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7DAF" w:rsidRPr="00417DAF" w:rsidRDefault="00417DAF" w:rsidP="00417DAF">
      <w:pPr>
        <w:spacing w:after="0" w:line="240" w:lineRule="auto"/>
        <w:ind w:firstLine="720"/>
        <w:jc w:val="center"/>
        <w:rPr>
          <w:rFonts w:ascii="Times New Roman" w:eastAsia="Calibri" w:hAnsi="Times New Roman" w:cs="Times New Roman"/>
          <w:b/>
          <w:bCs/>
          <w:caps/>
          <w:sz w:val="24"/>
          <w:szCs w:val="24"/>
          <w:lang w:val="uk-UA" w:eastAsia="ru-RU"/>
        </w:rPr>
      </w:pPr>
      <w:bookmarkStart w:id="0" w:name="_Toc86101858"/>
      <w:bookmarkStart w:id="1" w:name="_Toc86101859"/>
      <w:bookmarkStart w:id="2" w:name="_Toc86101860"/>
      <w:r w:rsidRPr="00417DAF">
        <w:rPr>
          <w:rFonts w:ascii="Times New Roman" w:eastAsia="Calibri" w:hAnsi="Times New Roman" w:cs="Times New Roman"/>
          <w:b/>
          <w:bCs/>
          <w:caps/>
          <w:sz w:val="24"/>
          <w:szCs w:val="24"/>
          <w:lang w:val="uk-UA" w:eastAsia="ru-RU"/>
        </w:rPr>
        <w:t>«Національний технічний університет України</w:t>
      </w:r>
    </w:p>
    <w:p w:rsidR="00417DAF" w:rsidRPr="00417DAF" w:rsidRDefault="00417DAF" w:rsidP="00417DAF">
      <w:pPr>
        <w:spacing w:after="0" w:line="240" w:lineRule="auto"/>
        <w:jc w:val="center"/>
        <w:rPr>
          <w:rFonts w:ascii="Times New Roman" w:eastAsia="Calibri" w:hAnsi="Times New Roman" w:cs="Times New Roman"/>
          <w:b/>
          <w:bCs/>
          <w:caps/>
          <w:sz w:val="24"/>
          <w:szCs w:val="24"/>
          <w:lang w:val="uk-UA" w:eastAsia="ru-RU"/>
        </w:rPr>
      </w:pPr>
      <w:r w:rsidRPr="00417DAF">
        <w:rPr>
          <w:rFonts w:ascii="Times New Roman" w:eastAsia="Calibri" w:hAnsi="Times New Roman" w:cs="Times New Roman"/>
          <w:b/>
          <w:bCs/>
          <w:caps/>
          <w:sz w:val="24"/>
          <w:szCs w:val="24"/>
          <w:lang w:val="uk-UA" w:eastAsia="ru-RU"/>
        </w:rPr>
        <w:t>«Київський політехнічний інститут</w:t>
      </w:r>
    </w:p>
    <w:p w:rsidR="00417DAF" w:rsidRPr="00417DAF" w:rsidRDefault="00417DAF" w:rsidP="00417DAF">
      <w:pPr>
        <w:spacing w:after="0" w:line="240" w:lineRule="auto"/>
        <w:jc w:val="center"/>
        <w:rPr>
          <w:rFonts w:ascii="Times New Roman" w:eastAsia="Calibri" w:hAnsi="Times New Roman" w:cs="Times New Roman"/>
          <w:b/>
          <w:bCs/>
          <w:caps/>
          <w:sz w:val="24"/>
          <w:szCs w:val="24"/>
          <w:lang w:val="uk-UA" w:eastAsia="ru-RU"/>
        </w:rPr>
      </w:pPr>
      <w:r w:rsidRPr="00417DAF">
        <w:rPr>
          <w:rFonts w:ascii="Times New Roman" w:eastAsia="Calibri" w:hAnsi="Times New Roman" w:cs="Times New Roman"/>
          <w:b/>
          <w:bCs/>
          <w:sz w:val="24"/>
          <w:szCs w:val="24"/>
          <w:lang w:val="uk-UA" w:eastAsia="ru-RU"/>
        </w:rPr>
        <w:t>імені  ІГОРЯ СІКОРСЬКОГО</w:t>
      </w:r>
      <w:r w:rsidRPr="00417DAF">
        <w:rPr>
          <w:rFonts w:ascii="Times New Roman" w:eastAsia="Calibri" w:hAnsi="Times New Roman" w:cs="Times New Roman"/>
          <w:b/>
          <w:bCs/>
          <w:caps/>
          <w:sz w:val="24"/>
          <w:szCs w:val="24"/>
          <w:lang w:val="uk-UA" w:eastAsia="ru-RU"/>
        </w:rPr>
        <w:t>»</w:t>
      </w:r>
    </w:p>
    <w:p w:rsidR="00417DAF" w:rsidRPr="00417DAF" w:rsidRDefault="00417DAF" w:rsidP="00417DAF">
      <w:pPr>
        <w:tabs>
          <w:tab w:val="left" w:leader="underscore" w:pos="8903"/>
        </w:tabs>
        <w:spacing w:after="0" w:line="240" w:lineRule="auto"/>
        <w:rPr>
          <w:rFonts w:ascii="Times New Roman" w:eastAsia="Calibri" w:hAnsi="Times New Roman" w:cs="Times New Roman"/>
          <w:sz w:val="28"/>
          <w:szCs w:val="24"/>
          <w:u w:val="single"/>
          <w:lang w:val="uk-UA" w:eastAsia="ru-RU"/>
        </w:rPr>
      </w:pPr>
      <w:r w:rsidRPr="00417DAF">
        <w:rPr>
          <w:rFonts w:ascii="Times New Roman" w:eastAsia="Calibri" w:hAnsi="Times New Roman" w:cs="Times New Roman"/>
          <w:b/>
          <w:sz w:val="26"/>
          <w:szCs w:val="20"/>
          <w:u w:val="single"/>
          <w:lang w:val="uk-UA" w:eastAsia="ru-RU"/>
        </w:rPr>
        <w:t xml:space="preserve">                                         </w:t>
      </w:r>
      <w:r w:rsidRPr="00417DAF">
        <w:rPr>
          <w:rFonts w:ascii="Times New Roman" w:eastAsia="Calibri" w:hAnsi="Times New Roman" w:cs="Times New Roman"/>
          <w:sz w:val="26"/>
          <w:szCs w:val="20"/>
          <w:u w:val="single"/>
          <w:lang w:val="uk-UA" w:eastAsia="ru-RU"/>
        </w:rPr>
        <w:t>Факультет біомедичної інженерії</w:t>
      </w:r>
      <w:r w:rsidRPr="00417DAF">
        <w:rPr>
          <w:rFonts w:ascii="Times New Roman" w:eastAsia="Calibri" w:hAnsi="Times New Roman" w:cs="Times New Roman"/>
          <w:sz w:val="28"/>
          <w:szCs w:val="24"/>
          <w:u w:val="single"/>
          <w:lang w:val="uk-UA" w:eastAsia="ru-RU"/>
        </w:rPr>
        <w:t xml:space="preserve">                                    </w:t>
      </w:r>
      <w:r w:rsidRPr="00417DAF">
        <w:rPr>
          <w:rFonts w:ascii="Times New Roman" w:eastAsia="Calibri" w:hAnsi="Times New Roman" w:cs="Times New Roman"/>
          <w:sz w:val="28"/>
          <w:szCs w:val="24"/>
          <w:u w:val="single"/>
          <w:lang w:val="uk-UA" w:eastAsia="ru-RU"/>
        </w:rPr>
        <w:tab/>
      </w:r>
    </w:p>
    <w:p w:rsidR="00417DAF" w:rsidRPr="00417DAF" w:rsidRDefault="00417DAF" w:rsidP="00417DAF">
      <w:pPr>
        <w:tabs>
          <w:tab w:val="left" w:leader="underscore" w:pos="8903"/>
          <w:tab w:val="left" w:leader="underscore" w:pos="9631"/>
        </w:tabs>
        <w:spacing w:after="0" w:line="240" w:lineRule="auto"/>
        <w:jc w:val="center"/>
        <w:rPr>
          <w:rFonts w:ascii="Times New Roman" w:eastAsia="Calibri" w:hAnsi="Times New Roman" w:cs="Times New Roman"/>
          <w:sz w:val="28"/>
          <w:szCs w:val="24"/>
          <w:vertAlign w:val="superscript"/>
          <w:lang w:val="uk-UA" w:eastAsia="ru-RU"/>
        </w:rPr>
      </w:pPr>
      <w:r w:rsidRPr="00417DAF">
        <w:rPr>
          <w:rFonts w:ascii="Times New Roman" w:eastAsia="Calibri" w:hAnsi="Times New Roman" w:cs="Times New Roman"/>
          <w:sz w:val="28"/>
          <w:szCs w:val="24"/>
          <w:vertAlign w:val="superscript"/>
          <w:lang w:val="uk-UA" w:eastAsia="ru-RU"/>
        </w:rPr>
        <w:t>(повна назва інституту/факультету)</w:t>
      </w:r>
    </w:p>
    <w:p w:rsidR="00417DAF" w:rsidRPr="00417DAF" w:rsidRDefault="00417DAF" w:rsidP="00417DAF">
      <w:pPr>
        <w:tabs>
          <w:tab w:val="left" w:leader="underscore" w:pos="8903"/>
        </w:tabs>
        <w:spacing w:after="0" w:line="240" w:lineRule="auto"/>
        <w:rPr>
          <w:rFonts w:ascii="Times New Roman" w:eastAsia="Calibri" w:hAnsi="Times New Roman" w:cs="Times New Roman"/>
          <w:sz w:val="28"/>
          <w:szCs w:val="24"/>
          <w:u w:val="single"/>
          <w:lang w:val="uk-UA" w:eastAsia="ru-RU"/>
        </w:rPr>
      </w:pPr>
      <w:r w:rsidRPr="00417DAF">
        <w:rPr>
          <w:rFonts w:ascii="Times New Roman" w:eastAsia="Calibri" w:hAnsi="Times New Roman" w:cs="Times New Roman"/>
          <w:b/>
          <w:sz w:val="26"/>
          <w:szCs w:val="20"/>
          <w:u w:val="single"/>
          <w:lang w:val="uk-UA" w:eastAsia="ru-RU"/>
        </w:rPr>
        <w:t xml:space="preserve">                                    </w:t>
      </w:r>
      <w:r w:rsidRPr="00417DAF">
        <w:rPr>
          <w:rFonts w:ascii="Times New Roman" w:eastAsia="Calibri" w:hAnsi="Times New Roman" w:cs="Times New Roman"/>
          <w:sz w:val="26"/>
          <w:szCs w:val="20"/>
          <w:u w:val="single"/>
          <w:lang w:val="uk-UA" w:eastAsia="ru-RU"/>
        </w:rPr>
        <w:t>Кафедра біобезпеки і здоров’я людини</w:t>
      </w:r>
      <w:r w:rsidRPr="00417DAF">
        <w:rPr>
          <w:rFonts w:ascii="Times New Roman" w:eastAsia="Calibri" w:hAnsi="Times New Roman" w:cs="Times New Roman"/>
          <w:sz w:val="28"/>
          <w:szCs w:val="24"/>
          <w:u w:val="single"/>
          <w:lang w:val="uk-UA" w:eastAsia="ru-RU"/>
        </w:rPr>
        <w:t xml:space="preserve">                              </w:t>
      </w:r>
      <w:r w:rsidRPr="00417DAF">
        <w:rPr>
          <w:rFonts w:ascii="Times New Roman" w:eastAsia="Calibri" w:hAnsi="Times New Roman" w:cs="Times New Roman"/>
          <w:sz w:val="28"/>
          <w:szCs w:val="24"/>
          <w:u w:val="single"/>
          <w:lang w:val="uk-UA" w:eastAsia="ru-RU"/>
        </w:rPr>
        <w:tab/>
      </w:r>
    </w:p>
    <w:p w:rsidR="00417DAF" w:rsidRPr="00417DAF" w:rsidRDefault="00417DAF" w:rsidP="00417DAF">
      <w:pPr>
        <w:tabs>
          <w:tab w:val="left" w:leader="underscore" w:pos="8903"/>
          <w:tab w:val="left" w:leader="underscore" w:pos="9631"/>
        </w:tabs>
        <w:spacing w:after="0" w:line="240" w:lineRule="auto"/>
        <w:jc w:val="center"/>
        <w:rPr>
          <w:rFonts w:ascii="Times New Roman" w:eastAsia="Calibri" w:hAnsi="Times New Roman" w:cs="Times New Roman"/>
          <w:sz w:val="28"/>
          <w:szCs w:val="24"/>
          <w:vertAlign w:val="superscript"/>
          <w:lang w:val="uk-UA" w:eastAsia="ru-RU"/>
        </w:rPr>
      </w:pPr>
      <w:r w:rsidRPr="00417DAF">
        <w:rPr>
          <w:rFonts w:ascii="Times New Roman" w:eastAsia="Calibri" w:hAnsi="Times New Roman" w:cs="Times New Roman"/>
          <w:sz w:val="28"/>
          <w:szCs w:val="24"/>
          <w:vertAlign w:val="superscript"/>
          <w:lang w:val="uk-UA" w:eastAsia="ru-RU"/>
        </w:rPr>
        <w:t>(повна назва кафедри)</w:t>
      </w:r>
    </w:p>
    <w:tbl>
      <w:tblPr>
        <w:tblW w:w="9628" w:type="dxa"/>
        <w:tblLook w:val="00A0" w:firstRow="1" w:lastRow="0" w:firstColumn="1" w:lastColumn="0" w:noHBand="0" w:noVBand="0"/>
      </w:tblPr>
      <w:tblGrid>
        <w:gridCol w:w="5568"/>
        <w:gridCol w:w="4060"/>
      </w:tblGrid>
      <w:tr w:rsidR="00417DAF" w:rsidRPr="00417DAF" w:rsidTr="0021761F">
        <w:tc>
          <w:tcPr>
            <w:tcW w:w="5568" w:type="dxa"/>
          </w:tcPr>
          <w:p w:rsidR="00417DAF" w:rsidRPr="00417DAF" w:rsidRDefault="00417DAF" w:rsidP="00417DAF">
            <w:pPr>
              <w:tabs>
                <w:tab w:val="left" w:leader="underscore" w:pos="9631"/>
              </w:tabs>
              <w:spacing w:after="0" w:line="240" w:lineRule="auto"/>
              <w:rPr>
                <w:rFonts w:ascii="Times New Roman" w:eastAsia="Calibri" w:hAnsi="Times New Roman" w:cs="Times New Roman"/>
                <w:bCs/>
                <w:sz w:val="26"/>
                <w:szCs w:val="24"/>
                <w:lang w:val="uk-UA" w:eastAsia="ru-RU"/>
              </w:rPr>
            </w:pPr>
            <w:r w:rsidRPr="00417DAF">
              <w:rPr>
                <w:rFonts w:ascii="Times New Roman" w:eastAsia="Calibri" w:hAnsi="Times New Roman" w:cs="Times New Roman"/>
                <w:bCs/>
                <w:sz w:val="26"/>
                <w:szCs w:val="24"/>
                <w:lang w:val="uk-UA" w:eastAsia="ru-RU"/>
              </w:rPr>
              <w:t>«На правах рукопису»</w:t>
            </w:r>
          </w:p>
          <w:p w:rsidR="00417DAF" w:rsidRPr="00417DAF" w:rsidRDefault="00417DAF" w:rsidP="00417DAF">
            <w:pPr>
              <w:tabs>
                <w:tab w:val="left" w:leader="underscore" w:pos="9631"/>
              </w:tabs>
              <w:spacing w:after="0" w:line="240" w:lineRule="auto"/>
              <w:rPr>
                <w:rFonts w:ascii="Times New Roman" w:eastAsia="Calibri" w:hAnsi="Times New Roman" w:cs="Times New Roman"/>
                <w:bCs/>
                <w:sz w:val="26"/>
                <w:szCs w:val="24"/>
                <w:lang w:val="uk-UA" w:eastAsia="ru-RU"/>
              </w:rPr>
            </w:pPr>
            <w:r w:rsidRPr="00417DAF">
              <w:rPr>
                <w:rFonts w:ascii="Times New Roman" w:eastAsia="Calibri" w:hAnsi="Times New Roman" w:cs="Times New Roman"/>
                <w:bCs/>
                <w:sz w:val="26"/>
                <w:szCs w:val="24"/>
                <w:lang w:val="uk-UA" w:eastAsia="ru-RU"/>
              </w:rPr>
              <w:t>УДК ______________</w:t>
            </w:r>
          </w:p>
        </w:tc>
        <w:tc>
          <w:tcPr>
            <w:tcW w:w="4060" w:type="dxa"/>
          </w:tcPr>
          <w:p w:rsidR="00417DAF" w:rsidRPr="00417DAF" w:rsidRDefault="00417DAF" w:rsidP="00417DAF">
            <w:pPr>
              <w:spacing w:after="0" w:line="360" w:lineRule="auto"/>
              <w:rPr>
                <w:rFonts w:ascii="Times New Roman" w:eastAsia="Calibri" w:hAnsi="Times New Roman" w:cs="Times New Roman"/>
                <w:sz w:val="26"/>
                <w:szCs w:val="24"/>
                <w:lang w:val="uk-UA" w:eastAsia="ru-RU"/>
              </w:rPr>
            </w:pPr>
            <w:r w:rsidRPr="00417DAF">
              <w:rPr>
                <w:rFonts w:ascii="Times New Roman" w:eastAsia="Calibri" w:hAnsi="Times New Roman" w:cs="Times New Roman"/>
                <w:sz w:val="26"/>
                <w:szCs w:val="24"/>
                <w:lang w:val="uk-UA" w:eastAsia="ru-RU"/>
              </w:rPr>
              <w:t>«До захисту допущено»</w:t>
            </w:r>
          </w:p>
          <w:p w:rsidR="00417DAF" w:rsidRPr="00417DAF" w:rsidRDefault="00417DAF" w:rsidP="00417DAF">
            <w:pPr>
              <w:spacing w:after="0" w:line="240" w:lineRule="auto"/>
              <w:rPr>
                <w:rFonts w:ascii="Times New Roman" w:eastAsia="Calibri" w:hAnsi="Times New Roman" w:cs="Times New Roman"/>
                <w:sz w:val="26"/>
                <w:szCs w:val="24"/>
                <w:lang w:val="uk-UA" w:eastAsia="ru-RU"/>
              </w:rPr>
            </w:pPr>
            <w:r w:rsidRPr="00417DAF">
              <w:rPr>
                <w:rFonts w:ascii="Times New Roman" w:eastAsia="Calibri" w:hAnsi="Times New Roman" w:cs="Times New Roman"/>
                <w:bCs/>
                <w:sz w:val="26"/>
                <w:szCs w:val="24"/>
                <w:lang w:val="uk-UA" w:eastAsia="ru-RU"/>
              </w:rPr>
              <w:t>Завідувач кафедри</w:t>
            </w:r>
            <w:r w:rsidRPr="00417DAF">
              <w:rPr>
                <w:rFonts w:ascii="Times New Roman" w:eastAsia="Calibri" w:hAnsi="Times New Roman" w:cs="Times New Roman"/>
                <w:sz w:val="26"/>
                <w:szCs w:val="24"/>
                <w:lang w:val="uk-UA" w:eastAsia="ru-RU"/>
              </w:rPr>
              <w:t xml:space="preserve">  </w:t>
            </w:r>
          </w:p>
          <w:p w:rsidR="00417DAF" w:rsidRPr="00417DAF" w:rsidRDefault="00417DAF" w:rsidP="00417DAF">
            <w:pPr>
              <w:spacing w:after="0" w:line="240" w:lineRule="auto"/>
              <w:rPr>
                <w:rFonts w:ascii="Times New Roman" w:eastAsia="Calibri" w:hAnsi="Times New Roman" w:cs="Times New Roman"/>
                <w:bCs/>
                <w:sz w:val="26"/>
                <w:szCs w:val="24"/>
                <w:lang w:val="uk-UA" w:eastAsia="ru-RU"/>
              </w:rPr>
            </w:pPr>
            <w:r w:rsidRPr="00417DAF">
              <w:rPr>
                <w:rFonts w:ascii="Times New Roman" w:eastAsia="Calibri" w:hAnsi="Times New Roman" w:cs="Times New Roman"/>
                <w:sz w:val="26"/>
                <w:szCs w:val="24"/>
                <w:lang w:val="uk-UA" w:eastAsia="ru-RU"/>
              </w:rPr>
              <w:t xml:space="preserve">_________   </w:t>
            </w:r>
            <w:r w:rsidRPr="00417DAF">
              <w:rPr>
                <w:rFonts w:ascii="Times New Roman" w:eastAsia="Calibri" w:hAnsi="Times New Roman" w:cs="Times New Roman"/>
                <w:sz w:val="24"/>
                <w:szCs w:val="24"/>
                <w:u w:val="single"/>
                <w:lang w:val="uk-UA" w:eastAsia="ru-RU"/>
              </w:rPr>
              <w:t>Ігор ХУДЕЦЬКИЙ</w:t>
            </w:r>
          </w:p>
          <w:p w:rsidR="00417DAF" w:rsidRPr="00417DAF" w:rsidRDefault="00417DAF" w:rsidP="00417DAF">
            <w:pPr>
              <w:spacing w:after="0" w:line="240" w:lineRule="auto"/>
              <w:ind w:firstLine="357"/>
              <w:rPr>
                <w:rFonts w:ascii="Times New Roman" w:eastAsia="Calibri" w:hAnsi="Times New Roman" w:cs="Times New Roman"/>
                <w:sz w:val="26"/>
                <w:szCs w:val="24"/>
                <w:vertAlign w:val="superscript"/>
                <w:lang w:val="uk-UA" w:eastAsia="ru-RU"/>
              </w:rPr>
            </w:pPr>
            <w:r w:rsidRPr="00417DAF">
              <w:rPr>
                <w:rFonts w:ascii="Times New Roman" w:eastAsia="Calibri" w:hAnsi="Times New Roman" w:cs="Times New Roman"/>
                <w:sz w:val="26"/>
                <w:szCs w:val="24"/>
                <w:vertAlign w:val="superscript"/>
                <w:lang w:val="uk-UA" w:eastAsia="ru-RU"/>
              </w:rPr>
              <w:t>(підпис)        (власне ім’я, ПРІЗВИЩЕ)</w:t>
            </w:r>
          </w:p>
          <w:p w:rsidR="00417DAF" w:rsidRPr="00417DAF" w:rsidRDefault="00417DAF" w:rsidP="00417DAF">
            <w:pPr>
              <w:spacing w:after="0" w:line="240" w:lineRule="auto"/>
              <w:rPr>
                <w:rFonts w:ascii="Times New Roman" w:eastAsia="Calibri" w:hAnsi="Times New Roman" w:cs="Times New Roman"/>
                <w:sz w:val="26"/>
                <w:szCs w:val="24"/>
                <w:lang w:val="uk-UA" w:eastAsia="ru-RU"/>
              </w:rPr>
            </w:pPr>
            <w:r w:rsidRPr="00417DAF">
              <w:rPr>
                <w:rFonts w:ascii="Times New Roman" w:eastAsia="Calibri" w:hAnsi="Times New Roman" w:cs="Times New Roman"/>
                <w:sz w:val="26"/>
                <w:szCs w:val="24"/>
                <w:lang w:val="uk-UA" w:eastAsia="ru-RU"/>
              </w:rPr>
              <w:t>“___”_____________20__ р.</w:t>
            </w:r>
          </w:p>
          <w:p w:rsidR="00417DAF" w:rsidRPr="00417DAF" w:rsidRDefault="00417DAF" w:rsidP="00417DAF">
            <w:pPr>
              <w:tabs>
                <w:tab w:val="left" w:leader="underscore" w:pos="9631"/>
              </w:tabs>
              <w:spacing w:after="0" w:line="240" w:lineRule="auto"/>
              <w:rPr>
                <w:rFonts w:ascii="Times New Roman" w:eastAsia="Calibri" w:hAnsi="Times New Roman" w:cs="Times New Roman"/>
                <w:bCs/>
                <w:caps/>
                <w:sz w:val="26"/>
                <w:szCs w:val="24"/>
                <w:lang w:val="uk-UA" w:eastAsia="ru-RU"/>
              </w:rPr>
            </w:pPr>
          </w:p>
        </w:tc>
      </w:tr>
    </w:tbl>
    <w:p w:rsidR="00417DAF" w:rsidRPr="00417DAF" w:rsidRDefault="00417DAF" w:rsidP="00417DAF">
      <w:pPr>
        <w:tabs>
          <w:tab w:val="left" w:leader="underscore" w:pos="9631"/>
        </w:tabs>
        <w:spacing w:after="0" w:line="240" w:lineRule="auto"/>
        <w:rPr>
          <w:rFonts w:ascii="Times New Roman" w:eastAsia="Calibri" w:hAnsi="Times New Roman" w:cs="Times New Roman"/>
          <w:b/>
          <w:bCs/>
          <w:caps/>
          <w:sz w:val="26"/>
          <w:szCs w:val="24"/>
          <w:lang w:val="uk-UA" w:eastAsia="ru-RU"/>
        </w:rPr>
      </w:pPr>
    </w:p>
    <w:p w:rsidR="00417DAF" w:rsidRPr="00417DAF" w:rsidRDefault="00417DAF" w:rsidP="00417DAF">
      <w:pPr>
        <w:tabs>
          <w:tab w:val="right" w:leader="underscore" w:pos="8903"/>
        </w:tabs>
        <w:spacing w:after="0" w:line="240" w:lineRule="auto"/>
        <w:jc w:val="center"/>
        <w:rPr>
          <w:rFonts w:ascii="Times New Roman" w:eastAsia="Calibri" w:hAnsi="Times New Roman" w:cs="Times New Roman"/>
          <w:b/>
          <w:sz w:val="40"/>
          <w:szCs w:val="40"/>
          <w:lang w:val="uk-UA" w:eastAsia="ru-RU"/>
        </w:rPr>
      </w:pPr>
      <w:r w:rsidRPr="00417DAF">
        <w:rPr>
          <w:rFonts w:ascii="Times New Roman" w:eastAsia="Calibri" w:hAnsi="Times New Roman" w:cs="Times New Roman"/>
          <w:b/>
          <w:sz w:val="40"/>
          <w:szCs w:val="40"/>
          <w:lang w:val="uk-UA" w:eastAsia="ru-RU"/>
        </w:rPr>
        <w:t>Магістерська дисертація</w:t>
      </w:r>
    </w:p>
    <w:p w:rsidR="00417DAF" w:rsidRPr="00417DAF" w:rsidRDefault="00417DAF" w:rsidP="00417DAF">
      <w:pPr>
        <w:tabs>
          <w:tab w:val="left" w:leader="underscore" w:pos="8903"/>
        </w:tabs>
        <w:spacing w:after="0" w:line="240" w:lineRule="auto"/>
        <w:rPr>
          <w:rFonts w:ascii="Times New Roman" w:eastAsia="Calibri" w:hAnsi="Times New Roman" w:cs="Times New Roman"/>
          <w:sz w:val="26"/>
          <w:szCs w:val="24"/>
          <w:lang w:val="uk-UA" w:eastAsia="ru-RU"/>
        </w:rPr>
      </w:pPr>
    </w:p>
    <w:p w:rsidR="00417DAF" w:rsidRPr="00417DAF" w:rsidRDefault="00417DAF" w:rsidP="00417DAF">
      <w:pPr>
        <w:tabs>
          <w:tab w:val="left" w:pos="1980"/>
          <w:tab w:val="left" w:leader="underscore" w:pos="8903"/>
        </w:tabs>
        <w:spacing w:after="0" w:line="240" w:lineRule="auto"/>
        <w:rPr>
          <w:rFonts w:ascii="Times New Roman" w:eastAsia="Calibri" w:hAnsi="Times New Roman" w:cs="Times New Roman"/>
          <w:sz w:val="26"/>
          <w:szCs w:val="24"/>
          <w:u w:val="single"/>
          <w:vertAlign w:val="superscript"/>
          <w:lang w:val="uk-UA" w:eastAsia="ru-RU"/>
        </w:rPr>
      </w:pPr>
      <w:r w:rsidRPr="00417DAF">
        <w:rPr>
          <w:rFonts w:ascii="Times New Roman" w:eastAsia="Calibri" w:hAnsi="Times New Roman" w:cs="Times New Roman"/>
          <w:sz w:val="26"/>
          <w:szCs w:val="24"/>
          <w:lang w:val="uk-UA" w:eastAsia="ru-RU"/>
        </w:rPr>
        <w:t>зі спеціальності</w:t>
      </w:r>
      <w:r w:rsidRPr="00417DAF">
        <w:rPr>
          <w:rFonts w:ascii="Times New Roman" w:eastAsia="Calibri" w:hAnsi="Times New Roman" w:cs="Times New Roman"/>
          <w:sz w:val="26"/>
          <w:szCs w:val="24"/>
          <w:u w:val="single"/>
          <w:lang w:val="uk-UA" w:eastAsia="ru-RU"/>
        </w:rPr>
        <w:t xml:space="preserve"> </w:t>
      </w:r>
      <w:r w:rsidRPr="00417DAF">
        <w:rPr>
          <w:rFonts w:ascii="Times New Roman" w:eastAsia="Calibri" w:hAnsi="Times New Roman" w:cs="Times New Roman"/>
          <w:sz w:val="26"/>
          <w:szCs w:val="20"/>
          <w:u w:val="single"/>
          <w:lang w:val="uk-UA" w:eastAsia="ru-RU"/>
        </w:rPr>
        <w:t>227 «Фізична терапія та ерготерапія»</w:t>
      </w:r>
    </w:p>
    <w:p w:rsidR="00417DAF" w:rsidRPr="00417DAF" w:rsidRDefault="00417DAF" w:rsidP="00417DAF">
      <w:pPr>
        <w:tabs>
          <w:tab w:val="left" w:pos="4253"/>
          <w:tab w:val="left" w:leader="underscore" w:pos="8903"/>
        </w:tabs>
        <w:spacing w:after="0" w:line="240" w:lineRule="auto"/>
        <w:ind w:firstLine="357"/>
        <w:jc w:val="both"/>
        <w:rPr>
          <w:rFonts w:ascii="Times New Roman" w:eastAsia="Calibri" w:hAnsi="Times New Roman" w:cs="Times New Roman"/>
          <w:sz w:val="26"/>
          <w:szCs w:val="24"/>
          <w:vertAlign w:val="superscript"/>
          <w:lang w:val="uk-UA" w:eastAsia="ru-RU"/>
        </w:rPr>
      </w:pPr>
      <w:r w:rsidRPr="00417DAF">
        <w:rPr>
          <w:rFonts w:ascii="Times New Roman" w:eastAsia="Calibri" w:hAnsi="Times New Roman" w:cs="Times New Roman"/>
          <w:sz w:val="26"/>
          <w:szCs w:val="24"/>
          <w:vertAlign w:val="superscript"/>
          <w:lang w:val="uk-UA" w:eastAsia="ru-RU"/>
        </w:rPr>
        <w:t xml:space="preserve">                                                       (код і назва спеціальності)</w:t>
      </w:r>
    </w:p>
    <w:p w:rsidR="00417DAF" w:rsidRPr="00417DAF" w:rsidRDefault="00417DAF" w:rsidP="00417DAF">
      <w:pPr>
        <w:tabs>
          <w:tab w:val="left" w:leader="underscore" w:pos="8903"/>
        </w:tabs>
        <w:spacing w:before="120" w:after="0" w:line="240" w:lineRule="auto"/>
        <w:jc w:val="center"/>
        <w:rPr>
          <w:rFonts w:ascii="Times New Roman" w:eastAsia="Calibri" w:hAnsi="Times New Roman" w:cs="Times New Roman"/>
          <w:sz w:val="26"/>
          <w:szCs w:val="24"/>
          <w:lang w:val="uk-UA" w:eastAsia="ru-RU"/>
        </w:rPr>
      </w:pPr>
      <w:r w:rsidRPr="00417DAF">
        <w:rPr>
          <w:rFonts w:ascii="Times New Roman" w:eastAsia="Calibri" w:hAnsi="Times New Roman" w:cs="Times New Roman"/>
          <w:sz w:val="26"/>
          <w:szCs w:val="24"/>
          <w:lang w:val="uk-UA" w:eastAsia="ru-RU"/>
        </w:rPr>
        <w:t>на тему:</w:t>
      </w:r>
      <w:r w:rsidRPr="00417DAF">
        <w:rPr>
          <w:rFonts w:ascii="Times New Roman" w:eastAsia="Calibri" w:hAnsi="Times New Roman" w:cs="Times New Roman"/>
          <w:sz w:val="26"/>
          <w:szCs w:val="24"/>
          <w:u w:val="single"/>
          <w:lang w:val="uk-UA" w:eastAsia="ru-RU"/>
        </w:rPr>
        <w:t xml:space="preserve"> «</w:t>
      </w:r>
      <w:r w:rsidR="0096707B" w:rsidRPr="0096707B">
        <w:rPr>
          <w:rFonts w:ascii="Times New Roman" w:eastAsia="Calibri" w:hAnsi="Times New Roman" w:cs="Times New Roman"/>
          <w:color w:val="000000"/>
          <w:sz w:val="26"/>
          <w:szCs w:val="28"/>
          <w:u w:val="single"/>
          <w:lang w:val="uk-UA" w:eastAsia="ru-RU"/>
        </w:rPr>
        <w:t>Особливості застосування фізичної терапії при цервікалгії вертеброгенного характеру</w:t>
      </w:r>
      <w:r w:rsidRPr="0096707B">
        <w:rPr>
          <w:rFonts w:ascii="Times New Roman" w:eastAsia="Calibri" w:hAnsi="Times New Roman" w:cs="Times New Roman"/>
          <w:color w:val="000000"/>
          <w:sz w:val="26"/>
          <w:szCs w:val="28"/>
          <w:u w:val="single"/>
          <w:lang w:val="uk-UA" w:eastAsia="ru-RU"/>
        </w:rPr>
        <w:t>»</w:t>
      </w:r>
    </w:p>
    <w:p w:rsidR="00417DAF" w:rsidRPr="00417DAF" w:rsidRDefault="00417DAF" w:rsidP="00417DAF">
      <w:pPr>
        <w:spacing w:before="240" w:after="0" w:line="240" w:lineRule="auto"/>
        <w:rPr>
          <w:rFonts w:ascii="Times New Roman" w:eastAsia="Calibri" w:hAnsi="Times New Roman" w:cs="Times New Roman"/>
          <w:bCs/>
          <w:sz w:val="26"/>
          <w:szCs w:val="24"/>
          <w:lang w:val="uk-UA" w:eastAsia="ru-RU"/>
        </w:rPr>
      </w:pPr>
      <w:r>
        <w:rPr>
          <w:rFonts w:ascii="Times New Roman" w:eastAsia="Calibri" w:hAnsi="Times New Roman" w:cs="Times New Roman"/>
          <w:bCs/>
          <w:sz w:val="26"/>
          <w:szCs w:val="24"/>
          <w:lang w:val="uk-UA" w:eastAsia="ru-RU"/>
        </w:rPr>
        <w:t xml:space="preserve">Виконав: студент </w:t>
      </w:r>
      <w:r w:rsidRPr="00417DAF">
        <w:rPr>
          <w:rFonts w:ascii="Times New Roman" w:eastAsia="Calibri" w:hAnsi="Times New Roman" w:cs="Times New Roman"/>
          <w:bCs/>
          <w:sz w:val="26"/>
          <w:szCs w:val="24"/>
          <w:lang w:val="uk-UA" w:eastAsia="ru-RU"/>
        </w:rPr>
        <w:t xml:space="preserve"> </w:t>
      </w:r>
      <w:r w:rsidRPr="00417DAF">
        <w:rPr>
          <w:rFonts w:ascii="Times New Roman" w:eastAsia="Calibri" w:hAnsi="Times New Roman" w:cs="Times New Roman"/>
          <w:bCs/>
          <w:sz w:val="26"/>
          <w:szCs w:val="24"/>
          <w:u w:val="single"/>
          <w:lang w:val="uk-UA" w:eastAsia="ru-RU"/>
        </w:rPr>
        <w:t xml:space="preserve">   2   </w:t>
      </w:r>
      <w:r w:rsidRPr="00417DAF">
        <w:rPr>
          <w:rFonts w:ascii="Times New Roman" w:eastAsia="Calibri" w:hAnsi="Times New Roman" w:cs="Times New Roman"/>
          <w:bCs/>
          <w:sz w:val="26"/>
          <w:szCs w:val="24"/>
          <w:lang w:val="uk-UA" w:eastAsia="ru-RU"/>
        </w:rPr>
        <w:t xml:space="preserve"> курсу, групи  </w:t>
      </w:r>
      <w:r>
        <w:rPr>
          <w:rFonts w:ascii="Times New Roman" w:eastAsia="Calibri" w:hAnsi="Times New Roman" w:cs="Times New Roman"/>
          <w:bCs/>
          <w:sz w:val="26"/>
          <w:szCs w:val="24"/>
          <w:lang w:val="uk-UA" w:eastAsia="ru-RU"/>
        </w:rPr>
        <w:t xml:space="preserve"> </w:t>
      </w:r>
      <w:r>
        <w:rPr>
          <w:rFonts w:ascii="Times New Roman" w:eastAsia="Calibri" w:hAnsi="Times New Roman" w:cs="Times New Roman"/>
          <w:bCs/>
          <w:sz w:val="26"/>
          <w:szCs w:val="24"/>
          <w:u w:val="single"/>
          <w:lang w:val="uk-UA" w:eastAsia="ru-RU"/>
        </w:rPr>
        <w:t>БР-0</w:t>
      </w:r>
      <w:r w:rsidRPr="00417DAF">
        <w:rPr>
          <w:rFonts w:ascii="Times New Roman" w:eastAsia="Calibri" w:hAnsi="Times New Roman" w:cs="Times New Roman"/>
          <w:bCs/>
          <w:sz w:val="26"/>
          <w:szCs w:val="24"/>
          <w:u w:val="single"/>
          <w:lang w:val="uk-UA" w:eastAsia="ru-RU"/>
        </w:rPr>
        <w:t xml:space="preserve">1мп  </w:t>
      </w:r>
    </w:p>
    <w:p w:rsidR="00417DAF" w:rsidRPr="00417DAF" w:rsidRDefault="00417DAF" w:rsidP="00417DAF">
      <w:pPr>
        <w:spacing w:after="0" w:line="240" w:lineRule="auto"/>
        <w:ind w:left="1194" w:firstLine="3059"/>
        <w:rPr>
          <w:rFonts w:ascii="Times New Roman" w:eastAsia="Calibri" w:hAnsi="Times New Roman" w:cs="Times New Roman"/>
          <w:sz w:val="26"/>
          <w:szCs w:val="24"/>
          <w:vertAlign w:val="superscript"/>
          <w:lang w:val="uk-UA" w:eastAsia="ru-RU"/>
        </w:rPr>
      </w:pPr>
      <w:r w:rsidRPr="00417DAF">
        <w:rPr>
          <w:rFonts w:ascii="Times New Roman" w:eastAsia="Calibri" w:hAnsi="Times New Roman" w:cs="Times New Roman"/>
          <w:sz w:val="26"/>
          <w:szCs w:val="24"/>
          <w:vertAlign w:val="superscript"/>
          <w:lang w:val="uk-UA" w:eastAsia="ru-RU"/>
        </w:rPr>
        <w:t>(шифр групи)</w:t>
      </w:r>
    </w:p>
    <w:p w:rsidR="00417DAF" w:rsidRPr="00417DAF" w:rsidRDefault="00417DAF" w:rsidP="00417DAF">
      <w:pPr>
        <w:tabs>
          <w:tab w:val="left" w:leader="underscore" w:pos="7371"/>
          <w:tab w:val="left" w:pos="7513"/>
          <w:tab w:val="left" w:leader="underscore" w:pos="8903"/>
        </w:tabs>
        <w:spacing w:after="0" w:line="240" w:lineRule="auto"/>
        <w:rPr>
          <w:rFonts w:ascii="Times New Roman" w:eastAsia="Calibri" w:hAnsi="Times New Roman" w:cs="Times New Roman"/>
          <w:bCs/>
          <w:sz w:val="26"/>
          <w:szCs w:val="24"/>
          <w:lang w:val="uk-UA" w:eastAsia="ru-RU"/>
        </w:rPr>
      </w:pPr>
      <w:r>
        <w:rPr>
          <w:rFonts w:ascii="Times New Roman" w:eastAsia="Calibri" w:hAnsi="Times New Roman" w:cs="Times New Roman"/>
          <w:bCs/>
          <w:sz w:val="26"/>
          <w:szCs w:val="24"/>
          <w:u w:val="single"/>
          <w:lang w:val="uk-UA" w:eastAsia="ru-RU"/>
        </w:rPr>
        <w:t xml:space="preserve">                      </w:t>
      </w:r>
      <w:r w:rsidRPr="00417DAF">
        <w:rPr>
          <w:rFonts w:ascii="Times New Roman" w:eastAsia="Calibri" w:hAnsi="Times New Roman" w:cs="Times New Roman"/>
          <w:bCs/>
          <w:sz w:val="26"/>
          <w:szCs w:val="24"/>
          <w:u w:val="single"/>
          <w:lang w:val="uk-UA" w:eastAsia="ru-RU"/>
        </w:rPr>
        <w:t xml:space="preserve">    </w:t>
      </w:r>
      <w:r>
        <w:rPr>
          <w:rFonts w:ascii="Times New Roman" w:eastAsia="Calibri" w:hAnsi="Times New Roman" w:cs="Times New Roman"/>
          <w:bCs/>
          <w:sz w:val="26"/>
          <w:szCs w:val="24"/>
          <w:u w:val="single"/>
          <w:lang w:val="uk-UA" w:eastAsia="ru-RU"/>
        </w:rPr>
        <w:t xml:space="preserve">Сандульський Андрій Вадимович                          </w:t>
      </w:r>
      <w:r w:rsidRPr="00417DAF">
        <w:rPr>
          <w:rFonts w:ascii="Times New Roman" w:eastAsia="Calibri" w:hAnsi="Times New Roman" w:cs="Times New Roman"/>
          <w:bCs/>
          <w:sz w:val="26"/>
          <w:szCs w:val="24"/>
          <w:u w:val="single"/>
          <w:lang w:val="uk-UA" w:eastAsia="ru-RU"/>
        </w:rPr>
        <w:t xml:space="preserve">  </w:t>
      </w:r>
      <w:r w:rsidRPr="00417DAF">
        <w:rPr>
          <w:rFonts w:ascii="Times New Roman" w:eastAsia="Calibri" w:hAnsi="Times New Roman" w:cs="Times New Roman"/>
          <w:bCs/>
          <w:sz w:val="26"/>
          <w:szCs w:val="24"/>
          <w:lang w:val="uk-UA" w:eastAsia="ru-RU"/>
        </w:rPr>
        <w:tab/>
      </w:r>
      <w:r w:rsidRPr="00417DAF">
        <w:rPr>
          <w:rFonts w:ascii="Times New Roman" w:eastAsia="Calibri" w:hAnsi="Times New Roman" w:cs="Times New Roman"/>
          <w:bCs/>
          <w:sz w:val="26"/>
          <w:szCs w:val="24"/>
          <w:lang w:val="uk-UA" w:eastAsia="ru-RU"/>
        </w:rPr>
        <w:tab/>
      </w:r>
      <w:r w:rsidRPr="00417DAF">
        <w:rPr>
          <w:rFonts w:ascii="Times New Roman" w:eastAsia="Calibri" w:hAnsi="Times New Roman" w:cs="Times New Roman"/>
          <w:bCs/>
          <w:sz w:val="26"/>
          <w:szCs w:val="24"/>
          <w:lang w:val="uk-UA" w:eastAsia="ru-RU"/>
        </w:rPr>
        <w:tab/>
      </w:r>
    </w:p>
    <w:p w:rsidR="00417DAF" w:rsidRPr="00417DAF" w:rsidRDefault="00417DAF" w:rsidP="00417DAF">
      <w:pPr>
        <w:tabs>
          <w:tab w:val="left" w:pos="7938"/>
        </w:tabs>
        <w:spacing w:after="0" w:line="240" w:lineRule="auto"/>
        <w:ind w:firstLine="2694"/>
        <w:rPr>
          <w:rFonts w:ascii="Times New Roman" w:eastAsia="Calibri" w:hAnsi="Times New Roman" w:cs="Times New Roman"/>
          <w:sz w:val="26"/>
          <w:szCs w:val="24"/>
          <w:vertAlign w:val="superscript"/>
          <w:lang w:val="uk-UA" w:eastAsia="ru-RU"/>
        </w:rPr>
      </w:pPr>
      <w:r w:rsidRPr="00417DAF">
        <w:rPr>
          <w:rFonts w:ascii="Times New Roman" w:eastAsia="Calibri" w:hAnsi="Times New Roman" w:cs="Times New Roman"/>
          <w:sz w:val="26"/>
          <w:szCs w:val="24"/>
          <w:vertAlign w:val="superscript"/>
          <w:lang w:val="uk-UA" w:eastAsia="ru-RU"/>
        </w:rPr>
        <w:t>(прізвище, ім’я, по батькові)</w:t>
      </w:r>
      <w:r w:rsidRPr="00417DAF">
        <w:rPr>
          <w:rFonts w:ascii="Times New Roman" w:eastAsia="Calibri" w:hAnsi="Times New Roman" w:cs="Times New Roman"/>
          <w:sz w:val="26"/>
          <w:szCs w:val="24"/>
          <w:vertAlign w:val="superscript"/>
          <w:lang w:val="uk-UA" w:eastAsia="ru-RU"/>
        </w:rPr>
        <w:tab/>
        <w:t xml:space="preserve">(підпис) </w:t>
      </w:r>
    </w:p>
    <w:p w:rsidR="00417DAF" w:rsidRPr="00417DAF" w:rsidRDefault="00417DAF" w:rsidP="00417DAF">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val="uk-UA" w:eastAsia="ru-RU"/>
        </w:rPr>
      </w:pPr>
      <w:r w:rsidRPr="00417DAF">
        <w:rPr>
          <w:rFonts w:ascii="Times New Roman" w:eastAsia="Calibri" w:hAnsi="Times New Roman" w:cs="Times New Roman"/>
          <w:bCs/>
          <w:sz w:val="26"/>
          <w:szCs w:val="24"/>
          <w:lang w:val="uk-UA" w:eastAsia="ru-RU"/>
        </w:rPr>
        <w:t>Науковий керівник</w:t>
      </w:r>
      <w:r w:rsidRPr="00417DAF">
        <w:rPr>
          <w:rFonts w:ascii="Times New Roman" w:eastAsia="Calibri" w:hAnsi="Times New Roman" w:cs="Times New Roman"/>
          <w:bCs/>
          <w:sz w:val="26"/>
          <w:szCs w:val="24"/>
          <w:u w:val="single"/>
          <w:lang w:val="uk-UA" w:eastAsia="ru-RU"/>
        </w:rPr>
        <w:t xml:space="preserve">      </w:t>
      </w:r>
      <w:r w:rsidRPr="00891269">
        <w:rPr>
          <w:rFonts w:ascii="Times New Roman" w:eastAsia="Calibri" w:hAnsi="Times New Roman" w:cs="Times New Roman"/>
          <w:sz w:val="28"/>
          <w:szCs w:val="28"/>
          <w:u w:val="single"/>
          <w:lang w:val="uk-UA"/>
        </w:rPr>
        <w:t>доц.</w:t>
      </w:r>
      <w:r w:rsidRPr="00891269">
        <w:rPr>
          <w:rFonts w:ascii="Times New Roman" w:hAnsi="Times New Roman"/>
          <w:sz w:val="28"/>
          <w:szCs w:val="28"/>
          <w:u w:val="single"/>
          <w:lang w:val="uk-UA"/>
        </w:rPr>
        <w:t>к.п.н., доц.</w:t>
      </w:r>
      <w:r>
        <w:rPr>
          <w:rFonts w:ascii="Times New Roman" w:hAnsi="Times New Roman"/>
          <w:sz w:val="28"/>
          <w:szCs w:val="28"/>
          <w:u w:val="single"/>
          <w:lang w:val="uk-UA"/>
        </w:rPr>
        <w:t>,</w:t>
      </w:r>
      <w:r w:rsidR="0096707B">
        <w:rPr>
          <w:rFonts w:ascii="Times New Roman" w:hAnsi="Times New Roman"/>
          <w:sz w:val="28"/>
          <w:szCs w:val="28"/>
          <w:u w:val="single"/>
          <w:lang w:val="uk-UA"/>
        </w:rPr>
        <w:t xml:space="preserve"> Бочкова Н.Л</w:t>
      </w:r>
      <w:r w:rsidRPr="00891269">
        <w:rPr>
          <w:rFonts w:ascii="Times New Roman" w:eastAsia="Calibri" w:hAnsi="Times New Roman" w:cs="Times New Roman"/>
          <w:sz w:val="28"/>
          <w:szCs w:val="28"/>
          <w:u w:val="single"/>
          <w:lang w:val="uk-UA"/>
        </w:rPr>
        <w:t>.</w:t>
      </w:r>
      <w:r w:rsidRPr="00417DAF">
        <w:rPr>
          <w:rFonts w:ascii="Times New Roman" w:eastAsia="Calibri" w:hAnsi="Times New Roman" w:cs="Times New Roman"/>
          <w:bCs/>
          <w:sz w:val="26"/>
          <w:szCs w:val="24"/>
          <w:u w:val="single"/>
          <w:lang w:val="uk-UA" w:eastAsia="ru-RU"/>
        </w:rPr>
        <w:t xml:space="preserve">          </w:t>
      </w:r>
      <w:r w:rsidRPr="00417DAF">
        <w:rPr>
          <w:rFonts w:ascii="Times New Roman" w:eastAsia="Calibri" w:hAnsi="Times New Roman" w:cs="Times New Roman"/>
          <w:bCs/>
          <w:sz w:val="26"/>
          <w:szCs w:val="24"/>
          <w:lang w:val="uk-UA" w:eastAsia="ru-RU"/>
        </w:rPr>
        <w:tab/>
      </w:r>
      <w:r w:rsidRPr="00417DAF">
        <w:rPr>
          <w:rFonts w:ascii="Times New Roman" w:eastAsia="Calibri" w:hAnsi="Times New Roman" w:cs="Times New Roman"/>
          <w:bCs/>
          <w:sz w:val="26"/>
          <w:szCs w:val="24"/>
          <w:lang w:val="uk-UA" w:eastAsia="ru-RU"/>
        </w:rPr>
        <w:tab/>
      </w:r>
      <w:r w:rsidRPr="00417DAF">
        <w:rPr>
          <w:rFonts w:ascii="Times New Roman" w:eastAsia="Calibri" w:hAnsi="Times New Roman" w:cs="Times New Roman"/>
          <w:bCs/>
          <w:sz w:val="26"/>
          <w:szCs w:val="24"/>
          <w:lang w:val="uk-UA" w:eastAsia="ru-RU"/>
        </w:rPr>
        <w:tab/>
      </w:r>
    </w:p>
    <w:p w:rsidR="00417DAF" w:rsidRPr="00417DAF" w:rsidRDefault="00417DAF" w:rsidP="00417DAF">
      <w:pPr>
        <w:tabs>
          <w:tab w:val="left" w:pos="7938"/>
        </w:tabs>
        <w:spacing w:after="0" w:line="240" w:lineRule="auto"/>
        <w:ind w:firstLine="2410"/>
        <w:rPr>
          <w:rFonts w:ascii="Times New Roman" w:eastAsia="Calibri" w:hAnsi="Times New Roman" w:cs="Times New Roman"/>
          <w:sz w:val="26"/>
          <w:szCs w:val="24"/>
          <w:vertAlign w:val="superscript"/>
          <w:lang w:val="uk-UA" w:eastAsia="ru-RU"/>
        </w:rPr>
      </w:pPr>
      <w:r w:rsidRPr="00417DAF">
        <w:rPr>
          <w:rFonts w:ascii="Times New Roman" w:eastAsia="Calibri" w:hAnsi="Times New Roman" w:cs="Times New Roman"/>
          <w:sz w:val="26"/>
          <w:szCs w:val="24"/>
          <w:vertAlign w:val="superscript"/>
          <w:lang w:val="uk-UA" w:eastAsia="ru-RU"/>
        </w:rPr>
        <w:t>(посада, науковий ступінь, вчене звання, прізвище та ініціали)</w:t>
      </w:r>
      <w:r w:rsidRPr="00417DAF">
        <w:rPr>
          <w:rFonts w:ascii="Times New Roman" w:eastAsia="Calibri" w:hAnsi="Times New Roman" w:cs="Times New Roman"/>
          <w:sz w:val="26"/>
          <w:szCs w:val="24"/>
          <w:vertAlign w:val="superscript"/>
          <w:lang w:val="uk-UA" w:eastAsia="ru-RU"/>
        </w:rPr>
        <w:tab/>
        <w:t xml:space="preserve">(підпис) </w:t>
      </w:r>
    </w:p>
    <w:p w:rsidR="00417DAF" w:rsidRPr="00417DAF" w:rsidRDefault="00417DAF" w:rsidP="00417DAF">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val="uk-UA" w:eastAsia="ru-RU"/>
        </w:rPr>
      </w:pPr>
      <w:r w:rsidRPr="00417DAF">
        <w:rPr>
          <w:rFonts w:ascii="Times New Roman" w:eastAsia="Calibri" w:hAnsi="Times New Roman" w:cs="Times New Roman"/>
          <w:bCs/>
          <w:sz w:val="26"/>
          <w:szCs w:val="24"/>
          <w:lang w:val="uk-UA" w:eastAsia="ru-RU"/>
        </w:rPr>
        <w:t>Консультант</w:t>
      </w:r>
      <w:r w:rsidRPr="00417DAF">
        <w:rPr>
          <w:rFonts w:ascii="Times New Roman" w:eastAsia="Calibri" w:hAnsi="Times New Roman" w:cs="Times New Roman"/>
          <w:bCs/>
          <w:sz w:val="26"/>
          <w:szCs w:val="24"/>
          <w:lang w:val="uk-UA" w:eastAsia="ru-RU"/>
        </w:rPr>
        <w:tab/>
      </w:r>
      <w:r w:rsidRPr="00417DAF">
        <w:rPr>
          <w:rFonts w:ascii="Times New Roman" w:eastAsia="Calibri" w:hAnsi="Times New Roman" w:cs="Times New Roman"/>
          <w:bCs/>
          <w:sz w:val="26"/>
          <w:szCs w:val="24"/>
          <w:u w:val="single"/>
          <w:lang w:val="uk-UA" w:eastAsia="ru-RU"/>
        </w:rPr>
        <w:tab/>
      </w:r>
      <w:r w:rsidRPr="00417DAF">
        <w:rPr>
          <w:rFonts w:ascii="Times New Roman" w:eastAsia="Calibri" w:hAnsi="Times New Roman" w:cs="Times New Roman"/>
          <w:bCs/>
          <w:sz w:val="26"/>
          <w:szCs w:val="24"/>
          <w:lang w:val="uk-UA" w:eastAsia="ru-RU"/>
        </w:rPr>
        <w:tab/>
      </w:r>
      <w:r w:rsidRPr="00417DAF">
        <w:rPr>
          <w:rFonts w:ascii="Times New Roman" w:eastAsia="Calibri" w:hAnsi="Times New Roman" w:cs="Times New Roman"/>
          <w:bCs/>
          <w:sz w:val="26"/>
          <w:szCs w:val="24"/>
          <w:lang w:val="uk-UA" w:eastAsia="ru-RU"/>
        </w:rPr>
        <w:tab/>
      </w:r>
      <w:r w:rsidRPr="00417DAF">
        <w:rPr>
          <w:rFonts w:ascii="Times New Roman" w:eastAsia="Calibri" w:hAnsi="Times New Roman" w:cs="Times New Roman"/>
          <w:bCs/>
          <w:sz w:val="26"/>
          <w:szCs w:val="24"/>
          <w:lang w:val="uk-UA" w:eastAsia="ru-RU"/>
        </w:rPr>
        <w:tab/>
      </w:r>
      <w:r w:rsidRPr="00417DAF">
        <w:rPr>
          <w:rFonts w:ascii="Times New Roman" w:eastAsia="Calibri" w:hAnsi="Times New Roman" w:cs="Times New Roman"/>
          <w:bCs/>
          <w:sz w:val="26"/>
          <w:szCs w:val="24"/>
          <w:lang w:val="uk-UA" w:eastAsia="ru-RU"/>
        </w:rPr>
        <w:tab/>
      </w:r>
    </w:p>
    <w:p w:rsidR="00417DAF" w:rsidRPr="00417DAF" w:rsidRDefault="00417DAF" w:rsidP="00417DAF">
      <w:pPr>
        <w:tabs>
          <w:tab w:val="left" w:pos="3402"/>
          <w:tab w:val="left" w:pos="7938"/>
        </w:tabs>
        <w:spacing w:after="0" w:line="240" w:lineRule="auto"/>
        <w:ind w:firstLine="1778"/>
        <w:rPr>
          <w:rFonts w:ascii="Times New Roman" w:eastAsia="Calibri" w:hAnsi="Times New Roman" w:cs="Times New Roman"/>
          <w:sz w:val="26"/>
          <w:szCs w:val="24"/>
          <w:vertAlign w:val="superscript"/>
          <w:lang w:val="uk-UA" w:eastAsia="ru-RU"/>
        </w:rPr>
      </w:pPr>
      <w:r w:rsidRPr="00417DAF">
        <w:rPr>
          <w:rFonts w:ascii="Times New Roman" w:eastAsia="Calibri" w:hAnsi="Times New Roman" w:cs="Times New Roman"/>
          <w:sz w:val="26"/>
          <w:szCs w:val="24"/>
          <w:vertAlign w:val="superscript"/>
          <w:lang w:val="uk-UA" w:eastAsia="ru-RU"/>
        </w:rPr>
        <w:t>(назва розділу)</w:t>
      </w:r>
      <w:r w:rsidRPr="00417DAF">
        <w:rPr>
          <w:rFonts w:ascii="Times New Roman" w:eastAsia="Calibri" w:hAnsi="Times New Roman" w:cs="Times New Roman"/>
          <w:sz w:val="26"/>
          <w:szCs w:val="24"/>
          <w:vertAlign w:val="superscript"/>
          <w:lang w:val="uk-UA" w:eastAsia="ru-RU"/>
        </w:rPr>
        <w:tab/>
        <w:t>(науковий ступінь, вчене звання, , прізвище, ініціали)</w:t>
      </w:r>
      <w:r w:rsidRPr="00417DAF">
        <w:rPr>
          <w:rFonts w:ascii="Times New Roman" w:eastAsia="Calibri" w:hAnsi="Times New Roman" w:cs="Times New Roman"/>
          <w:sz w:val="26"/>
          <w:szCs w:val="24"/>
          <w:vertAlign w:val="superscript"/>
          <w:lang w:val="uk-UA" w:eastAsia="ru-RU"/>
        </w:rPr>
        <w:tab/>
        <w:t xml:space="preserve">(підпис) </w:t>
      </w:r>
    </w:p>
    <w:p w:rsidR="00417DAF" w:rsidRPr="00417DAF" w:rsidRDefault="00417DAF" w:rsidP="00417DAF">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val="uk-UA" w:eastAsia="ru-RU"/>
        </w:rPr>
      </w:pPr>
      <w:r w:rsidRPr="00417DAF">
        <w:rPr>
          <w:rFonts w:ascii="Times New Roman" w:eastAsia="Calibri" w:hAnsi="Times New Roman" w:cs="Times New Roman"/>
          <w:bCs/>
          <w:sz w:val="26"/>
          <w:szCs w:val="24"/>
          <w:lang w:val="uk-UA" w:eastAsia="ru-RU"/>
        </w:rPr>
        <w:t>Рецензент</w:t>
      </w:r>
      <w:r w:rsidR="00BE1898">
        <w:rPr>
          <w:rFonts w:ascii="Times New Roman" w:eastAsia="Calibri" w:hAnsi="Times New Roman" w:cs="Times New Roman"/>
          <w:bCs/>
          <w:sz w:val="26"/>
          <w:szCs w:val="24"/>
          <w:u w:val="single"/>
          <w:lang w:val="uk-UA" w:eastAsia="ru-RU"/>
        </w:rPr>
        <w:t xml:space="preserve">  </w:t>
      </w:r>
      <w:r w:rsidRPr="00417DAF">
        <w:rPr>
          <w:rFonts w:ascii="Times New Roman" w:eastAsia="Calibri" w:hAnsi="Times New Roman" w:cs="Times New Roman"/>
          <w:bCs/>
          <w:sz w:val="26"/>
          <w:szCs w:val="24"/>
          <w:u w:val="single"/>
          <w:lang w:val="uk-UA" w:eastAsia="ru-RU"/>
        </w:rPr>
        <w:t xml:space="preserve"> доцент</w:t>
      </w:r>
      <w:r w:rsidR="00BE1898" w:rsidRPr="00BE1898">
        <w:rPr>
          <w:lang w:val="uk-UA"/>
        </w:rPr>
        <w:t xml:space="preserve"> </w:t>
      </w:r>
      <w:r w:rsidR="00BE1898">
        <w:rPr>
          <w:rFonts w:ascii="Times New Roman" w:eastAsia="Calibri" w:hAnsi="Times New Roman" w:cs="Times New Roman"/>
          <w:bCs/>
          <w:sz w:val="26"/>
          <w:szCs w:val="24"/>
          <w:u w:val="single"/>
          <w:lang w:val="uk-UA" w:eastAsia="ru-RU"/>
        </w:rPr>
        <w:t xml:space="preserve">каф.техн.оздоров. і спорт., к.п.н. Зеніна І.В.   </w:t>
      </w:r>
      <w:r w:rsidRPr="00417DAF">
        <w:rPr>
          <w:rFonts w:ascii="Times New Roman" w:eastAsia="Calibri" w:hAnsi="Times New Roman" w:cs="Times New Roman"/>
          <w:bCs/>
          <w:sz w:val="26"/>
          <w:szCs w:val="24"/>
          <w:u w:val="single"/>
          <w:lang w:val="uk-UA" w:eastAsia="ru-RU"/>
        </w:rPr>
        <w:t xml:space="preserve">     </w:t>
      </w:r>
      <w:r w:rsidRPr="00417DAF">
        <w:rPr>
          <w:rFonts w:ascii="Times New Roman" w:eastAsia="Calibri" w:hAnsi="Times New Roman" w:cs="Times New Roman"/>
          <w:bCs/>
          <w:sz w:val="26"/>
          <w:szCs w:val="24"/>
          <w:lang w:val="uk-UA" w:eastAsia="ru-RU"/>
        </w:rPr>
        <w:t xml:space="preserve"> </w:t>
      </w:r>
      <w:r w:rsidRPr="00417DAF">
        <w:rPr>
          <w:rFonts w:ascii="Times New Roman" w:eastAsia="Calibri" w:hAnsi="Times New Roman" w:cs="Times New Roman"/>
          <w:bCs/>
          <w:sz w:val="26"/>
          <w:szCs w:val="24"/>
          <w:lang w:val="uk-UA" w:eastAsia="ru-RU"/>
        </w:rPr>
        <w:tab/>
      </w:r>
      <w:r w:rsidRPr="00417DAF">
        <w:rPr>
          <w:rFonts w:ascii="Times New Roman" w:eastAsia="Calibri" w:hAnsi="Times New Roman" w:cs="Times New Roman"/>
          <w:bCs/>
          <w:sz w:val="26"/>
          <w:szCs w:val="24"/>
          <w:lang w:val="uk-UA" w:eastAsia="ru-RU"/>
        </w:rPr>
        <w:tab/>
      </w:r>
    </w:p>
    <w:p w:rsidR="00417DAF" w:rsidRPr="00417DAF" w:rsidRDefault="00417DAF" w:rsidP="00417DAF">
      <w:pPr>
        <w:tabs>
          <w:tab w:val="left" w:pos="7938"/>
        </w:tabs>
        <w:spacing w:after="0" w:line="240" w:lineRule="auto"/>
        <w:ind w:firstLine="357"/>
        <w:rPr>
          <w:rFonts w:ascii="Times New Roman" w:eastAsia="Calibri" w:hAnsi="Times New Roman" w:cs="Times New Roman"/>
          <w:sz w:val="26"/>
          <w:szCs w:val="24"/>
          <w:lang w:val="uk-UA" w:eastAsia="ru-RU"/>
        </w:rPr>
      </w:pPr>
      <w:r w:rsidRPr="00417DAF">
        <w:rPr>
          <w:rFonts w:ascii="Times New Roman" w:eastAsia="Calibri" w:hAnsi="Times New Roman" w:cs="Times New Roman"/>
          <w:sz w:val="26"/>
          <w:szCs w:val="24"/>
          <w:vertAlign w:val="superscript"/>
          <w:lang w:val="uk-UA" w:eastAsia="ru-RU"/>
        </w:rPr>
        <w:t xml:space="preserve">                    (посада, науковий ступінь, вчене звання, науковий ступінь, прізвище та ініціали)</w:t>
      </w:r>
      <w:r w:rsidRPr="00417DAF">
        <w:rPr>
          <w:rFonts w:ascii="Times New Roman" w:eastAsia="Calibri" w:hAnsi="Times New Roman" w:cs="Times New Roman"/>
          <w:sz w:val="26"/>
          <w:szCs w:val="24"/>
          <w:vertAlign w:val="superscript"/>
          <w:lang w:val="uk-UA" w:eastAsia="ru-RU"/>
        </w:rPr>
        <w:tab/>
        <w:t xml:space="preserve">(підпис) </w:t>
      </w:r>
    </w:p>
    <w:p w:rsidR="00417DAF" w:rsidRPr="00417DAF" w:rsidRDefault="00417DAF" w:rsidP="00417DAF">
      <w:pPr>
        <w:tabs>
          <w:tab w:val="left" w:pos="330"/>
        </w:tabs>
        <w:spacing w:after="0" w:line="240" w:lineRule="auto"/>
        <w:ind w:left="4536"/>
        <w:rPr>
          <w:rFonts w:ascii="Times New Roman" w:eastAsia="Calibri" w:hAnsi="Times New Roman" w:cs="Times New Roman"/>
          <w:sz w:val="26"/>
          <w:szCs w:val="24"/>
          <w:lang w:val="uk-UA" w:eastAsia="ru-RU"/>
        </w:rPr>
      </w:pPr>
    </w:p>
    <w:p w:rsidR="00417DAF" w:rsidRPr="00417DAF" w:rsidRDefault="00417DAF" w:rsidP="00417DAF">
      <w:pPr>
        <w:tabs>
          <w:tab w:val="left" w:pos="330"/>
        </w:tabs>
        <w:spacing w:after="0" w:line="240" w:lineRule="auto"/>
        <w:ind w:left="4536"/>
        <w:rPr>
          <w:rFonts w:ascii="Times New Roman" w:eastAsia="Calibri" w:hAnsi="Times New Roman" w:cs="Times New Roman"/>
          <w:sz w:val="26"/>
          <w:szCs w:val="24"/>
          <w:lang w:val="uk-UA" w:eastAsia="ru-RU"/>
        </w:rPr>
      </w:pPr>
      <w:r w:rsidRPr="00417DAF">
        <w:rPr>
          <w:rFonts w:ascii="Times New Roman" w:eastAsia="Calibri"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rsidR="00417DAF" w:rsidRPr="00417DAF" w:rsidRDefault="00417DAF" w:rsidP="00417DAF">
      <w:pPr>
        <w:tabs>
          <w:tab w:val="left" w:pos="330"/>
        </w:tabs>
        <w:spacing w:after="0" w:line="240" w:lineRule="auto"/>
        <w:ind w:left="4536"/>
        <w:jc w:val="both"/>
        <w:rPr>
          <w:rFonts w:ascii="Times New Roman" w:eastAsia="Calibri" w:hAnsi="Times New Roman" w:cs="Times New Roman"/>
          <w:sz w:val="26"/>
          <w:szCs w:val="24"/>
          <w:lang w:val="uk-UA" w:eastAsia="ru-RU"/>
        </w:rPr>
      </w:pPr>
      <w:r w:rsidRPr="00417DAF">
        <w:rPr>
          <w:rFonts w:ascii="Times New Roman" w:eastAsia="Calibri" w:hAnsi="Times New Roman" w:cs="Times New Roman"/>
          <w:sz w:val="26"/>
          <w:szCs w:val="24"/>
          <w:lang w:val="uk-UA" w:eastAsia="ru-RU"/>
        </w:rPr>
        <w:t>Студент _____________</w:t>
      </w:r>
    </w:p>
    <w:p w:rsidR="00417DAF" w:rsidRPr="00417DAF" w:rsidRDefault="00417DAF" w:rsidP="00417DAF">
      <w:pPr>
        <w:tabs>
          <w:tab w:val="left" w:pos="7938"/>
        </w:tabs>
        <w:spacing w:after="0" w:line="240" w:lineRule="auto"/>
        <w:ind w:left="4536" w:firstLine="1701"/>
        <w:rPr>
          <w:rFonts w:ascii="Times New Roman" w:eastAsia="Calibri" w:hAnsi="Times New Roman" w:cs="Times New Roman"/>
          <w:sz w:val="26"/>
          <w:szCs w:val="24"/>
          <w:lang w:val="uk-UA" w:eastAsia="ru-RU"/>
        </w:rPr>
      </w:pPr>
      <w:r w:rsidRPr="00417DAF">
        <w:rPr>
          <w:rFonts w:ascii="Times New Roman" w:eastAsia="Calibri" w:hAnsi="Times New Roman" w:cs="Times New Roman"/>
          <w:sz w:val="20"/>
          <w:szCs w:val="20"/>
          <w:vertAlign w:val="superscript"/>
          <w:lang w:val="uk-UA" w:eastAsia="ru-RU"/>
        </w:rPr>
        <w:t>(підпис)</w:t>
      </w:r>
    </w:p>
    <w:p w:rsidR="00417DAF" w:rsidRPr="00417DAF" w:rsidRDefault="00417DAF" w:rsidP="00417DAF">
      <w:pPr>
        <w:spacing w:before="240" w:after="0" w:line="240" w:lineRule="auto"/>
        <w:jc w:val="center"/>
        <w:rPr>
          <w:rFonts w:ascii="Times New Roman" w:eastAsia="Calibri" w:hAnsi="Times New Roman" w:cs="Times New Roman"/>
          <w:sz w:val="26"/>
          <w:szCs w:val="24"/>
          <w:lang w:val="uk-UA" w:eastAsia="ru-RU"/>
        </w:rPr>
      </w:pPr>
    </w:p>
    <w:p w:rsidR="00417DAF" w:rsidRPr="00417DAF" w:rsidRDefault="00417DAF" w:rsidP="00417DAF">
      <w:pPr>
        <w:spacing w:before="240" w:after="0" w:line="240" w:lineRule="auto"/>
        <w:jc w:val="center"/>
        <w:rPr>
          <w:rFonts w:ascii="Times New Roman" w:eastAsia="Calibri" w:hAnsi="Times New Roman" w:cs="Times New Roman"/>
          <w:sz w:val="26"/>
          <w:szCs w:val="24"/>
          <w:lang w:val="uk-UA" w:eastAsia="ru-RU"/>
        </w:rPr>
      </w:pPr>
    </w:p>
    <w:p w:rsidR="00417DAF" w:rsidRPr="00417DAF" w:rsidRDefault="00417DAF" w:rsidP="00417DAF">
      <w:pPr>
        <w:spacing w:before="240" w:after="0" w:line="240" w:lineRule="auto"/>
        <w:jc w:val="center"/>
        <w:rPr>
          <w:rFonts w:ascii="Times New Roman" w:eastAsia="Calibri" w:hAnsi="Times New Roman" w:cs="Times New Roman"/>
          <w:sz w:val="26"/>
          <w:szCs w:val="24"/>
          <w:lang w:val="uk-UA" w:eastAsia="ru-RU"/>
        </w:rPr>
      </w:pPr>
    </w:p>
    <w:p w:rsidR="0096707B" w:rsidRPr="00417DAF" w:rsidRDefault="0096707B" w:rsidP="00417DAF">
      <w:pPr>
        <w:spacing w:before="240" w:after="0" w:line="240" w:lineRule="auto"/>
        <w:jc w:val="center"/>
        <w:rPr>
          <w:rFonts w:ascii="Times New Roman" w:eastAsia="Calibri" w:hAnsi="Times New Roman" w:cs="Times New Roman"/>
          <w:sz w:val="26"/>
          <w:szCs w:val="24"/>
          <w:lang w:val="uk-UA" w:eastAsia="ru-RU"/>
        </w:rPr>
      </w:pPr>
    </w:p>
    <w:p w:rsidR="00417DAF" w:rsidRPr="00417DAF" w:rsidRDefault="00417DAF" w:rsidP="00417DAF">
      <w:pPr>
        <w:spacing w:after="0" w:line="240" w:lineRule="auto"/>
        <w:jc w:val="center"/>
        <w:rPr>
          <w:rFonts w:ascii="Times New Roman" w:eastAsia="Calibri" w:hAnsi="Times New Roman" w:cs="Times New Roman"/>
          <w:sz w:val="26"/>
          <w:szCs w:val="24"/>
          <w:lang w:val="uk-UA" w:eastAsia="ru-RU"/>
        </w:rPr>
      </w:pPr>
      <w:r w:rsidRPr="00417DAF">
        <w:rPr>
          <w:rFonts w:ascii="Times New Roman" w:eastAsia="Calibri" w:hAnsi="Times New Roman" w:cs="Times New Roman"/>
          <w:sz w:val="26"/>
          <w:szCs w:val="24"/>
          <w:lang w:val="uk-UA" w:eastAsia="ru-RU"/>
        </w:rPr>
        <w:t>Київ – 202</w:t>
      </w:r>
      <w:r w:rsidR="0096707B">
        <w:rPr>
          <w:rFonts w:ascii="Times New Roman" w:eastAsia="Calibri" w:hAnsi="Times New Roman" w:cs="Times New Roman"/>
          <w:sz w:val="26"/>
          <w:szCs w:val="24"/>
          <w:lang w:val="uk-UA" w:eastAsia="ru-RU"/>
        </w:rPr>
        <w:t>1</w:t>
      </w:r>
      <w:r w:rsidRPr="00417DAF">
        <w:rPr>
          <w:rFonts w:ascii="Times New Roman" w:eastAsia="Calibri" w:hAnsi="Times New Roman" w:cs="Times New Roman"/>
          <w:sz w:val="26"/>
          <w:szCs w:val="24"/>
          <w:lang w:val="uk-UA" w:eastAsia="ru-RU"/>
        </w:rPr>
        <w:t xml:space="preserve"> року</w:t>
      </w:r>
    </w:p>
    <w:p w:rsidR="00417DAF" w:rsidRDefault="00417DAF" w:rsidP="00A22FD2">
      <w:pPr>
        <w:spacing w:after="0" w:line="360" w:lineRule="auto"/>
        <w:jc w:val="center"/>
        <w:rPr>
          <w:rFonts w:ascii="Times New Roman" w:hAnsi="Times New Roman" w:cs="Times New Roman"/>
          <w:b/>
          <w:sz w:val="28"/>
          <w:szCs w:val="28"/>
          <w:lang w:val="uk-UA"/>
        </w:rPr>
      </w:pPr>
    </w:p>
    <w:p w:rsidR="00974983" w:rsidRPr="00974983" w:rsidRDefault="00974983" w:rsidP="00974983">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974983">
        <w:rPr>
          <w:rFonts w:ascii="Times New Roman" w:eastAsia="Times New Roman" w:hAnsi="Times New Roman" w:cs="Times New Roman"/>
          <w:b/>
          <w:bCs/>
          <w:sz w:val="28"/>
          <w:szCs w:val="24"/>
          <w:lang w:val="uk-UA" w:eastAsia="ru-RU"/>
        </w:rPr>
        <w:lastRenderedPageBreak/>
        <w:t xml:space="preserve">Національний технічний університет України </w:t>
      </w:r>
    </w:p>
    <w:p w:rsidR="00974983" w:rsidRPr="00974983" w:rsidRDefault="00974983" w:rsidP="00974983">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974983">
        <w:rPr>
          <w:rFonts w:ascii="Times New Roman" w:eastAsia="Times New Roman" w:hAnsi="Times New Roman" w:cs="Times New Roman"/>
          <w:b/>
          <w:sz w:val="28"/>
          <w:szCs w:val="24"/>
          <w:lang w:val="uk-UA" w:eastAsia="ru-RU"/>
        </w:rPr>
        <w:t>«</w:t>
      </w:r>
      <w:r w:rsidRPr="00974983">
        <w:rPr>
          <w:rFonts w:ascii="Times New Roman" w:eastAsia="Times New Roman" w:hAnsi="Times New Roman" w:cs="Times New Roman"/>
          <w:b/>
          <w:bCs/>
          <w:sz w:val="28"/>
          <w:szCs w:val="24"/>
          <w:lang w:val="uk-UA" w:eastAsia="ru-RU"/>
        </w:rPr>
        <w:t>Київський політехнічний інститут</w:t>
      </w:r>
    </w:p>
    <w:p w:rsidR="00974983" w:rsidRPr="00974983" w:rsidRDefault="00974983" w:rsidP="00974983">
      <w:pPr>
        <w:tabs>
          <w:tab w:val="left" w:pos="720"/>
          <w:tab w:val="left" w:pos="1440"/>
          <w:tab w:val="left" w:pos="1620"/>
        </w:tabs>
        <w:spacing w:after="0" w:line="240" w:lineRule="auto"/>
        <w:ind w:left="539"/>
        <w:jc w:val="center"/>
        <w:rPr>
          <w:rFonts w:ascii="Times New Roman" w:eastAsia="Times New Roman" w:hAnsi="Times New Roman" w:cs="Times New Roman"/>
          <w:b/>
          <w:sz w:val="28"/>
          <w:szCs w:val="24"/>
          <w:lang w:val="uk-UA" w:eastAsia="ru-RU"/>
        </w:rPr>
      </w:pPr>
      <w:r w:rsidRPr="00974983">
        <w:rPr>
          <w:rFonts w:ascii="Times New Roman" w:eastAsia="Times New Roman" w:hAnsi="Times New Roman" w:cs="Times New Roman"/>
          <w:b/>
          <w:bCs/>
          <w:sz w:val="28"/>
          <w:szCs w:val="24"/>
          <w:lang w:val="uk-UA" w:eastAsia="ru-RU"/>
        </w:rPr>
        <w:t>імені Ігоря Сікорського</w:t>
      </w:r>
      <w:r w:rsidRPr="00974983">
        <w:rPr>
          <w:rFonts w:ascii="Times New Roman" w:eastAsia="Times New Roman" w:hAnsi="Times New Roman" w:cs="Times New Roman"/>
          <w:b/>
          <w:sz w:val="28"/>
          <w:szCs w:val="24"/>
          <w:lang w:val="uk-UA" w:eastAsia="ru-RU"/>
        </w:rPr>
        <w:t>»</w:t>
      </w:r>
    </w:p>
    <w:p w:rsidR="00974983" w:rsidRPr="00974983" w:rsidRDefault="00974983" w:rsidP="00974983">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val="uk-UA" w:eastAsia="ru-RU"/>
        </w:rPr>
      </w:pPr>
    </w:p>
    <w:p w:rsidR="00974983" w:rsidRPr="00974983" w:rsidRDefault="00974983" w:rsidP="00974983">
      <w:pPr>
        <w:autoSpaceDE w:val="0"/>
        <w:autoSpaceDN w:val="0"/>
        <w:adjustRightInd w:val="0"/>
        <w:spacing w:after="0" w:line="264" w:lineRule="auto"/>
        <w:jc w:val="both"/>
        <w:rPr>
          <w:rFonts w:ascii="Times New Roman" w:eastAsia="Times New Roman" w:hAnsi="Times New Roman" w:cs="Times New Roman"/>
          <w:b/>
          <w:sz w:val="28"/>
          <w:szCs w:val="20"/>
          <w:lang w:val="uk-UA"/>
        </w:rPr>
      </w:pPr>
      <w:r w:rsidRPr="00974983">
        <w:rPr>
          <w:rFonts w:ascii="Times New Roman" w:eastAsia="Times New Roman" w:hAnsi="Times New Roman" w:cs="Times New Roman"/>
          <w:sz w:val="28"/>
          <w:szCs w:val="24"/>
          <w:lang w:val="uk-UA" w:eastAsia="ru-RU"/>
        </w:rPr>
        <w:t>Інститут/факультет</w:t>
      </w:r>
      <w:r w:rsidRPr="00974983">
        <w:rPr>
          <w:rFonts w:ascii="Times New Roman" w:eastAsia="Times New Roman" w:hAnsi="Times New Roman" w:cs="Times New Roman"/>
          <w:b/>
          <w:sz w:val="28"/>
          <w:szCs w:val="20"/>
          <w:lang w:val="uk-UA"/>
        </w:rPr>
        <w:t xml:space="preserve">       </w:t>
      </w:r>
      <w:r w:rsidRPr="00974983">
        <w:rPr>
          <w:rFonts w:ascii="Times New Roman" w:eastAsia="Times New Roman" w:hAnsi="Times New Roman" w:cs="Times New Roman"/>
          <w:bCs/>
          <w:sz w:val="28"/>
          <w:szCs w:val="20"/>
          <w:u w:val="single"/>
          <w:lang w:val="uk-UA"/>
        </w:rPr>
        <w:t>Факультет біомедичної інженерії</w:t>
      </w:r>
    </w:p>
    <w:p w:rsidR="00974983" w:rsidRPr="00974983" w:rsidRDefault="00974983" w:rsidP="00974983">
      <w:pPr>
        <w:tabs>
          <w:tab w:val="left" w:leader="underscore" w:pos="8903"/>
        </w:tabs>
        <w:spacing w:after="0" w:line="240" w:lineRule="auto"/>
        <w:ind w:left="539" w:firstLine="2013"/>
        <w:jc w:val="both"/>
        <w:rPr>
          <w:rFonts w:ascii="Times New Roman" w:eastAsia="Times New Roman" w:hAnsi="Times New Roman" w:cs="Times New Roman"/>
          <w:sz w:val="28"/>
          <w:szCs w:val="24"/>
          <w:vertAlign w:val="superscript"/>
          <w:lang w:val="uk-UA" w:eastAsia="ru-RU"/>
        </w:rPr>
      </w:pPr>
      <w:r w:rsidRPr="00974983">
        <w:rPr>
          <w:rFonts w:ascii="Times New Roman" w:eastAsia="Times New Roman" w:hAnsi="Times New Roman" w:cs="Times New Roman"/>
          <w:sz w:val="28"/>
          <w:szCs w:val="24"/>
          <w:vertAlign w:val="superscript"/>
          <w:lang w:val="uk-UA" w:eastAsia="ru-RU"/>
        </w:rPr>
        <w:t xml:space="preserve">                          (повна назва)</w:t>
      </w:r>
    </w:p>
    <w:p w:rsidR="00974983" w:rsidRPr="00974983" w:rsidRDefault="00974983" w:rsidP="00974983">
      <w:pPr>
        <w:autoSpaceDE w:val="0"/>
        <w:autoSpaceDN w:val="0"/>
        <w:adjustRightInd w:val="0"/>
        <w:spacing w:after="0" w:line="264" w:lineRule="auto"/>
        <w:jc w:val="both"/>
        <w:rPr>
          <w:rFonts w:ascii="Times New Roman" w:eastAsia="Times New Roman" w:hAnsi="Times New Roman" w:cs="Times New Roman"/>
          <w:b/>
          <w:sz w:val="28"/>
          <w:szCs w:val="20"/>
          <w:lang w:val="uk-UA"/>
        </w:rPr>
      </w:pPr>
      <w:r w:rsidRPr="00974983">
        <w:rPr>
          <w:rFonts w:ascii="Times New Roman" w:eastAsia="Times New Roman" w:hAnsi="Times New Roman" w:cs="Times New Roman"/>
          <w:sz w:val="28"/>
          <w:szCs w:val="24"/>
          <w:lang w:val="uk-UA" w:eastAsia="ru-RU"/>
        </w:rPr>
        <w:t>Кафедра</w:t>
      </w:r>
      <w:r w:rsidRPr="00974983">
        <w:rPr>
          <w:rFonts w:ascii="Times New Roman" w:eastAsia="Times New Roman" w:hAnsi="Times New Roman" w:cs="Times New Roman"/>
          <w:b/>
          <w:sz w:val="28"/>
          <w:szCs w:val="20"/>
        </w:rPr>
        <w:t xml:space="preserve"> </w:t>
      </w:r>
      <w:r w:rsidRPr="00974983">
        <w:rPr>
          <w:rFonts w:ascii="Times New Roman" w:eastAsia="Times New Roman" w:hAnsi="Times New Roman" w:cs="Times New Roman"/>
          <w:bCs/>
          <w:sz w:val="28"/>
          <w:szCs w:val="20"/>
        </w:rPr>
        <w:t xml:space="preserve">                        </w:t>
      </w:r>
      <w:r w:rsidRPr="00974983">
        <w:rPr>
          <w:rFonts w:ascii="Times New Roman" w:eastAsia="Times New Roman" w:hAnsi="Times New Roman" w:cs="Times New Roman"/>
          <w:bCs/>
          <w:sz w:val="28"/>
          <w:szCs w:val="20"/>
          <w:u w:val="single"/>
        </w:rPr>
        <w:t xml:space="preserve">Кафедра </w:t>
      </w:r>
      <w:r w:rsidRPr="00974983">
        <w:rPr>
          <w:rFonts w:ascii="Times New Roman" w:eastAsia="Times New Roman" w:hAnsi="Times New Roman" w:cs="Times New Roman"/>
          <w:bCs/>
          <w:sz w:val="28"/>
          <w:szCs w:val="20"/>
          <w:u w:val="single"/>
          <w:lang w:val="uk-UA"/>
        </w:rPr>
        <w:t>біобезпеки і здоров’я людини</w:t>
      </w:r>
    </w:p>
    <w:p w:rsidR="00974983" w:rsidRPr="00974983" w:rsidRDefault="00974983" w:rsidP="00974983">
      <w:pPr>
        <w:tabs>
          <w:tab w:val="left" w:leader="underscore" w:pos="8903"/>
        </w:tabs>
        <w:spacing w:after="0" w:line="240" w:lineRule="auto"/>
        <w:ind w:left="539" w:hanging="540"/>
        <w:jc w:val="both"/>
        <w:rPr>
          <w:rFonts w:ascii="Times New Roman" w:eastAsia="Times New Roman" w:hAnsi="Times New Roman" w:cs="Times New Roman"/>
          <w:sz w:val="28"/>
          <w:szCs w:val="24"/>
          <w:vertAlign w:val="superscript"/>
          <w:lang w:val="uk-UA" w:eastAsia="ru-RU"/>
        </w:rPr>
      </w:pPr>
      <w:r w:rsidRPr="00974983">
        <w:rPr>
          <w:rFonts w:ascii="Times New Roman" w:eastAsia="Times New Roman" w:hAnsi="Times New Roman" w:cs="Times New Roman"/>
          <w:sz w:val="28"/>
          <w:szCs w:val="24"/>
          <w:lang w:val="uk-UA" w:eastAsia="ru-RU"/>
        </w:rPr>
        <w:tab/>
        <w:t xml:space="preserve">                                                              </w:t>
      </w:r>
      <w:r w:rsidRPr="00974983">
        <w:rPr>
          <w:rFonts w:ascii="Times New Roman" w:eastAsia="Times New Roman" w:hAnsi="Times New Roman" w:cs="Times New Roman"/>
          <w:sz w:val="28"/>
          <w:szCs w:val="24"/>
          <w:vertAlign w:val="superscript"/>
          <w:lang w:val="uk-UA" w:eastAsia="ru-RU"/>
        </w:rPr>
        <w:t>(повна назва)</w:t>
      </w:r>
    </w:p>
    <w:p w:rsidR="00974983" w:rsidRPr="00974983" w:rsidRDefault="00974983" w:rsidP="00974983">
      <w:pPr>
        <w:tabs>
          <w:tab w:val="left" w:pos="5812"/>
          <w:tab w:val="left" w:pos="8833"/>
        </w:tabs>
        <w:spacing w:after="0" w:line="240" w:lineRule="auto"/>
        <w:ind w:left="-1"/>
        <w:jc w:val="both"/>
        <w:rPr>
          <w:rFonts w:ascii="Times New Roman" w:eastAsia="Times New Roman" w:hAnsi="Times New Roman" w:cs="Times New Roman"/>
          <w:sz w:val="28"/>
          <w:szCs w:val="24"/>
          <w:lang w:val="uk-UA" w:eastAsia="ru-RU"/>
        </w:rPr>
      </w:pPr>
      <w:r w:rsidRPr="00974983">
        <w:rPr>
          <w:rFonts w:ascii="Times New Roman" w:eastAsia="Times New Roman" w:hAnsi="Times New Roman" w:cs="Times New Roman"/>
          <w:sz w:val="28"/>
          <w:szCs w:val="24"/>
          <w:lang w:val="uk-UA" w:eastAsia="ru-RU"/>
        </w:rPr>
        <w:t>Рівень вищої освіти – другий (магістерський) за освітньо-професійною (освітньо-науковою) програмою</w:t>
      </w:r>
    </w:p>
    <w:p w:rsidR="00974983" w:rsidRPr="00974983" w:rsidRDefault="00974983" w:rsidP="00974983">
      <w:pPr>
        <w:keepNext/>
        <w:keepLines/>
        <w:autoSpaceDE w:val="0"/>
        <w:autoSpaceDN w:val="0"/>
        <w:adjustRightInd w:val="0"/>
        <w:spacing w:before="240" w:after="0" w:line="264" w:lineRule="auto"/>
        <w:jc w:val="both"/>
        <w:outlineLvl w:val="0"/>
        <w:rPr>
          <w:rFonts w:ascii="Times New Roman" w:eastAsia="Times New Roman" w:hAnsi="Times New Roman" w:cs="Times New Roman"/>
          <w:sz w:val="28"/>
          <w:szCs w:val="20"/>
          <w:lang w:val="uk-UA"/>
        </w:rPr>
      </w:pPr>
      <w:bookmarkStart w:id="3" w:name="_Toc89635693"/>
      <w:r w:rsidRPr="00974983">
        <w:rPr>
          <w:rFonts w:ascii="Times New Roman" w:eastAsia="Times New Roman" w:hAnsi="Times New Roman" w:cs="Times New Roman"/>
          <w:sz w:val="28"/>
          <w:szCs w:val="32"/>
          <w:lang w:val="uk-UA" w:eastAsia="ru-RU"/>
        </w:rPr>
        <w:t>Спеціальність (спеціалізація)</w:t>
      </w:r>
      <w:r w:rsidRPr="00974983">
        <w:rPr>
          <w:rFonts w:ascii="Times New Roman" w:eastAsia="Times New Roman" w:hAnsi="Times New Roman" w:cs="Times New Roman"/>
          <w:sz w:val="28"/>
          <w:szCs w:val="20"/>
          <w:lang w:val="uk-UA"/>
        </w:rPr>
        <w:t xml:space="preserve"> </w:t>
      </w:r>
      <w:r w:rsidRPr="00974983">
        <w:rPr>
          <w:rFonts w:ascii="Times New Roman" w:eastAsia="Times New Roman" w:hAnsi="Times New Roman" w:cs="Times New Roman"/>
          <w:sz w:val="28"/>
          <w:szCs w:val="20"/>
          <w:u w:val="single"/>
          <w:lang w:val="uk-UA"/>
        </w:rPr>
        <w:t>227 «Фізична терапія, ерготерапія»</w:t>
      </w:r>
      <w:bookmarkEnd w:id="3"/>
    </w:p>
    <w:p w:rsidR="00974983" w:rsidRPr="00974983" w:rsidRDefault="00974983" w:rsidP="00974983">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val="uk-UA" w:eastAsia="ru-RU"/>
        </w:rPr>
      </w:pPr>
      <w:r w:rsidRPr="00974983">
        <w:rPr>
          <w:rFonts w:ascii="Times New Roman" w:eastAsia="Times New Roman" w:hAnsi="Times New Roman" w:cs="Times New Roman"/>
          <w:sz w:val="28"/>
          <w:szCs w:val="24"/>
          <w:vertAlign w:val="superscript"/>
          <w:lang w:val="uk-UA" w:eastAsia="ru-RU"/>
        </w:rPr>
        <w:t>(код і назва)</w:t>
      </w:r>
    </w:p>
    <w:p w:rsidR="00974983" w:rsidRPr="00974983" w:rsidRDefault="00974983" w:rsidP="00974983">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uk-UA" w:eastAsia="ru-RU"/>
        </w:rPr>
      </w:pPr>
    </w:p>
    <w:p w:rsidR="00974983" w:rsidRPr="00974983" w:rsidRDefault="00974983" w:rsidP="00974983">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974983">
        <w:rPr>
          <w:rFonts w:ascii="Times New Roman" w:eastAsia="Times New Roman" w:hAnsi="Times New Roman" w:cs="Times New Roman"/>
          <w:sz w:val="26"/>
          <w:szCs w:val="24"/>
          <w:lang w:val="uk-UA" w:eastAsia="ru-RU"/>
        </w:rPr>
        <w:t>ЗАТВЕРДЖУЮ</w:t>
      </w:r>
    </w:p>
    <w:p w:rsidR="00974983" w:rsidRPr="00974983" w:rsidRDefault="00974983" w:rsidP="00974983">
      <w:pPr>
        <w:tabs>
          <w:tab w:val="left" w:pos="720"/>
          <w:tab w:val="left" w:pos="1440"/>
          <w:tab w:val="left" w:pos="1620"/>
        </w:tabs>
        <w:spacing w:after="0" w:line="240" w:lineRule="auto"/>
        <w:ind w:left="5672"/>
        <w:rPr>
          <w:rFonts w:ascii="Times New Roman" w:eastAsia="Times New Roman" w:hAnsi="Times New Roman" w:cs="Times New Roman"/>
          <w:bCs/>
          <w:sz w:val="26"/>
          <w:szCs w:val="24"/>
          <w:lang w:val="uk-UA" w:eastAsia="ru-RU"/>
        </w:rPr>
      </w:pPr>
      <w:r w:rsidRPr="00974983">
        <w:rPr>
          <w:rFonts w:ascii="Times New Roman" w:eastAsia="Times New Roman" w:hAnsi="Times New Roman" w:cs="Times New Roman"/>
          <w:bCs/>
          <w:sz w:val="26"/>
          <w:szCs w:val="24"/>
          <w:lang w:val="uk-UA" w:eastAsia="ru-RU"/>
        </w:rPr>
        <w:t>Завідувач кафедри</w:t>
      </w:r>
    </w:p>
    <w:p w:rsidR="00974983" w:rsidRPr="00974983" w:rsidRDefault="00974983" w:rsidP="00974983">
      <w:pPr>
        <w:tabs>
          <w:tab w:val="left" w:pos="720"/>
          <w:tab w:val="left" w:pos="1440"/>
          <w:tab w:val="left" w:pos="1620"/>
        </w:tabs>
        <w:spacing w:after="0" w:line="240" w:lineRule="auto"/>
        <w:ind w:left="5671"/>
        <w:rPr>
          <w:rFonts w:ascii="Times New Roman" w:eastAsia="Times New Roman" w:hAnsi="Times New Roman" w:cs="Times New Roman"/>
          <w:sz w:val="26"/>
          <w:szCs w:val="24"/>
          <w:lang w:val="uk-UA" w:eastAsia="ru-RU"/>
        </w:rPr>
      </w:pPr>
      <w:r w:rsidRPr="00974983">
        <w:rPr>
          <w:rFonts w:ascii="Times New Roman" w:eastAsia="Times New Roman" w:hAnsi="Times New Roman" w:cs="Times New Roman"/>
          <w:sz w:val="26"/>
          <w:szCs w:val="24"/>
          <w:lang w:val="uk-UA" w:eastAsia="ru-RU"/>
        </w:rPr>
        <w:t>__________  _____________</w:t>
      </w:r>
    </w:p>
    <w:p w:rsidR="00974983" w:rsidRPr="00974983" w:rsidRDefault="00974983" w:rsidP="00974983">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val="uk-UA" w:eastAsia="ru-RU"/>
        </w:rPr>
      </w:pPr>
      <w:r w:rsidRPr="00974983">
        <w:rPr>
          <w:rFonts w:ascii="Times New Roman" w:eastAsia="Times New Roman" w:hAnsi="Times New Roman" w:cs="Times New Roman"/>
          <w:sz w:val="26"/>
          <w:szCs w:val="24"/>
          <w:vertAlign w:val="superscript"/>
          <w:lang w:val="uk-UA" w:eastAsia="ru-RU"/>
        </w:rPr>
        <w:t>(підпис)            (ініціали, прізвище)</w:t>
      </w:r>
    </w:p>
    <w:p w:rsidR="00974983" w:rsidRPr="00974983" w:rsidRDefault="00974983" w:rsidP="00974983">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974983">
        <w:rPr>
          <w:rFonts w:ascii="Times New Roman" w:eastAsia="Times New Roman" w:hAnsi="Times New Roman" w:cs="Times New Roman"/>
          <w:sz w:val="26"/>
          <w:szCs w:val="24"/>
          <w:lang w:val="uk-UA" w:eastAsia="ru-RU"/>
        </w:rPr>
        <w:t>«___»_____________20__ р.</w:t>
      </w:r>
    </w:p>
    <w:p w:rsidR="00974983" w:rsidRPr="00974983" w:rsidRDefault="00974983" w:rsidP="00974983">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eastAsia="ru-RU"/>
        </w:rPr>
      </w:pPr>
    </w:p>
    <w:p w:rsidR="00974983" w:rsidRPr="00974983" w:rsidRDefault="00974983" w:rsidP="00974983">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974983">
        <w:rPr>
          <w:rFonts w:ascii="Times New Roman" w:eastAsia="Times New Roman" w:hAnsi="Times New Roman" w:cs="Times New Roman"/>
          <w:b/>
          <w:bCs/>
          <w:sz w:val="28"/>
          <w:szCs w:val="24"/>
          <w:lang w:val="uk-UA" w:eastAsia="ru-RU"/>
        </w:rPr>
        <w:t>ЗАВДАННЯ</w:t>
      </w:r>
    </w:p>
    <w:p w:rsidR="00974983" w:rsidRPr="00974983" w:rsidRDefault="00974983" w:rsidP="00974983">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974983">
        <w:rPr>
          <w:rFonts w:ascii="Times New Roman" w:eastAsia="Times New Roman" w:hAnsi="Times New Roman" w:cs="Times New Roman"/>
          <w:b/>
          <w:bCs/>
          <w:sz w:val="28"/>
          <w:szCs w:val="24"/>
          <w:lang w:val="uk-UA" w:eastAsia="ru-RU"/>
        </w:rPr>
        <w:t>на магістерську дисертацію студенту</w:t>
      </w:r>
    </w:p>
    <w:p w:rsidR="00974983" w:rsidRPr="00974983" w:rsidRDefault="00974983" w:rsidP="00974983">
      <w:pPr>
        <w:tabs>
          <w:tab w:val="left" w:leader="underscore" w:pos="8903"/>
        </w:tabs>
        <w:spacing w:after="0" w:line="240" w:lineRule="auto"/>
        <w:jc w:val="center"/>
        <w:rPr>
          <w:rFonts w:ascii="Times New Roman" w:eastAsia="Times New Roman" w:hAnsi="Times New Roman" w:cs="Times New Roman"/>
          <w:sz w:val="28"/>
          <w:szCs w:val="20"/>
          <w:lang w:val="uk-UA"/>
        </w:rPr>
      </w:pPr>
      <w:r w:rsidRPr="00974983">
        <w:rPr>
          <w:rFonts w:ascii="Times New Roman" w:eastAsia="Times New Roman" w:hAnsi="Times New Roman" w:cs="Times New Roman"/>
          <w:b/>
          <w:sz w:val="28"/>
          <w:szCs w:val="20"/>
          <w:lang w:val="uk-UA"/>
        </w:rPr>
        <w:t>САНДУЛЬСЬКОМУ Андрію Вадимовичу</w:t>
      </w:r>
      <w:r w:rsidRPr="00974983">
        <w:rPr>
          <w:rFonts w:ascii="Times New Roman" w:eastAsia="Times New Roman" w:hAnsi="Times New Roman" w:cs="Times New Roman"/>
          <w:sz w:val="28"/>
          <w:szCs w:val="20"/>
          <w:lang w:val="uk-UA"/>
        </w:rPr>
        <w:t xml:space="preserve"> </w:t>
      </w:r>
    </w:p>
    <w:p w:rsidR="00974983" w:rsidRPr="00974983" w:rsidRDefault="00974983" w:rsidP="00974983">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974983">
        <w:rPr>
          <w:rFonts w:ascii="Times New Roman" w:eastAsia="Times New Roman" w:hAnsi="Times New Roman" w:cs="Times New Roman"/>
          <w:sz w:val="28"/>
          <w:szCs w:val="24"/>
          <w:vertAlign w:val="superscript"/>
          <w:lang w:val="uk-UA" w:eastAsia="ru-RU"/>
        </w:rPr>
        <w:t>(прізвище, ім’я, по батькові)</w:t>
      </w:r>
    </w:p>
    <w:p w:rsidR="00974983" w:rsidRPr="00974983" w:rsidRDefault="00974983" w:rsidP="00974983">
      <w:pPr>
        <w:tabs>
          <w:tab w:val="left" w:leader="underscore" w:pos="8931"/>
        </w:tabs>
        <w:spacing w:before="240" w:after="0" w:line="240" w:lineRule="auto"/>
        <w:jc w:val="both"/>
        <w:rPr>
          <w:rFonts w:ascii="Times New Roman" w:eastAsia="Times New Roman" w:hAnsi="Times New Roman" w:cs="Times New Roman"/>
          <w:sz w:val="28"/>
          <w:szCs w:val="24"/>
          <w:u w:val="single"/>
          <w:lang w:val="uk-UA" w:eastAsia="ru-RU"/>
        </w:rPr>
      </w:pPr>
      <w:r w:rsidRPr="00974983">
        <w:rPr>
          <w:rFonts w:ascii="Times New Roman" w:eastAsia="Times New Roman" w:hAnsi="Times New Roman" w:cs="Times New Roman"/>
          <w:spacing w:val="-4"/>
          <w:sz w:val="28"/>
          <w:szCs w:val="24"/>
          <w:lang w:val="uk-UA" w:eastAsia="ru-RU"/>
        </w:rPr>
        <w:t xml:space="preserve">1. Тема дисертації </w:t>
      </w:r>
      <w:bookmarkStart w:id="4" w:name="_Hlk26132413"/>
      <w:r w:rsidRPr="00974983">
        <w:rPr>
          <w:rFonts w:ascii="Times New Roman" w:eastAsia="Times New Roman" w:hAnsi="Times New Roman" w:cs="Times New Roman"/>
          <w:sz w:val="28"/>
          <w:szCs w:val="28"/>
          <w:u w:val="single"/>
          <w:lang w:val="uk-UA"/>
        </w:rPr>
        <w:t>Особливості застосування фізичної терапії при цервікалгії вертеброгенного характеру</w:t>
      </w:r>
    </w:p>
    <w:bookmarkEnd w:id="4"/>
    <w:p w:rsidR="00974983" w:rsidRPr="00974983" w:rsidRDefault="00974983" w:rsidP="00974983">
      <w:pPr>
        <w:tabs>
          <w:tab w:val="right" w:leader="underscore" w:pos="8903"/>
        </w:tabs>
        <w:spacing w:after="0" w:line="240" w:lineRule="auto"/>
        <w:jc w:val="both"/>
        <w:rPr>
          <w:rFonts w:ascii="Times New Roman" w:eastAsia="Times New Roman" w:hAnsi="Times New Roman" w:cs="Times New Roman"/>
          <w:sz w:val="28"/>
          <w:szCs w:val="24"/>
          <w:lang w:val="uk-UA" w:eastAsia="ru-RU"/>
        </w:rPr>
      </w:pPr>
    </w:p>
    <w:p w:rsidR="00974983" w:rsidRPr="00974983" w:rsidRDefault="00974983" w:rsidP="00974983">
      <w:pPr>
        <w:tabs>
          <w:tab w:val="right" w:leader="underscore" w:pos="8903"/>
        </w:tabs>
        <w:spacing w:after="0" w:line="240" w:lineRule="auto"/>
        <w:jc w:val="both"/>
        <w:rPr>
          <w:rFonts w:ascii="Times New Roman" w:eastAsia="Times New Roman" w:hAnsi="Times New Roman" w:cs="Times New Roman"/>
          <w:sz w:val="28"/>
          <w:szCs w:val="28"/>
          <w:u w:val="single"/>
          <w:lang w:val="uk-UA" w:eastAsia="ru-RU"/>
        </w:rPr>
      </w:pPr>
      <w:r w:rsidRPr="00974983">
        <w:rPr>
          <w:rFonts w:ascii="Times New Roman" w:eastAsia="Times New Roman" w:hAnsi="Times New Roman" w:cs="Times New Roman"/>
          <w:sz w:val="28"/>
          <w:szCs w:val="24"/>
          <w:lang w:val="uk-UA" w:eastAsia="ru-RU"/>
        </w:rPr>
        <w:t>науковий керівник дисертації</w:t>
      </w:r>
      <w:r w:rsidRPr="00974983">
        <w:rPr>
          <w:rFonts w:ascii="Times New Roman" w:eastAsia="Times New Roman" w:hAnsi="Times New Roman" w:cs="Times New Roman"/>
          <w:sz w:val="28"/>
          <w:szCs w:val="28"/>
          <w:u w:val="single"/>
          <w:lang w:val="uk-UA" w:eastAsia="ru-RU"/>
        </w:rPr>
        <w:t xml:space="preserve"> Бочкова Наталія Леонідівна,  канд. пед. наук, </w:t>
      </w:r>
    </w:p>
    <w:p w:rsidR="00974983" w:rsidRPr="00974983" w:rsidRDefault="00974983" w:rsidP="00974983">
      <w:pPr>
        <w:tabs>
          <w:tab w:val="right" w:leader="underscore" w:pos="8903"/>
        </w:tabs>
        <w:spacing w:after="0" w:line="240" w:lineRule="auto"/>
        <w:jc w:val="both"/>
        <w:rPr>
          <w:rFonts w:ascii="Times New Roman" w:eastAsia="Times New Roman" w:hAnsi="Times New Roman" w:cs="Times New Roman"/>
          <w:sz w:val="28"/>
          <w:szCs w:val="24"/>
          <w:lang w:val="uk-UA" w:eastAsia="ru-RU"/>
        </w:rPr>
      </w:pPr>
      <w:r w:rsidRPr="00974983">
        <w:rPr>
          <w:rFonts w:ascii="Times New Roman" w:eastAsia="Times New Roman" w:hAnsi="Times New Roman" w:cs="Times New Roman"/>
          <w:sz w:val="28"/>
          <w:szCs w:val="28"/>
          <w:u w:val="single"/>
          <w:lang w:val="uk-UA" w:eastAsia="ru-RU"/>
        </w:rPr>
        <w:t xml:space="preserve">                                                    доцент</w:t>
      </w:r>
      <w:r w:rsidRPr="00974983">
        <w:rPr>
          <w:rFonts w:ascii="Times New Roman" w:eastAsia="Times New Roman" w:hAnsi="Times New Roman" w:cs="Times New Roman"/>
          <w:sz w:val="26"/>
          <w:szCs w:val="24"/>
          <w:u w:val="single"/>
          <w:lang w:val="uk-UA" w:eastAsia="ru-RU"/>
        </w:rPr>
        <w:t xml:space="preserve"> </w:t>
      </w:r>
      <w:r w:rsidRPr="00974983">
        <w:rPr>
          <w:rFonts w:ascii="Times New Roman" w:eastAsia="Times New Roman" w:hAnsi="Times New Roman" w:cs="Times New Roman"/>
          <w:b/>
          <w:sz w:val="28"/>
          <w:szCs w:val="24"/>
          <w:u w:val="single"/>
          <w:lang w:val="uk-UA" w:eastAsia="ru-RU"/>
        </w:rPr>
        <w:t>_</w:t>
      </w:r>
      <w:r w:rsidRPr="00974983">
        <w:rPr>
          <w:rFonts w:ascii="Times New Roman" w:eastAsia="Times New Roman" w:hAnsi="Times New Roman" w:cs="Times New Roman"/>
          <w:bCs/>
          <w:sz w:val="28"/>
          <w:szCs w:val="24"/>
          <w:u w:val="single"/>
          <w:lang w:val="uk-UA" w:eastAsia="ru-RU"/>
        </w:rPr>
        <w:t>кафедри ББЗЛ</w:t>
      </w:r>
      <w:r w:rsidRPr="00974983">
        <w:rPr>
          <w:rFonts w:ascii="Times New Roman" w:eastAsia="Times New Roman" w:hAnsi="Times New Roman" w:cs="Times New Roman"/>
          <w:b/>
          <w:sz w:val="28"/>
          <w:szCs w:val="24"/>
          <w:lang w:val="uk-UA" w:eastAsia="ru-RU"/>
        </w:rPr>
        <w:t>__________</w:t>
      </w:r>
      <w:r w:rsidRPr="00974983">
        <w:rPr>
          <w:rFonts w:ascii="Times New Roman" w:eastAsia="Times New Roman" w:hAnsi="Times New Roman" w:cs="Times New Roman"/>
          <w:sz w:val="28"/>
          <w:szCs w:val="24"/>
          <w:lang w:val="uk-UA" w:eastAsia="ru-RU"/>
        </w:rPr>
        <w:t>,</w:t>
      </w:r>
    </w:p>
    <w:p w:rsidR="00974983" w:rsidRPr="00974983" w:rsidRDefault="00974983" w:rsidP="00974983">
      <w:pPr>
        <w:tabs>
          <w:tab w:val="left" w:leader="underscore" w:pos="8903"/>
        </w:tabs>
        <w:spacing w:after="0" w:line="240" w:lineRule="auto"/>
        <w:ind w:firstLine="3544"/>
        <w:jc w:val="center"/>
        <w:rPr>
          <w:rFonts w:ascii="Times New Roman" w:eastAsia="Times New Roman" w:hAnsi="Times New Roman" w:cs="Times New Roman"/>
          <w:sz w:val="28"/>
          <w:szCs w:val="24"/>
          <w:vertAlign w:val="superscript"/>
          <w:lang w:val="uk-UA" w:eastAsia="ru-RU"/>
        </w:rPr>
      </w:pPr>
      <w:r w:rsidRPr="00974983">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rsidR="00974983" w:rsidRPr="00974983" w:rsidRDefault="00974983" w:rsidP="00974983">
      <w:pPr>
        <w:tabs>
          <w:tab w:val="left" w:leader="underscore" w:pos="8903"/>
        </w:tabs>
        <w:spacing w:after="0" w:line="240" w:lineRule="auto"/>
        <w:jc w:val="both"/>
        <w:rPr>
          <w:rFonts w:ascii="Times New Roman" w:eastAsia="Times New Roman" w:hAnsi="Times New Roman" w:cs="Times New Roman"/>
          <w:sz w:val="28"/>
          <w:szCs w:val="24"/>
          <w:lang w:val="uk-UA" w:eastAsia="ru-RU"/>
        </w:rPr>
      </w:pPr>
      <w:r w:rsidRPr="00974983">
        <w:rPr>
          <w:rFonts w:ascii="Times New Roman" w:eastAsia="Times New Roman" w:hAnsi="Times New Roman" w:cs="Times New Roman"/>
          <w:sz w:val="28"/>
          <w:szCs w:val="24"/>
          <w:lang w:val="uk-UA" w:eastAsia="ru-RU"/>
        </w:rPr>
        <w:t>затверджені наказом по університету від «</w:t>
      </w:r>
      <w:r w:rsidRPr="00974983">
        <w:rPr>
          <w:rFonts w:ascii="Times New Roman" w:eastAsia="Times New Roman" w:hAnsi="Times New Roman" w:cs="Times New Roman"/>
          <w:sz w:val="28"/>
          <w:szCs w:val="24"/>
          <w:u w:val="single"/>
          <w:lang w:val="uk-UA" w:eastAsia="ru-RU"/>
        </w:rPr>
        <w:t>18</w:t>
      </w:r>
      <w:r w:rsidRPr="00974983">
        <w:rPr>
          <w:rFonts w:ascii="Times New Roman" w:eastAsia="Times New Roman" w:hAnsi="Times New Roman" w:cs="Times New Roman"/>
          <w:sz w:val="28"/>
          <w:szCs w:val="24"/>
          <w:lang w:val="uk-UA" w:eastAsia="ru-RU"/>
        </w:rPr>
        <w:t>»_</w:t>
      </w:r>
      <w:r w:rsidRPr="00974983">
        <w:rPr>
          <w:rFonts w:ascii="Times New Roman" w:eastAsia="Times New Roman" w:hAnsi="Times New Roman" w:cs="Times New Roman"/>
          <w:sz w:val="28"/>
          <w:szCs w:val="24"/>
          <w:u w:val="single"/>
          <w:lang w:val="uk-UA" w:eastAsia="ru-RU"/>
        </w:rPr>
        <w:t>листопада  2021 р. №3936-с</w:t>
      </w:r>
    </w:p>
    <w:p w:rsidR="00974983" w:rsidRPr="00974983" w:rsidRDefault="00974983" w:rsidP="00974983">
      <w:pPr>
        <w:tabs>
          <w:tab w:val="left" w:leader="underscore" w:pos="8931"/>
        </w:tabs>
        <w:spacing w:before="240" w:after="0" w:line="240" w:lineRule="auto"/>
        <w:jc w:val="both"/>
        <w:rPr>
          <w:rFonts w:ascii="Times New Roman" w:eastAsia="Times New Roman" w:hAnsi="Times New Roman" w:cs="Times New Roman"/>
          <w:spacing w:val="-4"/>
          <w:sz w:val="28"/>
          <w:szCs w:val="24"/>
          <w:lang w:val="uk-UA" w:eastAsia="ru-RU"/>
        </w:rPr>
      </w:pPr>
      <w:r w:rsidRPr="00974983">
        <w:rPr>
          <w:rFonts w:ascii="Times New Roman" w:eastAsia="Times New Roman" w:hAnsi="Times New Roman" w:cs="Times New Roman"/>
          <w:spacing w:val="-4"/>
          <w:sz w:val="28"/>
          <w:szCs w:val="24"/>
          <w:lang w:val="uk-UA" w:eastAsia="ru-RU"/>
        </w:rPr>
        <w:t xml:space="preserve">2. </w:t>
      </w:r>
      <w:r w:rsidRPr="00974983">
        <w:rPr>
          <w:rFonts w:ascii="Times New Roman" w:eastAsia="Times New Roman" w:hAnsi="Times New Roman" w:cs="Times New Roman"/>
          <w:sz w:val="28"/>
          <w:szCs w:val="24"/>
          <w:lang w:val="uk-UA" w:eastAsia="ru-RU"/>
        </w:rPr>
        <w:t>Строк подання студентом дисертації</w:t>
      </w:r>
      <w:r w:rsidRPr="00974983">
        <w:rPr>
          <w:rFonts w:ascii="Times New Roman" w:eastAsia="Times New Roman" w:hAnsi="Times New Roman" w:cs="Times New Roman"/>
          <w:spacing w:val="-4"/>
          <w:sz w:val="28"/>
          <w:szCs w:val="24"/>
          <w:lang w:val="uk-UA" w:eastAsia="ru-RU"/>
        </w:rPr>
        <w:t xml:space="preserve">    </w:t>
      </w:r>
      <w:r w:rsidRPr="00974983">
        <w:rPr>
          <w:rFonts w:ascii="Times New Roman" w:eastAsia="Times New Roman" w:hAnsi="Times New Roman" w:cs="Times New Roman"/>
          <w:spacing w:val="-4"/>
          <w:sz w:val="28"/>
          <w:szCs w:val="24"/>
          <w:u w:val="single"/>
          <w:lang w:val="uk-UA" w:eastAsia="ru-RU"/>
        </w:rPr>
        <w:t>11.12.2021</w:t>
      </w:r>
    </w:p>
    <w:p w:rsidR="00974983" w:rsidRPr="00974983" w:rsidRDefault="00974983" w:rsidP="00974983">
      <w:pPr>
        <w:spacing w:after="0" w:line="360" w:lineRule="auto"/>
        <w:contextualSpacing/>
        <w:jc w:val="both"/>
        <w:rPr>
          <w:rFonts w:ascii="Times New Roman" w:eastAsia="Times New Roman" w:hAnsi="Times New Roman" w:cs="Times New Roman"/>
          <w:sz w:val="28"/>
          <w:szCs w:val="24"/>
          <w:lang w:val="uk-UA" w:eastAsia="ru-RU"/>
        </w:rPr>
      </w:pPr>
    </w:p>
    <w:p w:rsidR="00E96F67" w:rsidRPr="00E96F67" w:rsidRDefault="00974983" w:rsidP="00E96F67">
      <w:pPr>
        <w:spacing w:after="0" w:line="360" w:lineRule="auto"/>
        <w:contextualSpacing/>
        <w:jc w:val="both"/>
        <w:rPr>
          <w:rFonts w:ascii="Times New Roman" w:eastAsia="Calibri" w:hAnsi="Times New Roman" w:cs="Times New Roman"/>
          <w:sz w:val="28"/>
          <w:szCs w:val="28"/>
          <w:u w:val="single"/>
          <w:lang w:val="uk-UA"/>
        </w:rPr>
      </w:pPr>
      <w:r w:rsidRPr="00974983">
        <w:rPr>
          <w:rFonts w:ascii="Times New Roman" w:eastAsia="Times New Roman" w:hAnsi="Times New Roman" w:cs="Times New Roman"/>
          <w:sz w:val="28"/>
          <w:szCs w:val="24"/>
          <w:lang w:val="uk-UA" w:eastAsia="ru-RU"/>
        </w:rPr>
        <w:t xml:space="preserve">3. </w:t>
      </w:r>
      <w:r w:rsidRPr="00974983">
        <w:rPr>
          <w:rFonts w:ascii="Times New Roman" w:eastAsia="Times New Roman" w:hAnsi="Times New Roman" w:cs="Times New Roman"/>
          <w:bCs/>
          <w:sz w:val="28"/>
          <w:szCs w:val="24"/>
          <w:lang w:val="uk-UA" w:eastAsia="ru-RU"/>
        </w:rPr>
        <w:t>Об’єкт дослідження:</w:t>
      </w:r>
      <w:r w:rsidRPr="00974983">
        <w:rPr>
          <w:rFonts w:ascii="Times New Roman" w:eastAsia="Times New Roman" w:hAnsi="Times New Roman" w:cs="Times New Roman"/>
          <w:sz w:val="28"/>
          <w:szCs w:val="24"/>
          <w:lang w:val="uk-UA" w:eastAsia="ru-RU"/>
        </w:rPr>
        <w:t xml:space="preserve"> </w:t>
      </w:r>
      <w:r w:rsidRPr="00974983">
        <w:rPr>
          <w:rFonts w:ascii="Times New Roman" w:eastAsia="Calibri" w:hAnsi="Times New Roman" w:cs="Times New Roman"/>
          <w:sz w:val="28"/>
          <w:szCs w:val="28"/>
          <w:lang w:val="uk-UA"/>
        </w:rPr>
        <w:t xml:space="preserve">– </w:t>
      </w:r>
      <w:r w:rsidR="00E96F67">
        <w:rPr>
          <w:rFonts w:ascii="Times New Roman" w:eastAsia="Calibri" w:hAnsi="Times New Roman" w:cs="Times New Roman"/>
          <w:sz w:val="28"/>
          <w:szCs w:val="28"/>
          <w:u w:val="single"/>
          <w:lang w:val="uk-UA"/>
        </w:rPr>
        <w:t>П</w:t>
      </w:r>
      <w:r w:rsidR="00E96F67" w:rsidRPr="00E96F67">
        <w:rPr>
          <w:rFonts w:ascii="Times New Roman" w:eastAsia="Calibri" w:hAnsi="Times New Roman" w:cs="Times New Roman"/>
          <w:sz w:val="28"/>
          <w:szCs w:val="28"/>
          <w:u w:val="single"/>
          <w:lang w:val="uk-UA"/>
        </w:rPr>
        <w:t>рограма фізичної терапії осіб з цервікалгією</w:t>
      </w:r>
    </w:p>
    <w:p w:rsidR="00974983" w:rsidRPr="00974983" w:rsidRDefault="00E96F67" w:rsidP="00E96F67">
      <w:pPr>
        <w:spacing w:after="0" w:line="360" w:lineRule="auto"/>
        <w:contextualSpacing/>
        <w:jc w:val="both"/>
        <w:rPr>
          <w:rFonts w:ascii="Times New Roman" w:eastAsia="Times New Roman" w:hAnsi="Times New Roman" w:cs="Times New Roman"/>
          <w:sz w:val="28"/>
          <w:szCs w:val="24"/>
          <w:lang w:val="uk-UA" w:eastAsia="ru-RU"/>
        </w:rPr>
      </w:pPr>
      <w:r>
        <w:rPr>
          <w:rFonts w:ascii="Times New Roman" w:eastAsia="Calibri" w:hAnsi="Times New Roman" w:cs="Times New Roman"/>
          <w:sz w:val="28"/>
          <w:szCs w:val="28"/>
          <w:u w:val="single"/>
          <w:lang w:val="uk-UA"/>
        </w:rPr>
        <w:t>вертеброгенного характеру</w:t>
      </w:r>
      <w:r w:rsidR="00974983" w:rsidRPr="00974983">
        <w:rPr>
          <w:rFonts w:ascii="Times New Roman" w:eastAsia="Calibri" w:hAnsi="Times New Roman" w:cs="Times New Roman"/>
          <w:sz w:val="28"/>
          <w:szCs w:val="28"/>
          <w:u w:val="single"/>
          <w:lang w:val="uk-UA"/>
        </w:rPr>
        <w:t>.</w:t>
      </w:r>
      <w:r w:rsidR="00974983" w:rsidRPr="00974983">
        <w:rPr>
          <w:rFonts w:ascii="Times New Roman" w:eastAsia="Times New Roman" w:hAnsi="Times New Roman" w:cs="Times New Roman"/>
          <w:sz w:val="28"/>
          <w:szCs w:val="24"/>
          <w:lang w:val="uk-UA" w:eastAsia="ru-RU"/>
        </w:rPr>
        <w:tab/>
      </w:r>
    </w:p>
    <w:p w:rsidR="00974983" w:rsidRPr="00974983" w:rsidRDefault="00974983" w:rsidP="00974983">
      <w:pPr>
        <w:spacing w:after="0" w:line="360" w:lineRule="auto"/>
        <w:contextualSpacing/>
        <w:jc w:val="both"/>
        <w:rPr>
          <w:rFonts w:ascii="Times New Roman" w:eastAsia="Times New Roman" w:hAnsi="Times New Roman" w:cs="Times New Roman"/>
          <w:sz w:val="28"/>
          <w:szCs w:val="24"/>
          <w:lang w:val="uk-UA" w:eastAsia="ru-RU"/>
        </w:rPr>
      </w:pPr>
      <w:r w:rsidRPr="00974983">
        <w:rPr>
          <w:rFonts w:ascii="Times New Roman" w:eastAsia="Times New Roman" w:hAnsi="Times New Roman" w:cs="Times New Roman"/>
          <w:sz w:val="28"/>
          <w:szCs w:val="24"/>
          <w:lang w:val="uk-UA" w:eastAsia="ru-RU"/>
        </w:rPr>
        <w:t xml:space="preserve">4. Предмет дослідження (Вихідні дані – для магістерської дисертації за освітньо-професійною програмою): </w:t>
      </w:r>
      <w:r w:rsidRPr="00974983">
        <w:rPr>
          <w:rFonts w:ascii="Times New Roman" w:eastAsia="Calibri" w:hAnsi="Times New Roman" w:cs="Times New Roman"/>
          <w:sz w:val="28"/>
          <w:szCs w:val="28"/>
          <w:u w:val="single"/>
          <w:lang w:val="uk-UA"/>
        </w:rPr>
        <w:t>Методи та засоби фізичної терапії  осіб з  цервікалгією вертеброгеного характеру.</w:t>
      </w:r>
      <w:r w:rsidRPr="00974983">
        <w:rPr>
          <w:rFonts w:ascii="Times New Roman" w:eastAsia="Times New Roman" w:hAnsi="Times New Roman" w:cs="Times New Roman"/>
          <w:sz w:val="28"/>
          <w:szCs w:val="24"/>
          <w:lang w:val="uk-UA" w:eastAsia="ru-RU"/>
        </w:rPr>
        <w:tab/>
      </w:r>
    </w:p>
    <w:p w:rsidR="00974983" w:rsidRPr="00974983" w:rsidRDefault="00974983" w:rsidP="00974983">
      <w:pPr>
        <w:tabs>
          <w:tab w:val="left" w:leader="underscore" w:pos="8931"/>
        </w:tabs>
        <w:spacing w:before="240" w:after="0" w:line="240" w:lineRule="auto"/>
        <w:jc w:val="both"/>
        <w:rPr>
          <w:rFonts w:ascii="Times New Roman" w:eastAsia="Times New Roman" w:hAnsi="Times New Roman" w:cs="Times New Roman"/>
          <w:sz w:val="28"/>
          <w:szCs w:val="24"/>
          <w:u w:val="single"/>
          <w:lang w:val="uk-UA" w:eastAsia="ru-RU"/>
        </w:rPr>
      </w:pPr>
      <w:r w:rsidRPr="00974983">
        <w:rPr>
          <w:rFonts w:ascii="Times New Roman" w:eastAsia="Times New Roman" w:hAnsi="Times New Roman" w:cs="Times New Roman"/>
          <w:sz w:val="28"/>
          <w:szCs w:val="24"/>
          <w:lang w:val="uk-UA" w:eastAsia="ru-RU"/>
        </w:rPr>
        <w:lastRenderedPageBreak/>
        <w:t xml:space="preserve">5. Перелік завдань, які потрібно розробити </w:t>
      </w:r>
      <w:r w:rsidRPr="00974983">
        <w:rPr>
          <w:rFonts w:ascii="Times New Roman" w:eastAsia="Times New Roman" w:hAnsi="Times New Roman" w:cs="Times New Roman"/>
          <w:sz w:val="28"/>
          <w:szCs w:val="24"/>
          <w:u w:val="single"/>
          <w:lang w:val="uk-UA" w:eastAsia="ru-RU"/>
        </w:rPr>
        <w:t xml:space="preserve">-надати етіологію, патогенетичну характеристику, </w:t>
      </w:r>
      <w:r w:rsidRPr="00974983">
        <w:rPr>
          <w:rFonts w:ascii="Times New Roman" w:eastAsia="Times New Roman" w:hAnsi="Times New Roman" w:cs="Times New Roman"/>
          <w:sz w:val="28"/>
          <w:szCs w:val="28"/>
          <w:u w:val="single"/>
          <w:lang w:val="uk-UA"/>
        </w:rPr>
        <w:t xml:space="preserve">методи діагностики, симптоматику, наслідки </w:t>
      </w:r>
      <w:r w:rsidRPr="00974983">
        <w:rPr>
          <w:rFonts w:ascii="Times New Roman" w:eastAsia="Times New Roman" w:hAnsi="Times New Roman" w:cs="Times New Roman"/>
          <w:sz w:val="28"/>
          <w:szCs w:val="20"/>
          <w:u w:val="single"/>
          <w:lang w:val="uk-UA"/>
        </w:rPr>
        <w:t>цервікалгії вертеброгеного характеру</w:t>
      </w:r>
      <w:r w:rsidRPr="00974983">
        <w:rPr>
          <w:rFonts w:ascii="Times New Roman" w:eastAsia="Times New Roman" w:hAnsi="Times New Roman" w:cs="Times New Roman"/>
          <w:sz w:val="28"/>
          <w:szCs w:val="28"/>
          <w:u w:val="single"/>
          <w:lang w:val="uk-UA" w:eastAsia="ru-RU"/>
        </w:rPr>
        <w:t>; -описати методи та засоби, що використувавались при розробленні програми. Р</w:t>
      </w:r>
      <w:r w:rsidRPr="00974983">
        <w:rPr>
          <w:rFonts w:ascii="Times New Roman" w:eastAsia="Times New Roman" w:hAnsi="Times New Roman" w:cs="Times New Roman"/>
          <w:sz w:val="28"/>
          <w:szCs w:val="28"/>
          <w:u w:val="single"/>
          <w:lang w:val="uk-UA"/>
        </w:rPr>
        <w:t>озробити програму та скласти блок-схему фізичної терапії. Оцінити ефективність розробленої програми.</w:t>
      </w:r>
    </w:p>
    <w:p w:rsidR="00974983" w:rsidRPr="00974983" w:rsidRDefault="00974983" w:rsidP="00974983">
      <w:pPr>
        <w:tabs>
          <w:tab w:val="left" w:leader="underscore" w:pos="8903"/>
        </w:tabs>
        <w:spacing w:before="240" w:after="0" w:line="240" w:lineRule="auto"/>
        <w:jc w:val="both"/>
        <w:rPr>
          <w:rFonts w:ascii="Times New Roman" w:eastAsia="Times New Roman" w:hAnsi="Times New Roman" w:cs="Times New Roman"/>
          <w:sz w:val="28"/>
          <w:szCs w:val="24"/>
          <w:u w:val="single"/>
          <w:lang w:val="uk-UA" w:eastAsia="ru-RU"/>
        </w:rPr>
      </w:pPr>
      <w:r w:rsidRPr="00974983">
        <w:rPr>
          <w:rFonts w:ascii="Times New Roman" w:eastAsia="Times New Roman" w:hAnsi="Times New Roman" w:cs="Times New Roman"/>
          <w:sz w:val="28"/>
          <w:szCs w:val="24"/>
          <w:lang w:val="uk-UA" w:eastAsia="ru-RU"/>
        </w:rPr>
        <w:t xml:space="preserve">6. Перелік графічного (ілюстративного) матеріалу  </w:t>
      </w:r>
      <w:r w:rsidRPr="00974983">
        <w:rPr>
          <w:rFonts w:ascii="Times New Roman" w:eastAsia="Times New Roman" w:hAnsi="Times New Roman" w:cs="Times New Roman"/>
          <w:sz w:val="28"/>
          <w:szCs w:val="24"/>
          <w:u w:val="single"/>
          <w:lang w:val="uk-UA" w:eastAsia="ru-RU"/>
        </w:rPr>
        <w:t>За необхідністю ілюструвати роботу рисунками та таблицями</w:t>
      </w:r>
    </w:p>
    <w:p w:rsidR="00974983" w:rsidRPr="00974983" w:rsidRDefault="00974983" w:rsidP="00974983">
      <w:pPr>
        <w:tabs>
          <w:tab w:val="left" w:leader="underscore" w:pos="8903"/>
        </w:tabs>
        <w:spacing w:before="240" w:after="0" w:line="240" w:lineRule="auto"/>
        <w:jc w:val="both"/>
        <w:rPr>
          <w:rFonts w:ascii="Times New Roman" w:eastAsia="Times New Roman" w:hAnsi="Times New Roman" w:cs="Times New Roman"/>
          <w:sz w:val="28"/>
          <w:szCs w:val="24"/>
          <w:u w:val="single"/>
          <w:lang w:val="uk-UA" w:eastAsia="ru-RU"/>
        </w:rPr>
      </w:pPr>
      <w:r w:rsidRPr="00974983">
        <w:rPr>
          <w:rFonts w:ascii="Times New Roman" w:eastAsia="Times New Roman" w:hAnsi="Times New Roman" w:cs="Times New Roman"/>
          <w:sz w:val="28"/>
          <w:szCs w:val="24"/>
          <w:lang w:val="uk-UA" w:eastAsia="ru-RU"/>
        </w:rPr>
        <w:t xml:space="preserve">7. Орієнтовний перелік публікацій </w:t>
      </w:r>
      <w:r w:rsidRPr="00974983">
        <w:rPr>
          <w:rFonts w:ascii="Times New Roman" w:eastAsia="Times New Roman" w:hAnsi="Times New Roman" w:cs="Times New Roman"/>
          <w:sz w:val="28"/>
          <w:szCs w:val="24"/>
          <w:u w:val="single"/>
          <w:lang w:val="uk-UA" w:eastAsia="ru-RU"/>
        </w:rPr>
        <w:t xml:space="preserve">За </w:t>
      </w:r>
      <w:r w:rsidRPr="00974983">
        <w:rPr>
          <w:rFonts w:ascii="Times New Roman" w:eastAsia="Times New Roman" w:hAnsi="Times New Roman" w:cs="Times New Roman"/>
          <w:color w:val="000000"/>
          <w:sz w:val="28"/>
          <w:szCs w:val="28"/>
          <w:u w:val="single"/>
          <w:lang w:val="uk-UA" w:eastAsia="ru-RU"/>
        </w:rPr>
        <w:t>результатами проведених досліджень опублікувати статтю</w:t>
      </w:r>
    </w:p>
    <w:p w:rsidR="00974983" w:rsidRPr="00974983" w:rsidRDefault="00974983" w:rsidP="00974983">
      <w:pPr>
        <w:tabs>
          <w:tab w:val="left" w:leader="underscore" w:pos="8903"/>
        </w:tabs>
        <w:spacing w:after="0" w:line="240" w:lineRule="auto"/>
        <w:jc w:val="both"/>
        <w:rPr>
          <w:rFonts w:ascii="Times New Roman" w:eastAsia="Times New Roman" w:hAnsi="Times New Roman" w:cs="Times New Roman"/>
          <w:sz w:val="28"/>
          <w:szCs w:val="24"/>
          <w:lang w:val="uk-UA" w:eastAsia="ru-RU"/>
        </w:rPr>
      </w:pPr>
    </w:p>
    <w:p w:rsidR="00974983" w:rsidRPr="00974983" w:rsidRDefault="00974983" w:rsidP="00974983">
      <w:pPr>
        <w:tabs>
          <w:tab w:val="left" w:leader="underscore" w:pos="8903"/>
        </w:tabs>
        <w:spacing w:after="0" w:line="240" w:lineRule="auto"/>
        <w:jc w:val="both"/>
        <w:rPr>
          <w:rFonts w:ascii="Times New Roman" w:eastAsia="Times New Roman" w:hAnsi="Times New Roman" w:cs="Times New Roman"/>
          <w:sz w:val="28"/>
          <w:szCs w:val="24"/>
          <w:lang w:val="uk-UA" w:eastAsia="ru-RU"/>
        </w:rPr>
      </w:pPr>
    </w:p>
    <w:p w:rsidR="00974983" w:rsidRPr="00974983" w:rsidRDefault="00974983" w:rsidP="00974983">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sidRPr="00974983">
        <w:rPr>
          <w:rFonts w:ascii="Times New Roman" w:eastAsia="Times New Roman" w:hAnsi="Times New Roman" w:cs="Times New Roman"/>
          <w:sz w:val="28"/>
          <w:szCs w:val="24"/>
          <w:lang w:val="uk-UA" w:eastAsia="ru-RU"/>
        </w:rPr>
        <w:t>8. Консультанти розділів дисертації</w:t>
      </w:r>
      <w:r w:rsidRPr="00974983">
        <w:rPr>
          <w:rFonts w:ascii="Times New Roman" w:eastAsia="Times New Roman" w:hAnsi="Times New Roman" w:cs="Times New Roman"/>
          <w:sz w:val="28"/>
          <w:szCs w:val="24"/>
          <w:vertAlign w:val="superscript"/>
          <w:lang w:val="uk-UA" w:eastAsia="ru-RU"/>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1751"/>
      </w:tblGrid>
      <w:tr w:rsidR="00974983" w:rsidRPr="00974983" w:rsidTr="00190C5B">
        <w:trPr>
          <w:cantSplit/>
        </w:trPr>
        <w:tc>
          <w:tcPr>
            <w:tcW w:w="1985" w:type="dxa"/>
            <w:vMerge w:val="restart"/>
            <w:vAlign w:val="center"/>
          </w:tcPr>
          <w:p w:rsidR="00974983" w:rsidRPr="00974983" w:rsidRDefault="00974983" w:rsidP="00974983">
            <w:pPr>
              <w:spacing w:after="0" w:line="240" w:lineRule="auto"/>
              <w:jc w:val="center"/>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Розділ</w:t>
            </w:r>
          </w:p>
        </w:tc>
        <w:tc>
          <w:tcPr>
            <w:tcW w:w="3402" w:type="dxa"/>
            <w:vMerge w:val="restart"/>
            <w:vAlign w:val="center"/>
          </w:tcPr>
          <w:p w:rsidR="00974983" w:rsidRPr="00974983" w:rsidRDefault="00974983" w:rsidP="00974983">
            <w:pPr>
              <w:spacing w:after="0" w:line="240" w:lineRule="auto"/>
              <w:jc w:val="center"/>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 xml:space="preserve">Прізвище, ініціали та посада </w:t>
            </w:r>
            <w:r w:rsidRPr="00974983">
              <w:rPr>
                <w:rFonts w:ascii="Times New Roman" w:eastAsia="Times New Roman" w:hAnsi="Times New Roman" w:cs="Times New Roman"/>
                <w:sz w:val="24"/>
                <w:szCs w:val="24"/>
                <w:lang w:val="uk-UA" w:eastAsia="ru-RU"/>
              </w:rPr>
              <w:br/>
              <w:t>консультанта</w:t>
            </w:r>
          </w:p>
        </w:tc>
        <w:tc>
          <w:tcPr>
            <w:tcW w:w="3502" w:type="dxa"/>
            <w:gridSpan w:val="2"/>
          </w:tcPr>
          <w:p w:rsidR="00974983" w:rsidRPr="00974983" w:rsidRDefault="00974983" w:rsidP="00974983">
            <w:pPr>
              <w:spacing w:after="0" w:line="240" w:lineRule="auto"/>
              <w:jc w:val="center"/>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Підпис, дата</w:t>
            </w:r>
          </w:p>
        </w:tc>
      </w:tr>
      <w:tr w:rsidR="00974983" w:rsidRPr="00974983" w:rsidTr="00190C5B">
        <w:trPr>
          <w:cantSplit/>
        </w:trPr>
        <w:tc>
          <w:tcPr>
            <w:tcW w:w="1985" w:type="dxa"/>
            <w:vMerge/>
          </w:tcPr>
          <w:p w:rsidR="00974983" w:rsidRPr="00974983" w:rsidRDefault="00974983" w:rsidP="00974983">
            <w:pPr>
              <w:spacing w:after="0" w:line="240" w:lineRule="auto"/>
              <w:jc w:val="center"/>
              <w:rPr>
                <w:rFonts w:ascii="Times New Roman" w:eastAsia="Times New Roman" w:hAnsi="Times New Roman" w:cs="Times New Roman"/>
                <w:sz w:val="28"/>
                <w:szCs w:val="24"/>
                <w:lang w:val="uk-UA" w:eastAsia="ru-RU"/>
              </w:rPr>
            </w:pPr>
          </w:p>
        </w:tc>
        <w:tc>
          <w:tcPr>
            <w:tcW w:w="3402" w:type="dxa"/>
            <w:vMerge/>
          </w:tcPr>
          <w:p w:rsidR="00974983" w:rsidRPr="00974983" w:rsidRDefault="00974983" w:rsidP="00974983">
            <w:pPr>
              <w:spacing w:after="0" w:line="240" w:lineRule="auto"/>
              <w:jc w:val="center"/>
              <w:rPr>
                <w:rFonts w:ascii="Times New Roman" w:eastAsia="Times New Roman" w:hAnsi="Times New Roman" w:cs="Times New Roman"/>
                <w:sz w:val="28"/>
                <w:szCs w:val="24"/>
                <w:lang w:val="uk-UA" w:eastAsia="ru-RU"/>
              </w:rPr>
            </w:pPr>
          </w:p>
        </w:tc>
        <w:tc>
          <w:tcPr>
            <w:tcW w:w="1751" w:type="dxa"/>
          </w:tcPr>
          <w:p w:rsidR="00974983" w:rsidRPr="00974983" w:rsidRDefault="00974983" w:rsidP="00974983">
            <w:pPr>
              <w:spacing w:after="0" w:line="240" w:lineRule="auto"/>
              <w:jc w:val="center"/>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 xml:space="preserve">завдання </w:t>
            </w:r>
            <w:r w:rsidRPr="00974983">
              <w:rPr>
                <w:rFonts w:ascii="Times New Roman" w:eastAsia="Times New Roman" w:hAnsi="Times New Roman" w:cs="Times New Roman"/>
                <w:sz w:val="24"/>
                <w:szCs w:val="24"/>
                <w:lang w:val="uk-UA" w:eastAsia="ru-RU"/>
              </w:rPr>
              <w:br/>
              <w:t>видав</w:t>
            </w:r>
          </w:p>
        </w:tc>
        <w:tc>
          <w:tcPr>
            <w:tcW w:w="1751" w:type="dxa"/>
          </w:tcPr>
          <w:p w:rsidR="00974983" w:rsidRPr="00974983" w:rsidRDefault="00974983" w:rsidP="00974983">
            <w:pPr>
              <w:spacing w:after="0" w:line="240" w:lineRule="auto"/>
              <w:jc w:val="center"/>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завдання</w:t>
            </w:r>
            <w:r w:rsidRPr="00974983">
              <w:rPr>
                <w:rFonts w:ascii="Times New Roman" w:eastAsia="Times New Roman" w:hAnsi="Times New Roman" w:cs="Times New Roman"/>
                <w:sz w:val="24"/>
                <w:szCs w:val="24"/>
                <w:lang w:val="uk-UA" w:eastAsia="ru-RU"/>
              </w:rPr>
              <w:br/>
              <w:t>прийняв</w:t>
            </w:r>
          </w:p>
        </w:tc>
      </w:tr>
      <w:tr w:rsidR="00974983" w:rsidRPr="00974983" w:rsidTr="00190C5B">
        <w:tc>
          <w:tcPr>
            <w:tcW w:w="198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3402"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1751"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1751"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c>
          <w:tcPr>
            <w:tcW w:w="198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3402"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1751"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1751"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bl>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r w:rsidRPr="00974983">
        <w:rPr>
          <w:rFonts w:ascii="Times New Roman" w:eastAsia="Times New Roman" w:hAnsi="Times New Roman" w:cs="Times New Roman"/>
          <w:sz w:val="28"/>
          <w:szCs w:val="24"/>
          <w:lang w:val="uk-UA" w:eastAsia="ru-RU"/>
        </w:rPr>
        <w:t xml:space="preserve">9. </w:t>
      </w:r>
      <w:r w:rsidRPr="00974983">
        <w:rPr>
          <w:rFonts w:ascii="Times New Roman" w:eastAsia="Times New Roman" w:hAnsi="Times New Roman" w:cs="Times New Roman"/>
          <w:bCs/>
          <w:sz w:val="28"/>
          <w:szCs w:val="24"/>
          <w:lang w:val="uk-UA" w:eastAsia="ru-RU"/>
        </w:rPr>
        <w:t>Дата видачі завдання</w:t>
      </w:r>
      <w:r w:rsidRPr="00974983">
        <w:rPr>
          <w:rFonts w:ascii="Times New Roman" w:eastAsia="Times New Roman" w:hAnsi="Times New Roman" w:cs="Times New Roman"/>
          <w:sz w:val="28"/>
          <w:szCs w:val="24"/>
          <w:lang w:val="uk-UA" w:eastAsia="ru-RU"/>
        </w:rPr>
        <w:t xml:space="preserve"> </w:t>
      </w:r>
      <w:r w:rsidRPr="00974983">
        <w:rPr>
          <w:rFonts w:ascii="Times New Roman" w:eastAsia="Times New Roman" w:hAnsi="Times New Roman" w:cs="Times New Roman"/>
          <w:sz w:val="28"/>
          <w:szCs w:val="24"/>
          <w:u w:val="single"/>
          <w:lang w:val="uk-UA" w:eastAsia="ru-RU"/>
        </w:rPr>
        <w:t>28.10.2021</w:t>
      </w: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974983" w:rsidRPr="00974983" w:rsidRDefault="00974983" w:rsidP="00974983">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u w:val="single"/>
          <w:lang w:val="uk-UA" w:eastAsia="ru-RU"/>
        </w:rPr>
      </w:pPr>
    </w:p>
    <w:p w:rsidR="00E718B4" w:rsidRDefault="00E718B4" w:rsidP="00974983">
      <w:pPr>
        <w:spacing w:before="240" w:after="0" w:line="240" w:lineRule="auto"/>
        <w:jc w:val="center"/>
        <w:rPr>
          <w:rFonts w:ascii="Times New Roman" w:eastAsia="Times New Roman" w:hAnsi="Times New Roman" w:cs="Times New Roman"/>
          <w:bCs/>
          <w:sz w:val="28"/>
          <w:szCs w:val="24"/>
          <w:lang w:val="uk-UA" w:eastAsia="ru-RU"/>
        </w:rPr>
      </w:pPr>
    </w:p>
    <w:p w:rsidR="00974983" w:rsidRPr="00974983" w:rsidRDefault="00974983" w:rsidP="00974983">
      <w:pPr>
        <w:spacing w:before="240" w:after="0" w:line="240" w:lineRule="auto"/>
        <w:jc w:val="center"/>
        <w:rPr>
          <w:rFonts w:ascii="Times New Roman" w:eastAsia="Times New Roman" w:hAnsi="Times New Roman" w:cs="Times New Roman"/>
          <w:bCs/>
          <w:sz w:val="28"/>
          <w:szCs w:val="24"/>
          <w:lang w:val="uk-UA" w:eastAsia="ru-RU"/>
        </w:rPr>
      </w:pPr>
      <w:r w:rsidRPr="00974983">
        <w:rPr>
          <w:rFonts w:ascii="Times New Roman" w:eastAsia="Times New Roman" w:hAnsi="Times New Roman" w:cs="Times New Roman"/>
          <w:bCs/>
          <w:sz w:val="28"/>
          <w:szCs w:val="24"/>
          <w:lang w:val="uk-UA" w:eastAsia="ru-RU"/>
        </w:rPr>
        <w:t>Календарний план</w:t>
      </w:r>
    </w:p>
    <w:p w:rsidR="00974983" w:rsidRPr="00974983" w:rsidRDefault="00974983" w:rsidP="00974983">
      <w:pPr>
        <w:spacing w:before="240" w:after="0" w:line="240" w:lineRule="auto"/>
        <w:jc w:val="center"/>
        <w:rPr>
          <w:rFonts w:ascii="Times New Roman" w:eastAsia="Times New Roman" w:hAnsi="Times New Roman" w:cs="Times New Roman"/>
          <w:sz w:val="28"/>
          <w:szCs w:val="24"/>
          <w:lang w:val="uk-UA" w:eastAsia="ru-RU"/>
        </w:rPr>
      </w:pP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9"/>
        <w:gridCol w:w="4203"/>
        <w:gridCol w:w="2801"/>
        <w:gridCol w:w="1346"/>
      </w:tblGrid>
      <w:tr w:rsidR="00974983" w:rsidRPr="00974983" w:rsidTr="00190C5B">
        <w:tc>
          <w:tcPr>
            <w:tcW w:w="540" w:type="dxa"/>
            <w:vAlign w:val="center"/>
          </w:tcPr>
          <w:p w:rsidR="00974983" w:rsidRPr="00974983" w:rsidRDefault="00974983" w:rsidP="00974983">
            <w:pPr>
              <w:spacing w:after="0" w:line="240" w:lineRule="auto"/>
              <w:jc w:val="center"/>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 з/п</w:t>
            </w:r>
          </w:p>
        </w:tc>
        <w:tc>
          <w:tcPr>
            <w:tcW w:w="4280" w:type="dxa"/>
            <w:vAlign w:val="center"/>
          </w:tcPr>
          <w:p w:rsidR="00974983" w:rsidRPr="00974983" w:rsidRDefault="00974983" w:rsidP="00974983">
            <w:pPr>
              <w:spacing w:after="0" w:line="240" w:lineRule="auto"/>
              <w:jc w:val="center"/>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 xml:space="preserve">Назва етапів виконання </w:t>
            </w:r>
            <w:r w:rsidRPr="00974983">
              <w:rPr>
                <w:rFonts w:ascii="Times New Roman" w:eastAsia="Times New Roman" w:hAnsi="Times New Roman" w:cs="Times New Roman"/>
                <w:sz w:val="28"/>
                <w:szCs w:val="28"/>
                <w:lang w:val="uk-UA" w:eastAsia="ru-RU"/>
              </w:rPr>
              <w:br/>
              <w:t>магістерської дисертації</w:t>
            </w:r>
          </w:p>
        </w:tc>
        <w:tc>
          <w:tcPr>
            <w:tcW w:w="2835" w:type="dxa"/>
            <w:vAlign w:val="center"/>
          </w:tcPr>
          <w:p w:rsidR="00974983" w:rsidRPr="00974983" w:rsidRDefault="00974983" w:rsidP="00974983">
            <w:pPr>
              <w:spacing w:after="0" w:line="240" w:lineRule="auto"/>
              <w:jc w:val="center"/>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Строк виконання етапів магістерської дисертації</w:t>
            </w:r>
          </w:p>
        </w:tc>
        <w:tc>
          <w:tcPr>
            <w:tcW w:w="1234" w:type="dxa"/>
            <w:vAlign w:val="center"/>
          </w:tcPr>
          <w:p w:rsidR="00974983" w:rsidRPr="00974983" w:rsidRDefault="00974983" w:rsidP="00974983">
            <w:pPr>
              <w:spacing w:after="0" w:line="240" w:lineRule="auto"/>
              <w:jc w:val="center"/>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Примітка</w:t>
            </w: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Вивчення стану питань з теми МД за літературними джерелами.</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28.10.2021 – 31.10.2021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Розробка плану МД, написання вступу.</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01.11.2021 – 04.11.2021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Написання розділу «Аналітичний огляд літератури».</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05.11.2021 – 09.11.2021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Визначення за літературними джерелами та вибір методів дослідження</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10.11.2021 – 13.11.2021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Проведення попередніх досліджень, аналіз попередніх результатів.</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14.11 – 17.11.2021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Проведення основних досліджень, обробка і аналіз отриманих даних .</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18.11 – 24.11.2021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Написання розділу «Результати дослідження».</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25.11.2021 – 05.12.2021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Підготовка висновків та списку джерел</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06.12.2021-07.12.2021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Технічне оформлення ДР до  захисту</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08.12.2021-09.12.2021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Коригування, брошурування, надання ДР керівнику на відгук і рецензенту на рецензію</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10.12.2021-13.12.2021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Підготовка презентації дипломної роботи до захисту.</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14.12.2021-15.12.2021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r w:rsidR="00974983" w:rsidRPr="00974983" w:rsidTr="00190C5B">
        <w:trPr>
          <w:trHeight w:val="20"/>
        </w:trPr>
        <w:tc>
          <w:tcPr>
            <w:tcW w:w="540"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c>
          <w:tcPr>
            <w:tcW w:w="4280" w:type="dxa"/>
          </w:tcPr>
          <w:p w:rsidR="00974983" w:rsidRPr="00974983" w:rsidRDefault="00974983" w:rsidP="00974983">
            <w:pPr>
              <w:spacing w:after="0" w:line="240" w:lineRule="auto"/>
              <w:jc w:val="both"/>
              <w:rPr>
                <w:rFonts w:ascii="Times New Roman" w:eastAsia="Times New Roman" w:hAnsi="Times New Roman" w:cs="Times New Roman"/>
                <w:sz w:val="28"/>
                <w:szCs w:val="28"/>
                <w:lang w:val="uk-UA" w:eastAsia="ru-RU"/>
              </w:rPr>
            </w:pPr>
            <w:r w:rsidRPr="00974983">
              <w:rPr>
                <w:rFonts w:ascii="Times New Roman" w:eastAsia="Times New Roman" w:hAnsi="Times New Roman" w:cs="Times New Roman"/>
                <w:sz w:val="28"/>
                <w:szCs w:val="28"/>
                <w:lang w:val="uk-UA" w:eastAsia="ru-RU"/>
              </w:rPr>
              <w:t>Захист дипломної роботи</w:t>
            </w:r>
          </w:p>
        </w:tc>
        <w:tc>
          <w:tcPr>
            <w:tcW w:w="2835"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r w:rsidRPr="00974983">
              <w:rPr>
                <w:rFonts w:ascii="Times New Roman" w:eastAsia="Times New Roman" w:hAnsi="Times New Roman" w:cs="Times New Roman"/>
                <w:sz w:val="24"/>
                <w:szCs w:val="24"/>
                <w:lang w:val="uk-UA" w:eastAsia="ru-RU"/>
              </w:rPr>
              <w:t>16.12.2021-18.12.2021</w:t>
            </w:r>
          </w:p>
        </w:tc>
        <w:tc>
          <w:tcPr>
            <w:tcW w:w="1234" w:type="dxa"/>
          </w:tcPr>
          <w:p w:rsidR="00974983" w:rsidRPr="00974983" w:rsidRDefault="00974983" w:rsidP="00974983">
            <w:pPr>
              <w:spacing w:after="0" w:line="240" w:lineRule="auto"/>
              <w:jc w:val="both"/>
              <w:rPr>
                <w:rFonts w:ascii="Times New Roman" w:eastAsia="Times New Roman" w:hAnsi="Times New Roman" w:cs="Times New Roman"/>
                <w:sz w:val="24"/>
                <w:szCs w:val="24"/>
                <w:lang w:val="uk-UA" w:eastAsia="ru-RU"/>
              </w:rPr>
            </w:pPr>
          </w:p>
        </w:tc>
      </w:tr>
    </w:tbl>
    <w:p w:rsidR="00974983" w:rsidRPr="00974983" w:rsidRDefault="00974983" w:rsidP="00974983">
      <w:pPr>
        <w:spacing w:after="0" w:line="240" w:lineRule="auto"/>
        <w:jc w:val="both"/>
        <w:rPr>
          <w:rFonts w:ascii="Times New Roman" w:eastAsia="Times New Roman" w:hAnsi="Times New Roman" w:cs="Times New Roman"/>
          <w:sz w:val="28"/>
          <w:szCs w:val="24"/>
          <w:lang w:val="uk-UA" w:eastAsia="ru-RU"/>
        </w:rPr>
      </w:pPr>
    </w:p>
    <w:p w:rsidR="00974983" w:rsidRPr="00974983" w:rsidRDefault="00974983" w:rsidP="00974983">
      <w:pPr>
        <w:spacing w:after="0" w:line="240" w:lineRule="auto"/>
        <w:jc w:val="both"/>
        <w:rPr>
          <w:rFonts w:ascii="Times New Roman" w:eastAsia="Times New Roman" w:hAnsi="Times New Roman" w:cs="Times New Roman"/>
          <w:sz w:val="28"/>
          <w:szCs w:val="24"/>
          <w:lang w:val="uk-UA" w:eastAsia="ru-RU"/>
        </w:rPr>
      </w:pPr>
    </w:p>
    <w:p w:rsidR="00974983" w:rsidRPr="00974983" w:rsidRDefault="00974983" w:rsidP="00974983">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val="uk-UA" w:eastAsia="ru-RU"/>
        </w:rPr>
      </w:pPr>
      <w:r w:rsidRPr="00974983">
        <w:rPr>
          <w:rFonts w:ascii="Times New Roman" w:eastAsia="Times New Roman" w:hAnsi="Times New Roman" w:cs="Times New Roman"/>
          <w:bCs/>
          <w:sz w:val="28"/>
          <w:szCs w:val="24"/>
          <w:lang w:val="uk-UA" w:eastAsia="ru-RU"/>
        </w:rPr>
        <w:t xml:space="preserve">Студент </w:t>
      </w:r>
      <w:r w:rsidRPr="00974983">
        <w:rPr>
          <w:rFonts w:ascii="Times New Roman" w:eastAsia="Times New Roman" w:hAnsi="Times New Roman" w:cs="Times New Roman"/>
          <w:sz w:val="28"/>
          <w:szCs w:val="24"/>
          <w:lang w:val="uk-UA" w:eastAsia="ru-RU"/>
        </w:rPr>
        <w:tab/>
      </w:r>
      <w:r w:rsidRPr="00974983">
        <w:rPr>
          <w:rFonts w:ascii="Times New Roman" w:eastAsia="Times New Roman" w:hAnsi="Times New Roman" w:cs="Times New Roman"/>
          <w:bCs/>
          <w:sz w:val="28"/>
          <w:szCs w:val="24"/>
          <w:lang w:val="uk-UA" w:eastAsia="ru-RU"/>
        </w:rPr>
        <w:t>_______</w:t>
      </w:r>
      <w:r w:rsidRPr="00974983">
        <w:rPr>
          <w:rFonts w:ascii="Times New Roman" w:eastAsia="Times New Roman" w:hAnsi="Times New Roman" w:cs="Times New Roman"/>
          <w:sz w:val="28"/>
          <w:szCs w:val="24"/>
          <w:lang w:val="uk-UA" w:eastAsia="ru-RU"/>
        </w:rPr>
        <w:t>___</w:t>
      </w:r>
      <w:r w:rsidRPr="00974983">
        <w:rPr>
          <w:rFonts w:ascii="Times New Roman" w:eastAsia="Times New Roman" w:hAnsi="Times New Roman" w:cs="Times New Roman"/>
          <w:bCs/>
          <w:sz w:val="28"/>
          <w:szCs w:val="24"/>
          <w:lang w:val="uk-UA" w:eastAsia="ru-RU"/>
        </w:rPr>
        <w:t>__</w:t>
      </w:r>
      <w:r w:rsidRPr="00974983">
        <w:rPr>
          <w:rFonts w:ascii="Times New Roman" w:eastAsia="Times New Roman" w:hAnsi="Times New Roman" w:cs="Times New Roman"/>
          <w:sz w:val="28"/>
          <w:szCs w:val="24"/>
          <w:lang w:val="uk-UA" w:eastAsia="ru-RU"/>
        </w:rPr>
        <w:tab/>
      </w:r>
      <w:r w:rsidRPr="00974983">
        <w:rPr>
          <w:rFonts w:ascii="Times New Roman" w:eastAsia="Times New Roman" w:hAnsi="Times New Roman" w:cs="Times New Roman"/>
          <w:sz w:val="28"/>
          <w:szCs w:val="24"/>
          <w:u w:val="single"/>
          <w:lang w:val="uk-UA" w:eastAsia="ru-RU"/>
        </w:rPr>
        <w:t>Сандульський А.В</w:t>
      </w:r>
      <w:r w:rsidRPr="00974983">
        <w:rPr>
          <w:rFonts w:ascii="Times New Roman" w:eastAsia="Times New Roman" w:hAnsi="Times New Roman" w:cs="Times New Roman"/>
          <w:sz w:val="28"/>
          <w:szCs w:val="24"/>
          <w:lang w:val="uk-UA" w:eastAsia="ru-RU"/>
        </w:rPr>
        <w:t>_______</w:t>
      </w:r>
    </w:p>
    <w:p w:rsidR="00974983" w:rsidRPr="00974983" w:rsidRDefault="00974983" w:rsidP="00974983">
      <w:pPr>
        <w:tabs>
          <w:tab w:val="left" w:pos="4253"/>
          <w:tab w:val="left" w:pos="6663"/>
          <w:tab w:val="right" w:pos="8931"/>
        </w:tabs>
        <w:spacing w:after="0" w:line="240" w:lineRule="auto"/>
        <w:rPr>
          <w:rFonts w:ascii="Times New Roman" w:eastAsia="Times New Roman" w:hAnsi="Times New Roman" w:cs="Times New Roman"/>
          <w:sz w:val="28"/>
          <w:szCs w:val="24"/>
          <w:vertAlign w:val="superscript"/>
          <w:lang w:val="uk-UA" w:eastAsia="ru-RU"/>
        </w:rPr>
      </w:pPr>
      <w:r w:rsidRPr="00974983">
        <w:rPr>
          <w:rFonts w:ascii="Times New Roman" w:eastAsia="Times New Roman" w:hAnsi="Times New Roman" w:cs="Times New Roman"/>
          <w:bCs/>
          <w:sz w:val="28"/>
          <w:szCs w:val="24"/>
          <w:vertAlign w:val="superscript"/>
          <w:lang w:val="uk-UA" w:eastAsia="ru-RU"/>
        </w:rPr>
        <w:tab/>
        <w:t xml:space="preserve"> (підпис)</w:t>
      </w:r>
      <w:r w:rsidRPr="00974983">
        <w:rPr>
          <w:rFonts w:ascii="Times New Roman" w:eastAsia="Times New Roman" w:hAnsi="Times New Roman" w:cs="Times New Roman"/>
          <w:sz w:val="28"/>
          <w:szCs w:val="24"/>
          <w:vertAlign w:val="superscript"/>
          <w:lang w:val="uk-UA" w:eastAsia="ru-RU"/>
        </w:rPr>
        <w:tab/>
        <w:t>(</w:t>
      </w:r>
      <w:r w:rsidRPr="00974983">
        <w:rPr>
          <w:rFonts w:ascii="Times New Roman" w:eastAsia="Times New Roman" w:hAnsi="Times New Roman" w:cs="Times New Roman"/>
          <w:bCs/>
          <w:sz w:val="28"/>
          <w:szCs w:val="24"/>
          <w:vertAlign w:val="superscript"/>
          <w:lang w:val="uk-UA" w:eastAsia="ru-RU"/>
        </w:rPr>
        <w:t>ініціали, прізвище)</w:t>
      </w:r>
    </w:p>
    <w:p w:rsidR="00974983" w:rsidRPr="00974983" w:rsidRDefault="00974983" w:rsidP="00974983">
      <w:pPr>
        <w:tabs>
          <w:tab w:val="left" w:pos="3828"/>
          <w:tab w:val="left" w:pos="6096"/>
          <w:tab w:val="right" w:pos="8931"/>
        </w:tabs>
        <w:spacing w:after="0" w:line="240" w:lineRule="auto"/>
        <w:ind w:left="540" w:hanging="540"/>
        <w:rPr>
          <w:rFonts w:ascii="Times New Roman" w:eastAsia="Times New Roman" w:hAnsi="Times New Roman" w:cs="Times New Roman"/>
          <w:bCs/>
          <w:sz w:val="28"/>
          <w:szCs w:val="24"/>
          <w:u w:val="single"/>
          <w:lang w:val="uk-UA" w:eastAsia="ru-RU"/>
        </w:rPr>
      </w:pPr>
      <w:r w:rsidRPr="00974983">
        <w:rPr>
          <w:rFonts w:ascii="Times New Roman" w:eastAsia="Times New Roman" w:hAnsi="Times New Roman" w:cs="Times New Roman"/>
          <w:bCs/>
          <w:sz w:val="28"/>
          <w:szCs w:val="24"/>
          <w:lang w:val="uk-UA" w:eastAsia="ru-RU"/>
        </w:rPr>
        <w:t xml:space="preserve">Науковий керівник дисертації </w:t>
      </w:r>
      <w:r w:rsidRPr="00974983">
        <w:rPr>
          <w:rFonts w:ascii="Times New Roman" w:eastAsia="Times New Roman" w:hAnsi="Times New Roman" w:cs="Times New Roman"/>
          <w:bCs/>
          <w:sz w:val="28"/>
          <w:szCs w:val="24"/>
          <w:lang w:val="uk-UA" w:eastAsia="ru-RU"/>
        </w:rPr>
        <w:tab/>
        <w:t>_______</w:t>
      </w:r>
      <w:r w:rsidRPr="00974983">
        <w:rPr>
          <w:rFonts w:ascii="Times New Roman" w:eastAsia="Times New Roman" w:hAnsi="Times New Roman" w:cs="Times New Roman"/>
          <w:sz w:val="28"/>
          <w:szCs w:val="24"/>
          <w:lang w:val="uk-UA" w:eastAsia="ru-RU"/>
        </w:rPr>
        <w:t>___</w:t>
      </w:r>
      <w:r w:rsidRPr="00974983">
        <w:rPr>
          <w:rFonts w:ascii="Times New Roman" w:eastAsia="Times New Roman" w:hAnsi="Times New Roman" w:cs="Times New Roman"/>
          <w:bCs/>
          <w:sz w:val="28"/>
          <w:szCs w:val="24"/>
          <w:lang w:val="uk-UA" w:eastAsia="ru-RU"/>
        </w:rPr>
        <w:t>__</w:t>
      </w:r>
      <w:r w:rsidRPr="00974983">
        <w:rPr>
          <w:rFonts w:ascii="Times New Roman" w:eastAsia="Times New Roman" w:hAnsi="Times New Roman" w:cs="Times New Roman"/>
          <w:sz w:val="28"/>
          <w:szCs w:val="24"/>
          <w:lang w:val="uk-UA" w:eastAsia="ru-RU"/>
        </w:rPr>
        <w:tab/>
        <w:t xml:space="preserve">    </w:t>
      </w:r>
      <w:r w:rsidRPr="00974983">
        <w:rPr>
          <w:rFonts w:ascii="Times New Roman" w:eastAsia="Times New Roman" w:hAnsi="Times New Roman" w:cs="Times New Roman"/>
          <w:sz w:val="28"/>
          <w:szCs w:val="24"/>
          <w:u w:val="single"/>
          <w:lang w:val="uk-UA" w:eastAsia="ru-RU"/>
        </w:rPr>
        <w:t>Бочкова Н. Л.</w:t>
      </w:r>
    </w:p>
    <w:p w:rsidR="00974983" w:rsidRPr="00974983" w:rsidRDefault="00974983" w:rsidP="00974983">
      <w:pPr>
        <w:tabs>
          <w:tab w:val="left" w:pos="4253"/>
          <w:tab w:val="left" w:pos="6663"/>
          <w:tab w:val="right" w:pos="8931"/>
        </w:tabs>
        <w:spacing w:after="0" w:line="240" w:lineRule="auto"/>
        <w:rPr>
          <w:rFonts w:ascii="Times New Roman" w:eastAsia="Times New Roman" w:hAnsi="Times New Roman" w:cs="Times New Roman"/>
          <w:sz w:val="28"/>
          <w:szCs w:val="24"/>
          <w:vertAlign w:val="superscript"/>
          <w:lang w:val="uk-UA" w:eastAsia="ru-RU"/>
        </w:rPr>
      </w:pPr>
      <w:r w:rsidRPr="00974983">
        <w:rPr>
          <w:rFonts w:ascii="Times New Roman" w:eastAsia="Times New Roman" w:hAnsi="Times New Roman" w:cs="Times New Roman"/>
          <w:bCs/>
          <w:sz w:val="28"/>
          <w:szCs w:val="24"/>
          <w:vertAlign w:val="superscript"/>
          <w:lang w:val="uk-UA" w:eastAsia="ru-RU"/>
        </w:rPr>
        <w:tab/>
        <w:t xml:space="preserve"> (підпис)</w:t>
      </w:r>
      <w:r w:rsidRPr="00974983">
        <w:rPr>
          <w:rFonts w:ascii="Times New Roman" w:eastAsia="Times New Roman" w:hAnsi="Times New Roman" w:cs="Times New Roman"/>
          <w:sz w:val="28"/>
          <w:szCs w:val="24"/>
          <w:vertAlign w:val="superscript"/>
          <w:lang w:val="uk-UA" w:eastAsia="ru-RU"/>
        </w:rPr>
        <w:tab/>
        <w:t>(</w:t>
      </w:r>
      <w:r w:rsidRPr="00974983">
        <w:rPr>
          <w:rFonts w:ascii="Times New Roman" w:eastAsia="Times New Roman" w:hAnsi="Times New Roman" w:cs="Times New Roman"/>
          <w:bCs/>
          <w:sz w:val="28"/>
          <w:szCs w:val="24"/>
          <w:vertAlign w:val="superscript"/>
          <w:lang w:val="uk-UA" w:eastAsia="ru-RU"/>
        </w:rPr>
        <w:t>ініціали, прізвище)</w:t>
      </w:r>
    </w:p>
    <w:p w:rsidR="00974983" w:rsidRPr="00974983" w:rsidRDefault="00974983" w:rsidP="00974983">
      <w:pPr>
        <w:spacing w:after="0" w:line="264" w:lineRule="auto"/>
        <w:ind w:firstLine="357"/>
        <w:jc w:val="both"/>
        <w:rPr>
          <w:rFonts w:ascii="Times New Roman" w:eastAsia="Times New Roman" w:hAnsi="Times New Roman" w:cs="Times New Roman"/>
          <w:sz w:val="26"/>
          <w:szCs w:val="24"/>
          <w:lang w:val="uk-UA" w:eastAsia="ru-RU"/>
        </w:rPr>
      </w:pPr>
    </w:p>
    <w:p w:rsidR="00974983" w:rsidRPr="00974983" w:rsidRDefault="00974983" w:rsidP="00974983">
      <w:pPr>
        <w:spacing w:after="0" w:line="264" w:lineRule="auto"/>
        <w:ind w:firstLine="357"/>
        <w:jc w:val="both"/>
        <w:rPr>
          <w:rFonts w:ascii="Times New Roman" w:eastAsia="Times New Roman" w:hAnsi="Times New Roman" w:cs="Times New Roman"/>
          <w:sz w:val="26"/>
          <w:szCs w:val="24"/>
          <w:lang w:val="uk-UA" w:eastAsia="ru-RU"/>
        </w:rPr>
      </w:pPr>
    </w:p>
    <w:p w:rsidR="00B70DAA" w:rsidRDefault="00B70DAA" w:rsidP="00974983">
      <w:pPr>
        <w:rPr>
          <w:rFonts w:ascii="Times New Roman" w:hAnsi="Times New Roman" w:cs="Times New Roman"/>
          <w:b/>
          <w:sz w:val="28"/>
          <w:szCs w:val="28"/>
          <w:lang w:val="uk-UA"/>
        </w:rPr>
      </w:pPr>
      <w:bookmarkStart w:id="5" w:name="_GoBack"/>
      <w:bookmarkEnd w:id="5"/>
    </w:p>
    <w:p w:rsidR="00A22FD2" w:rsidRPr="00C202B1" w:rsidRDefault="00A22FD2" w:rsidP="00A22FD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rsidR="00A22FD2" w:rsidRDefault="00A22FD2" w:rsidP="00A22FD2">
      <w:pPr>
        <w:spacing w:after="0" w:line="360" w:lineRule="auto"/>
        <w:ind w:firstLine="709"/>
        <w:jc w:val="both"/>
        <w:rPr>
          <w:rFonts w:ascii="Times New Roman" w:hAnsi="Times New Roman" w:cs="Times New Roman"/>
          <w:sz w:val="28"/>
          <w:szCs w:val="28"/>
          <w:lang w:val="uk-UA"/>
        </w:rPr>
      </w:pPr>
      <w:r w:rsidRPr="00472AE9">
        <w:rPr>
          <w:rFonts w:ascii="Times New Roman" w:hAnsi="Times New Roman" w:cs="Times New Roman"/>
          <w:sz w:val="28"/>
          <w:szCs w:val="28"/>
          <w:lang w:val="uk-UA"/>
        </w:rPr>
        <w:t xml:space="preserve">Магістерська дисертація викладена на </w:t>
      </w:r>
      <w:r w:rsidR="00190C5B">
        <w:rPr>
          <w:rFonts w:ascii="Times New Roman" w:hAnsi="Times New Roman" w:cs="Times New Roman"/>
          <w:sz w:val="28"/>
          <w:szCs w:val="28"/>
          <w:lang w:val="uk-UA"/>
        </w:rPr>
        <w:t>91 сторінці</w:t>
      </w:r>
      <w:r w:rsidRPr="00472AE9">
        <w:rPr>
          <w:rFonts w:ascii="Times New Roman" w:hAnsi="Times New Roman" w:cs="Times New Roman"/>
          <w:sz w:val="28"/>
          <w:szCs w:val="28"/>
          <w:lang w:val="uk-UA"/>
        </w:rPr>
        <w:t xml:space="preserve">, літературних джерел </w:t>
      </w:r>
      <w:r w:rsidR="00190C5B">
        <w:rPr>
          <w:rFonts w:ascii="Times New Roman" w:hAnsi="Times New Roman" w:cs="Times New Roman"/>
          <w:sz w:val="28"/>
          <w:szCs w:val="28"/>
          <w:lang w:val="uk-UA"/>
        </w:rPr>
        <w:t>47</w:t>
      </w:r>
      <w:r w:rsidRPr="00472AE9">
        <w:rPr>
          <w:rFonts w:ascii="Times New Roman" w:hAnsi="Times New Roman" w:cs="Times New Roman"/>
          <w:sz w:val="28"/>
          <w:szCs w:val="28"/>
          <w:lang w:val="uk-UA"/>
        </w:rPr>
        <w:t xml:space="preserve">, серед них </w:t>
      </w:r>
      <w:r w:rsidR="00190C5B">
        <w:rPr>
          <w:rFonts w:ascii="Times New Roman" w:hAnsi="Times New Roman" w:cs="Times New Roman"/>
          <w:sz w:val="28"/>
          <w:szCs w:val="28"/>
          <w:lang w:val="uk-UA"/>
        </w:rPr>
        <w:t>10</w:t>
      </w:r>
      <w:r w:rsidRPr="00472AE9">
        <w:rPr>
          <w:rFonts w:ascii="Times New Roman" w:hAnsi="Times New Roman" w:cs="Times New Roman"/>
          <w:sz w:val="28"/>
          <w:szCs w:val="28"/>
          <w:lang w:val="uk-UA"/>
        </w:rPr>
        <w:t xml:space="preserve"> іноземних; рис.</w:t>
      </w:r>
      <w:r w:rsidR="004F457E">
        <w:rPr>
          <w:rFonts w:ascii="Times New Roman" w:hAnsi="Times New Roman" w:cs="Times New Roman"/>
          <w:sz w:val="28"/>
          <w:szCs w:val="28"/>
          <w:lang w:val="uk-UA"/>
        </w:rPr>
        <w:t>29</w:t>
      </w:r>
      <w:r w:rsidRPr="00472AE9">
        <w:rPr>
          <w:rFonts w:ascii="Times New Roman" w:hAnsi="Times New Roman" w:cs="Times New Roman"/>
          <w:sz w:val="28"/>
          <w:szCs w:val="28"/>
          <w:lang w:val="uk-UA"/>
        </w:rPr>
        <w:t>, табл.</w:t>
      </w:r>
      <w:r w:rsidR="004F457E">
        <w:rPr>
          <w:rFonts w:ascii="Times New Roman" w:hAnsi="Times New Roman" w:cs="Times New Roman"/>
          <w:sz w:val="28"/>
          <w:szCs w:val="28"/>
          <w:lang w:val="uk-UA"/>
        </w:rPr>
        <w:t>5</w:t>
      </w:r>
      <w:r w:rsidRPr="00472AE9">
        <w:rPr>
          <w:rFonts w:ascii="Times New Roman" w:hAnsi="Times New Roman" w:cs="Times New Roman"/>
          <w:sz w:val="28"/>
          <w:szCs w:val="28"/>
          <w:lang w:val="uk-UA"/>
        </w:rPr>
        <w:t xml:space="preserve">, додатків 2. </w:t>
      </w:r>
    </w:p>
    <w:p w:rsidR="00A22FD2" w:rsidRDefault="00A22FD2" w:rsidP="00A22F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Актуальність теми. Серед усіх дорсалгій біль у шиї (цервікалгія) займає друге місце (±30%), після люмбалгії (42%). І часто є причиною тимчасової втрати працездатності осіб молодше 40 років, що є серйозною </w:t>
      </w:r>
      <w:r w:rsidRPr="008F30A8">
        <w:rPr>
          <w:rFonts w:ascii="Times New Roman" w:hAnsi="Times New Roman" w:cs="Times New Roman"/>
          <w:sz w:val="28"/>
          <w:szCs w:val="28"/>
          <w:lang w:val="uk-UA"/>
        </w:rPr>
        <w:t xml:space="preserve">соціально-економічною проблемою в </w:t>
      </w:r>
      <w:r>
        <w:rPr>
          <w:rFonts w:ascii="Times New Roman" w:hAnsi="Times New Roman" w:cs="Times New Roman"/>
          <w:sz w:val="28"/>
          <w:szCs w:val="28"/>
          <w:lang w:val="uk-UA"/>
        </w:rPr>
        <w:t>Україні та в цілому</w:t>
      </w:r>
      <w:r w:rsidRPr="008F30A8">
        <w:rPr>
          <w:rFonts w:ascii="Times New Roman" w:hAnsi="Times New Roman" w:cs="Times New Roman"/>
          <w:sz w:val="28"/>
          <w:szCs w:val="28"/>
          <w:lang w:val="uk-UA"/>
        </w:rPr>
        <w:t xml:space="preserve"> світі.</w:t>
      </w:r>
    </w:p>
    <w:p w:rsidR="00A22FD2" w:rsidRPr="00472AE9" w:rsidRDefault="00A22FD2" w:rsidP="00A22FD2">
      <w:pPr>
        <w:spacing w:after="0" w:line="360" w:lineRule="auto"/>
        <w:ind w:firstLine="709"/>
        <w:jc w:val="both"/>
        <w:rPr>
          <w:rFonts w:ascii="Times New Roman" w:hAnsi="Times New Roman" w:cs="Times New Roman"/>
          <w:sz w:val="28"/>
          <w:szCs w:val="28"/>
          <w:lang w:val="uk-UA"/>
        </w:rPr>
      </w:pPr>
      <w:r w:rsidRPr="00472AE9">
        <w:rPr>
          <w:rFonts w:ascii="Times New Roman" w:hAnsi="Times New Roman" w:cs="Times New Roman"/>
          <w:sz w:val="28"/>
          <w:szCs w:val="28"/>
          <w:lang w:val="uk-UA"/>
        </w:rPr>
        <w:t xml:space="preserve">Біль у шиї є однією з найважливіших проблем зі здоров'ям у всьому світі, оскільки, за </w:t>
      </w:r>
      <w:r>
        <w:rPr>
          <w:rFonts w:ascii="Times New Roman" w:hAnsi="Times New Roman" w:cs="Times New Roman"/>
          <w:sz w:val="28"/>
          <w:szCs w:val="28"/>
          <w:lang w:val="uk-UA"/>
        </w:rPr>
        <w:t xml:space="preserve">різними </w:t>
      </w:r>
      <w:r w:rsidRPr="00472AE9">
        <w:rPr>
          <w:rFonts w:ascii="Times New Roman" w:hAnsi="Times New Roman" w:cs="Times New Roman"/>
          <w:sz w:val="28"/>
          <w:szCs w:val="28"/>
          <w:lang w:val="uk-UA"/>
        </w:rPr>
        <w:t>оцінками, 22-70% населення страждає від болю в шиї в певний період свого життя. Біль в шиї є одною з найпоширеніших скарг на здоров'я в розвинених країнах. Поширеність болю в шиї протягом усього життя станови</w:t>
      </w:r>
      <w:r w:rsidR="00BE1898">
        <w:rPr>
          <w:rFonts w:ascii="Times New Roman" w:hAnsi="Times New Roman" w:cs="Times New Roman"/>
          <w:sz w:val="28"/>
          <w:szCs w:val="28"/>
          <w:lang w:val="uk-UA"/>
        </w:rPr>
        <w:t>ть 66%</w:t>
      </w:r>
      <w:r w:rsidRPr="00472AE9">
        <w:rPr>
          <w:rFonts w:ascii="Times New Roman" w:hAnsi="Times New Roman" w:cs="Times New Roman"/>
          <w:sz w:val="28"/>
          <w:szCs w:val="28"/>
          <w:lang w:val="uk-UA"/>
        </w:rPr>
        <w:t xml:space="preserve">. </w:t>
      </w:r>
    </w:p>
    <w:p w:rsidR="00A22FD2" w:rsidRPr="00472AE9" w:rsidRDefault="00A22FD2" w:rsidP="00A22FD2">
      <w:pPr>
        <w:spacing w:after="0" w:line="360" w:lineRule="auto"/>
        <w:ind w:firstLine="709"/>
        <w:jc w:val="both"/>
        <w:rPr>
          <w:rFonts w:ascii="Times New Roman" w:hAnsi="Times New Roman" w:cs="Times New Roman"/>
          <w:sz w:val="28"/>
          <w:szCs w:val="28"/>
          <w:lang w:val="uk-UA"/>
        </w:rPr>
      </w:pPr>
      <w:r w:rsidRPr="00472AE9">
        <w:rPr>
          <w:rFonts w:ascii="Times New Roman" w:hAnsi="Times New Roman" w:cs="Times New Roman"/>
          <w:sz w:val="28"/>
          <w:szCs w:val="28"/>
          <w:lang w:val="uk-UA"/>
        </w:rPr>
        <w:t>Частота рецидивів і/або переходу цих болів у хронічну форму високі, а повторні болі або епізоди тривалістю більше 6 місяців були зареєстровані у 14% дорослого населення, що вимагає профілактичних заходів.</w:t>
      </w:r>
    </w:p>
    <w:p w:rsidR="00A22FD2" w:rsidRPr="00472AE9" w:rsidRDefault="00A22FD2" w:rsidP="00A22FD2">
      <w:pPr>
        <w:spacing w:after="0" w:line="360" w:lineRule="auto"/>
        <w:ind w:firstLine="709"/>
        <w:jc w:val="both"/>
        <w:rPr>
          <w:rFonts w:ascii="Times New Roman" w:hAnsi="Times New Roman" w:cs="Times New Roman"/>
          <w:sz w:val="28"/>
          <w:szCs w:val="28"/>
          <w:lang w:val="uk-UA"/>
        </w:rPr>
      </w:pPr>
      <w:r w:rsidRPr="00A132B3">
        <w:rPr>
          <w:rFonts w:ascii="Times New Roman" w:hAnsi="Times New Roman" w:cs="Times New Roman"/>
          <w:sz w:val="28"/>
          <w:szCs w:val="28"/>
          <w:lang w:val="uk-UA"/>
        </w:rPr>
        <w:t xml:space="preserve">Саме фізична терапія є </w:t>
      </w:r>
      <w:r>
        <w:rPr>
          <w:rFonts w:ascii="Times New Roman" w:hAnsi="Times New Roman" w:cs="Times New Roman"/>
          <w:sz w:val="28"/>
          <w:szCs w:val="28"/>
          <w:lang w:val="uk-UA"/>
        </w:rPr>
        <w:t xml:space="preserve">оптимальним засобом боротьби з </w:t>
      </w:r>
      <w:r w:rsidRPr="00A132B3">
        <w:rPr>
          <w:rFonts w:ascii="Times New Roman" w:hAnsi="Times New Roman" w:cs="Times New Roman"/>
          <w:sz w:val="28"/>
          <w:szCs w:val="28"/>
          <w:lang w:val="uk-UA"/>
        </w:rPr>
        <w:t>хронічною цервікалгією, тоді як тільки медикаментозне лікування працює</w:t>
      </w:r>
      <w:r>
        <w:rPr>
          <w:rFonts w:ascii="Times New Roman" w:hAnsi="Times New Roman" w:cs="Times New Roman"/>
          <w:sz w:val="28"/>
          <w:szCs w:val="28"/>
          <w:lang w:val="uk-UA"/>
        </w:rPr>
        <w:t xml:space="preserve"> </w:t>
      </w:r>
      <w:r w:rsidRPr="00A132B3">
        <w:rPr>
          <w:rFonts w:ascii="Times New Roman" w:hAnsi="Times New Roman" w:cs="Times New Roman"/>
          <w:sz w:val="28"/>
          <w:szCs w:val="28"/>
          <w:lang w:val="uk-UA"/>
        </w:rPr>
        <w:t>тимчасово, симптоматично, має кор</w:t>
      </w:r>
      <w:r>
        <w:rPr>
          <w:rFonts w:ascii="Times New Roman" w:hAnsi="Times New Roman" w:cs="Times New Roman"/>
          <w:sz w:val="28"/>
          <w:szCs w:val="28"/>
          <w:lang w:val="uk-UA"/>
        </w:rPr>
        <w:t>откостроковий ефект.</w:t>
      </w:r>
    </w:p>
    <w:p w:rsidR="00A22FD2" w:rsidRPr="00472AE9" w:rsidRDefault="00A22FD2" w:rsidP="00A22FD2">
      <w:pPr>
        <w:spacing w:after="0" w:line="360" w:lineRule="auto"/>
        <w:ind w:firstLine="709"/>
        <w:jc w:val="both"/>
        <w:rPr>
          <w:rFonts w:ascii="Times New Roman" w:hAnsi="Times New Roman" w:cs="Times New Roman"/>
          <w:sz w:val="28"/>
          <w:szCs w:val="28"/>
          <w:lang w:val="uk-UA"/>
        </w:rPr>
      </w:pPr>
      <w:r w:rsidRPr="00472AE9">
        <w:rPr>
          <w:rFonts w:ascii="Times New Roman" w:hAnsi="Times New Roman" w:cs="Times New Roman"/>
          <w:sz w:val="28"/>
          <w:szCs w:val="28"/>
          <w:lang w:val="uk-UA"/>
        </w:rPr>
        <w:t xml:space="preserve">Все викладене вище визначає актуальність та необхідність подальшого </w:t>
      </w:r>
      <w:r>
        <w:rPr>
          <w:rFonts w:ascii="Times New Roman" w:hAnsi="Times New Roman" w:cs="Times New Roman"/>
          <w:sz w:val="28"/>
          <w:szCs w:val="28"/>
          <w:lang w:val="uk-UA"/>
        </w:rPr>
        <w:t>дослідження да</w:t>
      </w:r>
      <w:r w:rsidRPr="00472AE9">
        <w:rPr>
          <w:rFonts w:ascii="Times New Roman" w:hAnsi="Times New Roman" w:cs="Times New Roman"/>
          <w:sz w:val="28"/>
          <w:szCs w:val="28"/>
          <w:lang w:val="uk-UA"/>
        </w:rPr>
        <w:t xml:space="preserve">ного питання у </w:t>
      </w:r>
      <w:r>
        <w:rPr>
          <w:rFonts w:ascii="Times New Roman" w:hAnsi="Times New Roman" w:cs="Times New Roman"/>
          <w:sz w:val="28"/>
          <w:szCs w:val="28"/>
          <w:lang w:val="uk-UA"/>
        </w:rPr>
        <w:t xml:space="preserve">реабілітації осіб з </w:t>
      </w:r>
      <w:r w:rsidRPr="00472AE9">
        <w:rPr>
          <w:rFonts w:ascii="Times New Roman" w:hAnsi="Times New Roman" w:cs="Times New Roman"/>
          <w:sz w:val="28"/>
          <w:szCs w:val="28"/>
          <w:lang w:val="uk-UA"/>
        </w:rPr>
        <w:t xml:space="preserve">цервікалгіями, що і </w:t>
      </w:r>
      <w:r>
        <w:rPr>
          <w:rFonts w:ascii="Times New Roman" w:hAnsi="Times New Roman" w:cs="Times New Roman"/>
          <w:sz w:val="28"/>
          <w:szCs w:val="28"/>
          <w:lang w:val="uk-UA"/>
        </w:rPr>
        <w:t xml:space="preserve">є причиною </w:t>
      </w:r>
      <w:r w:rsidRPr="00472AE9">
        <w:rPr>
          <w:rFonts w:ascii="Times New Roman" w:hAnsi="Times New Roman" w:cs="Times New Roman"/>
          <w:sz w:val="28"/>
          <w:szCs w:val="28"/>
          <w:lang w:val="uk-UA"/>
        </w:rPr>
        <w:t xml:space="preserve"> виконання цієї магістерської дисертації.</w:t>
      </w:r>
    </w:p>
    <w:p w:rsidR="00A22FD2" w:rsidRPr="008F30A8" w:rsidRDefault="00A22FD2" w:rsidP="00A22FD2">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eastAsia="ru-RU"/>
        </w:rPr>
      </w:pPr>
      <w:r w:rsidRPr="008F30A8">
        <w:rPr>
          <w:rFonts w:ascii="Times New Roman" w:eastAsia="Calibri" w:hAnsi="Times New Roman" w:cs="Times New Roman"/>
          <w:bCs/>
          <w:i/>
          <w:color w:val="000000"/>
          <w:sz w:val="28"/>
          <w:szCs w:val="28"/>
          <w:lang w:val="uk-UA" w:eastAsia="ru-RU"/>
        </w:rPr>
        <w:t>Зв’язок роботи з науковими програмами, планами, темами</w:t>
      </w:r>
      <w:r w:rsidRPr="008F30A8">
        <w:rPr>
          <w:rFonts w:ascii="Times New Roman" w:eastAsia="Calibri" w:hAnsi="Times New Roman" w:cs="Times New Roman"/>
          <w:b/>
          <w:bCs/>
          <w:color w:val="000000"/>
          <w:sz w:val="28"/>
          <w:szCs w:val="28"/>
          <w:lang w:val="uk-UA" w:eastAsia="ru-RU"/>
        </w:rPr>
        <w:t xml:space="preserve">. </w:t>
      </w:r>
    </w:p>
    <w:p w:rsidR="00A22FD2" w:rsidRPr="008F30A8" w:rsidRDefault="00A22FD2" w:rsidP="00A22FD2">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eastAsia="ru-RU"/>
        </w:rPr>
      </w:pPr>
      <w:r w:rsidRPr="008F30A8">
        <w:rPr>
          <w:rFonts w:ascii="Times New Roman" w:eastAsia="Calibri" w:hAnsi="Times New Roman" w:cs="Times New Roman"/>
          <w:color w:val="000000"/>
          <w:sz w:val="28"/>
          <w:szCs w:val="28"/>
          <w:lang w:val="uk-UA" w:eastAsia="ru-RU"/>
        </w:rPr>
        <w:t xml:space="preserve">Магістерська робота виконана відповідно до плану НДР «Розробка технологій фізичної терапії та технічних засобів їх здійснення» №0117 U 002938 кафедри біобезпеки і здоров’я людини «КПІ ім. Сікорського». </w:t>
      </w:r>
    </w:p>
    <w:p w:rsidR="00BE1898" w:rsidRPr="00BE1898" w:rsidRDefault="00BE1898" w:rsidP="00BE1898">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eastAsia="ru-RU"/>
        </w:rPr>
      </w:pPr>
      <w:r w:rsidRPr="00BE1898">
        <w:rPr>
          <w:rFonts w:ascii="Times New Roman" w:eastAsia="Calibri" w:hAnsi="Times New Roman" w:cs="Times New Roman"/>
          <w:color w:val="000000"/>
          <w:sz w:val="28"/>
          <w:szCs w:val="28"/>
          <w:lang w:val="uk-UA" w:eastAsia="ru-RU"/>
        </w:rPr>
        <w:t>Робота пройшла апробацію на м</w:t>
      </w:r>
      <w:r w:rsidRPr="00BE1898">
        <w:rPr>
          <w:rFonts w:ascii="Times New Roman" w:hAnsi="Times New Roman"/>
          <w:sz w:val="28"/>
          <w:szCs w:val="28"/>
          <w:lang w:val="uk-UA"/>
        </w:rPr>
        <w:t xml:space="preserve">іжнародній конференції: </w:t>
      </w:r>
      <w:r w:rsidRPr="00BE1898">
        <w:rPr>
          <w:rFonts w:ascii="Times New Roman" w:eastAsia="Times New Roman" w:hAnsi="Times New Roman"/>
          <w:sz w:val="28"/>
          <w:szCs w:val="28"/>
          <w:lang w:val="uk-UA" w:eastAsia="ru-RU"/>
        </w:rPr>
        <w:t xml:space="preserve">Бочкова Н.Л., </w:t>
      </w:r>
      <w:r w:rsidRPr="00BE1898">
        <w:rPr>
          <w:rFonts w:ascii="Times New Roman" w:hAnsi="Times New Roman"/>
          <w:color w:val="222222"/>
          <w:sz w:val="28"/>
          <w:szCs w:val="28"/>
          <w:shd w:val="clear" w:color="auto" w:fill="FFFFFF"/>
          <w:lang w:val="uk-UA"/>
        </w:rPr>
        <w:t>Сандульський А. В.</w:t>
      </w:r>
      <w:r w:rsidRPr="00BE1898">
        <w:rPr>
          <w:rStyle w:val="jlqj4b"/>
          <w:rFonts w:ascii="Times New Roman" w:hAnsi="Times New Roman"/>
          <w:sz w:val="28"/>
          <w:szCs w:val="28"/>
          <w:lang w:val="uk-UA"/>
        </w:rPr>
        <w:t xml:space="preserve"> </w:t>
      </w:r>
      <w:r w:rsidRPr="00BE1898">
        <w:rPr>
          <w:rFonts w:ascii="Times New Roman" w:hAnsi="Times New Roman"/>
          <w:sz w:val="28"/>
          <w:szCs w:val="28"/>
          <w:lang w:val="uk-UA"/>
        </w:rPr>
        <w:t xml:space="preserve">Програма фізичної терапії осіб з цервікалгією у післялікарняному періоді. / Н. Л. Бочкова, А.В. Сандульський//Матеріали </w:t>
      </w:r>
      <w:bookmarkStart w:id="6" w:name="_Hlk88229896"/>
      <w:r w:rsidRPr="00BE1898">
        <w:rPr>
          <w:rFonts w:ascii="Times New Roman" w:hAnsi="Times New Roman"/>
          <w:sz w:val="28"/>
          <w:szCs w:val="28"/>
          <w:lang w:val="uk-UA"/>
        </w:rPr>
        <w:t>Міжнародної конференції «Фізична терапія, ерготерапія та споріднені реабілітаційні технології» Теорія, практика, перспективи (</w:t>
      </w:r>
      <w:r w:rsidRPr="00BE1898">
        <w:rPr>
          <w:rFonts w:ascii="Times New Roman" w:hAnsi="Times New Roman"/>
          <w:sz w:val="28"/>
          <w:szCs w:val="28"/>
          <w:lang w:val="en-US"/>
        </w:rPr>
        <w:t>Physical</w:t>
      </w:r>
      <w:r w:rsidRPr="00BE1898">
        <w:rPr>
          <w:rFonts w:ascii="Times New Roman" w:hAnsi="Times New Roman"/>
          <w:sz w:val="28"/>
          <w:szCs w:val="28"/>
          <w:lang w:val="uk-UA"/>
        </w:rPr>
        <w:t xml:space="preserve"> </w:t>
      </w:r>
      <w:r w:rsidRPr="00BE1898">
        <w:rPr>
          <w:rFonts w:ascii="Times New Roman" w:hAnsi="Times New Roman"/>
          <w:sz w:val="28"/>
          <w:szCs w:val="28"/>
          <w:lang w:val="en-US"/>
        </w:rPr>
        <w:t>therapy</w:t>
      </w:r>
      <w:r w:rsidRPr="00BE1898">
        <w:rPr>
          <w:rFonts w:ascii="Times New Roman" w:hAnsi="Times New Roman"/>
          <w:sz w:val="28"/>
          <w:szCs w:val="28"/>
          <w:lang w:val="uk-UA"/>
        </w:rPr>
        <w:t xml:space="preserve">, </w:t>
      </w:r>
      <w:r w:rsidRPr="00BE1898">
        <w:rPr>
          <w:rFonts w:ascii="Times New Roman" w:hAnsi="Times New Roman"/>
          <w:sz w:val="28"/>
          <w:szCs w:val="28"/>
          <w:lang w:val="en-US"/>
        </w:rPr>
        <w:lastRenderedPageBreak/>
        <w:t>occupational</w:t>
      </w:r>
      <w:r w:rsidRPr="00BE1898">
        <w:rPr>
          <w:rFonts w:ascii="Times New Roman" w:hAnsi="Times New Roman"/>
          <w:sz w:val="28"/>
          <w:szCs w:val="28"/>
          <w:lang w:val="uk-UA"/>
        </w:rPr>
        <w:t xml:space="preserve"> </w:t>
      </w:r>
      <w:r w:rsidRPr="00BE1898">
        <w:rPr>
          <w:rFonts w:ascii="Times New Roman" w:hAnsi="Times New Roman"/>
          <w:sz w:val="28"/>
          <w:szCs w:val="28"/>
          <w:lang w:val="en-US"/>
        </w:rPr>
        <w:t>therapy</w:t>
      </w:r>
      <w:r w:rsidRPr="00BE1898">
        <w:rPr>
          <w:rFonts w:ascii="Times New Roman" w:hAnsi="Times New Roman"/>
          <w:sz w:val="28"/>
          <w:szCs w:val="28"/>
          <w:lang w:val="uk-UA"/>
        </w:rPr>
        <w:t xml:space="preserve"> </w:t>
      </w:r>
      <w:r w:rsidRPr="00BE1898">
        <w:rPr>
          <w:rFonts w:ascii="Times New Roman" w:hAnsi="Times New Roman"/>
          <w:sz w:val="28"/>
          <w:szCs w:val="28"/>
          <w:lang w:val="en-US"/>
        </w:rPr>
        <w:t>and</w:t>
      </w:r>
      <w:r w:rsidRPr="00BE1898">
        <w:rPr>
          <w:rFonts w:ascii="Times New Roman" w:hAnsi="Times New Roman"/>
          <w:sz w:val="28"/>
          <w:szCs w:val="28"/>
          <w:lang w:val="uk-UA"/>
        </w:rPr>
        <w:t xml:space="preserve"> </w:t>
      </w:r>
      <w:r w:rsidRPr="00BE1898">
        <w:rPr>
          <w:rFonts w:ascii="Times New Roman" w:hAnsi="Times New Roman"/>
          <w:sz w:val="28"/>
          <w:szCs w:val="28"/>
          <w:lang w:val="en-US"/>
        </w:rPr>
        <w:t>related</w:t>
      </w:r>
      <w:r w:rsidRPr="00BE1898">
        <w:rPr>
          <w:rFonts w:ascii="Times New Roman" w:hAnsi="Times New Roman"/>
          <w:sz w:val="28"/>
          <w:szCs w:val="28"/>
          <w:lang w:val="uk-UA"/>
        </w:rPr>
        <w:t xml:space="preserve"> </w:t>
      </w:r>
      <w:r w:rsidRPr="00BE1898">
        <w:rPr>
          <w:rFonts w:ascii="Times New Roman" w:hAnsi="Times New Roman"/>
          <w:sz w:val="28"/>
          <w:szCs w:val="28"/>
          <w:lang w:val="en-US"/>
        </w:rPr>
        <w:t>rehabilitation</w:t>
      </w:r>
      <w:r w:rsidRPr="00BE1898">
        <w:rPr>
          <w:rFonts w:ascii="Times New Roman" w:hAnsi="Times New Roman"/>
          <w:sz w:val="28"/>
          <w:szCs w:val="28"/>
          <w:lang w:val="uk-UA"/>
        </w:rPr>
        <w:t xml:space="preserve"> </w:t>
      </w:r>
      <w:r w:rsidRPr="00BE1898">
        <w:rPr>
          <w:rFonts w:ascii="Times New Roman" w:hAnsi="Times New Roman"/>
          <w:sz w:val="28"/>
          <w:szCs w:val="28"/>
          <w:lang w:val="en-US"/>
        </w:rPr>
        <w:t>technologies</w:t>
      </w:r>
      <w:r w:rsidRPr="00BE1898">
        <w:rPr>
          <w:rFonts w:ascii="Times New Roman" w:hAnsi="Times New Roman"/>
          <w:sz w:val="28"/>
          <w:szCs w:val="28"/>
          <w:lang w:val="uk-UA"/>
        </w:rPr>
        <w:t xml:space="preserve">. </w:t>
      </w:r>
      <w:r w:rsidRPr="00BE1898">
        <w:rPr>
          <w:rFonts w:ascii="Times New Roman" w:hAnsi="Times New Roman"/>
          <w:sz w:val="28"/>
          <w:szCs w:val="28"/>
          <w:lang w:val="en-US"/>
        </w:rPr>
        <w:t>Theory</w:t>
      </w:r>
      <w:r w:rsidRPr="00BE1898">
        <w:rPr>
          <w:rFonts w:ascii="Times New Roman" w:hAnsi="Times New Roman"/>
          <w:sz w:val="28"/>
          <w:szCs w:val="28"/>
          <w:lang w:val="uk-UA"/>
        </w:rPr>
        <w:t xml:space="preserve">, </w:t>
      </w:r>
      <w:r w:rsidRPr="00BE1898">
        <w:rPr>
          <w:rFonts w:ascii="Times New Roman" w:hAnsi="Times New Roman"/>
          <w:sz w:val="28"/>
          <w:szCs w:val="28"/>
          <w:lang w:val="en-US"/>
        </w:rPr>
        <w:t>practice</w:t>
      </w:r>
      <w:r w:rsidRPr="00BE1898">
        <w:rPr>
          <w:rFonts w:ascii="Times New Roman" w:hAnsi="Times New Roman"/>
          <w:sz w:val="28"/>
          <w:szCs w:val="28"/>
          <w:lang w:val="uk-UA"/>
        </w:rPr>
        <w:t xml:space="preserve"> </w:t>
      </w:r>
      <w:r w:rsidRPr="00BE1898">
        <w:rPr>
          <w:rFonts w:ascii="Times New Roman" w:hAnsi="Times New Roman"/>
          <w:sz w:val="28"/>
          <w:szCs w:val="28"/>
          <w:lang w:val="en-US"/>
        </w:rPr>
        <w:t>and</w:t>
      </w:r>
      <w:r w:rsidRPr="00BE1898">
        <w:rPr>
          <w:rFonts w:ascii="Times New Roman" w:hAnsi="Times New Roman"/>
          <w:sz w:val="28"/>
          <w:szCs w:val="28"/>
          <w:lang w:val="uk-UA"/>
        </w:rPr>
        <w:t xml:space="preserve"> </w:t>
      </w:r>
      <w:r w:rsidRPr="00BE1898">
        <w:rPr>
          <w:rFonts w:ascii="Times New Roman" w:hAnsi="Times New Roman"/>
          <w:sz w:val="28"/>
          <w:szCs w:val="28"/>
          <w:lang w:val="en-US"/>
        </w:rPr>
        <w:t>perspective</w:t>
      </w:r>
      <w:r w:rsidRPr="00BE1898">
        <w:rPr>
          <w:rFonts w:ascii="Times New Roman" w:hAnsi="Times New Roman"/>
          <w:sz w:val="28"/>
          <w:szCs w:val="28"/>
          <w:lang w:val="uk-UA"/>
        </w:rPr>
        <w:t>) 15-16 листопада, м. Київ</w:t>
      </w:r>
      <w:bookmarkEnd w:id="6"/>
      <w:r w:rsidRPr="00BE1898">
        <w:rPr>
          <w:rFonts w:ascii="Times New Roman" w:hAnsi="Times New Roman"/>
          <w:sz w:val="28"/>
          <w:szCs w:val="28"/>
          <w:lang w:val="uk-UA"/>
        </w:rPr>
        <w:t>. – 2021.</w:t>
      </w:r>
    </w:p>
    <w:p w:rsidR="00BE1898" w:rsidRPr="00BE1898" w:rsidRDefault="00BE1898" w:rsidP="00BE1898">
      <w:pPr>
        <w:spacing w:after="0" w:line="360" w:lineRule="auto"/>
        <w:ind w:firstLine="709"/>
        <w:jc w:val="both"/>
        <w:rPr>
          <w:rFonts w:ascii="Times New Roman" w:hAnsi="Times New Roman"/>
          <w:sz w:val="28"/>
          <w:lang w:val="uk-UA"/>
        </w:rPr>
      </w:pPr>
      <w:r w:rsidRPr="00BE1898">
        <w:rPr>
          <w:rFonts w:ascii="Times New Roman" w:hAnsi="Times New Roman"/>
          <w:i/>
          <w:sz w:val="28"/>
          <w:lang w:val="uk-UA"/>
        </w:rPr>
        <w:t>Мета роботи:</w:t>
      </w:r>
      <w:r w:rsidRPr="00BE1898">
        <w:rPr>
          <w:rFonts w:ascii="Times New Roman" w:hAnsi="Times New Roman"/>
          <w:sz w:val="28"/>
          <w:lang w:val="uk-UA"/>
        </w:rPr>
        <w:t xml:space="preserve"> розроблення комплексної програми фізичної терапії осіб з цервікалгією вертеброгеного характеру.</w:t>
      </w:r>
    </w:p>
    <w:p w:rsidR="00BE1898" w:rsidRPr="00BE1898" w:rsidRDefault="00BE1898" w:rsidP="00BE1898">
      <w:pPr>
        <w:spacing w:after="0" w:line="360" w:lineRule="auto"/>
        <w:ind w:firstLine="709"/>
        <w:jc w:val="both"/>
        <w:rPr>
          <w:rFonts w:ascii="Times New Roman" w:hAnsi="Times New Roman"/>
          <w:sz w:val="28"/>
          <w:lang w:val="uk-UA"/>
        </w:rPr>
      </w:pPr>
      <w:r w:rsidRPr="00BE1898">
        <w:rPr>
          <w:rFonts w:ascii="Times New Roman" w:hAnsi="Times New Roman"/>
          <w:i/>
          <w:sz w:val="28"/>
          <w:lang w:val="uk-UA"/>
        </w:rPr>
        <w:t>Завдання дослідження:</w:t>
      </w:r>
      <w:r w:rsidRPr="00BE1898">
        <w:rPr>
          <w:rFonts w:ascii="Times New Roman" w:hAnsi="Times New Roman"/>
          <w:sz w:val="28"/>
          <w:lang w:val="uk-UA"/>
        </w:rPr>
        <w:t xml:space="preserve"> за даними науково-методичної літератури надати клініко-фізіологічну характеристику цервікалгії, охарактеризувати методи та засоби фізичної терапії при цервікалгії вертеброгеного характеру. Розробити та описати програму фізичної терапії при цервікалгії вертеброгеного характеру, проілюструвати блок-схемою та виконати перевірку ефективності даної програми фізичної терапії. </w:t>
      </w:r>
    </w:p>
    <w:p w:rsidR="00E96F67" w:rsidRPr="00E96F67" w:rsidRDefault="00BE1898" w:rsidP="00E96F67">
      <w:pPr>
        <w:spacing w:after="0" w:line="360" w:lineRule="auto"/>
        <w:ind w:firstLine="709"/>
        <w:contextualSpacing/>
        <w:jc w:val="both"/>
        <w:rPr>
          <w:rFonts w:ascii="Times New Roman" w:hAnsi="Times New Roman"/>
          <w:sz w:val="28"/>
          <w:lang w:val="uk-UA"/>
        </w:rPr>
      </w:pPr>
      <w:r w:rsidRPr="00BE1898">
        <w:rPr>
          <w:rFonts w:ascii="Times New Roman" w:hAnsi="Times New Roman"/>
          <w:i/>
          <w:sz w:val="28"/>
          <w:lang w:val="uk-UA"/>
        </w:rPr>
        <w:t>Об’єкт дослідження:</w:t>
      </w:r>
      <w:r w:rsidRPr="00BE1898">
        <w:rPr>
          <w:rFonts w:ascii="Times New Roman" w:hAnsi="Times New Roman"/>
          <w:sz w:val="28"/>
          <w:lang w:val="uk-UA"/>
        </w:rPr>
        <w:t xml:space="preserve"> </w:t>
      </w:r>
      <w:r w:rsidR="00E96F67">
        <w:rPr>
          <w:rFonts w:ascii="Times New Roman" w:hAnsi="Times New Roman"/>
          <w:sz w:val="28"/>
          <w:lang w:val="uk-UA"/>
        </w:rPr>
        <w:t>п</w:t>
      </w:r>
      <w:r w:rsidR="00E96F67" w:rsidRPr="00E96F67">
        <w:rPr>
          <w:rFonts w:ascii="Times New Roman" w:hAnsi="Times New Roman"/>
          <w:sz w:val="28"/>
          <w:lang w:val="uk-UA"/>
        </w:rPr>
        <w:t>рограма фізичної терапії осіб з цервікалгією</w:t>
      </w:r>
    </w:p>
    <w:p w:rsidR="00BE1898" w:rsidRPr="00BE1898" w:rsidRDefault="00E96F67" w:rsidP="00E96F67">
      <w:pPr>
        <w:spacing w:after="0" w:line="360" w:lineRule="auto"/>
        <w:ind w:firstLine="709"/>
        <w:contextualSpacing/>
        <w:jc w:val="both"/>
        <w:rPr>
          <w:rFonts w:ascii="Times New Roman" w:hAnsi="Times New Roman"/>
          <w:sz w:val="28"/>
          <w:lang w:val="uk-UA"/>
        </w:rPr>
      </w:pPr>
      <w:r w:rsidRPr="00E96F67">
        <w:rPr>
          <w:rFonts w:ascii="Times New Roman" w:hAnsi="Times New Roman"/>
          <w:sz w:val="28"/>
          <w:lang w:val="uk-UA"/>
        </w:rPr>
        <w:t>вертеброгенного характеру</w:t>
      </w:r>
      <w:r w:rsidR="00BE1898" w:rsidRPr="00BE1898">
        <w:rPr>
          <w:rFonts w:ascii="Times New Roman" w:hAnsi="Times New Roman"/>
          <w:sz w:val="28"/>
          <w:lang w:val="uk-UA"/>
        </w:rPr>
        <w:t>.</w:t>
      </w:r>
    </w:p>
    <w:p w:rsidR="00BE1898" w:rsidRPr="00BE1898" w:rsidRDefault="00BE1898" w:rsidP="00BE1898">
      <w:pPr>
        <w:spacing w:after="0" w:line="360" w:lineRule="auto"/>
        <w:ind w:firstLine="709"/>
        <w:contextualSpacing/>
        <w:jc w:val="both"/>
        <w:rPr>
          <w:rFonts w:ascii="Times New Roman" w:hAnsi="Times New Roman"/>
          <w:sz w:val="28"/>
          <w:lang w:val="uk-UA"/>
        </w:rPr>
      </w:pPr>
      <w:r w:rsidRPr="00BE1898">
        <w:rPr>
          <w:rFonts w:ascii="Times New Roman" w:hAnsi="Times New Roman"/>
          <w:i/>
          <w:sz w:val="28"/>
          <w:lang w:val="uk-UA"/>
        </w:rPr>
        <w:t>Предмет дослідження:</w:t>
      </w:r>
      <w:r w:rsidRPr="00BE1898">
        <w:rPr>
          <w:rFonts w:ascii="Times New Roman" w:hAnsi="Times New Roman"/>
          <w:sz w:val="28"/>
          <w:lang w:val="uk-UA"/>
        </w:rPr>
        <w:t xml:space="preserve"> </w:t>
      </w:r>
      <w:r w:rsidR="00B31388">
        <w:rPr>
          <w:rFonts w:ascii="Times New Roman" w:eastAsia="Calibri" w:hAnsi="Times New Roman" w:cs="Times New Roman"/>
          <w:sz w:val="28"/>
          <w:szCs w:val="28"/>
          <w:lang w:val="uk-UA"/>
        </w:rPr>
        <w:t>м</w:t>
      </w:r>
      <w:r w:rsidR="00B31388" w:rsidRPr="00B31388">
        <w:rPr>
          <w:rFonts w:ascii="Times New Roman" w:eastAsia="Calibri" w:hAnsi="Times New Roman" w:cs="Times New Roman"/>
          <w:sz w:val="28"/>
          <w:szCs w:val="28"/>
          <w:lang w:val="uk-UA"/>
        </w:rPr>
        <w:t>етоди та засоби фізичної терапії  осіб з  цервікалгією вертеброгеного характеру.</w:t>
      </w:r>
    </w:p>
    <w:p w:rsidR="00BE1898" w:rsidRPr="00BE1898" w:rsidRDefault="00BE1898" w:rsidP="00BE1898">
      <w:pPr>
        <w:spacing w:after="0" w:line="360" w:lineRule="auto"/>
        <w:ind w:firstLine="709"/>
        <w:jc w:val="both"/>
        <w:rPr>
          <w:rFonts w:ascii="Times New Roman" w:hAnsi="Times New Roman" w:cs="Times New Roman"/>
          <w:iCs/>
          <w:sz w:val="28"/>
          <w:szCs w:val="28"/>
          <w:lang w:val="uk-UA"/>
        </w:rPr>
      </w:pPr>
      <w:r w:rsidRPr="00BE1898">
        <w:rPr>
          <w:rFonts w:ascii="Times New Roman" w:hAnsi="Times New Roman" w:cs="Times New Roman"/>
          <w:i/>
          <w:iCs/>
          <w:sz w:val="28"/>
          <w:szCs w:val="28"/>
          <w:lang w:val="uk-UA"/>
        </w:rPr>
        <w:t>Методи дослідження</w:t>
      </w:r>
      <w:r w:rsidRPr="00BE1898">
        <w:rPr>
          <w:rFonts w:ascii="Times New Roman" w:hAnsi="Times New Roman" w:cs="Times New Roman"/>
          <w:iCs/>
          <w:sz w:val="28"/>
          <w:szCs w:val="28"/>
          <w:lang w:val="uk-UA"/>
        </w:rPr>
        <w:t>: аналіз науково-методичної літератури вітчизняної та зарубіжної; методи інструментальних досліджень та  оцінки функціонального стану пацієнта: МРТ, рентгенографія, гоніометрія, візуально-аналогова шкала болю, мануальне м’язове тестування.  При обробці результатів дослідження та визначенні ефективності розробленої програми використані методи математичної статистики.</w:t>
      </w:r>
    </w:p>
    <w:p w:rsidR="00BE1898" w:rsidRDefault="00BE1898" w:rsidP="00BE1898">
      <w:pPr>
        <w:spacing w:after="0" w:line="360" w:lineRule="auto"/>
        <w:ind w:firstLine="709"/>
        <w:contextualSpacing/>
        <w:jc w:val="both"/>
        <w:rPr>
          <w:rFonts w:ascii="Times New Roman" w:hAnsi="Times New Roman" w:cs="Times New Roman"/>
          <w:sz w:val="28"/>
          <w:lang w:val="uk-UA"/>
        </w:rPr>
      </w:pPr>
      <w:r w:rsidRPr="00BE1898">
        <w:rPr>
          <w:rFonts w:ascii="Times New Roman" w:hAnsi="Times New Roman" w:cs="Times New Roman"/>
          <w:i/>
          <w:sz w:val="28"/>
          <w:lang w:val="uk-UA"/>
        </w:rPr>
        <w:t xml:space="preserve">Наукова новизна одержаних результатів </w:t>
      </w:r>
      <w:r w:rsidRPr="00BE1898">
        <w:rPr>
          <w:rFonts w:ascii="Times New Roman" w:hAnsi="Times New Roman" w:cs="Times New Roman"/>
          <w:sz w:val="28"/>
          <w:lang w:val="uk-UA"/>
        </w:rPr>
        <w:t xml:space="preserve">полягає у комбінуванні класичних засобів і методів  фізичної терапії (ЛФК, масаж, преформовані фактори) з новими, такі як </w:t>
      </w:r>
      <w:r w:rsidRPr="00BE1898">
        <w:rPr>
          <w:rFonts w:ascii="Times New Roman" w:hAnsi="Times New Roman" w:cs="Times New Roman"/>
          <w:sz w:val="28"/>
          <w:lang w:val="en-US"/>
        </w:rPr>
        <w:t>IASTM</w:t>
      </w:r>
      <w:r w:rsidRPr="00BE1898">
        <w:rPr>
          <w:rFonts w:ascii="Times New Roman" w:hAnsi="Times New Roman" w:cs="Times New Roman"/>
          <w:sz w:val="28"/>
          <w:lang w:val="uk-UA"/>
        </w:rPr>
        <w:t>, голковколювання. Це прискорює процес відновлення і дає можливість комбінувати різні методи лікування. Перевірено дві програми фізичної терапії при цервікалгії. Перша програма розроблена автором, яка включає в себе комплекс методів і засобів реабілітації, друга програма складалась з стандартної програми ЛФК.</w:t>
      </w:r>
      <w:r>
        <w:rPr>
          <w:rFonts w:ascii="Times New Roman" w:hAnsi="Times New Roman" w:cs="Times New Roman"/>
          <w:sz w:val="28"/>
          <w:lang w:val="uk-UA"/>
        </w:rPr>
        <w:t xml:space="preserve"> </w:t>
      </w:r>
    </w:p>
    <w:p w:rsidR="00A22FD2" w:rsidRDefault="00A22FD2" w:rsidP="00A22FD2">
      <w:pPr>
        <w:spacing w:after="0" w:line="360" w:lineRule="auto"/>
        <w:ind w:firstLine="709"/>
        <w:jc w:val="both"/>
        <w:rPr>
          <w:rFonts w:ascii="Times New Roman" w:hAnsi="Times New Roman" w:cs="Times New Roman"/>
          <w:iCs/>
          <w:sz w:val="28"/>
          <w:szCs w:val="28"/>
          <w:lang w:val="uk-UA"/>
        </w:rPr>
      </w:pPr>
      <w:r w:rsidRPr="00853B6B">
        <w:rPr>
          <w:rFonts w:ascii="Times New Roman" w:hAnsi="Times New Roman" w:cs="Times New Roman"/>
          <w:i/>
          <w:iCs/>
          <w:sz w:val="28"/>
          <w:szCs w:val="28"/>
          <w:lang w:val="uk-UA"/>
        </w:rPr>
        <w:t>Практичне значення одержаних результатів.</w:t>
      </w:r>
      <w:r w:rsidRPr="00853B6B">
        <w:rPr>
          <w:rFonts w:ascii="Times New Roman" w:hAnsi="Times New Roman" w:cs="Times New Roman"/>
          <w:iCs/>
          <w:sz w:val="28"/>
          <w:szCs w:val="28"/>
          <w:lang w:val="uk-UA"/>
        </w:rPr>
        <w:t xml:space="preserve"> Запропонована програма комплексної фізичної терапії</w:t>
      </w:r>
      <w:r>
        <w:rPr>
          <w:rFonts w:ascii="Times New Roman" w:hAnsi="Times New Roman" w:cs="Times New Roman"/>
          <w:iCs/>
          <w:sz w:val="28"/>
          <w:szCs w:val="28"/>
          <w:lang w:val="uk-UA"/>
        </w:rPr>
        <w:t xml:space="preserve"> при цервікалгії вертеброгеного характеру може</w:t>
      </w:r>
      <w:r w:rsidRPr="00853B6B">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застосовуватись</w:t>
      </w:r>
      <w:r w:rsidRPr="00853B6B">
        <w:rPr>
          <w:rFonts w:ascii="Times New Roman" w:hAnsi="Times New Roman" w:cs="Times New Roman"/>
          <w:iCs/>
          <w:sz w:val="28"/>
          <w:szCs w:val="28"/>
          <w:lang w:val="uk-UA"/>
        </w:rPr>
        <w:t xml:space="preserve"> на практиці спеціалістами з фізичної терапії, фізи</w:t>
      </w:r>
      <w:r>
        <w:rPr>
          <w:rFonts w:ascii="Times New Roman" w:hAnsi="Times New Roman" w:cs="Times New Roman"/>
          <w:iCs/>
          <w:sz w:val="28"/>
          <w:szCs w:val="28"/>
          <w:lang w:val="uk-UA"/>
        </w:rPr>
        <w:t xml:space="preserve">чними </w:t>
      </w:r>
      <w:r>
        <w:rPr>
          <w:rFonts w:ascii="Times New Roman" w:hAnsi="Times New Roman" w:cs="Times New Roman"/>
          <w:iCs/>
          <w:sz w:val="28"/>
          <w:szCs w:val="28"/>
          <w:lang w:val="uk-UA"/>
        </w:rPr>
        <w:lastRenderedPageBreak/>
        <w:t xml:space="preserve">терапевтами </w:t>
      </w:r>
      <w:r w:rsidRPr="00853B6B">
        <w:rPr>
          <w:rFonts w:ascii="Times New Roman" w:hAnsi="Times New Roman" w:cs="Times New Roman"/>
          <w:iCs/>
          <w:sz w:val="28"/>
          <w:szCs w:val="28"/>
          <w:lang w:val="uk-UA"/>
        </w:rPr>
        <w:t>у роботі реабілітаційних центрів, особливо ортопед</w:t>
      </w:r>
      <w:r w:rsidR="00BE1898">
        <w:rPr>
          <w:rFonts w:ascii="Times New Roman" w:hAnsi="Times New Roman" w:cs="Times New Roman"/>
          <w:iCs/>
          <w:sz w:val="28"/>
          <w:szCs w:val="28"/>
          <w:lang w:val="uk-UA"/>
        </w:rPr>
        <w:t>ичног</w:t>
      </w:r>
      <w:r w:rsidRPr="00853B6B">
        <w:rPr>
          <w:rFonts w:ascii="Times New Roman" w:hAnsi="Times New Roman" w:cs="Times New Roman"/>
          <w:iCs/>
          <w:sz w:val="28"/>
          <w:szCs w:val="28"/>
          <w:lang w:val="uk-UA"/>
        </w:rPr>
        <w:t>о-травматичного про</w:t>
      </w:r>
      <w:r>
        <w:rPr>
          <w:rFonts w:ascii="Times New Roman" w:hAnsi="Times New Roman" w:cs="Times New Roman"/>
          <w:iCs/>
          <w:sz w:val="28"/>
          <w:szCs w:val="28"/>
          <w:lang w:val="uk-UA"/>
        </w:rPr>
        <w:t>філю та в санаторіях</w:t>
      </w:r>
      <w:r w:rsidRPr="00853B6B">
        <w:rPr>
          <w:rFonts w:ascii="Times New Roman" w:hAnsi="Times New Roman" w:cs="Times New Roman"/>
          <w:iCs/>
          <w:sz w:val="28"/>
          <w:szCs w:val="28"/>
          <w:lang w:val="uk-UA"/>
        </w:rPr>
        <w:t>.</w:t>
      </w:r>
    </w:p>
    <w:p w:rsidR="005E61DF" w:rsidRDefault="00A22FD2" w:rsidP="00A22F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ФІЗИЧНА ТЕРАПІЯ, ЦЕВІКАЛГІЯ, ШИЙНИЙ ВІДІЛ ХРЕБТА, КОНСЕРВАТИВНЕ ЛІКУВАННЯ, ГОСТРИЙ І ХРОНІЧНИЙ БІЛЬ, ЛФК, МАСАЖ, ФІЗІОТЕРАПІЯ.</w:t>
      </w:r>
    </w:p>
    <w:p w:rsidR="00A22FD2" w:rsidRDefault="005E61DF" w:rsidP="005E61D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22FD2" w:rsidRPr="00A22FD2" w:rsidRDefault="00A22FD2" w:rsidP="00A22FD2">
      <w:pPr>
        <w:autoSpaceDE w:val="0"/>
        <w:autoSpaceDN w:val="0"/>
        <w:adjustRightInd w:val="0"/>
        <w:spacing w:after="0" w:line="360" w:lineRule="auto"/>
        <w:jc w:val="center"/>
        <w:rPr>
          <w:rFonts w:ascii="Times New Roman" w:eastAsia="Calibri" w:hAnsi="Times New Roman" w:cs="Times New Roman"/>
          <w:b/>
          <w:sz w:val="28"/>
          <w:szCs w:val="28"/>
          <w:lang w:val="en-US" w:eastAsia="ru-RU"/>
        </w:rPr>
      </w:pPr>
      <w:r w:rsidRPr="00D16195">
        <w:rPr>
          <w:rFonts w:ascii="Times New Roman" w:eastAsia="Calibri" w:hAnsi="Times New Roman" w:cs="Times New Roman"/>
          <w:b/>
          <w:sz w:val="28"/>
          <w:szCs w:val="28"/>
          <w:lang w:val="en-US" w:eastAsia="ru-RU"/>
        </w:rPr>
        <w:lastRenderedPageBreak/>
        <w:t>ANNOTATION</w:t>
      </w:r>
    </w:p>
    <w:p w:rsidR="00A22FD2" w:rsidRPr="00D16195" w:rsidRDefault="00A22FD2" w:rsidP="00A22FD2">
      <w:pPr>
        <w:spacing w:after="0" w:line="360" w:lineRule="auto"/>
        <w:ind w:firstLine="709"/>
        <w:jc w:val="both"/>
        <w:rPr>
          <w:rFonts w:ascii="Times New Roman" w:hAnsi="Times New Roman" w:cs="Times New Roman"/>
          <w:sz w:val="28"/>
          <w:szCs w:val="28"/>
          <w:lang w:val="en-US"/>
        </w:rPr>
      </w:pPr>
      <w:r w:rsidRPr="00D16195">
        <w:rPr>
          <w:rFonts w:ascii="Times New Roman" w:hAnsi="Times New Roman" w:cs="Times New Roman"/>
          <w:sz w:val="28"/>
          <w:szCs w:val="28"/>
          <w:lang w:val="en-US"/>
        </w:rPr>
        <w:t xml:space="preserve">The master's dissertation is presented on </w:t>
      </w:r>
      <w:r w:rsidR="004F457E">
        <w:rPr>
          <w:rFonts w:ascii="Times New Roman" w:hAnsi="Times New Roman" w:cs="Times New Roman"/>
          <w:sz w:val="28"/>
          <w:szCs w:val="28"/>
          <w:lang w:val="uk-UA"/>
        </w:rPr>
        <w:t>91</w:t>
      </w:r>
      <w:r w:rsidRPr="00D16195">
        <w:rPr>
          <w:rFonts w:ascii="Times New Roman" w:hAnsi="Times New Roman" w:cs="Times New Roman"/>
          <w:sz w:val="28"/>
          <w:szCs w:val="28"/>
          <w:lang w:val="en-US"/>
        </w:rPr>
        <w:t xml:space="preserve"> pages, </w:t>
      </w:r>
      <w:r w:rsidR="004F457E">
        <w:rPr>
          <w:rFonts w:ascii="Times New Roman" w:hAnsi="Times New Roman" w:cs="Times New Roman"/>
          <w:sz w:val="28"/>
          <w:szCs w:val="28"/>
          <w:lang w:val="uk-UA"/>
        </w:rPr>
        <w:t>47</w:t>
      </w:r>
      <w:r w:rsidRPr="00D16195">
        <w:rPr>
          <w:rFonts w:ascii="Times New Roman" w:hAnsi="Times New Roman" w:cs="Times New Roman"/>
          <w:sz w:val="28"/>
          <w:szCs w:val="28"/>
          <w:lang w:val="en-US"/>
        </w:rPr>
        <w:t xml:space="preserve"> literary sources, among them </w:t>
      </w:r>
      <w:r w:rsidR="004F457E">
        <w:rPr>
          <w:rFonts w:ascii="Times New Roman" w:hAnsi="Times New Roman" w:cs="Times New Roman"/>
          <w:sz w:val="28"/>
          <w:szCs w:val="28"/>
          <w:lang w:val="uk-UA"/>
        </w:rPr>
        <w:t>10</w:t>
      </w:r>
      <w:r w:rsidRPr="00D16195">
        <w:rPr>
          <w:rFonts w:ascii="Times New Roman" w:hAnsi="Times New Roman" w:cs="Times New Roman"/>
          <w:sz w:val="28"/>
          <w:szCs w:val="28"/>
          <w:lang w:val="en-US"/>
        </w:rPr>
        <w:t xml:space="preserve"> fo</w:t>
      </w:r>
      <w:r w:rsidR="004F457E">
        <w:rPr>
          <w:rFonts w:ascii="Times New Roman" w:hAnsi="Times New Roman" w:cs="Times New Roman"/>
          <w:sz w:val="28"/>
          <w:szCs w:val="28"/>
          <w:lang w:val="en-US"/>
        </w:rPr>
        <w:t xml:space="preserve">reign; Fig. </w:t>
      </w:r>
      <w:r w:rsidR="004F457E">
        <w:rPr>
          <w:rFonts w:ascii="Times New Roman" w:hAnsi="Times New Roman" w:cs="Times New Roman"/>
          <w:sz w:val="28"/>
          <w:szCs w:val="28"/>
          <w:lang w:val="uk-UA"/>
        </w:rPr>
        <w:t>29</w:t>
      </w:r>
      <w:r w:rsidR="004F457E">
        <w:rPr>
          <w:rFonts w:ascii="Times New Roman" w:hAnsi="Times New Roman" w:cs="Times New Roman"/>
          <w:sz w:val="28"/>
          <w:szCs w:val="28"/>
          <w:lang w:val="en-US"/>
        </w:rPr>
        <w:t xml:space="preserve">, Table </w:t>
      </w:r>
      <w:r w:rsidR="004F457E">
        <w:rPr>
          <w:rFonts w:ascii="Times New Roman" w:hAnsi="Times New Roman" w:cs="Times New Roman"/>
          <w:sz w:val="28"/>
          <w:szCs w:val="28"/>
          <w:lang w:val="uk-UA"/>
        </w:rPr>
        <w:t>5</w:t>
      </w:r>
      <w:r w:rsidRPr="00D16195">
        <w:rPr>
          <w:rFonts w:ascii="Times New Roman" w:hAnsi="Times New Roman" w:cs="Times New Roman"/>
          <w:sz w:val="28"/>
          <w:szCs w:val="28"/>
          <w:lang w:val="en-US"/>
        </w:rPr>
        <w:t>, Annexes 2.</w:t>
      </w:r>
    </w:p>
    <w:p w:rsidR="00A22FD2" w:rsidRPr="00D16195" w:rsidRDefault="00A22FD2" w:rsidP="00A22FD2">
      <w:pPr>
        <w:spacing w:after="0" w:line="360" w:lineRule="auto"/>
        <w:ind w:firstLine="709"/>
        <w:jc w:val="both"/>
        <w:rPr>
          <w:rFonts w:ascii="Times New Roman" w:hAnsi="Times New Roman" w:cs="Times New Roman"/>
          <w:sz w:val="28"/>
          <w:szCs w:val="28"/>
          <w:lang w:val="en-US"/>
        </w:rPr>
      </w:pPr>
      <w:r w:rsidRPr="00BD5C72">
        <w:rPr>
          <w:rFonts w:ascii="Times New Roman" w:hAnsi="Times New Roman" w:cs="Times New Roman"/>
          <w:i/>
          <w:sz w:val="28"/>
          <w:szCs w:val="28"/>
          <w:lang w:val="en-US"/>
        </w:rPr>
        <w:t>Actuality of theme.</w:t>
      </w:r>
      <w:r w:rsidRPr="00D16195">
        <w:rPr>
          <w:rFonts w:ascii="Times New Roman" w:hAnsi="Times New Roman" w:cs="Times New Roman"/>
          <w:sz w:val="28"/>
          <w:szCs w:val="28"/>
          <w:lang w:val="en-US"/>
        </w:rPr>
        <w:t xml:space="preserve"> Among all dorsalis, neck pain (cervicalgia) ranks second (± 30%), after lumbar pain (42%). Moreover, it is often the cause of temporary disability of persons under 40 years of age, which is a serious socio-economic problem in Ukraine and around the world.</w:t>
      </w:r>
    </w:p>
    <w:p w:rsidR="00A22FD2" w:rsidRPr="00D16195" w:rsidRDefault="00A22FD2" w:rsidP="00A22FD2">
      <w:pPr>
        <w:spacing w:after="0" w:line="360" w:lineRule="auto"/>
        <w:ind w:firstLine="709"/>
        <w:jc w:val="both"/>
        <w:rPr>
          <w:rFonts w:ascii="Times New Roman" w:hAnsi="Times New Roman" w:cs="Times New Roman"/>
          <w:sz w:val="28"/>
          <w:szCs w:val="28"/>
          <w:lang w:val="en-US"/>
        </w:rPr>
      </w:pPr>
      <w:r w:rsidRPr="00D16195">
        <w:rPr>
          <w:rFonts w:ascii="Times New Roman" w:hAnsi="Times New Roman" w:cs="Times New Roman"/>
          <w:sz w:val="28"/>
          <w:szCs w:val="28"/>
          <w:lang w:val="en-US"/>
        </w:rPr>
        <w:t>Neck pain is one of the most important health problems in the world, as it is estimated that 22-70% of the population suffers from neck pain at some point in their lives. Neck pain is one of the most common health complaints in developed countries. The prevalence o</w:t>
      </w:r>
      <w:r w:rsidR="00BE1898">
        <w:rPr>
          <w:rFonts w:ascii="Times New Roman" w:hAnsi="Times New Roman" w:cs="Times New Roman"/>
          <w:sz w:val="28"/>
          <w:szCs w:val="28"/>
          <w:lang w:val="en-US"/>
        </w:rPr>
        <w:t>f lifelong neck pain is 66%</w:t>
      </w:r>
      <w:r w:rsidRPr="00D16195">
        <w:rPr>
          <w:rFonts w:ascii="Times New Roman" w:hAnsi="Times New Roman" w:cs="Times New Roman"/>
          <w:sz w:val="28"/>
          <w:szCs w:val="28"/>
          <w:lang w:val="en-US"/>
        </w:rPr>
        <w:t>.</w:t>
      </w:r>
    </w:p>
    <w:p w:rsidR="00A22FD2" w:rsidRPr="00D16195" w:rsidRDefault="00A22FD2" w:rsidP="00A22FD2">
      <w:pPr>
        <w:spacing w:after="0" w:line="360" w:lineRule="auto"/>
        <w:ind w:firstLine="709"/>
        <w:jc w:val="both"/>
        <w:rPr>
          <w:rFonts w:ascii="Times New Roman" w:hAnsi="Times New Roman" w:cs="Times New Roman"/>
          <w:sz w:val="28"/>
          <w:szCs w:val="28"/>
          <w:lang w:val="en-US"/>
        </w:rPr>
      </w:pPr>
      <w:r w:rsidRPr="00D16195">
        <w:rPr>
          <w:rFonts w:ascii="Times New Roman" w:hAnsi="Times New Roman" w:cs="Times New Roman"/>
          <w:sz w:val="28"/>
          <w:szCs w:val="28"/>
          <w:lang w:val="en-US"/>
        </w:rPr>
        <w:t>The frequency of recurrence and / or transition of these pains to the chronic form is high, and repeated pains or episodes lasting more than 6 months were registered in 14% of the adult population, which requires preventive measures.</w:t>
      </w:r>
    </w:p>
    <w:p w:rsidR="00A22FD2" w:rsidRPr="00D16195" w:rsidRDefault="00A22FD2" w:rsidP="00A22FD2">
      <w:pPr>
        <w:spacing w:after="0" w:line="360" w:lineRule="auto"/>
        <w:ind w:firstLine="709"/>
        <w:jc w:val="both"/>
        <w:rPr>
          <w:rFonts w:ascii="Times New Roman" w:hAnsi="Times New Roman" w:cs="Times New Roman"/>
          <w:sz w:val="28"/>
          <w:szCs w:val="28"/>
          <w:lang w:val="en-US"/>
        </w:rPr>
      </w:pPr>
      <w:r w:rsidRPr="00D16195">
        <w:rPr>
          <w:rFonts w:ascii="Times New Roman" w:hAnsi="Times New Roman" w:cs="Times New Roman"/>
          <w:sz w:val="28"/>
          <w:szCs w:val="28"/>
          <w:lang w:val="en-US"/>
        </w:rPr>
        <w:t>Physical therapy is the optimal means of combating chronic cervicalgia, while only medical treatment is temporary, symptomatic, has a short-term effect.</w:t>
      </w:r>
    </w:p>
    <w:p w:rsidR="00A22FD2" w:rsidRPr="00D16195" w:rsidRDefault="00A22FD2" w:rsidP="00A22FD2">
      <w:pPr>
        <w:spacing w:after="0" w:line="360" w:lineRule="auto"/>
        <w:ind w:firstLine="709"/>
        <w:jc w:val="both"/>
        <w:rPr>
          <w:rFonts w:ascii="Times New Roman" w:hAnsi="Times New Roman" w:cs="Times New Roman"/>
          <w:sz w:val="28"/>
          <w:szCs w:val="28"/>
          <w:lang w:val="en-US"/>
        </w:rPr>
      </w:pPr>
      <w:r w:rsidRPr="00D16195">
        <w:rPr>
          <w:rFonts w:ascii="Times New Roman" w:hAnsi="Times New Roman" w:cs="Times New Roman"/>
          <w:sz w:val="28"/>
          <w:szCs w:val="28"/>
          <w:lang w:val="en-US"/>
        </w:rPr>
        <w:t>All of the above determines the relevance and need for further research in the rehabilitation of persons with cervicalgia, which is the reason for this master's thesis.</w:t>
      </w:r>
    </w:p>
    <w:p w:rsidR="00A22FD2" w:rsidRPr="00BD5C72" w:rsidRDefault="00A22FD2" w:rsidP="00A22FD2">
      <w:pPr>
        <w:spacing w:after="0" w:line="360" w:lineRule="auto"/>
        <w:ind w:firstLine="709"/>
        <w:jc w:val="both"/>
        <w:rPr>
          <w:rFonts w:ascii="Times New Roman" w:hAnsi="Times New Roman" w:cs="Times New Roman"/>
          <w:i/>
          <w:sz w:val="28"/>
          <w:szCs w:val="28"/>
          <w:lang w:val="en-US"/>
        </w:rPr>
      </w:pPr>
      <w:r w:rsidRPr="00BD5C72">
        <w:rPr>
          <w:rFonts w:ascii="Times New Roman" w:hAnsi="Times New Roman" w:cs="Times New Roman"/>
          <w:i/>
          <w:sz w:val="28"/>
          <w:szCs w:val="28"/>
          <w:lang w:val="en-US"/>
        </w:rPr>
        <w:t>Connection of work with scientific programs, plans, topics.</w:t>
      </w:r>
    </w:p>
    <w:p w:rsidR="00A22FD2" w:rsidRPr="00BD5C72" w:rsidRDefault="00A22FD2" w:rsidP="00A22FD2">
      <w:pPr>
        <w:autoSpaceDE w:val="0"/>
        <w:autoSpaceDN w:val="0"/>
        <w:adjustRightInd w:val="0"/>
        <w:spacing w:after="0" w:line="360" w:lineRule="auto"/>
        <w:ind w:firstLine="709"/>
        <w:jc w:val="both"/>
        <w:rPr>
          <w:rFonts w:ascii="Times New Roman" w:eastAsia="Calibri" w:hAnsi="Times New Roman" w:cs="Times New Roman"/>
          <w:sz w:val="28"/>
          <w:szCs w:val="28"/>
          <w:lang w:val="en-US" w:eastAsia="ru-RU"/>
        </w:rPr>
      </w:pPr>
      <w:r w:rsidRPr="00BD5C72">
        <w:rPr>
          <w:rFonts w:ascii="Times New Roman" w:eastAsia="Calibri" w:hAnsi="Times New Roman" w:cs="Times New Roman"/>
          <w:sz w:val="28"/>
          <w:szCs w:val="28"/>
          <w:lang w:val="en-US" w:eastAsia="ru-RU"/>
        </w:rPr>
        <w:t>Master's work is executed according to the plan of research work "Development of technologies of physical therapy and technical means of their implementation" №0117 U 002938 of the department of biosafety and human health «Igor Sikorsky Kyiv Polytechnic Institute».</w:t>
      </w:r>
    </w:p>
    <w:p w:rsidR="00AD5106" w:rsidRPr="00AD5106" w:rsidRDefault="00AD5106" w:rsidP="00AD5106">
      <w:pPr>
        <w:spacing w:after="0" w:line="360" w:lineRule="auto"/>
        <w:ind w:firstLine="709"/>
        <w:jc w:val="both"/>
        <w:rPr>
          <w:rFonts w:ascii="Times New Roman" w:hAnsi="Times New Roman" w:cs="Times New Roman"/>
          <w:sz w:val="28"/>
          <w:szCs w:val="28"/>
          <w:lang w:val="en-US"/>
        </w:rPr>
      </w:pPr>
      <w:r w:rsidRPr="00AD5106">
        <w:rPr>
          <w:rFonts w:ascii="Times New Roman" w:hAnsi="Times New Roman" w:cs="Times New Roman"/>
          <w:sz w:val="28"/>
          <w:szCs w:val="28"/>
          <w:lang w:val="en-US"/>
        </w:rPr>
        <w:t>The work was tested at an international conference: Bochkova NL, Sandulsky</w:t>
      </w:r>
      <w:r>
        <w:rPr>
          <w:rFonts w:ascii="Times New Roman" w:hAnsi="Times New Roman" w:cs="Times New Roman"/>
          <w:sz w:val="28"/>
          <w:szCs w:val="28"/>
          <w:lang w:val="en-US"/>
        </w:rPr>
        <w:t>i</w:t>
      </w:r>
      <w:r w:rsidRPr="00AD5106">
        <w:rPr>
          <w:rFonts w:ascii="Times New Roman" w:hAnsi="Times New Roman" w:cs="Times New Roman"/>
          <w:sz w:val="28"/>
          <w:szCs w:val="28"/>
          <w:lang w:val="en-US"/>
        </w:rPr>
        <w:t xml:space="preserve"> AV Program of physical therapy for persons with cervicalgia in the post hospital period. / NL Bochkova, A.V. Sandulsky</w:t>
      </w:r>
      <w:r>
        <w:rPr>
          <w:rFonts w:ascii="Times New Roman" w:hAnsi="Times New Roman" w:cs="Times New Roman"/>
          <w:sz w:val="28"/>
          <w:szCs w:val="28"/>
          <w:lang w:val="en-US"/>
        </w:rPr>
        <w:t>i</w:t>
      </w:r>
      <w:r w:rsidRPr="00AD5106">
        <w:rPr>
          <w:rFonts w:ascii="Times New Roman" w:hAnsi="Times New Roman" w:cs="Times New Roman"/>
          <w:sz w:val="28"/>
          <w:szCs w:val="28"/>
          <w:lang w:val="en-US"/>
        </w:rPr>
        <w:t xml:space="preserve"> // Proceedings of the International Conference "Physical Therapy, Occupational Therapy and Related Rehabilitation Technologies" Theory, practice, prospects (Physical therapy, occupational therapy and related rehabilitation technologies. Theory, practice and perspective) November 15-16, Kyiv. - 2021.</w:t>
      </w:r>
    </w:p>
    <w:p w:rsidR="00AD5106" w:rsidRPr="00AD5106" w:rsidRDefault="00AD5106" w:rsidP="00AD5106">
      <w:pPr>
        <w:spacing w:after="0" w:line="360" w:lineRule="auto"/>
        <w:ind w:firstLine="709"/>
        <w:jc w:val="both"/>
        <w:rPr>
          <w:rFonts w:ascii="Times New Roman" w:hAnsi="Times New Roman" w:cs="Times New Roman"/>
          <w:sz w:val="28"/>
          <w:szCs w:val="28"/>
          <w:lang w:val="en-US"/>
        </w:rPr>
      </w:pPr>
      <w:r w:rsidRPr="00AD5106">
        <w:rPr>
          <w:rFonts w:ascii="Times New Roman" w:hAnsi="Times New Roman" w:cs="Times New Roman"/>
          <w:i/>
          <w:sz w:val="28"/>
          <w:szCs w:val="28"/>
          <w:lang w:val="en-US"/>
        </w:rPr>
        <w:lastRenderedPageBreak/>
        <w:t>Purpose:</w:t>
      </w:r>
      <w:r w:rsidRPr="00AD5106">
        <w:rPr>
          <w:rFonts w:ascii="Times New Roman" w:hAnsi="Times New Roman" w:cs="Times New Roman"/>
          <w:sz w:val="28"/>
          <w:szCs w:val="28"/>
          <w:lang w:val="en-US"/>
        </w:rPr>
        <w:t xml:space="preserve"> to develop a comprehensive program of physical therapy for people with vertebrogenic cervical pain.</w:t>
      </w:r>
    </w:p>
    <w:p w:rsidR="00AD5106" w:rsidRPr="00AD5106" w:rsidRDefault="00AD5106" w:rsidP="00AD5106">
      <w:pPr>
        <w:spacing w:after="0" w:line="360" w:lineRule="auto"/>
        <w:ind w:firstLine="709"/>
        <w:jc w:val="both"/>
        <w:rPr>
          <w:rFonts w:ascii="Times New Roman" w:hAnsi="Times New Roman" w:cs="Times New Roman"/>
          <w:sz w:val="28"/>
          <w:szCs w:val="28"/>
          <w:lang w:val="en-US"/>
        </w:rPr>
      </w:pPr>
      <w:r w:rsidRPr="00AD5106">
        <w:rPr>
          <w:rFonts w:ascii="Times New Roman" w:hAnsi="Times New Roman" w:cs="Times New Roman"/>
          <w:i/>
          <w:sz w:val="28"/>
          <w:szCs w:val="28"/>
          <w:lang w:val="en-US"/>
        </w:rPr>
        <w:t>Objectives of the study</w:t>
      </w:r>
      <w:r w:rsidRPr="00AD5106">
        <w:rPr>
          <w:rFonts w:ascii="Times New Roman" w:hAnsi="Times New Roman" w:cs="Times New Roman"/>
          <w:sz w:val="28"/>
          <w:szCs w:val="28"/>
          <w:lang w:val="en-US"/>
        </w:rPr>
        <w:t>: according to the scientific and methodological literature to provide clinical and physiological characteristics of cervical pain, to characterize the methods and means of physical therapy for vertebrogenic cervical pain. Develop and describe a program of physical therapy for vertebrogenic cervicalgia, illustrate a block diagram and test the effectiveness of this program of physical therapy.</w:t>
      </w:r>
    </w:p>
    <w:p w:rsidR="00E96F67" w:rsidRPr="00E96F67" w:rsidRDefault="00AD5106" w:rsidP="00E96F67">
      <w:pPr>
        <w:spacing w:after="0" w:line="360" w:lineRule="auto"/>
        <w:ind w:firstLine="709"/>
        <w:jc w:val="both"/>
        <w:rPr>
          <w:rFonts w:ascii="Times New Roman" w:hAnsi="Times New Roman" w:cs="Times New Roman"/>
          <w:sz w:val="28"/>
          <w:szCs w:val="28"/>
          <w:lang w:val="uk-UA"/>
        </w:rPr>
      </w:pPr>
      <w:r w:rsidRPr="00AD5106">
        <w:rPr>
          <w:rFonts w:ascii="Times New Roman" w:hAnsi="Times New Roman" w:cs="Times New Roman"/>
          <w:i/>
          <w:sz w:val="28"/>
          <w:szCs w:val="28"/>
          <w:lang w:val="en-US"/>
        </w:rPr>
        <w:t>Object of study</w:t>
      </w:r>
      <w:r w:rsidRPr="00AD5106">
        <w:rPr>
          <w:rFonts w:ascii="Times New Roman" w:hAnsi="Times New Roman" w:cs="Times New Roman"/>
          <w:sz w:val="28"/>
          <w:szCs w:val="28"/>
          <w:lang w:val="en-US"/>
        </w:rPr>
        <w:t xml:space="preserve">: </w:t>
      </w:r>
      <w:r w:rsidR="00E96F67">
        <w:rPr>
          <w:rFonts w:ascii="Times New Roman" w:hAnsi="Times New Roman" w:cs="Times New Roman"/>
          <w:sz w:val="28"/>
          <w:szCs w:val="28"/>
          <w:lang w:val="en-US"/>
        </w:rPr>
        <w:t>p</w:t>
      </w:r>
      <w:r w:rsidR="00E96F67" w:rsidRPr="00E96F67">
        <w:rPr>
          <w:rFonts w:ascii="Times New Roman" w:hAnsi="Times New Roman" w:cs="Times New Roman"/>
          <w:sz w:val="28"/>
          <w:szCs w:val="28"/>
          <w:lang w:val="en-US"/>
        </w:rPr>
        <w:t>hysical therapy program for people with cervicalgia</w:t>
      </w:r>
      <w:r w:rsidR="00E96F67">
        <w:rPr>
          <w:rFonts w:ascii="Times New Roman" w:hAnsi="Times New Roman" w:cs="Times New Roman"/>
          <w:sz w:val="28"/>
          <w:szCs w:val="28"/>
          <w:lang w:val="en-US"/>
        </w:rPr>
        <w:t>.</w:t>
      </w:r>
    </w:p>
    <w:p w:rsidR="00AD5106" w:rsidRPr="00AD5106" w:rsidRDefault="00E96F67" w:rsidP="00E96F67">
      <w:pPr>
        <w:spacing w:after="0" w:line="360" w:lineRule="auto"/>
        <w:ind w:firstLine="709"/>
        <w:jc w:val="both"/>
        <w:rPr>
          <w:rFonts w:ascii="Times New Roman" w:hAnsi="Times New Roman" w:cs="Times New Roman"/>
          <w:sz w:val="28"/>
          <w:szCs w:val="28"/>
          <w:lang w:val="en-US"/>
        </w:rPr>
      </w:pPr>
      <w:r w:rsidRPr="00E96F67">
        <w:rPr>
          <w:rFonts w:ascii="Times New Roman" w:hAnsi="Times New Roman" w:cs="Times New Roman"/>
          <w:sz w:val="28"/>
          <w:szCs w:val="28"/>
          <w:lang w:val="en-US"/>
        </w:rPr>
        <w:t>vertebrogenic in nature</w:t>
      </w:r>
      <w:r w:rsidRPr="00E96F67">
        <w:rPr>
          <w:rFonts w:ascii="Times New Roman" w:hAnsi="Times New Roman" w:cs="Times New Roman"/>
          <w:i/>
          <w:sz w:val="28"/>
          <w:szCs w:val="28"/>
          <w:lang w:val="en-US"/>
        </w:rPr>
        <w:t xml:space="preserve"> </w:t>
      </w:r>
      <w:r w:rsidR="00AD5106" w:rsidRPr="00AD5106">
        <w:rPr>
          <w:rFonts w:ascii="Times New Roman" w:hAnsi="Times New Roman" w:cs="Times New Roman"/>
          <w:i/>
          <w:sz w:val="28"/>
          <w:szCs w:val="28"/>
          <w:lang w:val="en-US"/>
        </w:rPr>
        <w:t>Subject of research:</w:t>
      </w:r>
      <w:r w:rsidR="00AD5106" w:rsidRPr="00AD5106">
        <w:rPr>
          <w:rFonts w:ascii="Times New Roman" w:hAnsi="Times New Roman" w:cs="Times New Roman"/>
          <w:sz w:val="28"/>
          <w:szCs w:val="28"/>
          <w:lang w:val="en-US"/>
        </w:rPr>
        <w:t xml:space="preserve"> </w:t>
      </w:r>
      <w:r w:rsidR="00325313">
        <w:rPr>
          <w:rFonts w:ascii="Times New Roman" w:hAnsi="Times New Roman" w:cs="Times New Roman"/>
          <w:sz w:val="28"/>
          <w:szCs w:val="28"/>
          <w:lang w:val="en-US"/>
        </w:rPr>
        <w:t>m</w:t>
      </w:r>
      <w:r w:rsidR="00325313" w:rsidRPr="00325313">
        <w:rPr>
          <w:rFonts w:ascii="Times New Roman" w:hAnsi="Times New Roman" w:cs="Times New Roman"/>
          <w:sz w:val="28"/>
          <w:szCs w:val="28"/>
          <w:lang w:val="en-US"/>
        </w:rPr>
        <w:t>ethods and means of physical therapy of persons with vertebrogenic cervical pain.</w:t>
      </w:r>
    </w:p>
    <w:p w:rsidR="00AD5106" w:rsidRPr="00AD5106" w:rsidRDefault="00AD5106" w:rsidP="00AD5106">
      <w:pPr>
        <w:spacing w:after="0" w:line="360" w:lineRule="auto"/>
        <w:ind w:firstLine="709"/>
        <w:jc w:val="both"/>
        <w:rPr>
          <w:rFonts w:ascii="Times New Roman" w:hAnsi="Times New Roman" w:cs="Times New Roman"/>
          <w:sz w:val="28"/>
          <w:szCs w:val="28"/>
          <w:lang w:val="en-US"/>
        </w:rPr>
      </w:pPr>
      <w:r w:rsidRPr="00AD5106">
        <w:rPr>
          <w:rFonts w:ascii="Times New Roman" w:hAnsi="Times New Roman" w:cs="Times New Roman"/>
          <w:i/>
          <w:sz w:val="28"/>
          <w:szCs w:val="28"/>
          <w:lang w:val="en-US"/>
        </w:rPr>
        <w:t>Research methods:</w:t>
      </w:r>
      <w:r w:rsidRPr="00AD5106">
        <w:rPr>
          <w:rFonts w:ascii="Times New Roman" w:hAnsi="Times New Roman" w:cs="Times New Roman"/>
          <w:sz w:val="28"/>
          <w:szCs w:val="28"/>
          <w:lang w:val="en-US"/>
        </w:rPr>
        <w:t xml:space="preserve"> analysis of scientific and methodological literature of domestic and foreign; methods of instrumental research and assessment of the patient's functional condition: MRI, radiography, goniometry, visual-analog scale of pain, manual muscle testing. Methods of mathematical statistics were used in processing the research results and determining the effectiveness of the developed program.</w:t>
      </w:r>
    </w:p>
    <w:p w:rsidR="00AD5106" w:rsidRPr="00AD5106" w:rsidRDefault="00AD5106" w:rsidP="00AD5106">
      <w:pPr>
        <w:spacing w:after="0" w:line="360" w:lineRule="auto"/>
        <w:ind w:firstLine="709"/>
        <w:jc w:val="both"/>
        <w:rPr>
          <w:rFonts w:ascii="Times New Roman" w:hAnsi="Times New Roman" w:cs="Times New Roman"/>
          <w:sz w:val="28"/>
          <w:szCs w:val="28"/>
          <w:lang w:val="en-US"/>
        </w:rPr>
      </w:pPr>
      <w:r w:rsidRPr="00AD5106">
        <w:rPr>
          <w:rFonts w:ascii="Times New Roman" w:hAnsi="Times New Roman" w:cs="Times New Roman"/>
          <w:i/>
          <w:sz w:val="28"/>
          <w:szCs w:val="28"/>
          <w:lang w:val="en-US"/>
        </w:rPr>
        <w:t>The scientific novelty of the obtained results</w:t>
      </w:r>
      <w:r w:rsidRPr="00AD5106">
        <w:rPr>
          <w:rFonts w:ascii="Times New Roman" w:hAnsi="Times New Roman" w:cs="Times New Roman"/>
          <w:sz w:val="28"/>
          <w:szCs w:val="28"/>
          <w:lang w:val="en-US"/>
        </w:rPr>
        <w:t xml:space="preserve"> is the combination of classical means and methods of physical therapy (exercise therapy, massage, preformed factors) with new ones, such as IASTM, acupuncture. This speeds up the recovery process and allows you to combine different treatments. Two programs of physical therapy for cervicalgia were tested. The author, which includes a set of methods, developed the first program and tools for rehabilitation, the second program consisted of a standard program of exercise therapy.</w:t>
      </w:r>
    </w:p>
    <w:p w:rsidR="00AD5106" w:rsidRPr="00AD5106" w:rsidRDefault="00AD5106" w:rsidP="00AD5106">
      <w:pPr>
        <w:spacing w:after="0" w:line="360" w:lineRule="auto"/>
        <w:ind w:firstLine="709"/>
        <w:jc w:val="both"/>
        <w:rPr>
          <w:rFonts w:ascii="Times New Roman" w:hAnsi="Times New Roman" w:cs="Times New Roman"/>
          <w:sz w:val="28"/>
          <w:szCs w:val="28"/>
          <w:lang w:val="en-US"/>
        </w:rPr>
      </w:pPr>
      <w:r w:rsidRPr="00AD5106">
        <w:rPr>
          <w:rFonts w:ascii="Times New Roman" w:hAnsi="Times New Roman" w:cs="Times New Roman"/>
          <w:i/>
          <w:sz w:val="28"/>
          <w:szCs w:val="28"/>
          <w:lang w:val="en-US"/>
        </w:rPr>
        <w:t>The practical significance of the results obtained.</w:t>
      </w:r>
      <w:r w:rsidRPr="00AD5106">
        <w:rPr>
          <w:rFonts w:ascii="Times New Roman" w:hAnsi="Times New Roman" w:cs="Times New Roman"/>
          <w:sz w:val="28"/>
          <w:szCs w:val="28"/>
          <w:lang w:val="en-US"/>
        </w:rPr>
        <w:t xml:space="preserve"> The proposed program of complex physical therapy for vertebrogenic cervicalgia can be used in practice by specialists in physical therapy, physical therapists in rehabilitation centers, especially orthopedic and traumatic profile and in sanatoriums.</w:t>
      </w:r>
    </w:p>
    <w:p w:rsidR="00A22FD2" w:rsidRPr="00D16195" w:rsidRDefault="00A22FD2" w:rsidP="00AD5106">
      <w:pPr>
        <w:spacing w:after="0" w:line="360" w:lineRule="auto"/>
        <w:ind w:firstLine="709"/>
        <w:jc w:val="both"/>
        <w:rPr>
          <w:rFonts w:ascii="Times New Roman" w:hAnsi="Times New Roman" w:cs="Times New Roman"/>
          <w:sz w:val="28"/>
          <w:szCs w:val="28"/>
          <w:lang w:val="en-US"/>
        </w:rPr>
      </w:pPr>
      <w:r w:rsidRPr="00D16195">
        <w:rPr>
          <w:rFonts w:ascii="Times New Roman" w:hAnsi="Times New Roman" w:cs="Times New Roman"/>
          <w:sz w:val="28"/>
          <w:szCs w:val="28"/>
          <w:lang w:val="en-US"/>
        </w:rPr>
        <w:lastRenderedPageBreak/>
        <w:t>PHYSICAL THERAPY, CEVICALGIA, CERVICAL SPINE, CONSERVATIVE TREATMENT, ACUTE AND CHRONIC PAIN, LFK, MASSAGE, PHYSIOTHERAPY.</w:t>
      </w:r>
    </w:p>
    <w:p w:rsidR="00A22FD2" w:rsidRPr="00A22FD2" w:rsidRDefault="00A22FD2" w:rsidP="00A22FD2">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974983" w:rsidRDefault="00974983" w:rsidP="007137DB">
      <w:pPr>
        <w:jc w:val="center"/>
        <w:outlineLvl w:val="0"/>
        <w:rPr>
          <w:rFonts w:ascii="Times New Roman" w:hAnsi="Times New Roman" w:cs="Times New Roman"/>
          <w:b/>
          <w:sz w:val="28"/>
          <w:szCs w:val="28"/>
          <w:lang w:val="uk-UA"/>
        </w:rPr>
      </w:pPr>
      <w:bookmarkStart w:id="7" w:name="_Toc89635694"/>
      <w:r>
        <w:rPr>
          <w:rFonts w:ascii="Times New Roman" w:hAnsi="Times New Roman" w:cs="Times New Roman"/>
          <w:b/>
          <w:sz w:val="28"/>
          <w:szCs w:val="28"/>
          <w:lang w:val="uk-UA"/>
        </w:rPr>
        <w:lastRenderedPageBreak/>
        <w:t>ЗМІСТ</w:t>
      </w:r>
      <w:bookmarkEnd w:id="7"/>
    </w:p>
    <w:sdt>
      <w:sdtPr>
        <w:rPr>
          <w:rFonts w:asciiTheme="minorHAnsi" w:eastAsiaTheme="minorHAnsi" w:hAnsiTheme="minorHAnsi" w:cstheme="minorBidi"/>
          <w:color w:val="auto"/>
          <w:sz w:val="22"/>
          <w:szCs w:val="22"/>
          <w:lang w:eastAsia="en-US"/>
        </w:rPr>
        <w:id w:val="-1899125117"/>
        <w:docPartObj>
          <w:docPartGallery w:val="Table of Contents"/>
          <w:docPartUnique/>
        </w:docPartObj>
      </w:sdtPr>
      <w:sdtEndPr>
        <w:rPr>
          <w:b/>
          <w:bCs/>
        </w:rPr>
      </w:sdtEndPr>
      <w:sdtContent>
        <w:p w:rsidR="007B7F79" w:rsidRPr="007B7F79" w:rsidRDefault="007B7F79">
          <w:pPr>
            <w:pStyle w:val="ae"/>
            <w:rPr>
              <w:rFonts w:ascii="Times New Roman" w:hAnsi="Times New Roman" w:cs="Times New Roman"/>
              <w:b/>
              <w:sz w:val="28"/>
              <w:szCs w:val="28"/>
            </w:rPr>
          </w:pPr>
        </w:p>
        <w:p w:rsidR="007B7F79" w:rsidRPr="007B7F79" w:rsidRDefault="007B7F79">
          <w:pPr>
            <w:pStyle w:val="14"/>
            <w:tabs>
              <w:tab w:val="right" w:leader="dot" w:pos="9345"/>
            </w:tabs>
            <w:rPr>
              <w:rFonts w:ascii="Times New Roman" w:hAnsi="Times New Roman" w:cs="Times New Roman"/>
              <w:b/>
              <w:noProof/>
              <w:sz w:val="28"/>
              <w:szCs w:val="28"/>
            </w:rPr>
          </w:pPr>
          <w:r w:rsidRPr="007B7F79">
            <w:rPr>
              <w:rFonts w:ascii="Times New Roman" w:hAnsi="Times New Roman" w:cs="Times New Roman"/>
              <w:b/>
              <w:sz w:val="28"/>
              <w:szCs w:val="28"/>
            </w:rPr>
            <w:fldChar w:fldCharType="begin"/>
          </w:r>
          <w:r w:rsidRPr="007B7F79">
            <w:rPr>
              <w:rFonts w:ascii="Times New Roman" w:hAnsi="Times New Roman" w:cs="Times New Roman"/>
              <w:b/>
              <w:sz w:val="28"/>
              <w:szCs w:val="28"/>
            </w:rPr>
            <w:instrText xml:space="preserve"> TOC \o "1-3" \h \z \u </w:instrText>
          </w:r>
          <w:r w:rsidRPr="007B7F79">
            <w:rPr>
              <w:rFonts w:ascii="Times New Roman" w:hAnsi="Times New Roman" w:cs="Times New Roman"/>
              <w:b/>
              <w:sz w:val="28"/>
              <w:szCs w:val="28"/>
            </w:rPr>
            <w:fldChar w:fldCharType="separate"/>
          </w:r>
          <w:hyperlink w:anchor="_Toc89635695" w:history="1">
            <w:r w:rsidRPr="007B7F79">
              <w:rPr>
                <w:rStyle w:val="aa"/>
                <w:rFonts w:ascii="Times New Roman" w:hAnsi="Times New Roman" w:cs="Times New Roman"/>
                <w:b/>
                <w:noProof/>
                <w:sz w:val="28"/>
                <w:szCs w:val="28"/>
                <w:lang w:val="uk-UA"/>
              </w:rPr>
              <w:t>ПЕРЕЛІК УМОВНИХ ПОЗНАЧЕНЬ, СИМВОЛІВ, СКОРОЧЕНЬ І ТЕРМІНІВ</w:t>
            </w:r>
            <w:r w:rsidRPr="007B7F79">
              <w:rPr>
                <w:rFonts w:ascii="Times New Roman" w:hAnsi="Times New Roman" w:cs="Times New Roman"/>
                <w:b/>
                <w:noProof/>
                <w:webHidden/>
                <w:sz w:val="28"/>
                <w:szCs w:val="28"/>
              </w:rPr>
              <w:tab/>
            </w:r>
            <w:r w:rsidRPr="007B7F79">
              <w:rPr>
                <w:rFonts w:ascii="Times New Roman" w:hAnsi="Times New Roman" w:cs="Times New Roman"/>
                <w:b/>
                <w:noProof/>
                <w:webHidden/>
                <w:sz w:val="28"/>
                <w:szCs w:val="28"/>
              </w:rPr>
              <w:fldChar w:fldCharType="begin"/>
            </w:r>
            <w:r w:rsidRPr="007B7F79">
              <w:rPr>
                <w:rFonts w:ascii="Times New Roman" w:hAnsi="Times New Roman" w:cs="Times New Roman"/>
                <w:b/>
                <w:noProof/>
                <w:webHidden/>
                <w:sz w:val="28"/>
                <w:szCs w:val="28"/>
              </w:rPr>
              <w:instrText xml:space="preserve"> PAGEREF _Toc89635695 \h </w:instrText>
            </w:r>
            <w:r w:rsidRPr="007B7F79">
              <w:rPr>
                <w:rFonts w:ascii="Times New Roman" w:hAnsi="Times New Roman" w:cs="Times New Roman"/>
                <w:b/>
                <w:noProof/>
                <w:webHidden/>
                <w:sz w:val="28"/>
                <w:szCs w:val="28"/>
              </w:rPr>
            </w:r>
            <w:r w:rsidRPr="007B7F79">
              <w:rPr>
                <w:rFonts w:ascii="Times New Roman" w:hAnsi="Times New Roman" w:cs="Times New Roman"/>
                <w:b/>
                <w:noProof/>
                <w:webHidden/>
                <w:sz w:val="28"/>
                <w:szCs w:val="28"/>
              </w:rPr>
              <w:fldChar w:fldCharType="separate"/>
            </w:r>
            <w:r w:rsidRPr="007B7F79">
              <w:rPr>
                <w:rFonts w:ascii="Times New Roman" w:hAnsi="Times New Roman" w:cs="Times New Roman"/>
                <w:b/>
                <w:noProof/>
                <w:webHidden/>
                <w:sz w:val="28"/>
                <w:szCs w:val="28"/>
              </w:rPr>
              <w:t>11</w:t>
            </w:r>
            <w:r w:rsidRPr="007B7F79">
              <w:rPr>
                <w:rFonts w:ascii="Times New Roman" w:hAnsi="Times New Roman" w:cs="Times New Roman"/>
                <w:b/>
                <w:noProof/>
                <w:webHidden/>
                <w:sz w:val="28"/>
                <w:szCs w:val="28"/>
              </w:rPr>
              <w:fldChar w:fldCharType="end"/>
            </w:r>
          </w:hyperlink>
        </w:p>
        <w:p w:rsidR="007B7F79" w:rsidRPr="007B7F79" w:rsidRDefault="00C265BA">
          <w:pPr>
            <w:pStyle w:val="14"/>
            <w:tabs>
              <w:tab w:val="right" w:leader="dot" w:pos="9345"/>
            </w:tabs>
            <w:rPr>
              <w:rFonts w:ascii="Times New Roman" w:hAnsi="Times New Roman" w:cs="Times New Roman"/>
              <w:b/>
              <w:noProof/>
              <w:sz w:val="28"/>
              <w:szCs w:val="28"/>
            </w:rPr>
          </w:pPr>
          <w:hyperlink w:anchor="_Toc89635696" w:history="1">
            <w:r w:rsidR="007B7F79" w:rsidRPr="007B7F79">
              <w:rPr>
                <w:rStyle w:val="aa"/>
                <w:rFonts w:ascii="Times New Roman" w:hAnsi="Times New Roman" w:cs="Times New Roman"/>
                <w:b/>
                <w:noProof/>
                <w:sz w:val="28"/>
                <w:szCs w:val="28"/>
                <w:lang w:val="uk-UA"/>
              </w:rPr>
              <w:t>ВСТУП</w:t>
            </w:r>
            <w:r w:rsidR="007B7F79" w:rsidRPr="007B7F79">
              <w:rPr>
                <w:rFonts w:ascii="Times New Roman" w:hAnsi="Times New Roman" w:cs="Times New Roman"/>
                <w:b/>
                <w:noProof/>
                <w:webHidden/>
                <w:sz w:val="28"/>
                <w:szCs w:val="28"/>
              </w:rPr>
              <w:tab/>
            </w:r>
            <w:r w:rsidR="007B7F79" w:rsidRPr="007B7F79">
              <w:rPr>
                <w:rFonts w:ascii="Times New Roman" w:hAnsi="Times New Roman" w:cs="Times New Roman"/>
                <w:b/>
                <w:noProof/>
                <w:webHidden/>
                <w:sz w:val="28"/>
                <w:szCs w:val="28"/>
              </w:rPr>
              <w:fldChar w:fldCharType="begin"/>
            </w:r>
            <w:r w:rsidR="007B7F79" w:rsidRPr="007B7F79">
              <w:rPr>
                <w:rFonts w:ascii="Times New Roman" w:hAnsi="Times New Roman" w:cs="Times New Roman"/>
                <w:b/>
                <w:noProof/>
                <w:webHidden/>
                <w:sz w:val="28"/>
                <w:szCs w:val="28"/>
              </w:rPr>
              <w:instrText xml:space="preserve"> PAGEREF _Toc89635696 \h </w:instrText>
            </w:r>
            <w:r w:rsidR="007B7F79" w:rsidRPr="007B7F79">
              <w:rPr>
                <w:rFonts w:ascii="Times New Roman" w:hAnsi="Times New Roman" w:cs="Times New Roman"/>
                <w:b/>
                <w:noProof/>
                <w:webHidden/>
                <w:sz w:val="28"/>
                <w:szCs w:val="28"/>
              </w:rPr>
            </w:r>
            <w:r w:rsidR="007B7F79" w:rsidRPr="007B7F79">
              <w:rPr>
                <w:rFonts w:ascii="Times New Roman" w:hAnsi="Times New Roman" w:cs="Times New Roman"/>
                <w:b/>
                <w:noProof/>
                <w:webHidden/>
                <w:sz w:val="28"/>
                <w:szCs w:val="28"/>
              </w:rPr>
              <w:fldChar w:fldCharType="separate"/>
            </w:r>
            <w:r w:rsidR="007B7F79" w:rsidRPr="007B7F79">
              <w:rPr>
                <w:rFonts w:ascii="Times New Roman" w:hAnsi="Times New Roman" w:cs="Times New Roman"/>
                <w:b/>
                <w:noProof/>
                <w:webHidden/>
                <w:sz w:val="28"/>
                <w:szCs w:val="28"/>
              </w:rPr>
              <w:t>12</w:t>
            </w:r>
            <w:r w:rsidR="007B7F79" w:rsidRPr="007B7F79">
              <w:rPr>
                <w:rFonts w:ascii="Times New Roman" w:hAnsi="Times New Roman" w:cs="Times New Roman"/>
                <w:b/>
                <w:noProof/>
                <w:webHidden/>
                <w:sz w:val="28"/>
                <w:szCs w:val="28"/>
              </w:rPr>
              <w:fldChar w:fldCharType="end"/>
            </w:r>
          </w:hyperlink>
        </w:p>
        <w:p w:rsidR="007B7F79" w:rsidRPr="007B7F79" w:rsidRDefault="00C265BA">
          <w:pPr>
            <w:pStyle w:val="14"/>
            <w:tabs>
              <w:tab w:val="right" w:leader="dot" w:pos="9345"/>
            </w:tabs>
            <w:rPr>
              <w:rFonts w:ascii="Times New Roman" w:hAnsi="Times New Roman" w:cs="Times New Roman"/>
              <w:b/>
              <w:noProof/>
              <w:sz w:val="28"/>
              <w:szCs w:val="28"/>
            </w:rPr>
          </w:pPr>
          <w:hyperlink w:anchor="_Toc89635697" w:history="1">
            <w:r w:rsidR="007B7F79" w:rsidRPr="007B7F79">
              <w:rPr>
                <w:rStyle w:val="aa"/>
                <w:rFonts w:ascii="Times New Roman" w:hAnsi="Times New Roman" w:cs="Times New Roman"/>
                <w:b/>
                <w:noProof/>
                <w:sz w:val="28"/>
                <w:szCs w:val="28"/>
                <w:lang w:val="uk-UA"/>
              </w:rPr>
              <w:t xml:space="preserve">РОЗДІЛ </w:t>
            </w:r>
            <w:r w:rsidR="007B7F79" w:rsidRPr="007B7F79">
              <w:rPr>
                <w:rStyle w:val="aa"/>
                <w:rFonts w:ascii="Times New Roman" w:hAnsi="Times New Roman" w:cs="Times New Roman"/>
                <w:b/>
                <w:noProof/>
                <w:sz w:val="28"/>
                <w:szCs w:val="28"/>
                <w:lang w:val="en-US"/>
              </w:rPr>
              <w:t>I</w:t>
            </w:r>
            <w:r w:rsidR="007B7F79" w:rsidRPr="007B7F79">
              <w:rPr>
                <w:rStyle w:val="aa"/>
                <w:rFonts w:ascii="Times New Roman" w:hAnsi="Times New Roman" w:cs="Times New Roman"/>
                <w:b/>
                <w:noProof/>
                <w:sz w:val="28"/>
                <w:szCs w:val="28"/>
                <w:lang w:val="uk-UA"/>
              </w:rPr>
              <w:t>. АНАЛІТИЧНИЙ ОГЛЯД ЛІТЕРАТУРНИХ ДЖЕРЕЛ</w:t>
            </w:r>
            <w:r w:rsidR="007B7F79" w:rsidRPr="007B7F79">
              <w:rPr>
                <w:rFonts w:ascii="Times New Roman" w:hAnsi="Times New Roman" w:cs="Times New Roman"/>
                <w:b/>
                <w:noProof/>
                <w:webHidden/>
                <w:sz w:val="28"/>
                <w:szCs w:val="28"/>
              </w:rPr>
              <w:tab/>
            </w:r>
            <w:r w:rsidR="007B7F79" w:rsidRPr="007B7F79">
              <w:rPr>
                <w:rFonts w:ascii="Times New Roman" w:hAnsi="Times New Roman" w:cs="Times New Roman"/>
                <w:b/>
                <w:noProof/>
                <w:webHidden/>
                <w:sz w:val="28"/>
                <w:szCs w:val="28"/>
              </w:rPr>
              <w:fldChar w:fldCharType="begin"/>
            </w:r>
            <w:r w:rsidR="007B7F79" w:rsidRPr="007B7F79">
              <w:rPr>
                <w:rFonts w:ascii="Times New Roman" w:hAnsi="Times New Roman" w:cs="Times New Roman"/>
                <w:b/>
                <w:noProof/>
                <w:webHidden/>
                <w:sz w:val="28"/>
                <w:szCs w:val="28"/>
              </w:rPr>
              <w:instrText xml:space="preserve"> PAGEREF _Toc89635697 \h </w:instrText>
            </w:r>
            <w:r w:rsidR="007B7F79" w:rsidRPr="007B7F79">
              <w:rPr>
                <w:rFonts w:ascii="Times New Roman" w:hAnsi="Times New Roman" w:cs="Times New Roman"/>
                <w:b/>
                <w:noProof/>
                <w:webHidden/>
                <w:sz w:val="28"/>
                <w:szCs w:val="28"/>
              </w:rPr>
            </w:r>
            <w:r w:rsidR="007B7F79" w:rsidRPr="007B7F79">
              <w:rPr>
                <w:rFonts w:ascii="Times New Roman" w:hAnsi="Times New Roman" w:cs="Times New Roman"/>
                <w:b/>
                <w:noProof/>
                <w:webHidden/>
                <w:sz w:val="28"/>
                <w:szCs w:val="28"/>
              </w:rPr>
              <w:fldChar w:fldCharType="separate"/>
            </w:r>
            <w:r w:rsidR="007B7F79" w:rsidRPr="007B7F79">
              <w:rPr>
                <w:rFonts w:ascii="Times New Roman" w:hAnsi="Times New Roman" w:cs="Times New Roman"/>
                <w:b/>
                <w:noProof/>
                <w:webHidden/>
                <w:sz w:val="28"/>
                <w:szCs w:val="28"/>
              </w:rPr>
              <w:t>15</w:t>
            </w:r>
            <w:r w:rsidR="007B7F79" w:rsidRPr="007B7F79">
              <w:rPr>
                <w:rFonts w:ascii="Times New Roman" w:hAnsi="Times New Roman" w:cs="Times New Roman"/>
                <w:b/>
                <w:noProof/>
                <w:webHidden/>
                <w:sz w:val="28"/>
                <w:szCs w:val="28"/>
              </w:rPr>
              <w:fldChar w:fldCharType="end"/>
            </w:r>
          </w:hyperlink>
        </w:p>
        <w:p w:rsidR="007B7F79" w:rsidRPr="007B7F79" w:rsidRDefault="00C265BA">
          <w:pPr>
            <w:pStyle w:val="21"/>
            <w:tabs>
              <w:tab w:val="left" w:pos="880"/>
              <w:tab w:val="right" w:leader="dot" w:pos="9345"/>
            </w:tabs>
            <w:rPr>
              <w:rFonts w:ascii="Times New Roman" w:hAnsi="Times New Roman" w:cs="Times New Roman"/>
              <w:noProof/>
              <w:sz w:val="28"/>
              <w:szCs w:val="28"/>
            </w:rPr>
          </w:pPr>
          <w:hyperlink w:anchor="_Toc89635698" w:history="1">
            <w:r w:rsidR="007B7F79" w:rsidRPr="007B7F79">
              <w:rPr>
                <w:rStyle w:val="aa"/>
                <w:rFonts w:ascii="Times New Roman" w:hAnsi="Times New Roman" w:cs="Times New Roman"/>
                <w:noProof/>
                <w:sz w:val="28"/>
                <w:szCs w:val="28"/>
                <w:lang w:val="uk-UA"/>
              </w:rPr>
              <w:t>1.1.</w:t>
            </w:r>
            <w:r w:rsidR="007B7F79" w:rsidRPr="007B7F79">
              <w:rPr>
                <w:rFonts w:ascii="Times New Roman" w:hAnsi="Times New Roman" w:cs="Times New Roman"/>
                <w:noProof/>
                <w:sz w:val="28"/>
                <w:szCs w:val="28"/>
              </w:rPr>
              <w:tab/>
            </w:r>
            <w:r w:rsidR="007B7F79" w:rsidRPr="007B7F79">
              <w:rPr>
                <w:rStyle w:val="aa"/>
                <w:rFonts w:ascii="Times New Roman" w:hAnsi="Times New Roman" w:cs="Times New Roman"/>
                <w:noProof/>
                <w:sz w:val="28"/>
                <w:szCs w:val="28"/>
                <w:lang w:val="uk-UA"/>
              </w:rPr>
              <w:t>Етіологія та патогенез цервікалгії</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_Toc89635698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15</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left" w:pos="880"/>
              <w:tab w:val="right" w:leader="dot" w:pos="9345"/>
            </w:tabs>
            <w:rPr>
              <w:rFonts w:ascii="Times New Roman" w:hAnsi="Times New Roman" w:cs="Times New Roman"/>
              <w:noProof/>
              <w:sz w:val="28"/>
              <w:szCs w:val="28"/>
            </w:rPr>
          </w:pPr>
          <w:hyperlink w:anchor="_Toc89635699" w:history="1">
            <w:r w:rsidR="007B7F79" w:rsidRPr="007B7F79">
              <w:rPr>
                <w:rStyle w:val="aa"/>
                <w:rFonts w:ascii="Times New Roman" w:hAnsi="Times New Roman" w:cs="Times New Roman"/>
                <w:noProof/>
                <w:sz w:val="28"/>
                <w:szCs w:val="28"/>
                <w:lang w:val="uk-UA"/>
              </w:rPr>
              <w:t>1.2.</w:t>
            </w:r>
            <w:r w:rsidR="007B7F79" w:rsidRPr="007B7F79">
              <w:rPr>
                <w:rFonts w:ascii="Times New Roman" w:hAnsi="Times New Roman" w:cs="Times New Roman"/>
                <w:noProof/>
                <w:sz w:val="28"/>
                <w:szCs w:val="28"/>
              </w:rPr>
              <w:tab/>
            </w:r>
            <w:r w:rsidR="007B7F79" w:rsidRPr="007B7F79">
              <w:rPr>
                <w:rStyle w:val="aa"/>
                <w:rFonts w:ascii="Times New Roman" w:hAnsi="Times New Roman" w:cs="Times New Roman"/>
                <w:noProof/>
                <w:sz w:val="28"/>
                <w:szCs w:val="28"/>
                <w:lang w:val="uk-UA"/>
              </w:rPr>
              <w:t>Методи діагностики патологій шийного відділу хребта</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_Toc89635699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22</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00" w:history="1">
            <w:r w:rsidR="007B7F79" w:rsidRPr="007B7F79">
              <w:rPr>
                <w:rStyle w:val="aa"/>
                <w:rFonts w:ascii="Times New Roman" w:hAnsi="Times New Roman" w:cs="Times New Roman"/>
                <w:noProof/>
                <w:sz w:val="28"/>
                <w:szCs w:val="28"/>
                <w:lang w:val="uk-UA"/>
              </w:rPr>
              <w:t>1.3.  Методи і засоби фізичної терапії</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_Toc89635700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26</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3"/>
            <w:tabs>
              <w:tab w:val="right" w:leader="dot" w:pos="9345"/>
            </w:tabs>
            <w:rPr>
              <w:rFonts w:ascii="Times New Roman" w:hAnsi="Times New Roman" w:cs="Times New Roman"/>
              <w:noProof/>
              <w:sz w:val="28"/>
              <w:szCs w:val="28"/>
            </w:rPr>
          </w:pPr>
          <w:hyperlink w:anchor="_Toc89635701" w:history="1">
            <w:r w:rsidR="007B7F79" w:rsidRPr="007B7F79">
              <w:rPr>
                <w:rStyle w:val="aa"/>
                <w:rFonts w:ascii="Times New Roman" w:hAnsi="Times New Roman" w:cs="Times New Roman"/>
                <w:noProof/>
                <w:sz w:val="28"/>
                <w:szCs w:val="28"/>
                <w:lang w:val="uk-UA"/>
              </w:rPr>
              <w:t>1.3.1. Преформовані фактори</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_Toc89635701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26</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3"/>
            <w:tabs>
              <w:tab w:val="left" w:pos="1320"/>
              <w:tab w:val="right" w:leader="dot" w:pos="9345"/>
            </w:tabs>
            <w:rPr>
              <w:rFonts w:ascii="Times New Roman" w:hAnsi="Times New Roman" w:cs="Times New Roman"/>
              <w:noProof/>
              <w:sz w:val="28"/>
              <w:szCs w:val="28"/>
            </w:rPr>
          </w:pPr>
          <w:hyperlink w:anchor="_Toc89635702" w:history="1">
            <w:r w:rsidR="007B7F79" w:rsidRPr="007B7F79">
              <w:rPr>
                <w:rStyle w:val="aa"/>
                <w:rFonts w:ascii="Times New Roman" w:hAnsi="Times New Roman" w:cs="Times New Roman"/>
                <w:bCs/>
                <w:noProof/>
                <w:sz w:val="28"/>
                <w:szCs w:val="28"/>
                <w:lang w:val="uk-UA"/>
              </w:rPr>
              <w:t>1.3.2.</w:t>
            </w:r>
            <w:r w:rsidR="007B7F79" w:rsidRPr="007B7F79">
              <w:rPr>
                <w:rFonts w:ascii="Times New Roman" w:hAnsi="Times New Roman" w:cs="Times New Roman"/>
                <w:noProof/>
                <w:sz w:val="28"/>
                <w:szCs w:val="28"/>
              </w:rPr>
              <w:tab/>
            </w:r>
            <w:r w:rsidR="007B7F79" w:rsidRPr="007B7F79">
              <w:rPr>
                <w:rStyle w:val="aa"/>
                <w:rFonts w:ascii="Times New Roman" w:hAnsi="Times New Roman" w:cs="Times New Roman"/>
                <w:bCs/>
                <w:noProof/>
                <w:sz w:val="28"/>
                <w:szCs w:val="28"/>
                <w:lang w:val="uk-UA"/>
              </w:rPr>
              <w:t>Мобілізація/масаж м’яких тканин</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_Toc89635702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30</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3"/>
            <w:tabs>
              <w:tab w:val="left" w:pos="1320"/>
              <w:tab w:val="right" w:leader="dot" w:pos="9345"/>
            </w:tabs>
            <w:rPr>
              <w:rFonts w:ascii="Times New Roman" w:hAnsi="Times New Roman" w:cs="Times New Roman"/>
              <w:noProof/>
              <w:sz w:val="28"/>
              <w:szCs w:val="28"/>
            </w:rPr>
          </w:pPr>
          <w:hyperlink w:anchor="_Toc89635703" w:history="1">
            <w:r w:rsidR="007B7F79" w:rsidRPr="007B7F79">
              <w:rPr>
                <w:rStyle w:val="aa"/>
                <w:rFonts w:ascii="Times New Roman" w:hAnsi="Times New Roman" w:cs="Times New Roman"/>
                <w:noProof/>
                <w:sz w:val="28"/>
                <w:szCs w:val="28"/>
                <w:lang w:val="uk-UA"/>
              </w:rPr>
              <w:t>1.3.3.</w:t>
            </w:r>
            <w:r w:rsidR="007B7F79" w:rsidRPr="007B7F79">
              <w:rPr>
                <w:rFonts w:ascii="Times New Roman" w:hAnsi="Times New Roman" w:cs="Times New Roman"/>
                <w:noProof/>
                <w:sz w:val="28"/>
                <w:szCs w:val="28"/>
              </w:rPr>
              <w:tab/>
            </w:r>
            <w:r w:rsidR="007B7F79" w:rsidRPr="007B7F79">
              <w:rPr>
                <w:rStyle w:val="aa"/>
                <w:rFonts w:ascii="Times New Roman" w:hAnsi="Times New Roman" w:cs="Times New Roman"/>
                <w:bCs/>
                <w:noProof/>
                <w:sz w:val="28"/>
                <w:szCs w:val="28"/>
                <w:lang w:val="uk-UA"/>
              </w:rPr>
              <w:t>Лікувальна фізична культура</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_Toc89635703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32</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3"/>
            <w:tabs>
              <w:tab w:val="left" w:pos="1320"/>
              <w:tab w:val="right" w:leader="dot" w:pos="9345"/>
            </w:tabs>
            <w:rPr>
              <w:rFonts w:ascii="Times New Roman" w:hAnsi="Times New Roman" w:cs="Times New Roman"/>
              <w:noProof/>
              <w:sz w:val="28"/>
              <w:szCs w:val="28"/>
            </w:rPr>
          </w:pPr>
          <w:hyperlink w:anchor="_Toc89635704" w:history="1">
            <w:r w:rsidR="007B7F79" w:rsidRPr="007B7F79">
              <w:rPr>
                <w:rStyle w:val="aa"/>
                <w:rFonts w:ascii="Times New Roman" w:hAnsi="Times New Roman" w:cs="Times New Roman"/>
                <w:noProof/>
                <w:sz w:val="28"/>
                <w:szCs w:val="28"/>
                <w:lang w:val="uk-UA"/>
              </w:rPr>
              <w:t>1.3.4.</w:t>
            </w:r>
            <w:r w:rsidR="007B7F79" w:rsidRPr="007B7F79">
              <w:rPr>
                <w:rFonts w:ascii="Times New Roman" w:hAnsi="Times New Roman" w:cs="Times New Roman"/>
                <w:noProof/>
                <w:sz w:val="28"/>
                <w:szCs w:val="28"/>
              </w:rPr>
              <w:tab/>
            </w:r>
            <w:r w:rsidR="007B7F79" w:rsidRPr="007B7F79">
              <w:rPr>
                <w:rStyle w:val="aa"/>
                <w:rFonts w:ascii="Times New Roman" w:hAnsi="Times New Roman" w:cs="Times New Roman"/>
                <w:noProof/>
                <w:sz w:val="28"/>
                <w:szCs w:val="28"/>
                <w:lang w:val="uk-UA"/>
              </w:rPr>
              <w:t>Інші засоби фізичної терапії</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_Toc89635704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35</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05" w:history="1">
            <w:r w:rsidR="007B7F79" w:rsidRPr="007B7F79">
              <w:rPr>
                <w:rStyle w:val="aa"/>
                <w:rFonts w:ascii="Times New Roman" w:eastAsia="Calibri" w:hAnsi="Times New Roman" w:cs="Times New Roman"/>
                <w:noProof/>
                <w:sz w:val="28"/>
                <w:szCs w:val="28"/>
                <w:lang w:val="uk-UA"/>
              </w:rPr>
              <w:t>Висновки до розділу 1</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_Toc89635705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37</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14"/>
            <w:tabs>
              <w:tab w:val="right" w:leader="dot" w:pos="9345"/>
            </w:tabs>
            <w:rPr>
              <w:rFonts w:ascii="Times New Roman" w:hAnsi="Times New Roman" w:cs="Times New Roman"/>
              <w:b/>
              <w:noProof/>
              <w:sz w:val="28"/>
              <w:szCs w:val="28"/>
            </w:rPr>
          </w:pPr>
          <w:hyperlink w:anchor="_Toc89635706" w:history="1">
            <w:r w:rsidR="007B7F79" w:rsidRPr="007B7F79">
              <w:rPr>
                <w:rStyle w:val="aa"/>
                <w:rFonts w:ascii="Times New Roman" w:hAnsi="Times New Roman" w:cs="Times New Roman"/>
                <w:b/>
                <w:bCs/>
                <w:noProof/>
                <w:sz w:val="28"/>
                <w:szCs w:val="28"/>
                <w:lang w:val="en-US"/>
              </w:rPr>
              <w:t>II</w:t>
            </w:r>
            <w:r w:rsidR="007B7F79" w:rsidRPr="007B7F79">
              <w:rPr>
                <w:rStyle w:val="aa"/>
                <w:rFonts w:ascii="Times New Roman" w:hAnsi="Times New Roman" w:cs="Times New Roman"/>
                <w:b/>
                <w:bCs/>
                <w:noProof/>
                <w:sz w:val="28"/>
                <w:szCs w:val="28"/>
                <w:lang w:val="uk-UA"/>
              </w:rPr>
              <w:t xml:space="preserve"> РОЗДІЛ. МЕТОДИ ТА ОРГАНІЗАЦІЯ ДОСЛІДЖЕННЯ</w:t>
            </w:r>
            <w:r w:rsidR="007B7F79" w:rsidRPr="007B7F79">
              <w:rPr>
                <w:rFonts w:ascii="Times New Roman" w:hAnsi="Times New Roman" w:cs="Times New Roman"/>
                <w:b/>
                <w:noProof/>
                <w:webHidden/>
                <w:sz w:val="28"/>
                <w:szCs w:val="28"/>
              </w:rPr>
              <w:tab/>
            </w:r>
            <w:r w:rsidR="007B7F79" w:rsidRPr="007B7F79">
              <w:rPr>
                <w:rFonts w:ascii="Times New Roman" w:hAnsi="Times New Roman" w:cs="Times New Roman"/>
                <w:b/>
                <w:noProof/>
                <w:webHidden/>
                <w:sz w:val="28"/>
                <w:szCs w:val="28"/>
              </w:rPr>
              <w:fldChar w:fldCharType="begin"/>
            </w:r>
            <w:r w:rsidR="007B7F79" w:rsidRPr="007B7F79">
              <w:rPr>
                <w:rFonts w:ascii="Times New Roman" w:hAnsi="Times New Roman" w:cs="Times New Roman"/>
                <w:b/>
                <w:noProof/>
                <w:webHidden/>
                <w:sz w:val="28"/>
                <w:szCs w:val="28"/>
              </w:rPr>
              <w:instrText xml:space="preserve"> PAGEREF _Toc89635706 \h </w:instrText>
            </w:r>
            <w:r w:rsidR="007B7F79" w:rsidRPr="007B7F79">
              <w:rPr>
                <w:rFonts w:ascii="Times New Roman" w:hAnsi="Times New Roman" w:cs="Times New Roman"/>
                <w:b/>
                <w:noProof/>
                <w:webHidden/>
                <w:sz w:val="28"/>
                <w:szCs w:val="28"/>
              </w:rPr>
            </w:r>
            <w:r w:rsidR="007B7F79" w:rsidRPr="007B7F79">
              <w:rPr>
                <w:rFonts w:ascii="Times New Roman" w:hAnsi="Times New Roman" w:cs="Times New Roman"/>
                <w:b/>
                <w:noProof/>
                <w:webHidden/>
                <w:sz w:val="28"/>
                <w:szCs w:val="28"/>
              </w:rPr>
              <w:fldChar w:fldCharType="separate"/>
            </w:r>
            <w:r w:rsidR="007B7F79" w:rsidRPr="007B7F79">
              <w:rPr>
                <w:rFonts w:ascii="Times New Roman" w:hAnsi="Times New Roman" w:cs="Times New Roman"/>
                <w:b/>
                <w:noProof/>
                <w:webHidden/>
                <w:sz w:val="28"/>
                <w:szCs w:val="28"/>
              </w:rPr>
              <w:t>38</w:t>
            </w:r>
            <w:r w:rsidR="007B7F79" w:rsidRPr="007B7F79">
              <w:rPr>
                <w:rFonts w:ascii="Times New Roman" w:hAnsi="Times New Roman" w:cs="Times New Roman"/>
                <w:b/>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07" w:history="1">
            <w:r w:rsidR="007B7F79" w:rsidRPr="007B7F79">
              <w:rPr>
                <w:rStyle w:val="aa"/>
                <w:rFonts w:ascii="Times New Roman" w:hAnsi="Times New Roman" w:cs="Times New Roman"/>
                <w:bCs/>
                <w:noProof/>
                <w:sz w:val="28"/>
                <w:szCs w:val="28"/>
                <w:lang w:val="uk-UA"/>
              </w:rPr>
              <w:t>2.1. Аналіз науково-методичної літератури</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_Toc89635707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38</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08" w:history="1">
            <w:r w:rsidR="007B7F79" w:rsidRPr="007B7F79">
              <w:rPr>
                <w:rStyle w:val="aa"/>
                <w:rFonts w:ascii="Times New Roman" w:hAnsi="Times New Roman" w:cs="Times New Roman"/>
                <w:bCs/>
                <w:noProof/>
                <w:sz w:val="28"/>
                <w:szCs w:val="28"/>
                <w:lang w:val="uk-UA"/>
              </w:rPr>
              <w:t>2.2.  Клініко-інструментальні методи</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_Toc89635708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38</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09" w:history="1">
            <w:r w:rsidR="007B7F79" w:rsidRPr="007B7F79">
              <w:rPr>
                <w:rStyle w:val="aa"/>
                <w:rFonts w:ascii="Times New Roman" w:hAnsi="Times New Roman" w:cs="Times New Roman"/>
                <w:bCs/>
                <w:noProof/>
                <w:sz w:val="28"/>
                <w:szCs w:val="28"/>
                <w:lang w:val="uk-UA"/>
              </w:rPr>
              <w:t>2.3. Методи математичної статистики</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_Toc89635709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42</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10" w:history="1">
            <w:r w:rsidR="007B7F79" w:rsidRPr="007B7F79">
              <w:rPr>
                <w:rStyle w:val="aa"/>
                <w:rFonts w:ascii="Times New Roman" w:eastAsia="Calibri" w:hAnsi="Times New Roman" w:cs="Times New Roman"/>
                <w:noProof/>
                <w:sz w:val="28"/>
                <w:szCs w:val="28"/>
                <w:lang w:val="uk-UA"/>
              </w:rPr>
              <w:t>2.4. Організація дослідження</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_Toc89635710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42</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11" w:history="1">
            <w:r w:rsidR="007B7F79" w:rsidRPr="007B7F79">
              <w:rPr>
                <w:rStyle w:val="aa"/>
                <w:rFonts w:ascii="Times New Roman" w:eastAsia="Calibri" w:hAnsi="Times New Roman" w:cs="Times New Roman"/>
                <w:noProof/>
                <w:sz w:val="28"/>
                <w:szCs w:val="28"/>
                <w:lang w:val="uk-UA"/>
              </w:rPr>
              <w:t>Висновки до розділу 2</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_Toc89635711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44</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14"/>
            <w:tabs>
              <w:tab w:val="right" w:leader="dot" w:pos="9345"/>
            </w:tabs>
            <w:rPr>
              <w:rFonts w:ascii="Times New Roman" w:hAnsi="Times New Roman" w:cs="Times New Roman"/>
              <w:b/>
              <w:noProof/>
              <w:sz w:val="28"/>
              <w:szCs w:val="28"/>
            </w:rPr>
          </w:pPr>
          <w:hyperlink w:anchor="_Toc89635712" w:history="1">
            <w:r w:rsidR="007B7F79" w:rsidRPr="007B7F79">
              <w:rPr>
                <w:rStyle w:val="aa"/>
                <w:rFonts w:ascii="Times New Roman" w:hAnsi="Times New Roman" w:cs="Times New Roman"/>
                <w:b/>
                <w:noProof/>
                <w:sz w:val="28"/>
                <w:szCs w:val="28"/>
                <w:lang w:val="uk-UA"/>
              </w:rPr>
              <w:t xml:space="preserve">РОЗДІЛ </w:t>
            </w:r>
            <w:r w:rsidR="007B7F79" w:rsidRPr="007B7F79">
              <w:rPr>
                <w:rStyle w:val="aa"/>
                <w:rFonts w:ascii="Times New Roman" w:hAnsi="Times New Roman" w:cs="Times New Roman"/>
                <w:b/>
                <w:noProof/>
                <w:sz w:val="28"/>
                <w:szCs w:val="28"/>
                <w:lang w:val="en-US"/>
              </w:rPr>
              <w:t>III</w:t>
            </w:r>
            <w:r w:rsidR="007B7F79" w:rsidRPr="007B7F79">
              <w:rPr>
                <w:rStyle w:val="aa"/>
                <w:rFonts w:ascii="Times New Roman" w:hAnsi="Times New Roman" w:cs="Times New Roman"/>
                <w:b/>
                <w:noProof/>
                <w:sz w:val="28"/>
                <w:szCs w:val="28"/>
                <w:lang w:val="uk-UA"/>
              </w:rPr>
              <w:t>. ПРОГРАМА ФІЗИЧНОЇ ТЕРАПІЇ ПРИ ЦЕРВІКАЛГІЇ ВЕРТЕБРОГЕНОГО ХАРАКТЕРУ</w:t>
            </w:r>
            <w:r w:rsidR="007B7F79" w:rsidRPr="007B7F79">
              <w:rPr>
                <w:rFonts w:ascii="Times New Roman" w:hAnsi="Times New Roman" w:cs="Times New Roman"/>
                <w:b/>
                <w:noProof/>
                <w:webHidden/>
                <w:sz w:val="28"/>
                <w:szCs w:val="28"/>
              </w:rPr>
              <w:tab/>
            </w:r>
            <w:r w:rsidR="007B7F79" w:rsidRPr="007B7F79">
              <w:rPr>
                <w:rFonts w:ascii="Times New Roman" w:hAnsi="Times New Roman" w:cs="Times New Roman"/>
                <w:b/>
                <w:noProof/>
                <w:webHidden/>
                <w:sz w:val="28"/>
                <w:szCs w:val="28"/>
              </w:rPr>
              <w:fldChar w:fldCharType="begin"/>
            </w:r>
            <w:r w:rsidR="007B7F79" w:rsidRPr="007B7F79">
              <w:rPr>
                <w:rFonts w:ascii="Times New Roman" w:hAnsi="Times New Roman" w:cs="Times New Roman"/>
                <w:b/>
                <w:noProof/>
                <w:webHidden/>
                <w:sz w:val="28"/>
                <w:szCs w:val="28"/>
              </w:rPr>
              <w:instrText xml:space="preserve"> PAGEREF _Toc89635712 \h </w:instrText>
            </w:r>
            <w:r w:rsidR="007B7F79" w:rsidRPr="007B7F79">
              <w:rPr>
                <w:rFonts w:ascii="Times New Roman" w:hAnsi="Times New Roman" w:cs="Times New Roman"/>
                <w:b/>
                <w:noProof/>
                <w:webHidden/>
                <w:sz w:val="28"/>
                <w:szCs w:val="28"/>
              </w:rPr>
            </w:r>
            <w:r w:rsidR="007B7F79" w:rsidRPr="007B7F79">
              <w:rPr>
                <w:rFonts w:ascii="Times New Roman" w:hAnsi="Times New Roman" w:cs="Times New Roman"/>
                <w:b/>
                <w:noProof/>
                <w:webHidden/>
                <w:sz w:val="28"/>
                <w:szCs w:val="28"/>
              </w:rPr>
              <w:fldChar w:fldCharType="separate"/>
            </w:r>
            <w:r w:rsidR="007B7F79" w:rsidRPr="007B7F79">
              <w:rPr>
                <w:rFonts w:ascii="Times New Roman" w:hAnsi="Times New Roman" w:cs="Times New Roman"/>
                <w:b/>
                <w:noProof/>
                <w:webHidden/>
                <w:sz w:val="28"/>
                <w:szCs w:val="28"/>
              </w:rPr>
              <w:t>45</w:t>
            </w:r>
            <w:r w:rsidR="007B7F79" w:rsidRPr="007B7F79">
              <w:rPr>
                <w:rFonts w:ascii="Times New Roman" w:hAnsi="Times New Roman" w:cs="Times New Roman"/>
                <w:b/>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13" w:history="1">
            <w:r w:rsidR="007B7F79" w:rsidRPr="007B7F79">
              <w:rPr>
                <w:rStyle w:val="aa"/>
                <w:rFonts w:ascii="Times New Roman" w:hAnsi="Times New Roman" w:cs="Times New Roman"/>
                <w:noProof/>
                <w:sz w:val="28"/>
                <w:szCs w:val="28"/>
                <w:lang w:val="uk-UA"/>
              </w:rPr>
              <w:t>3.1. Блок-схема програми ФТ при цервікалгії вертеброгеного характеру</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_Toc89635713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45</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14" w:history="1">
            <w:r w:rsidR="007B7F79" w:rsidRPr="007B7F79">
              <w:rPr>
                <w:rStyle w:val="aa"/>
                <w:rFonts w:ascii="Times New Roman" w:hAnsi="Times New Roman" w:cs="Times New Roman"/>
                <w:noProof/>
                <w:sz w:val="28"/>
                <w:szCs w:val="28"/>
                <w:lang w:val="uk-UA"/>
              </w:rPr>
              <w:t>3.2. Опис Блок-схеми програми ФТ</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_Toc89635714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48</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15" w:history="1">
            <w:r w:rsidR="007B7F79" w:rsidRPr="007B7F79">
              <w:rPr>
                <w:rStyle w:val="aa"/>
                <w:rFonts w:ascii="Times New Roman" w:hAnsi="Times New Roman" w:cs="Times New Roman"/>
                <w:noProof/>
                <w:sz w:val="28"/>
                <w:szCs w:val="28"/>
                <w:lang w:val="uk-UA"/>
              </w:rPr>
              <w:t>3.3. Програма фізичній терапії осіб з цервікалгією</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_Toc89635715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52</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left" w:pos="880"/>
              <w:tab w:val="right" w:leader="dot" w:pos="9345"/>
            </w:tabs>
            <w:rPr>
              <w:rFonts w:ascii="Times New Roman" w:hAnsi="Times New Roman" w:cs="Times New Roman"/>
              <w:noProof/>
              <w:sz w:val="28"/>
              <w:szCs w:val="28"/>
            </w:rPr>
          </w:pPr>
          <w:hyperlink w:anchor="_Toc89635716" w:history="1">
            <w:r w:rsidR="007B7F79" w:rsidRPr="007B7F79">
              <w:rPr>
                <w:rStyle w:val="aa"/>
                <w:rFonts w:ascii="Times New Roman" w:hAnsi="Times New Roman" w:cs="Times New Roman"/>
                <w:noProof/>
                <w:sz w:val="28"/>
                <w:szCs w:val="28"/>
                <w:lang w:val="uk-UA"/>
              </w:rPr>
              <w:t>3.4.</w:t>
            </w:r>
            <w:r w:rsidR="007B7F79" w:rsidRPr="007B7F79">
              <w:rPr>
                <w:rFonts w:ascii="Times New Roman" w:hAnsi="Times New Roman" w:cs="Times New Roman"/>
                <w:noProof/>
                <w:sz w:val="28"/>
                <w:szCs w:val="28"/>
              </w:rPr>
              <w:tab/>
            </w:r>
            <w:r w:rsidR="007B7F79" w:rsidRPr="007B7F79">
              <w:rPr>
                <w:rStyle w:val="aa"/>
                <w:rFonts w:ascii="Times New Roman" w:hAnsi="Times New Roman" w:cs="Times New Roman"/>
                <w:noProof/>
                <w:sz w:val="28"/>
                <w:szCs w:val="28"/>
                <w:lang w:val="uk-UA"/>
              </w:rPr>
              <w:t>Оцінка ефективності розробленої комплексної програми</w:t>
            </w:r>
            <w:r w:rsidR="007B7F79">
              <w:rPr>
                <w:rStyle w:val="aa"/>
                <w:rFonts w:ascii="Times New Roman" w:hAnsi="Times New Roman" w:cs="Times New Roman"/>
                <w:noProof/>
                <w:sz w:val="28"/>
                <w:szCs w:val="28"/>
                <w:lang w:val="uk-UA"/>
              </w:rPr>
              <w:t xml:space="preserve"> ФТ</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_Toc89635716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65</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17" w:history="1">
            <w:r w:rsidR="007B7F79" w:rsidRPr="007B7F79">
              <w:rPr>
                <w:rStyle w:val="aa"/>
                <w:rFonts w:ascii="Times New Roman" w:hAnsi="Times New Roman" w:cs="Times New Roman"/>
                <w:noProof/>
                <w:sz w:val="28"/>
                <w:szCs w:val="28"/>
                <w:lang w:val="uk-UA"/>
              </w:rPr>
              <w:t>Висновки до розділу 3</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_Toc89635717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67</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14"/>
            <w:tabs>
              <w:tab w:val="right" w:leader="dot" w:pos="9345"/>
            </w:tabs>
            <w:rPr>
              <w:rFonts w:ascii="Times New Roman" w:hAnsi="Times New Roman" w:cs="Times New Roman"/>
              <w:b/>
              <w:noProof/>
              <w:sz w:val="28"/>
              <w:szCs w:val="28"/>
            </w:rPr>
          </w:pPr>
          <w:hyperlink w:anchor="_Toc89635718" w:history="1">
            <w:r w:rsidR="007B7F79" w:rsidRPr="007B7F79">
              <w:rPr>
                <w:rStyle w:val="aa"/>
                <w:rFonts w:ascii="Times New Roman" w:hAnsi="Times New Roman" w:cs="Times New Roman"/>
                <w:b/>
                <w:noProof/>
                <w:sz w:val="28"/>
                <w:szCs w:val="28"/>
                <w:lang w:val="uk-UA"/>
              </w:rPr>
              <w:t xml:space="preserve">РОЗДІЛ </w:t>
            </w:r>
            <w:r w:rsidR="007B7F79" w:rsidRPr="007B7F79">
              <w:rPr>
                <w:rStyle w:val="aa"/>
                <w:rFonts w:ascii="Times New Roman" w:hAnsi="Times New Roman" w:cs="Times New Roman"/>
                <w:b/>
                <w:noProof/>
                <w:sz w:val="28"/>
                <w:szCs w:val="28"/>
                <w:lang w:val="en-US"/>
              </w:rPr>
              <w:t>IV</w:t>
            </w:r>
            <w:r w:rsidR="007B7F79" w:rsidRPr="007B7F79">
              <w:rPr>
                <w:rStyle w:val="aa"/>
                <w:rFonts w:ascii="Times New Roman" w:hAnsi="Times New Roman" w:cs="Times New Roman"/>
                <w:b/>
                <w:noProof/>
                <w:sz w:val="28"/>
                <w:szCs w:val="28"/>
                <w:lang w:val="uk-UA"/>
              </w:rPr>
              <w:t>. ЕРГОТЕРАПІЯ. ТЕХНІЧНІ ЗАСОБИ ОБСТЕЖЕННЯ</w:t>
            </w:r>
            <w:r w:rsidR="007B7F79" w:rsidRPr="007B7F79">
              <w:rPr>
                <w:rFonts w:ascii="Times New Roman" w:hAnsi="Times New Roman" w:cs="Times New Roman"/>
                <w:b/>
                <w:noProof/>
                <w:webHidden/>
                <w:sz w:val="28"/>
                <w:szCs w:val="28"/>
              </w:rPr>
              <w:tab/>
            </w:r>
            <w:r w:rsidR="007B7F79" w:rsidRPr="007B7F79">
              <w:rPr>
                <w:rFonts w:ascii="Times New Roman" w:hAnsi="Times New Roman" w:cs="Times New Roman"/>
                <w:b/>
                <w:noProof/>
                <w:webHidden/>
                <w:sz w:val="28"/>
                <w:szCs w:val="28"/>
              </w:rPr>
              <w:fldChar w:fldCharType="begin"/>
            </w:r>
            <w:r w:rsidR="007B7F79" w:rsidRPr="007B7F79">
              <w:rPr>
                <w:rFonts w:ascii="Times New Roman" w:hAnsi="Times New Roman" w:cs="Times New Roman"/>
                <w:b/>
                <w:noProof/>
                <w:webHidden/>
                <w:sz w:val="28"/>
                <w:szCs w:val="28"/>
              </w:rPr>
              <w:instrText xml:space="preserve"> PAGEREF _Toc89635718 \h </w:instrText>
            </w:r>
            <w:r w:rsidR="007B7F79" w:rsidRPr="007B7F79">
              <w:rPr>
                <w:rFonts w:ascii="Times New Roman" w:hAnsi="Times New Roman" w:cs="Times New Roman"/>
                <w:b/>
                <w:noProof/>
                <w:webHidden/>
                <w:sz w:val="28"/>
                <w:szCs w:val="28"/>
              </w:rPr>
            </w:r>
            <w:r w:rsidR="007B7F79" w:rsidRPr="007B7F79">
              <w:rPr>
                <w:rFonts w:ascii="Times New Roman" w:hAnsi="Times New Roman" w:cs="Times New Roman"/>
                <w:b/>
                <w:noProof/>
                <w:webHidden/>
                <w:sz w:val="28"/>
                <w:szCs w:val="28"/>
              </w:rPr>
              <w:fldChar w:fldCharType="separate"/>
            </w:r>
            <w:r w:rsidR="007B7F79" w:rsidRPr="007B7F79">
              <w:rPr>
                <w:rFonts w:ascii="Times New Roman" w:hAnsi="Times New Roman" w:cs="Times New Roman"/>
                <w:b/>
                <w:noProof/>
                <w:webHidden/>
                <w:sz w:val="28"/>
                <w:szCs w:val="28"/>
              </w:rPr>
              <w:t>68</w:t>
            </w:r>
            <w:r w:rsidR="007B7F79" w:rsidRPr="007B7F79">
              <w:rPr>
                <w:rFonts w:ascii="Times New Roman" w:hAnsi="Times New Roman" w:cs="Times New Roman"/>
                <w:b/>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19" w:history="1">
            <w:r w:rsidR="007B7F79" w:rsidRPr="007B7F79">
              <w:rPr>
                <w:rStyle w:val="aa"/>
                <w:rFonts w:ascii="Times New Roman" w:hAnsi="Times New Roman" w:cs="Times New Roman"/>
                <w:noProof/>
                <w:sz w:val="28"/>
                <w:szCs w:val="28"/>
                <w:lang w:val="uk-UA"/>
              </w:rPr>
              <w:t>4.1. Ерготерапія при цервікалгії</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_Toc89635719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68</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20" w:history="1">
            <w:r w:rsidR="007B7F79" w:rsidRPr="007B7F79">
              <w:rPr>
                <w:rStyle w:val="aa"/>
                <w:rFonts w:ascii="Times New Roman" w:hAnsi="Times New Roman" w:cs="Times New Roman"/>
                <w:noProof/>
                <w:sz w:val="28"/>
                <w:szCs w:val="28"/>
                <w:lang w:val="uk-UA"/>
              </w:rPr>
              <w:t>4.2. Технічні засоби для обстеження</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_Toc89635720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70</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21"/>
            <w:tabs>
              <w:tab w:val="right" w:leader="dot" w:pos="9345"/>
            </w:tabs>
            <w:rPr>
              <w:rFonts w:ascii="Times New Roman" w:hAnsi="Times New Roman" w:cs="Times New Roman"/>
              <w:noProof/>
              <w:sz w:val="28"/>
              <w:szCs w:val="28"/>
            </w:rPr>
          </w:pPr>
          <w:hyperlink w:anchor="_Toc89635721" w:history="1">
            <w:r w:rsidR="007B7F79" w:rsidRPr="007B7F79">
              <w:rPr>
                <w:rStyle w:val="aa"/>
                <w:rFonts w:ascii="Times New Roman" w:hAnsi="Times New Roman" w:cs="Times New Roman"/>
                <w:noProof/>
                <w:sz w:val="28"/>
                <w:szCs w:val="28"/>
                <w:lang w:val="uk-UA"/>
              </w:rPr>
              <w:t>4.3. Оцінка втрачених чи порушених функцій</w:t>
            </w:r>
            <w:r w:rsidR="007B7F79" w:rsidRPr="007B7F79">
              <w:rPr>
                <w:rFonts w:ascii="Times New Roman" w:hAnsi="Times New Roman" w:cs="Times New Roman"/>
                <w:noProof/>
                <w:webHidden/>
                <w:sz w:val="28"/>
                <w:szCs w:val="28"/>
              </w:rPr>
              <w:tab/>
            </w:r>
            <w:r w:rsidR="007B7F79" w:rsidRPr="007B7F79">
              <w:rPr>
                <w:rFonts w:ascii="Times New Roman" w:hAnsi="Times New Roman" w:cs="Times New Roman"/>
                <w:noProof/>
                <w:webHidden/>
                <w:sz w:val="28"/>
                <w:szCs w:val="28"/>
              </w:rPr>
              <w:fldChar w:fldCharType="begin"/>
            </w:r>
            <w:r w:rsidR="007B7F79" w:rsidRPr="007B7F79">
              <w:rPr>
                <w:rFonts w:ascii="Times New Roman" w:hAnsi="Times New Roman" w:cs="Times New Roman"/>
                <w:noProof/>
                <w:webHidden/>
                <w:sz w:val="28"/>
                <w:szCs w:val="28"/>
              </w:rPr>
              <w:instrText xml:space="preserve"> PAGEREF _Toc89635721 \h </w:instrText>
            </w:r>
            <w:r w:rsidR="007B7F79" w:rsidRPr="007B7F79">
              <w:rPr>
                <w:rFonts w:ascii="Times New Roman" w:hAnsi="Times New Roman" w:cs="Times New Roman"/>
                <w:noProof/>
                <w:webHidden/>
                <w:sz w:val="28"/>
                <w:szCs w:val="28"/>
              </w:rPr>
            </w:r>
            <w:r w:rsidR="007B7F79" w:rsidRPr="007B7F79">
              <w:rPr>
                <w:rFonts w:ascii="Times New Roman" w:hAnsi="Times New Roman" w:cs="Times New Roman"/>
                <w:noProof/>
                <w:webHidden/>
                <w:sz w:val="28"/>
                <w:szCs w:val="28"/>
              </w:rPr>
              <w:fldChar w:fldCharType="separate"/>
            </w:r>
            <w:r w:rsidR="007B7F79" w:rsidRPr="007B7F79">
              <w:rPr>
                <w:rFonts w:ascii="Times New Roman" w:hAnsi="Times New Roman" w:cs="Times New Roman"/>
                <w:noProof/>
                <w:webHidden/>
                <w:sz w:val="28"/>
                <w:szCs w:val="28"/>
              </w:rPr>
              <w:t>71</w:t>
            </w:r>
            <w:r w:rsidR="007B7F79" w:rsidRPr="007B7F79">
              <w:rPr>
                <w:rFonts w:ascii="Times New Roman" w:hAnsi="Times New Roman" w:cs="Times New Roman"/>
                <w:noProof/>
                <w:webHidden/>
                <w:sz w:val="28"/>
                <w:szCs w:val="28"/>
              </w:rPr>
              <w:fldChar w:fldCharType="end"/>
            </w:r>
          </w:hyperlink>
        </w:p>
        <w:p w:rsidR="007B7F79" w:rsidRPr="007B7F79" w:rsidRDefault="00C265BA">
          <w:pPr>
            <w:pStyle w:val="14"/>
            <w:tabs>
              <w:tab w:val="right" w:leader="dot" w:pos="9345"/>
            </w:tabs>
            <w:rPr>
              <w:rFonts w:ascii="Times New Roman" w:hAnsi="Times New Roman" w:cs="Times New Roman"/>
              <w:b/>
              <w:noProof/>
              <w:sz w:val="28"/>
              <w:szCs w:val="28"/>
            </w:rPr>
          </w:pPr>
          <w:hyperlink w:anchor="_Toc89635722" w:history="1">
            <w:r w:rsidR="007B7F79" w:rsidRPr="007B7F79">
              <w:rPr>
                <w:rStyle w:val="aa"/>
                <w:rFonts w:ascii="Times New Roman" w:hAnsi="Times New Roman" w:cs="Times New Roman"/>
                <w:b/>
                <w:noProof/>
                <w:sz w:val="28"/>
                <w:szCs w:val="28"/>
                <w:lang w:val="uk-UA"/>
              </w:rPr>
              <w:t>ВИСНОВКИ</w:t>
            </w:r>
            <w:r w:rsidR="007B7F79" w:rsidRPr="007B7F79">
              <w:rPr>
                <w:rFonts w:ascii="Times New Roman" w:hAnsi="Times New Roman" w:cs="Times New Roman"/>
                <w:b/>
                <w:noProof/>
                <w:webHidden/>
                <w:sz w:val="28"/>
                <w:szCs w:val="28"/>
              </w:rPr>
              <w:tab/>
            </w:r>
            <w:r w:rsidR="007B7F79" w:rsidRPr="007B7F79">
              <w:rPr>
                <w:rFonts w:ascii="Times New Roman" w:hAnsi="Times New Roman" w:cs="Times New Roman"/>
                <w:b/>
                <w:noProof/>
                <w:webHidden/>
                <w:sz w:val="28"/>
                <w:szCs w:val="28"/>
              </w:rPr>
              <w:fldChar w:fldCharType="begin"/>
            </w:r>
            <w:r w:rsidR="007B7F79" w:rsidRPr="007B7F79">
              <w:rPr>
                <w:rFonts w:ascii="Times New Roman" w:hAnsi="Times New Roman" w:cs="Times New Roman"/>
                <w:b/>
                <w:noProof/>
                <w:webHidden/>
                <w:sz w:val="28"/>
                <w:szCs w:val="28"/>
              </w:rPr>
              <w:instrText xml:space="preserve"> PAGEREF _Toc89635722 \h </w:instrText>
            </w:r>
            <w:r w:rsidR="007B7F79" w:rsidRPr="007B7F79">
              <w:rPr>
                <w:rFonts w:ascii="Times New Roman" w:hAnsi="Times New Roman" w:cs="Times New Roman"/>
                <w:b/>
                <w:noProof/>
                <w:webHidden/>
                <w:sz w:val="28"/>
                <w:szCs w:val="28"/>
              </w:rPr>
            </w:r>
            <w:r w:rsidR="007B7F79" w:rsidRPr="007B7F79">
              <w:rPr>
                <w:rFonts w:ascii="Times New Roman" w:hAnsi="Times New Roman" w:cs="Times New Roman"/>
                <w:b/>
                <w:noProof/>
                <w:webHidden/>
                <w:sz w:val="28"/>
                <w:szCs w:val="28"/>
              </w:rPr>
              <w:fldChar w:fldCharType="separate"/>
            </w:r>
            <w:r w:rsidR="007B7F79" w:rsidRPr="007B7F79">
              <w:rPr>
                <w:rFonts w:ascii="Times New Roman" w:hAnsi="Times New Roman" w:cs="Times New Roman"/>
                <w:b/>
                <w:noProof/>
                <w:webHidden/>
                <w:sz w:val="28"/>
                <w:szCs w:val="28"/>
              </w:rPr>
              <w:t>74</w:t>
            </w:r>
            <w:r w:rsidR="007B7F79" w:rsidRPr="007B7F79">
              <w:rPr>
                <w:rFonts w:ascii="Times New Roman" w:hAnsi="Times New Roman" w:cs="Times New Roman"/>
                <w:b/>
                <w:noProof/>
                <w:webHidden/>
                <w:sz w:val="28"/>
                <w:szCs w:val="28"/>
              </w:rPr>
              <w:fldChar w:fldCharType="end"/>
            </w:r>
          </w:hyperlink>
        </w:p>
        <w:p w:rsidR="007B7F79" w:rsidRPr="007B7F79" w:rsidRDefault="00C265BA">
          <w:pPr>
            <w:pStyle w:val="14"/>
            <w:tabs>
              <w:tab w:val="right" w:leader="dot" w:pos="9345"/>
            </w:tabs>
            <w:rPr>
              <w:rFonts w:ascii="Times New Roman" w:hAnsi="Times New Roman" w:cs="Times New Roman"/>
              <w:b/>
              <w:noProof/>
              <w:sz w:val="28"/>
              <w:szCs w:val="28"/>
            </w:rPr>
          </w:pPr>
          <w:hyperlink w:anchor="_Toc89635723" w:history="1">
            <w:r w:rsidR="007B7F79" w:rsidRPr="007B7F79">
              <w:rPr>
                <w:rStyle w:val="aa"/>
                <w:rFonts w:ascii="Times New Roman" w:hAnsi="Times New Roman" w:cs="Times New Roman"/>
                <w:b/>
                <w:noProof/>
                <w:sz w:val="28"/>
                <w:szCs w:val="28"/>
                <w:lang w:val="uk-UA"/>
              </w:rPr>
              <w:t>СПИСОК ВИКОРИСТАНИХ ДЖЕРЕЛ</w:t>
            </w:r>
            <w:r w:rsidR="007B7F79" w:rsidRPr="007B7F79">
              <w:rPr>
                <w:rFonts w:ascii="Times New Roman" w:hAnsi="Times New Roman" w:cs="Times New Roman"/>
                <w:b/>
                <w:noProof/>
                <w:webHidden/>
                <w:sz w:val="28"/>
                <w:szCs w:val="28"/>
              </w:rPr>
              <w:tab/>
            </w:r>
            <w:r w:rsidR="007B7F79" w:rsidRPr="007B7F79">
              <w:rPr>
                <w:rFonts w:ascii="Times New Roman" w:hAnsi="Times New Roman" w:cs="Times New Roman"/>
                <w:b/>
                <w:noProof/>
                <w:webHidden/>
                <w:sz w:val="28"/>
                <w:szCs w:val="28"/>
              </w:rPr>
              <w:fldChar w:fldCharType="begin"/>
            </w:r>
            <w:r w:rsidR="007B7F79" w:rsidRPr="007B7F79">
              <w:rPr>
                <w:rFonts w:ascii="Times New Roman" w:hAnsi="Times New Roman" w:cs="Times New Roman"/>
                <w:b/>
                <w:noProof/>
                <w:webHidden/>
                <w:sz w:val="28"/>
                <w:szCs w:val="28"/>
              </w:rPr>
              <w:instrText xml:space="preserve"> PAGEREF _Toc89635723 \h </w:instrText>
            </w:r>
            <w:r w:rsidR="007B7F79" w:rsidRPr="007B7F79">
              <w:rPr>
                <w:rFonts w:ascii="Times New Roman" w:hAnsi="Times New Roman" w:cs="Times New Roman"/>
                <w:b/>
                <w:noProof/>
                <w:webHidden/>
                <w:sz w:val="28"/>
                <w:szCs w:val="28"/>
              </w:rPr>
            </w:r>
            <w:r w:rsidR="007B7F79" w:rsidRPr="007B7F79">
              <w:rPr>
                <w:rFonts w:ascii="Times New Roman" w:hAnsi="Times New Roman" w:cs="Times New Roman"/>
                <w:b/>
                <w:noProof/>
                <w:webHidden/>
                <w:sz w:val="28"/>
                <w:szCs w:val="28"/>
              </w:rPr>
              <w:fldChar w:fldCharType="separate"/>
            </w:r>
            <w:r w:rsidR="007B7F79" w:rsidRPr="007B7F79">
              <w:rPr>
                <w:rFonts w:ascii="Times New Roman" w:hAnsi="Times New Roman" w:cs="Times New Roman"/>
                <w:b/>
                <w:noProof/>
                <w:webHidden/>
                <w:sz w:val="28"/>
                <w:szCs w:val="28"/>
              </w:rPr>
              <w:t>77</w:t>
            </w:r>
            <w:r w:rsidR="007B7F79" w:rsidRPr="007B7F79">
              <w:rPr>
                <w:rFonts w:ascii="Times New Roman" w:hAnsi="Times New Roman" w:cs="Times New Roman"/>
                <w:b/>
                <w:noProof/>
                <w:webHidden/>
                <w:sz w:val="28"/>
                <w:szCs w:val="28"/>
              </w:rPr>
              <w:fldChar w:fldCharType="end"/>
            </w:r>
          </w:hyperlink>
        </w:p>
        <w:p w:rsidR="007B7F79" w:rsidRPr="007B7F79" w:rsidRDefault="00C265BA">
          <w:pPr>
            <w:pStyle w:val="14"/>
            <w:tabs>
              <w:tab w:val="right" w:leader="dot" w:pos="9345"/>
            </w:tabs>
            <w:rPr>
              <w:rFonts w:ascii="Times New Roman" w:hAnsi="Times New Roman" w:cs="Times New Roman"/>
              <w:b/>
              <w:noProof/>
              <w:sz w:val="28"/>
              <w:szCs w:val="28"/>
            </w:rPr>
          </w:pPr>
          <w:hyperlink w:anchor="_Toc89635724" w:history="1">
            <w:r w:rsidR="007B7F79" w:rsidRPr="007B7F79">
              <w:rPr>
                <w:rStyle w:val="aa"/>
                <w:rFonts w:ascii="Times New Roman" w:hAnsi="Times New Roman" w:cs="Times New Roman"/>
                <w:b/>
                <w:noProof/>
                <w:sz w:val="28"/>
                <w:szCs w:val="28"/>
                <w:lang w:val="uk-UA"/>
              </w:rPr>
              <w:t>ДОДАТКИ</w:t>
            </w:r>
            <w:r w:rsidR="007B7F79" w:rsidRPr="007B7F79">
              <w:rPr>
                <w:rFonts w:ascii="Times New Roman" w:hAnsi="Times New Roman" w:cs="Times New Roman"/>
                <w:b/>
                <w:noProof/>
                <w:webHidden/>
                <w:sz w:val="28"/>
                <w:szCs w:val="28"/>
              </w:rPr>
              <w:tab/>
            </w:r>
            <w:r w:rsidR="007B7F79" w:rsidRPr="007B7F79">
              <w:rPr>
                <w:rFonts w:ascii="Times New Roman" w:hAnsi="Times New Roman" w:cs="Times New Roman"/>
                <w:b/>
                <w:noProof/>
                <w:webHidden/>
                <w:sz w:val="28"/>
                <w:szCs w:val="28"/>
              </w:rPr>
              <w:fldChar w:fldCharType="begin"/>
            </w:r>
            <w:r w:rsidR="007B7F79" w:rsidRPr="007B7F79">
              <w:rPr>
                <w:rFonts w:ascii="Times New Roman" w:hAnsi="Times New Roman" w:cs="Times New Roman"/>
                <w:b/>
                <w:noProof/>
                <w:webHidden/>
                <w:sz w:val="28"/>
                <w:szCs w:val="28"/>
              </w:rPr>
              <w:instrText xml:space="preserve"> PAGEREF _Toc89635724 \h </w:instrText>
            </w:r>
            <w:r w:rsidR="007B7F79" w:rsidRPr="007B7F79">
              <w:rPr>
                <w:rFonts w:ascii="Times New Roman" w:hAnsi="Times New Roman" w:cs="Times New Roman"/>
                <w:b/>
                <w:noProof/>
                <w:webHidden/>
                <w:sz w:val="28"/>
                <w:szCs w:val="28"/>
              </w:rPr>
            </w:r>
            <w:r w:rsidR="007B7F79" w:rsidRPr="007B7F79">
              <w:rPr>
                <w:rFonts w:ascii="Times New Roman" w:hAnsi="Times New Roman" w:cs="Times New Roman"/>
                <w:b/>
                <w:noProof/>
                <w:webHidden/>
                <w:sz w:val="28"/>
                <w:szCs w:val="28"/>
              </w:rPr>
              <w:fldChar w:fldCharType="separate"/>
            </w:r>
            <w:r w:rsidR="007B7F79" w:rsidRPr="007B7F79">
              <w:rPr>
                <w:rFonts w:ascii="Times New Roman" w:hAnsi="Times New Roman" w:cs="Times New Roman"/>
                <w:b/>
                <w:noProof/>
                <w:webHidden/>
                <w:sz w:val="28"/>
                <w:szCs w:val="28"/>
              </w:rPr>
              <w:t>82</w:t>
            </w:r>
            <w:r w:rsidR="007B7F79" w:rsidRPr="007B7F79">
              <w:rPr>
                <w:rFonts w:ascii="Times New Roman" w:hAnsi="Times New Roman" w:cs="Times New Roman"/>
                <w:b/>
                <w:noProof/>
                <w:webHidden/>
                <w:sz w:val="28"/>
                <w:szCs w:val="28"/>
              </w:rPr>
              <w:fldChar w:fldCharType="end"/>
            </w:r>
          </w:hyperlink>
        </w:p>
        <w:p w:rsidR="007B7F79" w:rsidRDefault="007B7F79">
          <w:r w:rsidRPr="007B7F79">
            <w:rPr>
              <w:rFonts w:ascii="Times New Roman" w:hAnsi="Times New Roman" w:cs="Times New Roman"/>
              <w:b/>
              <w:bCs/>
              <w:sz w:val="28"/>
              <w:szCs w:val="28"/>
            </w:rPr>
            <w:fldChar w:fldCharType="end"/>
          </w:r>
        </w:p>
      </w:sdtContent>
    </w:sdt>
    <w:p w:rsidR="00974983" w:rsidRDefault="007B7F79" w:rsidP="007B7F7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75277" w:rsidRPr="00F75277" w:rsidRDefault="00F75277" w:rsidP="00E718B4">
      <w:pPr>
        <w:jc w:val="center"/>
        <w:outlineLvl w:val="0"/>
        <w:rPr>
          <w:rFonts w:ascii="Times New Roman" w:hAnsi="Times New Roman" w:cs="Times New Roman"/>
          <w:b/>
          <w:sz w:val="28"/>
          <w:szCs w:val="28"/>
          <w:lang w:val="uk-UA"/>
        </w:rPr>
      </w:pPr>
      <w:bookmarkStart w:id="8" w:name="_Toc89635695"/>
      <w:r w:rsidRPr="00F75277">
        <w:rPr>
          <w:rFonts w:ascii="Times New Roman" w:hAnsi="Times New Roman" w:cs="Times New Roman"/>
          <w:b/>
          <w:sz w:val="28"/>
          <w:szCs w:val="28"/>
          <w:lang w:val="uk-UA"/>
        </w:rPr>
        <w:lastRenderedPageBreak/>
        <w:t>ПЕРЕЛІК УМОВНИХ ПОЗНАЧЕНЬ, СИМВОЛІВ, СКОРОЧЕНЬ І ТЕРМІНІВ</w:t>
      </w:r>
      <w:bookmarkEnd w:id="0"/>
      <w:bookmarkEnd w:id="8"/>
    </w:p>
    <w:p w:rsidR="00F75277" w:rsidRPr="00F75277" w:rsidRDefault="00F75277" w:rsidP="00F75277">
      <w:pPr>
        <w:jc w:val="both"/>
        <w:rPr>
          <w:rFonts w:ascii="Times New Roman" w:hAnsi="Times New Roman" w:cs="Times New Roman"/>
          <w:sz w:val="28"/>
          <w:szCs w:val="28"/>
          <w:lang w:val="uk-UA"/>
        </w:rPr>
      </w:pPr>
      <w:r w:rsidRPr="00F75277">
        <w:rPr>
          <w:rFonts w:ascii="Times New Roman" w:hAnsi="Times New Roman" w:cs="Times New Roman"/>
          <w:sz w:val="28"/>
          <w:szCs w:val="28"/>
          <w:lang w:val="uk-UA"/>
        </w:rPr>
        <w:t>ЛФК –лікувальна фізична культура</w:t>
      </w:r>
    </w:p>
    <w:p w:rsidR="00F75277" w:rsidRPr="00F75277" w:rsidRDefault="00F75277" w:rsidP="00F75277">
      <w:pPr>
        <w:jc w:val="both"/>
        <w:rPr>
          <w:rFonts w:ascii="Times New Roman" w:hAnsi="Times New Roman" w:cs="Times New Roman"/>
          <w:sz w:val="28"/>
          <w:szCs w:val="28"/>
          <w:lang w:val="uk-UA"/>
        </w:rPr>
      </w:pPr>
      <w:r w:rsidRPr="00F75277">
        <w:rPr>
          <w:rFonts w:ascii="Times New Roman" w:hAnsi="Times New Roman" w:cs="Times New Roman"/>
          <w:sz w:val="28"/>
          <w:szCs w:val="28"/>
          <w:lang w:val="uk-UA"/>
        </w:rPr>
        <w:t>МКХ-10 – міжнародна класифікація хвороб (десятого перегляду)</w:t>
      </w:r>
    </w:p>
    <w:p w:rsidR="00F75277" w:rsidRPr="00F75277" w:rsidRDefault="00F75277" w:rsidP="00F75277">
      <w:pPr>
        <w:jc w:val="both"/>
        <w:rPr>
          <w:rFonts w:ascii="Times New Roman" w:hAnsi="Times New Roman" w:cs="Times New Roman"/>
          <w:sz w:val="28"/>
          <w:szCs w:val="28"/>
          <w:lang w:val="uk-UA"/>
        </w:rPr>
      </w:pPr>
      <w:r w:rsidRPr="00F75277">
        <w:rPr>
          <w:rFonts w:ascii="Times New Roman" w:hAnsi="Times New Roman" w:cs="Times New Roman"/>
          <w:sz w:val="28"/>
          <w:szCs w:val="28"/>
          <w:lang w:val="uk-UA"/>
        </w:rPr>
        <w:t xml:space="preserve">НПЗЗ – нестероїдні протизапальні засоби </w:t>
      </w:r>
    </w:p>
    <w:p w:rsidR="00F75277" w:rsidRPr="00F75277" w:rsidRDefault="00F75277" w:rsidP="00F75277">
      <w:pPr>
        <w:jc w:val="both"/>
        <w:rPr>
          <w:rFonts w:ascii="Times New Roman" w:hAnsi="Times New Roman" w:cs="Times New Roman"/>
          <w:sz w:val="28"/>
          <w:szCs w:val="28"/>
          <w:lang w:val="uk-UA"/>
        </w:rPr>
      </w:pPr>
      <w:r w:rsidRPr="00F75277">
        <w:rPr>
          <w:rFonts w:ascii="Times New Roman" w:hAnsi="Times New Roman" w:cs="Times New Roman"/>
          <w:sz w:val="28"/>
          <w:szCs w:val="28"/>
          <w:lang w:val="uk-UA"/>
        </w:rPr>
        <w:t>ФТ – фізична терапія</w:t>
      </w:r>
    </w:p>
    <w:p w:rsidR="00F75277" w:rsidRPr="00F75277" w:rsidRDefault="00F75277" w:rsidP="00F75277">
      <w:pPr>
        <w:jc w:val="both"/>
        <w:rPr>
          <w:rFonts w:ascii="Times New Roman" w:hAnsi="Times New Roman" w:cs="Times New Roman"/>
          <w:sz w:val="28"/>
          <w:szCs w:val="28"/>
          <w:lang w:val="uk-UA"/>
        </w:rPr>
      </w:pPr>
      <w:r w:rsidRPr="00F75277">
        <w:rPr>
          <w:rFonts w:ascii="Times New Roman" w:hAnsi="Times New Roman" w:cs="Times New Roman"/>
          <w:sz w:val="28"/>
          <w:szCs w:val="28"/>
          <w:lang w:val="uk-UA"/>
        </w:rPr>
        <w:t>МРТ – магніто-резонансна томографія</w:t>
      </w:r>
    </w:p>
    <w:p w:rsidR="00F75277" w:rsidRPr="00F75277" w:rsidRDefault="00F75277" w:rsidP="00F75277">
      <w:pPr>
        <w:jc w:val="both"/>
        <w:rPr>
          <w:rFonts w:ascii="Times New Roman" w:eastAsia="Calibri" w:hAnsi="Times New Roman" w:cs="Times New Roman"/>
          <w:sz w:val="28"/>
          <w:szCs w:val="28"/>
          <w:lang w:val="uk-UA"/>
        </w:rPr>
      </w:pPr>
      <w:r w:rsidRPr="00F75277">
        <w:rPr>
          <w:rFonts w:ascii="Times New Roman" w:eastAsia="Calibri" w:hAnsi="Times New Roman" w:cs="Times New Roman"/>
          <w:sz w:val="28"/>
          <w:szCs w:val="28"/>
          <w:lang w:val="uk-UA"/>
        </w:rPr>
        <w:t>УЗТ – ультразвукова терапія</w:t>
      </w:r>
    </w:p>
    <w:p w:rsidR="00F75277" w:rsidRPr="00F75277" w:rsidRDefault="00F75277" w:rsidP="00F75277">
      <w:pPr>
        <w:jc w:val="both"/>
        <w:rPr>
          <w:rFonts w:ascii="Times New Roman" w:hAnsi="Times New Roman" w:cs="Times New Roman"/>
          <w:sz w:val="28"/>
          <w:szCs w:val="28"/>
          <w:lang w:val="uk-UA"/>
        </w:rPr>
      </w:pPr>
      <w:r w:rsidRPr="00F75277">
        <w:rPr>
          <w:rFonts w:ascii="Times New Roman" w:eastAsia="Calibri" w:hAnsi="Times New Roman" w:cs="Times New Roman"/>
          <w:sz w:val="28"/>
          <w:szCs w:val="28"/>
          <w:lang w:val="uk-UA"/>
        </w:rPr>
        <w:t>ПІР – постізометрична релаксація м’язів</w:t>
      </w:r>
    </w:p>
    <w:p w:rsidR="00F75277" w:rsidRPr="00F75277" w:rsidRDefault="00F75277" w:rsidP="00F75277">
      <w:pPr>
        <w:jc w:val="both"/>
        <w:rPr>
          <w:rFonts w:ascii="Times New Roman" w:hAnsi="Times New Roman" w:cs="Times New Roman"/>
          <w:sz w:val="28"/>
          <w:szCs w:val="28"/>
          <w:lang w:val="uk-UA"/>
        </w:rPr>
      </w:pPr>
      <w:r w:rsidRPr="00F75277">
        <w:rPr>
          <w:rFonts w:ascii="Times New Roman" w:hAnsi="Times New Roman" w:cs="Times New Roman"/>
          <w:sz w:val="28"/>
          <w:szCs w:val="28"/>
          <w:lang w:val="uk-UA"/>
        </w:rPr>
        <w:t>ШВХ – шийний відділ хребта</w:t>
      </w:r>
    </w:p>
    <w:p w:rsidR="00F75277" w:rsidRPr="00F75277" w:rsidRDefault="00F75277" w:rsidP="00F75277">
      <w:pPr>
        <w:spacing w:after="0" w:line="360" w:lineRule="auto"/>
        <w:contextualSpacing/>
        <w:jc w:val="both"/>
        <w:rPr>
          <w:rFonts w:ascii="Times New Roman" w:hAnsi="Times New Roman" w:cs="Times New Roman"/>
          <w:sz w:val="28"/>
          <w:szCs w:val="28"/>
          <w:lang w:val="uk-UA"/>
        </w:rPr>
      </w:pPr>
      <w:r w:rsidRPr="00F75277">
        <w:rPr>
          <w:rFonts w:ascii="Times New Roman" w:hAnsi="Times New Roman" w:cs="Times New Roman"/>
          <w:sz w:val="28"/>
          <w:szCs w:val="28"/>
          <w:lang w:val="uk-UA"/>
        </w:rPr>
        <w:t xml:space="preserve">TENS – </w:t>
      </w:r>
      <w:r w:rsidRPr="00F75277">
        <w:rPr>
          <w:rFonts w:ascii="Times New Roman" w:hAnsi="Times New Roman" w:cs="Times New Roman"/>
          <w:sz w:val="28"/>
          <w:szCs w:val="28"/>
          <w:lang w:val="en-US"/>
        </w:rPr>
        <w:t>transcutaneous</w:t>
      </w:r>
      <w:r w:rsidRPr="00F75277">
        <w:rPr>
          <w:rFonts w:ascii="Times New Roman" w:hAnsi="Times New Roman" w:cs="Times New Roman"/>
          <w:sz w:val="28"/>
          <w:szCs w:val="28"/>
          <w:lang w:val="uk-UA"/>
        </w:rPr>
        <w:t xml:space="preserve"> </w:t>
      </w:r>
      <w:r w:rsidRPr="00F75277">
        <w:rPr>
          <w:rFonts w:ascii="Times New Roman" w:hAnsi="Times New Roman" w:cs="Times New Roman"/>
          <w:sz w:val="28"/>
          <w:szCs w:val="28"/>
          <w:lang w:val="en-US"/>
        </w:rPr>
        <w:t>electrical</w:t>
      </w:r>
      <w:r w:rsidRPr="00F75277">
        <w:rPr>
          <w:rFonts w:ascii="Times New Roman" w:hAnsi="Times New Roman" w:cs="Times New Roman"/>
          <w:sz w:val="28"/>
          <w:szCs w:val="28"/>
          <w:lang w:val="uk-UA"/>
        </w:rPr>
        <w:t xml:space="preserve"> </w:t>
      </w:r>
      <w:r w:rsidRPr="00F75277">
        <w:rPr>
          <w:rFonts w:ascii="Times New Roman" w:hAnsi="Times New Roman" w:cs="Times New Roman"/>
          <w:sz w:val="28"/>
          <w:szCs w:val="28"/>
          <w:lang w:val="en-US"/>
        </w:rPr>
        <w:t>nerve</w:t>
      </w:r>
      <w:r w:rsidRPr="00F75277">
        <w:rPr>
          <w:rFonts w:ascii="Times New Roman" w:hAnsi="Times New Roman" w:cs="Times New Roman"/>
          <w:sz w:val="28"/>
          <w:szCs w:val="28"/>
          <w:lang w:val="uk-UA"/>
        </w:rPr>
        <w:t xml:space="preserve"> </w:t>
      </w:r>
      <w:r w:rsidRPr="00F75277">
        <w:rPr>
          <w:rFonts w:ascii="Times New Roman" w:hAnsi="Times New Roman" w:cs="Times New Roman"/>
          <w:sz w:val="28"/>
          <w:szCs w:val="28"/>
          <w:lang w:val="en-US"/>
        </w:rPr>
        <w:t>stimulation</w:t>
      </w:r>
      <w:r w:rsidRPr="00F75277">
        <w:rPr>
          <w:rFonts w:ascii="Times New Roman" w:hAnsi="Times New Roman" w:cs="Times New Roman"/>
          <w:sz w:val="28"/>
          <w:szCs w:val="28"/>
          <w:lang w:val="uk-UA"/>
        </w:rPr>
        <w:t xml:space="preserve"> (черезшкірна електро-стимуляція нервів)</w:t>
      </w:r>
    </w:p>
    <w:p w:rsidR="00F75277" w:rsidRPr="00F75277" w:rsidRDefault="00F75277" w:rsidP="00F75277">
      <w:pPr>
        <w:spacing w:after="0" w:line="360" w:lineRule="auto"/>
        <w:contextualSpacing/>
        <w:jc w:val="both"/>
        <w:rPr>
          <w:rFonts w:ascii="Times New Roman" w:hAnsi="Times New Roman" w:cs="Times New Roman"/>
          <w:sz w:val="28"/>
          <w:szCs w:val="28"/>
          <w:lang w:val="uk-UA"/>
        </w:rPr>
      </w:pPr>
      <w:r w:rsidRPr="00F75277">
        <w:rPr>
          <w:rFonts w:ascii="Times New Roman" w:hAnsi="Times New Roman" w:cs="Times New Roman"/>
          <w:sz w:val="28"/>
          <w:szCs w:val="28"/>
          <w:lang w:val="uk-UA"/>
        </w:rPr>
        <w:t>EMS – електрична стимуляція м'язів</w:t>
      </w:r>
    </w:p>
    <w:p w:rsidR="00F75277" w:rsidRPr="00F75277" w:rsidRDefault="00F75277" w:rsidP="00F75277">
      <w:pPr>
        <w:spacing w:after="0" w:line="360" w:lineRule="auto"/>
        <w:contextualSpacing/>
        <w:jc w:val="both"/>
        <w:rPr>
          <w:rFonts w:ascii="Times New Roman" w:hAnsi="Times New Roman" w:cs="Times New Roman"/>
          <w:sz w:val="28"/>
          <w:szCs w:val="28"/>
          <w:lang w:val="uk-UA"/>
        </w:rPr>
      </w:pPr>
      <w:r w:rsidRPr="00F75277">
        <w:rPr>
          <w:rFonts w:ascii="Times New Roman" w:hAnsi="Times New Roman" w:cs="Times New Roman"/>
          <w:sz w:val="28"/>
          <w:szCs w:val="28"/>
          <w:lang w:val="en-US"/>
        </w:rPr>
        <w:t>IASTM</w:t>
      </w:r>
      <w:r w:rsidRPr="00F75277">
        <w:rPr>
          <w:rFonts w:ascii="Times New Roman" w:hAnsi="Times New Roman" w:cs="Times New Roman"/>
          <w:sz w:val="28"/>
          <w:szCs w:val="28"/>
          <w:lang w:val="uk-UA"/>
        </w:rPr>
        <w:t xml:space="preserve"> – </w:t>
      </w:r>
      <w:r w:rsidRPr="00F75277">
        <w:rPr>
          <w:rFonts w:ascii="Times New Roman" w:hAnsi="Times New Roman" w:cs="Times New Roman"/>
          <w:sz w:val="28"/>
          <w:szCs w:val="28"/>
          <w:lang w:val="en-US"/>
        </w:rPr>
        <w:t>instrument</w:t>
      </w:r>
      <w:r w:rsidRPr="00F75277">
        <w:rPr>
          <w:rFonts w:ascii="Times New Roman" w:hAnsi="Times New Roman" w:cs="Times New Roman"/>
          <w:sz w:val="28"/>
          <w:szCs w:val="28"/>
          <w:lang w:val="uk-UA"/>
        </w:rPr>
        <w:t xml:space="preserve"> </w:t>
      </w:r>
      <w:r w:rsidRPr="00F75277">
        <w:rPr>
          <w:rFonts w:ascii="Times New Roman" w:hAnsi="Times New Roman" w:cs="Times New Roman"/>
          <w:sz w:val="28"/>
          <w:szCs w:val="28"/>
          <w:lang w:val="en-US"/>
        </w:rPr>
        <w:t>Assisted</w:t>
      </w:r>
      <w:r w:rsidRPr="00F75277">
        <w:rPr>
          <w:rFonts w:ascii="Times New Roman" w:hAnsi="Times New Roman" w:cs="Times New Roman"/>
          <w:sz w:val="28"/>
          <w:szCs w:val="28"/>
          <w:lang w:val="uk-UA"/>
        </w:rPr>
        <w:t xml:space="preserve"> </w:t>
      </w:r>
      <w:r w:rsidRPr="00F75277">
        <w:rPr>
          <w:rFonts w:ascii="Times New Roman" w:hAnsi="Times New Roman" w:cs="Times New Roman"/>
          <w:sz w:val="28"/>
          <w:szCs w:val="28"/>
          <w:lang w:val="en-US"/>
        </w:rPr>
        <w:t>Soft</w:t>
      </w:r>
      <w:r w:rsidRPr="00F75277">
        <w:rPr>
          <w:rFonts w:ascii="Times New Roman" w:hAnsi="Times New Roman" w:cs="Times New Roman"/>
          <w:sz w:val="28"/>
          <w:szCs w:val="28"/>
          <w:lang w:val="uk-UA"/>
        </w:rPr>
        <w:t xml:space="preserve"> </w:t>
      </w:r>
      <w:r w:rsidRPr="00F75277">
        <w:rPr>
          <w:rFonts w:ascii="Times New Roman" w:hAnsi="Times New Roman" w:cs="Times New Roman"/>
          <w:sz w:val="28"/>
          <w:szCs w:val="28"/>
          <w:lang w:val="en-US"/>
        </w:rPr>
        <w:t>Tissue</w:t>
      </w:r>
      <w:r w:rsidRPr="00F75277">
        <w:rPr>
          <w:rFonts w:ascii="Times New Roman" w:hAnsi="Times New Roman" w:cs="Times New Roman"/>
          <w:sz w:val="28"/>
          <w:szCs w:val="28"/>
          <w:lang w:val="uk-UA"/>
        </w:rPr>
        <w:t xml:space="preserve"> </w:t>
      </w:r>
      <w:r w:rsidRPr="00F75277">
        <w:rPr>
          <w:rFonts w:ascii="Times New Roman" w:hAnsi="Times New Roman" w:cs="Times New Roman"/>
          <w:sz w:val="28"/>
          <w:szCs w:val="28"/>
          <w:lang w:val="en-US"/>
        </w:rPr>
        <w:t>Mobilization</w:t>
      </w:r>
      <w:r w:rsidRPr="00F75277">
        <w:rPr>
          <w:rFonts w:ascii="Times New Roman" w:hAnsi="Times New Roman" w:cs="Times New Roman"/>
          <w:sz w:val="28"/>
          <w:szCs w:val="28"/>
          <w:lang w:val="uk-UA"/>
        </w:rPr>
        <w:t xml:space="preserve"> (інструментальна мобілізація м’яких тканин)</w:t>
      </w:r>
    </w:p>
    <w:p w:rsidR="00F75277" w:rsidRPr="00F75277" w:rsidRDefault="00F75277" w:rsidP="00F75277">
      <w:pPr>
        <w:jc w:val="both"/>
        <w:rPr>
          <w:rFonts w:ascii="Times New Roman" w:hAnsi="Times New Roman" w:cs="Times New Roman"/>
          <w:sz w:val="28"/>
          <w:szCs w:val="28"/>
          <w:lang w:val="uk-UA"/>
        </w:rPr>
      </w:pPr>
    </w:p>
    <w:p w:rsidR="00F75277" w:rsidRDefault="00F75277">
      <w:pPr>
        <w:rPr>
          <w:rFonts w:ascii="Times New Roman" w:hAnsi="Times New Roman" w:cs="Times New Roman"/>
          <w:b/>
          <w:sz w:val="28"/>
          <w:szCs w:val="28"/>
          <w:lang w:val="uk-UA"/>
        </w:rPr>
      </w:pPr>
    </w:p>
    <w:p w:rsidR="00F75277" w:rsidRDefault="00F75277" w:rsidP="00F7527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D86540" w:rsidRPr="003C03DE" w:rsidRDefault="00D86540" w:rsidP="00E718B4">
      <w:pPr>
        <w:jc w:val="center"/>
        <w:outlineLvl w:val="0"/>
        <w:rPr>
          <w:rFonts w:ascii="Times New Roman" w:hAnsi="Times New Roman" w:cs="Times New Roman"/>
          <w:b/>
          <w:sz w:val="28"/>
          <w:szCs w:val="28"/>
          <w:lang w:val="uk-UA"/>
        </w:rPr>
      </w:pPr>
      <w:bookmarkStart w:id="9" w:name="_Toc89635696"/>
      <w:r w:rsidRPr="003C03DE">
        <w:rPr>
          <w:rFonts w:ascii="Times New Roman" w:hAnsi="Times New Roman" w:cs="Times New Roman"/>
          <w:b/>
          <w:sz w:val="28"/>
          <w:szCs w:val="28"/>
          <w:lang w:val="uk-UA"/>
        </w:rPr>
        <w:lastRenderedPageBreak/>
        <w:t>ВСТУП</w:t>
      </w:r>
      <w:bookmarkEnd w:id="1"/>
      <w:bookmarkEnd w:id="9"/>
    </w:p>
    <w:p w:rsidR="00D86540" w:rsidRPr="003C03DE" w:rsidRDefault="00D86540" w:rsidP="00D86540">
      <w:pPr>
        <w:spacing w:after="0" w:line="360" w:lineRule="auto"/>
        <w:ind w:firstLine="709"/>
        <w:jc w:val="both"/>
        <w:rPr>
          <w:rFonts w:ascii="Times New Roman" w:hAnsi="Times New Roman" w:cs="Times New Roman"/>
          <w:sz w:val="28"/>
          <w:szCs w:val="28"/>
          <w:lang w:val="uk-UA"/>
        </w:rPr>
      </w:pPr>
      <w:r w:rsidRPr="003C03DE">
        <w:rPr>
          <w:rFonts w:ascii="Times New Roman" w:hAnsi="Times New Roman" w:cs="Times New Roman"/>
          <w:b/>
          <w:sz w:val="28"/>
          <w:szCs w:val="28"/>
          <w:lang w:val="uk-UA"/>
        </w:rPr>
        <w:t xml:space="preserve">Актуальність теми: </w:t>
      </w:r>
      <w:r w:rsidRPr="003C03DE">
        <w:rPr>
          <w:rFonts w:ascii="Times New Roman" w:hAnsi="Times New Roman" w:cs="Times New Roman"/>
          <w:sz w:val="28"/>
          <w:szCs w:val="28"/>
          <w:lang w:val="uk-UA"/>
        </w:rPr>
        <w:t>Цервікалгія - це больовий синдром, який характеризує біль у шиї. Біль часто супроводжує, хворобливість шийних м'язів, обмеження рухливості шийного відділу, а також запаморочення, вегетативна дисфункція, нечіткість зору</w:t>
      </w:r>
      <w:r>
        <w:rPr>
          <w:rFonts w:ascii="Times New Roman" w:hAnsi="Times New Roman" w:cs="Times New Roman"/>
          <w:sz w:val="28"/>
          <w:szCs w:val="28"/>
          <w:lang w:val="uk-UA"/>
        </w:rPr>
        <w:t xml:space="preserve"> </w:t>
      </w:r>
      <w:r>
        <w:rPr>
          <w:rFonts w:ascii="Times New Roman" w:eastAsia="Calibri" w:hAnsi="Times New Roman" w:cs="Times New Roman"/>
          <w:sz w:val="28"/>
          <w:lang w:val="uk-UA"/>
        </w:rPr>
        <w:t>[18</w:t>
      </w:r>
      <w:r w:rsidRPr="00A65438">
        <w:rPr>
          <w:rFonts w:ascii="Times New Roman" w:eastAsia="Calibri" w:hAnsi="Times New Roman" w:cs="Times New Roman"/>
          <w:sz w:val="28"/>
          <w:lang w:val="uk-UA"/>
        </w:rPr>
        <w:t>]</w:t>
      </w:r>
      <w:r w:rsidRPr="003C03DE">
        <w:rPr>
          <w:rFonts w:ascii="Times New Roman" w:hAnsi="Times New Roman" w:cs="Times New Roman"/>
          <w:sz w:val="28"/>
          <w:szCs w:val="28"/>
          <w:lang w:val="uk-UA"/>
        </w:rPr>
        <w:t>.</w:t>
      </w:r>
    </w:p>
    <w:p w:rsidR="00D86540" w:rsidRPr="003C03DE" w:rsidRDefault="00D86540" w:rsidP="00D86540">
      <w:pPr>
        <w:spacing w:after="0" w:line="360" w:lineRule="auto"/>
        <w:ind w:firstLine="709"/>
        <w:jc w:val="both"/>
        <w:rPr>
          <w:rFonts w:ascii="Times New Roman" w:hAnsi="Times New Roman" w:cs="Times New Roman"/>
          <w:sz w:val="28"/>
          <w:szCs w:val="28"/>
          <w:lang w:val="uk-UA"/>
        </w:rPr>
      </w:pPr>
      <w:r w:rsidRPr="003C03DE">
        <w:rPr>
          <w:rFonts w:ascii="Times New Roman" w:hAnsi="Times New Roman" w:cs="Times New Roman"/>
          <w:sz w:val="28"/>
          <w:szCs w:val="28"/>
          <w:lang w:val="uk-UA"/>
        </w:rPr>
        <w:t>В МК</w:t>
      </w:r>
      <w:r>
        <w:rPr>
          <w:rFonts w:ascii="Times New Roman" w:hAnsi="Times New Roman" w:cs="Times New Roman"/>
          <w:sz w:val="28"/>
          <w:szCs w:val="28"/>
          <w:lang w:val="uk-UA"/>
        </w:rPr>
        <w:t>Х</w:t>
      </w:r>
      <w:r w:rsidRPr="003C03DE">
        <w:rPr>
          <w:rFonts w:ascii="Times New Roman" w:hAnsi="Times New Roman" w:cs="Times New Roman"/>
          <w:sz w:val="28"/>
          <w:szCs w:val="28"/>
          <w:lang w:val="uk-UA"/>
        </w:rPr>
        <w:t>-10 цервікалгія має код M54.2 і відноситься до дорсалгій (біль різного характеру в певних частинах спини)</w:t>
      </w:r>
      <w:r>
        <w:rPr>
          <w:rFonts w:ascii="Times New Roman" w:hAnsi="Times New Roman" w:cs="Times New Roman"/>
          <w:sz w:val="28"/>
          <w:szCs w:val="28"/>
          <w:lang w:val="uk-UA"/>
        </w:rPr>
        <w:t>.</w:t>
      </w:r>
    </w:p>
    <w:p w:rsidR="00D86540" w:rsidRPr="003C03DE" w:rsidRDefault="00D86540" w:rsidP="00D86540">
      <w:pPr>
        <w:spacing w:after="0" w:line="360" w:lineRule="auto"/>
        <w:ind w:firstLine="709"/>
        <w:jc w:val="both"/>
        <w:rPr>
          <w:rFonts w:ascii="Times New Roman" w:hAnsi="Times New Roman" w:cs="Times New Roman"/>
          <w:sz w:val="28"/>
          <w:szCs w:val="28"/>
          <w:lang w:val="uk-UA"/>
        </w:rPr>
      </w:pPr>
      <w:r w:rsidRPr="003C03DE">
        <w:rPr>
          <w:rFonts w:ascii="Times New Roman" w:hAnsi="Times New Roman" w:cs="Times New Roman"/>
          <w:sz w:val="28"/>
          <w:szCs w:val="28"/>
          <w:lang w:val="uk-UA"/>
        </w:rPr>
        <w:t>Розрізняють вертеброгенну цервікалгію, яка пов'язана з патологією шийного відділу хребта (грижа міжхребцевого диска, спондильоз, ревматоїдний артрит та інші запальні спондилоартропатії, травма, пухлина, спондиліт, остеопороз хребців) і невертеброгенну цервікалгію, яка може виникнути через міозит, розтягування м'язів і зв'язок , міофасціального больового синдрому, невралгії потиличного нерву, крім того, мати психогенне походження</w:t>
      </w:r>
      <w:r>
        <w:rPr>
          <w:rFonts w:ascii="Times New Roman" w:hAnsi="Times New Roman" w:cs="Times New Roman"/>
          <w:sz w:val="28"/>
          <w:szCs w:val="28"/>
          <w:lang w:val="uk-UA"/>
        </w:rPr>
        <w:t xml:space="preserve"> </w:t>
      </w:r>
      <w:r w:rsidRPr="00A65438">
        <w:rPr>
          <w:rFonts w:ascii="Times New Roman" w:eastAsia="Calibri" w:hAnsi="Times New Roman" w:cs="Times New Roman"/>
          <w:sz w:val="28"/>
          <w:lang w:val="uk-UA"/>
        </w:rPr>
        <w:t>[33]</w:t>
      </w:r>
      <w:r w:rsidRPr="003C03DE">
        <w:rPr>
          <w:rFonts w:ascii="Times New Roman" w:hAnsi="Times New Roman" w:cs="Times New Roman"/>
          <w:sz w:val="28"/>
          <w:szCs w:val="28"/>
          <w:lang w:val="uk-UA"/>
        </w:rPr>
        <w:t>.</w:t>
      </w:r>
    </w:p>
    <w:p w:rsidR="00D86540" w:rsidRPr="003C03DE" w:rsidRDefault="005E61DF" w:rsidP="00D865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даній роботі </w:t>
      </w:r>
      <w:r w:rsidR="00D86540" w:rsidRPr="003C03DE">
        <w:rPr>
          <w:rFonts w:ascii="Times New Roman" w:hAnsi="Times New Roman" w:cs="Times New Roman"/>
          <w:sz w:val="28"/>
          <w:szCs w:val="28"/>
          <w:lang w:val="uk-UA"/>
        </w:rPr>
        <w:t>розглянута цервікалгія, яка виникає внаслідок патологій</w:t>
      </w:r>
      <w:r w:rsidR="00D86540">
        <w:rPr>
          <w:rFonts w:ascii="Times New Roman" w:hAnsi="Times New Roman" w:cs="Times New Roman"/>
          <w:sz w:val="28"/>
          <w:szCs w:val="28"/>
          <w:lang w:val="uk-UA"/>
        </w:rPr>
        <w:t xml:space="preserve"> шийного відділу</w:t>
      </w:r>
      <w:r w:rsidR="00D86540" w:rsidRPr="003C03DE">
        <w:rPr>
          <w:rFonts w:ascii="Times New Roman" w:hAnsi="Times New Roman" w:cs="Times New Roman"/>
          <w:sz w:val="28"/>
          <w:szCs w:val="28"/>
          <w:lang w:val="uk-UA"/>
        </w:rPr>
        <w:t xml:space="preserve"> хребта.</w:t>
      </w:r>
    </w:p>
    <w:p w:rsidR="00D86540" w:rsidRPr="003C03DE" w:rsidRDefault="00D86540" w:rsidP="00D86540">
      <w:pPr>
        <w:spacing w:after="0" w:line="360" w:lineRule="auto"/>
        <w:ind w:firstLine="709"/>
        <w:jc w:val="both"/>
        <w:rPr>
          <w:rFonts w:ascii="Times New Roman" w:hAnsi="Times New Roman" w:cs="Times New Roman"/>
          <w:sz w:val="28"/>
          <w:szCs w:val="28"/>
          <w:lang w:val="uk-UA"/>
        </w:rPr>
      </w:pPr>
      <w:r w:rsidRPr="003C03DE">
        <w:rPr>
          <w:rFonts w:ascii="Times New Roman" w:hAnsi="Times New Roman" w:cs="Times New Roman"/>
          <w:sz w:val="28"/>
          <w:szCs w:val="28"/>
          <w:lang w:val="uk-UA"/>
        </w:rPr>
        <w:t>Біль у шиї є однією з найважливіших проблем зі здоров'ям у всьому світі, оскільки, за оцінками, 22-70% населення страждає від болю в шиї в певний період свого життя. Біль в шиї є одн</w:t>
      </w:r>
      <w:r>
        <w:rPr>
          <w:rFonts w:ascii="Times New Roman" w:hAnsi="Times New Roman" w:cs="Times New Roman"/>
          <w:sz w:val="28"/>
          <w:szCs w:val="28"/>
          <w:lang w:val="uk-UA"/>
        </w:rPr>
        <w:t>ою</w:t>
      </w:r>
      <w:r w:rsidRPr="003C03DE">
        <w:rPr>
          <w:rFonts w:ascii="Times New Roman" w:hAnsi="Times New Roman" w:cs="Times New Roman"/>
          <w:sz w:val="28"/>
          <w:szCs w:val="28"/>
          <w:lang w:val="uk-UA"/>
        </w:rPr>
        <w:t xml:space="preserve"> з найпоширеніших скарг на здоров'я в розвинених країнах. Поширеність болю в шиї протягом усього життя становить 66%</w:t>
      </w:r>
      <w:r>
        <w:rPr>
          <w:rFonts w:ascii="Times New Roman" w:hAnsi="Times New Roman" w:cs="Times New Roman"/>
          <w:sz w:val="28"/>
          <w:szCs w:val="28"/>
          <w:lang w:val="uk-UA"/>
        </w:rPr>
        <w:t xml:space="preserve"> </w:t>
      </w:r>
      <w:r w:rsidRPr="006D2C7C">
        <w:rPr>
          <w:rFonts w:ascii="Times New Roman" w:eastAsia="Calibri" w:hAnsi="Times New Roman" w:cs="Times New Roman"/>
          <w:sz w:val="28"/>
          <w:lang w:val="uk-UA"/>
        </w:rPr>
        <w:t>[28]</w:t>
      </w:r>
      <w:r>
        <w:rPr>
          <w:rFonts w:ascii="Times New Roman" w:hAnsi="Times New Roman" w:cs="Times New Roman"/>
          <w:sz w:val="28"/>
          <w:szCs w:val="28"/>
          <w:lang w:val="uk-UA"/>
        </w:rPr>
        <w:t>.</w:t>
      </w:r>
      <w:r w:rsidRPr="003C03DE">
        <w:rPr>
          <w:rFonts w:ascii="Times New Roman" w:hAnsi="Times New Roman" w:cs="Times New Roman"/>
          <w:sz w:val="28"/>
          <w:szCs w:val="28"/>
          <w:lang w:val="uk-UA"/>
        </w:rPr>
        <w:t xml:space="preserve"> </w:t>
      </w:r>
    </w:p>
    <w:p w:rsidR="00D86540" w:rsidRPr="003C03DE" w:rsidRDefault="00D86540" w:rsidP="00D86540">
      <w:pPr>
        <w:spacing w:after="0" w:line="360" w:lineRule="auto"/>
        <w:ind w:firstLine="709"/>
        <w:jc w:val="both"/>
        <w:rPr>
          <w:rFonts w:ascii="Times New Roman" w:hAnsi="Times New Roman" w:cs="Times New Roman"/>
          <w:sz w:val="28"/>
          <w:szCs w:val="28"/>
          <w:lang w:val="uk-UA"/>
        </w:rPr>
      </w:pPr>
      <w:r w:rsidRPr="003C03DE">
        <w:rPr>
          <w:rFonts w:ascii="Times New Roman" w:hAnsi="Times New Roman" w:cs="Times New Roman"/>
          <w:sz w:val="28"/>
          <w:szCs w:val="28"/>
          <w:lang w:val="uk-UA"/>
        </w:rPr>
        <w:t>Частота рецидивів і</w:t>
      </w:r>
      <w:r>
        <w:rPr>
          <w:rFonts w:ascii="Times New Roman" w:hAnsi="Times New Roman" w:cs="Times New Roman"/>
          <w:sz w:val="28"/>
          <w:szCs w:val="28"/>
          <w:lang w:val="uk-UA"/>
        </w:rPr>
        <w:t xml:space="preserve">/або </w:t>
      </w:r>
      <w:r w:rsidRPr="008C769B">
        <w:rPr>
          <w:rFonts w:ascii="Times New Roman" w:hAnsi="Times New Roman" w:cs="Times New Roman"/>
          <w:sz w:val="28"/>
          <w:szCs w:val="28"/>
          <w:lang w:val="uk-UA"/>
        </w:rPr>
        <w:t>переходу цих бол</w:t>
      </w:r>
      <w:r>
        <w:rPr>
          <w:rFonts w:ascii="Times New Roman" w:hAnsi="Times New Roman" w:cs="Times New Roman"/>
          <w:sz w:val="28"/>
          <w:szCs w:val="28"/>
          <w:lang w:val="uk-UA"/>
        </w:rPr>
        <w:t>ів</w:t>
      </w:r>
      <w:r w:rsidRPr="008C769B">
        <w:rPr>
          <w:rFonts w:ascii="Times New Roman" w:hAnsi="Times New Roman" w:cs="Times New Roman"/>
          <w:sz w:val="28"/>
          <w:szCs w:val="28"/>
          <w:lang w:val="uk-UA"/>
        </w:rPr>
        <w:t xml:space="preserve"> у хронічну форму</w:t>
      </w:r>
      <w:r>
        <w:rPr>
          <w:rFonts w:ascii="Times New Roman" w:hAnsi="Times New Roman" w:cs="Times New Roman"/>
          <w:sz w:val="28"/>
          <w:szCs w:val="28"/>
          <w:lang w:val="uk-UA"/>
        </w:rPr>
        <w:t xml:space="preserve"> </w:t>
      </w:r>
      <w:r w:rsidRPr="003C03DE">
        <w:rPr>
          <w:rFonts w:ascii="Times New Roman" w:hAnsi="Times New Roman" w:cs="Times New Roman"/>
          <w:sz w:val="28"/>
          <w:szCs w:val="28"/>
          <w:lang w:val="uk-UA"/>
        </w:rPr>
        <w:t>високі, а повторні болі або епізоди тривалістю більше 6 місяців були зареєстровані у 14% дорослого населення</w:t>
      </w:r>
      <w:r>
        <w:rPr>
          <w:rFonts w:ascii="Times New Roman" w:hAnsi="Times New Roman" w:cs="Times New Roman"/>
          <w:sz w:val="28"/>
          <w:szCs w:val="28"/>
          <w:lang w:val="uk-UA"/>
        </w:rPr>
        <w:t>,</w:t>
      </w:r>
      <w:r w:rsidRPr="003C03DE">
        <w:rPr>
          <w:rFonts w:ascii="Times New Roman" w:hAnsi="Times New Roman" w:cs="Times New Roman"/>
          <w:sz w:val="28"/>
          <w:szCs w:val="28"/>
          <w:lang w:val="uk-UA"/>
        </w:rPr>
        <w:t xml:space="preserve"> що вимагає профілактичних заходів</w:t>
      </w:r>
      <w:r>
        <w:rPr>
          <w:rFonts w:ascii="Times New Roman" w:hAnsi="Times New Roman" w:cs="Times New Roman"/>
          <w:sz w:val="28"/>
          <w:szCs w:val="28"/>
          <w:lang w:val="uk-UA"/>
        </w:rPr>
        <w:t>.</w:t>
      </w:r>
    </w:p>
    <w:p w:rsidR="00D86540" w:rsidRPr="003C03DE" w:rsidRDefault="00D86540" w:rsidP="00D86540">
      <w:pPr>
        <w:spacing w:after="0" w:line="360" w:lineRule="auto"/>
        <w:ind w:firstLine="709"/>
        <w:jc w:val="both"/>
        <w:rPr>
          <w:rFonts w:ascii="Times New Roman" w:hAnsi="Times New Roman" w:cs="Times New Roman"/>
          <w:sz w:val="28"/>
          <w:szCs w:val="28"/>
          <w:lang w:val="uk-UA"/>
        </w:rPr>
      </w:pPr>
      <w:r w:rsidRPr="003C03DE">
        <w:rPr>
          <w:rFonts w:ascii="Times New Roman" w:hAnsi="Times New Roman" w:cs="Times New Roman"/>
          <w:sz w:val="28"/>
          <w:szCs w:val="28"/>
          <w:lang w:val="uk-UA"/>
        </w:rPr>
        <w:t xml:space="preserve">Біль у шиї може бути результатом різноманітних </w:t>
      </w:r>
      <w:r>
        <w:rPr>
          <w:rFonts w:ascii="Times New Roman" w:hAnsi="Times New Roman" w:cs="Times New Roman"/>
          <w:sz w:val="28"/>
          <w:szCs w:val="28"/>
          <w:lang w:val="uk-UA"/>
        </w:rPr>
        <w:t>порушень</w:t>
      </w:r>
      <w:r w:rsidRPr="003C03DE">
        <w:rPr>
          <w:rFonts w:ascii="Times New Roman" w:hAnsi="Times New Roman" w:cs="Times New Roman"/>
          <w:sz w:val="28"/>
          <w:szCs w:val="28"/>
          <w:lang w:val="uk-UA"/>
        </w:rPr>
        <w:t xml:space="preserve">, включаючи подразнення дисків, фасеткових суглобів, нервів і м’язів. Ці </w:t>
      </w:r>
      <w:r>
        <w:rPr>
          <w:rFonts w:ascii="Times New Roman" w:hAnsi="Times New Roman" w:cs="Times New Roman"/>
          <w:sz w:val="28"/>
          <w:szCs w:val="28"/>
          <w:lang w:val="uk-UA"/>
        </w:rPr>
        <w:t>порушення</w:t>
      </w:r>
      <w:r w:rsidRPr="003C03DE">
        <w:rPr>
          <w:rFonts w:ascii="Times New Roman" w:hAnsi="Times New Roman" w:cs="Times New Roman"/>
          <w:sz w:val="28"/>
          <w:szCs w:val="28"/>
          <w:lang w:val="uk-UA"/>
        </w:rPr>
        <w:t xml:space="preserve"> можуть бути наслідком травм, дисбалансу постави, зносу та різноманітних інших механізмів</w:t>
      </w:r>
      <w:r>
        <w:rPr>
          <w:rFonts w:ascii="Times New Roman" w:hAnsi="Times New Roman" w:cs="Times New Roman"/>
          <w:sz w:val="28"/>
          <w:szCs w:val="28"/>
          <w:lang w:val="uk-UA"/>
        </w:rPr>
        <w:t xml:space="preserve"> </w:t>
      </w:r>
      <w:r>
        <w:rPr>
          <w:rFonts w:ascii="Times New Roman" w:eastAsia="Calibri" w:hAnsi="Times New Roman" w:cs="Times New Roman"/>
          <w:sz w:val="28"/>
        </w:rPr>
        <w:t>[</w:t>
      </w:r>
      <w:r>
        <w:rPr>
          <w:rFonts w:ascii="Times New Roman" w:eastAsia="Calibri" w:hAnsi="Times New Roman" w:cs="Times New Roman"/>
          <w:sz w:val="28"/>
          <w:lang w:val="uk-UA"/>
        </w:rPr>
        <w:t>5</w:t>
      </w:r>
      <w:r>
        <w:rPr>
          <w:rFonts w:ascii="Times New Roman" w:eastAsia="Calibri" w:hAnsi="Times New Roman" w:cs="Times New Roman"/>
          <w:sz w:val="28"/>
        </w:rPr>
        <w:t>]</w:t>
      </w:r>
      <w:r w:rsidRPr="003C03DE">
        <w:rPr>
          <w:rFonts w:ascii="Times New Roman" w:hAnsi="Times New Roman" w:cs="Times New Roman"/>
          <w:sz w:val="28"/>
          <w:szCs w:val="28"/>
          <w:lang w:val="uk-UA"/>
        </w:rPr>
        <w:t>. </w:t>
      </w:r>
    </w:p>
    <w:p w:rsidR="00D86540" w:rsidRDefault="00D86540" w:rsidP="00D86540">
      <w:pPr>
        <w:spacing w:after="0" w:line="360" w:lineRule="auto"/>
        <w:ind w:firstLine="709"/>
        <w:jc w:val="both"/>
        <w:rPr>
          <w:rFonts w:ascii="Times New Roman" w:hAnsi="Times New Roman" w:cs="Times New Roman"/>
          <w:sz w:val="28"/>
          <w:szCs w:val="28"/>
          <w:lang w:val="uk-UA"/>
        </w:rPr>
      </w:pPr>
      <w:r w:rsidRPr="003C03DE">
        <w:rPr>
          <w:rFonts w:ascii="Times New Roman" w:hAnsi="Times New Roman" w:cs="Times New Roman"/>
          <w:sz w:val="28"/>
          <w:szCs w:val="28"/>
          <w:lang w:val="uk-UA"/>
        </w:rPr>
        <w:lastRenderedPageBreak/>
        <w:t xml:space="preserve">Для усунення цервікалгії використовують оперативне і консервативне лікування. </w:t>
      </w:r>
      <w:r>
        <w:rPr>
          <w:rFonts w:ascii="Times New Roman" w:hAnsi="Times New Roman" w:cs="Times New Roman"/>
          <w:sz w:val="28"/>
          <w:szCs w:val="28"/>
          <w:lang w:val="uk-UA"/>
        </w:rPr>
        <w:t xml:space="preserve">Консервативне </w:t>
      </w:r>
      <w:r w:rsidRPr="008C769B">
        <w:rPr>
          <w:rFonts w:ascii="Times New Roman" w:hAnsi="Times New Roman" w:cs="Times New Roman"/>
          <w:sz w:val="28"/>
          <w:szCs w:val="28"/>
          <w:lang w:val="uk-UA"/>
        </w:rPr>
        <w:t xml:space="preserve">лікування передбачає обов’язкову </w:t>
      </w:r>
      <w:r>
        <w:rPr>
          <w:rFonts w:ascii="Times New Roman" w:hAnsi="Times New Roman" w:cs="Times New Roman"/>
          <w:sz w:val="28"/>
          <w:szCs w:val="28"/>
          <w:lang w:val="uk-UA"/>
        </w:rPr>
        <w:t xml:space="preserve">фізичну терапію з використанням </w:t>
      </w:r>
      <w:r w:rsidRPr="008C769B">
        <w:rPr>
          <w:rFonts w:ascii="Times New Roman" w:hAnsi="Times New Roman" w:cs="Times New Roman"/>
          <w:sz w:val="28"/>
          <w:szCs w:val="28"/>
          <w:lang w:val="uk-UA"/>
        </w:rPr>
        <w:t>медикаментозної складової.</w:t>
      </w:r>
    </w:p>
    <w:p w:rsidR="00D86540" w:rsidRDefault="00D86540" w:rsidP="00D86540">
      <w:pPr>
        <w:spacing w:after="0" w:line="360" w:lineRule="auto"/>
        <w:ind w:firstLine="709"/>
        <w:jc w:val="both"/>
        <w:rPr>
          <w:rFonts w:ascii="Times New Roman" w:hAnsi="Times New Roman" w:cs="Times New Roman"/>
          <w:sz w:val="28"/>
          <w:szCs w:val="28"/>
          <w:lang w:val="uk-UA"/>
        </w:rPr>
      </w:pPr>
      <w:r w:rsidRPr="00A132B3">
        <w:rPr>
          <w:rFonts w:ascii="Times New Roman" w:hAnsi="Times New Roman" w:cs="Times New Roman"/>
          <w:sz w:val="28"/>
          <w:szCs w:val="28"/>
          <w:lang w:val="uk-UA"/>
        </w:rPr>
        <w:t>Саме фізична терапія є дієвим і</w:t>
      </w:r>
      <w:r>
        <w:rPr>
          <w:rFonts w:ascii="Times New Roman" w:hAnsi="Times New Roman" w:cs="Times New Roman"/>
          <w:sz w:val="28"/>
          <w:szCs w:val="28"/>
          <w:lang w:val="uk-UA"/>
        </w:rPr>
        <w:t xml:space="preserve"> оптимальним засобом боротьби з </w:t>
      </w:r>
      <w:r w:rsidRPr="00A132B3">
        <w:rPr>
          <w:rFonts w:ascii="Times New Roman" w:hAnsi="Times New Roman" w:cs="Times New Roman"/>
          <w:sz w:val="28"/>
          <w:szCs w:val="28"/>
          <w:lang w:val="uk-UA"/>
        </w:rPr>
        <w:t>хронічною цервікалгією, тоді як тільки медикаментозне лікування працює</w:t>
      </w:r>
      <w:r>
        <w:rPr>
          <w:rFonts w:ascii="Times New Roman" w:hAnsi="Times New Roman" w:cs="Times New Roman"/>
          <w:sz w:val="28"/>
          <w:szCs w:val="28"/>
          <w:lang w:val="uk-UA"/>
        </w:rPr>
        <w:t xml:space="preserve"> </w:t>
      </w:r>
      <w:r w:rsidRPr="00A132B3">
        <w:rPr>
          <w:rFonts w:ascii="Times New Roman" w:hAnsi="Times New Roman" w:cs="Times New Roman"/>
          <w:sz w:val="28"/>
          <w:szCs w:val="28"/>
          <w:lang w:val="uk-UA"/>
        </w:rPr>
        <w:t>тимчасово, симптоматично, має кор</w:t>
      </w:r>
      <w:r>
        <w:rPr>
          <w:rFonts w:ascii="Times New Roman" w:hAnsi="Times New Roman" w:cs="Times New Roman"/>
          <w:sz w:val="28"/>
          <w:szCs w:val="28"/>
          <w:lang w:val="uk-UA"/>
        </w:rPr>
        <w:t xml:space="preserve">откостроковий ефект. Оперативне </w:t>
      </w:r>
      <w:r w:rsidRPr="00A132B3">
        <w:rPr>
          <w:rFonts w:ascii="Times New Roman" w:hAnsi="Times New Roman" w:cs="Times New Roman"/>
          <w:sz w:val="28"/>
          <w:szCs w:val="28"/>
          <w:lang w:val="uk-UA"/>
        </w:rPr>
        <w:t>втручання необхідне тільки тоді, коли є протипоказання до консервативного</w:t>
      </w:r>
      <w:r>
        <w:rPr>
          <w:rFonts w:ascii="Times New Roman" w:hAnsi="Times New Roman" w:cs="Times New Roman"/>
          <w:sz w:val="28"/>
          <w:szCs w:val="28"/>
          <w:lang w:val="uk-UA"/>
        </w:rPr>
        <w:t xml:space="preserve"> </w:t>
      </w:r>
      <w:r w:rsidRPr="00A132B3">
        <w:rPr>
          <w:rFonts w:ascii="Times New Roman" w:hAnsi="Times New Roman" w:cs="Times New Roman"/>
          <w:sz w:val="28"/>
          <w:szCs w:val="28"/>
          <w:lang w:val="uk-UA"/>
        </w:rPr>
        <w:t>лікування, або якщо воно не показує ефективність</w:t>
      </w:r>
      <w:r>
        <w:rPr>
          <w:rFonts w:ascii="Times New Roman" w:hAnsi="Times New Roman" w:cs="Times New Roman"/>
          <w:sz w:val="28"/>
          <w:szCs w:val="28"/>
          <w:lang w:val="uk-UA"/>
        </w:rPr>
        <w:t xml:space="preserve"> </w:t>
      </w:r>
      <w:r>
        <w:rPr>
          <w:rFonts w:ascii="Times New Roman" w:eastAsia="Calibri" w:hAnsi="Times New Roman" w:cs="Times New Roman"/>
          <w:sz w:val="28"/>
        </w:rPr>
        <w:t>[</w:t>
      </w:r>
      <w:r>
        <w:rPr>
          <w:rFonts w:ascii="Times New Roman" w:eastAsia="Calibri" w:hAnsi="Times New Roman" w:cs="Times New Roman"/>
          <w:sz w:val="28"/>
          <w:lang w:val="uk-UA"/>
        </w:rPr>
        <w:t>29</w:t>
      </w:r>
      <w:r>
        <w:rPr>
          <w:rFonts w:ascii="Times New Roman" w:eastAsia="Calibri" w:hAnsi="Times New Roman" w:cs="Times New Roman"/>
          <w:sz w:val="28"/>
        </w:rPr>
        <w:t>]</w:t>
      </w:r>
      <w:r w:rsidRPr="00A132B3">
        <w:rPr>
          <w:rFonts w:ascii="Times New Roman" w:hAnsi="Times New Roman" w:cs="Times New Roman"/>
          <w:sz w:val="28"/>
          <w:szCs w:val="28"/>
          <w:lang w:val="uk-UA"/>
        </w:rPr>
        <w:t>.</w:t>
      </w:r>
    </w:p>
    <w:p w:rsidR="00D86540" w:rsidRPr="003C03DE" w:rsidRDefault="00D86540" w:rsidP="00D86540">
      <w:pPr>
        <w:spacing w:after="0" w:line="360" w:lineRule="auto"/>
        <w:ind w:firstLine="709"/>
        <w:jc w:val="both"/>
        <w:rPr>
          <w:rFonts w:ascii="Times New Roman" w:hAnsi="Times New Roman" w:cs="Times New Roman"/>
          <w:sz w:val="28"/>
          <w:szCs w:val="28"/>
          <w:lang w:val="uk-UA"/>
        </w:rPr>
      </w:pPr>
      <w:r w:rsidRPr="003C03DE">
        <w:rPr>
          <w:rFonts w:ascii="Times New Roman" w:hAnsi="Times New Roman" w:cs="Times New Roman"/>
          <w:sz w:val="28"/>
          <w:szCs w:val="28"/>
          <w:lang w:val="uk-UA"/>
        </w:rPr>
        <w:t>Виходячи з цього саме фізична терапія є ефективним засобом лікування вертеброгенної цервікалгії.</w:t>
      </w:r>
    </w:p>
    <w:p w:rsidR="00D86540" w:rsidRPr="003C03DE" w:rsidRDefault="00D86540" w:rsidP="00D86540">
      <w:pPr>
        <w:spacing w:after="0" w:line="360" w:lineRule="auto"/>
        <w:ind w:firstLine="709"/>
        <w:contextualSpacing/>
        <w:jc w:val="both"/>
        <w:rPr>
          <w:rFonts w:ascii="Times New Roman" w:hAnsi="Times New Roman"/>
          <w:sz w:val="28"/>
          <w:lang w:val="uk-UA"/>
        </w:rPr>
      </w:pPr>
      <w:r w:rsidRPr="003C03DE">
        <w:rPr>
          <w:rFonts w:ascii="Times New Roman" w:hAnsi="Times New Roman"/>
          <w:b/>
          <w:sz w:val="28"/>
          <w:lang w:val="uk-UA"/>
        </w:rPr>
        <w:t>Метою роботи є</w:t>
      </w:r>
      <w:r w:rsidRPr="003C03DE">
        <w:rPr>
          <w:rFonts w:ascii="Times New Roman" w:hAnsi="Times New Roman"/>
          <w:sz w:val="28"/>
          <w:lang w:val="uk-UA"/>
        </w:rPr>
        <w:t xml:space="preserve"> розроблення комплексної програми фізичної терапії осіб з цервікалгією вертеброгеного характеру. Згідно поставленої мети були сформульовані </w:t>
      </w:r>
      <w:r w:rsidRPr="003C03DE">
        <w:rPr>
          <w:rFonts w:ascii="Times New Roman" w:hAnsi="Times New Roman"/>
          <w:b/>
          <w:sz w:val="28"/>
          <w:lang w:val="uk-UA"/>
        </w:rPr>
        <w:t>завдання дослідження</w:t>
      </w:r>
      <w:r w:rsidRPr="003C03DE">
        <w:rPr>
          <w:rFonts w:ascii="Times New Roman" w:hAnsi="Times New Roman"/>
          <w:sz w:val="28"/>
          <w:lang w:val="uk-UA"/>
        </w:rPr>
        <w:t>:</w:t>
      </w:r>
    </w:p>
    <w:p w:rsidR="00D86540" w:rsidRPr="003C03DE" w:rsidRDefault="00D86540" w:rsidP="00D86540">
      <w:pPr>
        <w:numPr>
          <w:ilvl w:val="0"/>
          <w:numId w:val="21"/>
        </w:numPr>
        <w:spacing w:after="0" w:line="360" w:lineRule="auto"/>
        <w:ind w:left="0" w:firstLine="1069"/>
        <w:contextualSpacing/>
        <w:jc w:val="both"/>
        <w:rPr>
          <w:rFonts w:ascii="Times New Roman" w:hAnsi="Times New Roman"/>
          <w:sz w:val="28"/>
          <w:lang w:val="uk-UA"/>
        </w:rPr>
      </w:pPr>
      <w:r>
        <w:rPr>
          <w:rFonts w:ascii="Times New Roman" w:hAnsi="Times New Roman"/>
          <w:sz w:val="28"/>
          <w:lang w:val="uk-UA"/>
        </w:rPr>
        <w:t>н</w:t>
      </w:r>
      <w:r w:rsidRPr="003C03DE">
        <w:rPr>
          <w:rFonts w:ascii="Times New Roman" w:hAnsi="Times New Roman"/>
          <w:sz w:val="28"/>
          <w:lang w:val="uk-UA"/>
        </w:rPr>
        <w:t>адати клініко-фізіологічну характеристику цервікалгії за даними науково-методичної літератури;</w:t>
      </w:r>
    </w:p>
    <w:p w:rsidR="00D86540" w:rsidRPr="003C03DE" w:rsidRDefault="00D86540" w:rsidP="00D86540">
      <w:pPr>
        <w:numPr>
          <w:ilvl w:val="0"/>
          <w:numId w:val="21"/>
        </w:numPr>
        <w:spacing w:after="0" w:line="360" w:lineRule="auto"/>
        <w:ind w:left="0" w:firstLine="1069"/>
        <w:contextualSpacing/>
        <w:jc w:val="both"/>
        <w:rPr>
          <w:rFonts w:ascii="Times New Roman" w:hAnsi="Times New Roman"/>
          <w:sz w:val="28"/>
          <w:lang w:val="uk-UA"/>
        </w:rPr>
      </w:pPr>
      <w:r>
        <w:rPr>
          <w:rFonts w:ascii="Times New Roman" w:hAnsi="Times New Roman"/>
          <w:sz w:val="28"/>
          <w:lang w:val="uk-UA"/>
        </w:rPr>
        <w:t>о</w:t>
      </w:r>
      <w:r w:rsidRPr="003C03DE">
        <w:rPr>
          <w:rFonts w:ascii="Times New Roman" w:hAnsi="Times New Roman"/>
          <w:sz w:val="28"/>
          <w:lang w:val="uk-UA"/>
        </w:rPr>
        <w:t>характеризувати методи та засоби фізичної терапії при цервікалгії вертеброгеного характеру;</w:t>
      </w:r>
    </w:p>
    <w:p w:rsidR="00D86540" w:rsidRDefault="00D86540" w:rsidP="00D86540">
      <w:pPr>
        <w:numPr>
          <w:ilvl w:val="0"/>
          <w:numId w:val="21"/>
        </w:numPr>
        <w:spacing w:after="0" w:line="360" w:lineRule="auto"/>
        <w:ind w:left="0" w:firstLine="1069"/>
        <w:contextualSpacing/>
        <w:jc w:val="both"/>
        <w:rPr>
          <w:rFonts w:ascii="Times New Roman" w:hAnsi="Times New Roman"/>
          <w:sz w:val="28"/>
          <w:lang w:val="uk-UA"/>
        </w:rPr>
      </w:pPr>
      <w:r>
        <w:rPr>
          <w:rFonts w:ascii="Times New Roman" w:hAnsi="Times New Roman"/>
          <w:sz w:val="28"/>
          <w:lang w:val="uk-UA"/>
        </w:rPr>
        <w:t>р</w:t>
      </w:r>
      <w:r w:rsidRPr="003C03DE">
        <w:rPr>
          <w:rFonts w:ascii="Times New Roman" w:hAnsi="Times New Roman"/>
          <w:sz w:val="28"/>
          <w:lang w:val="uk-UA"/>
        </w:rPr>
        <w:t>озробити та описати програму фізичної терапії при цервікалгії вертеброгеного характеру, проілюструвати блок-схемою.</w:t>
      </w:r>
    </w:p>
    <w:p w:rsidR="00D86540" w:rsidRPr="003C03DE" w:rsidRDefault="00D86540" w:rsidP="00D86540">
      <w:pPr>
        <w:numPr>
          <w:ilvl w:val="0"/>
          <w:numId w:val="21"/>
        </w:numPr>
        <w:spacing w:after="0" w:line="360" w:lineRule="auto"/>
        <w:ind w:left="0" w:firstLine="1069"/>
        <w:contextualSpacing/>
        <w:jc w:val="both"/>
        <w:rPr>
          <w:rFonts w:ascii="Times New Roman" w:hAnsi="Times New Roman"/>
          <w:sz w:val="28"/>
          <w:lang w:val="uk-UA"/>
        </w:rPr>
      </w:pPr>
      <w:r>
        <w:rPr>
          <w:rFonts w:ascii="Times New Roman" w:hAnsi="Times New Roman"/>
          <w:sz w:val="28"/>
          <w:lang w:val="uk-UA"/>
        </w:rPr>
        <w:t xml:space="preserve">Перевірити ефективність даної програми фізичної терапії. </w:t>
      </w:r>
    </w:p>
    <w:p w:rsidR="00E96F67" w:rsidRPr="00E96F67" w:rsidRDefault="00D86540" w:rsidP="00E96F67">
      <w:pPr>
        <w:spacing w:after="0" w:line="360" w:lineRule="auto"/>
        <w:ind w:firstLine="709"/>
        <w:contextualSpacing/>
        <w:jc w:val="both"/>
        <w:rPr>
          <w:rFonts w:ascii="Times New Roman" w:hAnsi="Times New Roman"/>
          <w:sz w:val="28"/>
          <w:lang w:val="uk-UA"/>
        </w:rPr>
      </w:pPr>
      <w:r w:rsidRPr="003C03DE">
        <w:rPr>
          <w:rFonts w:ascii="Times New Roman" w:hAnsi="Times New Roman"/>
          <w:b/>
          <w:sz w:val="28"/>
          <w:lang w:val="uk-UA"/>
        </w:rPr>
        <w:t>Об’єкт дослідження</w:t>
      </w:r>
      <w:r w:rsidRPr="003C03DE">
        <w:rPr>
          <w:rFonts w:ascii="Times New Roman" w:hAnsi="Times New Roman"/>
          <w:sz w:val="28"/>
          <w:lang w:val="uk-UA"/>
        </w:rPr>
        <w:t xml:space="preserve"> – </w:t>
      </w:r>
      <w:r w:rsidR="00E96F67">
        <w:rPr>
          <w:rFonts w:ascii="Times New Roman" w:hAnsi="Times New Roman"/>
          <w:sz w:val="28"/>
          <w:lang w:val="uk-UA"/>
        </w:rPr>
        <w:t>п</w:t>
      </w:r>
      <w:r w:rsidR="00E96F67" w:rsidRPr="00E96F67">
        <w:rPr>
          <w:rFonts w:ascii="Times New Roman" w:hAnsi="Times New Roman"/>
          <w:sz w:val="28"/>
          <w:lang w:val="uk-UA"/>
        </w:rPr>
        <w:t>рограма фізичної терапії осіб з цервікалгією</w:t>
      </w:r>
    </w:p>
    <w:p w:rsidR="00D86540" w:rsidRPr="003C03DE" w:rsidRDefault="00E96F67" w:rsidP="00E96F67">
      <w:pPr>
        <w:spacing w:after="0" w:line="360" w:lineRule="auto"/>
        <w:ind w:firstLine="709"/>
        <w:contextualSpacing/>
        <w:jc w:val="both"/>
        <w:rPr>
          <w:rFonts w:ascii="Times New Roman" w:hAnsi="Times New Roman"/>
          <w:sz w:val="28"/>
          <w:lang w:val="uk-UA"/>
        </w:rPr>
      </w:pPr>
      <w:r w:rsidRPr="00E96F67">
        <w:rPr>
          <w:rFonts w:ascii="Times New Roman" w:hAnsi="Times New Roman"/>
          <w:sz w:val="28"/>
          <w:lang w:val="uk-UA"/>
        </w:rPr>
        <w:t>вертеброгенного характеру</w:t>
      </w:r>
      <w:r>
        <w:rPr>
          <w:rFonts w:ascii="Times New Roman" w:hAnsi="Times New Roman"/>
          <w:sz w:val="28"/>
          <w:lang w:val="uk-UA"/>
        </w:rPr>
        <w:t>.</w:t>
      </w:r>
    </w:p>
    <w:p w:rsidR="005E61DF" w:rsidRPr="005E61DF" w:rsidRDefault="00D86540" w:rsidP="005E61DF">
      <w:pPr>
        <w:spacing w:after="0" w:line="360" w:lineRule="auto"/>
        <w:ind w:firstLine="709"/>
        <w:contextualSpacing/>
        <w:jc w:val="both"/>
        <w:rPr>
          <w:rFonts w:ascii="Times New Roman" w:hAnsi="Times New Roman"/>
          <w:sz w:val="28"/>
          <w:lang w:val="uk-UA"/>
        </w:rPr>
      </w:pPr>
      <w:r w:rsidRPr="003C03DE">
        <w:rPr>
          <w:rFonts w:ascii="Times New Roman" w:hAnsi="Times New Roman"/>
          <w:b/>
          <w:sz w:val="28"/>
          <w:lang w:val="uk-UA"/>
        </w:rPr>
        <w:t>Предмет дослідження</w:t>
      </w:r>
      <w:r w:rsidRPr="003C03DE">
        <w:rPr>
          <w:rFonts w:ascii="Times New Roman" w:hAnsi="Times New Roman"/>
          <w:sz w:val="28"/>
          <w:lang w:val="uk-UA"/>
        </w:rPr>
        <w:t xml:space="preserve"> – </w:t>
      </w:r>
      <w:bookmarkStart w:id="10" w:name="_Hlk89457520"/>
      <w:r w:rsidR="005E61DF" w:rsidRPr="005E61DF">
        <w:rPr>
          <w:rFonts w:ascii="Times New Roman" w:hAnsi="Times New Roman"/>
          <w:sz w:val="28"/>
          <w:lang w:val="uk-UA"/>
        </w:rPr>
        <w:t>методи та засоби фізичної терапії  осіб з  цервікалгіє</w:t>
      </w:r>
      <w:r w:rsidR="005E61DF">
        <w:rPr>
          <w:rFonts w:ascii="Times New Roman" w:hAnsi="Times New Roman"/>
          <w:sz w:val="28"/>
          <w:lang w:val="uk-UA"/>
        </w:rPr>
        <w:t>ю вертеброге</w:t>
      </w:r>
      <w:r w:rsidR="005E61DF" w:rsidRPr="005E61DF">
        <w:rPr>
          <w:rFonts w:ascii="Times New Roman" w:hAnsi="Times New Roman"/>
          <w:sz w:val="28"/>
          <w:lang w:val="uk-UA"/>
        </w:rPr>
        <w:t>ного характеру.</w:t>
      </w:r>
    </w:p>
    <w:bookmarkEnd w:id="10"/>
    <w:p w:rsidR="00D86540" w:rsidRDefault="00D86540" w:rsidP="00D86540">
      <w:pPr>
        <w:spacing w:after="0" w:line="360" w:lineRule="auto"/>
        <w:ind w:firstLine="709"/>
        <w:contextualSpacing/>
        <w:jc w:val="both"/>
        <w:rPr>
          <w:rFonts w:ascii="Times New Roman" w:hAnsi="Times New Roman" w:cs="Times New Roman"/>
          <w:sz w:val="28"/>
          <w:lang w:val="uk-UA"/>
        </w:rPr>
      </w:pPr>
      <w:r w:rsidRPr="003C03DE">
        <w:rPr>
          <w:rFonts w:ascii="Times New Roman" w:hAnsi="Times New Roman" w:cs="Times New Roman"/>
          <w:b/>
          <w:sz w:val="28"/>
          <w:lang w:val="uk-UA"/>
        </w:rPr>
        <w:t>Новизна роботи</w:t>
      </w:r>
      <w:r w:rsidRPr="003C03DE">
        <w:rPr>
          <w:rFonts w:ascii="Times New Roman" w:hAnsi="Times New Roman" w:cs="Times New Roman"/>
          <w:sz w:val="28"/>
          <w:lang w:val="uk-UA"/>
        </w:rPr>
        <w:t xml:space="preserve"> полягає у комбінуванні класичних засобів і методів  фізичної терапії (ЛФК, масаж, преформовані фактори) з новими, такі як </w:t>
      </w:r>
      <w:r w:rsidRPr="003C03DE">
        <w:rPr>
          <w:rFonts w:ascii="Times New Roman" w:hAnsi="Times New Roman" w:cs="Times New Roman"/>
          <w:sz w:val="28"/>
          <w:lang w:val="en-US"/>
        </w:rPr>
        <w:t>IASTM</w:t>
      </w:r>
      <w:r>
        <w:rPr>
          <w:rFonts w:ascii="Times New Roman" w:hAnsi="Times New Roman" w:cs="Times New Roman"/>
          <w:sz w:val="28"/>
          <w:lang w:val="uk-UA"/>
        </w:rPr>
        <w:t>, голковколювання</w:t>
      </w:r>
      <w:r w:rsidRPr="003C03DE">
        <w:rPr>
          <w:rFonts w:ascii="Times New Roman" w:hAnsi="Times New Roman" w:cs="Times New Roman"/>
          <w:sz w:val="28"/>
          <w:lang w:val="uk-UA"/>
        </w:rPr>
        <w:t>. Це прискорить процес одужання і дасть можливість комбінувати різні методи лікування.</w:t>
      </w:r>
    </w:p>
    <w:p w:rsidR="00D86540" w:rsidRPr="00CC3F31" w:rsidRDefault="00D86540" w:rsidP="00D86540">
      <w:pPr>
        <w:spacing w:after="0" w:line="360" w:lineRule="auto"/>
        <w:ind w:firstLine="709"/>
        <w:contextualSpacing/>
        <w:jc w:val="both"/>
        <w:rPr>
          <w:rFonts w:ascii="Times New Roman" w:hAnsi="Times New Roman" w:cs="Times New Roman"/>
          <w:sz w:val="28"/>
          <w:lang w:val="uk-UA"/>
        </w:rPr>
      </w:pPr>
      <w:r w:rsidRPr="00CC3F31">
        <w:rPr>
          <w:rFonts w:ascii="Times New Roman" w:hAnsi="Times New Roman" w:cs="Times New Roman"/>
          <w:b/>
          <w:sz w:val="28"/>
          <w:lang w:val="uk-UA"/>
        </w:rPr>
        <w:lastRenderedPageBreak/>
        <w:t xml:space="preserve">Гіпотеза: </w:t>
      </w:r>
      <w:r w:rsidRPr="00CC3F31">
        <w:rPr>
          <w:rFonts w:ascii="Times New Roman" w:hAnsi="Times New Roman" w:cs="Times New Roman"/>
          <w:sz w:val="28"/>
          <w:lang w:val="uk-UA"/>
        </w:rPr>
        <w:t>можна припустити що запропонована нами комплексна індивідуальна програма фізичної терапії дозволить максимально зменшити</w:t>
      </w:r>
      <w:r>
        <w:rPr>
          <w:rFonts w:ascii="Times New Roman" w:hAnsi="Times New Roman" w:cs="Times New Roman"/>
          <w:sz w:val="28"/>
          <w:lang w:val="uk-UA"/>
        </w:rPr>
        <w:t xml:space="preserve"> симптоми цервікалгії </w:t>
      </w:r>
      <w:r w:rsidR="005E61DF">
        <w:rPr>
          <w:rFonts w:ascii="Times New Roman" w:hAnsi="Times New Roman" w:cs="Times New Roman"/>
          <w:sz w:val="28"/>
          <w:lang w:val="uk-UA"/>
        </w:rPr>
        <w:t xml:space="preserve">у </w:t>
      </w:r>
      <w:r>
        <w:rPr>
          <w:rFonts w:ascii="Times New Roman" w:hAnsi="Times New Roman" w:cs="Times New Roman"/>
          <w:sz w:val="28"/>
          <w:lang w:val="uk-UA"/>
        </w:rPr>
        <w:t>післялікарняному періоді.</w:t>
      </w:r>
    </w:p>
    <w:p w:rsidR="00D86540" w:rsidRDefault="00D86540" w:rsidP="00D86540">
      <w:pPr>
        <w:spacing w:line="360" w:lineRule="auto"/>
        <w:ind w:firstLine="708"/>
        <w:jc w:val="both"/>
        <w:rPr>
          <w:rFonts w:ascii="Times New Roman" w:hAnsi="Times New Roman" w:cs="Times New Roman"/>
          <w:sz w:val="28"/>
          <w:lang w:val="uk-UA"/>
        </w:rPr>
      </w:pPr>
      <w:r w:rsidRPr="003C03DE">
        <w:rPr>
          <w:rFonts w:ascii="Times New Roman" w:hAnsi="Times New Roman" w:cs="Times New Roman"/>
          <w:b/>
          <w:sz w:val="28"/>
          <w:lang w:val="uk-UA"/>
        </w:rPr>
        <w:t xml:space="preserve">Практичне значення. </w:t>
      </w:r>
      <w:r w:rsidRPr="003C03DE">
        <w:rPr>
          <w:rFonts w:ascii="Times New Roman" w:hAnsi="Times New Roman" w:cs="Times New Roman"/>
          <w:sz w:val="28"/>
          <w:lang w:val="uk-UA"/>
        </w:rPr>
        <w:t>Запропонована програма фізичної реабілітації може використовуватись на практиці спеціалістами з фізичної реабілітації, фізіотерапевтами, ерготерапевтами та у роботі реабілітаційних центрів.</w:t>
      </w:r>
    </w:p>
    <w:p w:rsidR="00D86540" w:rsidRDefault="00D8654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F3F64" w:rsidRDefault="003F3F64" w:rsidP="00E718B4">
      <w:pPr>
        <w:spacing w:line="360" w:lineRule="auto"/>
        <w:jc w:val="center"/>
        <w:outlineLvl w:val="0"/>
        <w:rPr>
          <w:rFonts w:ascii="Times New Roman" w:hAnsi="Times New Roman" w:cs="Times New Roman"/>
          <w:b/>
          <w:sz w:val="28"/>
          <w:szCs w:val="28"/>
          <w:lang w:val="uk-UA"/>
        </w:rPr>
      </w:pPr>
      <w:bookmarkStart w:id="11" w:name="_Toc89635697"/>
      <w:r w:rsidRPr="002B12FB">
        <w:rPr>
          <w:rFonts w:ascii="Times New Roman" w:hAnsi="Times New Roman" w:cs="Times New Roman"/>
          <w:b/>
          <w:sz w:val="28"/>
          <w:szCs w:val="28"/>
          <w:lang w:val="uk-UA"/>
        </w:rPr>
        <w:lastRenderedPageBreak/>
        <w:t xml:space="preserve">РОЗДІЛ </w:t>
      </w:r>
      <w:r>
        <w:rPr>
          <w:rFonts w:ascii="Times New Roman" w:hAnsi="Times New Roman" w:cs="Times New Roman"/>
          <w:b/>
          <w:sz w:val="28"/>
          <w:szCs w:val="28"/>
          <w:lang w:val="en-US"/>
        </w:rPr>
        <w:t>I</w:t>
      </w:r>
      <w:r>
        <w:rPr>
          <w:rFonts w:ascii="Times New Roman" w:hAnsi="Times New Roman" w:cs="Times New Roman"/>
          <w:b/>
          <w:sz w:val="28"/>
          <w:szCs w:val="28"/>
          <w:lang w:val="uk-UA"/>
        </w:rPr>
        <w:t>.</w:t>
      </w:r>
      <w:r w:rsidRPr="002B12FB">
        <w:rPr>
          <w:rFonts w:ascii="Times New Roman" w:hAnsi="Times New Roman" w:cs="Times New Roman"/>
          <w:b/>
          <w:sz w:val="28"/>
          <w:szCs w:val="28"/>
          <w:lang w:val="uk-UA"/>
        </w:rPr>
        <w:t xml:space="preserve"> АНАЛІТИЧНИЙ</w:t>
      </w:r>
      <w:r w:rsidRPr="00F97A89">
        <w:rPr>
          <w:rFonts w:ascii="Times New Roman" w:hAnsi="Times New Roman" w:cs="Times New Roman"/>
          <w:b/>
          <w:sz w:val="28"/>
          <w:szCs w:val="28"/>
          <w:lang w:val="uk-UA"/>
        </w:rPr>
        <w:t xml:space="preserve"> ОГЛЯД ЛІТЕРАТУРНИХ ДЖЕРЕЛ</w:t>
      </w:r>
      <w:bookmarkEnd w:id="2"/>
      <w:bookmarkEnd w:id="11"/>
    </w:p>
    <w:p w:rsidR="003F3F64" w:rsidRDefault="003F3F64" w:rsidP="003F3F64">
      <w:pPr>
        <w:spacing w:after="0" w:line="360" w:lineRule="auto"/>
        <w:ind w:firstLine="708"/>
        <w:jc w:val="both"/>
        <w:rPr>
          <w:rFonts w:ascii="Times New Roman" w:hAnsi="Times New Roman" w:cs="Times New Roman"/>
          <w:sz w:val="28"/>
          <w:szCs w:val="28"/>
          <w:lang w:val="uk-UA"/>
        </w:rPr>
      </w:pPr>
      <w:r w:rsidRPr="00F97A89">
        <w:rPr>
          <w:rFonts w:ascii="Times New Roman" w:hAnsi="Times New Roman" w:cs="Times New Roman"/>
          <w:sz w:val="28"/>
          <w:szCs w:val="28"/>
          <w:lang w:val="uk-UA"/>
        </w:rPr>
        <w:t xml:space="preserve">В розділі «аналітичний огляд літературних джерел» за даними науково-методичної літератури розглянуті етіологія та патогенез виникнення болю в шийному відділі хребта. </w:t>
      </w:r>
      <w:r>
        <w:rPr>
          <w:rFonts w:ascii="Times New Roman" w:hAnsi="Times New Roman" w:cs="Times New Roman"/>
          <w:sz w:val="28"/>
          <w:szCs w:val="28"/>
          <w:lang w:val="uk-UA"/>
        </w:rPr>
        <w:t>Вказані основні симптоми, перераховані «червоні прапорці» для даної патології. Розглянуті основні методи діагностики осіб з даною патологією.</w:t>
      </w:r>
    </w:p>
    <w:p w:rsidR="003F3F64" w:rsidRDefault="003F3F64" w:rsidP="003F3F64">
      <w:pPr>
        <w:spacing w:after="0" w:line="360" w:lineRule="auto"/>
        <w:ind w:firstLine="708"/>
        <w:jc w:val="both"/>
        <w:rPr>
          <w:rFonts w:ascii="Times New Roman" w:hAnsi="Times New Roman" w:cs="Times New Roman"/>
          <w:sz w:val="28"/>
          <w:szCs w:val="28"/>
          <w:lang w:val="uk-UA"/>
        </w:rPr>
      </w:pPr>
    </w:p>
    <w:p w:rsidR="003F3F64" w:rsidRPr="00F97A89" w:rsidRDefault="003F3F64" w:rsidP="00E718B4">
      <w:pPr>
        <w:pStyle w:val="a3"/>
        <w:numPr>
          <w:ilvl w:val="1"/>
          <w:numId w:val="1"/>
        </w:numPr>
        <w:spacing w:after="0" w:line="360" w:lineRule="auto"/>
        <w:jc w:val="center"/>
        <w:outlineLvl w:val="1"/>
        <w:rPr>
          <w:rFonts w:ascii="Times New Roman" w:hAnsi="Times New Roman" w:cs="Times New Roman"/>
          <w:b/>
          <w:sz w:val="28"/>
          <w:szCs w:val="28"/>
          <w:lang w:val="uk-UA"/>
        </w:rPr>
      </w:pPr>
      <w:bookmarkStart w:id="12" w:name="_Toc86101861"/>
      <w:bookmarkStart w:id="13" w:name="_Toc89635698"/>
      <w:r w:rsidRPr="00F97A89">
        <w:rPr>
          <w:rFonts w:ascii="Times New Roman" w:hAnsi="Times New Roman" w:cs="Times New Roman"/>
          <w:b/>
          <w:sz w:val="28"/>
          <w:szCs w:val="28"/>
          <w:lang w:val="uk-UA"/>
        </w:rPr>
        <w:t>Етіологія та патогенез</w:t>
      </w:r>
      <w:r>
        <w:rPr>
          <w:rFonts w:ascii="Times New Roman" w:hAnsi="Times New Roman" w:cs="Times New Roman"/>
          <w:b/>
          <w:sz w:val="28"/>
          <w:szCs w:val="28"/>
          <w:lang w:val="uk-UA"/>
        </w:rPr>
        <w:t xml:space="preserve"> цервікалгії</w:t>
      </w:r>
      <w:bookmarkEnd w:id="12"/>
      <w:bookmarkEnd w:id="13"/>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Гострий біль у шиї зустрічається дуже часто і зазвичай не варто турбуватися. Часто винні напружені м’язи, наприклад, після тривалої роботи за комп’ютером, впливу холодного протя</w:t>
      </w:r>
      <w:r w:rsidR="0033213E">
        <w:rPr>
          <w:rFonts w:ascii="Times New Roman" w:eastAsia="Calibri" w:hAnsi="Times New Roman" w:cs="Times New Roman"/>
          <w:sz w:val="28"/>
          <w:lang w:val="uk-UA"/>
        </w:rPr>
        <w:t>гу</w:t>
      </w:r>
      <w:r w:rsidRPr="00F97A89">
        <w:rPr>
          <w:rFonts w:ascii="Times New Roman" w:eastAsia="Calibri" w:hAnsi="Times New Roman" w:cs="Times New Roman"/>
          <w:sz w:val="28"/>
          <w:lang w:val="uk-UA"/>
        </w:rPr>
        <w:t xml:space="preserve"> або сну в незручному положенні. Але в багатьох випадках немає чіткої причини. Гострий біль у шиї зазвичай проходить протягом приблизно одного -двох тижнів. У деяких людей він повертається знову в певних ситуаціях, наприклад, після роботи або інтенсивних занять спортом.</w:t>
      </w: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Якщо симптоми тривають більше трьох місяців, це вважається хронічним болем у шиї. Часто постійний психологічний стрес  стає фактором, що спричиняє хронічну біль</w:t>
      </w:r>
      <w:r>
        <w:rPr>
          <w:rFonts w:ascii="Times New Roman" w:eastAsia="Calibri" w:hAnsi="Times New Roman" w:cs="Times New Roman"/>
          <w:sz w:val="28"/>
          <w:lang w:val="uk-UA"/>
        </w:rPr>
        <w:t xml:space="preserve"> </w:t>
      </w:r>
      <w:r>
        <w:rPr>
          <w:rFonts w:ascii="Times New Roman" w:eastAsia="Calibri" w:hAnsi="Times New Roman" w:cs="Times New Roman"/>
          <w:sz w:val="28"/>
        </w:rPr>
        <w:t>[</w:t>
      </w:r>
      <w:r>
        <w:rPr>
          <w:rFonts w:ascii="Times New Roman" w:eastAsia="Calibri" w:hAnsi="Times New Roman" w:cs="Times New Roman"/>
          <w:sz w:val="28"/>
          <w:lang w:val="uk-UA"/>
        </w:rPr>
        <w:t>5,</w:t>
      </w:r>
      <w:r w:rsidR="00112893">
        <w:rPr>
          <w:rFonts w:ascii="Times New Roman" w:eastAsia="Calibri" w:hAnsi="Times New Roman" w:cs="Times New Roman"/>
          <w:sz w:val="28"/>
          <w:lang w:val="uk-UA"/>
        </w:rPr>
        <w:t>22</w:t>
      </w:r>
      <w:r>
        <w:rPr>
          <w:rFonts w:ascii="Times New Roman" w:eastAsia="Calibri" w:hAnsi="Times New Roman" w:cs="Times New Roman"/>
          <w:sz w:val="28"/>
        </w:rPr>
        <w:t>]</w:t>
      </w:r>
      <w:r w:rsidRPr="00F97A89">
        <w:rPr>
          <w:rFonts w:ascii="Times New Roman" w:eastAsia="Calibri" w:hAnsi="Times New Roman" w:cs="Times New Roman"/>
          <w:sz w:val="28"/>
          <w:lang w:val="uk-UA"/>
        </w:rPr>
        <w:t>.</w:t>
      </w:r>
      <w:r>
        <w:rPr>
          <w:rFonts w:ascii="Times New Roman" w:eastAsia="Calibri" w:hAnsi="Times New Roman" w:cs="Times New Roman"/>
          <w:sz w:val="28"/>
          <w:lang w:val="uk-UA"/>
        </w:rPr>
        <w:t xml:space="preserve"> </w:t>
      </w: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 xml:space="preserve">Більшість осіб, які страждають від болю в шиї, уникають будь-яких фізичних навантажень, </w:t>
      </w:r>
      <w:r w:rsidR="0033213E">
        <w:rPr>
          <w:rFonts w:ascii="Times New Roman" w:eastAsia="Calibri" w:hAnsi="Times New Roman" w:cs="Times New Roman"/>
          <w:sz w:val="28"/>
          <w:lang w:val="uk-UA"/>
        </w:rPr>
        <w:t>побоюю</w:t>
      </w:r>
      <w:r w:rsidRPr="00F97A89">
        <w:rPr>
          <w:rFonts w:ascii="Times New Roman" w:eastAsia="Calibri" w:hAnsi="Times New Roman" w:cs="Times New Roman"/>
          <w:sz w:val="28"/>
          <w:lang w:val="uk-UA"/>
        </w:rPr>
        <w:t xml:space="preserve">чись погіршити ситуацію або спричинити появу нових больових відчуттів. Якщо не виникає попереджувальних ознак і симптомів більш серйозних проблем, людина може і має продовжувати активну життєдіяльність, тим самим вона може значно покращити її наявний стан. Підбір правильних методів і засобів фізичної терапії можуть допомогти у лікуванні і запобіганні болю </w:t>
      </w:r>
      <w:r>
        <w:rPr>
          <w:rFonts w:ascii="Times New Roman" w:eastAsia="Calibri" w:hAnsi="Times New Roman" w:cs="Times New Roman"/>
          <w:sz w:val="28"/>
          <w:lang w:val="uk-UA"/>
        </w:rPr>
        <w:t>в шиї</w:t>
      </w:r>
      <w:r w:rsidRPr="006A0837">
        <w:rPr>
          <w:rFonts w:ascii="Times New Roman" w:eastAsia="Calibri" w:hAnsi="Times New Roman" w:cs="Times New Roman"/>
          <w:sz w:val="28"/>
          <w:lang w:val="uk-UA"/>
        </w:rPr>
        <w:t xml:space="preserve"> [</w:t>
      </w:r>
      <w:r>
        <w:rPr>
          <w:rFonts w:ascii="Times New Roman" w:eastAsia="Calibri" w:hAnsi="Times New Roman" w:cs="Times New Roman"/>
          <w:sz w:val="28"/>
          <w:lang w:val="uk-UA"/>
        </w:rPr>
        <w:t>2</w:t>
      </w:r>
      <w:r w:rsidR="00112893">
        <w:rPr>
          <w:rFonts w:ascii="Times New Roman" w:eastAsia="Calibri" w:hAnsi="Times New Roman" w:cs="Times New Roman"/>
          <w:sz w:val="28"/>
          <w:lang w:val="uk-UA"/>
        </w:rPr>
        <w:t>5</w:t>
      </w:r>
      <w:r w:rsidRPr="006A0837">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b/>
          <w:bCs/>
          <w:sz w:val="28"/>
          <w:lang w:val="uk-UA"/>
        </w:rPr>
      </w:pPr>
      <w:r w:rsidRPr="00F97A89">
        <w:rPr>
          <w:rFonts w:ascii="Times New Roman" w:eastAsia="Calibri" w:hAnsi="Times New Roman" w:cs="Times New Roman"/>
          <w:b/>
          <w:bCs/>
          <w:sz w:val="28"/>
          <w:lang w:val="uk-UA"/>
        </w:rPr>
        <w:t>Симптоми</w:t>
      </w: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Існує два основних типи болю в шиї:</w:t>
      </w:r>
    </w:p>
    <w:p w:rsidR="003F3F64" w:rsidRPr="00F97A89" w:rsidRDefault="003F3F64" w:rsidP="003F3F64">
      <w:pPr>
        <w:numPr>
          <w:ilvl w:val="0"/>
          <w:numId w:val="2"/>
        </w:numPr>
        <w:tabs>
          <w:tab w:val="left" w:pos="142"/>
          <w:tab w:val="left" w:pos="284"/>
        </w:tabs>
        <w:spacing w:after="0" w:line="360" w:lineRule="auto"/>
        <w:ind w:left="0" w:firstLine="284"/>
        <w:jc w:val="both"/>
        <w:rPr>
          <w:rFonts w:ascii="Times New Roman" w:eastAsia="Calibri" w:hAnsi="Times New Roman" w:cs="Times New Roman"/>
          <w:sz w:val="28"/>
          <w:lang w:val="uk-UA"/>
        </w:rPr>
      </w:pPr>
      <w:r w:rsidRPr="00F97A89">
        <w:rPr>
          <w:rFonts w:ascii="Times New Roman" w:eastAsia="Calibri" w:hAnsi="Times New Roman" w:cs="Times New Roman"/>
          <w:b/>
          <w:bCs/>
          <w:sz w:val="28"/>
          <w:lang w:val="uk-UA"/>
        </w:rPr>
        <w:t>Осьовий біль</w:t>
      </w:r>
      <w:r w:rsidRPr="00F97A89">
        <w:rPr>
          <w:rFonts w:ascii="Times New Roman" w:eastAsia="Calibri" w:hAnsi="Times New Roman" w:cs="Times New Roman"/>
          <w:sz w:val="28"/>
          <w:lang w:val="uk-UA"/>
        </w:rPr>
        <w:t> здебільшого відчувається в тій частині хребта, яка належить до шийного відділу хребта, а іноді поширюється на плечі.</w:t>
      </w:r>
    </w:p>
    <w:p w:rsidR="003F3F64" w:rsidRPr="00F97A89" w:rsidRDefault="003F3F64" w:rsidP="0033213E">
      <w:pPr>
        <w:numPr>
          <w:ilvl w:val="0"/>
          <w:numId w:val="2"/>
        </w:numPr>
        <w:tabs>
          <w:tab w:val="clear" w:pos="720"/>
          <w:tab w:val="left" w:pos="142"/>
          <w:tab w:val="left" w:pos="284"/>
          <w:tab w:val="num" w:pos="360"/>
        </w:tabs>
        <w:spacing w:after="0" w:line="360" w:lineRule="auto"/>
        <w:ind w:left="142" w:firstLine="567"/>
        <w:jc w:val="both"/>
        <w:rPr>
          <w:rFonts w:ascii="Times New Roman" w:eastAsia="Calibri" w:hAnsi="Times New Roman" w:cs="Times New Roman"/>
          <w:sz w:val="28"/>
          <w:lang w:val="uk-UA"/>
        </w:rPr>
      </w:pPr>
      <w:r w:rsidRPr="00F97A89">
        <w:rPr>
          <w:rFonts w:ascii="Times New Roman" w:eastAsia="Calibri" w:hAnsi="Times New Roman" w:cs="Times New Roman"/>
          <w:b/>
          <w:bCs/>
          <w:sz w:val="28"/>
          <w:lang w:val="uk-UA"/>
        </w:rPr>
        <w:lastRenderedPageBreak/>
        <w:t>Корінцев</w:t>
      </w:r>
      <w:r>
        <w:rPr>
          <w:rFonts w:ascii="Times New Roman" w:eastAsia="Calibri" w:hAnsi="Times New Roman" w:cs="Times New Roman"/>
          <w:b/>
          <w:bCs/>
          <w:sz w:val="28"/>
          <w:lang w:val="uk-UA"/>
        </w:rPr>
        <w:t xml:space="preserve">ий </w:t>
      </w:r>
      <w:r w:rsidRPr="00F97A89">
        <w:rPr>
          <w:rFonts w:ascii="Times New Roman" w:eastAsia="Calibri" w:hAnsi="Times New Roman" w:cs="Times New Roman"/>
          <w:b/>
          <w:bCs/>
          <w:sz w:val="28"/>
          <w:lang w:val="uk-UA"/>
        </w:rPr>
        <w:t>бі</w:t>
      </w:r>
      <w:r>
        <w:rPr>
          <w:rFonts w:ascii="Times New Roman" w:eastAsia="Calibri" w:hAnsi="Times New Roman" w:cs="Times New Roman"/>
          <w:b/>
          <w:sz w:val="28"/>
          <w:lang w:val="uk-UA"/>
        </w:rPr>
        <w:t>ль</w:t>
      </w:r>
      <w:r w:rsidRPr="00F97A89">
        <w:rPr>
          <w:rFonts w:ascii="Times New Roman" w:eastAsia="Calibri" w:hAnsi="Times New Roman" w:cs="Times New Roman"/>
          <w:sz w:val="28"/>
          <w:lang w:val="uk-UA"/>
        </w:rPr>
        <w:t xml:space="preserve"> </w:t>
      </w:r>
      <w:r>
        <w:rPr>
          <w:rFonts w:ascii="Times New Roman" w:eastAsia="Calibri" w:hAnsi="Times New Roman" w:cs="Times New Roman"/>
          <w:sz w:val="28"/>
          <w:lang w:val="uk-UA"/>
        </w:rPr>
        <w:t xml:space="preserve">– іррадіює </w:t>
      </w:r>
      <w:r w:rsidRPr="00F97A89">
        <w:rPr>
          <w:rFonts w:ascii="Times New Roman" w:eastAsia="Calibri" w:hAnsi="Times New Roman" w:cs="Times New Roman"/>
          <w:sz w:val="28"/>
          <w:lang w:val="uk-UA"/>
        </w:rPr>
        <w:t xml:space="preserve">уздовж нервів - наприклад, вгору потилиці або вниз в одну з рук. Цей тип болю зазвичай викликається </w:t>
      </w:r>
      <w:r w:rsidRPr="00A132B3">
        <w:rPr>
          <w:rFonts w:ascii="Times New Roman" w:eastAsia="Calibri" w:hAnsi="Times New Roman" w:cs="Times New Roman"/>
          <w:sz w:val="28"/>
          <w:lang w:val="uk-UA"/>
        </w:rPr>
        <w:t>постійним</w:t>
      </w:r>
      <w:r>
        <w:rPr>
          <w:rFonts w:ascii="Times New Roman" w:eastAsia="Calibri" w:hAnsi="Times New Roman" w:cs="Times New Roman"/>
          <w:sz w:val="28"/>
          <w:lang w:val="uk-UA"/>
        </w:rPr>
        <w:t xml:space="preserve"> подразненням нервового корінця,</w:t>
      </w:r>
      <w:r w:rsidRPr="00F97A89">
        <w:rPr>
          <w:rFonts w:ascii="Times New Roman" w:eastAsia="Calibri" w:hAnsi="Times New Roman" w:cs="Times New Roman"/>
          <w:sz w:val="28"/>
          <w:lang w:val="uk-UA"/>
        </w:rPr>
        <w:t xml:space="preserve"> наприклад, тому, що один із спинномозкових дисків в області шиї змі</w:t>
      </w:r>
      <w:r>
        <w:rPr>
          <w:rFonts w:ascii="Times New Roman" w:eastAsia="Calibri" w:hAnsi="Times New Roman" w:cs="Times New Roman"/>
          <w:sz w:val="28"/>
          <w:lang w:val="uk-UA"/>
        </w:rPr>
        <w:t>ст</w:t>
      </w:r>
      <w:r w:rsidRPr="00F97A89">
        <w:rPr>
          <w:rFonts w:ascii="Times New Roman" w:eastAsia="Calibri" w:hAnsi="Times New Roman" w:cs="Times New Roman"/>
          <w:sz w:val="28"/>
          <w:lang w:val="uk-UA"/>
        </w:rPr>
        <w:t>ився і тисне на нерв. Це також може вплинути на рефлекси рук і силу м’язів або спричинити відчуття поколювання («шпильки та голки»). Корінцеві болі завжди</w:t>
      </w:r>
      <w:r>
        <w:rPr>
          <w:rFonts w:ascii="Times New Roman" w:eastAsia="Calibri" w:hAnsi="Times New Roman" w:cs="Times New Roman"/>
          <w:sz w:val="28"/>
          <w:lang w:val="uk-UA"/>
        </w:rPr>
        <w:t xml:space="preserve"> виникають по одній зі сторін</w:t>
      </w:r>
      <w:r>
        <w:rPr>
          <w:rFonts w:ascii="Times New Roman" w:eastAsia="Calibri" w:hAnsi="Times New Roman" w:cs="Times New Roman"/>
          <w:sz w:val="28"/>
          <w:lang w:val="en-US"/>
        </w:rPr>
        <w:t xml:space="preserve"> </w:t>
      </w:r>
      <w:r>
        <w:rPr>
          <w:rFonts w:ascii="Times New Roman" w:eastAsia="Calibri" w:hAnsi="Times New Roman" w:cs="Times New Roman"/>
          <w:sz w:val="28"/>
        </w:rPr>
        <w:t>[</w:t>
      </w:r>
      <w:r>
        <w:rPr>
          <w:rFonts w:ascii="Times New Roman" w:eastAsia="Calibri" w:hAnsi="Times New Roman" w:cs="Times New Roman"/>
          <w:sz w:val="28"/>
          <w:lang w:val="uk-UA"/>
        </w:rPr>
        <w:t>3</w:t>
      </w:r>
      <w:r w:rsidR="00112893">
        <w:rPr>
          <w:rFonts w:ascii="Times New Roman" w:eastAsia="Calibri" w:hAnsi="Times New Roman" w:cs="Times New Roman"/>
          <w:sz w:val="28"/>
          <w:lang w:val="uk-UA"/>
        </w:rPr>
        <w:t>0</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F97A89" w:rsidRDefault="003F3F64" w:rsidP="00C8676D">
      <w:pPr>
        <w:tabs>
          <w:tab w:val="left" w:pos="142"/>
          <w:tab w:val="left" w:pos="284"/>
        </w:tabs>
        <w:spacing w:after="0" w:line="360" w:lineRule="auto"/>
        <w:ind w:left="142" w:firstLine="567"/>
        <w:jc w:val="both"/>
        <w:rPr>
          <w:rFonts w:ascii="Times New Roman" w:eastAsia="Calibri" w:hAnsi="Times New Roman" w:cs="Times New Roman"/>
          <w:b/>
          <w:bCs/>
          <w:sz w:val="28"/>
          <w:lang w:val="uk-UA"/>
        </w:rPr>
      </w:pPr>
      <w:r w:rsidRPr="00F97A89">
        <w:rPr>
          <w:rFonts w:ascii="Times New Roman" w:eastAsia="Calibri" w:hAnsi="Times New Roman" w:cs="Times New Roman"/>
          <w:bCs/>
          <w:sz w:val="28"/>
          <w:lang w:val="uk-UA"/>
        </w:rPr>
        <w:t>Крім самого болю в шиї, виникають додаткові інші симптоми, які супроводжують біль. Деякі з найбільш поширених симптомів болю в шиї включають:</w:t>
      </w:r>
    </w:p>
    <w:p w:rsidR="003F3F64" w:rsidRPr="00F97A89" w:rsidRDefault="003F3F64" w:rsidP="00C8676D">
      <w:pPr>
        <w:numPr>
          <w:ilvl w:val="0"/>
          <w:numId w:val="5"/>
        </w:numPr>
        <w:tabs>
          <w:tab w:val="clear" w:pos="578"/>
          <w:tab w:val="left" w:pos="142"/>
        </w:tabs>
        <w:spacing w:after="0" w:line="360" w:lineRule="auto"/>
        <w:ind w:left="142" w:firstLine="709"/>
        <w:jc w:val="both"/>
        <w:rPr>
          <w:rFonts w:ascii="Times New Roman" w:eastAsia="Calibri" w:hAnsi="Times New Roman" w:cs="Times New Roman"/>
          <w:bCs/>
          <w:sz w:val="28"/>
          <w:lang w:val="uk-UA"/>
        </w:rPr>
      </w:pPr>
      <w:r w:rsidRPr="00F97A89">
        <w:rPr>
          <w:rFonts w:ascii="Times New Roman" w:eastAsia="Calibri" w:hAnsi="Times New Roman" w:cs="Times New Roman"/>
          <w:bCs/>
          <w:sz w:val="28"/>
          <w:lang w:val="uk-UA"/>
        </w:rPr>
        <w:t>Жорсткість м’язів шиї: напружені м’язи на потилиці або “м’язовий вузол” на шиї. Це може поширитися на плечі, верхню частину спини та руки.</w:t>
      </w:r>
    </w:p>
    <w:p w:rsidR="003F3F64" w:rsidRPr="00F97A89" w:rsidRDefault="003F3F64" w:rsidP="00C8676D">
      <w:pPr>
        <w:numPr>
          <w:ilvl w:val="0"/>
          <w:numId w:val="5"/>
        </w:numPr>
        <w:tabs>
          <w:tab w:val="left" w:pos="142"/>
        </w:tabs>
        <w:spacing w:after="0" w:line="360" w:lineRule="auto"/>
        <w:ind w:left="142" w:firstLine="709"/>
        <w:jc w:val="both"/>
        <w:rPr>
          <w:rFonts w:ascii="Times New Roman" w:eastAsia="Calibri" w:hAnsi="Times New Roman" w:cs="Times New Roman"/>
          <w:bCs/>
          <w:sz w:val="28"/>
          <w:lang w:val="uk-UA"/>
        </w:rPr>
      </w:pPr>
      <w:r w:rsidRPr="00F97A89">
        <w:rPr>
          <w:rFonts w:ascii="Times New Roman" w:eastAsia="Calibri" w:hAnsi="Times New Roman" w:cs="Times New Roman"/>
          <w:bCs/>
          <w:sz w:val="28"/>
          <w:lang w:val="uk-UA"/>
        </w:rPr>
        <w:t xml:space="preserve">Головний біль: головні болі в потиличній області (задня частина волосистої частини голови) зустрічаються дуже часто, але можуть поширюватися і на верхню частину голови, викликаючи головний біль «напруги» через </w:t>
      </w:r>
      <w:r>
        <w:rPr>
          <w:rFonts w:ascii="Times New Roman" w:eastAsia="Calibri" w:hAnsi="Times New Roman" w:cs="Times New Roman"/>
          <w:bCs/>
          <w:sz w:val="28"/>
          <w:lang w:val="uk-UA"/>
        </w:rPr>
        <w:t>спазм</w:t>
      </w:r>
      <w:r w:rsidRPr="00F97A89">
        <w:rPr>
          <w:rFonts w:ascii="Times New Roman" w:eastAsia="Calibri" w:hAnsi="Times New Roman" w:cs="Times New Roman"/>
          <w:bCs/>
          <w:sz w:val="28"/>
          <w:lang w:val="uk-UA"/>
        </w:rPr>
        <w:t xml:space="preserve"> м’язів.</w:t>
      </w:r>
    </w:p>
    <w:p w:rsidR="003F3F64" w:rsidRPr="00F97A89" w:rsidRDefault="003F3F64" w:rsidP="00C8676D">
      <w:pPr>
        <w:numPr>
          <w:ilvl w:val="0"/>
          <w:numId w:val="5"/>
        </w:numPr>
        <w:tabs>
          <w:tab w:val="left" w:pos="142"/>
          <w:tab w:val="left" w:pos="284"/>
        </w:tabs>
        <w:spacing w:after="0" w:line="360" w:lineRule="auto"/>
        <w:ind w:left="142" w:firstLine="709"/>
        <w:jc w:val="both"/>
        <w:rPr>
          <w:rFonts w:ascii="Times New Roman" w:eastAsia="Calibri" w:hAnsi="Times New Roman" w:cs="Times New Roman"/>
          <w:bCs/>
          <w:sz w:val="28"/>
          <w:lang w:val="uk-UA"/>
        </w:rPr>
      </w:pPr>
      <w:r w:rsidRPr="00F97A89">
        <w:rPr>
          <w:rFonts w:ascii="Times New Roman" w:eastAsia="Calibri" w:hAnsi="Times New Roman" w:cs="Times New Roman"/>
          <w:bCs/>
          <w:sz w:val="28"/>
          <w:lang w:val="uk-UA"/>
        </w:rPr>
        <w:t xml:space="preserve">Біль та/або слабкість, що </w:t>
      </w:r>
      <w:r>
        <w:rPr>
          <w:rFonts w:ascii="Times New Roman" w:eastAsia="Calibri" w:hAnsi="Times New Roman" w:cs="Times New Roman"/>
          <w:bCs/>
          <w:sz w:val="28"/>
          <w:lang w:val="uk-UA"/>
        </w:rPr>
        <w:t>іррадіює</w:t>
      </w:r>
      <w:r w:rsidRPr="00F97A89">
        <w:rPr>
          <w:rFonts w:ascii="Times New Roman" w:eastAsia="Calibri" w:hAnsi="Times New Roman" w:cs="Times New Roman"/>
          <w:bCs/>
          <w:sz w:val="28"/>
          <w:lang w:val="uk-UA"/>
        </w:rPr>
        <w:t xml:space="preserve"> вниз по руці : Це може бути викликано втомою м’язів або стисненням нерву. Дуже часто вздовж нервових корінців (тобто хребців С6, що тягнеться до великого і вказівного пальців, і хребців С5, що поширюється на дельтоподібні та біцепси).</w:t>
      </w:r>
    </w:p>
    <w:p w:rsidR="003F3F64" w:rsidRPr="00F97A89" w:rsidRDefault="003F3F64" w:rsidP="00C8676D">
      <w:pPr>
        <w:numPr>
          <w:ilvl w:val="0"/>
          <w:numId w:val="5"/>
        </w:numPr>
        <w:tabs>
          <w:tab w:val="left" w:pos="142"/>
          <w:tab w:val="left" w:pos="284"/>
        </w:tabs>
        <w:spacing w:after="0" w:line="360" w:lineRule="auto"/>
        <w:ind w:left="142" w:firstLine="709"/>
        <w:jc w:val="both"/>
        <w:rPr>
          <w:rFonts w:ascii="Times New Roman" w:eastAsia="Calibri" w:hAnsi="Times New Roman" w:cs="Times New Roman"/>
          <w:bCs/>
          <w:sz w:val="28"/>
          <w:lang w:val="uk-UA"/>
        </w:rPr>
      </w:pPr>
      <w:r w:rsidRPr="008C769B">
        <w:rPr>
          <w:rFonts w:ascii="Times New Roman" w:eastAsia="Calibri" w:hAnsi="Times New Roman" w:cs="Times New Roman"/>
          <w:bCs/>
          <w:sz w:val="28"/>
          <w:lang w:val="uk-UA"/>
        </w:rPr>
        <w:t xml:space="preserve"> </w:t>
      </w:r>
      <w:r w:rsidRPr="00F97A89">
        <w:rPr>
          <w:rFonts w:ascii="Times New Roman" w:eastAsia="Calibri" w:hAnsi="Times New Roman" w:cs="Times New Roman"/>
          <w:bCs/>
          <w:sz w:val="28"/>
          <w:lang w:val="uk-UA"/>
        </w:rPr>
        <w:t>Втрата рухливості шиї: неможливість легко повернути голову та шию.</w:t>
      </w:r>
    </w:p>
    <w:p w:rsidR="003F3F64" w:rsidRPr="00F97A89" w:rsidRDefault="003F3F64" w:rsidP="00C8676D">
      <w:pPr>
        <w:numPr>
          <w:ilvl w:val="0"/>
          <w:numId w:val="5"/>
        </w:numPr>
        <w:tabs>
          <w:tab w:val="clear" w:pos="578"/>
          <w:tab w:val="left" w:pos="142"/>
        </w:tabs>
        <w:spacing w:after="0" w:line="360" w:lineRule="auto"/>
        <w:ind w:left="142" w:firstLine="709"/>
        <w:jc w:val="both"/>
        <w:rPr>
          <w:rFonts w:ascii="Times New Roman" w:eastAsia="Calibri" w:hAnsi="Times New Roman" w:cs="Times New Roman"/>
          <w:bCs/>
          <w:sz w:val="28"/>
          <w:lang w:val="uk-UA"/>
        </w:rPr>
      </w:pPr>
      <w:r w:rsidRPr="00F97A89">
        <w:rPr>
          <w:rFonts w:ascii="Times New Roman" w:eastAsia="Calibri" w:hAnsi="Times New Roman" w:cs="Times New Roman"/>
          <w:bCs/>
          <w:sz w:val="28"/>
          <w:lang w:val="uk-UA"/>
        </w:rPr>
        <w:t xml:space="preserve">Парестезії: відчуття оніміння та/або поколювання в руках, найчастіше викликане стисненням нерву на рівні хребта або при розгалуженні нервів </w:t>
      </w:r>
      <w:r>
        <w:rPr>
          <w:rFonts w:ascii="Times New Roman" w:eastAsia="Calibri" w:hAnsi="Times New Roman" w:cs="Times New Roman"/>
          <w:bCs/>
          <w:sz w:val="28"/>
          <w:lang w:val="uk-UA"/>
        </w:rPr>
        <w:t xml:space="preserve">через напружені, запалені м’язи </w:t>
      </w:r>
      <w:r w:rsidRPr="00FE3B52">
        <w:rPr>
          <w:rFonts w:ascii="Times New Roman" w:eastAsia="Calibri" w:hAnsi="Times New Roman" w:cs="Times New Roman"/>
          <w:sz w:val="28"/>
          <w:lang w:val="uk-UA"/>
        </w:rPr>
        <w:t>[</w:t>
      </w:r>
      <w:r w:rsidR="00112893">
        <w:rPr>
          <w:rFonts w:ascii="Times New Roman" w:eastAsia="Calibri" w:hAnsi="Times New Roman" w:cs="Times New Roman"/>
          <w:sz w:val="28"/>
          <w:lang w:val="uk-UA"/>
        </w:rPr>
        <w:t>7</w:t>
      </w:r>
      <w:r>
        <w:rPr>
          <w:rFonts w:ascii="Times New Roman" w:eastAsia="Calibri" w:hAnsi="Times New Roman" w:cs="Times New Roman"/>
          <w:sz w:val="28"/>
          <w:lang w:val="uk-UA"/>
        </w:rPr>
        <w:t>,28</w:t>
      </w:r>
      <w:r w:rsidRPr="00FE3B52">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3F3F64" w:rsidRPr="00F97A89" w:rsidRDefault="003F3F64" w:rsidP="003F3F64">
      <w:pPr>
        <w:tabs>
          <w:tab w:val="left" w:pos="142"/>
          <w:tab w:val="left" w:pos="284"/>
        </w:tabs>
        <w:spacing w:after="0" w:line="360" w:lineRule="auto"/>
        <w:ind w:left="142" w:firstLine="284"/>
        <w:jc w:val="both"/>
        <w:rPr>
          <w:rFonts w:ascii="Times New Roman" w:eastAsia="Calibri" w:hAnsi="Times New Roman" w:cs="Times New Roman"/>
          <w:bCs/>
          <w:sz w:val="28"/>
          <w:lang w:val="uk-UA"/>
        </w:rPr>
      </w:pPr>
      <w:r w:rsidRPr="00F97A89">
        <w:rPr>
          <w:rFonts w:ascii="Times New Roman" w:eastAsia="Calibri" w:hAnsi="Times New Roman" w:cs="Times New Roman"/>
          <w:bCs/>
          <w:sz w:val="28"/>
          <w:lang w:val="uk-UA"/>
        </w:rPr>
        <w:t>Якщо біль у шиї викликан</w:t>
      </w:r>
      <w:r>
        <w:rPr>
          <w:rFonts w:ascii="Times New Roman" w:eastAsia="Calibri" w:hAnsi="Times New Roman" w:cs="Times New Roman"/>
          <w:bCs/>
          <w:sz w:val="28"/>
          <w:lang w:val="uk-UA"/>
        </w:rPr>
        <w:t>ий</w:t>
      </w:r>
      <w:r w:rsidRPr="00F97A89">
        <w:rPr>
          <w:rFonts w:ascii="Times New Roman" w:eastAsia="Calibri" w:hAnsi="Times New Roman" w:cs="Times New Roman"/>
          <w:bCs/>
          <w:sz w:val="28"/>
          <w:lang w:val="uk-UA"/>
        </w:rPr>
        <w:t xml:space="preserve"> стисненням нерву, </w:t>
      </w:r>
      <w:r>
        <w:rPr>
          <w:rFonts w:ascii="Times New Roman" w:eastAsia="Calibri" w:hAnsi="Times New Roman" w:cs="Times New Roman"/>
          <w:bCs/>
          <w:sz w:val="28"/>
          <w:lang w:val="uk-UA"/>
        </w:rPr>
        <w:t>можна</w:t>
      </w:r>
      <w:r w:rsidRPr="00F97A89">
        <w:rPr>
          <w:rFonts w:ascii="Times New Roman" w:eastAsia="Calibri" w:hAnsi="Times New Roman" w:cs="Times New Roman"/>
          <w:bCs/>
          <w:sz w:val="28"/>
          <w:lang w:val="uk-UA"/>
        </w:rPr>
        <w:t xml:space="preserve"> відчути такі симптоми:</w:t>
      </w:r>
    </w:p>
    <w:p w:rsidR="003F3F64" w:rsidRPr="00F97A89" w:rsidRDefault="003F3F64" w:rsidP="003F3F64">
      <w:pPr>
        <w:numPr>
          <w:ilvl w:val="0"/>
          <w:numId w:val="6"/>
        </w:numPr>
        <w:tabs>
          <w:tab w:val="left" w:pos="142"/>
          <w:tab w:val="left" w:pos="284"/>
        </w:tabs>
        <w:spacing w:after="0" w:line="360" w:lineRule="auto"/>
        <w:ind w:left="142" w:firstLine="284"/>
        <w:jc w:val="both"/>
        <w:rPr>
          <w:rFonts w:ascii="Times New Roman" w:eastAsia="Calibri" w:hAnsi="Times New Roman" w:cs="Times New Roman"/>
          <w:bCs/>
          <w:sz w:val="28"/>
          <w:lang w:val="uk-UA"/>
        </w:rPr>
      </w:pPr>
      <w:r w:rsidRPr="00F97A89">
        <w:rPr>
          <w:rFonts w:ascii="Times New Roman" w:eastAsia="Calibri" w:hAnsi="Times New Roman" w:cs="Times New Roman"/>
          <w:bCs/>
          <w:sz w:val="28"/>
          <w:lang w:val="uk-UA"/>
        </w:rPr>
        <w:t>Слабкість у плечі, руці або руці</w:t>
      </w:r>
    </w:p>
    <w:p w:rsidR="003F3F64" w:rsidRPr="00F97A89" w:rsidRDefault="003F3F64" w:rsidP="003F3F64">
      <w:pPr>
        <w:numPr>
          <w:ilvl w:val="0"/>
          <w:numId w:val="6"/>
        </w:numPr>
        <w:tabs>
          <w:tab w:val="left" w:pos="142"/>
          <w:tab w:val="left" w:pos="284"/>
        </w:tabs>
        <w:spacing w:after="0" w:line="360" w:lineRule="auto"/>
        <w:ind w:left="142" w:firstLine="284"/>
        <w:jc w:val="both"/>
        <w:rPr>
          <w:rFonts w:ascii="Times New Roman" w:eastAsia="Calibri" w:hAnsi="Times New Roman" w:cs="Times New Roman"/>
          <w:bCs/>
          <w:sz w:val="28"/>
          <w:lang w:val="uk-UA"/>
        </w:rPr>
      </w:pPr>
      <w:r w:rsidRPr="00F97A89">
        <w:rPr>
          <w:rFonts w:ascii="Times New Roman" w:eastAsia="Calibri" w:hAnsi="Times New Roman" w:cs="Times New Roman"/>
          <w:bCs/>
          <w:sz w:val="28"/>
          <w:lang w:val="uk-UA"/>
        </w:rPr>
        <w:t>Відчуття оніміння або «шпильок і голок» в руці, пальцях або кисті</w:t>
      </w:r>
    </w:p>
    <w:p w:rsidR="003F3F64" w:rsidRPr="00F97A89" w:rsidRDefault="003F3F64" w:rsidP="003F3F64">
      <w:pPr>
        <w:numPr>
          <w:ilvl w:val="0"/>
          <w:numId w:val="6"/>
        </w:numPr>
        <w:tabs>
          <w:tab w:val="left" w:pos="142"/>
          <w:tab w:val="left" w:pos="284"/>
        </w:tabs>
        <w:spacing w:after="0" w:line="360" w:lineRule="auto"/>
        <w:ind w:left="142" w:firstLine="284"/>
        <w:jc w:val="both"/>
        <w:rPr>
          <w:rFonts w:ascii="Times New Roman" w:eastAsia="Calibri" w:hAnsi="Times New Roman" w:cs="Times New Roman"/>
          <w:bCs/>
          <w:sz w:val="28"/>
          <w:lang w:val="uk-UA"/>
        </w:rPr>
      </w:pPr>
      <w:r w:rsidRPr="00F97A89">
        <w:rPr>
          <w:rFonts w:ascii="Times New Roman" w:eastAsia="Calibri" w:hAnsi="Times New Roman" w:cs="Times New Roman"/>
          <w:bCs/>
          <w:sz w:val="28"/>
          <w:lang w:val="uk-UA"/>
        </w:rPr>
        <w:t xml:space="preserve"> Різкий, пекучий біль біля защемленого нерву, що </w:t>
      </w:r>
      <w:r>
        <w:rPr>
          <w:rFonts w:ascii="Times New Roman" w:eastAsia="Calibri" w:hAnsi="Times New Roman" w:cs="Times New Roman"/>
          <w:bCs/>
          <w:sz w:val="28"/>
          <w:lang w:val="uk-UA"/>
        </w:rPr>
        <w:t>ірраді</w:t>
      </w:r>
      <w:r w:rsidRPr="00F97A89">
        <w:rPr>
          <w:rFonts w:ascii="Times New Roman" w:eastAsia="Calibri" w:hAnsi="Times New Roman" w:cs="Times New Roman"/>
          <w:bCs/>
          <w:sz w:val="28"/>
          <w:lang w:val="uk-UA"/>
        </w:rPr>
        <w:t>ює назовні</w:t>
      </w:r>
      <w:r w:rsidRPr="00F97A89">
        <w:rPr>
          <w:rFonts w:ascii="Times New Roman" w:eastAsia="Calibri" w:hAnsi="Times New Roman" w:cs="Times New Roman"/>
          <w:sz w:val="28"/>
          <w:lang w:val="uk-UA"/>
        </w:rPr>
        <w:t>.</w:t>
      </w: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lastRenderedPageBreak/>
        <w:t>Біль у шиї дуже рідко є ознакою більш серйозної патології, але термінова медична допомога важлива, якщо трапляється будь-яке з наступного:</w:t>
      </w:r>
    </w:p>
    <w:p w:rsidR="003F3F64" w:rsidRPr="00F97A89" w:rsidRDefault="003F3F64" w:rsidP="003F3F64">
      <w:pPr>
        <w:numPr>
          <w:ilvl w:val="0"/>
          <w:numId w:val="3"/>
        </w:numPr>
        <w:tabs>
          <w:tab w:val="left" w:pos="142"/>
          <w:tab w:val="left" w:pos="284"/>
        </w:tabs>
        <w:spacing w:after="0" w:line="360" w:lineRule="auto"/>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Симптоми виникають після ДТП</w:t>
      </w:r>
    </w:p>
    <w:p w:rsidR="003F3F64" w:rsidRPr="00F97A89" w:rsidRDefault="003F3F64" w:rsidP="003F3F64">
      <w:pPr>
        <w:numPr>
          <w:ilvl w:val="0"/>
          <w:numId w:val="3"/>
        </w:numPr>
        <w:tabs>
          <w:tab w:val="left" w:pos="142"/>
          <w:tab w:val="left" w:pos="284"/>
        </w:tabs>
        <w:spacing w:after="0" w:line="360" w:lineRule="auto"/>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Ригідність м'язів шиї</w:t>
      </w:r>
    </w:p>
    <w:p w:rsidR="003F3F64" w:rsidRPr="00F97A89" w:rsidRDefault="003F3F64" w:rsidP="003F3F64">
      <w:pPr>
        <w:numPr>
          <w:ilvl w:val="0"/>
          <w:numId w:val="3"/>
        </w:numPr>
        <w:tabs>
          <w:tab w:val="left" w:pos="142"/>
          <w:tab w:val="left" w:pos="284"/>
        </w:tabs>
        <w:spacing w:after="0" w:line="360" w:lineRule="auto"/>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Втрата контролю сечового міхура або кишечника</w:t>
      </w:r>
    </w:p>
    <w:p w:rsidR="003F3F64" w:rsidRPr="00F97A89" w:rsidRDefault="003F3F64" w:rsidP="003F3F64">
      <w:pPr>
        <w:numPr>
          <w:ilvl w:val="0"/>
          <w:numId w:val="3"/>
        </w:numPr>
        <w:tabs>
          <w:tab w:val="left" w:pos="142"/>
          <w:tab w:val="left" w:pos="284"/>
        </w:tabs>
        <w:spacing w:after="0" w:line="360" w:lineRule="auto"/>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Головний біль разом з нудотою, блювотою, запамороченням або чутливістю до світла</w:t>
      </w:r>
    </w:p>
    <w:p w:rsidR="003F3F64" w:rsidRPr="00F97A89" w:rsidRDefault="003F3F64" w:rsidP="003F3F64">
      <w:pPr>
        <w:numPr>
          <w:ilvl w:val="0"/>
          <w:numId w:val="3"/>
        </w:numPr>
        <w:tabs>
          <w:tab w:val="left" w:pos="142"/>
          <w:tab w:val="left" w:pos="284"/>
        </w:tabs>
        <w:spacing w:after="0" w:line="360" w:lineRule="auto"/>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Біль, що залишається незмінним, незалежно від того, перебуваєте ви в спокої або рухаєтесь</w:t>
      </w:r>
    </w:p>
    <w:p w:rsidR="003F3F64" w:rsidRPr="00F97A89" w:rsidRDefault="003F3F64" w:rsidP="003F3F64">
      <w:pPr>
        <w:numPr>
          <w:ilvl w:val="0"/>
          <w:numId w:val="3"/>
        </w:numPr>
        <w:tabs>
          <w:tab w:val="left" w:pos="142"/>
          <w:tab w:val="left" w:pos="284"/>
        </w:tabs>
        <w:spacing w:after="0" w:line="360" w:lineRule="auto"/>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Безпричинна втрата ваги, лихоманка або озноб</w:t>
      </w:r>
    </w:p>
    <w:p w:rsidR="003F3F64" w:rsidRPr="00F97A89" w:rsidRDefault="003F3F64" w:rsidP="003F3F64">
      <w:pPr>
        <w:numPr>
          <w:ilvl w:val="0"/>
          <w:numId w:val="3"/>
        </w:numPr>
        <w:tabs>
          <w:tab w:val="left" w:pos="142"/>
          <w:tab w:val="left" w:pos="284"/>
        </w:tabs>
        <w:spacing w:after="0" w:line="360" w:lineRule="auto"/>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Нервові проблеми та ознаки паралічу, такі як поколювання або утруднення руху рукою або пальцями</w:t>
      </w:r>
      <w:r w:rsidRPr="00FE3B52">
        <w:rPr>
          <w:rFonts w:ascii="Times New Roman" w:eastAsia="Calibri" w:hAnsi="Times New Roman" w:cs="Times New Roman"/>
          <w:sz w:val="28"/>
        </w:rPr>
        <w:t xml:space="preserve"> </w:t>
      </w:r>
      <w:r>
        <w:rPr>
          <w:rFonts w:ascii="Times New Roman" w:eastAsia="Calibri" w:hAnsi="Times New Roman" w:cs="Times New Roman"/>
          <w:sz w:val="28"/>
        </w:rPr>
        <w:t>[</w:t>
      </w:r>
      <w:r w:rsidR="00112893">
        <w:rPr>
          <w:rFonts w:ascii="Times New Roman" w:eastAsia="Calibri" w:hAnsi="Times New Roman" w:cs="Times New Roman"/>
          <w:sz w:val="28"/>
          <w:lang w:val="uk-UA"/>
        </w:rPr>
        <w:t>11</w:t>
      </w:r>
      <w:r>
        <w:rPr>
          <w:rFonts w:ascii="Times New Roman" w:eastAsia="Calibri" w:hAnsi="Times New Roman" w:cs="Times New Roman"/>
          <w:sz w:val="28"/>
          <w:lang w:val="uk-UA"/>
        </w:rPr>
        <w:t>,</w:t>
      </w:r>
      <w:r w:rsidR="00112893">
        <w:rPr>
          <w:rFonts w:ascii="Times New Roman" w:eastAsia="Calibri" w:hAnsi="Times New Roman" w:cs="Times New Roman"/>
          <w:sz w:val="28"/>
          <w:lang w:val="uk-UA"/>
        </w:rPr>
        <w:t>28</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Інші симптоми, які потребують медичної допомоги, включаю</w:t>
      </w:r>
      <w:r>
        <w:rPr>
          <w:rFonts w:ascii="Times New Roman" w:eastAsia="Calibri" w:hAnsi="Times New Roman" w:cs="Times New Roman"/>
          <w:sz w:val="28"/>
          <w:lang w:val="uk-UA"/>
        </w:rPr>
        <w:t xml:space="preserve">ть постійні «шпильки і голки», </w:t>
      </w:r>
      <w:r w:rsidRPr="00F97A89">
        <w:rPr>
          <w:rFonts w:ascii="Times New Roman" w:eastAsia="Calibri" w:hAnsi="Times New Roman" w:cs="Times New Roman"/>
          <w:sz w:val="28"/>
          <w:lang w:val="uk-UA"/>
        </w:rPr>
        <w:t>часте</w:t>
      </w:r>
      <w:r w:rsidRPr="00FE3B52">
        <w:rPr>
          <w:rFonts w:ascii="Times New Roman" w:eastAsia="Calibri" w:hAnsi="Times New Roman" w:cs="Times New Roman"/>
          <w:sz w:val="28"/>
          <w:lang w:val="uk-UA"/>
        </w:rPr>
        <w:t xml:space="preserve"> </w:t>
      </w:r>
      <w:r w:rsidRPr="00F97A89">
        <w:rPr>
          <w:rFonts w:ascii="Times New Roman" w:eastAsia="Calibri" w:hAnsi="Times New Roman" w:cs="Times New Roman"/>
          <w:sz w:val="28"/>
          <w:lang w:val="uk-UA"/>
        </w:rPr>
        <w:t>« засипання »</w:t>
      </w:r>
      <w:r w:rsidRPr="00FE3B52">
        <w:rPr>
          <w:rFonts w:ascii="Times New Roman" w:eastAsia="Calibri" w:hAnsi="Times New Roman" w:cs="Times New Roman"/>
          <w:sz w:val="28"/>
          <w:lang w:val="uk-UA"/>
        </w:rPr>
        <w:t xml:space="preserve"> </w:t>
      </w:r>
      <w:r w:rsidRPr="00F97A89">
        <w:rPr>
          <w:rFonts w:ascii="Times New Roman" w:eastAsia="Calibri" w:hAnsi="Times New Roman" w:cs="Times New Roman"/>
          <w:sz w:val="28"/>
          <w:lang w:val="uk-UA"/>
        </w:rPr>
        <w:t>рук або ніг, слабкість ніг і проблеми з утриманням рівноваги під час ходьби.</w:t>
      </w: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При уважному огляді фізичний терапевт має перевірити наявність так званих «червоних прапорців» - додаткові насторожуючі симптоми</w:t>
      </w:r>
      <w:r>
        <w:rPr>
          <w:rFonts w:ascii="Times New Roman" w:eastAsia="Calibri" w:hAnsi="Times New Roman" w:cs="Times New Roman"/>
          <w:sz w:val="28"/>
          <w:lang w:val="uk-UA"/>
        </w:rPr>
        <w:t xml:space="preserve"> (табл. 1.1)</w:t>
      </w:r>
      <w:r w:rsidRPr="00F97A89">
        <w:rPr>
          <w:rFonts w:ascii="Times New Roman" w:eastAsia="Calibri" w:hAnsi="Times New Roman" w:cs="Times New Roman"/>
          <w:sz w:val="28"/>
          <w:lang w:val="uk-UA"/>
        </w:rPr>
        <w:t>. Тільки в випадку виявлення останніх необхідно додаткове обстеження для встановлення причини болю й с</w:t>
      </w:r>
      <w:r>
        <w:rPr>
          <w:rFonts w:ascii="Times New Roman" w:eastAsia="Calibri" w:hAnsi="Times New Roman" w:cs="Times New Roman"/>
          <w:sz w:val="28"/>
          <w:lang w:val="uk-UA"/>
        </w:rPr>
        <w:t xml:space="preserve">кладання відповідного лікування </w:t>
      </w:r>
      <w:r>
        <w:rPr>
          <w:rFonts w:ascii="Times New Roman" w:eastAsia="Calibri" w:hAnsi="Times New Roman" w:cs="Times New Roman"/>
          <w:sz w:val="28"/>
        </w:rPr>
        <w:t>[</w:t>
      </w:r>
      <w:r w:rsidR="00112893">
        <w:rPr>
          <w:rFonts w:ascii="Times New Roman" w:eastAsia="Calibri" w:hAnsi="Times New Roman" w:cs="Times New Roman"/>
          <w:sz w:val="28"/>
          <w:lang w:val="uk-UA"/>
        </w:rPr>
        <w:t>25</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E36311" w:rsidRDefault="003F3F64" w:rsidP="003F3F64">
      <w:pPr>
        <w:tabs>
          <w:tab w:val="left" w:pos="142"/>
          <w:tab w:val="left" w:pos="284"/>
        </w:tabs>
        <w:spacing w:after="0" w:line="360" w:lineRule="auto"/>
        <w:ind w:firstLine="709"/>
        <w:jc w:val="right"/>
        <w:rPr>
          <w:rFonts w:ascii="Times New Roman" w:eastAsia="Calibri" w:hAnsi="Times New Roman" w:cs="Times New Roman"/>
          <w:i/>
          <w:sz w:val="28"/>
          <w:lang w:val="uk-UA"/>
        </w:rPr>
      </w:pPr>
      <w:r>
        <w:rPr>
          <w:rFonts w:ascii="Times New Roman" w:eastAsia="Calibri" w:hAnsi="Times New Roman" w:cs="Times New Roman"/>
          <w:sz w:val="28"/>
          <w:lang w:val="uk-UA"/>
        </w:rPr>
        <w:br/>
      </w:r>
      <w:r w:rsidRPr="00E36311">
        <w:rPr>
          <w:rFonts w:ascii="Times New Roman" w:eastAsia="Calibri" w:hAnsi="Times New Roman" w:cs="Times New Roman"/>
          <w:i/>
          <w:sz w:val="28"/>
          <w:lang w:val="uk-UA"/>
        </w:rPr>
        <w:t>Таблиця 1.</w:t>
      </w:r>
      <w:r w:rsidRPr="00E36311">
        <w:rPr>
          <w:rFonts w:ascii="Times New Roman" w:eastAsia="Calibri" w:hAnsi="Times New Roman" w:cs="Times New Roman"/>
          <w:i/>
          <w:sz w:val="28"/>
        </w:rPr>
        <w:t>1.</w:t>
      </w:r>
      <w:r w:rsidRPr="00E36311">
        <w:rPr>
          <w:rFonts w:ascii="Times New Roman" w:eastAsia="Calibri" w:hAnsi="Times New Roman" w:cs="Times New Roman"/>
          <w:i/>
          <w:sz w:val="28"/>
          <w:lang w:val="uk-UA"/>
        </w:rPr>
        <w:t xml:space="preserve"> Червоні прапорці при шийному болю</w:t>
      </w:r>
    </w:p>
    <w:tbl>
      <w:tblPr>
        <w:tblStyle w:val="a4"/>
        <w:tblW w:w="9493" w:type="dxa"/>
        <w:tblLook w:val="04A0" w:firstRow="1" w:lastRow="0" w:firstColumn="1" w:lastColumn="0" w:noHBand="0" w:noVBand="1"/>
      </w:tblPr>
      <w:tblGrid>
        <w:gridCol w:w="2279"/>
        <w:gridCol w:w="2832"/>
        <w:gridCol w:w="4382"/>
      </w:tblGrid>
      <w:tr w:rsidR="003F3F64" w:rsidRPr="00F97A89" w:rsidTr="0041600A">
        <w:tc>
          <w:tcPr>
            <w:tcW w:w="2279" w:type="dxa"/>
            <w:vAlign w:val="center"/>
            <w:hideMark/>
          </w:tcPr>
          <w:p w:rsidR="003F3F64" w:rsidRPr="00F97A89" w:rsidRDefault="003F3F64" w:rsidP="0041600A">
            <w:pPr>
              <w:jc w:val="center"/>
              <w:rPr>
                <w:rFonts w:ascii="Times New Roman" w:eastAsia="Times New Roman" w:hAnsi="Times New Roman" w:cs="Times New Roman"/>
                <w:b/>
                <w:bCs/>
                <w:sz w:val="24"/>
                <w:szCs w:val="24"/>
                <w:lang w:val="uk-UA" w:eastAsia="ru-RU"/>
              </w:rPr>
            </w:pPr>
            <w:r w:rsidRPr="00F97A89">
              <w:rPr>
                <w:rFonts w:ascii="Times New Roman" w:eastAsia="Times New Roman" w:hAnsi="Times New Roman" w:cs="Times New Roman"/>
                <w:b/>
                <w:bCs/>
                <w:sz w:val="24"/>
                <w:szCs w:val="24"/>
                <w:lang w:val="uk-UA" w:eastAsia="ru-RU"/>
              </w:rPr>
              <w:t>Червоний прапорець</w:t>
            </w:r>
          </w:p>
        </w:tc>
        <w:tc>
          <w:tcPr>
            <w:tcW w:w="2832" w:type="dxa"/>
            <w:vAlign w:val="center"/>
            <w:hideMark/>
          </w:tcPr>
          <w:p w:rsidR="003F3F64" w:rsidRPr="00F97A89" w:rsidRDefault="003F3F64" w:rsidP="0041600A">
            <w:pPr>
              <w:jc w:val="center"/>
              <w:rPr>
                <w:rFonts w:ascii="Times New Roman" w:eastAsia="Times New Roman" w:hAnsi="Times New Roman" w:cs="Times New Roman"/>
                <w:b/>
                <w:bCs/>
                <w:sz w:val="24"/>
                <w:szCs w:val="24"/>
                <w:lang w:val="uk-UA" w:eastAsia="ru-RU"/>
              </w:rPr>
            </w:pPr>
            <w:r w:rsidRPr="00F97A89">
              <w:rPr>
                <w:rFonts w:ascii="Times New Roman" w:eastAsia="Times New Roman" w:hAnsi="Times New Roman" w:cs="Times New Roman"/>
                <w:b/>
                <w:bCs/>
                <w:sz w:val="24"/>
                <w:szCs w:val="24"/>
                <w:lang w:val="uk-UA" w:eastAsia="ru-RU"/>
              </w:rPr>
              <w:t>Потенційні умови</w:t>
            </w:r>
          </w:p>
        </w:tc>
        <w:tc>
          <w:tcPr>
            <w:tcW w:w="4382" w:type="dxa"/>
            <w:vAlign w:val="center"/>
            <w:hideMark/>
          </w:tcPr>
          <w:p w:rsidR="003F3F64" w:rsidRPr="00F97A89" w:rsidRDefault="003F3F64" w:rsidP="0041600A">
            <w:pPr>
              <w:jc w:val="center"/>
              <w:rPr>
                <w:rFonts w:ascii="Times New Roman" w:eastAsia="Times New Roman" w:hAnsi="Times New Roman" w:cs="Times New Roman"/>
                <w:b/>
                <w:bCs/>
                <w:sz w:val="24"/>
                <w:szCs w:val="24"/>
                <w:lang w:val="uk-UA" w:eastAsia="ru-RU"/>
              </w:rPr>
            </w:pPr>
            <w:r w:rsidRPr="00F97A89">
              <w:rPr>
                <w:rFonts w:ascii="Times New Roman" w:eastAsia="Times New Roman" w:hAnsi="Times New Roman" w:cs="Times New Roman"/>
                <w:b/>
                <w:bCs/>
                <w:sz w:val="24"/>
                <w:szCs w:val="24"/>
                <w:lang w:val="uk-UA" w:eastAsia="ru-RU"/>
              </w:rPr>
              <w:t>Пов'язані ознаки та симптоми</w:t>
            </w:r>
          </w:p>
        </w:tc>
      </w:tr>
      <w:tr w:rsidR="003F3F64" w:rsidRPr="000C2D11" w:rsidTr="0041600A">
        <w:trPr>
          <w:trHeight w:val="1739"/>
        </w:trPr>
        <w:tc>
          <w:tcPr>
            <w:tcW w:w="2279"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Травма (наприклад, падіння, ДТП на автомобілі, хлистова травма)</w:t>
            </w:r>
          </w:p>
        </w:tc>
        <w:tc>
          <w:tcPr>
            <w:tcW w:w="283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Переломи хребців, травма спинного мозку, розрив зв’язок</w:t>
            </w:r>
          </w:p>
        </w:tc>
        <w:tc>
          <w:tcPr>
            <w:tcW w:w="438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Втрата або зміна свідомості, когнітивні розлади, черепно -мозкові травми, головні болі, неврологічні симптоми</w:t>
            </w:r>
          </w:p>
        </w:tc>
      </w:tr>
      <w:tr w:rsidR="003F3F64" w:rsidRPr="000C2D11" w:rsidTr="0041600A">
        <w:tc>
          <w:tcPr>
            <w:tcW w:w="2279"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Ревматоїдний артрит, синдром Дауна, спондилоартропатія</w:t>
            </w:r>
          </w:p>
        </w:tc>
        <w:tc>
          <w:tcPr>
            <w:tcW w:w="283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Атлантоаксіальний підвивих</w:t>
            </w:r>
          </w:p>
        </w:tc>
        <w:tc>
          <w:tcPr>
            <w:tcW w:w="438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Легка втомлюваність, аномалії ходи, обмежена рухливість шиї, тортиколіс, незграбність, спастичність, сенсорні дефіцити, ознаки верхніх рухових нейронів</w:t>
            </w:r>
          </w:p>
        </w:tc>
      </w:tr>
      <w:tr w:rsidR="003F3F64" w:rsidRPr="000C2D11" w:rsidTr="0041600A">
        <w:tc>
          <w:tcPr>
            <w:tcW w:w="2279"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lastRenderedPageBreak/>
              <w:t>Онкологія, автоімунні захворювання</w:t>
            </w:r>
          </w:p>
        </w:tc>
        <w:tc>
          <w:tcPr>
            <w:tcW w:w="283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Метастази, інфекційний процес, системне ревматологічне захворювання</w:t>
            </w:r>
          </w:p>
        </w:tc>
        <w:tc>
          <w:tcPr>
            <w:tcW w:w="438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Втрата ваги, незрозумілі лихоманки, анорексія, сімейний або особистий анамнез злоякісного новоутворення, дифузний біль та скутість суглобів, аномальні результати лабораторних досліджень</w:t>
            </w:r>
          </w:p>
        </w:tc>
      </w:tr>
      <w:tr w:rsidR="003F3F64" w:rsidRPr="000C2D11" w:rsidTr="0041600A">
        <w:trPr>
          <w:trHeight w:val="1124"/>
        </w:trPr>
        <w:tc>
          <w:tcPr>
            <w:tcW w:w="2279"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Інфекційні симптоми</w:t>
            </w:r>
          </w:p>
        </w:tc>
        <w:tc>
          <w:tcPr>
            <w:tcW w:w="283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Епідуральний абсцес, спондилодисціт, менінгіт</w:t>
            </w:r>
          </w:p>
        </w:tc>
        <w:tc>
          <w:tcPr>
            <w:tcW w:w="438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Лихоманка, скутість шиї, світлобоязнь, підвищений вміст лейкоцитів</w:t>
            </w:r>
          </w:p>
        </w:tc>
      </w:tr>
      <w:tr w:rsidR="003F3F64" w:rsidRPr="00F97A89" w:rsidTr="0041600A">
        <w:trPr>
          <w:trHeight w:val="1414"/>
        </w:trPr>
        <w:tc>
          <w:tcPr>
            <w:tcW w:w="2279"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Ураження верхніх рухових нейронів</w:t>
            </w:r>
          </w:p>
        </w:tc>
        <w:tc>
          <w:tcPr>
            <w:tcW w:w="283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Компресія спинного мозку, демієлінізуюча хвороба</w:t>
            </w:r>
          </w:p>
        </w:tc>
        <w:tc>
          <w:tcPr>
            <w:tcW w:w="438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Рефлекс Гофмана, гіперрефлексія, рефлекс Бабінського, спастичність, нетримання сечі, статева дисфункція</w:t>
            </w:r>
          </w:p>
        </w:tc>
      </w:tr>
      <w:tr w:rsidR="003F3F64" w:rsidRPr="00F97A89" w:rsidTr="0041600A">
        <w:trPr>
          <w:trHeight w:val="3127"/>
        </w:trPr>
        <w:tc>
          <w:tcPr>
            <w:tcW w:w="2279"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Вік &lt;20 років</w:t>
            </w:r>
          </w:p>
        </w:tc>
        <w:tc>
          <w:tcPr>
            <w:tcW w:w="283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Вроджені аномалії (шийний відділ хребта, хвороба Шейермана), стани, пов'язані з токсикоманією, такі як інфекції</w:t>
            </w:r>
          </w:p>
        </w:tc>
        <w:tc>
          <w:tcPr>
            <w:tcW w:w="438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Вроджені аномалії: родимі плями, шкірні покриви, ділянки волосся, сімейний анамнез, системні захворювання (наприклад, діабет, епілепсія при хребті хребта)</w:t>
            </w:r>
          </w:p>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Зловживання психоактивними речовинами: чоловіча стать, депресія або інша психіатрична хвороба</w:t>
            </w:r>
          </w:p>
        </w:tc>
      </w:tr>
      <w:tr w:rsidR="003F3F64" w:rsidRPr="00F97A89" w:rsidTr="0041600A">
        <w:trPr>
          <w:trHeight w:val="1516"/>
        </w:trPr>
        <w:tc>
          <w:tcPr>
            <w:tcW w:w="2279"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Одночасний біль у грудях, потовиділення або задишка</w:t>
            </w:r>
          </w:p>
        </w:tc>
        <w:tc>
          <w:tcPr>
            <w:tcW w:w="283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Ішемія або інфаркт міокарда</w:t>
            </w:r>
          </w:p>
        </w:tc>
        <w:tc>
          <w:tcPr>
            <w:tcW w:w="438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Нудота, біль у лівій руці (особливо в медіальній частині плеча)</w:t>
            </w:r>
          </w:p>
        </w:tc>
      </w:tr>
      <w:tr w:rsidR="003F3F64" w:rsidRPr="000C2D11" w:rsidTr="0041600A">
        <w:trPr>
          <w:trHeight w:val="2342"/>
        </w:trPr>
        <w:tc>
          <w:tcPr>
            <w:tcW w:w="2279"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Вік&gt; 50 років</w:t>
            </w:r>
          </w:p>
        </w:tc>
        <w:tc>
          <w:tcPr>
            <w:tcW w:w="283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Метастази, перелом хребця, розтин/кровотеча сонної або хребетної артерії</w:t>
            </w:r>
          </w:p>
        </w:tc>
        <w:tc>
          <w:tcPr>
            <w:tcW w:w="4382" w:type="dxa"/>
            <w:vAlign w:val="center"/>
            <w:hideMark/>
          </w:tcPr>
          <w:p w:rsidR="003F3F64" w:rsidRPr="00F97A89" w:rsidRDefault="003F3F64" w:rsidP="0041600A">
            <w:pPr>
              <w:jc w:val="center"/>
              <w:rPr>
                <w:rFonts w:ascii="Times New Roman" w:eastAsia="Times New Roman" w:hAnsi="Times New Roman" w:cs="Times New Roman"/>
                <w:sz w:val="24"/>
                <w:szCs w:val="24"/>
                <w:lang w:val="uk-UA" w:eastAsia="ru-RU"/>
              </w:rPr>
            </w:pPr>
            <w:r w:rsidRPr="00F97A89">
              <w:rPr>
                <w:rFonts w:ascii="Times New Roman" w:eastAsia="Times New Roman" w:hAnsi="Times New Roman" w:cs="Times New Roman"/>
                <w:sz w:val="24"/>
                <w:szCs w:val="24"/>
                <w:lang w:val="uk-UA" w:eastAsia="ru-RU"/>
              </w:rPr>
              <w:t>Сімейний або особистий анамнез злоякісного новоутворення, попередня травма</w:t>
            </w:r>
            <w:r w:rsidRPr="00F97A89">
              <w:rPr>
                <w:rFonts w:ascii="Times New Roman" w:eastAsia="Times New Roman" w:hAnsi="Times New Roman" w:cs="Times New Roman"/>
                <w:sz w:val="24"/>
                <w:szCs w:val="24"/>
                <w:lang w:val="uk-UA" w:eastAsia="ru-RU"/>
              </w:rPr>
              <w:br/>
              <w:t>Артеріальна дисекція: сльозотеча, головний біль, втрата зору або інші неврологічні наслідки</w:t>
            </w:r>
          </w:p>
        </w:tc>
      </w:tr>
    </w:tbl>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b/>
          <w:bCs/>
          <w:sz w:val="28"/>
          <w:lang w:val="uk-UA"/>
        </w:rPr>
      </w:pPr>
      <w:r w:rsidRPr="00F97A89">
        <w:rPr>
          <w:rFonts w:ascii="Times New Roman" w:eastAsia="Calibri" w:hAnsi="Times New Roman" w:cs="Times New Roman"/>
          <w:b/>
          <w:bCs/>
          <w:sz w:val="28"/>
          <w:lang w:val="uk-UA"/>
        </w:rPr>
        <w:t>Причини</w:t>
      </w: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Болі в шиї можуть бути викликані різними причинами. До них відносяться:</w:t>
      </w:r>
    </w:p>
    <w:p w:rsidR="003F3F64" w:rsidRPr="00F97A89" w:rsidRDefault="003F3F64" w:rsidP="003F3F64">
      <w:pPr>
        <w:numPr>
          <w:ilvl w:val="0"/>
          <w:numId w:val="4"/>
        </w:numPr>
        <w:tabs>
          <w:tab w:val="clear" w:pos="720"/>
          <w:tab w:val="left" w:pos="142"/>
          <w:tab w:val="left" w:pos="284"/>
          <w:tab w:val="num" w:pos="851"/>
          <w:tab w:val="num" w:pos="1134"/>
        </w:tabs>
        <w:spacing w:after="0" w:line="360" w:lineRule="auto"/>
        <w:ind w:left="0" w:firstLine="360"/>
        <w:jc w:val="both"/>
        <w:rPr>
          <w:rFonts w:ascii="Times New Roman" w:eastAsia="Calibri" w:hAnsi="Times New Roman" w:cs="Times New Roman"/>
          <w:sz w:val="28"/>
          <w:lang w:val="uk-UA"/>
        </w:rPr>
      </w:pPr>
      <w:r w:rsidRPr="00F97A89">
        <w:rPr>
          <w:rFonts w:ascii="Times New Roman" w:eastAsia="Calibri" w:hAnsi="Times New Roman" w:cs="Times New Roman"/>
          <w:b/>
          <w:bCs/>
          <w:sz w:val="28"/>
          <w:lang w:val="uk-UA"/>
        </w:rPr>
        <w:t>Слабкі або перенапруженні м’язи шиї</w:t>
      </w:r>
      <w:r w:rsidRPr="00F97A89">
        <w:rPr>
          <w:rFonts w:ascii="Times New Roman" w:eastAsia="Calibri" w:hAnsi="Times New Roman" w:cs="Times New Roman"/>
          <w:sz w:val="28"/>
          <w:lang w:val="uk-UA"/>
        </w:rPr>
        <w:t xml:space="preserve"> : Наприклад, тривале сидіння за столом - особливо в незручних положеннях із злегка напруженими м’язами </w:t>
      </w:r>
      <w:r w:rsidRPr="00F97A89">
        <w:rPr>
          <w:rFonts w:ascii="Times New Roman" w:eastAsia="Calibri" w:hAnsi="Times New Roman" w:cs="Times New Roman"/>
          <w:sz w:val="28"/>
          <w:lang w:val="uk-UA"/>
        </w:rPr>
        <w:lastRenderedPageBreak/>
        <w:t>- може викликати біль та скутість в області шиї або плечей, а іноді і головний біль. Рухи, які включають нахил голови назад до шиї, також можуть викликати проблеми з м’язами в області шиї. До них належать певні види спорту, такі як їзда на гоночному велосипеді або плаван</w:t>
      </w:r>
      <w:r>
        <w:rPr>
          <w:rFonts w:ascii="Times New Roman" w:eastAsia="Calibri" w:hAnsi="Times New Roman" w:cs="Times New Roman"/>
          <w:sz w:val="28"/>
          <w:lang w:val="uk-UA"/>
        </w:rPr>
        <w:t xml:space="preserve">ня брасом з фіксованою позицією </w:t>
      </w:r>
      <w:r>
        <w:rPr>
          <w:rFonts w:ascii="Times New Roman" w:eastAsia="Calibri" w:hAnsi="Times New Roman" w:cs="Times New Roman"/>
          <w:sz w:val="28"/>
        </w:rPr>
        <w:t>[</w:t>
      </w:r>
      <w:r>
        <w:rPr>
          <w:rFonts w:ascii="Times New Roman" w:eastAsia="Calibri" w:hAnsi="Times New Roman" w:cs="Times New Roman"/>
          <w:sz w:val="28"/>
          <w:lang w:val="uk-UA"/>
        </w:rPr>
        <w:t>22</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F97A89" w:rsidRDefault="003F3F64" w:rsidP="003F3F64">
      <w:pPr>
        <w:numPr>
          <w:ilvl w:val="0"/>
          <w:numId w:val="4"/>
        </w:numPr>
        <w:tabs>
          <w:tab w:val="clear" w:pos="720"/>
          <w:tab w:val="left" w:pos="142"/>
          <w:tab w:val="left" w:pos="284"/>
          <w:tab w:val="num" w:pos="851"/>
          <w:tab w:val="num" w:pos="993"/>
        </w:tabs>
        <w:spacing w:after="0" w:line="360" w:lineRule="auto"/>
        <w:ind w:left="0" w:firstLine="360"/>
        <w:jc w:val="both"/>
        <w:rPr>
          <w:rFonts w:ascii="Times New Roman" w:eastAsia="Calibri" w:hAnsi="Times New Roman" w:cs="Times New Roman"/>
          <w:sz w:val="28"/>
          <w:lang w:val="uk-UA"/>
        </w:rPr>
      </w:pPr>
      <w:r w:rsidRPr="00F97A89">
        <w:rPr>
          <w:rFonts w:ascii="Times New Roman" w:eastAsia="Calibri" w:hAnsi="Times New Roman" w:cs="Times New Roman"/>
          <w:b/>
          <w:bCs/>
          <w:sz w:val="28"/>
          <w:lang w:val="uk-UA"/>
        </w:rPr>
        <w:t>Знос шийного відділу хребта (остеохондроз)</w:t>
      </w:r>
      <w:r w:rsidRPr="00F97A89">
        <w:rPr>
          <w:rFonts w:ascii="Times New Roman" w:eastAsia="Calibri" w:hAnsi="Times New Roman" w:cs="Times New Roman"/>
          <w:sz w:val="28"/>
          <w:lang w:val="uk-UA"/>
        </w:rPr>
        <w:t xml:space="preserve"> : протягом життя у хребті виникають різні нормальні ознаки зносу. Спинномозкові диски стають більш плоскими, а по краях тіл хребців (передня частина кісток у хребцях) можуть утворитися невеликі кісткові нарости (шпори). Це називається остеохондроз. Остеоартроз суглобів між шийними хребцями називається шийним спондильозом. Ці зміни можуть ускладнити рух шиї, але вони </w:t>
      </w:r>
      <w:r w:rsidR="00C8676D">
        <w:rPr>
          <w:rFonts w:ascii="Times New Roman" w:eastAsia="Calibri" w:hAnsi="Times New Roman" w:cs="Times New Roman"/>
          <w:sz w:val="28"/>
          <w:lang w:val="uk-UA"/>
        </w:rPr>
        <w:t xml:space="preserve">зрідка </w:t>
      </w:r>
      <w:r w:rsidRPr="00F97A89">
        <w:rPr>
          <w:rFonts w:ascii="Times New Roman" w:eastAsia="Calibri" w:hAnsi="Times New Roman" w:cs="Times New Roman"/>
          <w:sz w:val="28"/>
          <w:lang w:val="uk-UA"/>
        </w:rPr>
        <w:t>в</w:t>
      </w:r>
      <w:r>
        <w:rPr>
          <w:rFonts w:ascii="Times New Roman" w:eastAsia="Calibri" w:hAnsi="Times New Roman" w:cs="Times New Roman"/>
          <w:sz w:val="28"/>
          <w:lang w:val="uk-UA"/>
        </w:rPr>
        <w:t xml:space="preserve">икликають біль у шиї самостійно </w:t>
      </w:r>
      <w:r>
        <w:rPr>
          <w:rFonts w:ascii="Times New Roman" w:eastAsia="Calibri" w:hAnsi="Times New Roman" w:cs="Times New Roman"/>
          <w:sz w:val="28"/>
        </w:rPr>
        <w:t>[</w:t>
      </w:r>
      <w:r w:rsidR="00112893">
        <w:rPr>
          <w:rFonts w:ascii="Times New Roman" w:eastAsia="Calibri" w:hAnsi="Times New Roman" w:cs="Times New Roman"/>
          <w:sz w:val="28"/>
          <w:lang w:val="uk-UA"/>
        </w:rPr>
        <w:t>31</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F97A89" w:rsidRDefault="003F3F64" w:rsidP="003F3F64">
      <w:pPr>
        <w:numPr>
          <w:ilvl w:val="0"/>
          <w:numId w:val="4"/>
        </w:numPr>
        <w:tabs>
          <w:tab w:val="clear" w:pos="720"/>
          <w:tab w:val="left" w:pos="142"/>
          <w:tab w:val="left" w:pos="284"/>
          <w:tab w:val="num" w:pos="851"/>
          <w:tab w:val="num" w:pos="993"/>
        </w:tabs>
        <w:spacing w:after="0" w:line="360" w:lineRule="auto"/>
        <w:ind w:left="0" w:firstLine="360"/>
        <w:jc w:val="both"/>
        <w:rPr>
          <w:rFonts w:ascii="Times New Roman" w:eastAsia="Calibri" w:hAnsi="Times New Roman" w:cs="Times New Roman"/>
          <w:sz w:val="28"/>
          <w:lang w:val="uk-UA"/>
        </w:rPr>
      </w:pPr>
      <w:r w:rsidRPr="00F97A89">
        <w:rPr>
          <w:rFonts w:ascii="Times New Roman" w:eastAsia="Calibri" w:hAnsi="Times New Roman" w:cs="Times New Roman"/>
          <w:b/>
          <w:bCs/>
          <w:sz w:val="28"/>
          <w:lang w:val="uk-UA"/>
        </w:rPr>
        <w:t>Хлистова травма</w:t>
      </w:r>
      <w:r w:rsidRPr="00F97A89">
        <w:rPr>
          <w:rFonts w:ascii="Times New Roman" w:eastAsia="Calibri" w:hAnsi="Times New Roman" w:cs="Times New Roman"/>
          <w:sz w:val="28"/>
          <w:lang w:val="uk-UA"/>
        </w:rPr>
        <w:t> : Це травма, яка може статися, при ДТП, якщо удар приходиться на задню частину автомобіля. Внаслідок зіткнення голова стрімко рвуться вперед, а поті</w:t>
      </w:r>
      <w:r>
        <w:rPr>
          <w:rFonts w:ascii="Times New Roman" w:eastAsia="Calibri" w:hAnsi="Times New Roman" w:cs="Times New Roman"/>
          <w:sz w:val="28"/>
          <w:lang w:val="uk-UA"/>
        </w:rPr>
        <w:t xml:space="preserve">м назад </w:t>
      </w:r>
      <w:r w:rsidRPr="00F97A89">
        <w:rPr>
          <w:rFonts w:ascii="Times New Roman" w:eastAsia="Calibri" w:hAnsi="Times New Roman" w:cs="Times New Roman"/>
          <w:sz w:val="28"/>
          <w:lang w:val="uk-UA"/>
        </w:rPr>
        <w:t>(рис 1</w:t>
      </w:r>
      <w:r w:rsidRPr="00701613">
        <w:rPr>
          <w:rFonts w:ascii="Times New Roman" w:eastAsia="Calibri" w:hAnsi="Times New Roman" w:cs="Times New Roman"/>
          <w:sz w:val="28"/>
        </w:rPr>
        <w:t>.1</w:t>
      </w:r>
      <w:r w:rsidRPr="00F97A89">
        <w:rPr>
          <w:rFonts w:ascii="Times New Roman" w:eastAsia="Calibri" w:hAnsi="Times New Roman" w:cs="Times New Roman"/>
          <w:sz w:val="28"/>
          <w:lang w:val="uk-UA"/>
        </w:rPr>
        <w:t>)</w:t>
      </w:r>
      <w:r>
        <w:rPr>
          <w:rFonts w:ascii="Times New Roman" w:eastAsia="Calibri" w:hAnsi="Times New Roman" w:cs="Times New Roman"/>
          <w:sz w:val="28"/>
          <w:lang w:val="uk-UA"/>
        </w:rPr>
        <w:t xml:space="preserve">. </w:t>
      </w:r>
      <w:r w:rsidRPr="00F97A89">
        <w:rPr>
          <w:rFonts w:ascii="Times New Roman" w:eastAsia="Calibri" w:hAnsi="Times New Roman" w:cs="Times New Roman"/>
          <w:sz w:val="28"/>
          <w:lang w:val="uk-UA"/>
        </w:rPr>
        <w:t>Зазвичай це викликає невеликі травми м’язів та сполучної тканини, болюче напруження м’язів та утруднення руху голови протягом декількох днів. Симптоми зазвичай повністю проходять через короткий час. Рідше це може призвести до серйозних травм (наприкла</w:t>
      </w:r>
      <w:r>
        <w:rPr>
          <w:rFonts w:ascii="Times New Roman" w:eastAsia="Calibri" w:hAnsi="Times New Roman" w:cs="Times New Roman"/>
          <w:sz w:val="28"/>
          <w:lang w:val="uk-UA"/>
        </w:rPr>
        <w:t xml:space="preserve">д при відсутності підголівника) </w:t>
      </w:r>
      <w:r>
        <w:rPr>
          <w:rFonts w:ascii="Times New Roman" w:eastAsia="Calibri" w:hAnsi="Times New Roman" w:cs="Times New Roman"/>
          <w:sz w:val="28"/>
        </w:rPr>
        <w:t>[</w:t>
      </w:r>
      <w:r w:rsidR="00112893">
        <w:rPr>
          <w:rFonts w:ascii="Times New Roman" w:eastAsia="Calibri" w:hAnsi="Times New Roman" w:cs="Times New Roman"/>
          <w:sz w:val="28"/>
          <w:lang w:val="uk-UA"/>
        </w:rPr>
        <w:t>8</w:t>
      </w:r>
      <w:r>
        <w:rPr>
          <w:rFonts w:ascii="Times New Roman" w:eastAsia="Calibri" w:hAnsi="Times New Roman" w:cs="Times New Roman"/>
          <w:sz w:val="28"/>
          <w:lang w:val="uk-UA"/>
        </w:rPr>
        <w:t>,</w:t>
      </w:r>
      <w:r w:rsidR="00112893">
        <w:rPr>
          <w:rFonts w:ascii="Times New Roman" w:eastAsia="Calibri" w:hAnsi="Times New Roman" w:cs="Times New Roman"/>
          <w:sz w:val="28"/>
          <w:lang w:val="uk-UA"/>
        </w:rPr>
        <w:t>31</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F97A89" w:rsidRDefault="003F3F64" w:rsidP="003F3F64">
      <w:pPr>
        <w:tabs>
          <w:tab w:val="left" w:pos="142"/>
          <w:tab w:val="left" w:pos="284"/>
        </w:tabs>
        <w:spacing w:after="0" w:line="360" w:lineRule="auto"/>
        <w:ind w:left="360"/>
        <w:jc w:val="center"/>
        <w:rPr>
          <w:rFonts w:ascii="Times New Roman" w:eastAsia="Calibri" w:hAnsi="Times New Roman" w:cs="Times New Roman"/>
          <w:sz w:val="28"/>
          <w:lang w:val="uk-UA"/>
        </w:rPr>
      </w:pPr>
      <w:r w:rsidRPr="00F97A89">
        <w:rPr>
          <w:rFonts w:ascii="Times New Roman" w:eastAsia="Calibri" w:hAnsi="Times New Roman" w:cs="Times New Roman"/>
          <w:noProof/>
          <w:sz w:val="28"/>
          <w:lang w:eastAsia="ru-RU"/>
        </w:rPr>
        <w:drawing>
          <wp:inline distT="0" distB="0" distL="0" distR="0" wp14:anchorId="2BF8A1D5" wp14:editId="7C652B10">
            <wp:extent cx="4807214" cy="1371600"/>
            <wp:effectExtent l="0" t="0" r="0" b="0"/>
            <wp:docPr id="2" name="Рисунок 2" descr="Толстомордый пост — Головолом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Толстомордый пост — Головоломка"/>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23584" cy="1376271"/>
                    </a:xfrm>
                    <a:prstGeom prst="rect">
                      <a:avLst/>
                    </a:prstGeom>
                    <a:noFill/>
                    <a:ln>
                      <a:noFill/>
                    </a:ln>
                  </pic:spPr>
                </pic:pic>
              </a:graphicData>
            </a:graphic>
          </wp:inline>
        </w:drawing>
      </w:r>
    </w:p>
    <w:p w:rsidR="003F3F64" w:rsidRPr="00F97A89" w:rsidRDefault="003F3F64" w:rsidP="003F3F64">
      <w:pPr>
        <w:tabs>
          <w:tab w:val="left" w:pos="142"/>
          <w:tab w:val="left" w:pos="284"/>
        </w:tabs>
        <w:spacing w:after="0" w:line="360" w:lineRule="auto"/>
        <w:ind w:left="360"/>
        <w:jc w:val="center"/>
        <w:rPr>
          <w:rFonts w:ascii="Times New Roman" w:eastAsia="Calibri" w:hAnsi="Times New Roman" w:cs="Times New Roman"/>
          <w:sz w:val="28"/>
          <w:lang w:val="uk-UA"/>
        </w:rPr>
      </w:pPr>
      <w:r w:rsidRPr="00F97A89">
        <w:rPr>
          <w:rFonts w:ascii="Times New Roman" w:eastAsia="Calibri" w:hAnsi="Times New Roman" w:cs="Times New Roman"/>
          <w:sz w:val="28"/>
          <w:lang w:val="uk-UA"/>
        </w:rPr>
        <w:t>Рис</w:t>
      </w:r>
      <w:r>
        <w:rPr>
          <w:rFonts w:ascii="Times New Roman" w:eastAsia="Calibri" w:hAnsi="Times New Roman" w:cs="Times New Roman"/>
          <w:sz w:val="28"/>
          <w:lang w:val="uk-UA"/>
        </w:rPr>
        <w:t xml:space="preserve">. </w:t>
      </w:r>
      <w:r w:rsidRPr="00F97A89">
        <w:rPr>
          <w:rFonts w:ascii="Times New Roman" w:eastAsia="Calibri" w:hAnsi="Times New Roman" w:cs="Times New Roman"/>
          <w:sz w:val="28"/>
          <w:lang w:val="uk-UA"/>
        </w:rPr>
        <w:t>1.</w:t>
      </w:r>
      <w:r w:rsidRPr="00701613">
        <w:rPr>
          <w:rFonts w:ascii="Times New Roman" w:eastAsia="Calibri" w:hAnsi="Times New Roman" w:cs="Times New Roman"/>
          <w:sz w:val="28"/>
          <w:lang w:val="uk-UA"/>
        </w:rPr>
        <w:t>1.</w:t>
      </w:r>
      <w:r w:rsidRPr="00701613">
        <w:rPr>
          <w:rFonts w:ascii="Times New Roman" w:eastAsia="Calibri" w:hAnsi="Times New Roman" w:cs="Times New Roman"/>
          <w:sz w:val="28"/>
        </w:rPr>
        <w:t xml:space="preserve"> </w:t>
      </w:r>
      <w:r w:rsidRPr="00F97A89">
        <w:rPr>
          <w:rFonts w:ascii="Times New Roman" w:eastAsia="Calibri" w:hAnsi="Times New Roman" w:cs="Times New Roman"/>
          <w:sz w:val="28"/>
          <w:lang w:val="uk-UA"/>
        </w:rPr>
        <w:t xml:space="preserve"> Принцип руху голови при хлистовій травмі</w:t>
      </w:r>
    </w:p>
    <w:p w:rsidR="003F3F64" w:rsidRPr="00F97A89" w:rsidRDefault="003F3F64" w:rsidP="003F3F64">
      <w:pPr>
        <w:numPr>
          <w:ilvl w:val="0"/>
          <w:numId w:val="4"/>
        </w:numPr>
        <w:tabs>
          <w:tab w:val="clear" w:pos="720"/>
          <w:tab w:val="left" w:pos="142"/>
          <w:tab w:val="left" w:pos="284"/>
          <w:tab w:val="num" w:pos="851"/>
          <w:tab w:val="num" w:pos="993"/>
        </w:tabs>
        <w:spacing w:after="0" w:line="360" w:lineRule="auto"/>
        <w:ind w:left="0" w:firstLine="284"/>
        <w:jc w:val="both"/>
        <w:rPr>
          <w:rFonts w:ascii="Times New Roman" w:eastAsia="Calibri" w:hAnsi="Times New Roman" w:cs="Times New Roman"/>
          <w:sz w:val="28"/>
          <w:lang w:val="uk-UA"/>
        </w:rPr>
      </w:pPr>
      <w:r w:rsidRPr="00F97A89">
        <w:rPr>
          <w:rFonts w:ascii="Times New Roman" w:eastAsia="Calibri" w:hAnsi="Times New Roman" w:cs="Times New Roman"/>
          <w:b/>
          <w:bCs/>
          <w:sz w:val="28"/>
          <w:lang w:val="uk-UA"/>
        </w:rPr>
        <w:t>Звуження хребетного каналу або міжхребцева грижа</w:t>
      </w:r>
      <w:r w:rsidRPr="00F97A89">
        <w:rPr>
          <w:rFonts w:ascii="Times New Roman" w:eastAsia="Calibri" w:hAnsi="Times New Roman" w:cs="Times New Roman"/>
          <w:sz w:val="28"/>
          <w:lang w:val="uk-UA"/>
        </w:rPr>
        <w:t xml:space="preserve"> : Якщо хребетний канал занадто вузький, або якщо вмісту міжхребцевого диску випинається або витікає і тисне на нервовий корінець, це може викликати біль у шиї, що іррадіює у  плече або руку. Пошкоджений диск іноді не дає подібної </w:t>
      </w:r>
      <w:r w:rsidRPr="00F97A89">
        <w:rPr>
          <w:rFonts w:ascii="Times New Roman" w:eastAsia="Calibri" w:hAnsi="Times New Roman" w:cs="Times New Roman"/>
          <w:sz w:val="28"/>
          <w:lang w:val="uk-UA"/>
        </w:rPr>
        <w:lastRenderedPageBreak/>
        <w:t>симптоматики і його не слід вважати стовідсотковим патогенетичним механізмом.</w:t>
      </w: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Біль у шиї також іноді виникає через запальні захворювання хребта, сильні головні болі або проблеми з щелепними суглобами.</w:t>
      </w:r>
    </w:p>
    <w:p w:rsidR="003F3F64" w:rsidRPr="00F97A89"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Знайти чітку причину болю в шиї іноді буває неможливим так як, кістки, сухожилля та нерви в шийному відділі хребта зазвичай занадто близько один до одного, щоб точно визначити, що викликало симптоми.</w:t>
      </w:r>
    </w:p>
    <w:p w:rsidR="003F3F64" w:rsidRPr="008B2074" w:rsidRDefault="003F3F64" w:rsidP="003F3F64">
      <w:pPr>
        <w:tabs>
          <w:tab w:val="left" w:pos="142"/>
          <w:tab w:val="left" w:pos="284"/>
        </w:tabs>
        <w:spacing w:after="0" w:line="360" w:lineRule="auto"/>
        <w:ind w:firstLine="709"/>
        <w:jc w:val="both"/>
        <w:rPr>
          <w:rFonts w:ascii="Times New Roman" w:eastAsia="Calibri" w:hAnsi="Times New Roman" w:cs="Times New Roman"/>
          <w:sz w:val="28"/>
          <w:lang w:val="uk-UA"/>
        </w:rPr>
      </w:pPr>
      <w:r w:rsidRPr="00F97A89">
        <w:rPr>
          <w:rFonts w:ascii="Times New Roman" w:eastAsia="Calibri" w:hAnsi="Times New Roman" w:cs="Times New Roman"/>
          <w:sz w:val="28"/>
          <w:lang w:val="uk-UA"/>
        </w:rPr>
        <w:t>Якщо не вдається виявити конкретної причини, спеціалісти називають цю патологію «неспецифічним болем у шиї». Часто буває особливо важко визначити причину болю в шиї, якщо біль ст</w:t>
      </w:r>
      <w:r>
        <w:rPr>
          <w:rFonts w:ascii="Times New Roman" w:eastAsia="Calibri" w:hAnsi="Times New Roman" w:cs="Times New Roman"/>
          <w:sz w:val="28"/>
          <w:lang w:val="uk-UA"/>
        </w:rPr>
        <w:t>ала хронічною</w:t>
      </w:r>
      <w:r w:rsidRPr="00FE3B52">
        <w:rPr>
          <w:rFonts w:ascii="Times New Roman" w:eastAsia="Calibri" w:hAnsi="Times New Roman" w:cs="Times New Roman"/>
          <w:sz w:val="28"/>
        </w:rPr>
        <w:t xml:space="preserve"> </w:t>
      </w:r>
      <w:r>
        <w:rPr>
          <w:rFonts w:ascii="Times New Roman" w:eastAsia="Calibri" w:hAnsi="Times New Roman" w:cs="Times New Roman"/>
          <w:sz w:val="28"/>
        </w:rPr>
        <w:t>[</w:t>
      </w:r>
      <w:r>
        <w:rPr>
          <w:rFonts w:ascii="Times New Roman" w:eastAsia="Calibri" w:hAnsi="Times New Roman" w:cs="Times New Roman"/>
          <w:sz w:val="28"/>
          <w:lang w:val="uk-UA"/>
        </w:rPr>
        <w:t>2</w:t>
      </w:r>
      <w:r w:rsidR="00112893">
        <w:rPr>
          <w:rFonts w:ascii="Times New Roman" w:eastAsia="Calibri" w:hAnsi="Times New Roman" w:cs="Times New Roman"/>
          <w:sz w:val="28"/>
          <w:lang w:val="uk-UA"/>
        </w:rPr>
        <w:t>8</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F97A89" w:rsidRDefault="003F3F64" w:rsidP="003F3F64">
      <w:pPr>
        <w:spacing w:after="0" w:line="360" w:lineRule="auto"/>
        <w:ind w:firstLine="708"/>
        <w:jc w:val="both"/>
        <w:rPr>
          <w:rFonts w:ascii="Times New Roman" w:eastAsia="Calibri" w:hAnsi="Times New Roman" w:cs="Times New Roman"/>
          <w:b/>
          <w:sz w:val="28"/>
          <w:szCs w:val="28"/>
          <w:lang w:val="uk-UA"/>
        </w:rPr>
      </w:pPr>
      <w:r w:rsidRPr="00F97A89">
        <w:rPr>
          <w:rFonts w:ascii="Times New Roman" w:eastAsia="Calibri" w:hAnsi="Times New Roman" w:cs="Times New Roman"/>
          <w:b/>
          <w:sz w:val="28"/>
          <w:szCs w:val="28"/>
          <w:lang w:val="uk-UA"/>
        </w:rPr>
        <w:t>Патогенез</w:t>
      </w:r>
    </w:p>
    <w:p w:rsidR="00517178" w:rsidRDefault="00517178" w:rsidP="00517178">
      <w:pPr>
        <w:spacing w:after="0" w:line="360" w:lineRule="auto"/>
        <w:ind w:firstLine="567"/>
        <w:jc w:val="both"/>
        <w:rPr>
          <w:rFonts w:ascii="Times New Roman" w:eastAsia="Calibri" w:hAnsi="Times New Roman" w:cs="Times New Roman"/>
          <w:sz w:val="28"/>
          <w:szCs w:val="28"/>
          <w:lang w:val="uk-UA"/>
        </w:rPr>
      </w:pPr>
      <w:r w:rsidRPr="00517178">
        <w:rPr>
          <w:rFonts w:ascii="Times New Roman" w:eastAsia="Calibri" w:hAnsi="Times New Roman" w:cs="Times New Roman"/>
          <w:sz w:val="28"/>
          <w:szCs w:val="28"/>
          <w:lang w:val="uk-UA"/>
        </w:rPr>
        <w:t>Найбільш схильні до уражень сегменти це - С5-С6 і С6-С7, через найбільший відсоток механічного навантаження на ці диски в даному регіоні</w:t>
      </w:r>
      <w:r>
        <w:rPr>
          <w:rFonts w:ascii="Times New Roman" w:eastAsia="Calibri" w:hAnsi="Times New Roman" w:cs="Times New Roman"/>
          <w:sz w:val="28"/>
          <w:szCs w:val="28"/>
          <w:lang w:val="uk-UA"/>
        </w:rPr>
        <w:t xml:space="preserve">, </w:t>
      </w:r>
      <w:r w:rsidRPr="00517178">
        <w:rPr>
          <w:rFonts w:ascii="Times New Roman" w:eastAsia="Calibri" w:hAnsi="Times New Roman" w:cs="Times New Roman"/>
          <w:sz w:val="28"/>
          <w:szCs w:val="28"/>
          <w:lang w:val="uk-UA"/>
        </w:rPr>
        <w:t>у цих хребтових сегментах частіше спостерігається радикулопатія нервових корінців.</w:t>
      </w:r>
    </w:p>
    <w:p w:rsidR="003F3F64" w:rsidRPr="00F97A89" w:rsidRDefault="003F3F64" w:rsidP="003F3F64">
      <w:pPr>
        <w:spacing w:after="0" w:line="360" w:lineRule="auto"/>
        <w:ind w:firstLine="567"/>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Подібно до болю в спині, більшість випадків гострого (&lt;6 тижнів) болю в шиї зникають значною мірою протягом 2 місяців, але близько 50% пацієнтів продовжуватимуть відчувати біль або часті рецидиви через 1 рік після їх появи. Гострий тип болю найважче піддається лікуванню методами фізичної терапії, зазвичай у цьому випадку буде коректним медикаментозне лікування, наприклад, нестероїдні протизапальні засоби (НПЗП). І навпаки, при лікуванні хронічного болю НПЗП проявляють низьку ефектив</w:t>
      </w:r>
      <w:r>
        <w:rPr>
          <w:rFonts w:ascii="Times New Roman" w:eastAsia="Calibri" w:hAnsi="Times New Roman" w:cs="Times New Roman"/>
          <w:sz w:val="28"/>
          <w:szCs w:val="28"/>
          <w:lang w:val="uk-UA"/>
        </w:rPr>
        <w:t xml:space="preserve">ність </w:t>
      </w:r>
      <w:r>
        <w:rPr>
          <w:rFonts w:ascii="Times New Roman" w:eastAsia="Calibri" w:hAnsi="Times New Roman" w:cs="Times New Roman"/>
          <w:sz w:val="28"/>
        </w:rPr>
        <w:t>[</w:t>
      </w:r>
      <w:r w:rsidR="00112893">
        <w:rPr>
          <w:rFonts w:ascii="Times New Roman" w:eastAsia="Calibri" w:hAnsi="Times New Roman" w:cs="Times New Roman"/>
          <w:sz w:val="28"/>
          <w:lang w:val="uk-UA"/>
        </w:rPr>
        <w:t>5,9</w:t>
      </w:r>
      <w:r w:rsidR="00112893">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F97A89"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Фактори, які можуть бути пов'язані з погіршенням прогнозу, включають:</w:t>
      </w:r>
    </w:p>
    <w:p w:rsidR="003F3F64" w:rsidRPr="00F97A89" w:rsidRDefault="003F3F64" w:rsidP="003F3F64">
      <w:pPr>
        <w:numPr>
          <w:ilvl w:val="1"/>
          <w:numId w:val="2"/>
        </w:numPr>
        <w:spacing w:after="0" w:line="360" w:lineRule="auto"/>
        <w:ind w:left="851" w:hanging="284"/>
        <w:contextualSpacing/>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 xml:space="preserve">жіночу стать, </w:t>
      </w:r>
    </w:p>
    <w:p w:rsidR="003F3F64" w:rsidRPr="00F97A89" w:rsidRDefault="003F3F64" w:rsidP="003F3F64">
      <w:pPr>
        <w:numPr>
          <w:ilvl w:val="1"/>
          <w:numId w:val="2"/>
        </w:numPr>
        <w:spacing w:after="0" w:line="360" w:lineRule="auto"/>
        <w:ind w:left="851" w:hanging="284"/>
        <w:contextualSpacing/>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 xml:space="preserve">старший вік, </w:t>
      </w:r>
    </w:p>
    <w:p w:rsidR="003F3F64" w:rsidRPr="00F97A89" w:rsidRDefault="003F3F64" w:rsidP="003F3F64">
      <w:pPr>
        <w:numPr>
          <w:ilvl w:val="1"/>
          <w:numId w:val="2"/>
        </w:numPr>
        <w:spacing w:after="0" w:line="360" w:lineRule="auto"/>
        <w:ind w:left="851" w:hanging="284"/>
        <w:contextualSpacing/>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 xml:space="preserve">психосоціальна патології </w:t>
      </w:r>
    </w:p>
    <w:p w:rsidR="003F3F64" w:rsidRPr="00F97A89" w:rsidRDefault="003F3F64" w:rsidP="003F3F64">
      <w:pPr>
        <w:numPr>
          <w:ilvl w:val="1"/>
          <w:numId w:val="2"/>
        </w:numPr>
        <w:spacing w:after="0" w:line="360" w:lineRule="auto"/>
        <w:ind w:left="851" w:hanging="284"/>
        <w:contextualSpacing/>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 xml:space="preserve"> радикулярні (корінцеві) синдроми.</w:t>
      </w:r>
    </w:p>
    <w:p w:rsidR="003F3F64" w:rsidRPr="00F97A89"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 xml:space="preserve">При дослідженні яке було проведено у пацієнтів з тривалим або періодичним болем у шиї, було виявлено, що особи з більш сильним болем після травми та особи з симптомами або ознаками шийної радикулопатії </w:t>
      </w:r>
      <w:r w:rsidRPr="00F97A89">
        <w:rPr>
          <w:rFonts w:ascii="Times New Roman" w:eastAsia="Calibri" w:hAnsi="Times New Roman" w:cs="Times New Roman"/>
          <w:sz w:val="28"/>
          <w:szCs w:val="28"/>
          <w:lang w:val="uk-UA"/>
        </w:rPr>
        <w:lastRenderedPageBreak/>
        <w:t>мають більшу ймовірність постійного болю, хоча офіційний статистичний аналіз для оцінки радикулопатії не проводився. Не було виявлено зв’язку між ступенем рентгенографічної дегенерації та задоволенням результатами лікування. Велике ретроспективне епідеміологічне дослідження, проведене у пацієнтів з кореневим болем, оцінене в клініці Мейо, показало, що хоча рецидиви були частими (31,7%), при середньому спостереженні за 5,9 років 90,5% пацієнтів не відчува</w:t>
      </w:r>
      <w:r>
        <w:rPr>
          <w:rFonts w:ascii="Times New Roman" w:eastAsia="Calibri" w:hAnsi="Times New Roman" w:cs="Times New Roman"/>
          <w:sz w:val="28"/>
          <w:szCs w:val="28"/>
          <w:lang w:val="uk-UA"/>
        </w:rPr>
        <w:t xml:space="preserve">ли , або мали лише слабкий біль </w:t>
      </w:r>
      <w:r>
        <w:rPr>
          <w:rFonts w:ascii="Times New Roman" w:eastAsia="Calibri" w:hAnsi="Times New Roman" w:cs="Times New Roman"/>
          <w:sz w:val="28"/>
        </w:rPr>
        <w:t>[</w:t>
      </w:r>
      <w:r w:rsidR="00112893">
        <w:rPr>
          <w:rFonts w:ascii="Times New Roman" w:eastAsia="Calibri" w:hAnsi="Times New Roman" w:cs="Times New Roman"/>
          <w:sz w:val="28"/>
          <w:lang w:val="uk-UA"/>
        </w:rPr>
        <w:t>33</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F97A89"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Висновок про те, що більші показники болю та радикулярні симптоми пов’язані з хронічністю та поганим результатом болю в шиї, подібні до того, що виникає при болях у попереку та припускає, що суб’єктивні та об’єктивні фактори відіграють роль у прогнозі.</w:t>
      </w:r>
    </w:p>
    <w:p w:rsidR="003F3F64" w:rsidRPr="00F97A89"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Спостереження про те, що більшість пацієнтів з шийною радикулопатією відчувають полегшення симптомів з або без лікування, узгоджується з результатами невеликих досліджень, які виявили значну резорбцію між 40% і</w:t>
      </w:r>
      <w:r>
        <w:rPr>
          <w:rFonts w:ascii="Times New Roman" w:eastAsia="Calibri" w:hAnsi="Times New Roman" w:cs="Times New Roman"/>
          <w:sz w:val="28"/>
          <w:szCs w:val="28"/>
          <w:lang w:val="uk-UA"/>
        </w:rPr>
        <w:t xml:space="preserve"> 76% гриж диска шийного відділу </w:t>
      </w:r>
      <w:r w:rsidRPr="00FE3B52">
        <w:rPr>
          <w:rFonts w:ascii="Times New Roman" w:eastAsia="Calibri" w:hAnsi="Times New Roman" w:cs="Times New Roman"/>
          <w:sz w:val="28"/>
          <w:lang w:val="uk-UA"/>
        </w:rPr>
        <w:t>[</w:t>
      </w:r>
      <w:r w:rsidR="00112893">
        <w:rPr>
          <w:rFonts w:ascii="Times New Roman" w:eastAsia="Calibri" w:hAnsi="Times New Roman" w:cs="Times New Roman"/>
          <w:sz w:val="28"/>
          <w:lang w:val="uk-UA"/>
        </w:rPr>
        <w:t>33</w:t>
      </w:r>
      <w:r>
        <w:rPr>
          <w:rFonts w:ascii="Times New Roman" w:eastAsia="Calibri" w:hAnsi="Times New Roman" w:cs="Times New Roman"/>
          <w:sz w:val="28"/>
          <w:lang w:val="uk-UA"/>
        </w:rPr>
        <w:t>,</w:t>
      </w:r>
      <w:r w:rsidR="00112893">
        <w:rPr>
          <w:rFonts w:ascii="Times New Roman" w:eastAsia="Calibri" w:hAnsi="Times New Roman" w:cs="Times New Roman"/>
          <w:sz w:val="28"/>
          <w:lang w:val="uk-UA"/>
        </w:rPr>
        <w:t>40</w:t>
      </w:r>
      <w:r w:rsidRPr="00FE3B52">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3F3F64" w:rsidRPr="00F97A89"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 Ці статистичні дані подібні до тих, що відзначаються при грижі поперекового диска.</w:t>
      </w:r>
    </w:p>
    <w:p w:rsidR="003F3F64" w:rsidRPr="00F97A89"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Хоча гострі нейропатичні симптоми при стенозі хребта стабілізуються або покращуються</w:t>
      </w:r>
      <w:r w:rsidR="00EF066A">
        <w:rPr>
          <w:rFonts w:ascii="Times New Roman" w:eastAsia="Calibri" w:hAnsi="Times New Roman" w:cs="Times New Roman"/>
          <w:sz w:val="28"/>
          <w:szCs w:val="28"/>
          <w:lang w:val="uk-UA"/>
        </w:rPr>
        <w:t xml:space="preserve"> </w:t>
      </w:r>
      <w:r w:rsidRPr="00F97A89">
        <w:rPr>
          <w:rFonts w:ascii="Times New Roman" w:eastAsia="Calibri" w:hAnsi="Times New Roman" w:cs="Times New Roman"/>
          <w:sz w:val="28"/>
          <w:szCs w:val="28"/>
          <w:lang w:val="uk-UA"/>
        </w:rPr>
        <w:t>у більш ніж половини людей, анатомічні порушення, як правило, не покращуються без лікування.</w:t>
      </w:r>
    </w:p>
    <w:p w:rsidR="003F3F64" w:rsidRPr="00F97A89"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Мієлопатія включає патологію шийного відділу спинного мозку через травму (травма спинного мозку) або запалення (мієліт), що призводить до появи ознак ураження верхніх рухових нейронів. Природний перебіг нехірургічної мієлопатії дуже мінливий. У дослідженні 19</w:t>
      </w:r>
      <w:r w:rsidR="00112893">
        <w:rPr>
          <w:rFonts w:ascii="Times New Roman" w:eastAsia="Calibri" w:hAnsi="Times New Roman" w:cs="Times New Roman"/>
          <w:sz w:val="28"/>
          <w:szCs w:val="28"/>
          <w:lang w:val="uk-UA"/>
        </w:rPr>
        <w:t>9</w:t>
      </w:r>
      <w:r w:rsidRPr="00F97A89">
        <w:rPr>
          <w:rFonts w:ascii="Times New Roman" w:eastAsia="Calibri" w:hAnsi="Times New Roman" w:cs="Times New Roman"/>
          <w:sz w:val="28"/>
          <w:szCs w:val="28"/>
          <w:lang w:val="uk-UA"/>
        </w:rPr>
        <w:t xml:space="preserve">0-х років, яке оцінювало довгострокове спостереження у 28 пацієнтів, які лікувалися без операції було виявлено  поліпшення стану у 17 пацієнтів, стабільні симптоми у 7 і </w:t>
      </w:r>
      <w:r>
        <w:rPr>
          <w:rFonts w:ascii="Times New Roman" w:eastAsia="Calibri" w:hAnsi="Times New Roman" w:cs="Times New Roman"/>
          <w:sz w:val="28"/>
          <w:szCs w:val="28"/>
          <w:lang w:val="uk-UA"/>
        </w:rPr>
        <w:t xml:space="preserve">прогресування у 4 </w:t>
      </w:r>
      <w:r>
        <w:rPr>
          <w:rFonts w:ascii="Times New Roman" w:eastAsia="Calibri" w:hAnsi="Times New Roman" w:cs="Times New Roman"/>
          <w:sz w:val="28"/>
          <w:lang w:val="uk-UA"/>
        </w:rPr>
        <w:t>[</w:t>
      </w:r>
      <w:r w:rsidR="00112893">
        <w:rPr>
          <w:rFonts w:ascii="Times New Roman" w:eastAsia="Calibri" w:hAnsi="Times New Roman" w:cs="Times New Roman"/>
          <w:sz w:val="28"/>
          <w:lang w:val="uk-UA"/>
        </w:rPr>
        <w:t>35</w:t>
      </w:r>
      <w:r w:rsidRPr="008C769B">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3F3F64" w:rsidRPr="00F97A89"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 xml:space="preserve">Проведено рандомізоване 3-річне дослідження, в якому порівнювали хірургічне та нехірургічне лікування спондилотичної мієлопатії легкої та середньої тяжкості. Ніяких відмінностей між групами лікування не </w:t>
      </w:r>
      <w:r w:rsidRPr="00F97A89">
        <w:rPr>
          <w:rFonts w:ascii="Times New Roman" w:eastAsia="Calibri" w:hAnsi="Times New Roman" w:cs="Times New Roman"/>
          <w:sz w:val="28"/>
          <w:szCs w:val="28"/>
          <w:lang w:val="uk-UA"/>
        </w:rPr>
        <w:lastRenderedPageBreak/>
        <w:t>відзначено, при цьому 80% пацієнтів в обох групах відзначали поліпшення або погіршення клінічного стану. Шимомура та ін також повідомлялося про 20% погіршення стану при середньом</w:t>
      </w:r>
      <w:r>
        <w:rPr>
          <w:rFonts w:ascii="Times New Roman" w:eastAsia="Calibri" w:hAnsi="Times New Roman" w:cs="Times New Roman"/>
          <w:sz w:val="28"/>
          <w:szCs w:val="28"/>
          <w:lang w:val="uk-UA"/>
        </w:rPr>
        <w:t xml:space="preserve">у періоді спостереження 3 роки </w:t>
      </w:r>
      <w:r>
        <w:rPr>
          <w:rFonts w:ascii="Times New Roman" w:eastAsia="Calibri" w:hAnsi="Times New Roman" w:cs="Times New Roman"/>
          <w:sz w:val="28"/>
        </w:rPr>
        <w:t>[</w:t>
      </w:r>
      <w:r w:rsidR="00112893">
        <w:rPr>
          <w:rFonts w:ascii="Times New Roman" w:eastAsia="Calibri" w:hAnsi="Times New Roman" w:cs="Times New Roman"/>
          <w:sz w:val="28"/>
          <w:lang w:val="uk-UA"/>
        </w:rPr>
        <w:t>32</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F97A89"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Проспективне дослідження Sampath et al у 62 пацієнтів з шийною мієлопатією було виявлено, що однакова частка пацієнтів, які пройшли медичне та хірургічне лікування (70%-75%), повідомили про задоволеність лікуванням, хоча пацієнти, які не проходили хірургічне лікування, відчували погіршення неврологічних симптомів та зниження здатності виконувати повсякденне життя. Деякі дослідники повідомляють про більш жахливі нас</w:t>
      </w:r>
      <w:r>
        <w:rPr>
          <w:rFonts w:ascii="Times New Roman" w:eastAsia="Calibri" w:hAnsi="Times New Roman" w:cs="Times New Roman"/>
          <w:sz w:val="28"/>
          <w:szCs w:val="28"/>
          <w:lang w:val="uk-UA"/>
        </w:rPr>
        <w:t xml:space="preserve">лідки спондилотичної мієлопатії </w:t>
      </w:r>
      <w:r>
        <w:rPr>
          <w:rFonts w:ascii="Times New Roman" w:eastAsia="Calibri" w:hAnsi="Times New Roman" w:cs="Times New Roman"/>
          <w:sz w:val="28"/>
          <w:lang w:val="uk-UA"/>
        </w:rPr>
        <w:t>[</w:t>
      </w:r>
      <w:r w:rsidR="00112893">
        <w:rPr>
          <w:rFonts w:ascii="Times New Roman" w:eastAsia="Calibri" w:hAnsi="Times New Roman" w:cs="Times New Roman"/>
          <w:sz w:val="28"/>
          <w:lang w:val="uk-UA"/>
        </w:rPr>
        <w:t>39</w:t>
      </w:r>
      <w:r w:rsidRPr="009A0326">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3F3F64" w:rsidRDefault="003F3F64" w:rsidP="003F3F64">
      <w:pPr>
        <w:spacing w:after="0" w:line="360" w:lineRule="auto"/>
        <w:ind w:firstLine="708"/>
        <w:jc w:val="both"/>
        <w:rPr>
          <w:rFonts w:ascii="Times New Roman" w:eastAsia="Calibri" w:hAnsi="Times New Roman" w:cs="Times New Roman"/>
          <w:sz w:val="28"/>
          <w:lang w:val="uk-UA"/>
        </w:rPr>
      </w:pPr>
      <w:r w:rsidRPr="009A0326">
        <w:rPr>
          <w:rFonts w:ascii="Times New Roman" w:eastAsia="Calibri" w:hAnsi="Times New Roman" w:cs="Times New Roman"/>
          <w:sz w:val="28"/>
          <w:szCs w:val="28"/>
          <w:lang w:val="uk-UA"/>
        </w:rPr>
        <w:t xml:space="preserve"> </w:t>
      </w:r>
      <w:r w:rsidRPr="00F97A89">
        <w:rPr>
          <w:rFonts w:ascii="Times New Roman" w:eastAsia="Calibri" w:hAnsi="Times New Roman" w:cs="Times New Roman"/>
          <w:sz w:val="28"/>
          <w:szCs w:val="28"/>
          <w:lang w:val="uk-UA"/>
        </w:rPr>
        <w:t> Мацумото та ін повідомили, що 10 з 27 пацієнтів, які проходили консервативне лікування протягом 6 місяців, перенесли операцію через неврологічне погіршення стану або можливу інвалідність</w:t>
      </w:r>
      <w:r w:rsidRPr="00F97A89">
        <w:rPr>
          <w:rFonts w:ascii="Times New Roman" w:eastAsia="Calibri" w:hAnsi="Times New Roman" w:cs="Times New Roman"/>
          <w:sz w:val="28"/>
          <w:lang w:val="uk-UA"/>
        </w:rPr>
        <w:t>.</w:t>
      </w:r>
    </w:p>
    <w:p w:rsidR="003F3F64" w:rsidRPr="00F97A89"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 xml:space="preserve"> В іншому дослідженні Садасівана та співавт., автори повідомили про погіршення стану у всіх 22 пацієнтів з шийною мієлопатією, </w:t>
      </w:r>
      <w:r>
        <w:rPr>
          <w:rFonts w:ascii="Times New Roman" w:eastAsia="Calibri" w:hAnsi="Times New Roman" w:cs="Times New Roman"/>
          <w:sz w:val="28"/>
          <w:szCs w:val="28"/>
          <w:lang w:val="uk-UA"/>
        </w:rPr>
        <w:t xml:space="preserve">21 з яких потребували операції </w:t>
      </w:r>
      <w:r w:rsidRPr="009A0326">
        <w:rPr>
          <w:rFonts w:ascii="Times New Roman" w:eastAsia="Calibri" w:hAnsi="Times New Roman" w:cs="Times New Roman"/>
          <w:sz w:val="28"/>
          <w:lang w:val="uk-UA"/>
        </w:rPr>
        <w:t>[</w:t>
      </w:r>
      <w:r w:rsidR="00112893">
        <w:rPr>
          <w:rFonts w:ascii="Times New Roman" w:eastAsia="Calibri" w:hAnsi="Times New Roman" w:cs="Times New Roman"/>
          <w:sz w:val="28"/>
          <w:lang w:val="uk-UA"/>
        </w:rPr>
        <w:t>37</w:t>
      </w:r>
      <w:r w:rsidRPr="009A0326">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3F3F64" w:rsidRDefault="003F3F64" w:rsidP="003F3F64">
      <w:pPr>
        <w:spacing w:after="0" w:line="360" w:lineRule="auto"/>
        <w:ind w:firstLine="708"/>
        <w:jc w:val="both"/>
        <w:rPr>
          <w:rFonts w:ascii="Times New Roman" w:eastAsia="Calibri" w:hAnsi="Times New Roman" w:cs="Times New Roman"/>
          <w:sz w:val="28"/>
          <w:szCs w:val="28"/>
          <w:lang w:val="uk-UA"/>
        </w:rPr>
      </w:pPr>
      <w:r w:rsidRPr="00F97A89">
        <w:rPr>
          <w:rFonts w:ascii="Times New Roman" w:eastAsia="Calibri" w:hAnsi="Times New Roman" w:cs="Times New Roman"/>
          <w:sz w:val="28"/>
          <w:szCs w:val="28"/>
          <w:lang w:val="uk-UA"/>
        </w:rPr>
        <w:t xml:space="preserve">В консенсусному </w:t>
      </w:r>
      <w:r>
        <w:rPr>
          <w:rFonts w:ascii="Times New Roman" w:eastAsia="Calibri" w:hAnsi="Times New Roman" w:cs="Times New Roman"/>
          <w:sz w:val="28"/>
          <w:szCs w:val="28"/>
          <w:lang w:val="uk-UA"/>
        </w:rPr>
        <w:t>висновку</w:t>
      </w:r>
      <w:r w:rsidRPr="00F97A89">
        <w:rPr>
          <w:rFonts w:ascii="Times New Roman" w:eastAsia="Calibri" w:hAnsi="Times New Roman" w:cs="Times New Roman"/>
          <w:sz w:val="28"/>
          <w:szCs w:val="28"/>
          <w:lang w:val="uk-UA"/>
        </w:rPr>
        <w:t xml:space="preserve"> про неоперативне лікування спондилотичної мієлопатії автори дійшли висновку, що у 20% до 62% пацієнтів буде спостерігатися погіршення стану між 3-річним та 6-річним спостереженням, при цьому пацієнт чи фактор, що є специфічним для хвороби, не зможуть достовірно передбачити прогресування симптомів.</w:t>
      </w:r>
    </w:p>
    <w:p w:rsidR="003F3F64" w:rsidRPr="00701613" w:rsidRDefault="003F3F64" w:rsidP="003F3F64">
      <w:pPr>
        <w:spacing w:after="0" w:line="360" w:lineRule="auto"/>
        <w:ind w:firstLine="708"/>
        <w:jc w:val="both"/>
        <w:rPr>
          <w:rFonts w:ascii="Times New Roman" w:eastAsia="Calibri" w:hAnsi="Times New Roman" w:cs="Times New Roman"/>
          <w:sz w:val="28"/>
          <w:szCs w:val="28"/>
          <w:lang w:val="uk-UA"/>
        </w:rPr>
      </w:pPr>
    </w:p>
    <w:p w:rsidR="003F3F64" w:rsidRPr="00F97A89" w:rsidRDefault="003F3F64" w:rsidP="00E718B4">
      <w:pPr>
        <w:pStyle w:val="a3"/>
        <w:numPr>
          <w:ilvl w:val="1"/>
          <w:numId w:val="1"/>
        </w:numPr>
        <w:spacing w:after="0" w:line="360" w:lineRule="auto"/>
        <w:jc w:val="center"/>
        <w:outlineLvl w:val="1"/>
        <w:rPr>
          <w:rFonts w:ascii="Times New Roman" w:hAnsi="Times New Roman" w:cs="Times New Roman"/>
          <w:b/>
          <w:sz w:val="28"/>
          <w:szCs w:val="28"/>
          <w:lang w:val="uk-UA"/>
        </w:rPr>
      </w:pPr>
      <w:bookmarkStart w:id="14" w:name="_Toc86101862"/>
      <w:bookmarkStart w:id="15" w:name="_Toc89635699"/>
      <w:r w:rsidRPr="003518AC">
        <w:rPr>
          <w:rFonts w:ascii="Times New Roman" w:hAnsi="Times New Roman" w:cs="Times New Roman"/>
          <w:b/>
          <w:sz w:val="28"/>
          <w:szCs w:val="28"/>
          <w:lang w:val="uk-UA"/>
        </w:rPr>
        <w:t>Методи діагностики патологій шийного відділу хребта</w:t>
      </w:r>
      <w:bookmarkEnd w:id="14"/>
      <w:bookmarkEnd w:id="15"/>
    </w:p>
    <w:p w:rsidR="003F3F64" w:rsidRPr="00F97A89" w:rsidRDefault="003F3F64" w:rsidP="003F3F64">
      <w:pPr>
        <w:spacing w:after="0" w:line="360" w:lineRule="auto"/>
        <w:ind w:firstLine="708"/>
        <w:jc w:val="both"/>
        <w:rPr>
          <w:rFonts w:ascii="Times New Roman" w:hAnsi="Times New Roman" w:cs="Times New Roman"/>
          <w:sz w:val="28"/>
          <w:szCs w:val="28"/>
          <w:lang w:val="uk-UA"/>
        </w:rPr>
      </w:pPr>
      <w:r w:rsidRPr="00F97A89">
        <w:rPr>
          <w:rFonts w:ascii="Times New Roman" w:hAnsi="Times New Roman" w:cs="Times New Roman"/>
          <w:sz w:val="28"/>
          <w:szCs w:val="28"/>
          <w:lang w:val="uk-UA"/>
        </w:rPr>
        <w:t>Вичерпний анамнез може дати важливі підказки щодо етіології та допомогти диференціювати первинний біль у шиї від болю в плечі, плечової плексопатії, болю у верхніх кінцівках, судинної патології та болю у грудній клітці (наприклад, у серці, легенях). Пацієнти з нейропатичним болем зазвичай описують свої симптоми як стріляючі, електричні, колючі та/або пекучі, тоді як механічний біль частіше описується як пульсуючий або ниючий.</w:t>
      </w:r>
    </w:p>
    <w:p w:rsidR="003F3F64" w:rsidRPr="00F97A89" w:rsidRDefault="003F3F64" w:rsidP="003F3F64">
      <w:pPr>
        <w:spacing w:after="0" w:line="360" w:lineRule="auto"/>
        <w:ind w:firstLine="708"/>
        <w:jc w:val="both"/>
        <w:rPr>
          <w:rFonts w:ascii="Times New Roman" w:hAnsi="Times New Roman" w:cs="Times New Roman"/>
          <w:sz w:val="28"/>
          <w:szCs w:val="28"/>
          <w:lang w:val="uk-UA"/>
        </w:rPr>
      </w:pPr>
      <w:r w:rsidRPr="00F97A89">
        <w:rPr>
          <w:rFonts w:ascii="Times New Roman" w:hAnsi="Times New Roman" w:cs="Times New Roman"/>
          <w:sz w:val="28"/>
          <w:szCs w:val="28"/>
          <w:lang w:val="uk-UA"/>
        </w:rPr>
        <w:lastRenderedPageBreak/>
        <w:t>Нейропатичний біль (наприклад, стеноз або грижа міжхребцевого диска) майже завжди характеризується опроміненням однієї (дуже рідко обох) верхньої кінцівки, зазвичай у вигляді зонального чи багатозонального (наприклад, стенозу чи великої чи багаторівневої грижі) поширення болю. Оскільки С7 і С6 є найбільш часто ураженими нервовими корінцями, радикулярні симптоми зазвичай іррадіюють у середину або перші 2 пальці (великий і вка</w:t>
      </w:r>
      <w:r>
        <w:rPr>
          <w:rFonts w:ascii="Times New Roman" w:hAnsi="Times New Roman" w:cs="Times New Roman"/>
          <w:sz w:val="28"/>
          <w:szCs w:val="28"/>
          <w:lang w:val="uk-UA"/>
        </w:rPr>
        <w:t xml:space="preserve">зівний пальці) відповідно (рис </w:t>
      </w:r>
      <w:r w:rsidRPr="00701613">
        <w:rPr>
          <w:rFonts w:ascii="Times New Roman" w:hAnsi="Times New Roman" w:cs="Times New Roman"/>
          <w:sz w:val="28"/>
          <w:szCs w:val="28"/>
          <w:lang w:val="uk-UA"/>
        </w:rPr>
        <w:t>1.</w:t>
      </w:r>
      <w:r>
        <w:rPr>
          <w:rFonts w:ascii="Times New Roman" w:hAnsi="Times New Roman" w:cs="Times New Roman"/>
          <w:sz w:val="28"/>
          <w:szCs w:val="28"/>
          <w:lang w:val="uk-UA"/>
        </w:rPr>
        <w:t xml:space="preserve">2) </w:t>
      </w:r>
      <w:r>
        <w:rPr>
          <w:rFonts w:ascii="Times New Roman" w:eastAsia="Calibri" w:hAnsi="Times New Roman" w:cs="Times New Roman"/>
          <w:sz w:val="28"/>
          <w:lang w:val="uk-UA"/>
        </w:rPr>
        <w:t>[</w:t>
      </w:r>
      <w:r w:rsidR="00112893">
        <w:rPr>
          <w:rFonts w:ascii="Times New Roman" w:eastAsia="Calibri" w:hAnsi="Times New Roman" w:cs="Times New Roman"/>
          <w:sz w:val="28"/>
          <w:lang w:val="uk-UA"/>
        </w:rPr>
        <w:t>2</w:t>
      </w:r>
      <w:r>
        <w:rPr>
          <w:rFonts w:ascii="Times New Roman" w:eastAsia="Calibri" w:hAnsi="Times New Roman" w:cs="Times New Roman"/>
          <w:sz w:val="28"/>
          <w:lang w:val="uk-UA"/>
        </w:rPr>
        <w:t>,1</w:t>
      </w:r>
      <w:r w:rsidR="00112893">
        <w:rPr>
          <w:rFonts w:ascii="Times New Roman" w:eastAsia="Calibri" w:hAnsi="Times New Roman" w:cs="Times New Roman"/>
          <w:sz w:val="28"/>
          <w:lang w:val="uk-UA"/>
        </w:rPr>
        <w:t>0</w:t>
      </w:r>
      <w:r w:rsidRPr="009A0326">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3F3F64" w:rsidRPr="00F97A89" w:rsidRDefault="003F3F64" w:rsidP="003F3F64">
      <w:pPr>
        <w:spacing w:after="0" w:line="360" w:lineRule="auto"/>
        <w:ind w:firstLine="708"/>
        <w:jc w:val="center"/>
        <w:rPr>
          <w:rFonts w:ascii="Times New Roman" w:hAnsi="Times New Roman" w:cs="Times New Roman"/>
          <w:sz w:val="28"/>
          <w:szCs w:val="28"/>
          <w:lang w:val="uk-UA"/>
        </w:rPr>
      </w:pPr>
      <w:r w:rsidRPr="00F97A89">
        <w:rPr>
          <w:rFonts w:ascii="Times New Roman" w:hAnsi="Times New Roman" w:cs="Times New Roman"/>
          <w:noProof/>
          <w:sz w:val="28"/>
          <w:szCs w:val="28"/>
          <w:lang w:eastAsia="ru-RU"/>
        </w:rPr>
        <w:drawing>
          <wp:inline distT="0" distB="0" distL="0" distR="0" wp14:anchorId="5031F7FA" wp14:editId="280312B4">
            <wp:extent cx="3980433" cy="2284669"/>
            <wp:effectExtent l="0" t="0" r="1270" b="1905"/>
            <wp:docPr id="1" name="Рисунок 1" descr="Защемлення нерва в шийному відділі хребта: симптоми, лік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щемлення нерва в шийному відділі хребта: симптоми, лікування"/>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94383" cy="2292676"/>
                    </a:xfrm>
                    <a:prstGeom prst="rect">
                      <a:avLst/>
                    </a:prstGeom>
                    <a:noFill/>
                    <a:ln>
                      <a:noFill/>
                    </a:ln>
                  </pic:spPr>
                </pic:pic>
              </a:graphicData>
            </a:graphic>
          </wp:inline>
        </w:drawing>
      </w:r>
    </w:p>
    <w:p w:rsidR="003F3F64" w:rsidRPr="00F97A89" w:rsidRDefault="003F3F64" w:rsidP="003F3F6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Pr="008C769B">
        <w:rPr>
          <w:rFonts w:ascii="Times New Roman" w:hAnsi="Times New Roman" w:cs="Times New Roman"/>
          <w:sz w:val="28"/>
          <w:szCs w:val="28"/>
        </w:rPr>
        <w:t>1.</w:t>
      </w:r>
      <w:r>
        <w:rPr>
          <w:rFonts w:ascii="Times New Roman" w:hAnsi="Times New Roman" w:cs="Times New Roman"/>
          <w:sz w:val="28"/>
          <w:szCs w:val="28"/>
          <w:lang w:val="uk-UA"/>
        </w:rPr>
        <w:t>2</w:t>
      </w:r>
      <w:r w:rsidRPr="00F97A89">
        <w:rPr>
          <w:rFonts w:ascii="Times New Roman" w:hAnsi="Times New Roman" w:cs="Times New Roman"/>
          <w:sz w:val="28"/>
          <w:szCs w:val="28"/>
          <w:lang w:val="uk-UA"/>
        </w:rPr>
        <w:t>. Локалізація болю в залежності від рівня защемлення нерву</w:t>
      </w:r>
    </w:p>
    <w:p w:rsidR="003F3F64" w:rsidRPr="00F97A89" w:rsidRDefault="003F3F64" w:rsidP="003F3F64">
      <w:pPr>
        <w:spacing w:after="0" w:line="360" w:lineRule="auto"/>
        <w:ind w:firstLine="708"/>
        <w:jc w:val="both"/>
        <w:rPr>
          <w:rFonts w:ascii="Times New Roman" w:hAnsi="Times New Roman" w:cs="Times New Roman"/>
          <w:sz w:val="28"/>
          <w:szCs w:val="28"/>
          <w:lang w:val="uk-UA"/>
        </w:rPr>
      </w:pPr>
      <w:r w:rsidRPr="00F97A89">
        <w:rPr>
          <w:rFonts w:ascii="Times New Roman" w:hAnsi="Times New Roman" w:cs="Times New Roman"/>
          <w:sz w:val="28"/>
          <w:szCs w:val="28"/>
          <w:lang w:val="uk-UA"/>
        </w:rPr>
        <w:t> Не нейропатичний біль, що виникає внаслідок перенавантаження фасеточних суглобів середнього рівня, дисків (наприклад, C5-6) або навіть м’язів, також може іноді поширюватися у верхню частину руки, але схеми направлення, як правило, є незональними та більш різноманітними.</w:t>
      </w:r>
    </w:p>
    <w:p w:rsidR="003F3F64" w:rsidRPr="0033213E" w:rsidRDefault="003F3F64" w:rsidP="003F3F64">
      <w:pPr>
        <w:spacing w:after="0" w:line="360" w:lineRule="auto"/>
        <w:jc w:val="right"/>
        <w:rPr>
          <w:rFonts w:ascii="Times New Roman" w:hAnsi="Times New Roman" w:cs="Times New Roman"/>
          <w:i/>
          <w:sz w:val="28"/>
          <w:szCs w:val="24"/>
          <w:lang w:val="uk-UA"/>
        </w:rPr>
      </w:pPr>
      <w:r w:rsidRPr="0033213E">
        <w:rPr>
          <w:rFonts w:ascii="Times New Roman" w:hAnsi="Times New Roman" w:cs="Times New Roman"/>
          <w:sz w:val="28"/>
          <w:szCs w:val="24"/>
          <w:lang w:val="uk-UA"/>
        </w:rPr>
        <w:t> </w:t>
      </w:r>
      <w:r w:rsidRPr="0033213E">
        <w:rPr>
          <w:rFonts w:ascii="Times New Roman" w:hAnsi="Times New Roman" w:cs="Times New Roman"/>
          <w:i/>
          <w:sz w:val="28"/>
          <w:szCs w:val="24"/>
          <w:lang w:val="uk-UA"/>
        </w:rPr>
        <w:t xml:space="preserve">Таблиця </w:t>
      </w:r>
      <w:r w:rsidRPr="0033213E">
        <w:rPr>
          <w:rFonts w:ascii="Times New Roman" w:hAnsi="Times New Roman" w:cs="Times New Roman"/>
          <w:i/>
          <w:sz w:val="28"/>
          <w:szCs w:val="24"/>
        </w:rPr>
        <w:t>1.</w:t>
      </w:r>
      <w:r w:rsidRPr="0033213E">
        <w:rPr>
          <w:rFonts w:ascii="Times New Roman" w:hAnsi="Times New Roman" w:cs="Times New Roman"/>
          <w:i/>
          <w:sz w:val="28"/>
          <w:szCs w:val="24"/>
          <w:lang w:val="uk-UA"/>
        </w:rPr>
        <w:t>2</w:t>
      </w:r>
      <w:r w:rsidRPr="0033213E">
        <w:rPr>
          <w:rFonts w:ascii="Times New Roman" w:hAnsi="Times New Roman" w:cs="Times New Roman"/>
          <w:i/>
          <w:sz w:val="28"/>
          <w:szCs w:val="24"/>
        </w:rPr>
        <w:t xml:space="preserve">. </w:t>
      </w:r>
      <w:r w:rsidRPr="0033213E">
        <w:rPr>
          <w:rFonts w:ascii="Times New Roman" w:hAnsi="Times New Roman" w:cs="Times New Roman"/>
          <w:sz w:val="28"/>
          <w:szCs w:val="24"/>
          <w:lang w:val="uk-UA"/>
        </w:rPr>
        <w:t>Локалізація порушень в залежності від ураженого корінця</w:t>
      </w:r>
    </w:p>
    <w:tbl>
      <w:tblPr>
        <w:tblStyle w:val="a4"/>
        <w:tblW w:w="9493" w:type="dxa"/>
        <w:tblLook w:val="04A0" w:firstRow="1" w:lastRow="0" w:firstColumn="1" w:lastColumn="0" w:noHBand="0" w:noVBand="1"/>
      </w:tblPr>
      <w:tblGrid>
        <w:gridCol w:w="1342"/>
        <w:gridCol w:w="2433"/>
        <w:gridCol w:w="1471"/>
        <w:gridCol w:w="2302"/>
        <w:gridCol w:w="1945"/>
      </w:tblGrid>
      <w:tr w:rsidR="003F3F64" w:rsidRPr="0033213E" w:rsidTr="0041600A">
        <w:tc>
          <w:tcPr>
            <w:tcW w:w="127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b/>
                <w:bCs/>
                <w:sz w:val="24"/>
                <w:szCs w:val="24"/>
                <w:lang w:val="uk-UA"/>
              </w:rPr>
              <w:t>Уражений нервовий корінь (частота випадків)</w:t>
            </w:r>
          </w:p>
        </w:tc>
        <w:tc>
          <w:tcPr>
            <w:tcW w:w="255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b/>
                <w:bCs/>
                <w:sz w:val="24"/>
                <w:szCs w:val="24"/>
                <w:lang w:val="uk-UA"/>
              </w:rPr>
              <w:t>Локалізація болю</w:t>
            </w:r>
          </w:p>
        </w:tc>
        <w:tc>
          <w:tcPr>
            <w:tcW w:w="147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b/>
                <w:bCs/>
                <w:sz w:val="24"/>
                <w:szCs w:val="24"/>
                <w:lang w:val="uk-UA"/>
              </w:rPr>
              <w:t>Сенсорні дефіцити</w:t>
            </w:r>
          </w:p>
        </w:tc>
        <w:tc>
          <w:tcPr>
            <w:tcW w:w="2397"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b/>
                <w:bCs/>
                <w:sz w:val="24"/>
                <w:szCs w:val="24"/>
                <w:lang w:val="uk-UA"/>
              </w:rPr>
              <w:t>М'язова слабкість</w:t>
            </w:r>
          </w:p>
        </w:tc>
        <w:tc>
          <w:tcPr>
            <w:tcW w:w="180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b/>
                <w:bCs/>
                <w:sz w:val="24"/>
                <w:szCs w:val="24"/>
                <w:lang w:val="uk-UA"/>
              </w:rPr>
              <w:t>Рефлекторні порушення</w:t>
            </w:r>
          </w:p>
        </w:tc>
      </w:tr>
      <w:tr w:rsidR="003F3F64" w:rsidRPr="0033213E" w:rsidTr="0041600A">
        <w:tc>
          <w:tcPr>
            <w:tcW w:w="127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C4 (&lt;10%)</w:t>
            </w:r>
          </w:p>
        </w:tc>
        <w:tc>
          <w:tcPr>
            <w:tcW w:w="255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Верх-середина шиї</w:t>
            </w:r>
          </w:p>
        </w:tc>
        <w:tc>
          <w:tcPr>
            <w:tcW w:w="147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Комірцева зона, плече</w:t>
            </w:r>
          </w:p>
        </w:tc>
        <w:tc>
          <w:tcPr>
            <w:tcW w:w="2397"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Жодного</w:t>
            </w:r>
          </w:p>
        </w:tc>
        <w:tc>
          <w:tcPr>
            <w:tcW w:w="180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Жодного</w:t>
            </w:r>
          </w:p>
        </w:tc>
      </w:tr>
      <w:tr w:rsidR="003F3F64" w:rsidRPr="0033213E" w:rsidTr="0041600A">
        <w:tc>
          <w:tcPr>
            <w:tcW w:w="127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C5 (10%)</w:t>
            </w:r>
          </w:p>
        </w:tc>
        <w:tc>
          <w:tcPr>
            <w:tcW w:w="255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Шия, плече, міжлопаткова область, дорзальна поверхня руки</w:t>
            </w:r>
          </w:p>
        </w:tc>
        <w:tc>
          <w:tcPr>
            <w:tcW w:w="147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Бічна поверхня плеча і руки</w:t>
            </w:r>
          </w:p>
        </w:tc>
        <w:tc>
          <w:tcPr>
            <w:tcW w:w="2397"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Відведення плеча і зовнішній поворот, згин ліктя</w:t>
            </w:r>
          </w:p>
        </w:tc>
        <w:tc>
          <w:tcPr>
            <w:tcW w:w="180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Дельтоподібний, біцепс та плечо променевий</w:t>
            </w:r>
          </w:p>
        </w:tc>
      </w:tr>
      <w:tr w:rsidR="003F3F64" w:rsidRPr="0033213E" w:rsidTr="0041600A">
        <w:tc>
          <w:tcPr>
            <w:tcW w:w="127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C6(20%-25%)</w:t>
            </w:r>
          </w:p>
        </w:tc>
        <w:tc>
          <w:tcPr>
            <w:tcW w:w="255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 xml:space="preserve">Шия, плече, міжлопаткова область, передпліччя </w:t>
            </w:r>
            <w:r w:rsidRPr="0033213E">
              <w:rPr>
                <w:rFonts w:ascii="Times New Roman" w:hAnsi="Times New Roman" w:cs="Times New Roman"/>
                <w:sz w:val="24"/>
                <w:szCs w:val="24"/>
                <w:lang w:val="uk-UA"/>
              </w:rPr>
              <w:lastRenderedPageBreak/>
              <w:t>латерально, перший і другий пальці</w:t>
            </w:r>
          </w:p>
        </w:tc>
        <w:tc>
          <w:tcPr>
            <w:tcW w:w="147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lastRenderedPageBreak/>
              <w:t xml:space="preserve">Бічна поверхня передпліччя </w:t>
            </w:r>
            <w:r w:rsidRPr="0033213E">
              <w:rPr>
                <w:rFonts w:ascii="Times New Roman" w:hAnsi="Times New Roman" w:cs="Times New Roman"/>
                <w:sz w:val="24"/>
                <w:szCs w:val="24"/>
                <w:lang w:val="uk-UA"/>
              </w:rPr>
              <w:lastRenderedPageBreak/>
              <w:t>і кисті, 1 і 2 пальці</w:t>
            </w:r>
          </w:p>
        </w:tc>
        <w:tc>
          <w:tcPr>
            <w:tcW w:w="2397"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lastRenderedPageBreak/>
              <w:t xml:space="preserve">Згинання ліктя, зовнішнє обертання плеча, відведення та витягування, </w:t>
            </w:r>
            <w:r w:rsidRPr="0033213E">
              <w:rPr>
                <w:rFonts w:ascii="Times New Roman" w:hAnsi="Times New Roman" w:cs="Times New Roman"/>
                <w:sz w:val="24"/>
                <w:szCs w:val="24"/>
                <w:lang w:val="uk-UA"/>
              </w:rPr>
              <w:lastRenderedPageBreak/>
              <w:t>супінація та пронація передпліччя, розгинання зап’ястя</w:t>
            </w:r>
          </w:p>
        </w:tc>
        <w:tc>
          <w:tcPr>
            <w:tcW w:w="180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lastRenderedPageBreak/>
              <w:t>Біцепс, плече променевий м’яз</w:t>
            </w:r>
          </w:p>
        </w:tc>
      </w:tr>
      <w:tr w:rsidR="003F3F64" w:rsidRPr="0033213E" w:rsidTr="0041600A">
        <w:tc>
          <w:tcPr>
            <w:tcW w:w="127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C7(45%-60%)</w:t>
            </w:r>
          </w:p>
        </w:tc>
        <w:tc>
          <w:tcPr>
            <w:tcW w:w="255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Нижня шия, плече, міжлопаткова область, розгинальна поверхня передпліччя, грудна клітка, третій палець</w:t>
            </w:r>
          </w:p>
        </w:tc>
        <w:tc>
          <w:tcPr>
            <w:tcW w:w="147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Третій палець, іноді частина перших чотирьох пальців</w:t>
            </w:r>
          </w:p>
        </w:tc>
        <w:tc>
          <w:tcPr>
            <w:tcW w:w="2397"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Розгинання ліктя та пальців, передлежання передпліччя</w:t>
            </w:r>
          </w:p>
        </w:tc>
        <w:tc>
          <w:tcPr>
            <w:tcW w:w="180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Трицепс</w:t>
            </w:r>
          </w:p>
        </w:tc>
      </w:tr>
      <w:tr w:rsidR="003F3F64" w:rsidRPr="0033213E" w:rsidTr="0041600A">
        <w:tc>
          <w:tcPr>
            <w:tcW w:w="127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C8 (10%)</w:t>
            </w:r>
          </w:p>
        </w:tc>
        <w:tc>
          <w:tcPr>
            <w:tcW w:w="255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Нижня шия, медіальне передпліччя і кисть</w:t>
            </w:r>
          </w:p>
        </w:tc>
        <w:tc>
          <w:tcPr>
            <w:tcW w:w="1472"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Від  передпліччя дистально та медіально, до кисті медіально та 4-5 пальців</w:t>
            </w:r>
          </w:p>
        </w:tc>
        <w:tc>
          <w:tcPr>
            <w:tcW w:w="2397"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Згинання зап'ястя, відведення пальця і ​​великого пальця, приведення, розгинання та згинання</w:t>
            </w:r>
          </w:p>
        </w:tc>
        <w:tc>
          <w:tcPr>
            <w:tcW w:w="1801" w:type="dxa"/>
            <w:vAlign w:val="center"/>
          </w:tcPr>
          <w:p w:rsidR="003F3F64" w:rsidRPr="0033213E" w:rsidRDefault="003F3F64" w:rsidP="0041600A">
            <w:pPr>
              <w:jc w:val="center"/>
              <w:rPr>
                <w:rFonts w:ascii="Times New Roman" w:hAnsi="Times New Roman" w:cs="Times New Roman"/>
                <w:sz w:val="24"/>
                <w:szCs w:val="24"/>
                <w:lang w:val="uk-UA"/>
              </w:rPr>
            </w:pPr>
            <w:r w:rsidRPr="0033213E">
              <w:rPr>
                <w:rFonts w:ascii="Times New Roman" w:hAnsi="Times New Roman" w:cs="Times New Roman"/>
                <w:sz w:val="24"/>
                <w:szCs w:val="24"/>
                <w:lang w:val="uk-UA"/>
              </w:rPr>
              <w:t>Згиначі пальців</w:t>
            </w:r>
          </w:p>
        </w:tc>
      </w:tr>
    </w:tbl>
    <w:p w:rsidR="003F3F64" w:rsidRDefault="003F3F64" w:rsidP="003F3F64">
      <w:pPr>
        <w:spacing w:after="0" w:line="360" w:lineRule="auto"/>
        <w:ind w:firstLine="708"/>
        <w:jc w:val="both"/>
        <w:rPr>
          <w:rFonts w:ascii="Times New Roman" w:hAnsi="Times New Roman" w:cs="Times New Roman"/>
          <w:sz w:val="28"/>
          <w:szCs w:val="28"/>
          <w:lang w:val="uk-UA"/>
        </w:rPr>
      </w:pPr>
    </w:p>
    <w:p w:rsidR="003F3F64" w:rsidRPr="009A0326" w:rsidRDefault="003F3F64" w:rsidP="003F3F64">
      <w:pPr>
        <w:spacing w:after="0" w:line="360" w:lineRule="auto"/>
        <w:ind w:firstLine="708"/>
        <w:jc w:val="both"/>
        <w:rPr>
          <w:rFonts w:ascii="Times New Roman" w:hAnsi="Times New Roman" w:cs="Times New Roman"/>
          <w:sz w:val="28"/>
          <w:szCs w:val="28"/>
        </w:rPr>
      </w:pPr>
      <w:r w:rsidRPr="00F97A89">
        <w:rPr>
          <w:rFonts w:ascii="Times New Roman" w:hAnsi="Times New Roman" w:cs="Times New Roman"/>
          <w:sz w:val="28"/>
          <w:szCs w:val="28"/>
          <w:lang w:val="uk-UA"/>
        </w:rPr>
        <w:t>При болях, що випливають з атлантоаксіальних С</w:t>
      </w:r>
      <w:r w:rsidRPr="00F97A89">
        <w:rPr>
          <w:rFonts w:ascii="Times New Roman" w:hAnsi="Times New Roman" w:cs="Times New Roman"/>
          <w:sz w:val="28"/>
          <w:szCs w:val="28"/>
          <w:vertAlign w:val="subscript"/>
          <w:lang w:val="uk-UA"/>
        </w:rPr>
        <w:t>1</w:t>
      </w:r>
      <w:r w:rsidRPr="00F97A89">
        <w:rPr>
          <w:rFonts w:ascii="Times New Roman" w:hAnsi="Times New Roman" w:cs="Times New Roman"/>
          <w:sz w:val="28"/>
          <w:szCs w:val="28"/>
          <w:lang w:val="uk-UA"/>
        </w:rPr>
        <w:t>-С</w:t>
      </w:r>
      <w:r w:rsidRPr="00F97A89">
        <w:rPr>
          <w:rFonts w:ascii="Times New Roman" w:hAnsi="Times New Roman" w:cs="Times New Roman"/>
          <w:sz w:val="28"/>
          <w:szCs w:val="28"/>
          <w:vertAlign w:val="subscript"/>
          <w:lang w:val="uk-UA"/>
        </w:rPr>
        <w:t>2</w:t>
      </w:r>
      <w:r w:rsidRPr="00F97A89">
        <w:rPr>
          <w:rFonts w:ascii="Times New Roman" w:hAnsi="Times New Roman" w:cs="Times New Roman"/>
          <w:sz w:val="28"/>
          <w:szCs w:val="28"/>
          <w:lang w:val="uk-UA"/>
        </w:rPr>
        <w:t>, атлантоокципітальних С</w:t>
      </w:r>
      <w:r w:rsidRPr="00F97A89">
        <w:rPr>
          <w:rFonts w:ascii="Times New Roman" w:hAnsi="Times New Roman" w:cs="Times New Roman"/>
          <w:sz w:val="28"/>
          <w:szCs w:val="28"/>
          <w:vertAlign w:val="subscript"/>
          <w:lang w:val="uk-UA"/>
        </w:rPr>
        <w:t>0</w:t>
      </w:r>
      <w:r w:rsidRPr="00F97A89">
        <w:rPr>
          <w:rFonts w:ascii="Times New Roman" w:hAnsi="Times New Roman" w:cs="Times New Roman"/>
          <w:sz w:val="28"/>
          <w:szCs w:val="28"/>
          <w:lang w:val="uk-UA"/>
        </w:rPr>
        <w:t>-С</w:t>
      </w:r>
      <w:r w:rsidRPr="00F97A89">
        <w:rPr>
          <w:rFonts w:ascii="Times New Roman" w:hAnsi="Times New Roman" w:cs="Times New Roman"/>
          <w:sz w:val="28"/>
          <w:szCs w:val="28"/>
          <w:vertAlign w:val="subscript"/>
          <w:lang w:val="uk-UA"/>
        </w:rPr>
        <w:t>1</w:t>
      </w:r>
      <w:r w:rsidRPr="00F97A89">
        <w:rPr>
          <w:rFonts w:ascii="Times New Roman" w:hAnsi="Times New Roman" w:cs="Times New Roman"/>
          <w:sz w:val="28"/>
          <w:szCs w:val="28"/>
          <w:lang w:val="uk-UA"/>
        </w:rPr>
        <w:t xml:space="preserve"> або верхніх фасеткових суглобів або дисків, випромінювання часто поширюється на потилицю</w:t>
      </w:r>
      <w:r w:rsidRPr="009A0326">
        <w:rPr>
          <w:rFonts w:ascii="Times New Roman" w:hAnsi="Times New Roman" w:cs="Times New Roman"/>
          <w:sz w:val="28"/>
          <w:szCs w:val="28"/>
        </w:rPr>
        <w:t>.</w:t>
      </w:r>
    </w:p>
    <w:p w:rsidR="003F3F64" w:rsidRDefault="003F3F64" w:rsidP="003F3F64">
      <w:pPr>
        <w:spacing w:after="0" w:line="360" w:lineRule="auto"/>
        <w:ind w:firstLine="708"/>
        <w:jc w:val="both"/>
        <w:rPr>
          <w:rFonts w:ascii="Times New Roman" w:hAnsi="Times New Roman" w:cs="Times New Roman"/>
          <w:sz w:val="28"/>
          <w:szCs w:val="28"/>
          <w:lang w:val="uk-UA"/>
        </w:rPr>
      </w:pPr>
      <w:r w:rsidRPr="00F97A89">
        <w:rPr>
          <w:rFonts w:ascii="Times New Roman" w:hAnsi="Times New Roman" w:cs="Times New Roman"/>
          <w:sz w:val="28"/>
          <w:szCs w:val="28"/>
          <w:lang w:val="uk-UA"/>
        </w:rPr>
        <w:t>У пацієнтів з підозрою на структурні аномалії (наприклад, сколіоз, спондилолістез, переломи) зазвичай достатньо простої ренгенографії</w:t>
      </w:r>
      <w:r>
        <w:rPr>
          <w:rFonts w:ascii="Times New Roman" w:hAnsi="Times New Roman" w:cs="Times New Roman"/>
          <w:sz w:val="28"/>
          <w:szCs w:val="28"/>
          <w:lang w:val="uk-UA"/>
        </w:rPr>
        <w:t xml:space="preserve"> </w:t>
      </w:r>
      <w:r>
        <w:rPr>
          <w:rFonts w:ascii="Times New Roman" w:eastAsia="Calibri" w:hAnsi="Times New Roman" w:cs="Times New Roman"/>
          <w:sz w:val="28"/>
        </w:rPr>
        <w:t>[</w:t>
      </w:r>
      <w:r>
        <w:rPr>
          <w:rFonts w:ascii="Times New Roman" w:eastAsia="Calibri" w:hAnsi="Times New Roman" w:cs="Times New Roman"/>
          <w:sz w:val="28"/>
          <w:lang w:val="uk-UA"/>
        </w:rPr>
        <w:t>1</w:t>
      </w:r>
      <w:r w:rsidR="00112893">
        <w:rPr>
          <w:rFonts w:ascii="Times New Roman" w:eastAsia="Calibri" w:hAnsi="Times New Roman" w:cs="Times New Roman"/>
          <w:sz w:val="28"/>
          <w:lang w:val="uk-UA"/>
        </w:rPr>
        <w:t>6</w:t>
      </w:r>
      <w:r>
        <w:rPr>
          <w:rFonts w:ascii="Times New Roman" w:eastAsia="Calibri" w:hAnsi="Times New Roman" w:cs="Times New Roman"/>
          <w:sz w:val="28"/>
        </w:rPr>
        <w:t>]</w:t>
      </w:r>
      <w:r w:rsidRPr="00F97A89">
        <w:rPr>
          <w:rFonts w:ascii="Times New Roman" w:hAnsi="Times New Roman" w:cs="Times New Roman"/>
          <w:sz w:val="28"/>
          <w:szCs w:val="28"/>
          <w:lang w:val="uk-UA"/>
        </w:rPr>
        <w:t xml:space="preserve">. </w:t>
      </w:r>
    </w:p>
    <w:p w:rsidR="003F3F64" w:rsidRPr="007C098A" w:rsidRDefault="003F3F64" w:rsidP="003F3F64">
      <w:pPr>
        <w:spacing w:after="0" w:line="360" w:lineRule="auto"/>
        <w:ind w:firstLine="708"/>
        <w:jc w:val="both"/>
        <w:rPr>
          <w:rFonts w:ascii="Times New Roman" w:hAnsi="Times New Roman" w:cs="Times New Roman"/>
          <w:sz w:val="28"/>
          <w:szCs w:val="28"/>
          <w:lang w:val="uk-UA"/>
        </w:rPr>
      </w:pPr>
      <w:r w:rsidRPr="007C098A">
        <w:rPr>
          <w:rFonts w:ascii="Times New Roman" w:hAnsi="Times New Roman" w:cs="Times New Roman"/>
          <w:i/>
          <w:sz w:val="28"/>
          <w:szCs w:val="28"/>
          <w:lang w:val="uk-UA"/>
        </w:rPr>
        <w:t xml:space="preserve">Магнітно-резонансна томографія (МРТ) </w:t>
      </w:r>
      <w:r w:rsidRPr="007C098A">
        <w:rPr>
          <w:rFonts w:ascii="Times New Roman" w:hAnsi="Times New Roman" w:cs="Times New Roman"/>
          <w:sz w:val="28"/>
          <w:szCs w:val="28"/>
          <w:lang w:val="uk-UA"/>
        </w:rPr>
        <w:t>є найбільш точним методом встановлення  структурних змін хребта і виявлення аномалій м'яких тканин, але характеризується високою частотою відхилень у безсимптомних осіб. Найкраще, МРТ відбиває стан тих частин, які містять воду. Це означає, шо при скануванні хребта ця томограма найкраще буде відображати стан міжхребцевих дисків, спинномозкового каналу, нервових корінців. Томограма покаже найдрібніші деталі</w:t>
      </w:r>
      <w:r>
        <w:rPr>
          <w:rFonts w:ascii="Times New Roman" w:hAnsi="Times New Roman" w:cs="Times New Roman"/>
          <w:sz w:val="28"/>
          <w:szCs w:val="28"/>
          <w:lang w:val="uk-UA"/>
        </w:rPr>
        <w:t xml:space="preserve"> и зміни в цих елементах хребта </w:t>
      </w:r>
      <w:r>
        <w:rPr>
          <w:rFonts w:ascii="Times New Roman" w:eastAsia="Calibri" w:hAnsi="Times New Roman" w:cs="Times New Roman"/>
          <w:sz w:val="28"/>
        </w:rPr>
        <w:t>[</w:t>
      </w:r>
      <w:r w:rsidR="00610FA9">
        <w:rPr>
          <w:rFonts w:ascii="Times New Roman" w:eastAsia="Calibri" w:hAnsi="Times New Roman" w:cs="Times New Roman"/>
          <w:sz w:val="28"/>
          <w:lang w:val="uk-UA"/>
        </w:rPr>
        <w:t>41</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7C098A" w:rsidRDefault="003F3F64" w:rsidP="003F3F64">
      <w:pPr>
        <w:spacing w:after="0" w:line="360" w:lineRule="auto"/>
        <w:ind w:firstLine="708"/>
        <w:jc w:val="both"/>
        <w:rPr>
          <w:rFonts w:ascii="Times New Roman" w:hAnsi="Times New Roman" w:cs="Times New Roman"/>
          <w:sz w:val="28"/>
          <w:szCs w:val="28"/>
          <w:lang w:val="uk-UA"/>
        </w:rPr>
      </w:pPr>
      <w:r w:rsidRPr="007C098A">
        <w:rPr>
          <w:rFonts w:ascii="Times New Roman" w:hAnsi="Times New Roman" w:cs="Times New Roman"/>
          <w:sz w:val="28"/>
          <w:szCs w:val="28"/>
          <w:lang w:val="uk-UA"/>
        </w:rPr>
        <w:t> МРТ є золотим стандартом у діагностиці міжхребцевих гриж протрузій. Але не є необхідним для встановлення діагнозу, так як лікар/фізичний терапевт може встановити діагноз без додаткових методів обстеження, а МРТ в такому випадку підтверджує гіпотетичний діагноз</w:t>
      </w:r>
      <w:r>
        <w:rPr>
          <w:rFonts w:ascii="Times New Roman" w:hAnsi="Times New Roman" w:cs="Times New Roman"/>
          <w:sz w:val="28"/>
          <w:szCs w:val="28"/>
          <w:lang w:val="uk-UA"/>
        </w:rPr>
        <w:t xml:space="preserve"> (рис </w:t>
      </w:r>
      <w:r w:rsidRPr="00701613">
        <w:rPr>
          <w:rFonts w:ascii="Times New Roman" w:hAnsi="Times New Roman" w:cs="Times New Roman"/>
          <w:sz w:val="28"/>
          <w:szCs w:val="28"/>
        </w:rPr>
        <w:t>1.</w:t>
      </w:r>
      <w:r>
        <w:rPr>
          <w:rFonts w:ascii="Times New Roman" w:hAnsi="Times New Roman" w:cs="Times New Roman"/>
          <w:sz w:val="28"/>
          <w:szCs w:val="28"/>
          <w:lang w:val="uk-UA"/>
        </w:rPr>
        <w:t>3)</w:t>
      </w:r>
      <w:r w:rsidRPr="007C098A">
        <w:rPr>
          <w:rFonts w:ascii="Times New Roman" w:hAnsi="Times New Roman" w:cs="Times New Roman"/>
          <w:sz w:val="28"/>
          <w:szCs w:val="28"/>
          <w:lang w:val="uk-UA"/>
        </w:rPr>
        <w:t>.</w:t>
      </w:r>
    </w:p>
    <w:p w:rsidR="003F3F64" w:rsidRPr="007C098A" w:rsidRDefault="003F3F64" w:rsidP="003F3F64">
      <w:pPr>
        <w:spacing w:after="0" w:line="360" w:lineRule="auto"/>
        <w:ind w:firstLine="708"/>
        <w:jc w:val="both"/>
        <w:rPr>
          <w:rFonts w:ascii="Times New Roman" w:hAnsi="Times New Roman" w:cs="Times New Roman"/>
          <w:sz w:val="28"/>
          <w:szCs w:val="28"/>
          <w:lang w:val="uk-UA"/>
        </w:rPr>
      </w:pPr>
      <w:r w:rsidRPr="007C098A">
        <w:rPr>
          <w:rFonts w:ascii="Times New Roman" w:hAnsi="Times New Roman" w:cs="Times New Roman"/>
          <w:sz w:val="28"/>
          <w:szCs w:val="28"/>
          <w:lang w:val="uk-UA"/>
        </w:rPr>
        <w:lastRenderedPageBreak/>
        <w:t>МРТ - унікальний метод діагностики і вкрай необхідний у багатьох випадках, але він не відміняє лікарського огляду й інших діагностичних процедур. Діагностика, так само як і лікування,</w:t>
      </w:r>
      <w:r>
        <w:rPr>
          <w:rFonts w:ascii="Times New Roman" w:hAnsi="Times New Roman" w:cs="Times New Roman"/>
          <w:sz w:val="28"/>
          <w:szCs w:val="28"/>
          <w:lang w:val="uk-UA"/>
        </w:rPr>
        <w:t xml:space="preserve"> повинна проводитися комплексно </w:t>
      </w:r>
      <w:r>
        <w:rPr>
          <w:rFonts w:ascii="Times New Roman" w:eastAsia="Calibri" w:hAnsi="Times New Roman" w:cs="Times New Roman"/>
          <w:sz w:val="28"/>
        </w:rPr>
        <w:t>[</w:t>
      </w:r>
      <w:r w:rsidR="00610FA9">
        <w:rPr>
          <w:rFonts w:ascii="Times New Roman" w:eastAsia="Calibri" w:hAnsi="Times New Roman" w:cs="Times New Roman"/>
          <w:sz w:val="28"/>
          <w:lang w:val="uk-UA"/>
        </w:rPr>
        <w:t>10</w:t>
      </w:r>
      <w:r>
        <w:rPr>
          <w:rFonts w:ascii="Times New Roman" w:eastAsia="Calibri" w:hAnsi="Times New Roman" w:cs="Times New Roman"/>
          <w:sz w:val="28"/>
          <w:lang w:val="uk-UA"/>
        </w:rPr>
        <w:t>,</w:t>
      </w:r>
      <w:r w:rsidR="00610FA9">
        <w:rPr>
          <w:rFonts w:ascii="Times New Roman" w:eastAsia="Calibri" w:hAnsi="Times New Roman" w:cs="Times New Roman"/>
          <w:sz w:val="28"/>
          <w:lang w:val="uk-UA"/>
        </w:rPr>
        <w:t>16</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7C098A" w:rsidRDefault="003F3F64" w:rsidP="003F3F64">
      <w:pPr>
        <w:spacing w:after="0" w:line="360" w:lineRule="auto"/>
        <w:ind w:firstLine="708"/>
        <w:jc w:val="both"/>
        <w:rPr>
          <w:rFonts w:ascii="Times New Roman" w:hAnsi="Times New Roman" w:cs="Times New Roman"/>
          <w:sz w:val="28"/>
          <w:szCs w:val="28"/>
          <w:lang w:val="uk-UA"/>
        </w:rPr>
      </w:pPr>
    </w:p>
    <w:p w:rsidR="003F3F64" w:rsidRPr="007C098A" w:rsidRDefault="003F3F64" w:rsidP="003F3F64">
      <w:pPr>
        <w:spacing w:after="0" w:line="360" w:lineRule="auto"/>
        <w:ind w:firstLine="708"/>
        <w:jc w:val="center"/>
        <w:rPr>
          <w:rFonts w:ascii="Times New Roman" w:hAnsi="Times New Roman" w:cs="Times New Roman"/>
          <w:sz w:val="28"/>
          <w:szCs w:val="28"/>
          <w:lang w:val="uk-UA"/>
        </w:rPr>
      </w:pPr>
      <w:r w:rsidRPr="007C098A">
        <w:rPr>
          <w:rFonts w:ascii="Times New Roman" w:hAnsi="Times New Roman" w:cs="Times New Roman"/>
          <w:noProof/>
          <w:sz w:val="28"/>
          <w:szCs w:val="28"/>
          <w:lang w:eastAsia="ru-RU"/>
        </w:rPr>
        <w:drawing>
          <wp:inline distT="0" distB="0" distL="0" distR="0" wp14:anchorId="18F157EA" wp14:editId="7DC65B49">
            <wp:extent cx="1609725" cy="2624552"/>
            <wp:effectExtent l="0" t="0" r="0" b="4445"/>
            <wp:docPr id="3" name="Рисунок 3" descr="https://mrt.od.ua/wp-content/uploads/Articles/p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rt.od.ua/wp-content/uploads/Articles/p07.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15698" cy="2634291"/>
                    </a:xfrm>
                    <a:prstGeom prst="rect">
                      <a:avLst/>
                    </a:prstGeom>
                    <a:noFill/>
                    <a:ln>
                      <a:noFill/>
                    </a:ln>
                  </pic:spPr>
                </pic:pic>
              </a:graphicData>
            </a:graphic>
          </wp:inline>
        </w:drawing>
      </w:r>
    </w:p>
    <w:p w:rsidR="003F3F64" w:rsidRPr="007C098A" w:rsidRDefault="003F3F64" w:rsidP="003F3F6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Pr="008C769B">
        <w:rPr>
          <w:rFonts w:ascii="Times New Roman" w:hAnsi="Times New Roman" w:cs="Times New Roman"/>
          <w:sz w:val="28"/>
          <w:szCs w:val="28"/>
        </w:rPr>
        <w:t>1.</w:t>
      </w:r>
      <w:r>
        <w:rPr>
          <w:rFonts w:ascii="Times New Roman" w:hAnsi="Times New Roman" w:cs="Times New Roman"/>
          <w:sz w:val="28"/>
          <w:szCs w:val="28"/>
          <w:lang w:val="uk-UA"/>
        </w:rPr>
        <w:t>3.</w:t>
      </w:r>
      <w:r w:rsidRPr="007C098A">
        <w:rPr>
          <w:rFonts w:ascii="Times New Roman" w:hAnsi="Times New Roman" w:cs="Times New Roman"/>
          <w:sz w:val="28"/>
          <w:szCs w:val="28"/>
          <w:lang w:val="uk-UA"/>
        </w:rPr>
        <w:t xml:space="preserve"> Приклад зображення міжхребцевих гриж на рівні С</w:t>
      </w:r>
      <w:r w:rsidRPr="007C098A">
        <w:rPr>
          <w:rFonts w:ascii="Times New Roman" w:hAnsi="Times New Roman" w:cs="Times New Roman"/>
          <w:sz w:val="28"/>
          <w:szCs w:val="28"/>
          <w:vertAlign w:val="subscript"/>
          <w:lang w:val="uk-UA"/>
        </w:rPr>
        <w:t xml:space="preserve">2-3, </w:t>
      </w:r>
      <w:r w:rsidRPr="007C098A">
        <w:rPr>
          <w:rFonts w:ascii="Times New Roman" w:hAnsi="Times New Roman" w:cs="Times New Roman"/>
          <w:sz w:val="28"/>
          <w:szCs w:val="28"/>
          <w:lang w:val="uk-UA"/>
        </w:rPr>
        <w:t>С</w:t>
      </w:r>
      <w:r w:rsidRPr="007C098A">
        <w:rPr>
          <w:rFonts w:ascii="Times New Roman" w:hAnsi="Times New Roman" w:cs="Times New Roman"/>
          <w:sz w:val="28"/>
          <w:szCs w:val="28"/>
          <w:vertAlign w:val="subscript"/>
          <w:lang w:val="uk-UA"/>
        </w:rPr>
        <w:t>3-4</w:t>
      </w:r>
      <w:r w:rsidRPr="007C098A">
        <w:rPr>
          <w:rFonts w:ascii="Times New Roman" w:hAnsi="Times New Roman" w:cs="Times New Roman"/>
          <w:sz w:val="28"/>
          <w:szCs w:val="28"/>
          <w:lang w:val="uk-UA"/>
        </w:rPr>
        <w:t>, С</w:t>
      </w:r>
      <w:r w:rsidRPr="007C098A">
        <w:rPr>
          <w:rFonts w:ascii="Times New Roman" w:hAnsi="Times New Roman" w:cs="Times New Roman"/>
          <w:sz w:val="28"/>
          <w:szCs w:val="28"/>
          <w:vertAlign w:val="subscript"/>
          <w:lang w:val="uk-UA"/>
        </w:rPr>
        <w:t>4-5</w:t>
      </w:r>
    </w:p>
    <w:p w:rsidR="003F3F64" w:rsidRPr="007C098A" w:rsidRDefault="003F3F64" w:rsidP="003F3F64">
      <w:pPr>
        <w:spacing w:after="0" w:line="360" w:lineRule="auto"/>
        <w:ind w:firstLine="708"/>
        <w:jc w:val="both"/>
        <w:rPr>
          <w:rFonts w:ascii="Times New Roman" w:hAnsi="Times New Roman" w:cs="Times New Roman"/>
          <w:sz w:val="28"/>
          <w:szCs w:val="28"/>
          <w:lang w:val="uk-UA"/>
        </w:rPr>
      </w:pPr>
      <w:r w:rsidRPr="007C098A">
        <w:rPr>
          <w:rFonts w:ascii="Times New Roman" w:hAnsi="Times New Roman" w:cs="Times New Roman"/>
          <w:sz w:val="28"/>
          <w:szCs w:val="28"/>
          <w:lang w:val="uk-UA"/>
        </w:rPr>
        <w:t>Тому МРТ рекомендується для виключення «червоних прапорів» у пацієнтів із серйозними або прогресуючими неврологічними дефіцитами та при направленні пацієнтів на процедурні втручання (наприклад, операцію); для осіб з постійним болем, який не реагує на консервативне лікування, можна розгля</w:t>
      </w:r>
      <w:r>
        <w:rPr>
          <w:rFonts w:ascii="Times New Roman" w:hAnsi="Times New Roman" w:cs="Times New Roman"/>
          <w:sz w:val="28"/>
          <w:szCs w:val="28"/>
          <w:lang w:val="uk-UA"/>
        </w:rPr>
        <w:t xml:space="preserve">нути рентгенологічне обстеження </w:t>
      </w:r>
      <w:r>
        <w:rPr>
          <w:rFonts w:ascii="Times New Roman" w:eastAsia="Calibri" w:hAnsi="Times New Roman" w:cs="Times New Roman"/>
          <w:sz w:val="28"/>
        </w:rPr>
        <w:t>[</w:t>
      </w:r>
      <w:r w:rsidR="00610FA9">
        <w:rPr>
          <w:rFonts w:ascii="Times New Roman" w:eastAsia="Calibri" w:hAnsi="Times New Roman" w:cs="Times New Roman"/>
          <w:sz w:val="28"/>
          <w:lang w:val="uk-UA"/>
        </w:rPr>
        <w:t>2</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3F3F64" w:rsidRPr="007C098A" w:rsidRDefault="003F3F64" w:rsidP="003F3F64">
      <w:pPr>
        <w:spacing w:after="0" w:line="360" w:lineRule="auto"/>
        <w:ind w:firstLine="708"/>
        <w:jc w:val="both"/>
        <w:rPr>
          <w:rFonts w:ascii="Times New Roman" w:hAnsi="Times New Roman" w:cs="Times New Roman"/>
          <w:sz w:val="28"/>
          <w:szCs w:val="28"/>
          <w:lang w:val="uk-UA"/>
        </w:rPr>
      </w:pPr>
      <w:r w:rsidRPr="007C098A">
        <w:rPr>
          <w:rFonts w:ascii="Times New Roman" w:hAnsi="Times New Roman" w:cs="Times New Roman"/>
          <w:i/>
          <w:sz w:val="28"/>
          <w:szCs w:val="28"/>
          <w:lang w:val="uk-UA"/>
        </w:rPr>
        <w:t>Електродіагностичне тестування</w:t>
      </w:r>
      <w:r w:rsidRPr="007C098A">
        <w:rPr>
          <w:rFonts w:ascii="Times New Roman" w:hAnsi="Times New Roman" w:cs="Times New Roman"/>
          <w:sz w:val="28"/>
          <w:szCs w:val="28"/>
          <w:lang w:val="uk-UA"/>
        </w:rPr>
        <w:t xml:space="preserve"> можна розглянути у пацієнтів з однозначними симптомами або результатами візуалізації та виключити периферичну нейропатію. Американська асоціація електродіагностичної медицини повідомила про чутливість від 50% до 71% при діагностиці</w:t>
      </w:r>
      <w:r>
        <w:rPr>
          <w:rFonts w:ascii="Times New Roman" w:hAnsi="Times New Roman" w:cs="Times New Roman"/>
          <w:sz w:val="28"/>
          <w:szCs w:val="28"/>
          <w:lang w:val="uk-UA"/>
        </w:rPr>
        <w:t xml:space="preserve"> радикулопатії шийного відділу </w:t>
      </w:r>
      <w:r w:rsidRPr="009A0326">
        <w:rPr>
          <w:rFonts w:ascii="Times New Roman" w:eastAsia="Calibri" w:hAnsi="Times New Roman" w:cs="Times New Roman"/>
          <w:sz w:val="28"/>
          <w:lang w:val="uk-UA"/>
        </w:rPr>
        <w:t>[</w:t>
      </w:r>
      <w:r w:rsidR="00610FA9">
        <w:rPr>
          <w:rFonts w:ascii="Times New Roman" w:eastAsia="Calibri" w:hAnsi="Times New Roman" w:cs="Times New Roman"/>
          <w:sz w:val="28"/>
          <w:lang w:val="uk-UA"/>
        </w:rPr>
        <w:t>10</w:t>
      </w:r>
      <w:r w:rsidRPr="009A0326">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3F3F64" w:rsidRPr="007C098A" w:rsidRDefault="003F3F64" w:rsidP="003F3F64">
      <w:pPr>
        <w:spacing w:after="0" w:line="360" w:lineRule="auto"/>
        <w:ind w:firstLine="708"/>
        <w:jc w:val="both"/>
        <w:rPr>
          <w:rFonts w:ascii="Times New Roman" w:hAnsi="Times New Roman" w:cs="Times New Roman"/>
          <w:i/>
          <w:sz w:val="28"/>
          <w:szCs w:val="28"/>
          <w:lang w:val="uk-UA"/>
        </w:rPr>
      </w:pPr>
      <w:r w:rsidRPr="007C098A">
        <w:rPr>
          <w:rFonts w:ascii="Times New Roman" w:hAnsi="Times New Roman" w:cs="Times New Roman"/>
          <w:i/>
          <w:sz w:val="28"/>
          <w:szCs w:val="28"/>
          <w:lang w:val="uk-UA"/>
        </w:rPr>
        <w:t>Рентген хребта</w:t>
      </w:r>
    </w:p>
    <w:p w:rsidR="003F3F64" w:rsidRPr="007C098A" w:rsidRDefault="003F3F64" w:rsidP="003F3F64">
      <w:pPr>
        <w:spacing w:after="0" w:line="360" w:lineRule="auto"/>
        <w:ind w:firstLine="708"/>
        <w:jc w:val="both"/>
        <w:rPr>
          <w:rFonts w:ascii="Times New Roman" w:hAnsi="Times New Roman" w:cs="Times New Roman"/>
          <w:sz w:val="28"/>
          <w:szCs w:val="28"/>
          <w:lang w:val="uk-UA"/>
        </w:rPr>
      </w:pPr>
      <w:r w:rsidRPr="007C098A">
        <w:rPr>
          <w:rFonts w:ascii="Times New Roman" w:hAnsi="Times New Roman" w:cs="Times New Roman"/>
          <w:sz w:val="28"/>
          <w:szCs w:val="28"/>
          <w:lang w:val="uk-UA"/>
        </w:rPr>
        <w:t xml:space="preserve">Обстеження, яке дуже часто застосовується при лікуванні болю в спині і шиї. Зазвичай, рентгенівський знімок робиться у двох проекціях — збоку і ззаду, але існують ще «косі» знімки, зроблені дещо в розвороті, а також </w:t>
      </w:r>
      <w:r w:rsidRPr="007C098A">
        <w:rPr>
          <w:rFonts w:ascii="Times New Roman" w:hAnsi="Times New Roman" w:cs="Times New Roman"/>
          <w:sz w:val="28"/>
          <w:szCs w:val="28"/>
          <w:lang w:val="uk-UA"/>
        </w:rPr>
        <w:lastRenderedPageBreak/>
        <w:t>функціональне дослідження шийного відділу хребта в зігнутому (уперед) і розігнутому положенні.</w:t>
      </w:r>
    </w:p>
    <w:p w:rsidR="003F3F64" w:rsidRPr="007C098A" w:rsidRDefault="003F3F64" w:rsidP="003F3F64">
      <w:pPr>
        <w:spacing w:after="0" w:line="360" w:lineRule="auto"/>
        <w:ind w:firstLine="708"/>
        <w:jc w:val="both"/>
        <w:rPr>
          <w:rFonts w:ascii="Times New Roman" w:hAnsi="Times New Roman" w:cs="Times New Roman"/>
          <w:sz w:val="28"/>
          <w:szCs w:val="28"/>
          <w:lang w:val="uk-UA"/>
        </w:rPr>
      </w:pPr>
      <w:r w:rsidRPr="007C098A">
        <w:rPr>
          <w:rFonts w:ascii="Times New Roman" w:hAnsi="Times New Roman" w:cs="Times New Roman"/>
          <w:sz w:val="28"/>
          <w:szCs w:val="28"/>
          <w:lang w:val="uk-UA"/>
        </w:rPr>
        <w:t>Функціональний знімок шийного відділу часом може чітко вказати на блокування того чи іншого міжхребцевого суглоба, і в цьому плані він станови</w:t>
      </w:r>
      <w:r>
        <w:rPr>
          <w:rFonts w:ascii="Times New Roman" w:hAnsi="Times New Roman" w:cs="Times New Roman"/>
          <w:sz w:val="28"/>
          <w:szCs w:val="28"/>
          <w:lang w:val="uk-UA"/>
        </w:rPr>
        <w:t xml:space="preserve">ть окрему діагностичну цінність </w:t>
      </w:r>
      <w:r>
        <w:rPr>
          <w:rFonts w:ascii="Times New Roman" w:eastAsia="Calibri" w:hAnsi="Times New Roman" w:cs="Times New Roman"/>
          <w:sz w:val="28"/>
          <w:lang w:val="uk-UA"/>
        </w:rPr>
        <w:t>[</w:t>
      </w:r>
      <w:r w:rsidR="00610FA9">
        <w:rPr>
          <w:rFonts w:ascii="Times New Roman" w:eastAsia="Calibri" w:hAnsi="Times New Roman" w:cs="Times New Roman"/>
          <w:sz w:val="28"/>
          <w:lang w:val="uk-UA"/>
        </w:rPr>
        <w:t>16</w:t>
      </w:r>
      <w:r w:rsidRPr="00B55B75">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3F3F64" w:rsidRPr="007C098A" w:rsidRDefault="003F3F64" w:rsidP="003F3F64">
      <w:pPr>
        <w:spacing w:after="0" w:line="360" w:lineRule="auto"/>
        <w:ind w:firstLine="708"/>
        <w:jc w:val="both"/>
        <w:rPr>
          <w:rFonts w:ascii="Times New Roman" w:hAnsi="Times New Roman" w:cs="Times New Roman"/>
          <w:sz w:val="28"/>
          <w:szCs w:val="28"/>
          <w:lang w:val="uk-UA"/>
        </w:rPr>
      </w:pPr>
      <w:r w:rsidRPr="007C098A">
        <w:rPr>
          <w:rFonts w:ascii="Times New Roman" w:hAnsi="Times New Roman" w:cs="Times New Roman"/>
          <w:sz w:val="28"/>
          <w:szCs w:val="28"/>
          <w:lang w:val="uk-UA"/>
        </w:rPr>
        <w:t>На сьогоднішній день діагностика болю в шиї рідко виконується виходячи з рентген знімку. Так, рентгенограма не покаже ні грижі диска, ні спазму м’язів. Іншими словами, при хронічних обмінних захворюваннях спини робити рентгенографію потрібно, скоріше, для виключення діагностичних помилок, для того, щоб не проґавити якесь запальне захворювання хребта, перелом або пухлину хребця.</w:t>
      </w:r>
    </w:p>
    <w:p w:rsidR="00F8100B" w:rsidRDefault="003F3F64" w:rsidP="00F8100B">
      <w:pPr>
        <w:spacing w:after="0" w:line="360" w:lineRule="auto"/>
        <w:ind w:firstLine="708"/>
        <w:jc w:val="both"/>
        <w:rPr>
          <w:rFonts w:ascii="Times New Roman" w:eastAsia="Calibri" w:hAnsi="Times New Roman" w:cs="Times New Roman"/>
          <w:sz w:val="28"/>
          <w:lang w:val="uk-UA"/>
        </w:rPr>
      </w:pPr>
      <w:r w:rsidRPr="007C098A">
        <w:rPr>
          <w:rFonts w:ascii="Times New Roman" w:hAnsi="Times New Roman" w:cs="Times New Roman"/>
          <w:sz w:val="28"/>
          <w:szCs w:val="28"/>
          <w:lang w:val="uk-UA"/>
        </w:rPr>
        <w:t>Крім того, рентгенограма може показати суттєве руйнування міжхребцевого диска або виражений остеопороз, а також допоможе виявити наявність уроджених аномалій скелета. Але в цілому покладатися при встановленні діагнозу лише на результат рентгенівського обстеження не можна — він повинен бути обов’язково підтверджений да</w:t>
      </w:r>
      <w:r>
        <w:rPr>
          <w:rFonts w:ascii="Times New Roman" w:hAnsi="Times New Roman" w:cs="Times New Roman"/>
          <w:sz w:val="28"/>
          <w:szCs w:val="28"/>
          <w:lang w:val="uk-UA"/>
        </w:rPr>
        <w:t xml:space="preserve">ними огляду та інших досліджень </w:t>
      </w:r>
      <w:r>
        <w:rPr>
          <w:rFonts w:ascii="Times New Roman" w:eastAsia="Calibri" w:hAnsi="Times New Roman" w:cs="Times New Roman"/>
          <w:sz w:val="28"/>
        </w:rPr>
        <w:t>[</w:t>
      </w:r>
      <w:r w:rsidR="00610FA9">
        <w:rPr>
          <w:rFonts w:ascii="Times New Roman" w:eastAsia="Calibri" w:hAnsi="Times New Roman" w:cs="Times New Roman"/>
          <w:sz w:val="28"/>
          <w:lang w:val="uk-UA"/>
        </w:rPr>
        <w:t>16,41</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Pr="00F8100B" w:rsidRDefault="00F8100B" w:rsidP="00E718B4">
      <w:pPr>
        <w:spacing w:after="0" w:line="360" w:lineRule="auto"/>
        <w:ind w:firstLine="709"/>
        <w:jc w:val="both"/>
        <w:outlineLvl w:val="1"/>
        <w:rPr>
          <w:rFonts w:ascii="Times New Roman" w:eastAsia="Calibri" w:hAnsi="Times New Roman" w:cs="Times New Roman"/>
          <w:sz w:val="28"/>
          <w:lang w:val="uk-UA"/>
        </w:rPr>
      </w:pPr>
      <w:bookmarkStart w:id="16" w:name="_Toc89635700"/>
      <w:r w:rsidRPr="00F8100B">
        <w:rPr>
          <w:rFonts w:ascii="Times New Roman" w:hAnsi="Times New Roman" w:cs="Times New Roman"/>
          <w:b/>
          <w:sz w:val="28"/>
          <w:szCs w:val="28"/>
          <w:lang w:val="uk-UA"/>
        </w:rPr>
        <w:t>1.3</w:t>
      </w:r>
      <w:r>
        <w:rPr>
          <w:rFonts w:ascii="Times New Roman" w:hAnsi="Times New Roman" w:cs="Times New Roman"/>
          <w:b/>
          <w:sz w:val="28"/>
          <w:szCs w:val="28"/>
          <w:lang w:val="uk-UA"/>
        </w:rPr>
        <w:t xml:space="preserve">. </w:t>
      </w:r>
      <w:r w:rsidRPr="00F8100B">
        <w:rPr>
          <w:rFonts w:ascii="Times New Roman" w:hAnsi="Times New Roman" w:cs="Times New Roman"/>
          <w:b/>
          <w:sz w:val="28"/>
          <w:szCs w:val="28"/>
          <w:lang w:val="uk-UA"/>
        </w:rPr>
        <w:t xml:space="preserve"> Методи і засоби фізичної терапії</w:t>
      </w:r>
      <w:bookmarkEnd w:id="16"/>
    </w:p>
    <w:p w:rsidR="00F8100B" w:rsidRPr="00195477" w:rsidRDefault="00F8100B" w:rsidP="00E718B4">
      <w:pPr>
        <w:pStyle w:val="a3"/>
        <w:spacing w:after="0" w:line="360" w:lineRule="auto"/>
        <w:ind w:left="1429"/>
        <w:outlineLvl w:val="2"/>
        <w:rPr>
          <w:rFonts w:ascii="Times New Roman" w:hAnsi="Times New Roman" w:cs="Times New Roman"/>
          <w:b/>
          <w:sz w:val="28"/>
          <w:szCs w:val="28"/>
          <w:lang w:val="uk-UA"/>
        </w:rPr>
      </w:pPr>
      <w:bookmarkStart w:id="17" w:name="_Toc89635701"/>
      <w:r>
        <w:rPr>
          <w:rFonts w:ascii="Times New Roman" w:hAnsi="Times New Roman" w:cs="Times New Roman"/>
          <w:b/>
          <w:sz w:val="28"/>
          <w:szCs w:val="28"/>
          <w:lang w:val="uk-UA"/>
        </w:rPr>
        <w:t xml:space="preserve">1.3.1. </w:t>
      </w:r>
      <w:bookmarkStart w:id="18" w:name="_Toc86101864"/>
      <w:r w:rsidRPr="00195477">
        <w:rPr>
          <w:rFonts w:ascii="Times New Roman" w:hAnsi="Times New Roman" w:cs="Times New Roman"/>
          <w:b/>
          <w:sz w:val="28"/>
          <w:szCs w:val="28"/>
          <w:lang w:val="uk-UA"/>
        </w:rPr>
        <w:t>Преформовані фактори</w:t>
      </w:r>
      <w:bookmarkEnd w:id="17"/>
      <w:bookmarkEnd w:id="18"/>
    </w:p>
    <w:p w:rsidR="00F8100B" w:rsidRPr="0048718D" w:rsidRDefault="00F8100B" w:rsidP="00F8100B">
      <w:pPr>
        <w:spacing w:after="0" w:line="360" w:lineRule="auto"/>
        <w:ind w:firstLine="709"/>
        <w:contextualSpacing/>
        <w:jc w:val="both"/>
        <w:rPr>
          <w:rFonts w:ascii="Times New Roman" w:hAnsi="Times New Roman" w:cs="Times New Roman"/>
          <w:sz w:val="28"/>
          <w:szCs w:val="28"/>
          <w:lang w:val="uk-UA"/>
        </w:rPr>
      </w:pPr>
      <w:r w:rsidRPr="00303B48">
        <w:rPr>
          <w:rFonts w:ascii="Times New Roman" w:hAnsi="Times New Roman" w:cs="Times New Roman"/>
          <w:b/>
          <w:bCs/>
          <w:i/>
          <w:sz w:val="28"/>
          <w:szCs w:val="28"/>
          <w:lang w:val="uk-UA"/>
        </w:rPr>
        <w:t>Кріотерапія</w:t>
      </w:r>
      <w:r w:rsidRPr="0048718D">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48718D">
        <w:rPr>
          <w:rFonts w:ascii="Times New Roman" w:hAnsi="Times New Roman" w:cs="Times New Roman"/>
          <w:sz w:val="28"/>
          <w:szCs w:val="28"/>
          <w:lang w:val="uk-UA"/>
        </w:rPr>
        <w:t>під дією холоду кровоносні судини в хворій зоні звужуються, що називається вазоконстрикція. Це допомагає контролювати запалення, яке викликає біль. Є декілька способів заморозити хворобливу ділянку: холодні пакети, мішки з льодом або масаж льодом. Холодні пакети або мішки з льодом зазвичай кладуть на хворе місце на 10-15 хвилин. Масаж льодом робиться натиранням кубика льоду або чашки льоду на</w:t>
      </w:r>
      <w:r>
        <w:rPr>
          <w:rFonts w:ascii="Times New Roman" w:hAnsi="Times New Roman" w:cs="Times New Roman"/>
          <w:sz w:val="28"/>
          <w:szCs w:val="28"/>
          <w:lang w:val="uk-UA"/>
        </w:rPr>
        <w:t xml:space="preserve"> хворе місце або тригерну точку</w:t>
      </w:r>
      <w:r w:rsidRPr="00B55B75">
        <w:rPr>
          <w:rFonts w:ascii="Times New Roman" w:hAnsi="Times New Roman" w:cs="Times New Roman"/>
          <w:sz w:val="28"/>
          <w:szCs w:val="28"/>
        </w:rPr>
        <w:t xml:space="preserve"> </w:t>
      </w:r>
      <w:r>
        <w:rPr>
          <w:rFonts w:ascii="Times New Roman" w:eastAsia="Calibri" w:hAnsi="Times New Roman" w:cs="Times New Roman"/>
          <w:sz w:val="28"/>
        </w:rPr>
        <w:t>[</w:t>
      </w:r>
      <w:r w:rsidR="00610FA9">
        <w:rPr>
          <w:rFonts w:ascii="Times New Roman" w:eastAsia="Calibri" w:hAnsi="Times New Roman" w:cs="Times New Roman"/>
          <w:sz w:val="28"/>
          <w:lang w:val="uk-UA"/>
        </w:rPr>
        <w:t>1</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Pr="008C769B" w:rsidRDefault="00F8100B" w:rsidP="00F8100B">
      <w:pPr>
        <w:spacing w:line="360" w:lineRule="auto"/>
        <w:ind w:firstLine="709"/>
        <w:contextualSpacing/>
        <w:jc w:val="both"/>
        <w:rPr>
          <w:rFonts w:ascii="Times New Roman" w:hAnsi="Times New Roman" w:cs="Times New Roman"/>
          <w:sz w:val="28"/>
          <w:szCs w:val="28"/>
        </w:rPr>
      </w:pPr>
      <w:r w:rsidRPr="00303B48">
        <w:rPr>
          <w:rFonts w:ascii="Times New Roman" w:hAnsi="Times New Roman" w:cs="Times New Roman"/>
          <w:b/>
          <w:bCs/>
          <w:i/>
          <w:sz w:val="28"/>
          <w:szCs w:val="28"/>
          <w:lang w:val="uk-UA"/>
        </w:rPr>
        <w:t>Теплолікування:</w:t>
      </w:r>
      <w:r w:rsidRPr="0048718D">
        <w:rPr>
          <w:rFonts w:ascii="Times New Roman" w:hAnsi="Times New Roman" w:cs="Times New Roman"/>
          <w:sz w:val="28"/>
          <w:szCs w:val="28"/>
          <w:lang w:val="uk-UA"/>
        </w:rPr>
        <w:t xml:space="preserve"> Тепло збільшує просвіт кровоносних судин, що називається вазодилатацією. Ця дія допомагає вимити компоненти які провокують біль. Це також сприяє надходженню поживних речовин і кисню, які допомагають зоні загоїтися. Справжнє тепло у вигляді вологого гарячого </w:t>
      </w:r>
      <w:r w:rsidRPr="0048718D">
        <w:rPr>
          <w:rFonts w:ascii="Times New Roman" w:hAnsi="Times New Roman" w:cs="Times New Roman"/>
          <w:sz w:val="28"/>
          <w:szCs w:val="28"/>
          <w:lang w:val="uk-UA"/>
        </w:rPr>
        <w:lastRenderedPageBreak/>
        <w:t>пакета, грілки або теплого душу чи ванни є більш корисним, ніж креми, які просто дають відчуття тепла. Гарячі пакети зазвичай кладуть на хворе місце на 15-20 хвилин. Необхідно дозувати т</w:t>
      </w:r>
      <w:r>
        <w:rPr>
          <w:rFonts w:ascii="Times New Roman" w:hAnsi="Times New Roman" w:cs="Times New Roman"/>
          <w:sz w:val="28"/>
          <w:szCs w:val="28"/>
          <w:lang w:val="uk-UA"/>
        </w:rPr>
        <w:t xml:space="preserve">емпературу і тривалість процесу </w:t>
      </w:r>
      <w:r>
        <w:rPr>
          <w:rFonts w:ascii="Times New Roman" w:eastAsia="Calibri" w:hAnsi="Times New Roman" w:cs="Times New Roman"/>
          <w:sz w:val="28"/>
        </w:rPr>
        <w:t>[</w:t>
      </w:r>
      <w:r>
        <w:rPr>
          <w:rFonts w:ascii="Times New Roman" w:eastAsia="Calibri" w:hAnsi="Times New Roman" w:cs="Times New Roman"/>
          <w:sz w:val="28"/>
          <w:lang w:val="uk-UA"/>
        </w:rPr>
        <w:t>1</w:t>
      </w:r>
      <w:r w:rsidR="00610FA9">
        <w:rPr>
          <w:rFonts w:ascii="Times New Roman" w:eastAsia="Calibri" w:hAnsi="Times New Roman" w:cs="Times New Roman"/>
          <w:sz w:val="28"/>
          <w:lang w:val="uk-UA"/>
        </w:rPr>
        <w:t>,23</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303B48">
        <w:rPr>
          <w:rFonts w:ascii="Times New Roman" w:hAnsi="Times New Roman" w:cs="Times New Roman"/>
          <w:b/>
          <w:bCs/>
          <w:i/>
          <w:sz w:val="28"/>
          <w:szCs w:val="28"/>
          <w:lang w:val="uk-UA"/>
        </w:rPr>
        <w:t>Ультразвук:</w:t>
      </w:r>
      <w:r w:rsidRPr="0048718D">
        <w:rPr>
          <w:rFonts w:ascii="Times New Roman" w:hAnsi="Times New Roman" w:cs="Times New Roman"/>
          <w:sz w:val="28"/>
          <w:szCs w:val="28"/>
          <w:lang w:val="uk-UA"/>
        </w:rPr>
        <w:t> Ультразвуковий апарат створює звукові хвилі високої частоти, що направляються в патологічну область. Проходячи через структури організму, ці хвилі вібрують молекулами. Це викликає тертя і тепло, коли звук проходить через тканину. Решта звуку змінюється на нагрівання в глибоких тканинах тіла. Цей розігріваючий ефект допомагає промити хворе місце і приносить новий запас поживних речовин і крові, насиченої киснем. Ультразвукове лікування - це спосіб проникнення до тканин, які знаходяться на відстан</w:t>
      </w:r>
      <w:r>
        <w:rPr>
          <w:rFonts w:ascii="Times New Roman" w:hAnsi="Times New Roman" w:cs="Times New Roman"/>
          <w:sz w:val="28"/>
          <w:szCs w:val="28"/>
          <w:lang w:val="uk-UA"/>
        </w:rPr>
        <w:t xml:space="preserve">і більше 5см від поверхні шкіри </w:t>
      </w:r>
      <w:r>
        <w:rPr>
          <w:rFonts w:ascii="Times New Roman" w:eastAsia="Calibri" w:hAnsi="Times New Roman" w:cs="Times New Roman"/>
          <w:sz w:val="28"/>
        </w:rPr>
        <w:t>[</w:t>
      </w:r>
      <w:r>
        <w:rPr>
          <w:rFonts w:ascii="Times New Roman" w:eastAsia="Calibri" w:hAnsi="Times New Roman" w:cs="Times New Roman"/>
          <w:sz w:val="28"/>
          <w:lang w:val="uk-UA"/>
        </w:rPr>
        <w:t>1</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303B48">
        <w:rPr>
          <w:rFonts w:ascii="Times New Roman" w:hAnsi="Times New Roman" w:cs="Times New Roman"/>
          <w:b/>
          <w:bCs/>
          <w:i/>
          <w:sz w:val="28"/>
          <w:szCs w:val="28"/>
          <w:lang w:val="uk-UA"/>
        </w:rPr>
        <w:t>Електрофорез:</w:t>
      </w:r>
      <w:r w:rsidRPr="0048718D">
        <w:rPr>
          <w:rFonts w:ascii="Times New Roman" w:hAnsi="Times New Roman" w:cs="Times New Roman"/>
          <w:sz w:val="28"/>
          <w:szCs w:val="28"/>
          <w:lang w:val="uk-UA"/>
        </w:rPr>
        <w:t>  Зазвичай використовуються два способи передачі речовин по шкірі. Фонофорез використовує високочастотні звукові хвилі ультразвуку, щоб доставити стероїдні ліки (кортизон) через шкіру. Іонофорез виконується за допомогою апарату, який виробляє м'який електричний заряд, що використовується для перенесення ліків, зазвичай стероїди, через шкіру. Стероїди -це протизапальний препарат, який фактично зупиняє хворобливу хімічну реакцію в клітинах хворобливої ​​тканини Замість ін'єкції кортизону можна викори</w:t>
      </w:r>
      <w:r>
        <w:rPr>
          <w:rFonts w:ascii="Times New Roman" w:hAnsi="Times New Roman" w:cs="Times New Roman"/>
          <w:sz w:val="28"/>
          <w:szCs w:val="28"/>
          <w:lang w:val="uk-UA"/>
        </w:rPr>
        <w:t xml:space="preserve">стовувати будь -який тип форезу </w:t>
      </w:r>
      <w:r w:rsidRPr="00B55B75">
        <w:rPr>
          <w:rFonts w:ascii="Times New Roman" w:eastAsia="Calibri" w:hAnsi="Times New Roman" w:cs="Times New Roman"/>
          <w:sz w:val="28"/>
          <w:lang w:val="uk-UA"/>
        </w:rPr>
        <w:t>[</w:t>
      </w:r>
      <w:r w:rsidR="00610FA9">
        <w:rPr>
          <w:rFonts w:ascii="Times New Roman" w:eastAsia="Calibri" w:hAnsi="Times New Roman" w:cs="Times New Roman"/>
          <w:sz w:val="28"/>
          <w:lang w:val="uk-UA"/>
        </w:rPr>
        <w:t>23</w:t>
      </w:r>
      <w:r w:rsidRPr="00B55B75">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303B48">
        <w:rPr>
          <w:rFonts w:ascii="Times New Roman" w:hAnsi="Times New Roman" w:cs="Times New Roman"/>
          <w:b/>
          <w:bCs/>
          <w:i/>
          <w:sz w:val="28"/>
          <w:szCs w:val="28"/>
          <w:lang w:val="uk-UA"/>
        </w:rPr>
        <w:t>Електрична стимуляція: (</w:t>
      </w:r>
      <w:r w:rsidRPr="00303B48">
        <w:rPr>
          <w:rFonts w:ascii="Times New Roman" w:hAnsi="Times New Roman" w:cs="Times New Roman"/>
          <w:b/>
          <w:bCs/>
          <w:i/>
          <w:sz w:val="28"/>
          <w:szCs w:val="28"/>
          <w:lang w:val="en-US"/>
        </w:rPr>
        <w:t>TENS</w:t>
      </w:r>
      <w:r w:rsidRPr="00303B48">
        <w:rPr>
          <w:rFonts w:ascii="Times New Roman" w:hAnsi="Times New Roman" w:cs="Times New Roman"/>
          <w:b/>
          <w:bCs/>
          <w:i/>
          <w:sz w:val="28"/>
          <w:szCs w:val="28"/>
          <w:lang w:val="uk-UA"/>
        </w:rPr>
        <w:t>)</w:t>
      </w:r>
      <w:r w:rsidRPr="0048718D">
        <w:rPr>
          <w:rFonts w:ascii="Times New Roman" w:hAnsi="Times New Roman" w:cs="Times New Roman"/>
          <w:b/>
          <w:bCs/>
          <w:sz w:val="28"/>
          <w:szCs w:val="28"/>
          <w:lang w:val="uk-UA"/>
        </w:rPr>
        <w:t xml:space="preserve"> </w:t>
      </w:r>
      <w:r w:rsidRPr="0048718D">
        <w:rPr>
          <w:rFonts w:ascii="Times New Roman" w:hAnsi="Times New Roman" w:cs="Times New Roman"/>
          <w:sz w:val="28"/>
          <w:szCs w:val="28"/>
          <w:lang w:val="uk-UA"/>
        </w:rPr>
        <w:t>Це лікування стимулює нерви, м'яко посилаючи електричний струм через шкіру за допомог</w:t>
      </w:r>
      <w:r>
        <w:rPr>
          <w:rFonts w:ascii="Times New Roman" w:hAnsi="Times New Roman" w:cs="Times New Roman"/>
          <w:sz w:val="28"/>
          <w:szCs w:val="28"/>
          <w:lang w:val="uk-UA"/>
        </w:rPr>
        <w:t xml:space="preserve">ою спеціальних електродів (рис </w:t>
      </w:r>
      <w:r w:rsidR="00555B91">
        <w:rPr>
          <w:rFonts w:ascii="Times New Roman" w:hAnsi="Times New Roman" w:cs="Times New Roman"/>
          <w:sz w:val="28"/>
          <w:szCs w:val="28"/>
          <w:lang w:val="uk-UA"/>
        </w:rPr>
        <w:t>1</w:t>
      </w:r>
      <w:r>
        <w:rPr>
          <w:rFonts w:ascii="Times New Roman" w:hAnsi="Times New Roman" w:cs="Times New Roman"/>
          <w:sz w:val="28"/>
          <w:szCs w:val="28"/>
          <w:lang w:val="uk-UA"/>
        </w:rPr>
        <w:t>.</w:t>
      </w:r>
      <w:r w:rsidR="00555B91">
        <w:rPr>
          <w:rFonts w:ascii="Times New Roman" w:hAnsi="Times New Roman" w:cs="Times New Roman"/>
          <w:sz w:val="28"/>
          <w:szCs w:val="28"/>
          <w:lang w:val="uk-UA"/>
        </w:rPr>
        <w:t>4</w:t>
      </w:r>
      <w:r w:rsidRPr="0048718D">
        <w:rPr>
          <w:rFonts w:ascii="Times New Roman" w:hAnsi="Times New Roman" w:cs="Times New Roman"/>
          <w:sz w:val="28"/>
          <w:szCs w:val="28"/>
          <w:lang w:val="uk-UA"/>
        </w:rPr>
        <w:t>). Деякі люди кажуть, що це відчуття, ніби масаж їх шкіри. Електрична стимуляція може полегшити біль, посилаючи імпульси, які відчуваються замість болю. </w:t>
      </w:r>
    </w:p>
    <w:p w:rsidR="00F8100B" w:rsidRPr="0048718D" w:rsidRDefault="00F8100B" w:rsidP="00F8100B">
      <w:pPr>
        <w:spacing w:line="360" w:lineRule="auto"/>
        <w:ind w:firstLine="709"/>
        <w:contextualSpacing/>
        <w:jc w:val="center"/>
        <w:rPr>
          <w:rFonts w:ascii="Times New Roman" w:hAnsi="Times New Roman" w:cs="Times New Roman"/>
          <w:sz w:val="28"/>
          <w:szCs w:val="28"/>
          <w:lang w:val="uk-UA"/>
        </w:rPr>
      </w:pPr>
      <w:r w:rsidRPr="0048718D">
        <w:rPr>
          <w:rFonts w:ascii="Times New Roman" w:hAnsi="Times New Roman" w:cs="Times New Roman"/>
          <w:noProof/>
          <w:sz w:val="28"/>
          <w:szCs w:val="28"/>
          <w:lang w:eastAsia="ru-RU"/>
        </w:rPr>
        <w:lastRenderedPageBreak/>
        <w:drawing>
          <wp:inline distT="0" distB="0" distL="0" distR="0" wp14:anchorId="2D205063" wp14:editId="4BB8B996">
            <wp:extent cx="3857625" cy="2574782"/>
            <wp:effectExtent l="0" t="0" r="0" b="0"/>
            <wp:docPr id="4" name="Рисунок 4" descr="TENS Reduced Fibromyalgia Pain and Fatigue in Wom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NS Reduced Fibromyalgia Pain and Fatigue in Wome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60202" cy="2576502"/>
                    </a:xfrm>
                    <a:prstGeom prst="rect">
                      <a:avLst/>
                    </a:prstGeom>
                    <a:noFill/>
                    <a:ln>
                      <a:noFill/>
                    </a:ln>
                  </pic:spPr>
                </pic:pic>
              </a:graphicData>
            </a:graphic>
          </wp:inline>
        </w:drawing>
      </w:r>
    </w:p>
    <w:p w:rsidR="00F8100B" w:rsidRPr="006453AC" w:rsidRDefault="00F8100B" w:rsidP="00F8100B">
      <w:pPr>
        <w:spacing w:line="360" w:lineRule="auto"/>
        <w:ind w:firstLine="709"/>
        <w:contextualSpacing/>
        <w:jc w:val="center"/>
        <w:rPr>
          <w:rFonts w:ascii="Times New Roman" w:hAnsi="Times New Roman" w:cs="Times New Roman"/>
          <w:sz w:val="28"/>
          <w:szCs w:val="28"/>
          <w:lang w:val="uk-UA"/>
        </w:rPr>
      </w:pPr>
      <w:r w:rsidRPr="006453AC">
        <w:rPr>
          <w:rFonts w:ascii="Times New Roman" w:hAnsi="Times New Roman" w:cs="Times New Roman"/>
          <w:sz w:val="28"/>
          <w:szCs w:val="28"/>
          <w:lang w:val="uk-UA"/>
        </w:rPr>
        <w:t xml:space="preserve">Рис. </w:t>
      </w:r>
      <w:r w:rsidR="00555B91">
        <w:rPr>
          <w:rFonts w:ascii="Times New Roman" w:hAnsi="Times New Roman" w:cs="Times New Roman"/>
          <w:sz w:val="28"/>
          <w:szCs w:val="28"/>
          <w:lang w:val="uk-UA"/>
        </w:rPr>
        <w:t>1</w:t>
      </w:r>
      <w:r w:rsidRPr="006453AC">
        <w:rPr>
          <w:rFonts w:ascii="Times New Roman" w:hAnsi="Times New Roman" w:cs="Times New Roman"/>
          <w:sz w:val="28"/>
          <w:szCs w:val="28"/>
          <w:lang w:val="uk-UA"/>
        </w:rPr>
        <w:t>.</w:t>
      </w:r>
      <w:r w:rsidR="00555B91">
        <w:rPr>
          <w:rFonts w:ascii="Times New Roman" w:hAnsi="Times New Roman" w:cs="Times New Roman"/>
          <w:sz w:val="28"/>
          <w:szCs w:val="28"/>
          <w:lang w:val="uk-UA"/>
        </w:rPr>
        <w:t>4</w:t>
      </w:r>
      <w:r w:rsidRPr="006453AC">
        <w:rPr>
          <w:rFonts w:ascii="Times New Roman" w:hAnsi="Times New Roman" w:cs="Times New Roman"/>
          <w:sz w:val="28"/>
          <w:szCs w:val="28"/>
          <w:lang w:val="uk-UA"/>
        </w:rPr>
        <w:t>.</w:t>
      </w:r>
      <w:r w:rsidRPr="006453AC">
        <w:rPr>
          <w:rFonts w:ascii="Times New Roman" w:hAnsi="Times New Roman" w:cs="Times New Roman"/>
          <w:sz w:val="28"/>
          <w:szCs w:val="28"/>
        </w:rPr>
        <w:t xml:space="preserve"> </w:t>
      </w:r>
      <w:r>
        <w:rPr>
          <w:rFonts w:ascii="Times New Roman" w:hAnsi="Times New Roman" w:cs="Times New Roman"/>
          <w:sz w:val="28"/>
          <w:szCs w:val="28"/>
          <w:lang w:val="uk-UA"/>
        </w:rPr>
        <w:t xml:space="preserve">Розташування електродів при </w:t>
      </w:r>
      <w:r>
        <w:rPr>
          <w:rFonts w:ascii="Times New Roman" w:hAnsi="Times New Roman" w:cs="Times New Roman"/>
          <w:sz w:val="28"/>
          <w:szCs w:val="28"/>
          <w:lang w:val="en-US"/>
        </w:rPr>
        <w:t>TENS</w:t>
      </w:r>
      <w:r w:rsidRPr="006453AC">
        <w:rPr>
          <w:rFonts w:ascii="Times New Roman" w:hAnsi="Times New Roman" w:cs="Times New Roman"/>
          <w:sz w:val="28"/>
          <w:szCs w:val="28"/>
        </w:rPr>
        <w:t>-</w:t>
      </w:r>
      <w:r>
        <w:rPr>
          <w:rFonts w:ascii="Times New Roman" w:hAnsi="Times New Roman" w:cs="Times New Roman"/>
          <w:sz w:val="28"/>
          <w:szCs w:val="28"/>
          <w:lang w:val="uk-UA"/>
        </w:rPr>
        <w:t>процедурі</w:t>
      </w:r>
    </w:p>
    <w:p w:rsidR="00F8100B" w:rsidRDefault="00F8100B" w:rsidP="00F8100B">
      <w:pPr>
        <w:spacing w:after="0"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xml:space="preserve">Принцип дії TENS наступний: апарат створює легкий електричний імпульс, який блокує больові імпульси, які надходять з хворобливої зони. Больові імпульси надходять у головний мозок через особливі аферентні (чутливі) нерви. Сильний напад болю відчувається тільки тоді, коли стимуляція нервових волокон досягне певного порогу, названого «воротним контролем». </w:t>
      </w:r>
    </w:p>
    <w:p w:rsidR="00F8100B" w:rsidRDefault="00F8100B" w:rsidP="00F8100B">
      <w:pPr>
        <w:spacing w:after="0"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При порушеннях чутливості організму і зміщення порогу «ворітної контролю» слабкі больові імпуль</w:t>
      </w:r>
      <w:r>
        <w:rPr>
          <w:rFonts w:ascii="Times New Roman" w:hAnsi="Times New Roman" w:cs="Times New Roman"/>
          <w:sz w:val="28"/>
          <w:szCs w:val="28"/>
          <w:lang w:val="uk-UA"/>
        </w:rPr>
        <w:t xml:space="preserve">си можуть сприйматися як сильні </w:t>
      </w:r>
      <w:r>
        <w:rPr>
          <w:rFonts w:ascii="Times New Roman" w:hAnsi="Times New Roman" w:cs="Times New Roman"/>
          <w:sz w:val="28"/>
          <w:szCs w:val="28"/>
          <w:lang w:val="uk-UA"/>
        </w:rPr>
        <w:br/>
      </w:r>
      <w:r w:rsidRPr="00B55B75">
        <w:rPr>
          <w:rFonts w:ascii="Times New Roman" w:eastAsia="Calibri" w:hAnsi="Times New Roman" w:cs="Times New Roman"/>
          <w:sz w:val="28"/>
          <w:lang w:val="uk-UA"/>
        </w:rPr>
        <w:t>[</w:t>
      </w:r>
      <w:r w:rsidR="00610FA9">
        <w:rPr>
          <w:rFonts w:ascii="Times New Roman" w:eastAsia="Calibri" w:hAnsi="Times New Roman" w:cs="Times New Roman"/>
          <w:sz w:val="28"/>
          <w:lang w:val="uk-UA"/>
        </w:rPr>
        <w:t>45</w:t>
      </w:r>
      <w:r w:rsidRPr="00B55B75">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F8100B" w:rsidRPr="0048718D" w:rsidRDefault="00F8100B" w:rsidP="00F8100B">
      <w:pPr>
        <w:spacing w:after="0"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Електронейростімуляція відновлює роботу системи «ворітної контролю». Імпульсний струм, що надходить через нашкірні електроди, дратує чутливі нервові закінчення і нормалізує їх сприйняття. Одночасно електроімпульси подають сигнали в рухові нервовізакінчення, викликаючи скорочення мускулатури, зняття спазмів, активацію роботи кровоносної та лімфатичної систем.</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Як тільки біль зменшиться, м’язи, які знаходяться в спазмі, починають розслаблятися, дозволяючи вам рухатися і виконувати вправи з меншим дискомфортом. За рахунок активної роботи м’язів додатково досягається ефект вивільнення ендорфіну. Цей гормон є природним анальгетиком, і допомогає зменшенню сприйня</w:t>
      </w:r>
      <w:r>
        <w:rPr>
          <w:rFonts w:ascii="Times New Roman" w:hAnsi="Times New Roman" w:cs="Times New Roman"/>
          <w:sz w:val="28"/>
          <w:szCs w:val="28"/>
          <w:lang w:val="uk-UA"/>
        </w:rPr>
        <w:t xml:space="preserve">ття болю до восьми годин за раз </w:t>
      </w:r>
      <w:r>
        <w:rPr>
          <w:rFonts w:ascii="Times New Roman" w:eastAsia="Calibri" w:hAnsi="Times New Roman" w:cs="Times New Roman"/>
          <w:sz w:val="28"/>
        </w:rPr>
        <w:t>[</w:t>
      </w:r>
      <w:r w:rsidR="00610FA9">
        <w:rPr>
          <w:rFonts w:ascii="Times New Roman" w:eastAsia="Calibri" w:hAnsi="Times New Roman" w:cs="Times New Roman"/>
          <w:sz w:val="28"/>
          <w:lang w:val="uk-UA"/>
        </w:rPr>
        <w:t>26</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Default="00F8100B" w:rsidP="00F8100B">
      <w:pPr>
        <w:spacing w:line="360" w:lineRule="auto"/>
        <w:ind w:firstLine="709"/>
        <w:contextualSpacing/>
        <w:jc w:val="both"/>
        <w:rPr>
          <w:rFonts w:ascii="Times New Roman" w:hAnsi="Times New Roman" w:cs="Times New Roman"/>
          <w:sz w:val="28"/>
          <w:szCs w:val="28"/>
          <w:lang w:val="uk-UA"/>
        </w:rPr>
      </w:pPr>
      <w:r w:rsidRPr="00303B48">
        <w:rPr>
          <w:rFonts w:ascii="Times New Roman" w:hAnsi="Times New Roman" w:cs="Times New Roman"/>
          <w:b/>
          <w:i/>
          <w:sz w:val="28"/>
          <w:szCs w:val="28"/>
          <w:lang w:val="uk-UA"/>
        </w:rPr>
        <w:lastRenderedPageBreak/>
        <w:t>Електрична стимуляція м'язів (EMS)</w:t>
      </w:r>
      <w:r w:rsidRPr="0048718D">
        <w:rPr>
          <w:rFonts w:ascii="Times New Roman" w:hAnsi="Times New Roman" w:cs="Times New Roman"/>
          <w:sz w:val="28"/>
          <w:szCs w:val="28"/>
          <w:lang w:val="uk-UA"/>
        </w:rPr>
        <w:t>, також відома як нервово-м'язова електрична стимуляція (NMES) або електроміостімуляція, являє собою стимуляцію скорочення м'язів за рахунок створення електричних імпульсів. На даному етапі EMS привертає все більшу увагу з багатьох причин: його можна використовувати в якості інструменту силового тренування для спортсменів і в класичному фітнесі; його можна використовувати в якості реабілітаційного та профілактичного засобу для частково або повністю іммобілізованих пацієнтів; його можна використовувати в якості інструменту тестування для оцінки функціональності м’язів і нервів; міостимуляція застосовується в якості інструменту відновлення після тренування для спортсменів. Імпульси створюванні приладом, проникають до м’язів через електроди на шкірі. Електроди зазвичай представляють собою подушечки, які приклеюються до шкіри. Імпульси імітують потенціал дії, що виходить від центральної нервової системи, примушуючи м'язи скорочуватися</w:t>
      </w:r>
      <w:r w:rsidR="00610FA9">
        <w:rPr>
          <w:rFonts w:ascii="Times New Roman" w:hAnsi="Times New Roman" w:cs="Times New Roman"/>
          <w:sz w:val="28"/>
          <w:szCs w:val="28"/>
          <w:lang w:val="uk-UA"/>
        </w:rPr>
        <w:t xml:space="preserve"> </w:t>
      </w:r>
      <w:r>
        <w:rPr>
          <w:rFonts w:ascii="Times New Roman" w:eastAsia="Calibri" w:hAnsi="Times New Roman" w:cs="Times New Roman"/>
          <w:sz w:val="28"/>
          <w:lang w:val="uk-UA"/>
        </w:rPr>
        <w:t>[</w:t>
      </w:r>
      <w:r w:rsidR="00610FA9">
        <w:rPr>
          <w:rFonts w:ascii="Times New Roman" w:eastAsia="Calibri" w:hAnsi="Times New Roman" w:cs="Times New Roman"/>
          <w:sz w:val="28"/>
          <w:lang w:val="uk-UA"/>
        </w:rPr>
        <w:t>45</w:t>
      </w:r>
      <w:r w:rsidRPr="005E5E25">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r w:rsidRPr="0048718D">
        <w:rPr>
          <w:rFonts w:ascii="Times New Roman" w:hAnsi="Times New Roman" w:cs="Times New Roman"/>
          <w:sz w:val="28"/>
          <w:szCs w:val="28"/>
          <w:lang w:val="uk-UA"/>
        </w:rPr>
        <w:t xml:space="preserve"> </w:t>
      </w:r>
    </w:p>
    <w:p w:rsidR="00F8100B"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Спортивні вчені назвали використання EMS в якості додаткової техніки для спортивних тренувань, і опубліковані дослідження дост</w:t>
      </w:r>
      <w:r>
        <w:rPr>
          <w:rFonts w:ascii="Times New Roman" w:hAnsi="Times New Roman" w:cs="Times New Roman"/>
          <w:sz w:val="28"/>
          <w:szCs w:val="28"/>
          <w:lang w:val="uk-UA"/>
        </w:rPr>
        <w:t>упні за отриманими результатами.</w:t>
      </w:r>
    </w:p>
    <w:p w:rsidR="00F8100B" w:rsidRPr="00A66CFE" w:rsidRDefault="00F8100B" w:rsidP="00F8100B">
      <w:pPr>
        <w:spacing w:line="360" w:lineRule="auto"/>
        <w:ind w:firstLine="709"/>
        <w:contextualSpacing/>
        <w:jc w:val="both"/>
        <w:rPr>
          <w:rFonts w:ascii="Times New Roman" w:eastAsia="Calibri" w:hAnsi="Times New Roman" w:cs="Times New Roman"/>
          <w:sz w:val="28"/>
          <w:lang w:val="uk-UA"/>
        </w:rPr>
      </w:pPr>
      <w:r w:rsidRPr="0048718D">
        <w:rPr>
          <w:rFonts w:ascii="Times New Roman" w:hAnsi="Times New Roman" w:cs="Times New Roman"/>
          <w:sz w:val="28"/>
          <w:szCs w:val="28"/>
          <w:lang w:val="uk-UA"/>
        </w:rPr>
        <w:t>Електростимуляція є стимуляцію нервових волокон електричними імпульсами, що передаються за допомогою е</w:t>
      </w:r>
      <w:r>
        <w:rPr>
          <w:rFonts w:ascii="Times New Roman" w:hAnsi="Times New Roman" w:cs="Times New Roman"/>
          <w:sz w:val="28"/>
          <w:szCs w:val="28"/>
          <w:lang w:val="uk-UA"/>
        </w:rPr>
        <w:t xml:space="preserve">лектродів. Електричні імпульси, </w:t>
      </w:r>
      <w:r w:rsidRPr="0048718D">
        <w:rPr>
          <w:rFonts w:ascii="Times New Roman" w:hAnsi="Times New Roman" w:cs="Times New Roman"/>
          <w:sz w:val="28"/>
          <w:szCs w:val="28"/>
          <w:lang w:val="uk-UA"/>
        </w:rPr>
        <w:t xml:space="preserve">стимулюють різні типи нервових волокон: </w:t>
      </w:r>
    </w:p>
    <w:p w:rsidR="00F8100B"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1. Рухові нерви, викликають м'язові скорочення, що далі іменується електричної м'язової стимуляцією (ЕМС).</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2. Певні чутливі нервові волокна для досягнення анальгетического ефекту або знеболювання.</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Електростимуляція - дуже ефективний метод змусити м'язи працювати:</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зі значним поліпшенням різних якостей м'язів;</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без втоми серцево-судинної системи або психіки;</w:t>
      </w:r>
    </w:p>
    <w:p w:rsidR="00F8100B" w:rsidRPr="0048718D" w:rsidRDefault="00F8100B" w:rsidP="00F8100B">
      <w:pPr>
        <w:spacing w:after="0"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піддаючи суглоби і зв'язки лише обмеженою навантаженні.</w:t>
      </w:r>
    </w:p>
    <w:p w:rsidR="00F8100B" w:rsidRPr="00610FA9" w:rsidRDefault="00F8100B" w:rsidP="00610FA9">
      <w:pPr>
        <w:spacing w:after="0" w:line="360" w:lineRule="auto"/>
        <w:ind w:firstLine="709"/>
        <w:contextualSpacing/>
        <w:jc w:val="both"/>
        <w:rPr>
          <w:rFonts w:ascii="Times New Roman" w:eastAsia="Calibri" w:hAnsi="Times New Roman" w:cs="Times New Roman"/>
          <w:sz w:val="28"/>
          <w:lang w:val="uk-UA"/>
        </w:rPr>
      </w:pPr>
      <w:r w:rsidRPr="0048718D">
        <w:rPr>
          <w:rFonts w:ascii="Times New Roman" w:hAnsi="Times New Roman" w:cs="Times New Roman"/>
          <w:sz w:val="28"/>
          <w:szCs w:val="28"/>
          <w:lang w:val="uk-UA"/>
        </w:rPr>
        <w:t xml:space="preserve">Таким чином, електростимуляція забезпечує більший обсяг м'язової </w:t>
      </w:r>
      <w:r>
        <w:rPr>
          <w:rFonts w:ascii="Times New Roman" w:hAnsi="Times New Roman" w:cs="Times New Roman"/>
          <w:sz w:val="28"/>
          <w:szCs w:val="28"/>
          <w:lang w:val="uk-UA"/>
        </w:rPr>
        <w:t xml:space="preserve">роботи, ніж довільна діяльність </w:t>
      </w:r>
      <w:r w:rsidRPr="00B55B75">
        <w:rPr>
          <w:rFonts w:ascii="Times New Roman" w:eastAsia="Calibri" w:hAnsi="Times New Roman" w:cs="Times New Roman"/>
          <w:sz w:val="28"/>
          <w:lang w:val="uk-UA"/>
        </w:rPr>
        <w:t>[</w:t>
      </w:r>
      <w:r>
        <w:rPr>
          <w:rFonts w:ascii="Times New Roman" w:eastAsia="Calibri" w:hAnsi="Times New Roman" w:cs="Times New Roman"/>
          <w:sz w:val="28"/>
          <w:lang w:val="uk-UA"/>
        </w:rPr>
        <w:t>31</w:t>
      </w:r>
      <w:r w:rsidRPr="00B55B75">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F8100B" w:rsidRPr="00195477" w:rsidRDefault="00F8100B" w:rsidP="00E718B4">
      <w:pPr>
        <w:pStyle w:val="a3"/>
        <w:numPr>
          <w:ilvl w:val="2"/>
          <w:numId w:val="11"/>
        </w:numPr>
        <w:spacing w:after="0" w:line="360" w:lineRule="auto"/>
        <w:outlineLvl w:val="2"/>
        <w:rPr>
          <w:rFonts w:ascii="Times New Roman" w:hAnsi="Times New Roman" w:cs="Times New Roman"/>
          <w:b/>
          <w:bCs/>
          <w:sz w:val="28"/>
          <w:szCs w:val="28"/>
          <w:lang w:val="uk-UA"/>
        </w:rPr>
      </w:pPr>
      <w:bookmarkStart w:id="19" w:name="_Toc86101865"/>
      <w:bookmarkStart w:id="20" w:name="_Toc89635702"/>
      <w:r w:rsidRPr="00195477">
        <w:rPr>
          <w:rFonts w:ascii="Times New Roman" w:hAnsi="Times New Roman" w:cs="Times New Roman"/>
          <w:b/>
          <w:bCs/>
          <w:sz w:val="28"/>
          <w:szCs w:val="28"/>
          <w:lang w:val="uk-UA"/>
        </w:rPr>
        <w:lastRenderedPageBreak/>
        <w:t>Мобілізація/масаж м’яких тканин</w:t>
      </w:r>
      <w:bookmarkEnd w:id="19"/>
      <w:bookmarkEnd w:id="20"/>
    </w:p>
    <w:p w:rsidR="00F8100B" w:rsidRPr="0048718D" w:rsidRDefault="00F8100B" w:rsidP="00F8100B">
      <w:pPr>
        <w:spacing w:after="0" w:line="360" w:lineRule="auto"/>
        <w:ind w:firstLine="709"/>
        <w:contextualSpacing/>
        <w:jc w:val="both"/>
        <w:rPr>
          <w:rFonts w:ascii="Times New Roman" w:hAnsi="Times New Roman" w:cs="Times New Roman"/>
          <w:sz w:val="28"/>
          <w:szCs w:val="28"/>
          <w:lang w:val="uk-UA"/>
        </w:rPr>
      </w:pPr>
      <w:r w:rsidRPr="00303B48">
        <w:rPr>
          <w:rFonts w:ascii="Times New Roman" w:hAnsi="Times New Roman" w:cs="Times New Roman"/>
          <w:b/>
          <w:i/>
          <w:sz w:val="28"/>
          <w:szCs w:val="28"/>
          <w:lang w:val="uk-UA"/>
        </w:rPr>
        <w:t>Масаж</w:t>
      </w:r>
      <w:r w:rsidRPr="00303B48">
        <w:rPr>
          <w:rFonts w:ascii="Times New Roman" w:hAnsi="Times New Roman" w:cs="Times New Roman"/>
          <w:i/>
          <w:sz w:val="28"/>
          <w:szCs w:val="28"/>
          <w:lang w:val="uk-UA"/>
        </w:rPr>
        <w:t xml:space="preserve"> </w:t>
      </w:r>
      <w:r w:rsidRPr="0048718D">
        <w:rPr>
          <w:rFonts w:ascii="Times New Roman" w:hAnsi="Times New Roman" w:cs="Times New Roman"/>
          <w:sz w:val="28"/>
          <w:szCs w:val="28"/>
          <w:lang w:val="uk-UA"/>
        </w:rPr>
        <w:t>є одним із найпопулярніших методів лікування корінцевого синдрому, він гальмує біль і знімає спазм, знижує напругу в м’язах, прискорює місцевий метаболізм тим самим, насичуючи поживними речовинами, і прискорює виведення хімічних подразників, що виникають внаслідок запалення. Лікування м’яких тканин може допомогти розслабити напружені м’язи, повертаючи їм нормальний тонус. Це допоможе у мобілізації структур і активізації хворого, незважаючи на наявну біль. </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Є багато технік масажу і способів мобілізації. При масажі шийної і комірцевої зони ми можемо використо</w:t>
      </w:r>
      <w:r>
        <w:rPr>
          <w:rFonts w:ascii="Times New Roman" w:hAnsi="Times New Roman" w:cs="Times New Roman"/>
          <w:sz w:val="28"/>
          <w:szCs w:val="28"/>
          <w:lang w:val="uk-UA"/>
        </w:rPr>
        <w:t>ву</w:t>
      </w:r>
      <w:r w:rsidRPr="0048718D">
        <w:rPr>
          <w:rFonts w:ascii="Times New Roman" w:hAnsi="Times New Roman" w:cs="Times New Roman"/>
          <w:sz w:val="28"/>
          <w:szCs w:val="28"/>
          <w:lang w:val="uk-UA"/>
        </w:rPr>
        <w:t xml:space="preserve">вати всі доступні техніки масажу, з урахуванням можливого тиску на хворобливу поверхню. Особливо обережно працюючи на шиї, такі техніки, як вібрація, не є </w:t>
      </w:r>
      <w:r w:rsidR="00C8676D" w:rsidRPr="0048718D">
        <w:rPr>
          <w:rFonts w:ascii="Times New Roman" w:hAnsi="Times New Roman" w:cs="Times New Roman"/>
          <w:sz w:val="28"/>
          <w:szCs w:val="28"/>
          <w:lang w:val="uk-UA"/>
        </w:rPr>
        <w:t>рекомендованими</w:t>
      </w:r>
      <w:r w:rsidRPr="0048718D">
        <w:rPr>
          <w:rFonts w:ascii="Times New Roman" w:hAnsi="Times New Roman" w:cs="Times New Roman"/>
          <w:sz w:val="28"/>
          <w:szCs w:val="28"/>
          <w:lang w:val="uk-UA"/>
        </w:rPr>
        <w:t xml:space="preserve">, так як можуть спричинити погіршення стану, через неконтрольований вплив на хребет.  Методи міофасціального вивільнення допомагають відновити кращі рухи, за рахунок роботи з фасцією (сполучною </w:t>
      </w:r>
      <w:r>
        <w:rPr>
          <w:rFonts w:ascii="Times New Roman" w:hAnsi="Times New Roman" w:cs="Times New Roman"/>
          <w:sz w:val="28"/>
          <w:szCs w:val="28"/>
          <w:lang w:val="uk-UA"/>
        </w:rPr>
        <w:t xml:space="preserve">тканиною, яка оточує наші м’язи </w:t>
      </w:r>
      <w:r w:rsidRPr="006D2C7C">
        <w:rPr>
          <w:rFonts w:ascii="Times New Roman" w:eastAsia="Calibri" w:hAnsi="Times New Roman" w:cs="Times New Roman"/>
          <w:sz w:val="28"/>
          <w:lang w:val="uk-UA"/>
        </w:rPr>
        <w:t>[</w:t>
      </w:r>
      <w:r w:rsidR="00610FA9">
        <w:rPr>
          <w:rFonts w:ascii="Times New Roman" w:eastAsia="Calibri" w:hAnsi="Times New Roman" w:cs="Times New Roman"/>
          <w:sz w:val="28"/>
          <w:lang w:val="uk-UA"/>
        </w:rPr>
        <w:t>15</w:t>
      </w:r>
      <w:r w:rsidRPr="006D2C7C">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303B48">
        <w:rPr>
          <w:rFonts w:ascii="Times New Roman" w:hAnsi="Times New Roman" w:cs="Times New Roman"/>
          <w:b/>
          <w:i/>
          <w:sz w:val="28"/>
          <w:szCs w:val="28"/>
          <w:lang w:val="uk-UA"/>
        </w:rPr>
        <w:t>Постізометрична релаксація</w:t>
      </w:r>
      <w:r w:rsidRPr="0048718D">
        <w:rPr>
          <w:rFonts w:ascii="Times New Roman" w:hAnsi="Times New Roman" w:cs="Times New Roman"/>
          <w:sz w:val="28"/>
          <w:szCs w:val="28"/>
          <w:lang w:val="uk-UA"/>
        </w:rPr>
        <w:t xml:space="preserve"> - це техніка м’якої мануальної терапії, яка розроблена Карелом Льюїтом. Принцип дії постізометричної релаксація (ПІР) наступний - це ефект зниження м’язового тонусу в окремій або групі м’язів після короткого періоду субмаксимального ізометричного скорочення того самого м’яза. </w:t>
      </w:r>
      <w:r w:rsidR="00C8676D">
        <w:rPr>
          <w:rFonts w:ascii="Times New Roman" w:hAnsi="Times New Roman" w:cs="Times New Roman"/>
          <w:sz w:val="28"/>
          <w:szCs w:val="28"/>
          <w:lang w:val="uk-UA"/>
        </w:rPr>
        <w:t>ПІР</w:t>
      </w:r>
      <w:r w:rsidRPr="0048718D">
        <w:rPr>
          <w:rFonts w:ascii="Times New Roman" w:hAnsi="Times New Roman" w:cs="Times New Roman"/>
          <w:sz w:val="28"/>
          <w:szCs w:val="28"/>
          <w:lang w:val="uk-UA"/>
        </w:rPr>
        <w:t xml:space="preserve"> працює над концепцією аутогенного інгібування. При помірному короткочасному ізометричному навантаженню м’яз стає більш рухливим, що дає змогу виконати розтягування цієї м’язової групи і покращити рухл</w:t>
      </w:r>
      <w:r>
        <w:rPr>
          <w:rFonts w:ascii="Times New Roman" w:hAnsi="Times New Roman" w:cs="Times New Roman"/>
          <w:sz w:val="28"/>
          <w:szCs w:val="28"/>
          <w:lang w:val="uk-UA"/>
        </w:rPr>
        <w:t xml:space="preserve">ивість певного суглобу/сегменту </w:t>
      </w:r>
      <w:r w:rsidRPr="00B55B75">
        <w:rPr>
          <w:rFonts w:ascii="Times New Roman" w:eastAsia="Calibri" w:hAnsi="Times New Roman" w:cs="Times New Roman"/>
          <w:sz w:val="28"/>
          <w:lang w:val="uk-UA"/>
        </w:rPr>
        <w:t>[</w:t>
      </w:r>
      <w:r w:rsidR="00610FA9">
        <w:rPr>
          <w:rFonts w:ascii="Times New Roman" w:eastAsia="Calibri" w:hAnsi="Times New Roman" w:cs="Times New Roman"/>
          <w:sz w:val="28"/>
          <w:lang w:val="uk-UA"/>
        </w:rPr>
        <w:t>17</w:t>
      </w:r>
      <w:r w:rsidRPr="00B55B75">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Метод ПІР виконується наступним чином:</w:t>
      </w:r>
    </w:p>
    <w:p w:rsidR="00F8100B" w:rsidRPr="0048718D" w:rsidRDefault="00F8100B" w:rsidP="00F8100B">
      <w:pPr>
        <w:numPr>
          <w:ilvl w:val="0"/>
          <w:numId w:val="8"/>
        </w:numPr>
        <w:spacing w:line="360" w:lineRule="auto"/>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Напружений м’яз досягає такої довжини, що не досягає болю, або до того моменту, коли вперше відзначається опір руху.</w:t>
      </w:r>
    </w:p>
    <w:p w:rsidR="00F8100B" w:rsidRPr="0048718D" w:rsidRDefault="00F8100B" w:rsidP="00F8100B">
      <w:pPr>
        <w:numPr>
          <w:ilvl w:val="0"/>
          <w:numId w:val="8"/>
        </w:numPr>
        <w:spacing w:line="360" w:lineRule="auto"/>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xml:space="preserve">Субмаксимальне (10-20%) скорочення гіпертонічного м’яза проводиться на крайній амплітуді розтягнення, коли пацієнт відчуває відчуття розтягнення протягом 5-10 секунд, і терапевт надає опір у </w:t>
      </w:r>
      <w:r w:rsidRPr="0048718D">
        <w:rPr>
          <w:rFonts w:ascii="Times New Roman" w:hAnsi="Times New Roman" w:cs="Times New Roman"/>
          <w:sz w:val="28"/>
          <w:szCs w:val="28"/>
          <w:lang w:val="uk-UA"/>
        </w:rPr>
        <w:lastRenderedPageBreak/>
        <w:t>протилежному напрямку. Під час цих зусиль пацієнт повинен зробити вдих.</w:t>
      </w:r>
    </w:p>
    <w:p w:rsidR="00F8100B" w:rsidRPr="0048718D" w:rsidRDefault="00F8100B" w:rsidP="00F8100B">
      <w:pPr>
        <w:numPr>
          <w:ilvl w:val="0"/>
          <w:numId w:val="8"/>
        </w:numPr>
        <w:spacing w:line="360" w:lineRule="auto"/>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Після ізометричного скорочення пацієнта просять розслабитися і видихнути при цьому. Після цього накладається легке розтягування, щоб збільшити амплітуду до нового м’язевого бар’єру.</w:t>
      </w:r>
    </w:p>
    <w:p w:rsidR="00F8100B" w:rsidRPr="0048718D" w:rsidRDefault="00F8100B" w:rsidP="00F8100B">
      <w:pPr>
        <w:numPr>
          <w:ilvl w:val="0"/>
          <w:numId w:val="8"/>
        </w:numPr>
        <w:spacing w:line="360" w:lineRule="auto"/>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Починаючи з цього нового м’язово бар’єру, процедуру повторюють два -три рази. Свідченням, того, що м’яз розтягнувся повністю, є відчуття кісткового бар’єру – коли рух неможливо виконати, або пацієнт відчуває біль при мобілізації.</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xml:space="preserve">Існують інші міофасціальні техніки, такі як пасивна мобілізація, </w:t>
      </w:r>
      <w:r w:rsidRPr="0048718D">
        <w:rPr>
          <w:rFonts w:ascii="Times New Roman" w:hAnsi="Times New Roman" w:cs="Times New Roman"/>
          <w:sz w:val="28"/>
          <w:szCs w:val="28"/>
          <w:lang w:val="en-US"/>
        </w:rPr>
        <w:t>IASTM</w:t>
      </w:r>
      <w:r>
        <w:rPr>
          <w:rFonts w:ascii="Times New Roman" w:hAnsi="Times New Roman" w:cs="Times New Roman"/>
          <w:sz w:val="28"/>
          <w:szCs w:val="28"/>
          <w:lang w:val="uk-UA"/>
        </w:rPr>
        <w:t xml:space="preserve"> </w:t>
      </w:r>
      <w:r w:rsidRPr="00B55B75">
        <w:rPr>
          <w:rFonts w:ascii="Times New Roman" w:eastAsia="Calibri" w:hAnsi="Times New Roman" w:cs="Times New Roman"/>
          <w:sz w:val="28"/>
          <w:lang w:val="uk-UA"/>
        </w:rPr>
        <w:t>[</w:t>
      </w:r>
      <w:r w:rsidR="00610FA9">
        <w:rPr>
          <w:rFonts w:ascii="Times New Roman" w:eastAsia="Calibri" w:hAnsi="Times New Roman" w:cs="Times New Roman"/>
          <w:sz w:val="28"/>
          <w:lang w:val="uk-UA"/>
        </w:rPr>
        <w:t>12</w:t>
      </w:r>
      <w:r>
        <w:rPr>
          <w:rFonts w:ascii="Times New Roman" w:eastAsia="Calibri" w:hAnsi="Times New Roman" w:cs="Times New Roman"/>
          <w:sz w:val="28"/>
          <w:lang w:val="uk-UA"/>
        </w:rPr>
        <w:t>,</w:t>
      </w:r>
      <w:r w:rsidR="00610FA9">
        <w:rPr>
          <w:rFonts w:ascii="Times New Roman" w:eastAsia="Calibri" w:hAnsi="Times New Roman" w:cs="Times New Roman"/>
          <w:sz w:val="28"/>
          <w:lang w:val="uk-UA"/>
        </w:rPr>
        <w:t>13</w:t>
      </w:r>
      <w:r w:rsidRPr="00B55B75">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F8100B" w:rsidRPr="0048718D" w:rsidRDefault="00F8100B" w:rsidP="00F8100B">
      <w:pPr>
        <w:spacing w:after="0" w:line="360" w:lineRule="auto"/>
        <w:ind w:firstLine="709"/>
        <w:contextualSpacing/>
        <w:jc w:val="both"/>
        <w:rPr>
          <w:rFonts w:ascii="Times New Roman" w:hAnsi="Times New Roman" w:cs="Times New Roman"/>
          <w:sz w:val="28"/>
          <w:szCs w:val="28"/>
          <w:lang w:val="uk-UA"/>
        </w:rPr>
      </w:pPr>
      <w:r w:rsidRPr="00303B48">
        <w:rPr>
          <w:rFonts w:ascii="Times New Roman" w:hAnsi="Times New Roman" w:cs="Times New Roman"/>
          <w:b/>
          <w:i/>
          <w:sz w:val="28"/>
          <w:szCs w:val="28"/>
          <w:lang w:val="uk-UA"/>
        </w:rPr>
        <w:t>Інструментальна мобілізація м’яких тканин (IASTM)</w:t>
      </w:r>
      <w:r w:rsidRPr="0048718D">
        <w:rPr>
          <w:rFonts w:ascii="Times New Roman" w:hAnsi="Times New Roman" w:cs="Times New Roman"/>
          <w:sz w:val="28"/>
          <w:szCs w:val="28"/>
          <w:lang w:val="uk-UA"/>
        </w:rPr>
        <w:t xml:space="preserve"> - популярне лікування міофасциальних обмежень, засноване на обґрунтуванні, введеному Джеймсом Сайріаксом.  IASTM застосовується з використанням спеціально розроблен</w:t>
      </w:r>
      <w:r>
        <w:rPr>
          <w:rFonts w:ascii="Times New Roman" w:hAnsi="Times New Roman" w:cs="Times New Roman"/>
          <w:sz w:val="28"/>
          <w:szCs w:val="28"/>
          <w:lang w:val="uk-UA"/>
        </w:rPr>
        <w:t xml:space="preserve">их інструментів - блейдів (рис </w:t>
      </w:r>
      <w:r w:rsidR="00291BAD">
        <w:rPr>
          <w:rFonts w:ascii="Times New Roman" w:hAnsi="Times New Roman" w:cs="Times New Roman"/>
          <w:sz w:val="28"/>
          <w:szCs w:val="28"/>
          <w:lang w:val="uk-UA"/>
        </w:rPr>
        <w:t>1</w:t>
      </w:r>
      <w:r>
        <w:rPr>
          <w:rFonts w:ascii="Times New Roman" w:hAnsi="Times New Roman" w:cs="Times New Roman"/>
          <w:sz w:val="28"/>
          <w:szCs w:val="28"/>
          <w:lang w:val="uk-UA"/>
        </w:rPr>
        <w:t>.</w:t>
      </w:r>
      <w:r w:rsidR="00291BAD">
        <w:rPr>
          <w:rFonts w:ascii="Times New Roman" w:hAnsi="Times New Roman" w:cs="Times New Roman"/>
          <w:sz w:val="28"/>
          <w:szCs w:val="28"/>
          <w:lang w:val="uk-UA"/>
        </w:rPr>
        <w:t>5</w:t>
      </w:r>
      <w:r w:rsidRPr="0048718D">
        <w:rPr>
          <w:rFonts w:ascii="Times New Roman" w:hAnsi="Times New Roman" w:cs="Times New Roman"/>
          <w:sz w:val="28"/>
          <w:szCs w:val="28"/>
          <w:lang w:val="uk-UA"/>
        </w:rPr>
        <w:t>) для забезпечення ефекту мобілізації м'якої тканини (наприклад, рубець, міофасціальна адгезія), щоб зменшити біль і по</w:t>
      </w:r>
      <w:r>
        <w:rPr>
          <w:rFonts w:ascii="Times New Roman" w:hAnsi="Times New Roman" w:cs="Times New Roman"/>
          <w:sz w:val="28"/>
          <w:szCs w:val="28"/>
          <w:lang w:val="uk-UA"/>
        </w:rPr>
        <w:t xml:space="preserve">ліпшити діапазон руху і функції </w:t>
      </w:r>
      <w:r w:rsidRPr="00B55B75">
        <w:rPr>
          <w:rFonts w:ascii="Times New Roman" w:eastAsia="Calibri" w:hAnsi="Times New Roman" w:cs="Times New Roman"/>
          <w:sz w:val="28"/>
          <w:lang w:val="uk-UA"/>
        </w:rPr>
        <w:t>[</w:t>
      </w:r>
      <w:r w:rsidR="00610FA9">
        <w:rPr>
          <w:rFonts w:ascii="Times New Roman" w:eastAsia="Calibri" w:hAnsi="Times New Roman" w:cs="Times New Roman"/>
          <w:sz w:val="28"/>
          <w:lang w:val="uk-UA"/>
        </w:rPr>
        <w:t>44</w:t>
      </w:r>
      <w:r w:rsidRPr="00B55B75">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F8100B" w:rsidRPr="0048718D" w:rsidRDefault="00F8100B" w:rsidP="00F8100B">
      <w:pPr>
        <w:spacing w:after="0" w:line="360" w:lineRule="auto"/>
        <w:ind w:firstLine="709"/>
        <w:contextualSpacing/>
        <w:jc w:val="center"/>
        <w:rPr>
          <w:rFonts w:ascii="Times New Roman" w:hAnsi="Times New Roman" w:cs="Times New Roman"/>
          <w:sz w:val="28"/>
          <w:szCs w:val="28"/>
          <w:lang w:val="uk-UA"/>
        </w:rPr>
      </w:pPr>
      <w:r w:rsidRPr="0048718D">
        <w:rPr>
          <w:rFonts w:ascii="Times New Roman" w:hAnsi="Times New Roman" w:cs="Times New Roman"/>
          <w:noProof/>
          <w:sz w:val="28"/>
          <w:szCs w:val="28"/>
          <w:lang w:eastAsia="ru-RU"/>
        </w:rPr>
        <w:drawing>
          <wp:inline distT="0" distB="0" distL="0" distR="0" wp14:anchorId="08B47E3F" wp14:editId="0F5BE6B2">
            <wp:extent cx="4100883" cy="2739390"/>
            <wp:effectExtent l="0" t="0" r="0" b="3810"/>
            <wp:docPr id="5" name="Рисунок 5" descr="Graston Technique (I.A.S.T.M.) -Turning Point Chiropractic - Saratoga  Springs, NY Chiropra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aston Technique (I.A.S.T.M.) -Turning Point Chiropractic - Saratoga  Springs, NY Chiropracto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04620" cy="2741886"/>
                    </a:xfrm>
                    <a:prstGeom prst="rect">
                      <a:avLst/>
                    </a:prstGeom>
                    <a:noFill/>
                    <a:ln>
                      <a:noFill/>
                    </a:ln>
                  </pic:spPr>
                </pic:pic>
              </a:graphicData>
            </a:graphic>
          </wp:inline>
        </w:drawing>
      </w:r>
    </w:p>
    <w:p w:rsidR="00F8100B" w:rsidRPr="0048718D" w:rsidRDefault="00291BAD" w:rsidP="00F8100B">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1</w:t>
      </w:r>
      <w:r w:rsidR="00F8100B">
        <w:rPr>
          <w:rFonts w:ascii="Times New Roman" w:hAnsi="Times New Roman" w:cs="Times New Roman"/>
          <w:sz w:val="28"/>
          <w:szCs w:val="28"/>
          <w:lang w:val="uk-UA"/>
        </w:rPr>
        <w:t>.</w:t>
      </w:r>
      <w:r>
        <w:rPr>
          <w:rFonts w:ascii="Times New Roman" w:hAnsi="Times New Roman" w:cs="Times New Roman"/>
          <w:sz w:val="28"/>
          <w:szCs w:val="28"/>
          <w:lang w:val="uk-UA"/>
        </w:rPr>
        <w:t>5</w:t>
      </w:r>
      <w:r w:rsidR="00F8100B" w:rsidRPr="005E5E25">
        <w:rPr>
          <w:rFonts w:ascii="Times New Roman" w:hAnsi="Times New Roman" w:cs="Times New Roman"/>
          <w:sz w:val="28"/>
          <w:szCs w:val="28"/>
          <w:lang w:val="uk-UA"/>
        </w:rPr>
        <w:t>.</w:t>
      </w:r>
      <w:r w:rsidR="00F8100B">
        <w:rPr>
          <w:rFonts w:ascii="Times New Roman" w:hAnsi="Times New Roman" w:cs="Times New Roman"/>
          <w:sz w:val="28"/>
          <w:szCs w:val="28"/>
          <w:lang w:val="uk-UA"/>
        </w:rPr>
        <w:t xml:space="preserve"> </w:t>
      </w:r>
      <w:r w:rsidR="00F8100B" w:rsidRPr="0048718D">
        <w:rPr>
          <w:rFonts w:ascii="Times New Roman" w:hAnsi="Times New Roman" w:cs="Times New Roman"/>
          <w:sz w:val="28"/>
          <w:szCs w:val="28"/>
          <w:lang w:val="uk-UA"/>
        </w:rPr>
        <w:t xml:space="preserve">Робота за методом </w:t>
      </w:r>
      <w:r w:rsidR="00F8100B" w:rsidRPr="0048718D">
        <w:rPr>
          <w:rFonts w:ascii="Times New Roman" w:hAnsi="Times New Roman" w:cs="Times New Roman"/>
          <w:sz w:val="28"/>
          <w:szCs w:val="28"/>
          <w:lang w:val="en-US"/>
        </w:rPr>
        <w:t>IASTM</w:t>
      </w:r>
      <w:r w:rsidR="00F8100B" w:rsidRPr="0048718D">
        <w:rPr>
          <w:rFonts w:ascii="Times New Roman" w:hAnsi="Times New Roman" w:cs="Times New Roman"/>
          <w:sz w:val="28"/>
          <w:szCs w:val="28"/>
          <w:lang w:val="uk-UA"/>
        </w:rPr>
        <w:t xml:space="preserve"> з дорзальною частиною шиї</w:t>
      </w:r>
    </w:p>
    <w:p w:rsidR="00F8100B" w:rsidRPr="0048718D" w:rsidRDefault="00F8100B" w:rsidP="00F8100B">
      <w:pPr>
        <w:spacing w:after="0"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xml:space="preserve">Лікування IASTM стимулює відновлення сполучної тканини шляхом резорбції надмірного фіброзу, а також сприяє відновлення та регенерацію </w:t>
      </w:r>
      <w:r w:rsidRPr="0048718D">
        <w:rPr>
          <w:rFonts w:ascii="Times New Roman" w:hAnsi="Times New Roman" w:cs="Times New Roman"/>
          <w:sz w:val="28"/>
          <w:szCs w:val="28"/>
          <w:lang w:val="uk-UA"/>
        </w:rPr>
        <w:lastRenderedPageBreak/>
        <w:t xml:space="preserve">колагену, що є вторинним шляхом залучення фібробластів. У свою чергу, це призводить до вивільнення та руйнування рубцевої тканини, спайок та фасціальних обмежень. Додатково </w:t>
      </w:r>
      <w:r w:rsidRPr="0048718D">
        <w:rPr>
          <w:rFonts w:ascii="Times New Roman" w:hAnsi="Times New Roman" w:cs="Times New Roman"/>
          <w:sz w:val="28"/>
          <w:szCs w:val="28"/>
        </w:rPr>
        <w:t>IASTM</w:t>
      </w:r>
      <w:r w:rsidRPr="0048718D">
        <w:rPr>
          <w:rFonts w:ascii="Times New Roman" w:hAnsi="Times New Roman" w:cs="Times New Roman"/>
          <w:sz w:val="28"/>
          <w:szCs w:val="28"/>
          <w:lang w:val="uk-UA"/>
        </w:rPr>
        <w:t xml:space="preserve"> впливає на</w:t>
      </w:r>
      <w:r w:rsidRPr="0048718D">
        <w:rPr>
          <w:rFonts w:ascii="Times New Roman" w:hAnsi="Times New Roman" w:cs="Times New Roman"/>
          <w:sz w:val="28"/>
          <w:szCs w:val="28"/>
        </w:rPr>
        <w:t> </w:t>
      </w:r>
      <w:r w:rsidRPr="0048718D">
        <w:rPr>
          <w:rFonts w:ascii="Times New Roman" w:hAnsi="Times New Roman" w:cs="Times New Roman"/>
          <w:bCs/>
          <w:sz w:val="28"/>
          <w:szCs w:val="28"/>
          <w:lang w:val="uk-UA"/>
        </w:rPr>
        <w:t>кровообіг</w:t>
      </w:r>
      <w:r w:rsidRPr="0048718D">
        <w:rPr>
          <w:rFonts w:ascii="Times New Roman" w:hAnsi="Times New Roman" w:cs="Times New Roman"/>
          <w:sz w:val="28"/>
          <w:szCs w:val="28"/>
          <w:lang w:val="uk-UA"/>
        </w:rPr>
        <w:t xml:space="preserve"> пошкоджених тканин через збільшення надходження крові. Так як за допомогою інструменту набагато легше досягти гіперемії тканин. Блейди надають терапевтам механічну перевагу, запобігаючи надмірному використанню рук і їх перевтоми, забезпечує глибше проникнення в тканини з меншими зусиллями. При застосуванні IASTM є 4 основні етапи: </w:t>
      </w:r>
    </w:p>
    <w:p w:rsidR="00F8100B" w:rsidRPr="0048718D" w:rsidRDefault="00F8100B" w:rsidP="00F8100B">
      <w:pPr>
        <w:numPr>
          <w:ilvl w:val="0"/>
          <w:numId w:val="9"/>
        </w:numPr>
        <w:spacing w:after="0" w:line="360" w:lineRule="auto"/>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Розігрів шкіри і звикання до інструменту,</w:t>
      </w:r>
    </w:p>
    <w:p w:rsidR="00F8100B" w:rsidRPr="0048718D" w:rsidRDefault="00F8100B" w:rsidP="00F8100B">
      <w:pPr>
        <w:numPr>
          <w:ilvl w:val="0"/>
          <w:numId w:val="9"/>
        </w:numPr>
        <w:spacing w:after="0" w:line="360" w:lineRule="auto"/>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робота з проблемною ділянкою в звичайному анатомічному положенні,</w:t>
      </w:r>
    </w:p>
    <w:p w:rsidR="00F8100B" w:rsidRPr="0048718D" w:rsidRDefault="00F8100B" w:rsidP="00F8100B">
      <w:pPr>
        <w:numPr>
          <w:ilvl w:val="0"/>
          <w:numId w:val="9"/>
        </w:numPr>
        <w:spacing w:after="0" w:line="360" w:lineRule="auto"/>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розтягнення проблемної зони і витягування тканин за допомогою блейду</w:t>
      </w:r>
    </w:p>
    <w:p w:rsidR="00F8100B" w:rsidRPr="00773A37" w:rsidRDefault="00F8100B" w:rsidP="00F8100B">
      <w:pPr>
        <w:numPr>
          <w:ilvl w:val="0"/>
          <w:numId w:val="9"/>
        </w:numPr>
        <w:spacing w:after="0" w:line="360" w:lineRule="auto"/>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xml:space="preserve">Активний рух (по можливості) структурою і додаткове зміщення волокон блейдом у сторону </w:t>
      </w:r>
      <w:r>
        <w:rPr>
          <w:rFonts w:ascii="Times New Roman" w:hAnsi="Times New Roman" w:cs="Times New Roman"/>
          <w:sz w:val="28"/>
          <w:szCs w:val="28"/>
          <w:lang w:val="uk-UA"/>
        </w:rPr>
        <w:t xml:space="preserve">руху і в зворотному направленні </w:t>
      </w:r>
      <w:r>
        <w:rPr>
          <w:rFonts w:ascii="Times New Roman" w:eastAsia="Calibri" w:hAnsi="Times New Roman" w:cs="Times New Roman"/>
          <w:sz w:val="28"/>
        </w:rPr>
        <w:t>[</w:t>
      </w:r>
      <w:r w:rsidR="00610FA9">
        <w:rPr>
          <w:rFonts w:ascii="Times New Roman" w:eastAsia="Calibri" w:hAnsi="Times New Roman" w:cs="Times New Roman"/>
          <w:sz w:val="28"/>
          <w:lang w:val="uk-UA"/>
        </w:rPr>
        <w:t>36</w:t>
      </w:r>
      <w:r>
        <w:rPr>
          <w:rFonts w:ascii="Times New Roman" w:eastAsia="Calibri" w:hAnsi="Times New Roman" w:cs="Times New Roman"/>
          <w:sz w:val="28"/>
          <w:lang w:val="uk-UA"/>
        </w:rPr>
        <w:t>,</w:t>
      </w:r>
      <w:r w:rsidR="00610FA9">
        <w:rPr>
          <w:rFonts w:ascii="Times New Roman" w:eastAsia="Calibri" w:hAnsi="Times New Roman" w:cs="Times New Roman"/>
          <w:sz w:val="28"/>
          <w:lang w:val="uk-UA"/>
        </w:rPr>
        <w:t>44</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Pr="00195477" w:rsidRDefault="00F8100B" w:rsidP="00E718B4">
      <w:pPr>
        <w:pStyle w:val="a3"/>
        <w:numPr>
          <w:ilvl w:val="2"/>
          <w:numId w:val="11"/>
        </w:numPr>
        <w:spacing w:line="360" w:lineRule="auto"/>
        <w:outlineLvl w:val="2"/>
        <w:rPr>
          <w:rFonts w:ascii="Times New Roman" w:hAnsi="Times New Roman" w:cs="Times New Roman"/>
          <w:sz w:val="28"/>
          <w:szCs w:val="28"/>
          <w:lang w:val="uk-UA"/>
        </w:rPr>
      </w:pPr>
      <w:bookmarkStart w:id="21" w:name="_Toc86101866"/>
      <w:bookmarkStart w:id="22" w:name="_Toc89635703"/>
      <w:r w:rsidRPr="00195477">
        <w:rPr>
          <w:rFonts w:ascii="Times New Roman" w:hAnsi="Times New Roman" w:cs="Times New Roman"/>
          <w:b/>
          <w:bCs/>
          <w:sz w:val="28"/>
          <w:szCs w:val="28"/>
          <w:lang w:val="uk-UA"/>
        </w:rPr>
        <w:t>Лікувальна фізична культура</w:t>
      </w:r>
      <w:bookmarkEnd w:id="21"/>
      <w:bookmarkEnd w:id="22"/>
    </w:p>
    <w:p w:rsidR="00F8100B" w:rsidRPr="0048718D" w:rsidRDefault="00F8100B" w:rsidP="00F8100B">
      <w:pPr>
        <w:spacing w:line="360" w:lineRule="auto"/>
        <w:ind w:firstLine="709"/>
        <w:contextualSpacing/>
        <w:jc w:val="both"/>
        <w:rPr>
          <w:rFonts w:ascii="Times New Roman" w:hAnsi="Times New Roman" w:cs="Times New Roman"/>
          <w:bCs/>
          <w:iCs/>
          <w:sz w:val="28"/>
          <w:szCs w:val="28"/>
          <w:lang w:val="uk-UA"/>
        </w:rPr>
      </w:pPr>
      <w:r w:rsidRPr="0048718D">
        <w:rPr>
          <w:rFonts w:ascii="Times New Roman" w:hAnsi="Times New Roman" w:cs="Times New Roman"/>
          <w:bCs/>
          <w:iCs/>
          <w:sz w:val="28"/>
          <w:szCs w:val="28"/>
          <w:lang w:val="uk-UA"/>
        </w:rPr>
        <w:t>Дослідження Louw et al. (2017) показують що прогресивні силові навантаження на шийний і плечовий пояс є кращим вибором лікування для локального болю в шийному відділі.</w:t>
      </w:r>
    </w:p>
    <w:p w:rsidR="00F8100B" w:rsidRPr="0048718D" w:rsidRDefault="00F8100B" w:rsidP="00F8100B">
      <w:pPr>
        <w:spacing w:line="360" w:lineRule="auto"/>
        <w:ind w:firstLine="709"/>
        <w:contextualSpacing/>
        <w:jc w:val="both"/>
        <w:rPr>
          <w:rFonts w:ascii="Times New Roman" w:hAnsi="Times New Roman" w:cs="Times New Roman"/>
          <w:bCs/>
          <w:iCs/>
          <w:sz w:val="28"/>
          <w:szCs w:val="28"/>
          <w:lang w:val="uk-UA"/>
        </w:rPr>
      </w:pPr>
      <w:r w:rsidRPr="0048718D">
        <w:rPr>
          <w:rFonts w:ascii="Times New Roman" w:hAnsi="Times New Roman" w:cs="Times New Roman"/>
          <w:bCs/>
          <w:iCs/>
          <w:sz w:val="28"/>
          <w:szCs w:val="28"/>
          <w:lang w:val="uk-UA"/>
        </w:rPr>
        <w:t>У цих же дослідженнях показано, що мануальні техніки на шийний відділ гарні в короткостроковій перспективі для знеболення, але фізичні вправи силового характеру краще в довгостроковій перспективі і зменшу</w:t>
      </w:r>
      <w:r>
        <w:rPr>
          <w:rFonts w:ascii="Times New Roman" w:hAnsi="Times New Roman" w:cs="Times New Roman"/>
          <w:bCs/>
          <w:iCs/>
          <w:sz w:val="28"/>
          <w:szCs w:val="28"/>
          <w:lang w:val="uk-UA"/>
        </w:rPr>
        <w:t xml:space="preserve">ють ризик прояву рецидивів болю </w:t>
      </w:r>
      <w:r>
        <w:rPr>
          <w:rFonts w:ascii="Times New Roman" w:eastAsia="Calibri" w:hAnsi="Times New Roman" w:cs="Times New Roman"/>
          <w:sz w:val="28"/>
        </w:rPr>
        <w:t>[</w:t>
      </w:r>
      <w:r>
        <w:rPr>
          <w:rFonts w:ascii="Times New Roman" w:eastAsia="Calibri" w:hAnsi="Times New Roman" w:cs="Times New Roman"/>
          <w:sz w:val="28"/>
          <w:lang w:val="uk-UA"/>
        </w:rPr>
        <w:t>2</w:t>
      </w:r>
      <w:r w:rsidR="00610FA9">
        <w:rPr>
          <w:rFonts w:ascii="Times New Roman" w:eastAsia="Calibri" w:hAnsi="Times New Roman" w:cs="Times New Roman"/>
          <w:sz w:val="28"/>
          <w:lang w:val="uk-UA"/>
        </w:rPr>
        <w:t>9</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xml:space="preserve">Фізичні навантаження важливі на всіх етапах реабілітації болю в шиї. Фізіотерапевт  має використовувати різні види вправ, комбінувати їх і поступово ускладнювати по мірі одужання . На ранніх стадіях, коли больові синдроми, мають застосовуватись спеціальні вправи або положення, які зменшують біль. Підтримування шиї в певних положеннях, може зняти тиск на хворі або травмовані ділянки. Це допомагає, наприклад, у випадку болю в </w:t>
      </w:r>
      <w:r w:rsidRPr="0048718D">
        <w:rPr>
          <w:rFonts w:ascii="Times New Roman" w:hAnsi="Times New Roman" w:cs="Times New Roman"/>
          <w:sz w:val="28"/>
          <w:szCs w:val="28"/>
          <w:lang w:val="uk-UA"/>
        </w:rPr>
        <w:lastRenderedPageBreak/>
        <w:t>положенні лежачи і фіксація шиї у повному положенні</w:t>
      </w:r>
      <w:r>
        <w:rPr>
          <w:rFonts w:ascii="Times New Roman" w:hAnsi="Times New Roman" w:cs="Times New Roman"/>
          <w:sz w:val="28"/>
          <w:szCs w:val="28"/>
          <w:lang w:val="uk-UA"/>
        </w:rPr>
        <w:t xml:space="preserve"> зазвичай допомагає зняти біль </w:t>
      </w:r>
      <w:r>
        <w:rPr>
          <w:rFonts w:ascii="Times New Roman" w:eastAsia="Calibri" w:hAnsi="Times New Roman" w:cs="Times New Roman"/>
          <w:sz w:val="28"/>
        </w:rPr>
        <w:t>[</w:t>
      </w:r>
      <w:r>
        <w:rPr>
          <w:rFonts w:ascii="Times New Roman" w:eastAsia="Calibri" w:hAnsi="Times New Roman" w:cs="Times New Roman"/>
          <w:sz w:val="28"/>
          <w:lang w:val="uk-UA"/>
        </w:rPr>
        <w:t>9</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При сильних болях у шиї, рухати її у різних амплітудах не рекомендовано, так як може виникнути загострення болю. Для зменшення болі на початковому етапі допоможуть дихальні вправи, які дають можливість наситити ураженні тканини киснем, що допомагає знизити запальний процес. Додатковий ефект дихальні вправи надають на контроль стресу і покращення психічного самопочуття, що теж дає свій позитивний ефект при лікуванні.</w:t>
      </w:r>
    </w:p>
    <w:p w:rsidR="00F8100B"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Рухи особливо важливі, коли біль несе хронічний характер. Так як будь який свідомий рух може зменшувати біль, необхідно знайти «рятувальний рух» людини. Це виключно індивідуальний рух, який допомагає зменшити біль. У випадку коли пацієнт вже має подібний рух, і фізичний терапевт не бачить потенційної небезпеки у ньому, треба включати цей рух в оздо</w:t>
      </w:r>
      <w:r>
        <w:rPr>
          <w:rFonts w:ascii="Times New Roman" w:hAnsi="Times New Roman" w:cs="Times New Roman"/>
          <w:sz w:val="28"/>
          <w:szCs w:val="28"/>
          <w:lang w:val="uk-UA"/>
        </w:rPr>
        <w:t xml:space="preserve">ровчий комплекс даного пацієнта </w:t>
      </w:r>
      <w:r>
        <w:rPr>
          <w:rFonts w:ascii="Times New Roman" w:eastAsia="Calibri" w:hAnsi="Times New Roman" w:cs="Times New Roman"/>
          <w:sz w:val="28"/>
        </w:rPr>
        <w:t>[</w:t>
      </w:r>
      <w:r w:rsidR="00610FA9">
        <w:rPr>
          <w:rFonts w:ascii="Times New Roman" w:eastAsia="Calibri" w:hAnsi="Times New Roman" w:cs="Times New Roman"/>
          <w:sz w:val="28"/>
          <w:lang w:val="uk-UA"/>
        </w:rPr>
        <w:t>43</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Обережні рухи, запропоновані терапевтом, можуть полегшити біль, забезпечивши кровообіг хворих місць. Загальні рухові вправи включають активний діапазон рухів, в якому вам пропонується рухати шиєю в напрямку, який не болить. Фізичний терапевт оцінює, які рухи будуть найбільш безпечними і найкращими. У деяких випадках біль зменшується за рахунок додавання тиску в ту чи іншу сторону. Знову ж таки, спеціалісту потрібно визначити, які рухи найкраще підходять для даного стану. Слід уникати ру</w:t>
      </w:r>
      <w:r>
        <w:rPr>
          <w:rFonts w:ascii="Times New Roman" w:hAnsi="Times New Roman" w:cs="Times New Roman"/>
          <w:sz w:val="28"/>
          <w:szCs w:val="28"/>
          <w:lang w:val="uk-UA"/>
        </w:rPr>
        <w:t xml:space="preserve">хів, які спричиняють біль у шиї </w:t>
      </w:r>
      <w:r w:rsidRPr="008C769B">
        <w:rPr>
          <w:rFonts w:ascii="Times New Roman" w:eastAsia="Calibri" w:hAnsi="Times New Roman" w:cs="Times New Roman"/>
          <w:sz w:val="28"/>
          <w:lang w:val="uk-UA"/>
        </w:rPr>
        <w:t>[</w:t>
      </w:r>
      <w:r>
        <w:rPr>
          <w:rFonts w:ascii="Times New Roman" w:eastAsia="Calibri" w:hAnsi="Times New Roman" w:cs="Times New Roman"/>
          <w:sz w:val="28"/>
          <w:lang w:val="uk-UA"/>
        </w:rPr>
        <w:t>14</w:t>
      </w:r>
      <w:r w:rsidRPr="008C769B">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При зменшенні больових відчутів, ми можемо додавати вправи на інші фізичні якості . Вправи мають бути зосередженні на такі фізичні якості:</w:t>
      </w:r>
    </w:p>
    <w:p w:rsidR="00F8100B" w:rsidRPr="0048718D" w:rsidRDefault="00F8100B" w:rsidP="00F8100B">
      <w:pPr>
        <w:numPr>
          <w:ilvl w:val="0"/>
          <w:numId w:val="7"/>
        </w:numPr>
        <w:tabs>
          <w:tab w:val="clear" w:pos="720"/>
          <w:tab w:val="left" w:pos="709"/>
        </w:tabs>
        <w:spacing w:line="360" w:lineRule="auto"/>
        <w:ind w:left="993" w:hanging="284"/>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Гнучкість</w:t>
      </w:r>
    </w:p>
    <w:p w:rsidR="00F8100B" w:rsidRPr="0048718D" w:rsidRDefault="00F8100B" w:rsidP="00F8100B">
      <w:pPr>
        <w:numPr>
          <w:ilvl w:val="0"/>
          <w:numId w:val="7"/>
        </w:numPr>
        <w:tabs>
          <w:tab w:val="clear" w:pos="720"/>
        </w:tabs>
        <w:spacing w:line="360" w:lineRule="auto"/>
        <w:ind w:left="993" w:hanging="284"/>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Міцність</w:t>
      </w:r>
    </w:p>
    <w:p w:rsidR="00F8100B" w:rsidRPr="0048718D" w:rsidRDefault="00F8100B" w:rsidP="00F8100B">
      <w:pPr>
        <w:numPr>
          <w:ilvl w:val="0"/>
          <w:numId w:val="7"/>
        </w:numPr>
        <w:tabs>
          <w:tab w:val="clear" w:pos="720"/>
        </w:tabs>
        <w:spacing w:line="360" w:lineRule="auto"/>
        <w:ind w:left="993" w:hanging="284"/>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Координація</w:t>
      </w:r>
    </w:p>
    <w:p w:rsidR="00F8100B" w:rsidRPr="0048718D" w:rsidRDefault="00F8100B" w:rsidP="00F8100B">
      <w:pPr>
        <w:numPr>
          <w:ilvl w:val="0"/>
          <w:numId w:val="7"/>
        </w:numPr>
        <w:tabs>
          <w:tab w:val="clear" w:pos="720"/>
        </w:tabs>
        <w:spacing w:line="360" w:lineRule="auto"/>
        <w:ind w:left="993" w:hanging="284"/>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Стабілізація</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xml:space="preserve">Вправи, що збільшують гнучкість, допомагають зменшити біль і полегшують утримання шиї та хребта у здоровому анатомічному </w:t>
      </w:r>
      <w:r w:rsidRPr="0048718D">
        <w:rPr>
          <w:rFonts w:ascii="Times New Roman" w:hAnsi="Times New Roman" w:cs="Times New Roman"/>
          <w:sz w:val="28"/>
          <w:szCs w:val="28"/>
          <w:lang w:val="uk-UA"/>
        </w:rPr>
        <w:lastRenderedPageBreak/>
        <w:t>положенні. Напружені м’язи викликають дисбаланс у рухах хребта. Це може збільшити ймовірність пошкодження цих структур. Вправи на гнучкість для шиї, грудей і верхніх плечей можуть бути корисними для забезпечення безпечного руху. Повільне прогресування вправ на розтяжку може збільшити гнучкість у цих областях, полегшити біль та зменшити ймо</w:t>
      </w:r>
      <w:r>
        <w:rPr>
          <w:rFonts w:ascii="Times New Roman" w:hAnsi="Times New Roman" w:cs="Times New Roman"/>
          <w:sz w:val="28"/>
          <w:szCs w:val="28"/>
          <w:lang w:val="uk-UA"/>
        </w:rPr>
        <w:t>вірність повторного травмування</w:t>
      </w:r>
      <w:r w:rsidRPr="00A87E24">
        <w:rPr>
          <w:rFonts w:ascii="Times New Roman" w:hAnsi="Times New Roman" w:cs="Times New Roman"/>
          <w:sz w:val="28"/>
          <w:szCs w:val="28"/>
        </w:rPr>
        <w:t xml:space="preserve"> </w:t>
      </w:r>
      <w:r>
        <w:rPr>
          <w:rFonts w:ascii="Times New Roman" w:eastAsia="Calibri" w:hAnsi="Times New Roman" w:cs="Times New Roman"/>
          <w:sz w:val="28"/>
        </w:rPr>
        <w:t>[</w:t>
      </w:r>
      <w:r w:rsidR="00610FA9">
        <w:rPr>
          <w:rFonts w:ascii="Times New Roman" w:eastAsia="Calibri" w:hAnsi="Times New Roman" w:cs="Times New Roman"/>
          <w:sz w:val="28"/>
          <w:lang w:val="uk-UA"/>
        </w:rPr>
        <w:t>14,29</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Наступний етап вправ зосереджений на силі м’язів, які підтримують шию. Ці м’язи допомагають вивести хребет у безпечне положення-і тримати його там. Треновані м’язи можуть самостійно підтримувати шию здоровою, приводячи її до кращої постави. Серія зміцнювальних вправ, званих стабілізаційними тренуваннями - це спосіб покращити баланс у м’язах на шиї, грудях та верхній частині спини. Ці стабілізаційні вправи допомагають підтримувати шию в безпечних положеннях під час роботи або під час інших повсякденних справ. Вправи на зміцнення та стабілізацію прості, їх можна виконувати як з фізіотерапевтом так і в домашніх умовах і не вимагають дорогого обладнання. Часто практикуючи ці вправи, можна досягти самостійному утримуванню шиї у здоровому положенні та по</w:t>
      </w:r>
      <w:r>
        <w:rPr>
          <w:rFonts w:ascii="Times New Roman" w:hAnsi="Times New Roman" w:cs="Times New Roman"/>
          <w:sz w:val="28"/>
          <w:szCs w:val="28"/>
          <w:lang w:val="uk-UA"/>
        </w:rPr>
        <w:t xml:space="preserve">зі під час будь-якої діяльності </w:t>
      </w:r>
      <w:r w:rsidR="00610FA9">
        <w:rPr>
          <w:rFonts w:ascii="Times New Roman" w:eastAsia="Calibri" w:hAnsi="Times New Roman" w:cs="Times New Roman"/>
          <w:sz w:val="28"/>
        </w:rPr>
        <w:t>[9</w:t>
      </w:r>
      <w:r w:rsidR="00610FA9">
        <w:rPr>
          <w:rFonts w:ascii="Times New Roman" w:eastAsia="Calibri" w:hAnsi="Times New Roman" w:cs="Times New Roman"/>
          <w:sz w:val="28"/>
          <w:lang w:val="uk-UA"/>
        </w:rPr>
        <w:t>,43</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Сильні м’язи потрібно координувати. Зі збільшенням сили м’язів хребта стає важливо тренувати ці м’язи працювати разом. Вивчення будь -якої фізичної активності вимагає практики. М’язи необхідно тренувати, щоб фізична активність була під контролем. М’язи, які навчені контролювати безпечний рух хребта, допомагають зменшити ймовірність травм. Необхідно вивчати вправи, які допоможуть тренувати м’язи шиї, грудей і верхньої частини спини, задля створення міцного м’язового корсета, який буде утримувати всю верхню частину тіла.</w:t>
      </w:r>
    </w:p>
    <w:p w:rsidR="00F8100B" w:rsidRPr="0048718D" w:rsidRDefault="00F8100B" w:rsidP="00F8100B">
      <w:pPr>
        <w:spacing w:line="360" w:lineRule="auto"/>
        <w:ind w:firstLine="709"/>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Вправи мають і інші переваги. Інтенсивні фізичні вправи можуть викликати виділення в кров хімічних речовин, званих ендорфінами. Ці хімічні гормони діють як природні знеболюючі засоби для зменшення болю. </w:t>
      </w:r>
    </w:p>
    <w:p w:rsidR="00F8100B" w:rsidRDefault="00F8100B" w:rsidP="00F8100B">
      <w:pPr>
        <w:spacing w:after="0" w:line="360" w:lineRule="auto"/>
        <w:ind w:firstLine="709"/>
        <w:contextualSpacing/>
        <w:jc w:val="both"/>
        <w:rPr>
          <w:rFonts w:ascii="Times New Roman" w:eastAsia="Calibri" w:hAnsi="Times New Roman" w:cs="Times New Roman"/>
          <w:sz w:val="28"/>
          <w:lang w:val="uk-UA"/>
        </w:rPr>
      </w:pPr>
      <w:r w:rsidRPr="0048718D">
        <w:rPr>
          <w:rFonts w:ascii="Times New Roman" w:hAnsi="Times New Roman" w:cs="Times New Roman"/>
          <w:sz w:val="28"/>
          <w:szCs w:val="28"/>
          <w:lang w:val="uk-UA"/>
        </w:rPr>
        <w:lastRenderedPageBreak/>
        <w:t>Як тільки біль буде контрольований, діапазон рухів покращиться, сила м’язів повернеться, необхідно переходити до тренувального етапу реабілітації, зазвичай він виконується в домашніх умовах. Спеціаліст надає рекомендації і вправи для самостійного виконання. Наприкінці, тренувального етапу, обов’язково треба порівняти стан м’язів, больові відчуття з даними до реабілітації і оцінити результати</w:t>
      </w:r>
      <w:r>
        <w:rPr>
          <w:rFonts w:ascii="Times New Roman" w:hAnsi="Times New Roman" w:cs="Times New Roman"/>
          <w:sz w:val="28"/>
          <w:szCs w:val="28"/>
          <w:lang w:val="uk-UA"/>
        </w:rPr>
        <w:t xml:space="preserve"> </w:t>
      </w:r>
      <w:r w:rsidRPr="008C769B">
        <w:rPr>
          <w:rFonts w:ascii="Times New Roman" w:eastAsia="Calibri" w:hAnsi="Times New Roman" w:cs="Times New Roman"/>
          <w:sz w:val="28"/>
          <w:lang w:val="uk-UA"/>
        </w:rPr>
        <w:t>[</w:t>
      </w:r>
      <w:r>
        <w:rPr>
          <w:rFonts w:ascii="Times New Roman" w:eastAsia="Calibri" w:hAnsi="Times New Roman" w:cs="Times New Roman"/>
          <w:sz w:val="28"/>
          <w:lang w:val="uk-UA"/>
        </w:rPr>
        <w:t>10</w:t>
      </w:r>
      <w:r w:rsidRPr="008C769B">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F8100B" w:rsidRDefault="00F8100B" w:rsidP="00F8100B">
      <w:pPr>
        <w:spacing w:after="0" w:line="360" w:lineRule="auto"/>
        <w:ind w:firstLine="709"/>
        <w:contextualSpacing/>
        <w:jc w:val="both"/>
        <w:rPr>
          <w:rFonts w:ascii="Times New Roman" w:hAnsi="Times New Roman" w:cs="Times New Roman"/>
          <w:sz w:val="28"/>
          <w:szCs w:val="28"/>
          <w:lang w:val="uk-UA"/>
        </w:rPr>
      </w:pPr>
    </w:p>
    <w:p w:rsidR="00F8100B" w:rsidRPr="00195477" w:rsidRDefault="00F8100B" w:rsidP="00E718B4">
      <w:pPr>
        <w:pStyle w:val="a3"/>
        <w:numPr>
          <w:ilvl w:val="2"/>
          <w:numId w:val="11"/>
        </w:numPr>
        <w:spacing w:after="0" w:line="360" w:lineRule="auto"/>
        <w:outlineLvl w:val="2"/>
        <w:rPr>
          <w:rFonts w:ascii="Times New Roman" w:hAnsi="Times New Roman" w:cs="Times New Roman"/>
          <w:b/>
          <w:sz w:val="28"/>
          <w:szCs w:val="28"/>
          <w:lang w:val="uk-UA"/>
        </w:rPr>
      </w:pPr>
      <w:bookmarkStart w:id="23" w:name="_Toc86101867"/>
      <w:bookmarkStart w:id="24" w:name="_Toc89635704"/>
      <w:r w:rsidRPr="00195477">
        <w:rPr>
          <w:rFonts w:ascii="Times New Roman" w:hAnsi="Times New Roman" w:cs="Times New Roman"/>
          <w:b/>
          <w:sz w:val="28"/>
          <w:szCs w:val="28"/>
          <w:lang w:val="uk-UA"/>
        </w:rPr>
        <w:t xml:space="preserve">Інші </w:t>
      </w:r>
      <w:r>
        <w:rPr>
          <w:rFonts w:ascii="Times New Roman" w:hAnsi="Times New Roman" w:cs="Times New Roman"/>
          <w:b/>
          <w:sz w:val="28"/>
          <w:szCs w:val="28"/>
          <w:lang w:val="uk-UA"/>
        </w:rPr>
        <w:t>засоби</w:t>
      </w:r>
      <w:r w:rsidRPr="00195477">
        <w:rPr>
          <w:rFonts w:ascii="Times New Roman" w:hAnsi="Times New Roman" w:cs="Times New Roman"/>
          <w:b/>
          <w:sz w:val="28"/>
          <w:szCs w:val="28"/>
          <w:lang w:val="uk-UA"/>
        </w:rPr>
        <w:t xml:space="preserve"> фізичної терапії</w:t>
      </w:r>
      <w:bookmarkEnd w:id="23"/>
      <w:bookmarkEnd w:id="24"/>
    </w:p>
    <w:p w:rsidR="00F8100B" w:rsidRDefault="00F8100B" w:rsidP="00F8100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bCs/>
          <w:i/>
          <w:sz w:val="28"/>
          <w:szCs w:val="28"/>
          <w:lang w:val="uk-UA"/>
        </w:rPr>
        <w:t>Тракція.</w:t>
      </w:r>
      <w:r w:rsidRPr="00303B48">
        <w:rPr>
          <w:rFonts w:ascii="Times New Roman" w:hAnsi="Times New Roman" w:cs="Times New Roman"/>
          <w:b/>
          <w:bCs/>
          <w:sz w:val="28"/>
          <w:szCs w:val="28"/>
          <w:lang w:val="uk-UA"/>
        </w:rPr>
        <w:t xml:space="preserve"> </w:t>
      </w:r>
      <w:r w:rsidRPr="00303B48">
        <w:rPr>
          <w:rFonts w:ascii="Times New Roman" w:hAnsi="Times New Roman" w:cs="Times New Roman"/>
          <w:sz w:val="28"/>
          <w:szCs w:val="28"/>
          <w:lang w:val="uk-UA"/>
        </w:rPr>
        <w:t>Хворобливі суглоби та м’язи на шиї часто відчувають себе краще, коли їх розтягують. Перед самим розтягненням виконується діагностика, яка допомагає оцінити безпечність виконання такої процедури і короткочасна перевірка зменшення компресії. Тягу можна здійснювати різними способами. Існують спеціальні тракційні столи</w:t>
      </w:r>
      <w:r w:rsidRPr="00C75F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рис </w:t>
      </w:r>
      <w:r w:rsidR="00291BAD">
        <w:rPr>
          <w:rFonts w:ascii="Times New Roman" w:hAnsi="Times New Roman" w:cs="Times New Roman"/>
          <w:sz w:val="28"/>
          <w:szCs w:val="28"/>
          <w:lang w:val="uk-UA"/>
        </w:rPr>
        <w:t>1</w:t>
      </w:r>
      <w:r>
        <w:rPr>
          <w:rFonts w:ascii="Times New Roman" w:hAnsi="Times New Roman" w:cs="Times New Roman"/>
          <w:sz w:val="28"/>
          <w:szCs w:val="28"/>
          <w:lang w:val="uk-UA"/>
        </w:rPr>
        <w:t>.</w:t>
      </w:r>
      <w:r w:rsidR="00291BAD">
        <w:rPr>
          <w:rFonts w:ascii="Times New Roman" w:hAnsi="Times New Roman" w:cs="Times New Roman"/>
          <w:sz w:val="28"/>
          <w:szCs w:val="28"/>
          <w:lang w:val="uk-UA"/>
        </w:rPr>
        <w:t>6</w:t>
      </w:r>
      <w:r w:rsidRPr="00663FEC">
        <w:rPr>
          <w:rFonts w:ascii="Times New Roman" w:hAnsi="Times New Roman" w:cs="Times New Roman"/>
          <w:sz w:val="28"/>
          <w:szCs w:val="28"/>
          <w:lang w:val="uk-UA"/>
        </w:rPr>
        <w:t>), які</w:t>
      </w:r>
      <w:r w:rsidRPr="00303B48">
        <w:rPr>
          <w:rFonts w:ascii="Times New Roman" w:hAnsi="Times New Roman" w:cs="Times New Roman"/>
          <w:sz w:val="28"/>
          <w:szCs w:val="28"/>
          <w:lang w:val="uk-UA"/>
        </w:rPr>
        <w:t xml:space="preserve"> можуть розтягнути не тільки шийний відділ, а весь хребет. При самій тракції стіл поступово повільно розтягує шию, сама процедура є безболісною, виникаючий  біль є показанням до зупинки процедури. Ручна тракція – виконуються фізичним терап</w:t>
      </w:r>
      <w:r>
        <w:rPr>
          <w:rFonts w:ascii="Times New Roman" w:hAnsi="Times New Roman" w:cs="Times New Roman"/>
          <w:sz w:val="28"/>
          <w:szCs w:val="28"/>
          <w:lang w:val="uk-UA"/>
        </w:rPr>
        <w:t xml:space="preserve">евтом, принцип дії такий самий </w:t>
      </w:r>
      <w:r>
        <w:rPr>
          <w:rFonts w:ascii="Times New Roman" w:eastAsia="Calibri" w:hAnsi="Times New Roman" w:cs="Times New Roman"/>
          <w:sz w:val="28"/>
        </w:rPr>
        <w:t>[</w:t>
      </w:r>
      <w:r w:rsidR="009E0887">
        <w:rPr>
          <w:rFonts w:ascii="Times New Roman" w:eastAsia="Calibri" w:hAnsi="Times New Roman" w:cs="Times New Roman"/>
          <w:sz w:val="28"/>
          <w:lang w:val="uk-UA"/>
        </w:rPr>
        <w:t>12</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Default="00F8100B" w:rsidP="00F8100B">
      <w:pPr>
        <w:spacing w:after="0" w:line="360" w:lineRule="auto"/>
        <w:ind w:firstLine="709"/>
        <w:contextualSpacing/>
        <w:jc w:val="center"/>
        <w:rPr>
          <w:rFonts w:ascii="Times New Roman" w:hAnsi="Times New Roman" w:cs="Times New Roman"/>
          <w:sz w:val="28"/>
          <w:szCs w:val="28"/>
          <w:lang w:val="uk-UA"/>
        </w:rPr>
      </w:pPr>
      <w:r>
        <w:rPr>
          <w:noProof/>
          <w:lang w:eastAsia="ru-RU"/>
        </w:rPr>
        <w:drawing>
          <wp:inline distT="0" distB="0" distL="0" distR="0" wp14:anchorId="53ADE9CB" wp14:editId="51EEF440">
            <wp:extent cx="4292272" cy="2853690"/>
            <wp:effectExtent l="0" t="0" r="0" b="3810"/>
            <wp:docPr id="6" name="Рисунок 6" descr="Система Triton® DTS - Ортор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истема Triton® DTS - Орторент"/>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95778" cy="2856021"/>
                    </a:xfrm>
                    <a:prstGeom prst="rect">
                      <a:avLst/>
                    </a:prstGeom>
                    <a:noFill/>
                    <a:ln>
                      <a:noFill/>
                    </a:ln>
                  </pic:spPr>
                </pic:pic>
              </a:graphicData>
            </a:graphic>
          </wp:inline>
        </w:drawing>
      </w:r>
    </w:p>
    <w:p w:rsidR="00F8100B" w:rsidRPr="00C75F16" w:rsidRDefault="00291BAD" w:rsidP="00F8100B">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1.6</w:t>
      </w:r>
      <w:r w:rsidR="00F8100B" w:rsidRPr="005E5E25">
        <w:rPr>
          <w:rFonts w:ascii="Times New Roman" w:hAnsi="Times New Roman" w:cs="Times New Roman"/>
          <w:sz w:val="28"/>
          <w:szCs w:val="28"/>
          <w:lang w:val="uk-UA"/>
        </w:rPr>
        <w:t>.</w:t>
      </w:r>
      <w:r w:rsidR="00F8100B">
        <w:rPr>
          <w:rFonts w:ascii="Times New Roman" w:hAnsi="Times New Roman" w:cs="Times New Roman"/>
          <w:sz w:val="28"/>
          <w:szCs w:val="28"/>
          <w:lang w:val="uk-UA"/>
        </w:rPr>
        <w:t xml:space="preserve"> </w:t>
      </w:r>
      <w:r w:rsidR="00F8100B" w:rsidRPr="00663FEC">
        <w:rPr>
          <w:rFonts w:ascii="Times New Roman" w:hAnsi="Times New Roman" w:cs="Times New Roman"/>
          <w:sz w:val="28"/>
          <w:szCs w:val="28"/>
          <w:lang w:val="uk-UA"/>
        </w:rPr>
        <w:t>Тракційний</w:t>
      </w:r>
      <w:r w:rsidR="00F8100B">
        <w:rPr>
          <w:rFonts w:ascii="Times New Roman" w:hAnsi="Times New Roman" w:cs="Times New Roman"/>
          <w:sz w:val="28"/>
          <w:szCs w:val="28"/>
          <w:lang w:val="uk-UA"/>
        </w:rPr>
        <w:t xml:space="preserve"> стіл Triton</w:t>
      </w:r>
      <w:r w:rsidR="00F8100B" w:rsidRPr="00C75F16">
        <w:rPr>
          <w:rFonts w:ascii="Times New Roman" w:hAnsi="Times New Roman" w:cs="Times New Roman"/>
          <w:sz w:val="28"/>
          <w:szCs w:val="28"/>
          <w:lang w:val="uk-UA"/>
        </w:rPr>
        <w:t xml:space="preserve"> DTS</w:t>
      </w:r>
      <w:r w:rsidR="00F8100B">
        <w:rPr>
          <w:rFonts w:ascii="Times New Roman" w:hAnsi="Times New Roman" w:cs="Times New Roman"/>
          <w:sz w:val="28"/>
          <w:szCs w:val="28"/>
          <w:lang w:val="uk-UA"/>
        </w:rPr>
        <w:t>: розтягування ШВХ</w:t>
      </w:r>
    </w:p>
    <w:p w:rsidR="00F8100B" w:rsidRPr="00303B48" w:rsidRDefault="00F8100B" w:rsidP="00F8100B">
      <w:pPr>
        <w:spacing w:line="360" w:lineRule="auto"/>
        <w:ind w:firstLine="709"/>
        <w:contextualSpacing/>
        <w:jc w:val="both"/>
        <w:rPr>
          <w:rFonts w:ascii="Times New Roman" w:hAnsi="Times New Roman" w:cs="Times New Roman"/>
          <w:bCs/>
          <w:sz w:val="28"/>
          <w:szCs w:val="28"/>
          <w:lang w:val="uk-UA"/>
        </w:rPr>
      </w:pPr>
      <w:r w:rsidRPr="00303B48">
        <w:rPr>
          <w:rFonts w:ascii="Times New Roman" w:hAnsi="Times New Roman" w:cs="Times New Roman"/>
          <w:bCs/>
          <w:sz w:val="28"/>
          <w:szCs w:val="28"/>
          <w:lang w:val="uk-UA"/>
        </w:rPr>
        <w:t xml:space="preserve">Однак і ручна, і апаратна тракція діють не прицільно на якийсь один сегмент, а на весь хребет відразу або на його велику ділянку. І на відміну від </w:t>
      </w:r>
      <w:r w:rsidRPr="00303B48">
        <w:rPr>
          <w:rFonts w:ascii="Times New Roman" w:hAnsi="Times New Roman" w:cs="Times New Roman"/>
          <w:bCs/>
          <w:sz w:val="28"/>
          <w:szCs w:val="28"/>
          <w:lang w:val="uk-UA"/>
        </w:rPr>
        <w:lastRenderedPageBreak/>
        <w:t>інших прийомів мануальної терапії, тракція не може усунути блокування міжхребцевого суглоба, але зате допомагає знизити тиск на міжхребцеві диски, шо актуально при їхніх грижах.</w:t>
      </w:r>
    </w:p>
    <w:p w:rsidR="00F8100B" w:rsidRPr="00303B48" w:rsidRDefault="00F8100B" w:rsidP="00F8100B">
      <w:pPr>
        <w:spacing w:line="360" w:lineRule="auto"/>
        <w:ind w:firstLine="709"/>
        <w:contextualSpacing/>
        <w:jc w:val="both"/>
        <w:rPr>
          <w:rFonts w:ascii="Times New Roman" w:hAnsi="Times New Roman" w:cs="Times New Roman"/>
          <w:bCs/>
          <w:sz w:val="28"/>
          <w:szCs w:val="28"/>
          <w:lang w:val="uk-UA"/>
        </w:rPr>
      </w:pPr>
      <w:r w:rsidRPr="00303B48">
        <w:rPr>
          <w:rFonts w:ascii="Times New Roman" w:hAnsi="Times New Roman" w:cs="Times New Roman"/>
          <w:bCs/>
          <w:sz w:val="28"/>
          <w:szCs w:val="28"/>
          <w:lang w:val="uk-UA"/>
        </w:rPr>
        <w:t>Процедуру звичайно проводять на спеціальному столі. За допомогою ременів пацієнта прив’язують до столу, після чого тягнуть за шию (при грижі шийного відділу) або за ноги (при грижі поперекового відділу хребта) протягом 10-20 хвилин. При цьому потрібно мати на увазі, що тракція показана й корисна лише тоді, коли вона безболісна. Якщо ж процедура викликає або посилює больові відчуття, треба або змінити прийоми витягування, або, якщо це не допо</w:t>
      </w:r>
      <w:r>
        <w:rPr>
          <w:rFonts w:ascii="Times New Roman" w:hAnsi="Times New Roman" w:cs="Times New Roman"/>
          <w:bCs/>
          <w:sz w:val="28"/>
          <w:szCs w:val="28"/>
          <w:lang w:val="uk-UA"/>
        </w:rPr>
        <w:t>магає, припинити тракцію зовсім</w:t>
      </w:r>
      <w:r w:rsidRPr="00A87E24">
        <w:rPr>
          <w:rFonts w:ascii="Times New Roman" w:hAnsi="Times New Roman" w:cs="Times New Roman"/>
          <w:bCs/>
          <w:sz w:val="28"/>
          <w:szCs w:val="28"/>
          <w:lang w:val="uk-UA"/>
        </w:rPr>
        <w:t xml:space="preserve"> </w:t>
      </w:r>
      <w:r w:rsidRPr="00A87E24">
        <w:rPr>
          <w:rFonts w:ascii="Times New Roman" w:eastAsia="Calibri" w:hAnsi="Times New Roman" w:cs="Times New Roman"/>
          <w:sz w:val="28"/>
          <w:lang w:val="uk-UA"/>
        </w:rPr>
        <w:t>[</w:t>
      </w:r>
      <w:r w:rsidR="009E0887">
        <w:rPr>
          <w:rFonts w:ascii="Times New Roman" w:eastAsia="Calibri" w:hAnsi="Times New Roman" w:cs="Times New Roman"/>
          <w:sz w:val="28"/>
          <w:lang w:val="uk-UA"/>
        </w:rPr>
        <w:t>1</w:t>
      </w:r>
      <w:r>
        <w:rPr>
          <w:rFonts w:ascii="Times New Roman" w:eastAsia="Calibri" w:hAnsi="Times New Roman" w:cs="Times New Roman"/>
          <w:sz w:val="28"/>
          <w:lang w:val="uk-UA"/>
        </w:rPr>
        <w:t>9</w:t>
      </w:r>
      <w:r w:rsidRPr="00A87E24">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r w:rsidRPr="00303B48">
        <w:rPr>
          <w:rFonts w:ascii="Times New Roman" w:hAnsi="Times New Roman" w:cs="Times New Roman"/>
          <w:bCs/>
          <w:sz w:val="28"/>
          <w:szCs w:val="28"/>
          <w:lang w:val="uk-UA"/>
        </w:rPr>
        <w:tab/>
      </w:r>
    </w:p>
    <w:p w:rsidR="00F8100B" w:rsidRPr="00303B48" w:rsidRDefault="00F8100B" w:rsidP="00F8100B">
      <w:pPr>
        <w:spacing w:line="360" w:lineRule="auto"/>
        <w:ind w:firstLine="709"/>
        <w:contextualSpacing/>
        <w:jc w:val="both"/>
        <w:rPr>
          <w:rFonts w:ascii="Times New Roman" w:hAnsi="Times New Roman" w:cs="Times New Roman"/>
          <w:bCs/>
          <w:sz w:val="28"/>
          <w:szCs w:val="28"/>
          <w:lang w:val="uk-UA"/>
        </w:rPr>
      </w:pPr>
      <w:r w:rsidRPr="00303B48">
        <w:rPr>
          <w:rFonts w:ascii="Times New Roman" w:hAnsi="Times New Roman" w:cs="Times New Roman"/>
          <w:bCs/>
          <w:sz w:val="28"/>
          <w:szCs w:val="28"/>
          <w:lang w:val="uk-UA"/>
        </w:rPr>
        <w:t>До речі, припиняти тракцію часто доводиться й у тих випадках, коли, крім грижі диска, в пацієнта є ще й блокування міжхребцевих суглобів. Тоді необхідно спершу усунути блокування (за допомогою мануальних маніпуляцій) і лише потім проводити витягування.</w:t>
      </w:r>
    </w:p>
    <w:p w:rsidR="00F8100B" w:rsidRPr="00303B48" w:rsidRDefault="00F8100B" w:rsidP="00F8100B">
      <w:pPr>
        <w:spacing w:line="360" w:lineRule="auto"/>
        <w:ind w:firstLine="709"/>
        <w:contextualSpacing/>
        <w:jc w:val="both"/>
        <w:rPr>
          <w:rFonts w:ascii="Times New Roman" w:hAnsi="Times New Roman" w:cs="Times New Roman"/>
          <w:bCs/>
          <w:sz w:val="28"/>
          <w:szCs w:val="28"/>
          <w:lang w:val="uk-UA"/>
        </w:rPr>
      </w:pPr>
      <w:r w:rsidRPr="00303B48">
        <w:rPr>
          <w:rFonts w:ascii="Times New Roman" w:hAnsi="Times New Roman" w:cs="Times New Roman"/>
          <w:bCs/>
          <w:sz w:val="28"/>
          <w:szCs w:val="28"/>
          <w:lang w:val="uk-UA"/>
        </w:rPr>
        <w:t>Якщо тракція дає бажаний результат, то проводять курс із 10-12 процедур щодня або через день, у поєднанні з масажем та іншими лікувальними процедурами. Тракція є доволі ефективним методом лікування, але не у всіх випадках.</w:t>
      </w:r>
    </w:p>
    <w:p w:rsidR="00F8100B" w:rsidRPr="00195477" w:rsidRDefault="006512C7" w:rsidP="00F8100B">
      <w:pPr>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Причина неефективності тракці</w:t>
      </w:r>
      <w:r w:rsidR="00F8100B" w:rsidRPr="00303B48">
        <w:rPr>
          <w:rFonts w:ascii="Times New Roman" w:hAnsi="Times New Roman" w:cs="Times New Roman"/>
          <w:bCs/>
          <w:sz w:val="28"/>
          <w:szCs w:val="28"/>
          <w:lang w:val="uk-UA"/>
        </w:rPr>
        <w:t>ї є те що,  витягування хребта здійснюється по одній осі - поздовжньо, тобто не враховуються природні вигини хребта. Витягування без врахування цих природних вигинів у деяких випадках може призводити до ще більшого обмеження і</w:t>
      </w:r>
      <w:r w:rsidR="00F8100B">
        <w:rPr>
          <w:rFonts w:ascii="Times New Roman" w:hAnsi="Times New Roman" w:cs="Times New Roman"/>
          <w:bCs/>
          <w:sz w:val="28"/>
          <w:szCs w:val="28"/>
          <w:lang w:val="uk-UA"/>
        </w:rPr>
        <w:t xml:space="preserve"> блокування фасеткових суглобів </w:t>
      </w:r>
      <w:r w:rsidR="00F8100B">
        <w:rPr>
          <w:rFonts w:ascii="Times New Roman" w:eastAsia="Calibri" w:hAnsi="Times New Roman" w:cs="Times New Roman"/>
          <w:sz w:val="28"/>
        </w:rPr>
        <w:t>[</w:t>
      </w:r>
      <w:r w:rsidR="009E0887">
        <w:rPr>
          <w:rFonts w:ascii="Times New Roman" w:eastAsia="Calibri" w:hAnsi="Times New Roman" w:cs="Times New Roman"/>
          <w:sz w:val="28"/>
          <w:lang w:val="uk-UA"/>
        </w:rPr>
        <w:t>27</w:t>
      </w:r>
      <w:r w:rsidR="00F8100B">
        <w:rPr>
          <w:rFonts w:ascii="Times New Roman" w:eastAsia="Calibri" w:hAnsi="Times New Roman" w:cs="Times New Roman"/>
          <w:sz w:val="28"/>
        </w:rPr>
        <w:t>]</w:t>
      </w:r>
      <w:r w:rsidR="00F8100B" w:rsidRPr="00F97A89">
        <w:rPr>
          <w:rFonts w:ascii="Times New Roman" w:eastAsia="Calibri" w:hAnsi="Times New Roman" w:cs="Times New Roman"/>
          <w:sz w:val="28"/>
          <w:lang w:val="uk-UA"/>
        </w:rPr>
        <w:t>.</w:t>
      </w:r>
    </w:p>
    <w:p w:rsidR="00F8100B" w:rsidRDefault="00F8100B" w:rsidP="00F8100B">
      <w:pPr>
        <w:spacing w:line="360" w:lineRule="auto"/>
        <w:ind w:firstLine="709"/>
        <w:contextualSpacing/>
        <w:jc w:val="both"/>
        <w:rPr>
          <w:rFonts w:ascii="Times New Roman" w:hAnsi="Times New Roman" w:cs="Times New Roman"/>
          <w:sz w:val="28"/>
          <w:szCs w:val="28"/>
          <w:lang w:val="uk-UA"/>
        </w:rPr>
      </w:pPr>
      <w:r w:rsidRPr="00303B48">
        <w:rPr>
          <w:rFonts w:ascii="Times New Roman" w:hAnsi="Times New Roman" w:cs="Times New Roman"/>
          <w:b/>
          <w:i/>
          <w:sz w:val="28"/>
          <w:szCs w:val="28"/>
          <w:lang w:val="uk-UA"/>
        </w:rPr>
        <w:t>Голковколювання</w:t>
      </w:r>
      <w:r>
        <w:rPr>
          <w:rFonts w:ascii="Times New Roman" w:hAnsi="Times New Roman" w:cs="Times New Roman"/>
          <w:b/>
          <w:i/>
          <w:sz w:val="28"/>
          <w:szCs w:val="28"/>
          <w:lang w:val="uk-UA"/>
        </w:rPr>
        <w:t xml:space="preserve"> </w:t>
      </w:r>
      <w:r w:rsidR="006512C7">
        <w:rPr>
          <w:rFonts w:ascii="Times New Roman" w:hAnsi="Times New Roman" w:cs="Times New Roman"/>
          <w:sz w:val="28"/>
          <w:szCs w:val="28"/>
          <w:lang w:val="uk-UA"/>
        </w:rPr>
        <w:t>(с</w:t>
      </w:r>
      <w:r w:rsidRPr="00303B48">
        <w:rPr>
          <w:rFonts w:ascii="Times New Roman" w:hAnsi="Times New Roman" w:cs="Times New Roman"/>
          <w:sz w:val="28"/>
          <w:szCs w:val="28"/>
          <w:lang w:val="uk-UA"/>
        </w:rPr>
        <w:t>уха голка) -</w:t>
      </w:r>
      <w:r w:rsidRPr="0048718D">
        <w:rPr>
          <w:rFonts w:ascii="Times New Roman" w:hAnsi="Times New Roman" w:cs="Times New Roman"/>
          <w:sz w:val="28"/>
          <w:szCs w:val="28"/>
          <w:lang w:val="uk-UA"/>
        </w:rPr>
        <w:t xml:space="preserve"> поширене лікування опорно -рухового апарату, такого як біль у шиї. Суха голка, що проводиться фізіотерапевтами, зазвичай націлена на міофасціальні тригерні точки - вогнищеві, надчутливі осередки у відчутній напруженій м’язовій смузі.  Міофасціальні тригерні точки поширені у пацієнтів із болями в шиї та пов’язані з обмеженням діапазону рухів, болем у шиї, головним бол</w:t>
      </w:r>
      <w:r w:rsidR="006512C7">
        <w:rPr>
          <w:rFonts w:ascii="Times New Roman" w:hAnsi="Times New Roman" w:cs="Times New Roman"/>
          <w:sz w:val="28"/>
          <w:szCs w:val="28"/>
          <w:lang w:val="uk-UA"/>
        </w:rPr>
        <w:t>ем та запамороченням.  Ці гіпері</w:t>
      </w:r>
      <w:r w:rsidRPr="0048718D">
        <w:rPr>
          <w:rFonts w:ascii="Times New Roman" w:hAnsi="Times New Roman" w:cs="Times New Roman"/>
          <w:sz w:val="28"/>
          <w:szCs w:val="28"/>
          <w:lang w:val="uk-UA"/>
        </w:rPr>
        <w:t xml:space="preserve">ративні плями можна класифікувати як активні тригерні пункти, коли </w:t>
      </w:r>
      <w:r w:rsidRPr="0048718D">
        <w:rPr>
          <w:rFonts w:ascii="Times New Roman" w:hAnsi="Times New Roman" w:cs="Times New Roman"/>
          <w:sz w:val="28"/>
          <w:szCs w:val="28"/>
          <w:lang w:val="uk-UA"/>
        </w:rPr>
        <w:lastRenderedPageBreak/>
        <w:t>вони викликають спонтанний біль, а при пальпації відтворюють знайомий пацієнту біль. Латентні тригери не викликають спонтанного бо</w:t>
      </w:r>
      <w:r>
        <w:rPr>
          <w:rFonts w:ascii="Times New Roman" w:hAnsi="Times New Roman" w:cs="Times New Roman"/>
          <w:sz w:val="28"/>
          <w:szCs w:val="28"/>
          <w:lang w:val="uk-UA"/>
        </w:rPr>
        <w:t xml:space="preserve">лю і болючі лише при пальпації </w:t>
      </w:r>
      <w:r>
        <w:rPr>
          <w:rFonts w:ascii="Times New Roman" w:eastAsia="Calibri" w:hAnsi="Times New Roman" w:cs="Times New Roman"/>
          <w:sz w:val="28"/>
        </w:rPr>
        <w:t>[</w:t>
      </w:r>
      <w:r w:rsidR="009E0887">
        <w:rPr>
          <w:rFonts w:ascii="Times New Roman" w:eastAsia="Calibri" w:hAnsi="Times New Roman" w:cs="Times New Roman"/>
          <w:sz w:val="28"/>
          <w:lang w:val="uk-UA"/>
        </w:rPr>
        <w:t>46</w:t>
      </w:r>
      <w:r>
        <w:rPr>
          <w:rFonts w:ascii="Times New Roman" w:eastAsia="Calibri" w:hAnsi="Times New Roman" w:cs="Times New Roman"/>
          <w:sz w:val="28"/>
        </w:rPr>
        <w:t>]</w:t>
      </w:r>
      <w:r w:rsidRPr="00F97A89">
        <w:rPr>
          <w:rFonts w:ascii="Times New Roman" w:eastAsia="Calibri" w:hAnsi="Times New Roman" w:cs="Times New Roman"/>
          <w:sz w:val="28"/>
          <w:lang w:val="uk-UA"/>
        </w:rPr>
        <w:t>.</w:t>
      </w:r>
    </w:p>
    <w:p w:rsidR="00F8100B" w:rsidRDefault="00F8100B" w:rsidP="00F8100B">
      <w:pPr>
        <w:spacing w:line="360" w:lineRule="auto"/>
        <w:ind w:firstLine="709"/>
        <w:contextualSpacing/>
        <w:jc w:val="both"/>
        <w:rPr>
          <w:rFonts w:ascii="Times New Roman" w:eastAsia="Calibri" w:hAnsi="Times New Roman" w:cs="Times New Roman"/>
          <w:sz w:val="28"/>
          <w:lang w:val="uk-UA"/>
        </w:rPr>
      </w:pPr>
      <w:r w:rsidRPr="0048718D">
        <w:rPr>
          <w:rFonts w:ascii="Times New Roman" w:hAnsi="Times New Roman" w:cs="Times New Roman"/>
          <w:sz w:val="28"/>
          <w:szCs w:val="28"/>
          <w:lang w:val="uk-UA"/>
        </w:rPr>
        <w:t xml:space="preserve">Багато досліджень показали, що латентні тригерні точки поширені у пацієнтів з хронічним болем у шиї. Повідомлялося, що дані точки у шиї та плечі зазвичай призводять до обмеженого діапазону рухів у шиї, болю в шиї, головного болю та запаморочення. Зазвичай сеанс лікування акупунктурою </w:t>
      </w:r>
      <w:r>
        <w:rPr>
          <w:rFonts w:ascii="Times New Roman" w:hAnsi="Times New Roman" w:cs="Times New Roman"/>
          <w:sz w:val="28"/>
          <w:szCs w:val="28"/>
          <w:lang w:val="uk-UA"/>
        </w:rPr>
        <w:t xml:space="preserve">триває десь від 15 до 30 хвилин </w:t>
      </w:r>
      <w:r w:rsidRPr="00B54716">
        <w:rPr>
          <w:rFonts w:ascii="Times New Roman" w:eastAsia="Calibri" w:hAnsi="Times New Roman" w:cs="Times New Roman"/>
          <w:sz w:val="28"/>
          <w:lang w:val="uk-UA"/>
        </w:rPr>
        <w:t>[</w:t>
      </w:r>
      <w:r w:rsidR="009E0887">
        <w:rPr>
          <w:rFonts w:ascii="Times New Roman" w:eastAsia="Calibri" w:hAnsi="Times New Roman" w:cs="Times New Roman"/>
          <w:sz w:val="28"/>
          <w:lang w:val="uk-UA"/>
        </w:rPr>
        <w:t>28</w:t>
      </w:r>
      <w:r>
        <w:rPr>
          <w:rFonts w:ascii="Times New Roman" w:eastAsia="Calibri" w:hAnsi="Times New Roman" w:cs="Times New Roman"/>
          <w:sz w:val="28"/>
          <w:lang w:val="uk-UA"/>
        </w:rPr>
        <w:t>,</w:t>
      </w:r>
      <w:r w:rsidR="009E0887">
        <w:rPr>
          <w:rFonts w:ascii="Times New Roman" w:eastAsia="Calibri" w:hAnsi="Times New Roman" w:cs="Times New Roman"/>
          <w:sz w:val="28"/>
          <w:lang w:val="uk-UA"/>
        </w:rPr>
        <w:t>46</w:t>
      </w:r>
      <w:r w:rsidRPr="00B54716">
        <w:rPr>
          <w:rFonts w:ascii="Times New Roman" w:eastAsia="Calibri" w:hAnsi="Times New Roman" w:cs="Times New Roman"/>
          <w:sz w:val="28"/>
          <w:lang w:val="uk-UA"/>
        </w:rPr>
        <w:t>]</w:t>
      </w:r>
      <w:r w:rsidRPr="00F97A89">
        <w:rPr>
          <w:rFonts w:ascii="Times New Roman" w:eastAsia="Calibri" w:hAnsi="Times New Roman" w:cs="Times New Roman"/>
          <w:sz w:val="28"/>
          <w:lang w:val="uk-UA"/>
        </w:rPr>
        <w:t>.</w:t>
      </w:r>
    </w:p>
    <w:p w:rsidR="006512C7" w:rsidRDefault="006512C7" w:rsidP="00F8100B">
      <w:pPr>
        <w:spacing w:line="360" w:lineRule="auto"/>
        <w:ind w:firstLine="709"/>
        <w:contextualSpacing/>
        <w:jc w:val="center"/>
        <w:rPr>
          <w:rFonts w:ascii="Times New Roman" w:eastAsia="Calibri" w:hAnsi="Times New Roman" w:cs="Times New Roman"/>
          <w:b/>
          <w:sz w:val="28"/>
          <w:lang w:val="uk-UA"/>
        </w:rPr>
      </w:pPr>
    </w:p>
    <w:p w:rsidR="00F8100B" w:rsidRDefault="00F8100B" w:rsidP="00E718B4">
      <w:pPr>
        <w:spacing w:line="360" w:lineRule="auto"/>
        <w:ind w:firstLine="709"/>
        <w:contextualSpacing/>
        <w:jc w:val="center"/>
        <w:outlineLvl w:val="1"/>
        <w:rPr>
          <w:rFonts w:ascii="Times New Roman" w:eastAsia="Calibri" w:hAnsi="Times New Roman" w:cs="Times New Roman"/>
          <w:b/>
          <w:sz w:val="28"/>
          <w:lang w:val="uk-UA"/>
        </w:rPr>
      </w:pPr>
      <w:bookmarkStart w:id="25" w:name="_Toc89635705"/>
      <w:r>
        <w:rPr>
          <w:rFonts w:ascii="Times New Roman" w:eastAsia="Calibri" w:hAnsi="Times New Roman" w:cs="Times New Roman"/>
          <w:b/>
          <w:sz w:val="28"/>
          <w:lang w:val="uk-UA"/>
        </w:rPr>
        <w:t>Висновки до розділу 1</w:t>
      </w:r>
      <w:bookmarkEnd w:id="25"/>
    </w:p>
    <w:p w:rsidR="00F8100B" w:rsidRDefault="00414C9E" w:rsidP="00F8100B">
      <w:pPr>
        <w:spacing w:line="360" w:lineRule="auto"/>
        <w:ind w:firstLine="709"/>
        <w:contextualSpacing/>
        <w:jc w:val="both"/>
        <w:rPr>
          <w:rFonts w:ascii="Times New Roman" w:eastAsia="Calibri" w:hAnsi="Times New Roman" w:cs="Times New Roman"/>
          <w:sz w:val="28"/>
          <w:lang w:val="uk-UA"/>
        </w:rPr>
      </w:pPr>
      <w:r w:rsidRPr="00414C9E">
        <w:rPr>
          <w:rFonts w:ascii="Times New Roman" w:eastAsia="Calibri" w:hAnsi="Times New Roman" w:cs="Times New Roman"/>
          <w:sz w:val="28"/>
          <w:lang w:val="uk-UA"/>
        </w:rPr>
        <w:t>Проведений</w:t>
      </w:r>
      <w:r>
        <w:rPr>
          <w:rFonts w:ascii="Times New Roman" w:eastAsia="Calibri" w:hAnsi="Times New Roman" w:cs="Times New Roman"/>
          <w:sz w:val="28"/>
          <w:lang w:val="uk-UA"/>
        </w:rPr>
        <w:t xml:space="preserve"> аналіз науково-літературних джерел дає змогу оцінити сучасний стан проблем фізичної терапії. На сьогоднішній день, класичні методи і засоби: ЛФК, масаж, преформовані фактори нечасто комбінується з новими методами</w:t>
      </w:r>
      <w:r w:rsidRPr="00414C9E">
        <w:rPr>
          <w:rFonts w:ascii="Times New Roman" w:eastAsia="Calibri" w:hAnsi="Times New Roman" w:cs="Times New Roman"/>
          <w:sz w:val="28"/>
          <w:lang w:val="uk-UA"/>
        </w:rPr>
        <w:t>,</w:t>
      </w:r>
      <w:r>
        <w:rPr>
          <w:rFonts w:ascii="Times New Roman" w:eastAsia="Calibri" w:hAnsi="Times New Roman" w:cs="Times New Roman"/>
          <w:sz w:val="28"/>
          <w:lang w:val="uk-UA"/>
        </w:rPr>
        <w:t xml:space="preserve"> такими як</w:t>
      </w:r>
      <w:r w:rsidRPr="00414C9E">
        <w:rPr>
          <w:rFonts w:ascii="Times New Roman" w:eastAsia="Calibri" w:hAnsi="Times New Roman" w:cs="Times New Roman"/>
          <w:sz w:val="28"/>
          <w:lang w:val="uk-UA"/>
        </w:rPr>
        <w:t xml:space="preserve"> </w:t>
      </w:r>
      <w:r>
        <w:rPr>
          <w:rFonts w:ascii="Times New Roman" w:eastAsia="Calibri" w:hAnsi="Times New Roman" w:cs="Times New Roman"/>
          <w:sz w:val="28"/>
          <w:lang w:val="en-US"/>
        </w:rPr>
        <w:t>TENS</w:t>
      </w:r>
      <w:r>
        <w:rPr>
          <w:rFonts w:ascii="Times New Roman" w:eastAsia="Calibri" w:hAnsi="Times New Roman" w:cs="Times New Roman"/>
          <w:sz w:val="28"/>
          <w:lang w:val="uk-UA"/>
        </w:rPr>
        <w:t>-терапія</w:t>
      </w:r>
      <w:r w:rsidRPr="00414C9E">
        <w:rPr>
          <w:rFonts w:ascii="Times New Roman" w:eastAsia="Calibri" w:hAnsi="Times New Roman" w:cs="Times New Roman"/>
          <w:sz w:val="28"/>
          <w:lang w:val="uk-UA"/>
        </w:rPr>
        <w:t xml:space="preserve">, </w:t>
      </w:r>
      <w:r>
        <w:rPr>
          <w:rFonts w:ascii="Times New Roman" w:eastAsia="Calibri" w:hAnsi="Times New Roman" w:cs="Times New Roman"/>
          <w:sz w:val="28"/>
          <w:lang w:val="en-US"/>
        </w:rPr>
        <w:t>IASTM</w:t>
      </w:r>
      <w:r>
        <w:rPr>
          <w:rFonts w:ascii="Times New Roman" w:eastAsia="Calibri" w:hAnsi="Times New Roman" w:cs="Times New Roman"/>
          <w:sz w:val="28"/>
          <w:lang w:val="uk-UA"/>
        </w:rPr>
        <w:t>.</w:t>
      </w:r>
    </w:p>
    <w:p w:rsidR="00B41656" w:rsidRDefault="00414C9E" w:rsidP="00B41656">
      <w:pPr>
        <w:spacing w:line="360" w:lineRule="auto"/>
        <w:ind w:firstLine="709"/>
        <w:contextualSpacing/>
        <w:jc w:val="both"/>
        <w:rPr>
          <w:rFonts w:ascii="Times New Roman" w:eastAsia="Calibri" w:hAnsi="Times New Roman" w:cs="Times New Roman"/>
          <w:bCs/>
          <w:sz w:val="28"/>
          <w:lang w:val="uk-UA"/>
        </w:rPr>
      </w:pPr>
      <w:r>
        <w:rPr>
          <w:rFonts w:ascii="Times New Roman" w:eastAsia="Calibri" w:hAnsi="Times New Roman" w:cs="Times New Roman"/>
          <w:sz w:val="28"/>
          <w:lang w:val="uk-UA"/>
        </w:rPr>
        <w:t xml:space="preserve">За різними оцінками цервікалгією хворіють від </w:t>
      </w:r>
      <w:r w:rsidRPr="003C03DE">
        <w:rPr>
          <w:rFonts w:ascii="Times New Roman" w:hAnsi="Times New Roman" w:cs="Times New Roman"/>
          <w:sz w:val="28"/>
          <w:szCs w:val="28"/>
          <w:lang w:val="uk-UA"/>
        </w:rPr>
        <w:t>22-70% населення в певний період свого життя</w:t>
      </w:r>
      <w:r>
        <w:rPr>
          <w:rFonts w:ascii="Times New Roman" w:hAnsi="Times New Roman" w:cs="Times New Roman"/>
          <w:sz w:val="28"/>
          <w:szCs w:val="28"/>
          <w:lang w:val="uk-UA"/>
        </w:rPr>
        <w:t xml:space="preserve">. Основними симптомами є біль в області шиї, або іррадіююча біль в грудну клітину або руку, напруженість м’язів, обмеження мобільності ШВХ, </w:t>
      </w:r>
      <w:r>
        <w:rPr>
          <w:rFonts w:ascii="Times New Roman" w:eastAsia="Calibri" w:hAnsi="Times New Roman" w:cs="Times New Roman"/>
          <w:bCs/>
          <w:sz w:val="28"/>
          <w:lang w:val="uk-UA"/>
        </w:rPr>
        <w:t>п</w:t>
      </w:r>
      <w:r w:rsidRPr="00F97A89">
        <w:rPr>
          <w:rFonts w:ascii="Times New Roman" w:eastAsia="Calibri" w:hAnsi="Times New Roman" w:cs="Times New Roman"/>
          <w:bCs/>
          <w:sz w:val="28"/>
          <w:lang w:val="uk-UA"/>
        </w:rPr>
        <w:t>арестезії</w:t>
      </w:r>
      <w:r w:rsidR="00B41656">
        <w:rPr>
          <w:rFonts w:ascii="Times New Roman" w:eastAsia="Calibri" w:hAnsi="Times New Roman" w:cs="Times New Roman"/>
          <w:bCs/>
          <w:sz w:val="28"/>
          <w:lang w:val="uk-UA"/>
        </w:rPr>
        <w:t xml:space="preserve"> різного характеру. Причинами болю можуть стати: слабкість або перенапруження м’язів шиї, остеохондроз, радикулопатія, стеноз та ін. </w:t>
      </w:r>
    </w:p>
    <w:p w:rsidR="00B41656" w:rsidRDefault="00B41656" w:rsidP="00B41656">
      <w:pPr>
        <w:spacing w:line="360" w:lineRule="auto"/>
        <w:ind w:firstLine="709"/>
        <w:contextualSpacing/>
        <w:jc w:val="both"/>
        <w:rPr>
          <w:rFonts w:ascii="Times New Roman" w:eastAsia="Calibri" w:hAnsi="Times New Roman" w:cs="Times New Roman"/>
          <w:bCs/>
          <w:sz w:val="28"/>
          <w:lang w:val="uk-UA"/>
        </w:rPr>
      </w:pPr>
      <w:r>
        <w:rPr>
          <w:rFonts w:ascii="Times New Roman" w:eastAsia="Calibri" w:hAnsi="Times New Roman" w:cs="Times New Roman"/>
          <w:bCs/>
          <w:sz w:val="28"/>
          <w:lang w:val="uk-UA"/>
        </w:rPr>
        <w:t>Діагностувати дану патологію можна за допомогою збору анамнезу. Візуальні методи діагностики: МРТ, КТ, рентгенографія дають змогу підтвердити діагноз.</w:t>
      </w:r>
    </w:p>
    <w:p w:rsidR="009E0887" w:rsidRDefault="00B41656" w:rsidP="006512C7">
      <w:pPr>
        <w:spacing w:line="360" w:lineRule="auto"/>
        <w:ind w:firstLine="709"/>
        <w:contextualSpacing/>
        <w:jc w:val="both"/>
        <w:rPr>
          <w:rFonts w:ascii="Times New Roman" w:eastAsia="Calibri" w:hAnsi="Times New Roman" w:cs="Times New Roman"/>
          <w:bCs/>
          <w:sz w:val="28"/>
          <w:lang w:val="uk-UA"/>
        </w:rPr>
      </w:pPr>
      <w:r>
        <w:rPr>
          <w:rFonts w:ascii="Times New Roman" w:eastAsia="Calibri" w:hAnsi="Times New Roman" w:cs="Times New Roman"/>
          <w:bCs/>
          <w:sz w:val="28"/>
          <w:lang w:val="uk-UA"/>
        </w:rPr>
        <w:t>При фізичній терапії цервікалгії вертеброгенного характеру використовують наступні методи і засоби: ЛФК, преформовані фактори м</w:t>
      </w:r>
      <w:r w:rsidRPr="00B41656">
        <w:rPr>
          <w:rFonts w:ascii="Times New Roman" w:eastAsia="Calibri" w:hAnsi="Times New Roman" w:cs="Times New Roman"/>
          <w:bCs/>
          <w:sz w:val="28"/>
          <w:lang w:val="uk-UA"/>
        </w:rPr>
        <w:t>обілізація/масаж м’яких тканин</w:t>
      </w:r>
      <w:r>
        <w:rPr>
          <w:rFonts w:ascii="Times New Roman" w:eastAsia="Calibri" w:hAnsi="Times New Roman" w:cs="Times New Roman"/>
          <w:bCs/>
          <w:sz w:val="28"/>
          <w:lang w:val="uk-UA"/>
        </w:rPr>
        <w:t xml:space="preserve"> та інші засоби: тракція, голковколювання, кінезіотейпування.</w:t>
      </w:r>
    </w:p>
    <w:p w:rsidR="00F8100B" w:rsidRPr="00B41656" w:rsidRDefault="009E0887" w:rsidP="009E0887">
      <w:pPr>
        <w:rPr>
          <w:rFonts w:ascii="Times New Roman" w:eastAsia="Calibri" w:hAnsi="Times New Roman" w:cs="Times New Roman"/>
          <w:bCs/>
          <w:sz w:val="28"/>
          <w:lang w:val="uk-UA"/>
        </w:rPr>
      </w:pPr>
      <w:r>
        <w:rPr>
          <w:rFonts w:ascii="Times New Roman" w:eastAsia="Calibri" w:hAnsi="Times New Roman" w:cs="Times New Roman"/>
          <w:bCs/>
          <w:sz w:val="28"/>
          <w:lang w:val="uk-UA"/>
        </w:rPr>
        <w:br w:type="page"/>
      </w:r>
    </w:p>
    <w:p w:rsidR="00F8100B" w:rsidRDefault="00F8100B" w:rsidP="00E718B4">
      <w:pPr>
        <w:spacing w:after="0" w:line="360" w:lineRule="auto"/>
        <w:ind w:firstLine="709"/>
        <w:jc w:val="both"/>
        <w:outlineLvl w:val="0"/>
        <w:rPr>
          <w:rFonts w:ascii="Times New Roman" w:hAnsi="Times New Roman" w:cs="Times New Roman"/>
          <w:b/>
          <w:bCs/>
          <w:sz w:val="28"/>
          <w:szCs w:val="28"/>
          <w:lang w:val="uk-UA"/>
        </w:rPr>
      </w:pPr>
      <w:bookmarkStart w:id="26" w:name="_Toc89635706"/>
      <w:r>
        <w:rPr>
          <w:rFonts w:ascii="Times New Roman" w:hAnsi="Times New Roman" w:cs="Times New Roman"/>
          <w:b/>
          <w:bCs/>
          <w:sz w:val="28"/>
          <w:szCs w:val="28"/>
          <w:lang w:val="en-US"/>
        </w:rPr>
        <w:lastRenderedPageBreak/>
        <w:t>II</w:t>
      </w:r>
      <w:r w:rsidRPr="00B41656">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 xml:space="preserve">РОЗДІЛ. </w:t>
      </w:r>
      <w:r w:rsidRPr="00F8100B">
        <w:rPr>
          <w:rFonts w:ascii="Times New Roman" w:hAnsi="Times New Roman" w:cs="Times New Roman"/>
          <w:b/>
          <w:bCs/>
          <w:sz w:val="28"/>
          <w:szCs w:val="28"/>
          <w:lang w:val="uk-UA"/>
        </w:rPr>
        <w:t>МЕТОДИ ТА ОРГАНІЗАЦІЯ ДОСЛІДЖЕННЯ</w:t>
      </w:r>
      <w:bookmarkEnd w:id="26"/>
    </w:p>
    <w:p w:rsidR="00F8100B" w:rsidRPr="00F8100B" w:rsidRDefault="00F8100B" w:rsidP="00F8100B">
      <w:pPr>
        <w:spacing w:after="0" w:line="360" w:lineRule="auto"/>
        <w:ind w:firstLine="708"/>
        <w:jc w:val="both"/>
        <w:rPr>
          <w:rFonts w:ascii="Times New Roman" w:hAnsi="Times New Roman" w:cs="Times New Roman"/>
          <w:b/>
          <w:bCs/>
          <w:sz w:val="28"/>
          <w:szCs w:val="28"/>
          <w:lang w:val="uk-UA"/>
        </w:rPr>
      </w:pPr>
    </w:p>
    <w:p w:rsidR="00F8100B" w:rsidRPr="00F8100B" w:rsidRDefault="00F8100B" w:rsidP="00E718B4">
      <w:pPr>
        <w:spacing w:after="0" w:line="360" w:lineRule="auto"/>
        <w:ind w:firstLine="709"/>
        <w:jc w:val="both"/>
        <w:outlineLvl w:val="1"/>
        <w:rPr>
          <w:rFonts w:ascii="Times New Roman" w:hAnsi="Times New Roman" w:cs="Times New Roman"/>
          <w:b/>
          <w:bCs/>
          <w:sz w:val="28"/>
          <w:szCs w:val="28"/>
          <w:lang w:val="uk-UA"/>
        </w:rPr>
      </w:pPr>
      <w:bookmarkStart w:id="27" w:name="_Toc89635707"/>
      <w:r w:rsidRPr="00F8100B">
        <w:rPr>
          <w:rFonts w:ascii="Times New Roman" w:hAnsi="Times New Roman" w:cs="Times New Roman"/>
          <w:b/>
          <w:bCs/>
          <w:sz w:val="28"/>
          <w:szCs w:val="28"/>
          <w:lang w:val="uk-UA"/>
        </w:rPr>
        <w:t>2.1. Аналіз науково-методичної літератури</w:t>
      </w:r>
      <w:bookmarkEnd w:id="27"/>
      <w:r w:rsidRPr="00F8100B">
        <w:rPr>
          <w:rFonts w:ascii="Times New Roman" w:hAnsi="Times New Roman" w:cs="Times New Roman"/>
          <w:b/>
          <w:bCs/>
          <w:sz w:val="28"/>
          <w:szCs w:val="28"/>
          <w:lang w:val="uk-UA"/>
        </w:rPr>
        <w:t xml:space="preserve"> </w:t>
      </w:r>
    </w:p>
    <w:p w:rsidR="00F8100B" w:rsidRPr="00F8100B" w:rsidRDefault="00F8100B" w:rsidP="00F8100B">
      <w:pPr>
        <w:spacing w:after="0" w:line="360" w:lineRule="auto"/>
        <w:ind w:firstLine="708"/>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Під час написання даної роботи був проведений аналіз науково-методичної літератури, як вітчизняної, так і зарубіжної. Це дозволило ознайомитись з результатами роботи спеціалістів у сучасній практиці фізичної терапії осіб з цервікалгіями. Опрацьовані дані про етіологію, патогенез, методи діагностики та сучасні підходи до лікування і реабілітацію визначеної патології. Було окреслено проблемне поле дослідження і визначена методологія.</w:t>
      </w:r>
    </w:p>
    <w:p w:rsidR="00F8100B" w:rsidRPr="00F8100B" w:rsidRDefault="00F8100B" w:rsidP="00F8100B">
      <w:pPr>
        <w:spacing w:after="0" w:line="360" w:lineRule="auto"/>
        <w:ind w:firstLine="709"/>
        <w:jc w:val="both"/>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lang w:val="uk-UA"/>
        </w:rPr>
        <w:t xml:space="preserve">Аналіз науково-методичних джерел відбувався за рахунок вивчення і огляду закордонної і вітчизняної літератури, розкриваючи в ньому основні питання фізичної реабілітації пацієнтів з цервікалгіями, основи використання основних методів і засобів реабілітації. У даній роботі було проведено огляд літератури, через що і стала можлива оцінка стану проблеми загалом, що в наступну чергу сприяло обґрунтуванню теми, актуальності, завданню та вибору методів дослідження. </w:t>
      </w:r>
    </w:p>
    <w:p w:rsidR="00F8100B" w:rsidRPr="00F8100B" w:rsidRDefault="00F8100B" w:rsidP="00F8100B">
      <w:pPr>
        <w:spacing w:after="0" w:line="360" w:lineRule="auto"/>
        <w:ind w:firstLine="709"/>
        <w:jc w:val="both"/>
        <w:rPr>
          <w:rFonts w:ascii="Times New Roman" w:eastAsia="Calibri" w:hAnsi="Times New Roman" w:cs="Times New Roman"/>
          <w:sz w:val="28"/>
          <w:szCs w:val="28"/>
          <w:highlight w:val="yellow"/>
          <w:lang w:val="uk-UA"/>
        </w:rPr>
      </w:pPr>
      <w:r w:rsidRPr="00F8100B">
        <w:rPr>
          <w:rFonts w:ascii="Times New Roman" w:hAnsi="Times New Roman" w:cs="Times New Roman"/>
          <w:sz w:val="28"/>
          <w:szCs w:val="28"/>
          <w:lang w:val="uk-UA"/>
        </w:rPr>
        <w:t xml:space="preserve">Дана робота є результатом аналізу, систематизації та оцінки різноманітних монографій, дисертацій та різноманітних публікацій в наукових журналах, навчально-методичних посібників, </w:t>
      </w:r>
      <w:r w:rsidRPr="00F8100B">
        <w:rPr>
          <w:rFonts w:ascii="Times New Roman" w:hAnsi="Times New Roman" w:cs="Times New Roman"/>
          <w:sz w:val="28"/>
          <w:szCs w:val="28"/>
          <w:lang w:val="en-US"/>
        </w:rPr>
        <w:t>Internet</w:t>
      </w:r>
      <w:r w:rsidRPr="00F8100B">
        <w:rPr>
          <w:rFonts w:ascii="Times New Roman" w:hAnsi="Times New Roman" w:cs="Times New Roman"/>
          <w:sz w:val="28"/>
          <w:szCs w:val="28"/>
          <w:lang w:val="uk-UA"/>
        </w:rPr>
        <w:t>-джерел.</w:t>
      </w:r>
    </w:p>
    <w:p w:rsidR="00F8100B" w:rsidRPr="00F8100B" w:rsidRDefault="00F8100B" w:rsidP="00E718B4">
      <w:pPr>
        <w:spacing w:after="0" w:line="360" w:lineRule="auto"/>
        <w:ind w:firstLine="709"/>
        <w:jc w:val="both"/>
        <w:outlineLvl w:val="1"/>
        <w:rPr>
          <w:rFonts w:ascii="Times New Roman" w:hAnsi="Times New Roman" w:cs="Times New Roman"/>
          <w:b/>
          <w:bCs/>
          <w:sz w:val="28"/>
          <w:szCs w:val="28"/>
          <w:lang w:val="uk-UA"/>
        </w:rPr>
      </w:pPr>
      <w:bookmarkStart w:id="28" w:name="_Toc89635708"/>
      <w:r w:rsidRPr="00F8100B">
        <w:rPr>
          <w:rFonts w:ascii="Times New Roman" w:hAnsi="Times New Roman" w:cs="Times New Roman"/>
          <w:b/>
          <w:bCs/>
          <w:sz w:val="28"/>
          <w:szCs w:val="28"/>
          <w:lang w:val="uk-UA"/>
        </w:rPr>
        <w:t>2.2.  Клініко-інструментальні методи</w:t>
      </w:r>
      <w:bookmarkEnd w:id="28"/>
    </w:p>
    <w:p w:rsidR="00F8100B" w:rsidRPr="00F8100B" w:rsidRDefault="00F8100B" w:rsidP="00F8100B">
      <w:pPr>
        <w:spacing w:after="0" w:line="360" w:lineRule="auto"/>
        <w:ind w:firstLine="708"/>
        <w:jc w:val="both"/>
        <w:rPr>
          <w:rFonts w:ascii="Times New Roman" w:hAnsi="Times New Roman" w:cs="Times New Roman"/>
          <w:sz w:val="28"/>
          <w:szCs w:val="28"/>
          <w:vertAlign w:val="superscript"/>
          <w:lang w:val="uk-UA"/>
        </w:rPr>
      </w:pPr>
      <w:r w:rsidRPr="00F8100B">
        <w:rPr>
          <w:rFonts w:ascii="Times New Roman" w:hAnsi="Times New Roman" w:cs="Times New Roman"/>
          <w:sz w:val="28"/>
          <w:szCs w:val="28"/>
          <w:lang w:val="uk-UA"/>
        </w:rPr>
        <w:t>Візуально-аналогова шкала (ВАШ) — універсальний інструмент суб’єктивного оцінювання болю . Вона часто використовується в епідеміологічних і клінічних дослідженнях для вимірювання інтенсивності або частоти больових симптомів. </w:t>
      </w:r>
    </w:p>
    <w:p w:rsidR="00F8100B" w:rsidRPr="00F8100B" w:rsidRDefault="00F8100B" w:rsidP="00F8100B">
      <w:pPr>
        <w:spacing w:after="0" w:line="360" w:lineRule="auto"/>
        <w:ind w:firstLine="708"/>
        <w:jc w:val="both"/>
        <w:rPr>
          <w:rFonts w:ascii="Times New Roman" w:hAnsi="Times New Roman" w:cs="Times New Roman"/>
          <w:sz w:val="28"/>
          <w:szCs w:val="28"/>
          <w:vertAlign w:val="superscript"/>
          <w:lang w:val="uk-UA"/>
        </w:rPr>
      </w:pPr>
      <w:r w:rsidRPr="00F8100B">
        <w:rPr>
          <w:rFonts w:ascii="Times New Roman" w:hAnsi="Times New Roman" w:cs="Times New Roman"/>
          <w:sz w:val="28"/>
          <w:szCs w:val="28"/>
          <w:lang w:val="uk-UA"/>
        </w:rPr>
        <w:t>За допомогою лінійки оцінка визначається шляхом вимірювання відстані (мм) на 10-сантиметровій лінії між якорем «без болю» та міткою пацієнта, забезпечуючи діапазон балів від 0 до 10. Вищий бал свідчить про більшу інтенсивність болю</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24</w:t>
      </w:r>
      <w:r w:rsidR="009E0887">
        <w:rPr>
          <w:rFonts w:ascii="Times New Roman" w:eastAsia="Calibri" w:hAnsi="Times New Roman" w:cs="Times New Roman"/>
          <w:sz w:val="28"/>
        </w:rPr>
        <w:t>]</w:t>
      </w:r>
      <w:r w:rsidRPr="00F8100B">
        <w:rPr>
          <w:rFonts w:ascii="Times New Roman" w:hAnsi="Times New Roman" w:cs="Times New Roman"/>
          <w:sz w:val="28"/>
          <w:szCs w:val="28"/>
          <w:lang w:val="uk-UA"/>
        </w:rPr>
        <w:t>. </w:t>
      </w:r>
    </w:p>
    <w:p w:rsidR="00F8100B" w:rsidRPr="00F8100B" w:rsidRDefault="00F8100B" w:rsidP="00F8100B">
      <w:pPr>
        <w:spacing w:after="0" w:line="360" w:lineRule="auto"/>
        <w:ind w:firstLine="708"/>
        <w:jc w:val="both"/>
        <w:rPr>
          <w:rFonts w:ascii="Times New Roman" w:hAnsi="Times New Roman" w:cs="Times New Roman"/>
          <w:sz w:val="28"/>
          <w:szCs w:val="28"/>
          <w:vertAlign w:val="superscript"/>
          <w:lang w:val="uk-UA"/>
        </w:rPr>
      </w:pPr>
      <w:r w:rsidRPr="00F8100B">
        <w:rPr>
          <w:rFonts w:ascii="Times New Roman" w:hAnsi="Times New Roman" w:cs="Times New Roman"/>
          <w:sz w:val="28"/>
          <w:szCs w:val="28"/>
          <w:lang w:val="uk-UA"/>
        </w:rPr>
        <w:lastRenderedPageBreak/>
        <w:t>Розподіл оцінок ВАШ: Рекомендовано: відсутність болю (0– балів), слабкий біль (1–4), помірний біль (4-7,5) та сильний біль (7,5–10).</w:t>
      </w:r>
    </w:p>
    <w:p w:rsidR="00F8100B" w:rsidRPr="00F8100B" w:rsidRDefault="00F8100B" w:rsidP="00F8100B">
      <w:pPr>
        <w:spacing w:after="0" w:line="360" w:lineRule="auto"/>
        <w:jc w:val="both"/>
        <w:rPr>
          <w:rFonts w:ascii="Times New Roman" w:hAnsi="Times New Roman" w:cs="Times New Roman"/>
          <w:sz w:val="28"/>
          <w:szCs w:val="28"/>
          <w:lang w:val="uk-UA"/>
        </w:rPr>
      </w:pPr>
    </w:p>
    <w:p w:rsidR="00F8100B" w:rsidRPr="00F8100B" w:rsidRDefault="00F8100B" w:rsidP="00F8100B">
      <w:pPr>
        <w:widowControl w:val="0"/>
        <w:autoSpaceDE w:val="0"/>
        <w:autoSpaceDN w:val="0"/>
        <w:spacing w:before="8" w:after="0" w:line="360" w:lineRule="auto"/>
        <w:jc w:val="right"/>
        <w:rPr>
          <w:rFonts w:ascii="Times New Roman" w:eastAsia="Calibri" w:hAnsi="Times New Roman" w:cs="Times New Roman"/>
          <w:i/>
          <w:sz w:val="28"/>
          <w:szCs w:val="28"/>
          <w:lang w:val="uk-UA"/>
        </w:rPr>
      </w:pPr>
      <w:r w:rsidRPr="00F8100B">
        <w:rPr>
          <w:rFonts w:ascii="Times New Roman" w:eastAsia="Calibri" w:hAnsi="Times New Roman" w:cs="Times New Roman"/>
          <w:i/>
          <w:sz w:val="28"/>
          <w:szCs w:val="28"/>
          <w:lang w:val="uk-UA"/>
        </w:rPr>
        <w:t>Таблиця 2.1</w:t>
      </w:r>
      <w:r w:rsidRPr="00F8100B">
        <w:t xml:space="preserve"> </w:t>
      </w:r>
      <w:r w:rsidRPr="00555B91">
        <w:rPr>
          <w:rFonts w:ascii="Times New Roman" w:eastAsia="Calibri" w:hAnsi="Times New Roman" w:cs="Times New Roman"/>
          <w:i/>
          <w:sz w:val="28"/>
          <w:szCs w:val="28"/>
          <w:lang w:val="uk-UA"/>
        </w:rPr>
        <w:t>Візуальна аналогова шкала вираженості болю</w:t>
      </w:r>
    </w:p>
    <w:p w:rsidR="00F8100B" w:rsidRPr="00F8100B" w:rsidRDefault="00F8100B" w:rsidP="00F8100B">
      <w:pPr>
        <w:widowControl w:val="0"/>
        <w:tabs>
          <w:tab w:val="left" w:pos="4664"/>
          <w:tab w:val="left" w:pos="7584"/>
          <w:tab w:val="left" w:pos="9022"/>
        </w:tabs>
        <w:autoSpaceDE w:val="0"/>
        <w:autoSpaceDN w:val="0"/>
        <w:spacing w:after="0" w:line="360" w:lineRule="auto"/>
        <w:jc w:val="center"/>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lang w:val="uk-UA"/>
        </w:rPr>
        <w:t>Пацієнт</w:t>
      </w:r>
      <w:r w:rsidRPr="00F8100B">
        <w:rPr>
          <w:rFonts w:ascii="Times New Roman" w:eastAsia="Calibri" w:hAnsi="Times New Roman" w:cs="Times New Roman"/>
          <w:sz w:val="28"/>
          <w:szCs w:val="28"/>
          <w:u w:val="single"/>
          <w:lang w:val="uk-UA"/>
        </w:rPr>
        <w:t xml:space="preserve">    </w:t>
      </w:r>
      <w:r w:rsidRPr="00F8100B">
        <w:rPr>
          <w:rFonts w:ascii="Times New Roman" w:eastAsia="Calibri" w:hAnsi="Times New Roman" w:cs="Times New Roman"/>
          <w:sz w:val="28"/>
          <w:szCs w:val="28"/>
          <w:u w:val="single"/>
          <w:lang w:val="en-US"/>
        </w:rPr>
        <w:t>N</w:t>
      </w:r>
      <w:r w:rsidRPr="00F8100B">
        <w:rPr>
          <w:rFonts w:ascii="Times New Roman" w:eastAsia="Calibri" w:hAnsi="Times New Roman" w:cs="Times New Roman"/>
          <w:sz w:val="28"/>
          <w:szCs w:val="28"/>
          <w:u w:val="single"/>
          <w:lang w:val="uk-UA"/>
        </w:rPr>
        <w:t xml:space="preserve">   </w:t>
      </w:r>
      <w:r w:rsidRPr="00F8100B">
        <w:rPr>
          <w:rFonts w:ascii="Times New Roman" w:eastAsia="Calibri" w:hAnsi="Times New Roman" w:cs="Times New Roman"/>
          <w:sz w:val="28"/>
          <w:szCs w:val="28"/>
          <w:lang w:val="uk-UA"/>
        </w:rPr>
        <w:t>№</w:t>
      </w:r>
      <w:r w:rsidRPr="00F8100B">
        <w:rPr>
          <w:rFonts w:ascii="Times New Roman" w:eastAsia="Calibri" w:hAnsi="Times New Roman" w:cs="Times New Roman"/>
          <w:spacing w:val="-1"/>
          <w:sz w:val="28"/>
          <w:szCs w:val="28"/>
          <w:lang w:val="uk-UA"/>
        </w:rPr>
        <w:t xml:space="preserve"> </w:t>
      </w:r>
      <w:r w:rsidRPr="00F8100B">
        <w:rPr>
          <w:rFonts w:ascii="Times New Roman" w:eastAsia="Calibri" w:hAnsi="Times New Roman" w:cs="Times New Roman"/>
          <w:sz w:val="28"/>
          <w:szCs w:val="28"/>
          <w:lang w:val="uk-UA"/>
        </w:rPr>
        <w:t>історії</w:t>
      </w:r>
      <w:r w:rsidRPr="00F8100B">
        <w:rPr>
          <w:rFonts w:ascii="Times New Roman" w:eastAsia="Calibri" w:hAnsi="Times New Roman" w:cs="Times New Roman"/>
          <w:spacing w:val="-2"/>
          <w:sz w:val="28"/>
          <w:szCs w:val="28"/>
          <w:lang w:val="uk-UA"/>
        </w:rPr>
        <w:t xml:space="preserve"> </w:t>
      </w:r>
      <w:r w:rsidRPr="00F8100B">
        <w:rPr>
          <w:rFonts w:ascii="Times New Roman" w:eastAsia="Calibri" w:hAnsi="Times New Roman" w:cs="Times New Roman"/>
          <w:sz w:val="28"/>
          <w:szCs w:val="28"/>
          <w:lang w:val="uk-UA"/>
        </w:rPr>
        <w:t>хвороби</w:t>
      </w:r>
      <w:r w:rsidRPr="00F8100B">
        <w:rPr>
          <w:rFonts w:ascii="Times New Roman" w:eastAsia="Calibri" w:hAnsi="Times New Roman" w:cs="Times New Roman"/>
          <w:sz w:val="28"/>
          <w:szCs w:val="28"/>
          <w:u w:val="single"/>
          <w:lang w:val="uk-UA"/>
        </w:rPr>
        <w:t xml:space="preserve">  </w:t>
      </w:r>
      <w:r w:rsidRPr="00F8100B">
        <w:rPr>
          <w:rFonts w:ascii="Times New Roman" w:eastAsia="Calibri" w:hAnsi="Times New Roman" w:cs="Times New Roman"/>
          <w:sz w:val="28"/>
          <w:szCs w:val="28"/>
          <w:u w:val="single"/>
          <w:lang w:val="en-US"/>
        </w:rPr>
        <w:t>N</w:t>
      </w:r>
      <w:r w:rsidRPr="00F8100B">
        <w:rPr>
          <w:rFonts w:ascii="Times New Roman" w:eastAsia="Calibri" w:hAnsi="Times New Roman" w:cs="Times New Roman"/>
          <w:sz w:val="28"/>
          <w:szCs w:val="28"/>
          <w:u w:val="single"/>
          <w:lang w:val="uk-UA"/>
        </w:rPr>
        <w:t xml:space="preserve"> </w:t>
      </w:r>
      <w:r w:rsidRPr="00F8100B">
        <w:rPr>
          <w:rFonts w:ascii="Times New Roman" w:eastAsia="Calibri" w:hAnsi="Times New Roman" w:cs="Times New Roman"/>
          <w:sz w:val="28"/>
          <w:szCs w:val="28"/>
          <w:lang w:val="uk-UA"/>
        </w:rPr>
        <w:t>Дата</w:t>
      </w:r>
      <w:r w:rsidRPr="00F8100B">
        <w:rPr>
          <w:rFonts w:ascii="Times New Roman" w:eastAsia="Calibri" w:hAnsi="Times New Roman" w:cs="Times New Roman"/>
          <w:sz w:val="28"/>
          <w:szCs w:val="28"/>
          <w:u w:val="single"/>
          <w:lang w:val="uk-UA"/>
        </w:rPr>
        <w:t xml:space="preserve">   </w:t>
      </w:r>
      <w:r w:rsidRPr="00F8100B">
        <w:rPr>
          <w:rFonts w:ascii="Times New Roman" w:eastAsia="Calibri" w:hAnsi="Times New Roman" w:cs="Times New Roman"/>
          <w:sz w:val="28"/>
          <w:szCs w:val="28"/>
          <w:u w:val="single"/>
          <w:lang w:val="en-US"/>
        </w:rPr>
        <w:t>XX</w:t>
      </w:r>
      <w:r w:rsidRPr="00F8100B">
        <w:rPr>
          <w:rFonts w:ascii="Times New Roman" w:eastAsia="Calibri" w:hAnsi="Times New Roman" w:cs="Times New Roman"/>
          <w:sz w:val="28"/>
          <w:szCs w:val="28"/>
          <w:u w:val="single"/>
          <w:lang w:val="uk-UA"/>
        </w:rPr>
        <w:t>.</w:t>
      </w:r>
      <w:r w:rsidRPr="00F8100B">
        <w:rPr>
          <w:rFonts w:ascii="Times New Roman" w:eastAsia="Calibri" w:hAnsi="Times New Roman" w:cs="Times New Roman"/>
          <w:sz w:val="28"/>
          <w:szCs w:val="28"/>
          <w:u w:val="single"/>
          <w:lang w:val="en-US"/>
        </w:rPr>
        <w:t>XX</w:t>
      </w:r>
      <w:r w:rsidRPr="00F8100B">
        <w:rPr>
          <w:rFonts w:ascii="Times New Roman" w:eastAsia="Calibri" w:hAnsi="Times New Roman" w:cs="Times New Roman"/>
          <w:sz w:val="28"/>
          <w:szCs w:val="28"/>
          <w:u w:val="single"/>
          <w:lang w:val="uk-UA"/>
        </w:rPr>
        <w:t>.20</w:t>
      </w:r>
      <w:r w:rsidRPr="00F8100B">
        <w:rPr>
          <w:rFonts w:ascii="Times New Roman" w:eastAsia="Calibri" w:hAnsi="Times New Roman" w:cs="Times New Roman"/>
          <w:sz w:val="28"/>
          <w:szCs w:val="28"/>
          <w:u w:val="single"/>
          <w:lang w:val="en-US"/>
        </w:rPr>
        <w:t>XX</w:t>
      </w:r>
    </w:p>
    <w:p w:rsidR="00F8100B" w:rsidRPr="00F8100B" w:rsidRDefault="00F8100B" w:rsidP="00F8100B">
      <w:pPr>
        <w:widowControl w:val="0"/>
        <w:tabs>
          <w:tab w:val="left" w:pos="1490"/>
        </w:tabs>
        <w:autoSpaceDE w:val="0"/>
        <w:autoSpaceDN w:val="0"/>
        <w:spacing w:before="10" w:after="0" w:line="240" w:lineRule="auto"/>
        <w:jc w:val="both"/>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lang w:val="uk-UA"/>
        </w:rPr>
        <w:tab/>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36"/>
        <w:gridCol w:w="567"/>
        <w:gridCol w:w="567"/>
        <w:gridCol w:w="567"/>
        <w:gridCol w:w="567"/>
        <w:gridCol w:w="567"/>
        <w:gridCol w:w="567"/>
        <w:gridCol w:w="567"/>
        <w:gridCol w:w="567"/>
        <w:gridCol w:w="567"/>
        <w:gridCol w:w="532"/>
      </w:tblGrid>
      <w:tr w:rsidR="00F8100B" w:rsidRPr="00F8100B" w:rsidTr="0041600A">
        <w:trPr>
          <w:trHeight w:val="316"/>
        </w:trPr>
        <w:tc>
          <w:tcPr>
            <w:tcW w:w="3936" w:type="dxa"/>
            <w:vMerge w:val="restart"/>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80"/>
              <w:jc w:val="both"/>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lang w:val="uk-UA"/>
              </w:rPr>
              <w:t>На початку реабілітації</w:t>
            </w:r>
          </w:p>
          <w:p w:rsidR="00F8100B" w:rsidRPr="00F8100B" w:rsidRDefault="00F8100B" w:rsidP="00F8100B">
            <w:pPr>
              <w:widowControl w:val="0"/>
              <w:autoSpaceDE w:val="0"/>
              <w:autoSpaceDN w:val="0"/>
              <w:spacing w:before="8" w:after="0" w:line="240" w:lineRule="auto"/>
              <w:jc w:val="both"/>
              <w:rPr>
                <w:rFonts w:ascii="Times New Roman" w:eastAsia="Calibri" w:hAnsi="Times New Roman" w:cs="Times New Roman"/>
                <w:sz w:val="28"/>
                <w:szCs w:val="28"/>
                <w:lang w:val="uk-UA"/>
              </w:rPr>
            </w:pPr>
          </w:p>
          <w:p w:rsidR="00F8100B" w:rsidRPr="00F8100B" w:rsidRDefault="00F8100B" w:rsidP="00F8100B">
            <w:pPr>
              <w:widowControl w:val="0"/>
              <w:autoSpaceDE w:val="0"/>
              <w:autoSpaceDN w:val="0"/>
              <w:spacing w:after="0" w:line="240" w:lineRule="auto"/>
              <w:ind w:left="80"/>
              <w:jc w:val="both"/>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lang w:val="uk-UA"/>
              </w:rPr>
              <w:t>Число, місяць, рік:</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IV</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IX</w:t>
            </w:r>
          </w:p>
        </w:tc>
        <w:tc>
          <w:tcPr>
            <w:tcW w:w="532"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8"/>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X</w:t>
            </w:r>
          </w:p>
        </w:tc>
      </w:tr>
      <w:tr w:rsidR="00F8100B" w:rsidRPr="00F8100B" w:rsidTr="0041600A">
        <w:trPr>
          <w:trHeight w:val="550"/>
        </w:trPr>
        <w:tc>
          <w:tcPr>
            <w:tcW w:w="3936" w:type="dxa"/>
            <w:vMerge/>
            <w:tcBorders>
              <w:top w:val="single" w:sz="4" w:space="0" w:color="000000"/>
              <w:left w:val="single" w:sz="4" w:space="0" w:color="000000"/>
              <w:bottom w:val="single" w:sz="4" w:space="0" w:color="000000"/>
              <w:right w:val="single" w:sz="4" w:space="0" w:color="000000"/>
            </w:tcBorders>
            <w:vAlign w:val="center"/>
          </w:tcPr>
          <w:p w:rsidR="00F8100B" w:rsidRPr="00F8100B" w:rsidRDefault="00F8100B" w:rsidP="00F8100B">
            <w:pPr>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32"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r>
    </w:tbl>
    <w:p w:rsidR="00F8100B" w:rsidRPr="00F8100B" w:rsidRDefault="00F8100B" w:rsidP="00F8100B">
      <w:pPr>
        <w:widowControl w:val="0"/>
        <w:autoSpaceDE w:val="0"/>
        <w:autoSpaceDN w:val="0"/>
        <w:spacing w:before="4" w:after="0" w:line="240" w:lineRule="auto"/>
        <w:jc w:val="both"/>
        <w:rPr>
          <w:rFonts w:ascii="Times New Roman" w:eastAsia="Calibri" w:hAnsi="Times New Roman" w:cs="Times New Roman"/>
          <w:sz w:val="28"/>
          <w:szCs w:val="28"/>
          <w:lang w:val="uk-UA"/>
        </w:rPr>
      </w:pPr>
    </w:p>
    <w:tbl>
      <w:tblPr>
        <w:tblW w:w="957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36"/>
        <w:gridCol w:w="567"/>
        <w:gridCol w:w="567"/>
        <w:gridCol w:w="567"/>
        <w:gridCol w:w="567"/>
        <w:gridCol w:w="567"/>
        <w:gridCol w:w="567"/>
        <w:gridCol w:w="567"/>
        <w:gridCol w:w="567"/>
        <w:gridCol w:w="567"/>
        <w:gridCol w:w="532"/>
      </w:tblGrid>
      <w:tr w:rsidR="00F8100B" w:rsidRPr="00F8100B" w:rsidTr="0041600A">
        <w:trPr>
          <w:trHeight w:val="316"/>
        </w:trPr>
        <w:tc>
          <w:tcPr>
            <w:tcW w:w="3936" w:type="dxa"/>
            <w:vMerge w:val="restart"/>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80"/>
              <w:jc w:val="both"/>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lang w:val="uk-UA"/>
              </w:rPr>
              <w:t>В процесі реабілітації</w:t>
            </w:r>
          </w:p>
          <w:p w:rsidR="00F8100B" w:rsidRPr="00F8100B" w:rsidRDefault="00F8100B" w:rsidP="00F8100B">
            <w:pPr>
              <w:widowControl w:val="0"/>
              <w:autoSpaceDE w:val="0"/>
              <w:autoSpaceDN w:val="0"/>
              <w:spacing w:before="8" w:after="0" w:line="240" w:lineRule="auto"/>
              <w:jc w:val="both"/>
              <w:rPr>
                <w:rFonts w:ascii="Times New Roman" w:eastAsia="Calibri" w:hAnsi="Times New Roman" w:cs="Times New Roman"/>
                <w:sz w:val="28"/>
                <w:szCs w:val="28"/>
                <w:lang w:val="uk-UA"/>
              </w:rPr>
            </w:pPr>
          </w:p>
          <w:p w:rsidR="00F8100B" w:rsidRPr="00F8100B" w:rsidRDefault="00F8100B" w:rsidP="00F8100B">
            <w:pPr>
              <w:widowControl w:val="0"/>
              <w:autoSpaceDE w:val="0"/>
              <w:autoSpaceDN w:val="0"/>
              <w:spacing w:after="0" w:line="240" w:lineRule="auto"/>
              <w:ind w:left="80"/>
              <w:jc w:val="both"/>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rPr>
              <w:t>Число, м</w:t>
            </w:r>
            <w:r w:rsidRPr="00F8100B">
              <w:rPr>
                <w:rFonts w:ascii="Times New Roman" w:eastAsia="Calibri" w:hAnsi="Times New Roman" w:cs="Times New Roman"/>
                <w:sz w:val="28"/>
                <w:szCs w:val="28"/>
                <w:lang w:val="uk-UA"/>
              </w:rPr>
              <w:t>ісяць, рік:</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IV</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IX</w:t>
            </w:r>
          </w:p>
        </w:tc>
        <w:tc>
          <w:tcPr>
            <w:tcW w:w="532"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8"/>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X</w:t>
            </w:r>
          </w:p>
        </w:tc>
      </w:tr>
      <w:tr w:rsidR="00F8100B" w:rsidRPr="00F8100B" w:rsidTr="0041600A">
        <w:trPr>
          <w:trHeight w:val="550"/>
        </w:trPr>
        <w:tc>
          <w:tcPr>
            <w:tcW w:w="3936" w:type="dxa"/>
            <w:vMerge/>
            <w:tcBorders>
              <w:top w:val="single" w:sz="4" w:space="0" w:color="000000"/>
              <w:left w:val="single" w:sz="4" w:space="0" w:color="000000"/>
              <w:bottom w:val="single" w:sz="4" w:space="0" w:color="000000"/>
              <w:right w:val="single" w:sz="4" w:space="0" w:color="000000"/>
            </w:tcBorders>
            <w:vAlign w:val="center"/>
          </w:tcPr>
          <w:p w:rsidR="00F8100B" w:rsidRPr="00F8100B" w:rsidRDefault="00F8100B" w:rsidP="00F8100B">
            <w:pPr>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c>
          <w:tcPr>
            <w:tcW w:w="532"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uk-UA"/>
              </w:rPr>
            </w:pPr>
          </w:p>
        </w:tc>
      </w:tr>
    </w:tbl>
    <w:p w:rsidR="00F8100B" w:rsidRPr="00F8100B" w:rsidRDefault="00F8100B" w:rsidP="00F8100B">
      <w:pPr>
        <w:widowControl w:val="0"/>
        <w:autoSpaceDE w:val="0"/>
        <w:autoSpaceDN w:val="0"/>
        <w:spacing w:before="4" w:after="0" w:line="240" w:lineRule="auto"/>
        <w:jc w:val="both"/>
        <w:rPr>
          <w:rFonts w:ascii="Times New Roman" w:eastAsia="Calibri" w:hAnsi="Times New Roman" w:cs="Times New Roman"/>
          <w:sz w:val="28"/>
          <w:szCs w:val="28"/>
          <w:lang w:val="uk-UA"/>
        </w:rPr>
      </w:pPr>
    </w:p>
    <w:tbl>
      <w:tblPr>
        <w:tblW w:w="957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36"/>
        <w:gridCol w:w="567"/>
        <w:gridCol w:w="567"/>
        <w:gridCol w:w="567"/>
        <w:gridCol w:w="567"/>
        <w:gridCol w:w="567"/>
        <w:gridCol w:w="567"/>
        <w:gridCol w:w="567"/>
        <w:gridCol w:w="567"/>
        <w:gridCol w:w="567"/>
        <w:gridCol w:w="532"/>
      </w:tblGrid>
      <w:tr w:rsidR="00F8100B" w:rsidRPr="00F8100B" w:rsidTr="0041600A">
        <w:trPr>
          <w:trHeight w:val="316"/>
        </w:trPr>
        <w:tc>
          <w:tcPr>
            <w:tcW w:w="3936" w:type="dxa"/>
            <w:vMerge w:val="restart"/>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80"/>
              <w:jc w:val="both"/>
              <w:rPr>
                <w:rFonts w:ascii="Times New Roman" w:eastAsia="Calibri" w:hAnsi="Times New Roman" w:cs="Times New Roman"/>
                <w:sz w:val="28"/>
                <w:szCs w:val="28"/>
              </w:rPr>
            </w:pPr>
            <w:r w:rsidRPr="00F8100B">
              <w:rPr>
                <w:rFonts w:ascii="Times New Roman" w:eastAsia="Calibri" w:hAnsi="Times New Roman" w:cs="Times New Roman"/>
                <w:sz w:val="28"/>
                <w:szCs w:val="28"/>
                <w:lang w:val="uk-UA"/>
              </w:rPr>
              <w:t>Після завершення реабілітації</w:t>
            </w:r>
          </w:p>
          <w:p w:rsidR="00F8100B" w:rsidRPr="00F8100B" w:rsidRDefault="00F8100B" w:rsidP="00F8100B">
            <w:pPr>
              <w:widowControl w:val="0"/>
              <w:autoSpaceDE w:val="0"/>
              <w:autoSpaceDN w:val="0"/>
              <w:spacing w:before="8" w:after="0" w:line="240" w:lineRule="auto"/>
              <w:jc w:val="both"/>
              <w:rPr>
                <w:rFonts w:ascii="Times New Roman" w:eastAsia="Calibri" w:hAnsi="Times New Roman" w:cs="Times New Roman"/>
                <w:sz w:val="28"/>
                <w:szCs w:val="28"/>
              </w:rPr>
            </w:pPr>
          </w:p>
          <w:p w:rsidR="00F8100B" w:rsidRPr="00F8100B" w:rsidRDefault="00F8100B" w:rsidP="00F8100B">
            <w:pPr>
              <w:widowControl w:val="0"/>
              <w:autoSpaceDE w:val="0"/>
              <w:autoSpaceDN w:val="0"/>
              <w:spacing w:after="0" w:line="240" w:lineRule="auto"/>
              <w:ind w:left="80"/>
              <w:jc w:val="both"/>
              <w:rPr>
                <w:rFonts w:ascii="Times New Roman" w:eastAsia="Calibri" w:hAnsi="Times New Roman" w:cs="Times New Roman"/>
                <w:sz w:val="28"/>
                <w:szCs w:val="28"/>
              </w:rPr>
            </w:pPr>
            <w:r w:rsidRPr="00F8100B">
              <w:rPr>
                <w:rFonts w:ascii="Times New Roman" w:eastAsia="Calibri" w:hAnsi="Times New Roman" w:cs="Times New Roman"/>
                <w:sz w:val="28"/>
                <w:szCs w:val="28"/>
              </w:rPr>
              <w:t>Число, м</w:t>
            </w:r>
            <w:r w:rsidRPr="00F8100B">
              <w:rPr>
                <w:rFonts w:ascii="Times New Roman" w:eastAsia="Calibri" w:hAnsi="Times New Roman" w:cs="Times New Roman"/>
                <w:sz w:val="28"/>
                <w:szCs w:val="28"/>
                <w:lang w:val="uk-UA"/>
              </w:rPr>
              <w:t>ісяць, рік</w:t>
            </w:r>
            <w:r w:rsidRPr="00F8100B">
              <w:rPr>
                <w:rFonts w:ascii="Times New Roman" w:eastAsia="Calibri" w:hAnsi="Times New Roman" w:cs="Times New Roman"/>
                <w:sz w:val="28"/>
                <w:szCs w:val="28"/>
              </w:rPr>
              <w:t>:</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IV</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VII</w:t>
            </w: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9"/>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IX</w:t>
            </w:r>
          </w:p>
        </w:tc>
        <w:tc>
          <w:tcPr>
            <w:tcW w:w="532"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before="17" w:after="0" w:line="240" w:lineRule="auto"/>
              <w:ind w:left="78"/>
              <w:jc w:val="both"/>
              <w:rPr>
                <w:rFonts w:ascii="Times New Roman" w:eastAsia="Calibri" w:hAnsi="Times New Roman" w:cs="Times New Roman"/>
                <w:sz w:val="28"/>
                <w:szCs w:val="28"/>
                <w:lang w:val="en-US"/>
              </w:rPr>
            </w:pPr>
            <w:r w:rsidRPr="00F8100B">
              <w:rPr>
                <w:rFonts w:ascii="Times New Roman" w:eastAsia="Calibri" w:hAnsi="Times New Roman" w:cs="Times New Roman"/>
                <w:sz w:val="28"/>
                <w:szCs w:val="28"/>
                <w:lang w:val="en-US"/>
              </w:rPr>
              <w:t>X</w:t>
            </w:r>
          </w:p>
        </w:tc>
      </w:tr>
      <w:tr w:rsidR="00F8100B" w:rsidRPr="00F8100B" w:rsidTr="0041600A">
        <w:trPr>
          <w:trHeight w:val="550"/>
        </w:trPr>
        <w:tc>
          <w:tcPr>
            <w:tcW w:w="3936" w:type="dxa"/>
            <w:vMerge/>
            <w:tcBorders>
              <w:top w:val="single" w:sz="4" w:space="0" w:color="000000"/>
              <w:left w:val="single" w:sz="4" w:space="0" w:color="000000"/>
              <w:bottom w:val="single" w:sz="4" w:space="0" w:color="000000"/>
              <w:right w:val="single" w:sz="4" w:space="0" w:color="000000"/>
            </w:tcBorders>
            <w:vAlign w:val="center"/>
          </w:tcPr>
          <w:p w:rsidR="00F8100B" w:rsidRPr="00F8100B" w:rsidRDefault="00F8100B" w:rsidP="00F8100B">
            <w:pPr>
              <w:spacing w:after="0" w:line="240" w:lineRule="auto"/>
              <w:jc w:val="both"/>
              <w:rPr>
                <w:rFonts w:ascii="Times New Roman" w:eastAsia="Calibri" w:hAnsi="Times New Roman" w:cs="Times New Roman"/>
                <w:sz w:val="28"/>
                <w:szCs w:val="28"/>
                <w:lang w:val="en-US"/>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en-US"/>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en-US"/>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en-US"/>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en-US"/>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en-US"/>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en-US"/>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en-US"/>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en-US"/>
              </w:rPr>
            </w:pPr>
          </w:p>
        </w:tc>
        <w:tc>
          <w:tcPr>
            <w:tcW w:w="567"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en-US"/>
              </w:rPr>
            </w:pPr>
          </w:p>
        </w:tc>
        <w:tc>
          <w:tcPr>
            <w:tcW w:w="532" w:type="dxa"/>
            <w:tcBorders>
              <w:top w:val="single" w:sz="4" w:space="0" w:color="000000"/>
              <w:left w:val="single" w:sz="4" w:space="0" w:color="000000"/>
              <w:bottom w:val="single" w:sz="4" w:space="0" w:color="000000"/>
              <w:right w:val="single" w:sz="4" w:space="0" w:color="000000"/>
            </w:tcBorders>
          </w:tcPr>
          <w:p w:rsidR="00F8100B" w:rsidRPr="00F8100B" w:rsidRDefault="00F8100B" w:rsidP="00F8100B">
            <w:pPr>
              <w:widowControl w:val="0"/>
              <w:autoSpaceDE w:val="0"/>
              <w:autoSpaceDN w:val="0"/>
              <w:spacing w:after="0" w:line="240" w:lineRule="auto"/>
              <w:jc w:val="both"/>
              <w:rPr>
                <w:rFonts w:ascii="Times New Roman" w:eastAsia="Calibri" w:hAnsi="Times New Roman" w:cs="Times New Roman"/>
                <w:sz w:val="28"/>
                <w:szCs w:val="28"/>
                <w:lang w:val="en-US"/>
              </w:rPr>
            </w:pPr>
          </w:p>
        </w:tc>
      </w:tr>
    </w:tbl>
    <w:p w:rsidR="00F8100B" w:rsidRPr="00F8100B" w:rsidRDefault="00F8100B" w:rsidP="00F8100B">
      <w:pPr>
        <w:spacing w:after="0" w:line="360" w:lineRule="auto"/>
        <w:jc w:val="both"/>
        <w:rPr>
          <w:rFonts w:ascii="Times New Roman" w:hAnsi="Times New Roman" w:cs="Times New Roman"/>
          <w:sz w:val="28"/>
          <w:szCs w:val="28"/>
          <w:lang w:val="uk-UA"/>
        </w:rPr>
      </w:pPr>
    </w:p>
    <w:p w:rsidR="00F8100B" w:rsidRPr="00F8100B" w:rsidRDefault="00F8100B" w:rsidP="00F8100B">
      <w:pPr>
        <w:spacing w:after="0" w:line="360" w:lineRule="auto"/>
        <w:ind w:firstLine="708"/>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Переваги візуально-аналогової шкали</w:t>
      </w:r>
    </w:p>
    <w:p w:rsidR="00F8100B" w:rsidRPr="00F8100B" w:rsidRDefault="00F8100B" w:rsidP="00F8100B">
      <w:pPr>
        <w:numPr>
          <w:ilvl w:val="0"/>
          <w:numId w:val="12"/>
        </w:numPr>
        <w:spacing w:after="0" w:line="360" w:lineRule="auto"/>
        <w:ind w:left="0" w:firstLine="709"/>
        <w:contextualSpacing/>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ВАШ є більш чутливою до невеликих змін, ніж прості описові порядкові шкали, в яких симптоми оцінюються, наприклад, як легкі або незначні, помірні або важкі;</w:t>
      </w:r>
    </w:p>
    <w:p w:rsidR="00F8100B" w:rsidRPr="00F8100B" w:rsidRDefault="00F8100B" w:rsidP="00F8100B">
      <w:pPr>
        <w:numPr>
          <w:ilvl w:val="0"/>
          <w:numId w:val="12"/>
        </w:numPr>
        <w:spacing w:after="0" w:line="360" w:lineRule="auto"/>
        <w:ind w:left="0" w:firstLine="709"/>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На виконання ВАШ потрібно &lt; 1 хвилини;</w:t>
      </w:r>
    </w:p>
    <w:p w:rsidR="00F8100B" w:rsidRPr="00F8100B" w:rsidRDefault="00F8100B" w:rsidP="00F8100B">
      <w:pPr>
        <w:numPr>
          <w:ilvl w:val="0"/>
          <w:numId w:val="12"/>
        </w:numPr>
        <w:spacing w:after="0" w:line="360" w:lineRule="auto"/>
        <w:ind w:left="0" w:firstLine="709"/>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Ніякої підготовки не потрібно, крім уміння використовувати лінійку для вимірювання відстані для визначення результату.</w:t>
      </w:r>
    </w:p>
    <w:p w:rsidR="00F8100B" w:rsidRPr="00F8100B" w:rsidRDefault="00F8100B" w:rsidP="00F8100B">
      <w:pPr>
        <w:spacing w:after="0" w:line="360" w:lineRule="auto"/>
        <w:ind w:left="709"/>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Недоліки:</w:t>
      </w:r>
    </w:p>
    <w:p w:rsidR="00F8100B" w:rsidRPr="00F8100B" w:rsidRDefault="00F8100B" w:rsidP="00F8100B">
      <w:pPr>
        <w:numPr>
          <w:ilvl w:val="0"/>
          <w:numId w:val="12"/>
        </w:numPr>
        <w:shd w:val="clear" w:color="auto" w:fill="FFFFFF"/>
        <w:spacing w:before="100" w:beforeAutospacing="1" w:after="0" w:line="360" w:lineRule="auto"/>
        <w:ind w:left="0" w:firstLine="709"/>
        <w:rPr>
          <w:rFonts w:ascii="Times New Roman" w:eastAsia="Times New Roman" w:hAnsi="Times New Roman" w:cs="Times New Roman"/>
          <w:spacing w:val="5"/>
          <w:sz w:val="28"/>
          <w:szCs w:val="28"/>
          <w:lang w:val="uk-UA" w:eastAsia="ru-RU"/>
        </w:rPr>
      </w:pPr>
      <w:r w:rsidRPr="00F8100B">
        <w:rPr>
          <w:rFonts w:ascii="Times New Roman" w:eastAsia="Times New Roman" w:hAnsi="Times New Roman" w:cs="Times New Roman"/>
          <w:spacing w:val="5"/>
          <w:sz w:val="28"/>
          <w:szCs w:val="28"/>
          <w:lang w:val="uk-UA" w:eastAsia="ru-RU"/>
        </w:rPr>
        <w:t>Оцінка ВАШ дуже суб’єктивна</w:t>
      </w:r>
    </w:p>
    <w:p w:rsidR="00F8100B" w:rsidRPr="00F8100B" w:rsidRDefault="00F8100B" w:rsidP="00F8100B">
      <w:pPr>
        <w:numPr>
          <w:ilvl w:val="0"/>
          <w:numId w:val="12"/>
        </w:numPr>
        <w:shd w:val="clear" w:color="auto" w:fill="FFFFFF"/>
        <w:spacing w:before="100" w:beforeAutospacing="1" w:after="0" w:line="360" w:lineRule="auto"/>
        <w:ind w:left="0" w:firstLine="709"/>
        <w:rPr>
          <w:rFonts w:ascii="Times New Roman" w:eastAsia="Times New Roman" w:hAnsi="Times New Roman" w:cs="Times New Roman"/>
          <w:spacing w:val="5"/>
          <w:sz w:val="28"/>
          <w:szCs w:val="28"/>
          <w:lang w:val="uk-UA" w:eastAsia="ru-RU"/>
        </w:rPr>
      </w:pPr>
      <w:r w:rsidRPr="00F8100B">
        <w:rPr>
          <w:rFonts w:ascii="Times New Roman" w:eastAsia="Times New Roman" w:hAnsi="Times New Roman" w:cs="Times New Roman"/>
          <w:spacing w:val="5"/>
          <w:sz w:val="28"/>
          <w:szCs w:val="28"/>
          <w:lang w:val="uk-UA" w:eastAsia="ru-RU"/>
        </w:rPr>
        <w:t>Має меншу цінність для порівняння між групою осіб у певний момент часу</w:t>
      </w:r>
      <w:r w:rsidR="009E0887">
        <w:rPr>
          <w:rFonts w:ascii="Times New Roman" w:eastAsia="Times New Roman" w:hAnsi="Times New Roman" w:cs="Times New Roman"/>
          <w:spacing w:val="5"/>
          <w:sz w:val="28"/>
          <w:szCs w:val="28"/>
          <w:lang w:val="uk-UA" w:eastAsia="ru-RU"/>
        </w:rPr>
        <w:t xml:space="preserve"> </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3</w:t>
      </w:r>
      <w:r w:rsidR="009E0887">
        <w:rPr>
          <w:rFonts w:ascii="Times New Roman" w:eastAsia="Calibri" w:hAnsi="Times New Roman" w:cs="Times New Roman"/>
          <w:sz w:val="28"/>
        </w:rPr>
        <w:t>]</w:t>
      </w:r>
      <w:r w:rsidRPr="00F8100B">
        <w:rPr>
          <w:rFonts w:ascii="Times New Roman" w:eastAsia="Times New Roman" w:hAnsi="Times New Roman" w:cs="Times New Roman"/>
          <w:spacing w:val="5"/>
          <w:sz w:val="28"/>
          <w:szCs w:val="28"/>
          <w:lang w:val="uk-UA" w:eastAsia="ru-RU"/>
        </w:rPr>
        <w:t>.</w:t>
      </w:r>
    </w:p>
    <w:p w:rsidR="00F8100B" w:rsidRPr="00F8100B" w:rsidRDefault="00F8100B" w:rsidP="00F8100B">
      <w:pPr>
        <w:spacing w:line="360" w:lineRule="auto"/>
        <w:ind w:firstLine="709"/>
        <w:contextualSpacing/>
        <w:jc w:val="both"/>
        <w:rPr>
          <w:rFonts w:ascii="Times New Roman" w:hAnsi="Times New Roman" w:cs="Times New Roman"/>
          <w:sz w:val="28"/>
          <w:szCs w:val="28"/>
          <w:lang w:val="uk-UA"/>
        </w:rPr>
      </w:pPr>
      <w:r w:rsidRPr="00F8100B">
        <w:rPr>
          <w:rFonts w:ascii="Times New Roman" w:hAnsi="Times New Roman" w:cs="Times New Roman"/>
          <w:b/>
          <w:i/>
          <w:sz w:val="28"/>
          <w:szCs w:val="28"/>
          <w:lang w:val="uk-UA"/>
        </w:rPr>
        <w:t>Мануальне м'язове тестування (ММТ)</w:t>
      </w:r>
      <w:r w:rsidRPr="00F8100B">
        <w:rPr>
          <w:rFonts w:ascii="Times New Roman" w:hAnsi="Times New Roman" w:cs="Times New Roman"/>
          <w:sz w:val="28"/>
          <w:szCs w:val="28"/>
          <w:lang w:val="uk-UA"/>
        </w:rPr>
        <w:t xml:space="preserve"> – один із основних методів перевірки стану м’язів. Основне завдання ММТ є оцінювання здатності м'язу скорочуватись, яку визначають за допомогою тесту з рухом м’язу з супротивом і без. В ході тесту  в залежності від руху який може виконати м’яз </w:t>
      </w:r>
      <w:r w:rsidRPr="00F8100B">
        <w:rPr>
          <w:rFonts w:ascii="Times New Roman" w:hAnsi="Times New Roman" w:cs="Times New Roman"/>
          <w:sz w:val="28"/>
          <w:szCs w:val="28"/>
          <w:lang w:val="uk-UA"/>
        </w:rPr>
        <w:lastRenderedPageBreak/>
        <w:t>оцінюють його стан за визначеними попередньо оцінками. При тестуванні слід враховувати наступні аспекти: стать, вік, рівень тренованості, діагноз.</w:t>
      </w:r>
    </w:p>
    <w:p w:rsidR="00F8100B" w:rsidRPr="00F8100B" w:rsidRDefault="00F8100B" w:rsidP="00F8100B">
      <w:pPr>
        <w:spacing w:line="360" w:lineRule="auto"/>
        <w:ind w:firstLine="709"/>
        <w:contextualSpacing/>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Під час ручного тестування м’язів (ММТ) кожна група м’язів тестується двосторонньо. Одна рука дослідника застосовує опір або пальпує м’яз або сухожилля для скорочення, тоді як інша рука стабілізує структуру, що перевіряється, щоб утримати її в тестовому положенні. Тест повторюють, якщо пацієнт не розуміє інструкції або не докладає максимум зусиль</w:t>
      </w:r>
      <w:r w:rsidR="009E0887">
        <w:rPr>
          <w:rFonts w:ascii="Times New Roman" w:hAnsi="Times New Roman" w:cs="Times New Roman"/>
          <w:sz w:val="28"/>
          <w:szCs w:val="28"/>
          <w:lang w:val="uk-UA"/>
        </w:rPr>
        <w:t xml:space="preserve"> </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2,10</w:t>
      </w:r>
      <w:r w:rsidR="009E0887">
        <w:rPr>
          <w:rFonts w:ascii="Times New Roman" w:eastAsia="Calibri" w:hAnsi="Times New Roman" w:cs="Times New Roman"/>
          <w:sz w:val="28"/>
        </w:rPr>
        <w:t>]</w:t>
      </w:r>
      <w:r w:rsidR="009E0887" w:rsidRPr="00F97A89">
        <w:rPr>
          <w:rFonts w:ascii="Times New Roman" w:eastAsia="Calibri" w:hAnsi="Times New Roman" w:cs="Times New Roman"/>
          <w:sz w:val="28"/>
          <w:lang w:val="uk-UA"/>
        </w:rPr>
        <w:t>.</w:t>
      </w:r>
    </w:p>
    <w:p w:rsidR="00F8100B" w:rsidRPr="00F8100B" w:rsidRDefault="00F8100B" w:rsidP="00F8100B">
      <w:pPr>
        <w:numPr>
          <w:ilvl w:val="0"/>
          <w:numId w:val="13"/>
        </w:numPr>
        <w:tabs>
          <w:tab w:val="clear" w:pos="720"/>
          <w:tab w:val="num" w:pos="360"/>
        </w:tabs>
        <w:spacing w:line="360" w:lineRule="auto"/>
        <w:ind w:left="0" w:firstLine="709"/>
        <w:contextualSpacing/>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Для кожного досліджуваного м’яза дослідник стоїть збоку, який досліджується, а пацієнт сидить вертикально і в такому положенні, щоб забезпечити повний рух суглоба проти сили тяжіння. Спеціаліст демонструє бажаний рух проти сили тяжіння. Потім лікар просить пацієнта повторити рух.</w:t>
      </w:r>
    </w:p>
    <w:p w:rsidR="00F8100B" w:rsidRPr="00F8100B" w:rsidRDefault="00F8100B" w:rsidP="00F8100B">
      <w:pPr>
        <w:numPr>
          <w:ilvl w:val="0"/>
          <w:numId w:val="13"/>
        </w:numPr>
        <w:tabs>
          <w:tab w:val="clear" w:pos="720"/>
          <w:tab w:val="num" w:pos="360"/>
        </w:tabs>
        <w:spacing w:line="360" w:lineRule="auto"/>
        <w:ind w:left="0" w:firstLine="709"/>
        <w:contextualSpacing/>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Якщо пацієнт може переміщатися в бажаному діапазоні рухів проти сили тяжіння, дослідник намагається застосувати опір у положенні для тестування. Якщо пацієнт не переносить опору, оцінка м’язів становить 3. Якщо пацієнт витримує деякий опір, оцінка дорівнює 4, а повний опір – 5.</w:t>
      </w:r>
    </w:p>
    <w:p w:rsidR="00F8100B" w:rsidRPr="00F8100B" w:rsidRDefault="00F8100B" w:rsidP="00F8100B">
      <w:pPr>
        <w:numPr>
          <w:ilvl w:val="0"/>
          <w:numId w:val="13"/>
        </w:numPr>
        <w:tabs>
          <w:tab w:val="clear" w:pos="720"/>
          <w:tab w:val="num" w:pos="360"/>
        </w:tabs>
        <w:spacing w:line="360" w:lineRule="auto"/>
        <w:ind w:left="0" w:firstLine="709"/>
        <w:contextualSpacing/>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Якщо пацієнт не може рухатися проти сили тяжіння, пацієнта переставляють, щоб забезпечити рух кінцівки без сили тяжіння. Підтримуючи кінцівку, дослідник не надає ні допомоги, ні опору довільному русу пацієнта. Це положення без сили тяжіння буде відрізнятися для кожного тестованого м’яза. Якщо пацієнт не може виконати принаймні частковий діапазон рухів із виключенням сили тяжіння, м’яз або сухожилля спостерігають та/або пальпують на предмет скорочення.</w:t>
      </w:r>
    </w:p>
    <w:p w:rsidR="00F8100B" w:rsidRPr="00F8100B" w:rsidRDefault="00F8100B" w:rsidP="00F8100B">
      <w:pPr>
        <w:numPr>
          <w:ilvl w:val="0"/>
          <w:numId w:val="13"/>
        </w:numPr>
        <w:tabs>
          <w:tab w:val="clear" w:pos="720"/>
          <w:tab w:val="num" w:pos="360"/>
        </w:tabs>
        <w:spacing w:line="360" w:lineRule="auto"/>
        <w:ind w:left="0" w:firstLine="709"/>
        <w:contextualSpacing/>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Для лежачого пацієнта, який не може сидіти в ліжку, розташованому в положенні крісла або на краю ліжка, в цей протокол включені альтернативні положення для перевірки нижньої кінцівки</w:t>
      </w:r>
      <w:r w:rsidR="009E0887">
        <w:rPr>
          <w:rFonts w:ascii="Times New Roman" w:hAnsi="Times New Roman" w:cs="Times New Roman"/>
          <w:sz w:val="28"/>
          <w:szCs w:val="28"/>
          <w:lang w:val="uk-UA"/>
        </w:rPr>
        <w:t xml:space="preserve"> </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3</w:t>
      </w:r>
      <w:r w:rsidR="009E0887">
        <w:rPr>
          <w:rFonts w:ascii="Times New Roman" w:eastAsia="Calibri" w:hAnsi="Times New Roman" w:cs="Times New Roman"/>
          <w:sz w:val="28"/>
        </w:rPr>
        <w:t>]</w:t>
      </w:r>
      <w:r w:rsidR="009E0887" w:rsidRPr="00F97A89">
        <w:rPr>
          <w:rFonts w:ascii="Times New Roman" w:eastAsia="Calibri" w:hAnsi="Times New Roman" w:cs="Times New Roman"/>
          <w:sz w:val="28"/>
          <w:lang w:val="uk-UA"/>
        </w:rPr>
        <w:t>.</w:t>
      </w:r>
    </w:p>
    <w:p w:rsidR="00F8100B" w:rsidRPr="00F8100B" w:rsidRDefault="00F8100B" w:rsidP="00F8100B">
      <w:pPr>
        <w:spacing w:after="0" w:line="360" w:lineRule="auto"/>
        <w:ind w:firstLine="709"/>
        <w:contextualSpacing/>
        <w:jc w:val="both"/>
        <w:rPr>
          <w:rFonts w:ascii="Times New Roman" w:hAnsi="Times New Roman" w:cs="Times New Roman"/>
          <w:sz w:val="28"/>
          <w:szCs w:val="28"/>
          <w:lang w:val="uk-UA"/>
        </w:rPr>
      </w:pPr>
      <w:r w:rsidRPr="00F8100B">
        <w:rPr>
          <w:rFonts w:ascii="Times New Roman" w:hAnsi="Times New Roman" w:cs="Times New Roman"/>
          <w:sz w:val="28"/>
          <w:szCs w:val="28"/>
          <w:lang w:val="uk-UA"/>
        </w:rPr>
        <w:t>Тестовий рух являє собою дію м’язів, при якому вони пересувають відповідний сегмент тіла за допомогою певного обсягу руху і в чітко визначеному напрямку. Зазвичай обсяг тестового руху для односуглобових м’язів це, як правило, повний обсяг руху суглоба, на який вони діють. ММТ оцінюється за шестибальною системою</w:t>
      </w:r>
      <w:r w:rsidR="009E0887">
        <w:rPr>
          <w:rFonts w:ascii="Times New Roman" w:hAnsi="Times New Roman" w:cs="Times New Roman"/>
          <w:sz w:val="28"/>
          <w:szCs w:val="28"/>
          <w:lang w:val="uk-UA"/>
        </w:rPr>
        <w:t xml:space="preserve"> </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10</w:t>
      </w:r>
      <w:r w:rsidR="009E0887">
        <w:rPr>
          <w:rFonts w:ascii="Times New Roman" w:eastAsia="Calibri" w:hAnsi="Times New Roman" w:cs="Times New Roman"/>
          <w:sz w:val="28"/>
        </w:rPr>
        <w:t>]</w:t>
      </w:r>
      <w:r w:rsidRPr="00F8100B">
        <w:rPr>
          <w:rFonts w:ascii="Times New Roman" w:hAnsi="Times New Roman" w:cs="Times New Roman"/>
          <w:sz w:val="28"/>
          <w:szCs w:val="28"/>
          <w:lang w:val="uk-UA"/>
        </w:rPr>
        <w:t>:</w:t>
      </w:r>
    </w:p>
    <w:p w:rsidR="00F8100B" w:rsidRPr="00F8100B" w:rsidRDefault="00F8100B" w:rsidP="00F8100B">
      <w:pPr>
        <w:numPr>
          <w:ilvl w:val="0"/>
          <w:numId w:val="14"/>
        </w:numPr>
        <w:shd w:val="clear" w:color="auto" w:fill="FFFFFF"/>
        <w:spacing w:after="0" w:line="360" w:lineRule="auto"/>
        <w:ind w:left="0" w:firstLine="360"/>
        <w:contextualSpacing/>
        <w:jc w:val="both"/>
        <w:rPr>
          <w:rFonts w:ascii="Times New Roman" w:hAnsi="Times New Roman" w:cs="Times New Roman"/>
          <w:sz w:val="28"/>
          <w:szCs w:val="28"/>
          <w:lang w:val="uk-UA"/>
        </w:rPr>
      </w:pPr>
      <w:r w:rsidRPr="00F8100B">
        <w:rPr>
          <w:rFonts w:ascii="Times New Roman" w:hAnsi="Times New Roman" w:cs="Times New Roman"/>
          <w:b/>
          <w:bCs/>
          <w:sz w:val="28"/>
          <w:szCs w:val="28"/>
          <w:lang w:val="uk-UA"/>
        </w:rPr>
        <w:lastRenderedPageBreak/>
        <w:t>5 балів:</w:t>
      </w:r>
      <w:r w:rsidRPr="00F8100B">
        <w:rPr>
          <w:rFonts w:ascii="Times New Roman" w:hAnsi="Times New Roman" w:cs="Times New Roman"/>
          <w:sz w:val="28"/>
          <w:szCs w:val="28"/>
          <w:lang w:val="uk-UA"/>
        </w:rPr>
        <w:t xml:space="preserve"> оцінка означає, що пацієнт може виконати повний діапазон рухів (руху) проти сили тяжіння, поки лікар застосовує максимальний опір.</w:t>
      </w:r>
    </w:p>
    <w:p w:rsidR="00F8100B" w:rsidRPr="00F8100B" w:rsidRDefault="00F8100B" w:rsidP="00F8100B">
      <w:pPr>
        <w:numPr>
          <w:ilvl w:val="0"/>
          <w:numId w:val="14"/>
        </w:numPr>
        <w:shd w:val="clear" w:color="auto" w:fill="FFFFFF"/>
        <w:spacing w:after="0" w:line="360" w:lineRule="auto"/>
        <w:ind w:left="0" w:firstLine="360"/>
        <w:contextualSpacing/>
        <w:jc w:val="both"/>
        <w:rPr>
          <w:rFonts w:ascii="Times New Roman" w:hAnsi="Times New Roman" w:cs="Times New Roman"/>
          <w:sz w:val="28"/>
          <w:szCs w:val="28"/>
          <w:lang w:val="uk-UA"/>
        </w:rPr>
      </w:pPr>
      <w:r w:rsidRPr="00F8100B">
        <w:rPr>
          <w:rFonts w:ascii="Times New Roman" w:hAnsi="Times New Roman" w:cs="Times New Roman"/>
          <w:b/>
          <w:bCs/>
          <w:sz w:val="28"/>
          <w:szCs w:val="28"/>
          <w:lang w:val="uk-UA"/>
        </w:rPr>
        <w:t xml:space="preserve">4 бали: </w:t>
      </w:r>
      <w:r w:rsidRPr="00F8100B">
        <w:rPr>
          <w:rFonts w:ascii="Times New Roman" w:hAnsi="Times New Roman" w:cs="Times New Roman"/>
          <w:sz w:val="28"/>
          <w:szCs w:val="28"/>
          <w:lang w:val="uk-UA"/>
        </w:rPr>
        <w:t>оцінка означає, що пацієнт може виконати повний діапазон рухів (рухів) проти сили тяжіння, в той час як лікар застосовує помірний опір. Примітка: Необхідно розглянути обидві сторони, щоб оцінити, чи застосовується достатня сила до кінцівки, яка перевіряється.</w:t>
      </w:r>
    </w:p>
    <w:p w:rsidR="00F8100B" w:rsidRPr="00F8100B" w:rsidRDefault="00F8100B" w:rsidP="00F8100B">
      <w:pPr>
        <w:numPr>
          <w:ilvl w:val="0"/>
          <w:numId w:val="14"/>
        </w:numPr>
        <w:shd w:val="clear" w:color="auto" w:fill="FFFFFF"/>
        <w:spacing w:after="0" w:line="360" w:lineRule="auto"/>
        <w:ind w:left="0" w:firstLine="284"/>
        <w:contextualSpacing/>
        <w:jc w:val="both"/>
        <w:rPr>
          <w:rFonts w:ascii="Times New Roman" w:hAnsi="Times New Roman" w:cs="Times New Roman"/>
          <w:sz w:val="28"/>
          <w:szCs w:val="28"/>
          <w:lang w:val="uk-UA"/>
        </w:rPr>
      </w:pPr>
      <w:r w:rsidRPr="00F8100B">
        <w:rPr>
          <w:rFonts w:ascii="Times New Roman" w:hAnsi="Times New Roman" w:cs="Times New Roman"/>
          <w:b/>
          <w:bCs/>
          <w:sz w:val="28"/>
          <w:szCs w:val="28"/>
          <w:lang w:val="uk-UA"/>
        </w:rPr>
        <w:t>3 бали:</w:t>
      </w:r>
      <w:r w:rsidRPr="00F8100B">
        <w:rPr>
          <w:rFonts w:ascii="Times New Roman" w:hAnsi="Times New Roman" w:cs="Times New Roman"/>
          <w:sz w:val="28"/>
          <w:szCs w:val="28"/>
          <w:lang w:val="uk-UA"/>
        </w:rPr>
        <w:t>  пацієнт може виконати рух проти сили тяжіння без опору з боку практикуючого. При проведенні ручного тестування м’язів це рівень, з якого починається тестування. Якщо пацієнт здатний працювати на цьому рівні, перейдіть до тесту на 4 ступінь. Якщо він не може завершити цей рівень тестування, оцініть його на 2 або нижчий.</w:t>
      </w:r>
    </w:p>
    <w:p w:rsidR="00F8100B" w:rsidRPr="00F8100B" w:rsidRDefault="00F8100B" w:rsidP="00F8100B">
      <w:pPr>
        <w:numPr>
          <w:ilvl w:val="0"/>
          <w:numId w:val="14"/>
        </w:numPr>
        <w:shd w:val="clear" w:color="auto" w:fill="FFFFFF"/>
        <w:spacing w:after="0" w:line="360" w:lineRule="auto"/>
        <w:ind w:left="0" w:firstLine="360"/>
        <w:contextualSpacing/>
        <w:jc w:val="both"/>
        <w:rPr>
          <w:rFonts w:ascii="Times New Roman" w:hAnsi="Times New Roman" w:cs="Times New Roman"/>
          <w:sz w:val="28"/>
          <w:szCs w:val="28"/>
          <w:lang w:val="uk-UA"/>
        </w:rPr>
      </w:pPr>
      <w:r w:rsidRPr="00F8100B">
        <w:rPr>
          <w:rFonts w:ascii="Times New Roman" w:hAnsi="Times New Roman" w:cs="Times New Roman"/>
          <w:b/>
          <w:bCs/>
          <w:sz w:val="28"/>
          <w:szCs w:val="28"/>
          <w:lang w:val="uk-UA"/>
        </w:rPr>
        <w:t xml:space="preserve">2 бали: </w:t>
      </w:r>
      <w:r w:rsidRPr="00F8100B">
        <w:rPr>
          <w:rFonts w:ascii="Times New Roman" w:hAnsi="Times New Roman" w:cs="Times New Roman"/>
          <w:sz w:val="28"/>
          <w:szCs w:val="28"/>
          <w:lang w:val="uk-UA"/>
        </w:rPr>
        <w:t>оцінка призначається, коли пацієнт може рухатися лише на 50% руху або менше в положенні антигравітації (таке ж положення, що й у 3 ступеня) або здатний утримувати положення проти опору в положенні без сила тяжіння.</w:t>
      </w:r>
    </w:p>
    <w:p w:rsidR="00F8100B" w:rsidRPr="00F8100B" w:rsidRDefault="00F8100B" w:rsidP="00F8100B">
      <w:pPr>
        <w:numPr>
          <w:ilvl w:val="0"/>
          <w:numId w:val="14"/>
        </w:numPr>
        <w:shd w:val="clear" w:color="auto" w:fill="FFFFFF"/>
        <w:spacing w:after="0" w:line="360" w:lineRule="auto"/>
        <w:ind w:left="0" w:firstLine="360"/>
        <w:contextualSpacing/>
        <w:jc w:val="both"/>
        <w:rPr>
          <w:rFonts w:ascii="Times New Roman" w:hAnsi="Times New Roman" w:cs="Times New Roman"/>
          <w:sz w:val="28"/>
          <w:szCs w:val="28"/>
          <w:lang w:val="uk-UA"/>
        </w:rPr>
      </w:pPr>
      <w:r w:rsidRPr="00F8100B">
        <w:rPr>
          <w:rFonts w:ascii="Times New Roman" w:hAnsi="Times New Roman" w:cs="Times New Roman"/>
          <w:b/>
          <w:bCs/>
          <w:sz w:val="28"/>
          <w:szCs w:val="28"/>
          <w:lang w:val="uk-UA"/>
        </w:rPr>
        <w:t xml:space="preserve">1 бал: </w:t>
      </w:r>
      <w:r w:rsidRPr="00F8100B">
        <w:rPr>
          <w:rFonts w:ascii="Times New Roman" w:hAnsi="Times New Roman" w:cs="Times New Roman"/>
          <w:sz w:val="28"/>
          <w:szCs w:val="28"/>
          <w:lang w:val="uk-UA"/>
        </w:rPr>
        <w:t>оцінка вказує на те, що видимого руху досліджуваної частини тіла не виявлено, але можна пропальпувати невелике скорочення.</w:t>
      </w:r>
    </w:p>
    <w:p w:rsidR="00F8100B" w:rsidRPr="00F8100B" w:rsidRDefault="00F8100B" w:rsidP="00F8100B">
      <w:pPr>
        <w:numPr>
          <w:ilvl w:val="0"/>
          <w:numId w:val="14"/>
        </w:numPr>
        <w:shd w:val="clear" w:color="auto" w:fill="FFFFFF"/>
        <w:spacing w:after="0" w:line="360" w:lineRule="auto"/>
        <w:ind w:left="0" w:firstLine="360"/>
        <w:contextualSpacing/>
        <w:jc w:val="both"/>
        <w:rPr>
          <w:rFonts w:ascii="Times New Roman" w:hAnsi="Times New Roman" w:cs="Times New Roman"/>
          <w:sz w:val="28"/>
          <w:szCs w:val="28"/>
          <w:lang w:val="uk-UA"/>
        </w:rPr>
      </w:pPr>
      <w:r w:rsidRPr="00F8100B">
        <w:rPr>
          <w:rFonts w:ascii="Times New Roman" w:hAnsi="Times New Roman" w:cs="Times New Roman"/>
          <w:b/>
          <w:bCs/>
          <w:sz w:val="28"/>
          <w:szCs w:val="28"/>
          <w:lang w:val="uk-UA"/>
        </w:rPr>
        <w:t>0 балів:</w:t>
      </w:r>
      <w:r w:rsidRPr="00F8100B">
        <w:rPr>
          <w:rFonts w:ascii="Times New Roman" w:hAnsi="Times New Roman" w:cs="Times New Roman"/>
          <w:sz w:val="28"/>
          <w:szCs w:val="28"/>
          <w:lang w:val="uk-UA"/>
        </w:rPr>
        <w:t xml:space="preserve"> оцінка призначається, коли пацієнт не демонструє видимих ​​рухів або відчутного скорочення м’язі</w:t>
      </w:r>
      <w:r w:rsidR="009E0887">
        <w:rPr>
          <w:rFonts w:ascii="Times New Roman" w:hAnsi="Times New Roman" w:cs="Times New Roman"/>
          <w:sz w:val="28"/>
          <w:szCs w:val="28"/>
          <w:lang w:val="uk-UA"/>
        </w:rPr>
        <w:t xml:space="preserve"> </w:t>
      </w:r>
      <w:r w:rsidRPr="00F8100B">
        <w:rPr>
          <w:rFonts w:ascii="Times New Roman" w:hAnsi="Times New Roman" w:cs="Times New Roman"/>
          <w:sz w:val="28"/>
          <w:szCs w:val="28"/>
          <w:lang w:val="uk-UA"/>
        </w:rPr>
        <w:t>в</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3,10</w:t>
      </w:r>
      <w:r w:rsidR="009E0887">
        <w:rPr>
          <w:rFonts w:ascii="Times New Roman" w:eastAsia="Calibri" w:hAnsi="Times New Roman" w:cs="Times New Roman"/>
          <w:sz w:val="28"/>
        </w:rPr>
        <w:t>]</w:t>
      </w:r>
      <w:r w:rsidRPr="00F8100B">
        <w:rPr>
          <w:rFonts w:ascii="Times New Roman" w:hAnsi="Times New Roman" w:cs="Times New Roman"/>
          <w:sz w:val="28"/>
          <w:szCs w:val="28"/>
          <w:lang w:val="uk-UA"/>
        </w:rPr>
        <w:t>.</w:t>
      </w:r>
    </w:p>
    <w:p w:rsidR="00F8100B" w:rsidRPr="00F8100B" w:rsidRDefault="00F8100B" w:rsidP="00F8100B">
      <w:pPr>
        <w:spacing w:after="0" w:line="360" w:lineRule="auto"/>
        <w:ind w:firstLine="709"/>
        <w:jc w:val="both"/>
        <w:rPr>
          <w:rFonts w:ascii="Times New Roman" w:hAnsi="Times New Roman" w:cs="Times New Roman"/>
          <w:i/>
          <w:sz w:val="28"/>
          <w:szCs w:val="28"/>
          <w:lang w:val="uk-UA" w:eastAsia="ru-RU"/>
        </w:rPr>
      </w:pPr>
      <w:r w:rsidRPr="00F8100B">
        <w:rPr>
          <w:rFonts w:ascii="Times New Roman" w:hAnsi="Times New Roman" w:cs="Times New Roman"/>
          <w:i/>
          <w:sz w:val="28"/>
          <w:szCs w:val="28"/>
          <w:lang w:val="uk-UA" w:eastAsia="ru-RU"/>
        </w:rPr>
        <w:t xml:space="preserve">Гоніометрія. </w:t>
      </w:r>
      <w:r w:rsidRPr="00F8100B">
        <w:rPr>
          <w:rFonts w:ascii="Times New Roman" w:hAnsi="Times New Roman" w:cs="Times New Roman"/>
          <w:sz w:val="28"/>
          <w:szCs w:val="28"/>
          <w:lang w:val="uk-UA" w:eastAsia="ru-RU"/>
        </w:rPr>
        <w:t>Шийний відділ хребта вважається найбільш рухливим, і тому частіше уразливий до обмеження рухів внаслідок різних патологій. Зазвичай обмежується ротація ШВХ (повороти голови вправо і наліво)</w:t>
      </w:r>
    </w:p>
    <w:p w:rsidR="00F8100B" w:rsidRPr="00F8100B" w:rsidRDefault="00F8100B" w:rsidP="00F8100B">
      <w:pPr>
        <w:spacing w:after="0" w:line="360" w:lineRule="auto"/>
        <w:ind w:firstLine="709"/>
        <w:jc w:val="both"/>
        <w:rPr>
          <w:rFonts w:ascii="Times New Roman" w:hAnsi="Times New Roman" w:cs="Times New Roman"/>
          <w:i/>
          <w:sz w:val="28"/>
          <w:szCs w:val="28"/>
          <w:lang w:val="uk-UA" w:eastAsia="ru-RU"/>
        </w:rPr>
      </w:pPr>
      <w:r w:rsidRPr="00F8100B">
        <w:rPr>
          <w:rFonts w:ascii="Times New Roman" w:hAnsi="Times New Roman" w:cs="Times New Roman"/>
          <w:sz w:val="28"/>
          <w:szCs w:val="28"/>
          <w:lang w:val="uk-UA" w:eastAsia="ru-RU"/>
        </w:rPr>
        <w:t>Гоніометрія – це метод оцінки амплітуди рухів суглобів. Проводиться за допомогою гоніометра. За допомогою цього приладу можна об’єктивно визначити мобільність тих чи інших структур</w:t>
      </w:r>
      <w:r w:rsidR="009E0887">
        <w:rPr>
          <w:rFonts w:ascii="Times New Roman" w:hAnsi="Times New Roman" w:cs="Times New Roman"/>
          <w:sz w:val="28"/>
          <w:szCs w:val="28"/>
          <w:lang w:val="uk-UA" w:eastAsia="ru-RU"/>
        </w:rPr>
        <w:t xml:space="preserve"> </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12</w:t>
      </w:r>
      <w:r w:rsidR="009E0887">
        <w:rPr>
          <w:rFonts w:ascii="Times New Roman" w:eastAsia="Calibri" w:hAnsi="Times New Roman" w:cs="Times New Roman"/>
          <w:sz w:val="28"/>
        </w:rPr>
        <w:t>]</w:t>
      </w:r>
      <w:r w:rsidR="009E0887" w:rsidRPr="00F97A89">
        <w:rPr>
          <w:rFonts w:ascii="Times New Roman" w:eastAsia="Calibri" w:hAnsi="Times New Roman" w:cs="Times New Roman"/>
          <w:sz w:val="28"/>
          <w:lang w:val="uk-UA"/>
        </w:rPr>
        <w:t>.</w:t>
      </w:r>
    </w:p>
    <w:p w:rsidR="00F8100B" w:rsidRPr="00F8100B" w:rsidRDefault="00F8100B" w:rsidP="00F8100B">
      <w:pPr>
        <w:spacing w:after="0" w:line="360" w:lineRule="auto"/>
        <w:ind w:firstLine="709"/>
        <w:jc w:val="both"/>
        <w:rPr>
          <w:rFonts w:ascii="Times New Roman" w:hAnsi="Times New Roman" w:cs="Times New Roman"/>
          <w:sz w:val="28"/>
          <w:szCs w:val="28"/>
          <w:lang w:val="uk-UA" w:eastAsia="ru-RU"/>
        </w:rPr>
      </w:pPr>
      <w:r w:rsidRPr="00F8100B">
        <w:rPr>
          <w:rFonts w:ascii="Times New Roman" w:hAnsi="Times New Roman" w:cs="Times New Roman"/>
          <w:sz w:val="28"/>
          <w:szCs w:val="28"/>
          <w:lang w:val="uk-UA" w:eastAsia="ru-RU"/>
        </w:rPr>
        <w:t xml:space="preserve">Методика: Вимір проводиться за допомогою гоніометра. Дослідник фіксує його над головою пацієнта на одній лінії з носом (рис. 2.1, а). Далі пацієнта просять повернути голову максимально вправо, слідуючи її гоніометром та реєструючи кут повороту (рис. 2.1, б). Вимірювання проводиться двічі. Записується результат найкращої зі спроб. Аналогічно </w:t>
      </w:r>
      <w:r w:rsidRPr="00F8100B">
        <w:rPr>
          <w:rFonts w:ascii="Times New Roman" w:hAnsi="Times New Roman" w:cs="Times New Roman"/>
          <w:sz w:val="28"/>
          <w:szCs w:val="28"/>
          <w:lang w:val="uk-UA" w:eastAsia="ru-RU"/>
        </w:rPr>
        <w:lastRenderedPageBreak/>
        <w:t>вимірюється максимальний кут ротації голови вліво. У кінцевий результат заноситься середнє арифметичне найкращих значень з правого та лівого боку</w:t>
      </w:r>
      <w:r w:rsidR="009E0887">
        <w:rPr>
          <w:rFonts w:ascii="Times New Roman" w:hAnsi="Times New Roman" w:cs="Times New Roman"/>
          <w:sz w:val="28"/>
          <w:szCs w:val="28"/>
          <w:lang w:val="uk-UA" w:eastAsia="ru-RU"/>
        </w:rPr>
        <w:t xml:space="preserve"> </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3,16</w:t>
      </w:r>
      <w:r w:rsidR="009E0887">
        <w:rPr>
          <w:rFonts w:ascii="Times New Roman" w:eastAsia="Calibri" w:hAnsi="Times New Roman" w:cs="Times New Roman"/>
          <w:sz w:val="28"/>
        </w:rPr>
        <w:t>]</w:t>
      </w:r>
      <w:r w:rsidRPr="00F8100B">
        <w:rPr>
          <w:rFonts w:ascii="Times New Roman" w:hAnsi="Times New Roman" w:cs="Times New Roman"/>
          <w:sz w:val="28"/>
          <w:szCs w:val="28"/>
          <w:lang w:val="uk-UA" w:eastAsia="ru-RU"/>
        </w:rPr>
        <w:t>.</w:t>
      </w:r>
    </w:p>
    <w:p w:rsidR="00F8100B" w:rsidRPr="00F8100B" w:rsidRDefault="00F8100B" w:rsidP="00F8100B">
      <w:pPr>
        <w:spacing w:after="0" w:line="360" w:lineRule="auto"/>
        <w:ind w:firstLine="709"/>
        <w:jc w:val="both"/>
        <w:rPr>
          <w:rFonts w:ascii="Times New Roman" w:hAnsi="Times New Roman" w:cs="Times New Roman"/>
          <w:sz w:val="28"/>
          <w:szCs w:val="28"/>
          <w:lang w:val="uk-UA" w:eastAsia="ru-RU"/>
        </w:rPr>
      </w:pPr>
      <w:r w:rsidRPr="00F8100B">
        <w:rPr>
          <w:rFonts w:ascii="Times New Roman" w:hAnsi="Times New Roman" w:cs="Times New Roman"/>
          <w:sz w:val="28"/>
          <w:szCs w:val="28"/>
          <w:lang w:val="uk-UA" w:eastAsia="ru-RU"/>
        </w:rPr>
        <w:t xml:space="preserve">Дуже важливим перед оцінюванням треба пасивно спробувати ці рухи з пацієнтом, для перевірки наявності болю, щоб не спровокувати посилення больового синдрому. </w:t>
      </w:r>
    </w:p>
    <w:p w:rsidR="00F8100B" w:rsidRPr="00F8100B" w:rsidRDefault="00F8100B" w:rsidP="00F8100B">
      <w:pPr>
        <w:spacing w:line="360" w:lineRule="auto"/>
        <w:jc w:val="center"/>
        <w:rPr>
          <w:rFonts w:ascii="Times New Roman" w:hAnsi="Times New Roman" w:cs="Times New Roman"/>
          <w:sz w:val="28"/>
          <w:szCs w:val="28"/>
        </w:rPr>
      </w:pPr>
      <w:r w:rsidRPr="00F8100B">
        <w:rPr>
          <w:rFonts w:ascii="Times New Roman" w:hAnsi="Times New Roman" w:cs="Times New Roman"/>
          <w:noProof/>
          <w:sz w:val="28"/>
          <w:szCs w:val="28"/>
          <w:lang w:eastAsia="ru-RU"/>
        </w:rPr>
        <w:drawing>
          <wp:inline distT="0" distB="0" distL="0" distR="0" wp14:anchorId="7B9B6A41" wp14:editId="14484404">
            <wp:extent cx="4219575" cy="157055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Безымянный.png"/>
                    <pic:cNvPicPr/>
                  </pic:nvPicPr>
                  <pic:blipFill>
                    <a:blip r:embed="rId14">
                      <a:extLst>
                        <a:ext uri="{28A0092B-C50C-407E-A947-70E740481C1C}">
                          <a14:useLocalDpi xmlns:a14="http://schemas.microsoft.com/office/drawing/2010/main" val="0"/>
                        </a:ext>
                      </a:extLst>
                    </a:blip>
                    <a:stretch>
                      <a:fillRect/>
                    </a:stretch>
                  </pic:blipFill>
                  <pic:spPr>
                    <a:xfrm>
                      <a:off x="0" y="0"/>
                      <a:ext cx="4222751" cy="1571739"/>
                    </a:xfrm>
                    <a:prstGeom prst="rect">
                      <a:avLst/>
                    </a:prstGeom>
                  </pic:spPr>
                </pic:pic>
              </a:graphicData>
            </a:graphic>
          </wp:inline>
        </w:drawing>
      </w:r>
    </w:p>
    <w:p w:rsidR="00F8100B" w:rsidRPr="00F8100B" w:rsidRDefault="00F8100B" w:rsidP="00F8100B">
      <w:pPr>
        <w:spacing w:line="360" w:lineRule="auto"/>
        <w:jc w:val="center"/>
        <w:rPr>
          <w:rFonts w:ascii="Times New Roman" w:hAnsi="Times New Roman" w:cs="Times New Roman"/>
          <w:sz w:val="28"/>
          <w:szCs w:val="28"/>
          <w:lang w:val="uk-UA"/>
        </w:rPr>
      </w:pPr>
      <w:r w:rsidRPr="00F8100B">
        <w:rPr>
          <w:rFonts w:ascii="Times New Roman" w:hAnsi="Times New Roman" w:cs="Times New Roman"/>
          <w:sz w:val="28"/>
          <w:szCs w:val="28"/>
          <w:lang w:val="uk-UA"/>
        </w:rPr>
        <w:t>Рис 2.1. Спосіб визначення амплітуди ротації ШВХ</w:t>
      </w:r>
    </w:p>
    <w:p w:rsidR="00F8100B" w:rsidRPr="00F8100B" w:rsidRDefault="00F8100B" w:rsidP="00F8100B">
      <w:pPr>
        <w:spacing w:line="360" w:lineRule="auto"/>
        <w:rPr>
          <w:rFonts w:ascii="Times New Roman" w:hAnsi="Times New Roman" w:cs="Times New Roman"/>
          <w:sz w:val="28"/>
          <w:szCs w:val="28"/>
          <w:lang w:val="uk-UA"/>
        </w:rPr>
      </w:pPr>
    </w:p>
    <w:p w:rsidR="00F8100B" w:rsidRPr="00F8100B" w:rsidRDefault="00F8100B" w:rsidP="00E718B4">
      <w:pPr>
        <w:spacing w:after="0" w:line="360" w:lineRule="auto"/>
        <w:ind w:firstLine="709"/>
        <w:jc w:val="both"/>
        <w:outlineLvl w:val="1"/>
        <w:rPr>
          <w:rFonts w:ascii="Times New Roman" w:hAnsi="Times New Roman" w:cs="Times New Roman"/>
          <w:b/>
          <w:bCs/>
          <w:sz w:val="28"/>
          <w:szCs w:val="28"/>
          <w:lang w:val="uk-UA"/>
        </w:rPr>
      </w:pPr>
      <w:bookmarkStart w:id="29" w:name="_Toc89635709"/>
      <w:r w:rsidRPr="00F8100B">
        <w:rPr>
          <w:rFonts w:ascii="Times New Roman" w:hAnsi="Times New Roman" w:cs="Times New Roman"/>
          <w:b/>
          <w:bCs/>
          <w:sz w:val="28"/>
          <w:szCs w:val="28"/>
          <w:lang w:val="uk-UA"/>
        </w:rPr>
        <w:t>2.3. Методи математичної статистики</w:t>
      </w:r>
      <w:bookmarkEnd w:id="29"/>
    </w:p>
    <w:p w:rsidR="00F8100B" w:rsidRPr="00F8100B" w:rsidRDefault="00F8100B" w:rsidP="00F8100B">
      <w:pPr>
        <w:spacing w:after="0" w:line="360" w:lineRule="auto"/>
        <w:ind w:right="-280" w:firstLine="709"/>
        <w:jc w:val="both"/>
        <w:rPr>
          <w:rFonts w:ascii="Times New Roman" w:eastAsia="Calibri" w:hAnsi="Times New Roman" w:cs="Times New Roman"/>
          <w:color w:val="000000"/>
          <w:sz w:val="28"/>
          <w:szCs w:val="28"/>
          <w:lang w:val="uk-UA"/>
        </w:rPr>
      </w:pPr>
      <w:r w:rsidRPr="00F8100B">
        <w:rPr>
          <w:rFonts w:ascii="Times New Roman" w:eastAsia="Calibri" w:hAnsi="Times New Roman" w:cs="Times New Roman"/>
          <w:color w:val="000000"/>
          <w:sz w:val="28"/>
          <w:szCs w:val="28"/>
          <w:lang w:val="uk-UA"/>
        </w:rPr>
        <w:t>У досліджені для перевірки ефективності комплексної програми фізичної терапії при цервікалгії, були застосовані наступні метод описової математичної статистики.</w:t>
      </w:r>
    </w:p>
    <w:p w:rsidR="00F8100B" w:rsidRPr="00F8100B" w:rsidRDefault="00F8100B" w:rsidP="00F8100B">
      <w:pPr>
        <w:spacing w:after="0" w:line="360" w:lineRule="auto"/>
        <w:ind w:right="-280" w:firstLine="709"/>
        <w:jc w:val="both"/>
        <w:rPr>
          <w:rFonts w:ascii="Times New Roman" w:eastAsia="Calibri" w:hAnsi="Times New Roman" w:cs="Times New Roman"/>
          <w:color w:val="000000"/>
          <w:sz w:val="28"/>
          <w:szCs w:val="28"/>
          <w:lang w:val="uk-UA"/>
        </w:rPr>
      </w:pPr>
      <w:r w:rsidRPr="00F8100B">
        <w:rPr>
          <w:rFonts w:ascii="Times New Roman" w:eastAsia="Calibri" w:hAnsi="Times New Roman" w:cs="Times New Roman"/>
          <w:color w:val="000000"/>
          <w:sz w:val="28"/>
          <w:szCs w:val="28"/>
          <w:lang w:val="uk-UA"/>
        </w:rPr>
        <w:t xml:space="preserve">Описова статистика: обчислювалися вибіркове середнє арифметичне значення, стандартне відхилення S. При статистичній обробці приймалася надійність P = 95% (імовірність помилки 5%), тобто рівень значущості р = 0,05. </w:t>
      </w:r>
    </w:p>
    <w:p w:rsidR="00F8100B" w:rsidRPr="00F8100B" w:rsidRDefault="00F8100B" w:rsidP="00F8100B">
      <w:pPr>
        <w:spacing w:after="0" w:line="360" w:lineRule="auto"/>
        <w:ind w:right="-280" w:firstLine="709"/>
        <w:jc w:val="both"/>
        <w:rPr>
          <w:rFonts w:ascii="Times New Roman" w:eastAsia="Calibri" w:hAnsi="Times New Roman" w:cs="Times New Roman"/>
          <w:b/>
          <w:sz w:val="28"/>
          <w:szCs w:val="28"/>
          <w:lang w:val="uk-UA"/>
        </w:rPr>
      </w:pPr>
    </w:p>
    <w:p w:rsidR="00F8100B" w:rsidRPr="00F8100B" w:rsidRDefault="00E718B4" w:rsidP="00E718B4">
      <w:pPr>
        <w:spacing w:after="0" w:line="360" w:lineRule="auto"/>
        <w:ind w:right="-278" w:firstLine="709"/>
        <w:jc w:val="both"/>
        <w:outlineLvl w:val="1"/>
        <w:rPr>
          <w:rFonts w:ascii="Times New Roman" w:eastAsia="Calibri" w:hAnsi="Times New Roman" w:cs="Times New Roman"/>
          <w:b/>
          <w:sz w:val="28"/>
          <w:szCs w:val="28"/>
          <w:lang w:val="uk-UA"/>
        </w:rPr>
      </w:pPr>
      <w:bookmarkStart w:id="30" w:name="_Toc89635710"/>
      <w:r>
        <w:rPr>
          <w:rFonts w:ascii="Times New Roman" w:eastAsia="Calibri" w:hAnsi="Times New Roman" w:cs="Times New Roman"/>
          <w:b/>
          <w:sz w:val="28"/>
          <w:szCs w:val="28"/>
          <w:lang w:val="uk-UA"/>
        </w:rPr>
        <w:t>2.4</w:t>
      </w:r>
      <w:r w:rsidR="00F8100B" w:rsidRPr="00F8100B">
        <w:rPr>
          <w:rFonts w:ascii="Times New Roman" w:eastAsia="Calibri" w:hAnsi="Times New Roman" w:cs="Times New Roman"/>
          <w:b/>
          <w:sz w:val="28"/>
          <w:szCs w:val="28"/>
          <w:lang w:val="uk-UA"/>
        </w:rPr>
        <w:t>. Організація дослідження</w:t>
      </w:r>
      <w:bookmarkEnd w:id="30"/>
    </w:p>
    <w:p w:rsidR="00F8100B" w:rsidRPr="00F8100B" w:rsidRDefault="00F8100B" w:rsidP="00E718B4">
      <w:pPr>
        <w:spacing w:after="0" w:line="360" w:lineRule="auto"/>
        <w:ind w:right="-280" w:firstLine="708"/>
        <w:jc w:val="both"/>
        <w:rPr>
          <w:rFonts w:ascii="Times New Roman" w:eastAsia="Calibri" w:hAnsi="Times New Roman" w:cs="Times New Roman"/>
          <w:color w:val="000000"/>
          <w:sz w:val="28"/>
          <w:szCs w:val="28"/>
          <w:lang w:val="uk-UA"/>
        </w:rPr>
      </w:pPr>
      <w:r w:rsidRPr="00F8100B">
        <w:rPr>
          <w:rFonts w:ascii="Times New Roman" w:eastAsia="Calibri" w:hAnsi="Times New Roman" w:cs="Times New Roman"/>
          <w:color w:val="000000"/>
          <w:sz w:val="28"/>
          <w:szCs w:val="28"/>
          <w:lang w:val="uk-UA"/>
        </w:rPr>
        <w:t xml:space="preserve">Дослідження проводилось протягом 3 місяців з вересня по жовтень 2021 року на базі </w:t>
      </w:r>
      <w:r w:rsidR="008F7D36">
        <w:rPr>
          <w:rFonts w:ascii="Times New Roman" w:eastAsia="Calibri" w:hAnsi="Times New Roman" w:cs="Times New Roman"/>
          <w:color w:val="000000"/>
          <w:sz w:val="28"/>
          <w:szCs w:val="28"/>
          <w:lang w:val="uk-UA"/>
        </w:rPr>
        <w:t>реабілітаційного центру</w:t>
      </w:r>
      <w:r w:rsidRPr="00F8100B">
        <w:rPr>
          <w:rFonts w:ascii="Times New Roman" w:eastAsia="Calibri" w:hAnsi="Times New Roman" w:cs="Times New Roman"/>
          <w:color w:val="000000"/>
          <w:sz w:val="28"/>
          <w:szCs w:val="28"/>
          <w:lang w:val="uk-UA"/>
        </w:rPr>
        <w:t xml:space="preserve"> MODUS. </w:t>
      </w:r>
    </w:p>
    <w:p w:rsidR="00F8100B" w:rsidRPr="00F8100B" w:rsidRDefault="00F8100B" w:rsidP="00F8100B">
      <w:pPr>
        <w:spacing w:after="0" w:line="360" w:lineRule="auto"/>
        <w:ind w:right="-280" w:firstLine="709"/>
        <w:jc w:val="both"/>
        <w:rPr>
          <w:rFonts w:ascii="Times New Roman" w:eastAsia="Calibri" w:hAnsi="Times New Roman" w:cs="Times New Roman"/>
          <w:color w:val="000000"/>
          <w:sz w:val="28"/>
          <w:szCs w:val="28"/>
          <w:lang w:val="uk-UA"/>
        </w:rPr>
      </w:pPr>
      <w:r w:rsidRPr="00F8100B">
        <w:rPr>
          <w:rFonts w:ascii="Times New Roman" w:eastAsia="Calibri" w:hAnsi="Times New Roman" w:cs="Times New Roman"/>
          <w:color w:val="000000"/>
          <w:sz w:val="28"/>
          <w:szCs w:val="28"/>
          <w:lang w:val="uk-UA"/>
        </w:rPr>
        <w:t>Обстеження осіб з цервікалгіями проводилось 2 рази на початку і кінці дослідження. Вимірювали показник ВАШ у спокої та в русі, перевіряли силу м’язу за допомогою мануально-м’язового тестування, та оцінювалась мобільність шийного відділу хребта за допомогою гоніометрії.</w:t>
      </w:r>
    </w:p>
    <w:p w:rsidR="00F8100B" w:rsidRPr="00F8100B" w:rsidRDefault="00F8100B" w:rsidP="00F8100B">
      <w:pPr>
        <w:spacing w:after="0" w:line="360" w:lineRule="auto"/>
        <w:ind w:right="-280" w:firstLine="709"/>
        <w:jc w:val="both"/>
        <w:rPr>
          <w:rFonts w:ascii="Times New Roman" w:eastAsia="Calibri" w:hAnsi="Times New Roman" w:cs="Times New Roman"/>
          <w:color w:val="000000"/>
          <w:sz w:val="28"/>
          <w:szCs w:val="28"/>
          <w:lang w:val="uk-UA"/>
        </w:rPr>
      </w:pPr>
      <w:r w:rsidRPr="00F8100B">
        <w:rPr>
          <w:rFonts w:ascii="Times New Roman" w:eastAsia="Calibri" w:hAnsi="Times New Roman" w:cs="Times New Roman"/>
          <w:color w:val="000000"/>
          <w:sz w:val="28"/>
          <w:szCs w:val="28"/>
          <w:lang w:val="uk-UA"/>
        </w:rPr>
        <w:lastRenderedPageBreak/>
        <w:t xml:space="preserve">У дослідженні брало участь 20 осіб, які перебували в реабілітаційному центрі </w:t>
      </w:r>
      <w:r w:rsidRPr="00F8100B">
        <w:rPr>
          <w:rFonts w:ascii="Times New Roman" w:eastAsia="Calibri" w:hAnsi="Times New Roman" w:cs="Times New Roman"/>
          <w:color w:val="000000"/>
          <w:sz w:val="28"/>
          <w:szCs w:val="28"/>
          <w:lang w:val="en-US"/>
        </w:rPr>
        <w:t>MODUS</w:t>
      </w:r>
      <w:r w:rsidRPr="00F8100B">
        <w:rPr>
          <w:rFonts w:ascii="Times New Roman" w:eastAsia="Calibri" w:hAnsi="Times New Roman" w:cs="Times New Roman"/>
          <w:color w:val="000000"/>
          <w:sz w:val="28"/>
          <w:szCs w:val="28"/>
          <w:lang w:val="uk-UA"/>
        </w:rPr>
        <w:t>. З них відібрано по 10 осіб які скаржаться на гострі та\або періодичні болі в шиї у основну і контрольні групи</w:t>
      </w:r>
    </w:p>
    <w:p w:rsidR="00F8100B" w:rsidRPr="00F8100B" w:rsidRDefault="00F8100B" w:rsidP="00F8100B">
      <w:pPr>
        <w:spacing w:after="0" w:line="360" w:lineRule="auto"/>
        <w:ind w:right="-280" w:firstLine="709"/>
        <w:jc w:val="both"/>
        <w:rPr>
          <w:rFonts w:ascii="Times New Roman" w:eastAsia="Calibri" w:hAnsi="Times New Roman" w:cs="Times New Roman"/>
          <w:color w:val="000000"/>
          <w:sz w:val="28"/>
          <w:szCs w:val="28"/>
          <w:lang w:val="uk-UA"/>
        </w:rPr>
      </w:pPr>
      <w:r w:rsidRPr="00F8100B">
        <w:rPr>
          <w:rFonts w:ascii="Times New Roman" w:eastAsia="Calibri" w:hAnsi="Times New Roman" w:cs="Times New Roman"/>
          <w:color w:val="000000"/>
          <w:sz w:val="28"/>
          <w:szCs w:val="28"/>
          <w:lang w:val="uk-UA"/>
        </w:rPr>
        <w:t>Перед початком дослідження у всіх пацієнтів перевірилась наявність болю за ВАШ, тонус м’язів за допомогою ММТ та оцінювалась амплітуда ротації в шийному відділі хребта.</w:t>
      </w:r>
    </w:p>
    <w:p w:rsidR="00F8100B" w:rsidRPr="00F8100B" w:rsidRDefault="00F8100B" w:rsidP="00F8100B">
      <w:pPr>
        <w:spacing w:after="0" w:line="360" w:lineRule="auto"/>
        <w:ind w:right="-280" w:firstLine="709"/>
        <w:jc w:val="both"/>
        <w:rPr>
          <w:rFonts w:ascii="Times New Roman" w:eastAsia="Calibri" w:hAnsi="Times New Roman" w:cs="Times New Roman"/>
          <w:color w:val="000000"/>
          <w:sz w:val="28"/>
          <w:szCs w:val="28"/>
          <w:lang w:val="uk-UA"/>
        </w:rPr>
      </w:pPr>
      <w:r w:rsidRPr="00F8100B">
        <w:rPr>
          <w:rFonts w:ascii="Times New Roman" w:eastAsia="Calibri" w:hAnsi="Times New Roman" w:cs="Times New Roman"/>
          <w:color w:val="000000"/>
          <w:sz w:val="28"/>
          <w:szCs w:val="28"/>
          <w:lang w:val="uk-UA"/>
        </w:rPr>
        <w:t>Особи основної групи (ОГ) – займалися за запропонованою нами програми фізичної терапії хворих з цервікалгією, а особи контрольної групи (КГ) – за класичною програмою ЛФК</w:t>
      </w:r>
      <w:r w:rsidR="00EF7B2D">
        <w:rPr>
          <w:rFonts w:ascii="Times New Roman" w:eastAsia="Calibri" w:hAnsi="Times New Roman" w:cs="Times New Roman"/>
          <w:color w:val="000000"/>
          <w:sz w:val="28"/>
          <w:szCs w:val="28"/>
          <w:lang w:val="uk-UA"/>
        </w:rPr>
        <w:t xml:space="preserve"> (див. додаток Б)</w:t>
      </w:r>
      <w:r w:rsidRPr="00F8100B">
        <w:rPr>
          <w:rFonts w:ascii="Times New Roman" w:eastAsia="Calibri" w:hAnsi="Times New Roman" w:cs="Times New Roman"/>
          <w:color w:val="000000"/>
          <w:sz w:val="28"/>
          <w:szCs w:val="28"/>
          <w:lang w:val="uk-UA"/>
        </w:rPr>
        <w:t>.</w:t>
      </w:r>
    </w:p>
    <w:p w:rsidR="00F8100B" w:rsidRPr="00F8100B" w:rsidRDefault="00F8100B" w:rsidP="00F8100B">
      <w:pPr>
        <w:spacing w:after="0" w:line="360" w:lineRule="auto"/>
        <w:ind w:right="-280" w:firstLine="709"/>
        <w:jc w:val="both"/>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lang w:val="uk-UA"/>
        </w:rPr>
        <w:t>Дослідження проводилось в 3 етапи.</w:t>
      </w:r>
    </w:p>
    <w:p w:rsidR="00F8100B" w:rsidRPr="00F8100B" w:rsidRDefault="00F8100B" w:rsidP="00F8100B">
      <w:pPr>
        <w:spacing w:after="0" w:line="360" w:lineRule="auto"/>
        <w:ind w:right="-280" w:firstLine="709"/>
        <w:jc w:val="both"/>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lang w:val="uk-UA"/>
        </w:rPr>
        <w:t xml:space="preserve">Перший етап. Підготовка і затвердження теми дипломної роботи. Пошук і огляд науково-методичної літератури. Було проведено систематизацію основних сучасних праць як вітчизняних, так і зарубіжних спеціалістів, що дозволило визначити цілі,  сучасний стан проблеми та обґрунтувати програму реабілітації. Додатково на даному етапі встановлені цілі і завдання дослідження, та обрати методи оцінки стану осіб з цервікалгією. </w:t>
      </w:r>
    </w:p>
    <w:p w:rsidR="00F8100B" w:rsidRPr="00F8100B" w:rsidRDefault="00F8100B" w:rsidP="00F8100B">
      <w:pPr>
        <w:spacing w:after="0" w:line="360" w:lineRule="auto"/>
        <w:ind w:right="-280" w:firstLine="709"/>
        <w:jc w:val="both"/>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lang w:val="uk-UA"/>
        </w:rPr>
        <w:t>Другий етап. Головною задачею даного етапу було проведення основної частини дослідження</w:t>
      </w:r>
      <w:r w:rsidRPr="00F8100B">
        <w:rPr>
          <w:rFonts w:ascii="Times New Roman" w:eastAsia="Calibri" w:hAnsi="Times New Roman" w:cs="Times New Roman"/>
          <w:sz w:val="28"/>
          <w:szCs w:val="28"/>
        </w:rPr>
        <w:t xml:space="preserve"> та </w:t>
      </w:r>
      <w:r w:rsidRPr="00F8100B">
        <w:rPr>
          <w:rFonts w:ascii="Times New Roman" w:eastAsia="Calibri" w:hAnsi="Times New Roman" w:cs="Times New Roman"/>
          <w:sz w:val="28"/>
          <w:szCs w:val="28"/>
          <w:lang w:val="uk-UA"/>
        </w:rPr>
        <w:t>отримання</w:t>
      </w:r>
      <w:r w:rsidRPr="00F8100B">
        <w:rPr>
          <w:rFonts w:ascii="Times New Roman" w:eastAsia="Calibri" w:hAnsi="Times New Roman" w:cs="Times New Roman"/>
          <w:sz w:val="28"/>
          <w:szCs w:val="28"/>
        </w:rPr>
        <w:t xml:space="preserve"> </w:t>
      </w:r>
      <w:r w:rsidRPr="00F8100B">
        <w:rPr>
          <w:rFonts w:ascii="Times New Roman" w:eastAsia="Calibri" w:hAnsi="Times New Roman" w:cs="Times New Roman"/>
          <w:sz w:val="28"/>
          <w:szCs w:val="28"/>
          <w:lang w:val="uk-UA"/>
        </w:rPr>
        <w:t>результатів та матеріалів, необхідних для оцінки стану осіб з цервікалгією. Було проведено обробку перших результатів, що надало можливість скорегувати завдання і цілі програми фізичної терапії, та зробити її більш індивідуальною.</w:t>
      </w:r>
    </w:p>
    <w:p w:rsidR="00F8100B" w:rsidRPr="00F8100B" w:rsidRDefault="00F8100B" w:rsidP="00F8100B">
      <w:pPr>
        <w:spacing w:after="0" w:line="360" w:lineRule="auto"/>
        <w:ind w:right="-280" w:firstLine="709"/>
        <w:jc w:val="both"/>
        <w:rPr>
          <w:rFonts w:ascii="Times New Roman" w:eastAsia="Calibri" w:hAnsi="Times New Roman" w:cs="Times New Roman"/>
          <w:sz w:val="28"/>
          <w:szCs w:val="28"/>
          <w:lang w:val="uk-UA"/>
        </w:rPr>
      </w:pPr>
      <w:r w:rsidRPr="00F8100B">
        <w:rPr>
          <w:rFonts w:ascii="Times New Roman" w:eastAsia="Calibri" w:hAnsi="Times New Roman" w:cs="Times New Roman"/>
          <w:sz w:val="28"/>
          <w:szCs w:val="28"/>
          <w:lang w:val="uk-UA"/>
        </w:rPr>
        <w:t>Третій етап. Було оброблено і проаналізовано отримані дані, проведена оцінка ефективності даної програми фізичної терапії осіб з цервікалгією, оформлення цих даних у дипломну роботу.</w:t>
      </w:r>
    </w:p>
    <w:p w:rsidR="00F8100B" w:rsidRPr="00F8100B" w:rsidRDefault="00154C7B" w:rsidP="00154C7B">
      <w:pPr>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br w:type="page"/>
      </w:r>
    </w:p>
    <w:p w:rsidR="00F8100B" w:rsidRDefault="00B41656" w:rsidP="00E718B4">
      <w:pPr>
        <w:spacing w:after="0" w:line="360" w:lineRule="auto"/>
        <w:ind w:right="-278" w:firstLine="709"/>
        <w:jc w:val="center"/>
        <w:outlineLvl w:val="1"/>
        <w:rPr>
          <w:rFonts w:ascii="Times New Roman" w:eastAsia="Calibri" w:hAnsi="Times New Roman" w:cs="Times New Roman"/>
          <w:b/>
          <w:color w:val="000000"/>
          <w:sz w:val="28"/>
          <w:szCs w:val="28"/>
          <w:lang w:val="uk-UA"/>
        </w:rPr>
      </w:pPr>
      <w:bookmarkStart w:id="31" w:name="_Toc89635711"/>
      <w:r w:rsidRPr="00B41656">
        <w:rPr>
          <w:rFonts w:ascii="Times New Roman" w:eastAsia="Calibri" w:hAnsi="Times New Roman" w:cs="Times New Roman"/>
          <w:b/>
          <w:color w:val="000000"/>
          <w:sz w:val="28"/>
          <w:szCs w:val="28"/>
          <w:lang w:val="uk-UA"/>
        </w:rPr>
        <w:lastRenderedPageBreak/>
        <w:t>Висновки до розділу 2</w:t>
      </w:r>
      <w:bookmarkEnd w:id="31"/>
    </w:p>
    <w:p w:rsidR="00B41656" w:rsidRPr="00C5501B" w:rsidRDefault="00B41656" w:rsidP="00C5501B">
      <w:pPr>
        <w:spacing w:after="0" w:line="360" w:lineRule="auto"/>
        <w:ind w:right="-280" w:firstLine="709"/>
        <w:jc w:val="both"/>
        <w:rPr>
          <w:rFonts w:ascii="Times New Roman" w:hAnsi="Times New Roman" w:cs="Times New Roman"/>
          <w:bCs/>
          <w:sz w:val="28"/>
          <w:szCs w:val="28"/>
          <w:lang w:val="uk-UA"/>
        </w:rPr>
      </w:pPr>
      <w:r w:rsidRPr="00B41656">
        <w:rPr>
          <w:rFonts w:ascii="Times New Roman" w:eastAsia="Calibri" w:hAnsi="Times New Roman" w:cs="Times New Roman"/>
          <w:color w:val="000000"/>
          <w:sz w:val="28"/>
          <w:szCs w:val="28"/>
          <w:lang w:val="uk-UA"/>
        </w:rPr>
        <w:t xml:space="preserve">Підібрані методи дослідження (аналіз науково-методичних джерел, </w:t>
      </w:r>
      <w:r w:rsidRPr="00B41656">
        <w:rPr>
          <w:rFonts w:ascii="Times New Roman" w:hAnsi="Times New Roman" w:cs="Times New Roman"/>
          <w:bCs/>
          <w:sz w:val="28"/>
          <w:szCs w:val="28"/>
          <w:lang w:val="uk-UA"/>
        </w:rPr>
        <w:t>к</w:t>
      </w:r>
      <w:r w:rsidRPr="00F8100B">
        <w:rPr>
          <w:rFonts w:ascii="Times New Roman" w:hAnsi="Times New Roman" w:cs="Times New Roman"/>
          <w:bCs/>
          <w:sz w:val="28"/>
          <w:szCs w:val="28"/>
          <w:lang w:val="uk-UA"/>
        </w:rPr>
        <w:t>лініко-інструментальні методи</w:t>
      </w:r>
      <w:r w:rsidRPr="00B41656">
        <w:rPr>
          <w:rFonts w:ascii="Times New Roman" w:hAnsi="Times New Roman" w:cs="Times New Roman"/>
          <w:bCs/>
          <w:sz w:val="28"/>
          <w:szCs w:val="28"/>
          <w:lang w:val="uk-UA"/>
        </w:rPr>
        <w:t xml:space="preserve"> та методи математичної статистики</w:t>
      </w:r>
      <w:r>
        <w:rPr>
          <w:rFonts w:ascii="Times New Roman" w:hAnsi="Times New Roman" w:cs="Times New Roman"/>
          <w:bCs/>
          <w:sz w:val="28"/>
          <w:szCs w:val="28"/>
          <w:lang w:val="uk-UA"/>
        </w:rPr>
        <w:t>) надали можливість</w:t>
      </w:r>
      <w:r w:rsidR="00C5501B">
        <w:rPr>
          <w:rFonts w:ascii="Times New Roman" w:hAnsi="Times New Roman" w:cs="Times New Roman"/>
          <w:bCs/>
          <w:sz w:val="28"/>
          <w:szCs w:val="28"/>
          <w:lang w:val="uk-UA"/>
        </w:rPr>
        <w:t xml:space="preserve"> отримати необхідну об’єктивну інформацію про стан осіб з досліджуваних груп. </w:t>
      </w:r>
      <w:r w:rsidR="00C5501B" w:rsidRPr="00C5501B">
        <w:rPr>
          <w:rFonts w:ascii="Times New Roman" w:hAnsi="Times New Roman" w:cs="Times New Roman"/>
          <w:bCs/>
          <w:sz w:val="28"/>
          <w:szCs w:val="28"/>
          <w:lang w:val="uk-UA"/>
        </w:rPr>
        <w:t xml:space="preserve">Результати </w:t>
      </w:r>
      <w:r w:rsidR="00C5501B">
        <w:rPr>
          <w:rFonts w:ascii="Times New Roman" w:hAnsi="Times New Roman" w:cs="Times New Roman"/>
          <w:bCs/>
          <w:sz w:val="28"/>
          <w:szCs w:val="28"/>
          <w:lang w:val="uk-UA"/>
        </w:rPr>
        <w:t>дослідження</w:t>
      </w:r>
      <w:r w:rsidR="00C5501B" w:rsidRPr="00C5501B">
        <w:rPr>
          <w:rFonts w:ascii="Times New Roman" w:hAnsi="Times New Roman" w:cs="Times New Roman"/>
          <w:bCs/>
          <w:sz w:val="28"/>
          <w:szCs w:val="28"/>
          <w:lang w:val="uk-UA"/>
        </w:rPr>
        <w:t xml:space="preserve"> </w:t>
      </w:r>
      <w:r w:rsidR="00C5501B">
        <w:rPr>
          <w:rFonts w:ascii="Times New Roman" w:hAnsi="Times New Roman" w:cs="Times New Roman"/>
          <w:bCs/>
          <w:sz w:val="28"/>
          <w:szCs w:val="28"/>
          <w:lang w:val="uk-UA"/>
        </w:rPr>
        <w:t>дадуть змогу</w:t>
      </w:r>
      <w:r w:rsidR="00C5501B" w:rsidRPr="00C5501B">
        <w:rPr>
          <w:rFonts w:ascii="Times New Roman" w:hAnsi="Times New Roman" w:cs="Times New Roman"/>
          <w:bCs/>
          <w:sz w:val="28"/>
          <w:szCs w:val="28"/>
          <w:lang w:val="uk-UA"/>
        </w:rPr>
        <w:t xml:space="preserve"> зрозуміти, які саме засоби фізичної терапії </w:t>
      </w:r>
      <w:r w:rsidR="00C5501B">
        <w:rPr>
          <w:rFonts w:ascii="Times New Roman" w:hAnsi="Times New Roman" w:cs="Times New Roman"/>
          <w:bCs/>
          <w:sz w:val="28"/>
          <w:szCs w:val="28"/>
          <w:lang w:val="uk-UA"/>
        </w:rPr>
        <w:t>ефективно використовувати при реабілітації цервікалгії,</w:t>
      </w:r>
      <w:r w:rsidR="00C5501B" w:rsidRPr="00C5501B">
        <w:rPr>
          <w:rFonts w:ascii="Times New Roman" w:hAnsi="Times New Roman" w:cs="Times New Roman"/>
          <w:bCs/>
          <w:sz w:val="28"/>
          <w:szCs w:val="28"/>
          <w:lang w:val="uk-UA"/>
        </w:rPr>
        <w:t xml:space="preserve"> та які </w:t>
      </w:r>
      <w:r w:rsidR="00C5501B">
        <w:rPr>
          <w:rFonts w:ascii="Times New Roman" w:hAnsi="Times New Roman" w:cs="Times New Roman"/>
          <w:bCs/>
          <w:sz w:val="28"/>
          <w:szCs w:val="28"/>
          <w:lang w:val="uk-UA"/>
        </w:rPr>
        <w:t>необхідно ставити цілі та завдання в процесі реабілітації.</w:t>
      </w:r>
    </w:p>
    <w:p w:rsidR="00C5501B" w:rsidRDefault="00C5501B">
      <w:pPr>
        <w:rPr>
          <w:rFonts w:ascii="Times New Roman" w:eastAsia="Calibri" w:hAnsi="Times New Roman" w:cs="Times New Roman"/>
          <w:b/>
          <w:color w:val="000000"/>
          <w:sz w:val="28"/>
          <w:szCs w:val="28"/>
          <w:lang w:val="uk-UA"/>
        </w:rPr>
      </w:pPr>
      <w:r>
        <w:rPr>
          <w:rFonts w:ascii="Times New Roman" w:eastAsia="Calibri" w:hAnsi="Times New Roman" w:cs="Times New Roman"/>
          <w:b/>
          <w:color w:val="000000"/>
          <w:sz w:val="28"/>
          <w:szCs w:val="28"/>
          <w:lang w:val="uk-UA"/>
        </w:rPr>
        <w:br w:type="page"/>
      </w:r>
    </w:p>
    <w:p w:rsidR="00C5501B" w:rsidRPr="00C5501B" w:rsidRDefault="00C5501B" w:rsidP="00E718B4">
      <w:pPr>
        <w:jc w:val="center"/>
        <w:outlineLvl w:val="0"/>
        <w:rPr>
          <w:rFonts w:ascii="Times New Roman" w:hAnsi="Times New Roman"/>
          <w:b/>
          <w:sz w:val="28"/>
          <w:szCs w:val="28"/>
          <w:lang w:val="uk-UA"/>
        </w:rPr>
      </w:pPr>
      <w:bookmarkStart w:id="32" w:name="_Toc86101868"/>
      <w:bookmarkStart w:id="33" w:name="_Toc89635712"/>
      <w:r w:rsidRPr="00C5501B">
        <w:rPr>
          <w:rFonts w:ascii="Times New Roman" w:hAnsi="Times New Roman"/>
          <w:b/>
          <w:sz w:val="28"/>
          <w:szCs w:val="28"/>
          <w:lang w:val="uk-UA"/>
        </w:rPr>
        <w:lastRenderedPageBreak/>
        <w:t xml:space="preserve">РОЗДІЛ </w:t>
      </w:r>
      <w:r w:rsidRPr="00C5501B">
        <w:rPr>
          <w:rFonts w:ascii="Times New Roman" w:hAnsi="Times New Roman"/>
          <w:b/>
          <w:sz w:val="28"/>
          <w:szCs w:val="28"/>
          <w:lang w:val="en-US"/>
        </w:rPr>
        <w:t>III</w:t>
      </w:r>
      <w:r w:rsidRPr="00C5501B">
        <w:rPr>
          <w:rFonts w:ascii="Times New Roman" w:hAnsi="Times New Roman"/>
          <w:b/>
          <w:sz w:val="28"/>
          <w:szCs w:val="28"/>
          <w:lang w:val="uk-UA"/>
        </w:rPr>
        <w:t>. ПРОГРАМА ФІЗИЧНОЇ ТЕРАПІЇ ПРИ ЦЕРВІКАЛГІЇ ВЕРТЕБРОГЕНОГО ХАРАКТЕРУ</w:t>
      </w:r>
      <w:bookmarkEnd w:id="32"/>
      <w:bookmarkEnd w:id="33"/>
    </w:p>
    <w:p w:rsidR="00C5501B" w:rsidRPr="00C5501B" w:rsidRDefault="00C5501B" w:rsidP="00C5501B">
      <w:pPr>
        <w:jc w:val="center"/>
        <w:rPr>
          <w:rFonts w:ascii="Times New Roman" w:hAnsi="Times New Roman"/>
          <w:b/>
          <w:sz w:val="28"/>
          <w:szCs w:val="28"/>
          <w:lang w:val="uk-UA"/>
        </w:rPr>
      </w:pPr>
    </w:p>
    <w:p w:rsidR="00C5501B" w:rsidRPr="00C5501B" w:rsidRDefault="00C5501B" w:rsidP="00E718B4">
      <w:pPr>
        <w:spacing w:after="0" w:line="360" w:lineRule="auto"/>
        <w:contextualSpacing/>
        <w:jc w:val="right"/>
        <w:outlineLvl w:val="1"/>
        <w:rPr>
          <w:rFonts w:ascii="Times New Roman" w:hAnsi="Times New Roman"/>
          <w:b/>
          <w:sz w:val="28"/>
          <w:szCs w:val="28"/>
          <w:lang w:val="uk-UA"/>
        </w:rPr>
      </w:pPr>
      <w:bookmarkStart w:id="34" w:name="_Toc86101869"/>
      <w:bookmarkStart w:id="35" w:name="_Toc89635713"/>
      <w:r w:rsidRPr="00C5501B">
        <w:rPr>
          <w:rFonts w:ascii="Times New Roman" w:hAnsi="Times New Roman"/>
          <w:b/>
          <w:sz w:val="28"/>
          <w:szCs w:val="28"/>
          <w:lang w:val="uk-UA"/>
        </w:rPr>
        <w:t>3.1. Блок-схема програми ФТ при цервікалгії вертеброгеного характеру</w:t>
      </w:r>
      <w:bookmarkEnd w:id="34"/>
      <w:bookmarkEnd w:id="35"/>
      <w:r w:rsidRPr="00C5501B">
        <w:rPr>
          <w:rFonts w:ascii="Times New Roman" w:hAnsi="Times New Roman"/>
          <w:b/>
          <w:sz w:val="28"/>
          <w:szCs w:val="28"/>
          <w:lang w:val="uk-UA"/>
        </w:rPr>
        <w:t xml:space="preserve"> </w:t>
      </w:r>
    </w:p>
    <w:p w:rsidR="00C5501B" w:rsidRPr="00C5501B" w:rsidRDefault="00C5501B" w:rsidP="00C5501B">
      <w:pPr>
        <w:spacing w:after="0" w:line="360" w:lineRule="auto"/>
        <w:ind w:firstLine="709"/>
        <w:contextualSpacing/>
        <w:jc w:val="both"/>
        <w:rPr>
          <w:rFonts w:ascii="Times New Roman" w:eastAsia="Calibri" w:hAnsi="Times New Roman" w:cs="Times New Roman"/>
          <w:sz w:val="28"/>
          <w:szCs w:val="28"/>
          <w:lang w:val="uk-UA"/>
        </w:rPr>
      </w:pPr>
      <w:r w:rsidRPr="00C5501B">
        <w:rPr>
          <w:rFonts w:ascii="Times New Roman" w:eastAsia="Calibri" w:hAnsi="Times New Roman" w:cs="Times New Roman"/>
          <w:sz w:val="28"/>
          <w:szCs w:val="28"/>
          <w:lang w:val="uk-UA"/>
        </w:rPr>
        <w:t xml:space="preserve">Дослідження проводилось на базі </w:t>
      </w:r>
      <w:r w:rsidR="008F7D36">
        <w:rPr>
          <w:rFonts w:ascii="Times New Roman" w:eastAsia="Calibri" w:hAnsi="Times New Roman" w:cs="Times New Roman"/>
          <w:sz w:val="28"/>
          <w:szCs w:val="28"/>
          <w:lang w:val="uk-UA"/>
        </w:rPr>
        <w:t>реабілітаційного центру</w:t>
      </w:r>
      <w:r w:rsidRPr="00C5501B">
        <w:rPr>
          <w:rFonts w:ascii="Times New Roman" w:eastAsia="Calibri" w:hAnsi="Times New Roman" w:cs="Times New Roman"/>
          <w:sz w:val="28"/>
          <w:szCs w:val="28"/>
          <w:lang w:val="uk-UA"/>
        </w:rPr>
        <w:t xml:space="preserve"> «</w:t>
      </w:r>
      <w:r w:rsidRPr="00C5501B">
        <w:rPr>
          <w:rFonts w:ascii="Times New Roman" w:eastAsia="Calibri" w:hAnsi="Times New Roman" w:cs="Times New Roman"/>
          <w:sz w:val="28"/>
          <w:szCs w:val="28"/>
          <w:lang w:val="en-US"/>
        </w:rPr>
        <w:t>MODUS</w:t>
      </w:r>
      <w:r w:rsidRPr="00C5501B">
        <w:rPr>
          <w:rFonts w:ascii="Times New Roman" w:eastAsia="Calibri" w:hAnsi="Times New Roman" w:cs="Times New Roman"/>
          <w:sz w:val="28"/>
          <w:szCs w:val="28"/>
          <w:lang w:val="uk-UA"/>
        </w:rPr>
        <w:t xml:space="preserve">». В центрі проводились заняття ЛФК, і виконувались м’які мануальні техніки. Також застосовувався масаж для полегшення стану пацієнтів. Серед преформованих факторів використовувалися: УЗТ (ультразвукова терапія),  електроміостимуляція, в тому числі </w:t>
      </w:r>
      <w:r w:rsidRPr="00C5501B">
        <w:rPr>
          <w:rFonts w:ascii="Times New Roman" w:eastAsia="Calibri" w:hAnsi="Times New Roman" w:cs="Times New Roman"/>
          <w:sz w:val="28"/>
          <w:szCs w:val="28"/>
          <w:lang w:val="en-US"/>
        </w:rPr>
        <w:t>TENS</w:t>
      </w:r>
      <w:r w:rsidRPr="00C5501B">
        <w:rPr>
          <w:rFonts w:ascii="Times New Roman" w:eastAsia="Calibri" w:hAnsi="Times New Roman" w:cs="Times New Roman"/>
          <w:sz w:val="28"/>
          <w:szCs w:val="28"/>
          <w:lang w:val="uk-UA"/>
        </w:rPr>
        <w:t xml:space="preserve">-терапія. В якості допоміжних методів використовувалися голковколювання, </w:t>
      </w:r>
      <w:r w:rsidRPr="00C5501B">
        <w:rPr>
          <w:rFonts w:ascii="Times New Roman" w:eastAsia="Calibri" w:hAnsi="Times New Roman" w:cs="Times New Roman"/>
          <w:sz w:val="28"/>
          <w:szCs w:val="28"/>
          <w:lang w:val="en-US"/>
        </w:rPr>
        <w:t>IASTM</w:t>
      </w:r>
      <w:r w:rsidRPr="00C5501B">
        <w:rPr>
          <w:rFonts w:ascii="Times New Roman" w:eastAsia="Calibri" w:hAnsi="Times New Roman" w:cs="Times New Roman"/>
          <w:sz w:val="28"/>
          <w:szCs w:val="28"/>
          <w:lang w:val="uk-UA"/>
        </w:rPr>
        <w:t>-терапія,  тракція, мануальна терапія та кінезіотейпування. Заняття проводились за принципом індивідуального підходу. За програмою створена блок-схема (рис 3.1).</w:t>
      </w:r>
    </w:p>
    <w:p w:rsidR="00C5501B" w:rsidRPr="00C5501B" w:rsidRDefault="00C5501B" w:rsidP="00C5501B">
      <w:pPr>
        <w:spacing w:after="0" w:line="360" w:lineRule="auto"/>
        <w:ind w:firstLine="709"/>
        <w:contextualSpacing/>
        <w:jc w:val="both"/>
        <w:rPr>
          <w:rFonts w:ascii="Times New Roman" w:hAnsi="Times New Roman"/>
          <w:b/>
          <w:sz w:val="28"/>
          <w:szCs w:val="28"/>
          <w:lang w:val="uk-UA"/>
        </w:rPr>
      </w:pPr>
      <w:r w:rsidRPr="00C5501B">
        <w:rPr>
          <w:rFonts w:ascii="Times New Roman" w:eastAsia="Calibri" w:hAnsi="Times New Roman" w:cs="Times New Roman"/>
          <w:sz w:val="28"/>
          <w:szCs w:val="28"/>
          <w:lang w:val="uk-UA"/>
        </w:rPr>
        <w:t>Програма терапії відповідає післялікарняному періоду і не входить до стаціонарного етапу.</w:t>
      </w:r>
    </w:p>
    <w:p w:rsidR="00C5501B" w:rsidRPr="00C5501B" w:rsidRDefault="00C5501B" w:rsidP="00C5501B">
      <w:pPr>
        <w:spacing w:after="0" w:line="360" w:lineRule="auto"/>
        <w:ind w:firstLine="746"/>
        <w:jc w:val="both"/>
        <w:rPr>
          <w:rFonts w:ascii="Times New Roman" w:eastAsia="Calibri" w:hAnsi="Times New Roman" w:cs="Times New Roman"/>
          <w:sz w:val="28"/>
          <w:szCs w:val="28"/>
          <w:lang w:val="uk-UA"/>
        </w:rPr>
      </w:pPr>
      <w:r w:rsidRPr="00C5501B">
        <w:rPr>
          <w:rFonts w:ascii="Times New Roman" w:eastAsia="Calibri" w:hAnsi="Times New Roman" w:cs="Times New Roman"/>
          <w:sz w:val="28"/>
          <w:szCs w:val="28"/>
          <w:lang w:val="uk-UA"/>
        </w:rPr>
        <w:t>Перший етап «ранній поліклінічний», руховий режим щадний, триває 15-20 днів. Пацієнти  мають больовий синдром, що призводить до обмеження амплітуди рухів. На цьому етапі слід більше використовувати пасивні методи лікування, комбінуючи їх з легкою формою ЛФК</w:t>
      </w:r>
      <w:r w:rsidR="009E0887">
        <w:rPr>
          <w:rFonts w:ascii="Times New Roman" w:eastAsia="Calibri" w:hAnsi="Times New Roman" w:cs="Times New Roman"/>
          <w:sz w:val="28"/>
          <w:szCs w:val="28"/>
          <w:lang w:val="uk-UA"/>
        </w:rPr>
        <w:t xml:space="preserve"> </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24</w:t>
      </w:r>
      <w:r w:rsidR="009E0887">
        <w:rPr>
          <w:rFonts w:ascii="Times New Roman" w:eastAsia="Calibri" w:hAnsi="Times New Roman" w:cs="Times New Roman"/>
          <w:sz w:val="28"/>
        </w:rPr>
        <w:t>]</w:t>
      </w:r>
      <w:r w:rsidR="009E0887" w:rsidRPr="00F97A89">
        <w:rPr>
          <w:rFonts w:ascii="Times New Roman" w:eastAsia="Calibri" w:hAnsi="Times New Roman" w:cs="Times New Roman"/>
          <w:sz w:val="28"/>
          <w:lang w:val="uk-UA"/>
        </w:rPr>
        <w:t>.</w:t>
      </w:r>
    </w:p>
    <w:p w:rsidR="00C5501B" w:rsidRPr="00C5501B" w:rsidRDefault="00C5501B" w:rsidP="00C5501B">
      <w:pPr>
        <w:spacing w:after="200" w:line="360" w:lineRule="auto"/>
        <w:ind w:firstLine="746"/>
        <w:contextualSpacing/>
        <w:jc w:val="both"/>
        <w:rPr>
          <w:rFonts w:ascii="Times New Roman" w:eastAsia="Calibri" w:hAnsi="Times New Roman" w:cs="Times New Roman"/>
          <w:sz w:val="28"/>
          <w:szCs w:val="28"/>
          <w:lang w:val="uk-UA"/>
        </w:rPr>
      </w:pPr>
      <w:r w:rsidRPr="00C5501B">
        <w:rPr>
          <w:rFonts w:ascii="Times New Roman" w:eastAsia="Calibri" w:hAnsi="Times New Roman" w:cs="Times New Roman"/>
          <w:sz w:val="28"/>
          <w:szCs w:val="28"/>
          <w:lang w:val="uk-UA"/>
        </w:rPr>
        <w:t>Другий етап «поліклінічний», щадно-тренувальний руховий режим, триває 20-30 днів.</w:t>
      </w:r>
    </w:p>
    <w:p w:rsidR="00C5501B" w:rsidRPr="00C5501B" w:rsidRDefault="00C5501B" w:rsidP="00C5501B">
      <w:pPr>
        <w:spacing w:after="200" w:line="360" w:lineRule="auto"/>
        <w:ind w:firstLine="746"/>
        <w:contextualSpacing/>
        <w:jc w:val="both"/>
        <w:rPr>
          <w:rFonts w:ascii="Times New Roman" w:eastAsia="Calibri" w:hAnsi="Times New Roman" w:cs="Times New Roman"/>
          <w:sz w:val="28"/>
          <w:szCs w:val="28"/>
          <w:lang w:val="uk-UA"/>
        </w:rPr>
      </w:pPr>
      <w:r w:rsidRPr="00C5501B">
        <w:rPr>
          <w:rFonts w:ascii="Times New Roman" w:eastAsia="Calibri" w:hAnsi="Times New Roman" w:cs="Times New Roman"/>
          <w:sz w:val="28"/>
          <w:szCs w:val="28"/>
          <w:lang w:val="uk-UA"/>
        </w:rPr>
        <w:t>Третій етап «диспансерний», тренувальний руховий режим, котрий триває до повного відновлення, та є профілактикою рецидиву захворювання. За даною програмою можна займатися при повторних курсах, якщо немає протипоказань.</w:t>
      </w:r>
    </w:p>
    <w:p w:rsidR="00C5501B" w:rsidRPr="00C5501B" w:rsidRDefault="00C5501B" w:rsidP="00C5501B">
      <w:pPr>
        <w:rPr>
          <w:rFonts w:ascii="Times New Roman" w:hAnsi="Times New Roman" w:cs="Times New Roman"/>
          <w:sz w:val="28"/>
          <w:szCs w:val="28"/>
          <w:lang w:val="uk-UA"/>
        </w:rPr>
      </w:pPr>
      <w:r w:rsidRPr="00C5501B">
        <w:rPr>
          <w:rFonts w:ascii="Times New Roman" w:hAnsi="Times New Roman" w:cs="Times New Roman"/>
          <w:sz w:val="28"/>
          <w:szCs w:val="28"/>
          <w:lang w:val="uk-UA"/>
        </w:rPr>
        <w:br w:type="page"/>
      </w:r>
    </w:p>
    <w:p w:rsidR="00C5501B" w:rsidRPr="00C5501B" w:rsidRDefault="00C5501B" w:rsidP="00C5501B">
      <w:pPr>
        <w:rPr>
          <w:rFonts w:ascii="Times New Roman" w:hAnsi="Times New Roman" w:cs="Times New Roman"/>
          <w:sz w:val="28"/>
          <w:szCs w:val="28"/>
          <w:lang w:val="uk-UA"/>
        </w:rPr>
      </w:pPr>
      <w:r w:rsidRPr="00C5501B">
        <w:rPr>
          <w:rFonts w:ascii="Times New Roman" w:hAnsi="Times New Roman"/>
          <w:b/>
          <w:noProof/>
          <w:sz w:val="28"/>
          <w:szCs w:val="28"/>
          <w:lang w:eastAsia="ru-RU"/>
        </w:rPr>
        <w:lastRenderedPageBreak/>
        <mc:AlternateContent>
          <mc:Choice Requires="wps">
            <w:drawing>
              <wp:anchor distT="0" distB="0" distL="114300" distR="114300" simplePos="0" relativeHeight="251677696" behindDoc="0" locked="0" layoutInCell="1" allowOverlap="1" wp14:anchorId="6C158798" wp14:editId="10FFB248">
                <wp:simplePos x="0" y="0"/>
                <wp:positionH relativeFrom="column">
                  <wp:posOffset>1634490</wp:posOffset>
                </wp:positionH>
                <wp:positionV relativeFrom="paragraph">
                  <wp:posOffset>89535</wp:posOffset>
                </wp:positionV>
                <wp:extent cx="2628900" cy="885825"/>
                <wp:effectExtent l="0" t="0" r="0" b="0"/>
                <wp:wrapNone/>
                <wp:docPr id="33" name="Надпись 33"/>
                <wp:cNvGraphicFramePr/>
                <a:graphic xmlns:a="http://schemas.openxmlformats.org/drawingml/2006/main">
                  <a:graphicData uri="http://schemas.microsoft.com/office/word/2010/wordprocessingShape">
                    <wps:wsp>
                      <wps:cNvSpPr txBox="1"/>
                      <wps:spPr>
                        <a:xfrm>
                          <a:off x="0" y="0"/>
                          <a:ext cx="2628900" cy="885825"/>
                        </a:xfrm>
                        <a:prstGeom prst="rect">
                          <a:avLst/>
                        </a:prstGeom>
                        <a:noFill/>
                        <a:ln w="6350">
                          <a:noFill/>
                        </a:ln>
                      </wps:spPr>
                      <wps:txbx>
                        <w:txbxContent>
                          <w:p w:rsidR="009A7726" w:rsidRPr="00AF5EA2" w:rsidRDefault="009A7726" w:rsidP="00C5501B">
                            <w:pPr>
                              <w:jc w:val="center"/>
                              <w:rPr>
                                <w:b/>
                                <w:sz w:val="28"/>
                                <w:lang w:val="uk-UA"/>
                              </w:rPr>
                            </w:pPr>
                            <w:r w:rsidRPr="00AF5EA2">
                              <w:rPr>
                                <w:b/>
                                <w:sz w:val="28"/>
                                <w:lang w:val="uk-UA"/>
                              </w:rPr>
                              <w:t xml:space="preserve">Блок-схема програми </w:t>
                            </w:r>
                            <w:r>
                              <w:rPr>
                                <w:b/>
                                <w:sz w:val="28"/>
                                <w:lang w:val="uk-UA"/>
                              </w:rPr>
                              <w:t>фізичної терапії при цервікалгі</w:t>
                            </w:r>
                            <w:r w:rsidRPr="00AF5EA2">
                              <w:rPr>
                                <w:b/>
                                <w:sz w:val="28"/>
                                <w:lang w:val="uk-UA"/>
                              </w:rPr>
                              <w:t>ї вертеброгенного характеру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158798" id="_x0000_t202" coordsize="21600,21600" o:spt="202" path="m,l,21600r21600,l21600,xe">
                <v:stroke joinstyle="miter"/>
                <v:path gradientshapeok="t" o:connecttype="rect"/>
              </v:shapetype>
              <v:shape id="Надпись 33" o:spid="_x0000_s1026" type="#_x0000_t202" style="position:absolute;margin-left:128.7pt;margin-top:7.05pt;width:207pt;height:69.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" filled="f" stroked="f" strokeweight=".5pt">
                <v:textbox>
                  <w:txbxContent>
                    <w:p w:rsidR="009A7726" w:rsidRPr="00AF5EA2" w:rsidRDefault="009A7726" w:rsidP="00C5501B">
                      <w:pPr>
                        <w:jc w:val="center"/>
                        <w:rPr>
                          <w:b/>
                          <w:sz w:val="28"/>
                          <w:lang w:val="uk-UA"/>
                        </w:rPr>
                      </w:pPr>
                      <w:r w:rsidRPr="00AF5EA2">
                        <w:rPr>
                          <w:b/>
                          <w:sz w:val="28"/>
                          <w:lang w:val="uk-UA"/>
                        </w:rPr>
                        <w:t xml:space="preserve">Блок-схема програми </w:t>
                      </w:r>
                      <w:r>
                        <w:rPr>
                          <w:b/>
                          <w:sz w:val="28"/>
                          <w:lang w:val="uk-UA"/>
                        </w:rPr>
                        <w:t>фізичної терапії при цервікалгі</w:t>
                      </w:r>
                      <w:r w:rsidRPr="00AF5EA2">
                        <w:rPr>
                          <w:b/>
                          <w:sz w:val="28"/>
                          <w:lang w:val="uk-UA"/>
                        </w:rPr>
                        <w:t>ї вертеброгенного характеру</w:t>
                      </w:r>
                    </w:p>
                  </w:txbxContent>
                </v:textbox>
              </v:shape>
            </w:pict>
          </mc:Fallback>
        </mc:AlternateContent>
      </w:r>
      <w:r w:rsidR="0041600A" w:rsidRPr="00C5501B">
        <w:rPr>
          <w:rFonts w:ascii="Times New Roman" w:hAnsi="Times New Roman"/>
          <w:b/>
          <w:noProof/>
          <w:sz w:val="28"/>
          <w:szCs w:val="28"/>
          <w:lang w:eastAsia="ru-RU"/>
        </w:rPr>
        <mc:AlternateContent>
          <mc:Choice Requires="wps">
            <w:drawing>
              <wp:anchor distT="0" distB="0" distL="114300" distR="114300" simplePos="0" relativeHeight="251676672" behindDoc="0" locked="0" layoutInCell="1" allowOverlap="1" wp14:anchorId="3C67228A" wp14:editId="5BA4CC51">
                <wp:simplePos x="0" y="0"/>
                <wp:positionH relativeFrom="column">
                  <wp:posOffset>1015365</wp:posOffset>
                </wp:positionH>
                <wp:positionV relativeFrom="paragraph">
                  <wp:posOffset>13335</wp:posOffset>
                </wp:positionV>
                <wp:extent cx="3933825" cy="1019175"/>
                <wp:effectExtent l="0" t="0" r="28575" b="28575"/>
                <wp:wrapNone/>
                <wp:docPr id="32" name="Овал 32"/>
                <wp:cNvGraphicFramePr/>
                <a:graphic xmlns:a="http://schemas.openxmlformats.org/drawingml/2006/main">
                  <a:graphicData uri="http://schemas.microsoft.com/office/word/2010/wordprocessingShape">
                    <wps:wsp>
                      <wps:cNvSpPr/>
                      <wps:spPr>
                        <a:xfrm>
                          <a:off x="0" y="0"/>
                          <a:ext cx="3933825" cy="1019175"/>
                        </a:xfrm>
                        <a:prstGeom prst="ellipse">
                          <a:avLst/>
                        </a:prstGeom>
                        <a:solidFill>
                          <a:sysClr val="window" lastClr="FFFFFF"/>
                        </a:solidFill>
                        <a:ln w="12700" cap="flat" cmpd="sng" algn="ctr">
                          <a:solidFill>
                            <a:sysClr val="windowText" lastClr="000000">
                              <a:lumMod val="95000"/>
                              <a:lumOff val="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FBC24D9" id="Овал 32" o:spid="_x0000_s1026" style="position:absolute;margin-left:79.95pt;margin-top:1.05pt;width:309.75pt;height:80.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" fillcolor="window" strokecolor="#0d0d0d" strokeweight="1pt">
                <v:stroke joinstyle="miter"/>
              </v:oval>
            </w:pict>
          </mc:Fallback>
        </mc:AlternateContent>
      </w:r>
    </w:p>
    <w:p w:rsidR="00C5501B" w:rsidRPr="00C5501B" w:rsidRDefault="00C5501B" w:rsidP="00C5501B">
      <w:pPr>
        <w:rPr>
          <w:rFonts w:ascii="Times New Roman" w:hAnsi="Times New Roman"/>
          <w:lang w:val="uk-UA"/>
        </w:rPr>
      </w:pPr>
    </w:p>
    <w:p w:rsidR="00C5501B" w:rsidRPr="00C5501B" w:rsidRDefault="00C5501B" w:rsidP="00C5501B">
      <w:pPr>
        <w:rPr>
          <w:rFonts w:ascii="Times New Roman" w:hAnsi="Times New Roman"/>
          <w:lang w:val="uk-UA"/>
        </w:rPr>
      </w:pPr>
      <w:r w:rsidRPr="00C5501B">
        <w:rPr>
          <w:rFonts w:ascii="Times New Roman" w:hAnsi="Times New Roman"/>
          <w:noProof/>
          <w:lang w:eastAsia="ru-RU"/>
        </w:rPr>
        <mc:AlternateContent>
          <mc:Choice Requires="wps">
            <w:drawing>
              <wp:anchor distT="0" distB="0" distL="114300" distR="114300" simplePos="0" relativeHeight="251674624" behindDoc="0" locked="0" layoutInCell="1" allowOverlap="1" wp14:anchorId="5C3F2481" wp14:editId="7D6843F9">
                <wp:simplePos x="0" y="0"/>
                <wp:positionH relativeFrom="column">
                  <wp:posOffset>-156210</wp:posOffset>
                </wp:positionH>
                <wp:positionV relativeFrom="paragraph">
                  <wp:posOffset>5928360</wp:posOffset>
                </wp:positionV>
                <wp:extent cx="473710" cy="0"/>
                <wp:effectExtent l="0" t="76200" r="21590" b="95250"/>
                <wp:wrapNone/>
                <wp:docPr id="21" name="Прямая со стрелкой 21"/>
                <wp:cNvGraphicFramePr/>
                <a:graphic xmlns:a="http://schemas.openxmlformats.org/drawingml/2006/main">
                  <a:graphicData uri="http://schemas.microsoft.com/office/word/2010/wordprocessingShape">
                    <wps:wsp>
                      <wps:cNvCnPr/>
                      <wps:spPr>
                        <a:xfrm>
                          <a:off x="0" y="0"/>
                          <a:ext cx="47371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type w14:anchorId="2918D6C6" id="_x0000_t32" coordsize="21600,21600" o:spt="32" o:oned="t" path="m,l21600,21600e" filled="f">
                <v:path arrowok="t" fillok="f" o:connecttype="none"/>
                <o:lock v:ext="edit" shapetype="t"/>
              </v:shapetype>
              <v:shape id="Прямая со стрелкой 21" o:spid="_x0000_s1026" type="#_x0000_t32" style="position:absolute;margin-left:-12.3pt;margin-top:466.8pt;width:37.3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" strokecolor="windowText" strokeweight=".5pt">
                <v:stroke endarrow="block" joinstyle="miter"/>
              </v:shape>
            </w:pict>
          </mc:Fallback>
        </mc:AlternateContent>
      </w:r>
      <w:r w:rsidRPr="00C5501B">
        <w:rPr>
          <w:rFonts w:ascii="Times New Roman" w:hAnsi="Times New Roman"/>
          <w:noProof/>
          <w:lang w:eastAsia="ru-RU"/>
        </w:rPr>
        <mc:AlternateContent>
          <mc:Choice Requires="wps">
            <w:drawing>
              <wp:anchor distT="0" distB="0" distL="114300" distR="114300" simplePos="0" relativeHeight="251673600" behindDoc="0" locked="0" layoutInCell="1" allowOverlap="1" wp14:anchorId="2404A2DE" wp14:editId="60E8D86B">
                <wp:simplePos x="0" y="0"/>
                <wp:positionH relativeFrom="column">
                  <wp:posOffset>-156210</wp:posOffset>
                </wp:positionH>
                <wp:positionV relativeFrom="paragraph">
                  <wp:posOffset>3461385</wp:posOffset>
                </wp:positionV>
                <wp:extent cx="523875" cy="0"/>
                <wp:effectExtent l="0" t="76200" r="9525" b="95250"/>
                <wp:wrapNone/>
                <wp:docPr id="20" name="Прямая со стрелкой 20"/>
                <wp:cNvGraphicFramePr/>
                <a:graphic xmlns:a="http://schemas.openxmlformats.org/drawingml/2006/main">
                  <a:graphicData uri="http://schemas.microsoft.com/office/word/2010/wordprocessingShape">
                    <wps:wsp>
                      <wps:cNvCnPr/>
                      <wps:spPr>
                        <a:xfrm>
                          <a:off x="0" y="0"/>
                          <a:ext cx="52387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CEC553A" id="Прямая со стрелкой 20" o:spid="_x0000_s1026" type="#_x0000_t32" style="position:absolute;margin-left:-12.3pt;margin-top:272.55pt;width:41.25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" strokecolor="windowText" strokeweight=".5pt">
                <v:stroke endarrow="block" joinstyle="miter"/>
              </v:shape>
            </w:pict>
          </mc:Fallback>
        </mc:AlternateContent>
      </w:r>
      <w:r w:rsidRPr="00C5501B">
        <w:rPr>
          <w:rFonts w:ascii="Times New Roman" w:hAnsi="Times New Roman"/>
          <w:noProof/>
          <w:lang w:eastAsia="ru-RU"/>
        </w:rPr>
        <mc:AlternateContent>
          <mc:Choice Requires="wps">
            <w:drawing>
              <wp:anchor distT="0" distB="0" distL="114300" distR="114300" simplePos="0" relativeHeight="251672576" behindDoc="0" locked="0" layoutInCell="1" allowOverlap="1" wp14:anchorId="5FC35C6F" wp14:editId="64BDE6D0">
                <wp:simplePos x="0" y="0"/>
                <wp:positionH relativeFrom="column">
                  <wp:posOffset>272414</wp:posOffset>
                </wp:positionH>
                <wp:positionV relativeFrom="paragraph">
                  <wp:posOffset>1613535</wp:posOffset>
                </wp:positionV>
                <wp:extent cx="45719" cy="6505575"/>
                <wp:effectExtent l="457200" t="0" r="50165" b="85725"/>
                <wp:wrapNone/>
                <wp:docPr id="19" name="Соединительная линия уступом 19"/>
                <wp:cNvGraphicFramePr/>
                <a:graphic xmlns:a="http://schemas.openxmlformats.org/drawingml/2006/main">
                  <a:graphicData uri="http://schemas.microsoft.com/office/word/2010/wordprocessingShape">
                    <wps:wsp>
                      <wps:cNvCnPr/>
                      <wps:spPr>
                        <a:xfrm flipH="1">
                          <a:off x="0" y="0"/>
                          <a:ext cx="45719" cy="6505575"/>
                        </a:xfrm>
                        <a:prstGeom prst="bentConnector3">
                          <a:avLst>
                            <a:gd name="adj1" fmla="val 1078665"/>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573A2E38"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9" o:spid="_x0000_s1026" type="#_x0000_t34" style="position:absolute;margin-left:21.45pt;margin-top:127.05pt;width:3.6pt;height:512.2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" adj="232992" strokecolor="windowText" strokeweight=".5pt">
                <v:stroke endarrow="block"/>
              </v:shape>
            </w:pict>
          </mc:Fallback>
        </mc:AlternateContent>
      </w:r>
    </w:p>
    <w:p w:rsidR="00C5501B" w:rsidRPr="00C5501B" w:rsidRDefault="0041600A" w:rsidP="00C5501B">
      <w:pPr>
        <w:spacing w:after="0" w:line="360" w:lineRule="auto"/>
        <w:ind w:firstLine="709"/>
        <w:jc w:val="center"/>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75648" behindDoc="0" locked="0" layoutInCell="1" allowOverlap="1" wp14:anchorId="644CA741" wp14:editId="6BB965D1">
                <wp:simplePos x="0" y="0"/>
                <wp:positionH relativeFrom="column">
                  <wp:posOffset>3006090</wp:posOffset>
                </wp:positionH>
                <wp:positionV relativeFrom="paragraph">
                  <wp:posOffset>175895</wp:posOffset>
                </wp:positionV>
                <wp:extent cx="0" cy="257175"/>
                <wp:effectExtent l="76200" t="0" r="57150" b="47625"/>
                <wp:wrapNone/>
                <wp:docPr id="23" name="Прямая со стрелкой 23"/>
                <wp:cNvGraphicFramePr/>
                <a:graphic xmlns:a="http://schemas.openxmlformats.org/drawingml/2006/main">
                  <a:graphicData uri="http://schemas.microsoft.com/office/word/2010/wordprocessingShape">
                    <wps:wsp>
                      <wps:cNvCnPr/>
                      <wps:spPr>
                        <a:xfrm>
                          <a:off x="0" y="0"/>
                          <a:ext cx="0" cy="2571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5DFDC55" id="Прямая со стрелкой 23" o:spid="_x0000_s1026" type="#_x0000_t32" style="position:absolute;margin-left:236.7pt;margin-top:13.85pt;width:0;height:20.2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" strokecolor="windowText" strokeweight=".5pt">
                <v:stroke endarrow="block" joinstyle="miter"/>
              </v:shape>
            </w:pict>
          </mc:Fallback>
        </mc:AlternateContent>
      </w:r>
    </w:p>
    <w:p w:rsidR="00C5501B" w:rsidRPr="00C5501B" w:rsidRDefault="0041600A" w:rsidP="00C5501B">
      <w:pPr>
        <w:spacing w:after="0" w:line="360" w:lineRule="auto"/>
        <w:ind w:firstLine="709"/>
        <w:jc w:val="center"/>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59264" behindDoc="0" locked="0" layoutInCell="1" allowOverlap="1" wp14:anchorId="4283F0C5" wp14:editId="5AB89A7E">
                <wp:simplePos x="0" y="0"/>
                <wp:positionH relativeFrom="column">
                  <wp:posOffset>348615</wp:posOffset>
                </wp:positionH>
                <wp:positionV relativeFrom="paragraph">
                  <wp:posOffset>126365</wp:posOffset>
                </wp:positionV>
                <wp:extent cx="5372100" cy="1504950"/>
                <wp:effectExtent l="0" t="0" r="19050" b="19050"/>
                <wp:wrapNone/>
                <wp:docPr id="34" name="Надпись 34"/>
                <wp:cNvGraphicFramePr/>
                <a:graphic xmlns:a="http://schemas.openxmlformats.org/drawingml/2006/main">
                  <a:graphicData uri="http://schemas.microsoft.com/office/word/2010/wordprocessingShape">
                    <wps:wsp>
                      <wps:cNvSpPr txBox="1"/>
                      <wps:spPr>
                        <a:xfrm>
                          <a:off x="0" y="0"/>
                          <a:ext cx="5372100" cy="1504950"/>
                        </a:xfrm>
                        <a:prstGeom prst="rect">
                          <a:avLst/>
                        </a:prstGeom>
                        <a:solidFill>
                          <a:sysClr val="window" lastClr="FFFFFF"/>
                        </a:solidFill>
                        <a:ln w="6350">
                          <a:solidFill>
                            <a:sysClr val="windowText" lastClr="000000"/>
                          </a:solidFill>
                        </a:ln>
                      </wps:spPr>
                      <wps:txbx>
                        <w:txbxContent>
                          <w:p w:rsidR="009A7726" w:rsidRPr="00CF6C54" w:rsidRDefault="009A7726" w:rsidP="00C5501B">
                            <w:pPr>
                              <w:rPr>
                                <w:rFonts w:ascii="Times New Roman" w:hAnsi="Times New Roman"/>
                                <w:sz w:val="24"/>
                                <w:lang w:val="uk-UA"/>
                              </w:rPr>
                            </w:pPr>
                            <w:r w:rsidRPr="00CF6C54">
                              <w:rPr>
                                <w:rFonts w:ascii="Times New Roman" w:hAnsi="Times New Roman"/>
                                <w:sz w:val="24"/>
                                <w:lang w:val="uk-UA"/>
                              </w:rPr>
                              <w:t>Принципи програми:</w:t>
                            </w:r>
                          </w:p>
                          <w:p w:rsidR="009A7726" w:rsidRPr="00CF6C54" w:rsidRDefault="009A7726" w:rsidP="00C5501B">
                            <w:pPr>
                              <w:pStyle w:val="a3"/>
                              <w:numPr>
                                <w:ilvl w:val="0"/>
                                <w:numId w:val="18"/>
                              </w:numPr>
                              <w:spacing w:after="0" w:line="240" w:lineRule="auto"/>
                              <w:rPr>
                                <w:rFonts w:ascii="Times New Roman" w:eastAsia="Times New Roman" w:hAnsi="Times New Roman" w:cs="Times New Roman"/>
                                <w:color w:val="000000"/>
                                <w:sz w:val="20"/>
                                <w:szCs w:val="17"/>
                                <w:lang w:val="uk-UA" w:eastAsia="uk-UA"/>
                              </w:rPr>
                            </w:pPr>
                            <w:r>
                              <w:rPr>
                                <w:rFonts w:ascii="Times New Roman" w:eastAsia="Times New Roman" w:hAnsi="Times New Roman" w:cs="Times New Roman"/>
                                <w:color w:val="000000"/>
                                <w:sz w:val="20"/>
                                <w:szCs w:val="17"/>
                                <w:lang w:val="uk-UA" w:eastAsia="uk-UA"/>
                              </w:rPr>
                              <w:t>Комплексне застосування</w:t>
                            </w:r>
                            <w:r w:rsidRPr="00CF6C54">
                              <w:rPr>
                                <w:rFonts w:ascii="Times New Roman" w:eastAsia="Times New Roman" w:hAnsi="Times New Roman" w:cs="Times New Roman"/>
                                <w:color w:val="000000"/>
                                <w:sz w:val="20"/>
                                <w:szCs w:val="17"/>
                                <w:lang w:val="uk-UA" w:eastAsia="uk-UA"/>
                              </w:rPr>
                              <w:t xml:space="preserve"> методів і засобів фізичної </w:t>
                            </w:r>
                            <w:r>
                              <w:rPr>
                                <w:rFonts w:ascii="Times New Roman" w:eastAsia="Times New Roman" w:hAnsi="Times New Roman" w:cs="Times New Roman"/>
                                <w:color w:val="000000"/>
                                <w:sz w:val="20"/>
                                <w:szCs w:val="17"/>
                                <w:lang w:val="uk-UA" w:eastAsia="uk-UA"/>
                              </w:rPr>
                              <w:t>терапії</w:t>
                            </w:r>
                            <w:r w:rsidRPr="00CF6C54">
                              <w:rPr>
                                <w:rFonts w:ascii="Times New Roman" w:eastAsia="Times New Roman" w:hAnsi="Times New Roman" w:cs="Times New Roman"/>
                                <w:color w:val="000000"/>
                                <w:sz w:val="20"/>
                                <w:szCs w:val="17"/>
                                <w:lang w:val="uk-UA" w:eastAsia="uk-UA"/>
                              </w:rPr>
                              <w:t xml:space="preserve"> на всіх </w:t>
                            </w:r>
                            <w:r>
                              <w:rPr>
                                <w:rFonts w:ascii="Times New Roman" w:eastAsia="Times New Roman" w:hAnsi="Times New Roman" w:cs="Times New Roman"/>
                                <w:color w:val="000000"/>
                                <w:sz w:val="20"/>
                                <w:szCs w:val="17"/>
                                <w:lang w:val="uk-UA" w:eastAsia="uk-UA"/>
                              </w:rPr>
                              <w:t>етапах</w:t>
                            </w:r>
                            <w:r w:rsidRPr="00CF6C54">
                              <w:rPr>
                                <w:rFonts w:ascii="Times New Roman" w:eastAsia="Times New Roman" w:hAnsi="Times New Roman" w:cs="Times New Roman"/>
                                <w:color w:val="000000"/>
                                <w:sz w:val="20"/>
                                <w:szCs w:val="17"/>
                                <w:lang w:val="uk-UA" w:eastAsia="uk-UA"/>
                              </w:rPr>
                              <w:t xml:space="preserve"> відновлення.</w:t>
                            </w:r>
                          </w:p>
                          <w:p w:rsidR="009A7726" w:rsidRPr="00CF6C54" w:rsidRDefault="009A7726" w:rsidP="00C5501B">
                            <w:pPr>
                              <w:pStyle w:val="a3"/>
                              <w:numPr>
                                <w:ilvl w:val="0"/>
                                <w:numId w:val="18"/>
                              </w:numPr>
                              <w:spacing w:after="0" w:line="240" w:lineRule="auto"/>
                              <w:rPr>
                                <w:rFonts w:ascii="Times New Roman" w:eastAsia="Times New Roman" w:hAnsi="Times New Roman" w:cs="Times New Roman"/>
                                <w:color w:val="000000"/>
                                <w:sz w:val="20"/>
                                <w:szCs w:val="17"/>
                                <w:lang w:val="uk-UA" w:eastAsia="uk-UA"/>
                              </w:rPr>
                            </w:pPr>
                            <w:r w:rsidRPr="00CF6C54">
                              <w:rPr>
                                <w:rFonts w:ascii="Times New Roman" w:eastAsia="Times New Roman" w:hAnsi="Times New Roman" w:cs="Times New Roman"/>
                                <w:color w:val="000000"/>
                                <w:sz w:val="20"/>
                                <w:szCs w:val="17"/>
                                <w:lang w:val="uk-UA" w:eastAsia="uk-UA"/>
                              </w:rPr>
                              <w:t>Профілактика проявів супутніх захворювань на кожному етапі реабілітації за допомогою засобів фізичної реабілітації.</w:t>
                            </w:r>
                          </w:p>
                          <w:p w:rsidR="009A7726" w:rsidRPr="00CF6C54" w:rsidRDefault="009A7726" w:rsidP="00C5501B">
                            <w:pPr>
                              <w:pStyle w:val="a3"/>
                              <w:numPr>
                                <w:ilvl w:val="0"/>
                                <w:numId w:val="18"/>
                              </w:numPr>
                              <w:spacing w:after="0" w:line="240" w:lineRule="auto"/>
                              <w:rPr>
                                <w:rFonts w:ascii="Times New Roman" w:eastAsia="Times New Roman" w:hAnsi="Times New Roman" w:cs="Times New Roman"/>
                                <w:color w:val="000000"/>
                                <w:sz w:val="20"/>
                                <w:szCs w:val="17"/>
                                <w:lang w:val="uk-UA" w:eastAsia="uk-UA"/>
                              </w:rPr>
                            </w:pPr>
                            <w:r w:rsidRPr="00CF6C54">
                              <w:rPr>
                                <w:rFonts w:ascii="Times New Roman" w:eastAsia="Times New Roman" w:hAnsi="Times New Roman" w:cs="Times New Roman"/>
                                <w:color w:val="000000"/>
                                <w:sz w:val="20"/>
                                <w:szCs w:val="17"/>
                                <w:lang w:val="uk-UA" w:eastAsia="uk-UA"/>
                              </w:rPr>
                              <w:t xml:space="preserve">Послідовне і </w:t>
                            </w:r>
                            <w:r>
                              <w:rPr>
                                <w:rFonts w:ascii="Times New Roman" w:eastAsia="Times New Roman" w:hAnsi="Times New Roman" w:cs="Times New Roman"/>
                                <w:color w:val="000000"/>
                                <w:sz w:val="20"/>
                                <w:szCs w:val="17"/>
                                <w:lang w:val="uk-UA" w:eastAsia="uk-UA"/>
                              </w:rPr>
                              <w:t>постійн</w:t>
                            </w:r>
                            <w:r w:rsidRPr="00CF6C54">
                              <w:rPr>
                                <w:rFonts w:ascii="Times New Roman" w:eastAsia="Times New Roman" w:hAnsi="Times New Roman" w:cs="Times New Roman"/>
                                <w:color w:val="000000"/>
                                <w:sz w:val="20"/>
                                <w:szCs w:val="17"/>
                                <w:lang w:val="uk-UA" w:eastAsia="uk-UA"/>
                              </w:rPr>
                              <w:t>е відновлення функці</w:t>
                            </w:r>
                            <w:r>
                              <w:rPr>
                                <w:rFonts w:ascii="Times New Roman" w:eastAsia="Times New Roman" w:hAnsi="Times New Roman" w:cs="Times New Roman"/>
                                <w:color w:val="000000"/>
                                <w:sz w:val="20"/>
                                <w:szCs w:val="17"/>
                                <w:lang w:val="uk-UA" w:eastAsia="uk-UA"/>
                              </w:rPr>
                              <w:t>й при наявному болю</w:t>
                            </w:r>
                            <w:r w:rsidRPr="00CF6C54">
                              <w:rPr>
                                <w:rFonts w:ascii="Times New Roman" w:eastAsia="Times New Roman" w:hAnsi="Times New Roman" w:cs="Times New Roman"/>
                                <w:color w:val="000000"/>
                                <w:sz w:val="20"/>
                                <w:szCs w:val="17"/>
                                <w:lang w:val="uk-UA" w:eastAsia="uk-UA"/>
                              </w:rPr>
                              <w:t>.</w:t>
                            </w:r>
                          </w:p>
                          <w:p w:rsidR="009A7726" w:rsidRPr="00CF6C54" w:rsidRDefault="009A7726" w:rsidP="00C5501B">
                            <w:pPr>
                              <w:pStyle w:val="a3"/>
                              <w:numPr>
                                <w:ilvl w:val="0"/>
                                <w:numId w:val="18"/>
                              </w:numPr>
                              <w:rPr>
                                <w:rFonts w:ascii="Times New Roman" w:hAnsi="Times New Roman" w:cs="Times New Roman"/>
                                <w:sz w:val="28"/>
                                <w:lang w:val="uk-UA"/>
                              </w:rPr>
                            </w:pPr>
                            <w:r w:rsidRPr="00CF6C54">
                              <w:rPr>
                                <w:rFonts w:ascii="Times New Roman" w:eastAsia="Times New Roman" w:hAnsi="Times New Roman" w:cs="Times New Roman"/>
                                <w:color w:val="000000"/>
                                <w:sz w:val="20"/>
                                <w:szCs w:val="17"/>
                                <w:lang w:val="uk-UA" w:eastAsia="uk-UA"/>
                              </w:rPr>
                              <w:t>Психологічна підтримка під занять та мотивація до виконання занять.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83F0C5" id="Надпись 34" o:spid="_x0000_s1027" type="#_x0000_t202" style="position:absolute;left:0;text-align:left;margin-left:27.45pt;margin-top:9.95pt;width:423pt;height:11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" fillcolor="window" strokecolor="windowText" strokeweight=".5pt">
                <v:textbox>
                  <w:txbxContent>
                    <w:p w:rsidR="009A7726" w:rsidRPr="00CF6C54" w:rsidRDefault="009A7726" w:rsidP="00C5501B">
                      <w:pPr>
                        <w:rPr>
                          <w:rFonts w:ascii="Times New Roman" w:hAnsi="Times New Roman"/>
                          <w:sz w:val="24"/>
                          <w:lang w:val="uk-UA"/>
                        </w:rPr>
                      </w:pPr>
                      <w:r w:rsidRPr="00CF6C54">
                        <w:rPr>
                          <w:rFonts w:ascii="Times New Roman" w:hAnsi="Times New Roman"/>
                          <w:sz w:val="24"/>
                          <w:lang w:val="uk-UA"/>
                        </w:rPr>
                        <w:t>Принципи програми:</w:t>
                      </w:r>
                    </w:p>
                    <w:p w:rsidR="009A7726" w:rsidRPr="00CF6C54" w:rsidRDefault="009A7726" w:rsidP="00C5501B">
                      <w:pPr>
                        <w:pStyle w:val="a3"/>
                        <w:numPr>
                          <w:ilvl w:val="0"/>
                          <w:numId w:val="18"/>
                        </w:numPr>
                        <w:spacing w:after="0" w:line="240" w:lineRule="auto"/>
                        <w:rPr>
                          <w:rFonts w:ascii="Times New Roman" w:eastAsia="Times New Roman" w:hAnsi="Times New Roman" w:cs="Times New Roman"/>
                          <w:color w:val="000000"/>
                          <w:sz w:val="20"/>
                          <w:szCs w:val="17"/>
                          <w:lang w:val="uk-UA" w:eastAsia="uk-UA"/>
                        </w:rPr>
                      </w:pPr>
                      <w:r>
                        <w:rPr>
                          <w:rFonts w:ascii="Times New Roman" w:eastAsia="Times New Roman" w:hAnsi="Times New Roman" w:cs="Times New Roman"/>
                          <w:color w:val="000000"/>
                          <w:sz w:val="20"/>
                          <w:szCs w:val="17"/>
                          <w:lang w:val="uk-UA" w:eastAsia="uk-UA"/>
                        </w:rPr>
                        <w:t>Комплексне застосування</w:t>
                      </w:r>
                      <w:r w:rsidRPr="00CF6C54">
                        <w:rPr>
                          <w:rFonts w:ascii="Times New Roman" w:eastAsia="Times New Roman" w:hAnsi="Times New Roman" w:cs="Times New Roman"/>
                          <w:color w:val="000000"/>
                          <w:sz w:val="20"/>
                          <w:szCs w:val="17"/>
                          <w:lang w:val="uk-UA" w:eastAsia="uk-UA"/>
                        </w:rPr>
                        <w:t xml:space="preserve"> методів і засобів фізичної </w:t>
                      </w:r>
                      <w:r>
                        <w:rPr>
                          <w:rFonts w:ascii="Times New Roman" w:eastAsia="Times New Roman" w:hAnsi="Times New Roman" w:cs="Times New Roman"/>
                          <w:color w:val="000000"/>
                          <w:sz w:val="20"/>
                          <w:szCs w:val="17"/>
                          <w:lang w:val="uk-UA" w:eastAsia="uk-UA"/>
                        </w:rPr>
                        <w:t>терапії</w:t>
                      </w:r>
                      <w:r w:rsidRPr="00CF6C54">
                        <w:rPr>
                          <w:rFonts w:ascii="Times New Roman" w:eastAsia="Times New Roman" w:hAnsi="Times New Roman" w:cs="Times New Roman"/>
                          <w:color w:val="000000"/>
                          <w:sz w:val="20"/>
                          <w:szCs w:val="17"/>
                          <w:lang w:val="uk-UA" w:eastAsia="uk-UA"/>
                        </w:rPr>
                        <w:t xml:space="preserve"> на всіх </w:t>
                      </w:r>
                      <w:r>
                        <w:rPr>
                          <w:rFonts w:ascii="Times New Roman" w:eastAsia="Times New Roman" w:hAnsi="Times New Roman" w:cs="Times New Roman"/>
                          <w:color w:val="000000"/>
                          <w:sz w:val="20"/>
                          <w:szCs w:val="17"/>
                          <w:lang w:val="uk-UA" w:eastAsia="uk-UA"/>
                        </w:rPr>
                        <w:t>етапах</w:t>
                      </w:r>
                      <w:r w:rsidRPr="00CF6C54">
                        <w:rPr>
                          <w:rFonts w:ascii="Times New Roman" w:eastAsia="Times New Roman" w:hAnsi="Times New Roman" w:cs="Times New Roman"/>
                          <w:color w:val="000000"/>
                          <w:sz w:val="20"/>
                          <w:szCs w:val="17"/>
                          <w:lang w:val="uk-UA" w:eastAsia="uk-UA"/>
                        </w:rPr>
                        <w:t xml:space="preserve"> відновлення.</w:t>
                      </w:r>
                    </w:p>
                    <w:p w:rsidR="009A7726" w:rsidRPr="00CF6C54" w:rsidRDefault="009A7726" w:rsidP="00C5501B">
                      <w:pPr>
                        <w:pStyle w:val="a3"/>
                        <w:numPr>
                          <w:ilvl w:val="0"/>
                          <w:numId w:val="18"/>
                        </w:numPr>
                        <w:spacing w:after="0" w:line="240" w:lineRule="auto"/>
                        <w:rPr>
                          <w:rFonts w:ascii="Times New Roman" w:eastAsia="Times New Roman" w:hAnsi="Times New Roman" w:cs="Times New Roman"/>
                          <w:color w:val="000000"/>
                          <w:sz w:val="20"/>
                          <w:szCs w:val="17"/>
                          <w:lang w:val="uk-UA" w:eastAsia="uk-UA"/>
                        </w:rPr>
                      </w:pPr>
                      <w:r w:rsidRPr="00CF6C54">
                        <w:rPr>
                          <w:rFonts w:ascii="Times New Roman" w:eastAsia="Times New Roman" w:hAnsi="Times New Roman" w:cs="Times New Roman"/>
                          <w:color w:val="000000"/>
                          <w:sz w:val="20"/>
                          <w:szCs w:val="17"/>
                          <w:lang w:val="uk-UA" w:eastAsia="uk-UA"/>
                        </w:rPr>
                        <w:t>Профілактика проявів супутніх захворювань на кожному етапі реабілітації за допомогою засобів фізичної реабілітації.</w:t>
                      </w:r>
                    </w:p>
                    <w:p w:rsidR="009A7726" w:rsidRPr="00CF6C54" w:rsidRDefault="009A7726" w:rsidP="00C5501B">
                      <w:pPr>
                        <w:pStyle w:val="a3"/>
                        <w:numPr>
                          <w:ilvl w:val="0"/>
                          <w:numId w:val="18"/>
                        </w:numPr>
                        <w:spacing w:after="0" w:line="240" w:lineRule="auto"/>
                        <w:rPr>
                          <w:rFonts w:ascii="Times New Roman" w:eastAsia="Times New Roman" w:hAnsi="Times New Roman" w:cs="Times New Roman"/>
                          <w:color w:val="000000"/>
                          <w:sz w:val="20"/>
                          <w:szCs w:val="17"/>
                          <w:lang w:val="uk-UA" w:eastAsia="uk-UA"/>
                        </w:rPr>
                      </w:pPr>
                      <w:r w:rsidRPr="00CF6C54">
                        <w:rPr>
                          <w:rFonts w:ascii="Times New Roman" w:eastAsia="Times New Roman" w:hAnsi="Times New Roman" w:cs="Times New Roman"/>
                          <w:color w:val="000000"/>
                          <w:sz w:val="20"/>
                          <w:szCs w:val="17"/>
                          <w:lang w:val="uk-UA" w:eastAsia="uk-UA"/>
                        </w:rPr>
                        <w:t xml:space="preserve">Послідовне і </w:t>
                      </w:r>
                      <w:r>
                        <w:rPr>
                          <w:rFonts w:ascii="Times New Roman" w:eastAsia="Times New Roman" w:hAnsi="Times New Roman" w:cs="Times New Roman"/>
                          <w:color w:val="000000"/>
                          <w:sz w:val="20"/>
                          <w:szCs w:val="17"/>
                          <w:lang w:val="uk-UA" w:eastAsia="uk-UA"/>
                        </w:rPr>
                        <w:t>постійн</w:t>
                      </w:r>
                      <w:r w:rsidRPr="00CF6C54">
                        <w:rPr>
                          <w:rFonts w:ascii="Times New Roman" w:eastAsia="Times New Roman" w:hAnsi="Times New Roman" w:cs="Times New Roman"/>
                          <w:color w:val="000000"/>
                          <w:sz w:val="20"/>
                          <w:szCs w:val="17"/>
                          <w:lang w:val="uk-UA" w:eastAsia="uk-UA"/>
                        </w:rPr>
                        <w:t>е відновлення функці</w:t>
                      </w:r>
                      <w:r>
                        <w:rPr>
                          <w:rFonts w:ascii="Times New Roman" w:eastAsia="Times New Roman" w:hAnsi="Times New Roman" w:cs="Times New Roman"/>
                          <w:color w:val="000000"/>
                          <w:sz w:val="20"/>
                          <w:szCs w:val="17"/>
                          <w:lang w:val="uk-UA" w:eastAsia="uk-UA"/>
                        </w:rPr>
                        <w:t>й при наявному болю</w:t>
                      </w:r>
                      <w:r w:rsidRPr="00CF6C54">
                        <w:rPr>
                          <w:rFonts w:ascii="Times New Roman" w:eastAsia="Times New Roman" w:hAnsi="Times New Roman" w:cs="Times New Roman"/>
                          <w:color w:val="000000"/>
                          <w:sz w:val="20"/>
                          <w:szCs w:val="17"/>
                          <w:lang w:val="uk-UA" w:eastAsia="uk-UA"/>
                        </w:rPr>
                        <w:t>.</w:t>
                      </w:r>
                    </w:p>
                    <w:p w:rsidR="009A7726" w:rsidRPr="00CF6C54" w:rsidRDefault="009A7726" w:rsidP="00C5501B">
                      <w:pPr>
                        <w:pStyle w:val="a3"/>
                        <w:numPr>
                          <w:ilvl w:val="0"/>
                          <w:numId w:val="18"/>
                        </w:numPr>
                        <w:rPr>
                          <w:rFonts w:ascii="Times New Roman" w:hAnsi="Times New Roman" w:cs="Times New Roman"/>
                          <w:sz w:val="28"/>
                          <w:lang w:val="uk-UA"/>
                        </w:rPr>
                      </w:pPr>
                      <w:r w:rsidRPr="00CF6C54">
                        <w:rPr>
                          <w:rFonts w:ascii="Times New Roman" w:eastAsia="Times New Roman" w:hAnsi="Times New Roman" w:cs="Times New Roman"/>
                          <w:color w:val="000000"/>
                          <w:sz w:val="20"/>
                          <w:szCs w:val="17"/>
                          <w:lang w:val="uk-UA" w:eastAsia="uk-UA"/>
                        </w:rPr>
                        <w:t>Психологічна підтримка під занять та мотивація до виконання занять.</w:t>
                      </w:r>
                    </w:p>
                  </w:txbxContent>
                </v:textbox>
              </v:shape>
            </w:pict>
          </mc:Fallback>
        </mc:AlternateContent>
      </w: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FE690F" w:rsidP="00C5501B">
      <w:pPr>
        <w:spacing w:after="0" w:line="360" w:lineRule="auto"/>
        <w:ind w:firstLine="709"/>
        <w:jc w:val="center"/>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66432" behindDoc="0" locked="0" layoutInCell="1" allowOverlap="1" wp14:anchorId="46A7A6B7" wp14:editId="28B39D16">
                <wp:simplePos x="0" y="0"/>
                <wp:positionH relativeFrom="column">
                  <wp:posOffset>4015740</wp:posOffset>
                </wp:positionH>
                <wp:positionV relativeFrom="paragraph">
                  <wp:posOffset>98425</wp:posOffset>
                </wp:positionV>
                <wp:extent cx="0" cy="152400"/>
                <wp:effectExtent l="76200" t="0" r="57150" b="57150"/>
                <wp:wrapNone/>
                <wp:docPr id="11" name="Прямая со стрелкой 11"/>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type w14:anchorId="3299BE5E" id="_x0000_t32" coordsize="21600,21600" o:spt="32" o:oned="t" path="m,l21600,21600e" filled="f">
                <v:path arrowok="t" fillok="f" o:connecttype="none"/>
                <o:lock v:ext="edit" shapetype="t"/>
              </v:shapetype>
              <v:shape id="Прямая со стрелкой 11" o:spid="_x0000_s1026" type="#_x0000_t32" style="position:absolute;margin-left:316.2pt;margin-top:7.75pt;width:0;height:12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" strokecolor="windowText" strokeweight=".5pt">
                <v:stroke endarrow="block" joinstyle="miter"/>
              </v:shape>
            </w:pict>
          </mc:Fallback>
        </mc:AlternateContent>
      </w:r>
      <w:r w:rsidR="00C5501B" w:rsidRPr="00C5501B">
        <w:rPr>
          <w:rFonts w:ascii="Times New Roman" w:hAnsi="Times New Roman"/>
          <w:noProof/>
          <w:lang w:eastAsia="ru-RU"/>
        </w:rPr>
        <mc:AlternateContent>
          <mc:Choice Requires="wps">
            <w:drawing>
              <wp:anchor distT="0" distB="0" distL="114300" distR="114300" simplePos="0" relativeHeight="251660288" behindDoc="0" locked="0" layoutInCell="1" allowOverlap="1" wp14:anchorId="770BC74F" wp14:editId="19EA255A">
                <wp:simplePos x="0" y="0"/>
                <wp:positionH relativeFrom="column">
                  <wp:posOffset>1939290</wp:posOffset>
                </wp:positionH>
                <wp:positionV relativeFrom="paragraph">
                  <wp:posOffset>231140</wp:posOffset>
                </wp:positionV>
                <wp:extent cx="4276725" cy="1971675"/>
                <wp:effectExtent l="0" t="0" r="28575" b="28575"/>
                <wp:wrapNone/>
                <wp:docPr id="36" name="Надпись 36"/>
                <wp:cNvGraphicFramePr/>
                <a:graphic xmlns:a="http://schemas.openxmlformats.org/drawingml/2006/main">
                  <a:graphicData uri="http://schemas.microsoft.com/office/word/2010/wordprocessingShape">
                    <wps:wsp>
                      <wps:cNvSpPr txBox="1"/>
                      <wps:spPr>
                        <a:xfrm>
                          <a:off x="0" y="0"/>
                          <a:ext cx="4276725" cy="1971675"/>
                        </a:xfrm>
                        <a:prstGeom prst="rect">
                          <a:avLst/>
                        </a:prstGeom>
                        <a:solidFill>
                          <a:sysClr val="window" lastClr="FFFFFF"/>
                        </a:solidFill>
                        <a:ln w="6350">
                          <a:solidFill>
                            <a:prstClr val="black"/>
                          </a:solidFill>
                        </a:ln>
                      </wps:spPr>
                      <wps:txbx>
                        <w:txbxContent>
                          <w:p w:rsidR="009A7726" w:rsidRPr="00A07429" w:rsidRDefault="009A7726" w:rsidP="00C5501B">
                            <w:pPr>
                              <w:spacing w:after="0" w:line="240" w:lineRule="auto"/>
                              <w:contextualSpacing/>
                              <w:jc w:val="both"/>
                              <w:rPr>
                                <w:rFonts w:ascii="Times New Roman" w:hAnsi="Times New Roman"/>
                                <w:sz w:val="18"/>
                                <w:szCs w:val="16"/>
                                <w:lang w:val="uk-UA"/>
                              </w:rPr>
                            </w:pPr>
                            <w:r w:rsidRPr="00A07429">
                              <w:rPr>
                                <w:rFonts w:ascii="Times New Roman" w:hAnsi="Times New Roman"/>
                                <w:sz w:val="18"/>
                                <w:szCs w:val="16"/>
                                <w:lang w:val="uk-UA"/>
                              </w:rPr>
                              <w:t>Завдання:</w:t>
                            </w:r>
                          </w:p>
                          <w:p w:rsidR="009A7726" w:rsidRPr="00A07429" w:rsidRDefault="009A7726" w:rsidP="00C5501B">
                            <w:pPr>
                              <w:numPr>
                                <w:ilvl w:val="0"/>
                                <w:numId w:val="15"/>
                              </w:numPr>
                              <w:tabs>
                                <w:tab w:val="num" w:pos="720"/>
                              </w:tabs>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 xml:space="preserve">покращити кровообіг у комірцевій зоні; </w:t>
                            </w:r>
                          </w:p>
                          <w:p w:rsidR="009A7726" w:rsidRPr="00A07429" w:rsidRDefault="009A7726" w:rsidP="00C5501B">
                            <w:pPr>
                              <w:numPr>
                                <w:ilvl w:val="0"/>
                                <w:numId w:val="15"/>
                              </w:numPr>
                              <w:tabs>
                                <w:tab w:val="num" w:pos="720"/>
                              </w:tabs>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покращити трофіку кісткових тканин;</w:t>
                            </w:r>
                          </w:p>
                          <w:p w:rsidR="009A7726" w:rsidRPr="00A07429" w:rsidRDefault="009A7726" w:rsidP="00C5501B">
                            <w:pPr>
                              <w:numPr>
                                <w:ilvl w:val="0"/>
                                <w:numId w:val="15"/>
                              </w:numPr>
                              <w:tabs>
                                <w:tab w:val="num" w:pos="720"/>
                              </w:tabs>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 xml:space="preserve"> зменшити набряк в клімактеричному горбі</w:t>
                            </w:r>
                          </w:p>
                          <w:p w:rsidR="009A7726" w:rsidRPr="00A07429" w:rsidRDefault="009A7726" w:rsidP="00C5501B">
                            <w:pPr>
                              <w:numPr>
                                <w:ilvl w:val="0"/>
                                <w:numId w:val="15"/>
                              </w:numPr>
                              <w:tabs>
                                <w:tab w:val="num" w:pos="720"/>
                              </w:tabs>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Зменшити больові відчуття у стані спокою</w:t>
                            </w:r>
                          </w:p>
                          <w:p w:rsidR="009A7726" w:rsidRPr="00A07429" w:rsidRDefault="009A7726" w:rsidP="00C5501B">
                            <w:pPr>
                              <w:spacing w:after="0" w:line="240" w:lineRule="auto"/>
                              <w:contextualSpacing/>
                              <w:jc w:val="both"/>
                              <w:rPr>
                                <w:rFonts w:ascii="Times New Roman" w:hAnsi="Times New Roman"/>
                                <w:sz w:val="18"/>
                                <w:szCs w:val="16"/>
                                <w:lang w:val="uk-UA"/>
                              </w:rPr>
                            </w:pPr>
                            <w:r w:rsidRPr="00A07429">
                              <w:rPr>
                                <w:rFonts w:ascii="Times New Roman" w:hAnsi="Times New Roman"/>
                                <w:sz w:val="18"/>
                                <w:szCs w:val="16"/>
                                <w:lang w:val="uk-UA"/>
                              </w:rPr>
                              <w:t>Методи і засоби: 1. ЛФК: заняття 2 рази в тиждень. 20-30 хв  50% дихальні вправи</w:t>
                            </w:r>
                          </w:p>
                          <w:p w:rsidR="009A7726" w:rsidRPr="00A07429" w:rsidRDefault="009A7726" w:rsidP="00C5501B">
                            <w:pPr>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2. Масаж: 1 сеанс на тиждень перед вправами</w:t>
                            </w:r>
                            <w:r>
                              <w:rPr>
                                <w:rFonts w:ascii="Times New Roman" w:hAnsi="Times New Roman"/>
                                <w:sz w:val="18"/>
                                <w:szCs w:val="16"/>
                                <w:lang w:val="uk-UA"/>
                              </w:rPr>
                              <w:t xml:space="preserve"> 15-20 хв</w:t>
                            </w:r>
                            <w:r w:rsidRPr="00A07429">
                              <w:rPr>
                                <w:rFonts w:ascii="Times New Roman" w:hAnsi="Times New Roman"/>
                                <w:sz w:val="18"/>
                                <w:szCs w:val="16"/>
                                <w:lang w:val="uk-UA"/>
                              </w:rPr>
                              <w:t xml:space="preserve"> (класичний масаж спини або комірцевої зони)</w:t>
                            </w:r>
                          </w:p>
                          <w:p w:rsidR="009A7726" w:rsidRPr="00A07429" w:rsidRDefault="009A7726" w:rsidP="00C5501B">
                            <w:pPr>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3. Фізіотерапія</w:t>
                            </w:r>
                            <w:r w:rsidRPr="00A07429">
                              <w:rPr>
                                <w:rFonts w:ascii="Times New Roman" w:hAnsi="Times New Roman"/>
                                <w:b/>
                                <w:bCs/>
                                <w:sz w:val="18"/>
                                <w:szCs w:val="16"/>
                                <w:lang w:val="uk-UA"/>
                              </w:rPr>
                              <w:t xml:space="preserve">: </w:t>
                            </w:r>
                            <w:r w:rsidRPr="00A07429">
                              <w:rPr>
                                <w:rFonts w:ascii="Times New Roman" w:hAnsi="Times New Roman"/>
                                <w:sz w:val="18"/>
                                <w:szCs w:val="16"/>
                                <w:lang w:val="uk-UA"/>
                              </w:rPr>
                              <w:t xml:space="preserve">електроміостимуляція </w:t>
                            </w:r>
                            <w:r w:rsidRPr="00A07429">
                              <w:rPr>
                                <w:rFonts w:ascii="Times New Roman" w:hAnsi="Times New Roman"/>
                                <w:sz w:val="18"/>
                                <w:szCs w:val="16"/>
                                <w:lang w:val="en-US"/>
                              </w:rPr>
                              <w:t>TENS</w:t>
                            </w:r>
                            <w:r w:rsidRPr="00A07429">
                              <w:rPr>
                                <w:rFonts w:ascii="Times New Roman" w:hAnsi="Times New Roman"/>
                                <w:sz w:val="18"/>
                                <w:szCs w:val="16"/>
                                <w:lang w:val="uk-UA"/>
                              </w:rPr>
                              <w:t xml:space="preserve">, </w:t>
                            </w:r>
                            <w:r w:rsidRPr="00A07429">
                              <w:rPr>
                                <w:rFonts w:ascii="Times New Roman" w:hAnsi="Times New Roman"/>
                                <w:sz w:val="18"/>
                                <w:szCs w:val="16"/>
                              </w:rPr>
                              <w:t xml:space="preserve">5-6 </w:t>
                            </w:r>
                            <w:r w:rsidRPr="00A07429">
                              <w:rPr>
                                <w:rFonts w:ascii="Times New Roman" w:hAnsi="Times New Roman"/>
                                <w:sz w:val="18"/>
                                <w:szCs w:val="16"/>
                                <w:lang w:val="uk-UA"/>
                              </w:rPr>
                              <w:t>сеансів</w:t>
                            </w:r>
                            <w:r w:rsidRPr="00A07429">
                              <w:rPr>
                                <w:rFonts w:ascii="Times New Roman" w:hAnsi="Times New Roman"/>
                                <w:sz w:val="18"/>
                                <w:szCs w:val="16"/>
                              </w:rPr>
                              <w:t xml:space="preserve"> по 15-</w:t>
                            </w:r>
                            <w:r w:rsidRPr="00A07429">
                              <w:rPr>
                                <w:rFonts w:ascii="Times New Roman" w:hAnsi="Times New Roman"/>
                                <w:sz w:val="18"/>
                                <w:szCs w:val="16"/>
                                <w:lang w:val="uk-UA"/>
                              </w:rPr>
                              <w:t>20хвилин</w:t>
                            </w:r>
                            <w:r w:rsidRPr="00A07429">
                              <w:rPr>
                                <w:rFonts w:ascii="Times New Roman" w:hAnsi="Times New Roman"/>
                                <w:sz w:val="18"/>
                                <w:szCs w:val="16"/>
                              </w:rPr>
                              <w:t xml:space="preserve">,  3 </w:t>
                            </w:r>
                            <w:r w:rsidRPr="00A07429">
                              <w:rPr>
                                <w:rFonts w:ascii="Times New Roman" w:hAnsi="Times New Roman"/>
                                <w:sz w:val="18"/>
                                <w:szCs w:val="16"/>
                                <w:lang w:val="uk-UA"/>
                              </w:rPr>
                              <w:t>рази на тиждень</w:t>
                            </w:r>
                          </w:p>
                          <w:p w:rsidR="009A7726" w:rsidRPr="00A07429" w:rsidRDefault="009A7726" w:rsidP="00C5501B">
                            <w:pPr>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 xml:space="preserve">4. Голковколювання (суха голка) </w:t>
                            </w:r>
                            <w:r w:rsidRPr="00A07429">
                              <w:rPr>
                                <w:rFonts w:ascii="Times New Roman" w:hAnsi="Times New Roman"/>
                                <w:sz w:val="18"/>
                                <w:szCs w:val="16"/>
                              </w:rPr>
                              <w:t xml:space="preserve"> </w:t>
                            </w:r>
                            <w:r w:rsidRPr="00A07429">
                              <w:rPr>
                                <w:rFonts w:ascii="Times New Roman" w:hAnsi="Times New Roman"/>
                                <w:sz w:val="18"/>
                                <w:szCs w:val="16"/>
                                <w:lang w:val="uk-UA"/>
                              </w:rPr>
                              <w:t xml:space="preserve">7-8 сеансів по 15-20 хв, 1 раз на тиждень </w:t>
                            </w:r>
                          </w:p>
                          <w:p w:rsidR="009A7726" w:rsidRPr="00A07429" w:rsidRDefault="009A7726" w:rsidP="00C5501B">
                            <w:pPr>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5. Кінезіотейпування: (</w:t>
                            </w:r>
                            <w:r>
                              <w:rPr>
                                <w:rFonts w:ascii="Times New Roman" w:hAnsi="Times New Roman"/>
                                <w:sz w:val="18"/>
                                <w:szCs w:val="16"/>
                                <w:lang w:val="uk-UA"/>
                              </w:rPr>
                              <w:t>комірцева зона</w:t>
                            </w:r>
                            <w:r w:rsidRPr="00A07429">
                              <w:rPr>
                                <w:rFonts w:ascii="Times New Roman" w:hAnsi="Times New Roman"/>
                                <w:sz w:val="18"/>
                                <w:szCs w:val="16"/>
                                <w:lang w:val="uk-UA"/>
                              </w:rPr>
                              <w:t>)</w:t>
                            </w:r>
                            <w:r>
                              <w:rPr>
                                <w:rFonts w:ascii="Times New Roman" w:hAnsi="Times New Roman"/>
                                <w:sz w:val="18"/>
                                <w:szCs w:val="16"/>
                                <w:lang w:val="uk-UA"/>
                              </w:rPr>
                              <w:t xml:space="preserve"> 3-5 процедур з перервою 2-3 дні.</w:t>
                            </w:r>
                          </w:p>
                          <w:p w:rsidR="009A7726" w:rsidRPr="00C76800" w:rsidRDefault="009A7726" w:rsidP="00C5501B">
                            <w:pPr>
                              <w:spacing w:after="0"/>
                              <w:rPr>
                                <w:sz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0BC74F" id="Надпись 36" o:spid="_x0000_s1028" type="#_x0000_t202" style="position:absolute;left:0;text-align:left;margin-left:152.7pt;margin-top:18.2pt;width:336.75pt;height:15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" fillcolor="window" strokeweight=".5pt">
                <v:textbox>
                  <w:txbxContent>
                    <w:p w:rsidR="009A7726" w:rsidRPr="00A07429" w:rsidRDefault="009A7726" w:rsidP="00C5501B">
                      <w:pPr>
                        <w:spacing w:after="0" w:line="240" w:lineRule="auto"/>
                        <w:contextualSpacing/>
                        <w:jc w:val="both"/>
                        <w:rPr>
                          <w:rFonts w:ascii="Times New Roman" w:hAnsi="Times New Roman"/>
                          <w:sz w:val="18"/>
                          <w:szCs w:val="16"/>
                          <w:lang w:val="uk-UA"/>
                        </w:rPr>
                      </w:pPr>
                      <w:r w:rsidRPr="00A07429">
                        <w:rPr>
                          <w:rFonts w:ascii="Times New Roman" w:hAnsi="Times New Roman"/>
                          <w:sz w:val="18"/>
                          <w:szCs w:val="16"/>
                          <w:lang w:val="uk-UA"/>
                        </w:rPr>
                        <w:t>Завдання:</w:t>
                      </w:r>
                    </w:p>
                    <w:p w:rsidR="009A7726" w:rsidRPr="00A07429" w:rsidRDefault="009A7726" w:rsidP="00C5501B">
                      <w:pPr>
                        <w:numPr>
                          <w:ilvl w:val="0"/>
                          <w:numId w:val="15"/>
                        </w:numPr>
                        <w:tabs>
                          <w:tab w:val="num" w:pos="720"/>
                        </w:tabs>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 xml:space="preserve">покращити кровообіг у комірцевій зоні; </w:t>
                      </w:r>
                    </w:p>
                    <w:p w:rsidR="009A7726" w:rsidRPr="00A07429" w:rsidRDefault="009A7726" w:rsidP="00C5501B">
                      <w:pPr>
                        <w:numPr>
                          <w:ilvl w:val="0"/>
                          <w:numId w:val="15"/>
                        </w:numPr>
                        <w:tabs>
                          <w:tab w:val="num" w:pos="720"/>
                        </w:tabs>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покращити трофіку кісткових тканин;</w:t>
                      </w:r>
                    </w:p>
                    <w:p w:rsidR="009A7726" w:rsidRPr="00A07429" w:rsidRDefault="009A7726" w:rsidP="00C5501B">
                      <w:pPr>
                        <w:numPr>
                          <w:ilvl w:val="0"/>
                          <w:numId w:val="15"/>
                        </w:numPr>
                        <w:tabs>
                          <w:tab w:val="num" w:pos="720"/>
                        </w:tabs>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 xml:space="preserve"> зменшити набряк в клімактеричному горбі</w:t>
                      </w:r>
                    </w:p>
                    <w:p w:rsidR="009A7726" w:rsidRPr="00A07429" w:rsidRDefault="009A7726" w:rsidP="00C5501B">
                      <w:pPr>
                        <w:numPr>
                          <w:ilvl w:val="0"/>
                          <w:numId w:val="15"/>
                        </w:numPr>
                        <w:tabs>
                          <w:tab w:val="num" w:pos="720"/>
                        </w:tabs>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Зменшити больові відчуття у стані спокою</w:t>
                      </w:r>
                    </w:p>
                    <w:p w:rsidR="009A7726" w:rsidRPr="00A07429" w:rsidRDefault="009A7726" w:rsidP="00C5501B">
                      <w:pPr>
                        <w:spacing w:after="0" w:line="240" w:lineRule="auto"/>
                        <w:contextualSpacing/>
                        <w:jc w:val="both"/>
                        <w:rPr>
                          <w:rFonts w:ascii="Times New Roman" w:hAnsi="Times New Roman"/>
                          <w:sz w:val="18"/>
                          <w:szCs w:val="16"/>
                          <w:lang w:val="uk-UA"/>
                        </w:rPr>
                      </w:pPr>
                      <w:r w:rsidRPr="00A07429">
                        <w:rPr>
                          <w:rFonts w:ascii="Times New Roman" w:hAnsi="Times New Roman"/>
                          <w:sz w:val="18"/>
                          <w:szCs w:val="16"/>
                          <w:lang w:val="uk-UA"/>
                        </w:rPr>
                        <w:t>Методи і засоби: 1. ЛФК: заняття 2 рази в тиждень. 20-30 хв  50% дихальні вправи</w:t>
                      </w:r>
                    </w:p>
                    <w:p w:rsidR="009A7726" w:rsidRPr="00A07429" w:rsidRDefault="009A7726" w:rsidP="00C5501B">
                      <w:pPr>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2. Масаж: 1 сеанс на тиждень перед вправами</w:t>
                      </w:r>
                      <w:r>
                        <w:rPr>
                          <w:rFonts w:ascii="Times New Roman" w:hAnsi="Times New Roman"/>
                          <w:sz w:val="18"/>
                          <w:szCs w:val="16"/>
                          <w:lang w:val="uk-UA"/>
                        </w:rPr>
                        <w:t xml:space="preserve"> 15-20 хв</w:t>
                      </w:r>
                      <w:r w:rsidRPr="00A07429">
                        <w:rPr>
                          <w:rFonts w:ascii="Times New Roman" w:hAnsi="Times New Roman"/>
                          <w:sz w:val="18"/>
                          <w:szCs w:val="16"/>
                          <w:lang w:val="uk-UA"/>
                        </w:rPr>
                        <w:t xml:space="preserve"> (класичний масаж спини або комірцевої зони)</w:t>
                      </w:r>
                    </w:p>
                    <w:p w:rsidR="009A7726" w:rsidRPr="00A07429" w:rsidRDefault="009A7726" w:rsidP="00C5501B">
                      <w:pPr>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3. Фізіотерапія</w:t>
                      </w:r>
                      <w:r w:rsidRPr="00A07429">
                        <w:rPr>
                          <w:rFonts w:ascii="Times New Roman" w:hAnsi="Times New Roman"/>
                          <w:b/>
                          <w:bCs/>
                          <w:sz w:val="18"/>
                          <w:szCs w:val="16"/>
                          <w:lang w:val="uk-UA"/>
                        </w:rPr>
                        <w:t xml:space="preserve">: </w:t>
                      </w:r>
                      <w:proofErr w:type="spellStart"/>
                      <w:r w:rsidRPr="00A07429">
                        <w:rPr>
                          <w:rFonts w:ascii="Times New Roman" w:hAnsi="Times New Roman"/>
                          <w:sz w:val="18"/>
                          <w:szCs w:val="16"/>
                          <w:lang w:val="uk-UA"/>
                        </w:rPr>
                        <w:t>електроміостимуляція</w:t>
                      </w:r>
                      <w:proofErr w:type="spellEnd"/>
                      <w:r w:rsidRPr="00A07429">
                        <w:rPr>
                          <w:rFonts w:ascii="Times New Roman" w:hAnsi="Times New Roman"/>
                          <w:sz w:val="18"/>
                          <w:szCs w:val="16"/>
                          <w:lang w:val="uk-UA"/>
                        </w:rPr>
                        <w:t xml:space="preserve"> </w:t>
                      </w:r>
                      <w:r w:rsidRPr="00A07429">
                        <w:rPr>
                          <w:rFonts w:ascii="Times New Roman" w:hAnsi="Times New Roman"/>
                          <w:sz w:val="18"/>
                          <w:szCs w:val="16"/>
                          <w:lang w:val="en-US"/>
                        </w:rPr>
                        <w:t>TENS</w:t>
                      </w:r>
                      <w:r w:rsidRPr="00A07429">
                        <w:rPr>
                          <w:rFonts w:ascii="Times New Roman" w:hAnsi="Times New Roman"/>
                          <w:sz w:val="18"/>
                          <w:szCs w:val="16"/>
                          <w:lang w:val="uk-UA"/>
                        </w:rPr>
                        <w:t xml:space="preserve">, </w:t>
                      </w:r>
                      <w:r w:rsidRPr="00A07429">
                        <w:rPr>
                          <w:rFonts w:ascii="Times New Roman" w:hAnsi="Times New Roman"/>
                          <w:sz w:val="18"/>
                          <w:szCs w:val="16"/>
                        </w:rPr>
                        <w:t xml:space="preserve">5-6 </w:t>
                      </w:r>
                      <w:r w:rsidRPr="00A07429">
                        <w:rPr>
                          <w:rFonts w:ascii="Times New Roman" w:hAnsi="Times New Roman"/>
                          <w:sz w:val="18"/>
                          <w:szCs w:val="16"/>
                          <w:lang w:val="uk-UA"/>
                        </w:rPr>
                        <w:t>сеансів</w:t>
                      </w:r>
                      <w:r w:rsidRPr="00A07429">
                        <w:rPr>
                          <w:rFonts w:ascii="Times New Roman" w:hAnsi="Times New Roman"/>
                          <w:sz w:val="18"/>
                          <w:szCs w:val="16"/>
                        </w:rPr>
                        <w:t xml:space="preserve"> по 15-</w:t>
                      </w:r>
                      <w:r w:rsidRPr="00A07429">
                        <w:rPr>
                          <w:rFonts w:ascii="Times New Roman" w:hAnsi="Times New Roman"/>
                          <w:sz w:val="18"/>
                          <w:szCs w:val="16"/>
                          <w:lang w:val="uk-UA"/>
                        </w:rPr>
                        <w:t>20хвилин</w:t>
                      </w:r>
                      <w:r w:rsidRPr="00A07429">
                        <w:rPr>
                          <w:rFonts w:ascii="Times New Roman" w:hAnsi="Times New Roman"/>
                          <w:sz w:val="18"/>
                          <w:szCs w:val="16"/>
                        </w:rPr>
                        <w:t xml:space="preserve">,  3 </w:t>
                      </w:r>
                      <w:r w:rsidRPr="00A07429">
                        <w:rPr>
                          <w:rFonts w:ascii="Times New Roman" w:hAnsi="Times New Roman"/>
                          <w:sz w:val="18"/>
                          <w:szCs w:val="16"/>
                          <w:lang w:val="uk-UA"/>
                        </w:rPr>
                        <w:t>рази на тиждень</w:t>
                      </w:r>
                    </w:p>
                    <w:p w:rsidR="009A7726" w:rsidRPr="00A07429" w:rsidRDefault="009A7726" w:rsidP="00C5501B">
                      <w:pPr>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 xml:space="preserve">4. Голковколювання (суха голка) </w:t>
                      </w:r>
                      <w:r w:rsidRPr="00A07429">
                        <w:rPr>
                          <w:rFonts w:ascii="Times New Roman" w:hAnsi="Times New Roman"/>
                          <w:sz w:val="18"/>
                          <w:szCs w:val="16"/>
                        </w:rPr>
                        <w:t xml:space="preserve"> </w:t>
                      </w:r>
                      <w:r w:rsidRPr="00A07429">
                        <w:rPr>
                          <w:rFonts w:ascii="Times New Roman" w:hAnsi="Times New Roman"/>
                          <w:sz w:val="18"/>
                          <w:szCs w:val="16"/>
                          <w:lang w:val="uk-UA"/>
                        </w:rPr>
                        <w:t xml:space="preserve">7-8 сеансів по 15-20 хв, 1 раз на тиждень </w:t>
                      </w:r>
                    </w:p>
                    <w:p w:rsidR="009A7726" w:rsidRPr="00A07429" w:rsidRDefault="009A7726" w:rsidP="00C5501B">
                      <w:pPr>
                        <w:spacing w:after="0" w:line="240" w:lineRule="auto"/>
                        <w:contextualSpacing/>
                        <w:jc w:val="both"/>
                        <w:rPr>
                          <w:rFonts w:ascii="Times New Roman" w:hAnsi="Times New Roman"/>
                          <w:sz w:val="18"/>
                          <w:szCs w:val="16"/>
                        </w:rPr>
                      </w:pPr>
                      <w:r w:rsidRPr="00A07429">
                        <w:rPr>
                          <w:rFonts w:ascii="Times New Roman" w:hAnsi="Times New Roman"/>
                          <w:sz w:val="18"/>
                          <w:szCs w:val="16"/>
                          <w:lang w:val="uk-UA"/>
                        </w:rPr>
                        <w:t>5. Кінезіотейпування: (</w:t>
                      </w:r>
                      <w:proofErr w:type="spellStart"/>
                      <w:r>
                        <w:rPr>
                          <w:rFonts w:ascii="Times New Roman" w:hAnsi="Times New Roman"/>
                          <w:sz w:val="18"/>
                          <w:szCs w:val="16"/>
                          <w:lang w:val="uk-UA"/>
                        </w:rPr>
                        <w:t>комірцева</w:t>
                      </w:r>
                      <w:proofErr w:type="spellEnd"/>
                      <w:r>
                        <w:rPr>
                          <w:rFonts w:ascii="Times New Roman" w:hAnsi="Times New Roman"/>
                          <w:sz w:val="18"/>
                          <w:szCs w:val="16"/>
                          <w:lang w:val="uk-UA"/>
                        </w:rPr>
                        <w:t xml:space="preserve"> зона</w:t>
                      </w:r>
                      <w:r w:rsidRPr="00A07429">
                        <w:rPr>
                          <w:rFonts w:ascii="Times New Roman" w:hAnsi="Times New Roman"/>
                          <w:sz w:val="18"/>
                          <w:szCs w:val="16"/>
                          <w:lang w:val="uk-UA"/>
                        </w:rPr>
                        <w:t>)</w:t>
                      </w:r>
                      <w:r>
                        <w:rPr>
                          <w:rFonts w:ascii="Times New Roman" w:hAnsi="Times New Roman"/>
                          <w:sz w:val="18"/>
                          <w:szCs w:val="16"/>
                          <w:lang w:val="uk-UA"/>
                        </w:rPr>
                        <w:t xml:space="preserve"> 3-5 процедур з перервою 2-3 дні.</w:t>
                      </w:r>
                    </w:p>
                    <w:p w:rsidR="009A7726" w:rsidRPr="00C76800" w:rsidRDefault="009A7726" w:rsidP="00C5501B">
                      <w:pPr>
                        <w:spacing w:after="0"/>
                        <w:rPr>
                          <w:sz w:val="12"/>
                        </w:rPr>
                      </w:pPr>
                    </w:p>
                  </w:txbxContent>
                </v:textbox>
              </v:shape>
            </w:pict>
          </mc:Fallback>
        </mc:AlternateContent>
      </w: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61312" behindDoc="0" locked="0" layoutInCell="1" allowOverlap="1" wp14:anchorId="0D9E3055" wp14:editId="08B0F078">
                <wp:simplePos x="0" y="0"/>
                <wp:positionH relativeFrom="column">
                  <wp:posOffset>396240</wp:posOffset>
                </wp:positionH>
                <wp:positionV relativeFrom="paragraph">
                  <wp:posOffset>179705</wp:posOffset>
                </wp:positionV>
                <wp:extent cx="866775" cy="1157289"/>
                <wp:effectExtent l="0" t="0" r="28575" b="24130"/>
                <wp:wrapNone/>
                <wp:docPr id="35" name="Надпись 35"/>
                <wp:cNvGraphicFramePr/>
                <a:graphic xmlns:a="http://schemas.openxmlformats.org/drawingml/2006/main">
                  <a:graphicData uri="http://schemas.microsoft.com/office/word/2010/wordprocessingShape">
                    <wps:wsp>
                      <wps:cNvSpPr txBox="1"/>
                      <wps:spPr>
                        <a:xfrm>
                          <a:off x="0" y="0"/>
                          <a:ext cx="866775" cy="1157289"/>
                        </a:xfrm>
                        <a:prstGeom prst="rect">
                          <a:avLst/>
                        </a:prstGeom>
                        <a:solidFill>
                          <a:sysClr val="window" lastClr="FFFFFF"/>
                        </a:solidFill>
                        <a:ln w="6350">
                          <a:solidFill>
                            <a:prstClr val="black"/>
                          </a:solidFill>
                        </a:ln>
                      </wps:spPr>
                      <wps:txbx>
                        <w:txbxContent>
                          <w:p w:rsidR="009A7726" w:rsidRPr="00CF6C54" w:rsidRDefault="009A7726" w:rsidP="00C5501B">
                            <w:pPr>
                              <w:contextualSpacing/>
                              <w:rPr>
                                <w:rFonts w:ascii="Times New Roman" w:hAnsi="Times New Roman"/>
                                <w:lang w:val="uk-UA"/>
                              </w:rPr>
                            </w:pPr>
                            <w:r>
                              <w:rPr>
                                <w:rFonts w:ascii="Times New Roman" w:hAnsi="Times New Roman"/>
                                <w:lang w:val="uk-UA"/>
                              </w:rPr>
                              <w:t>Ранній поліклінічний етап</w:t>
                            </w:r>
                          </w:p>
                          <w:p w:rsidR="009A7726" w:rsidRPr="00C76800" w:rsidRDefault="009A7726" w:rsidP="00C5501B">
                            <w:pPr>
                              <w:contextualSpacing/>
                              <w:rPr>
                                <w:lang w:val="uk-UA"/>
                              </w:rPr>
                            </w:pPr>
                            <w:r>
                              <w:rPr>
                                <w:rFonts w:ascii="Times New Roman" w:hAnsi="Times New Roman"/>
                                <w:lang w:val="uk-UA"/>
                              </w:rPr>
                              <w:t>Щ</w:t>
                            </w:r>
                            <w:r w:rsidRPr="00CF6C54">
                              <w:rPr>
                                <w:rFonts w:ascii="Times New Roman" w:hAnsi="Times New Roman"/>
                                <w:lang w:val="uk-UA"/>
                              </w:rPr>
                              <w:t xml:space="preserve">адний </w:t>
                            </w:r>
                            <w:r>
                              <w:rPr>
                                <w:rFonts w:ascii="Times New Roman" w:hAnsi="Times New Roman"/>
                                <w:lang w:val="uk-UA"/>
                              </w:rPr>
                              <w:t xml:space="preserve"> руховий режим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9E3055" id="Надпись 35" o:spid="_x0000_s1029" type="#_x0000_t202" style="position:absolute;left:0;text-align:left;margin-left:31.2pt;margin-top:14.15pt;width:68.25pt;height:91.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" fillcolor="window" strokeweight=".5pt">
                <v:textbox>
                  <w:txbxContent>
                    <w:p w:rsidR="009A7726" w:rsidRPr="00CF6C54" w:rsidRDefault="009A7726" w:rsidP="00C5501B">
                      <w:pPr>
                        <w:contextualSpacing/>
                        <w:rPr>
                          <w:rFonts w:ascii="Times New Roman" w:hAnsi="Times New Roman"/>
                          <w:lang w:val="uk-UA"/>
                        </w:rPr>
                      </w:pPr>
                      <w:r>
                        <w:rPr>
                          <w:rFonts w:ascii="Times New Roman" w:hAnsi="Times New Roman"/>
                          <w:lang w:val="uk-UA"/>
                        </w:rPr>
                        <w:t>Ранній поліклінічний етап</w:t>
                      </w:r>
                    </w:p>
                    <w:p w:rsidR="009A7726" w:rsidRPr="00C76800" w:rsidRDefault="009A7726" w:rsidP="00C5501B">
                      <w:pPr>
                        <w:contextualSpacing/>
                        <w:rPr>
                          <w:lang w:val="uk-UA"/>
                        </w:rPr>
                      </w:pPr>
                      <w:r>
                        <w:rPr>
                          <w:rFonts w:ascii="Times New Roman" w:hAnsi="Times New Roman"/>
                          <w:lang w:val="uk-UA"/>
                        </w:rPr>
                        <w:t>Щ</w:t>
                      </w:r>
                      <w:r w:rsidRPr="00CF6C54">
                        <w:rPr>
                          <w:rFonts w:ascii="Times New Roman" w:hAnsi="Times New Roman"/>
                          <w:lang w:val="uk-UA"/>
                        </w:rPr>
                        <w:t xml:space="preserve">адний </w:t>
                      </w:r>
                      <w:r>
                        <w:rPr>
                          <w:rFonts w:ascii="Times New Roman" w:hAnsi="Times New Roman"/>
                          <w:lang w:val="uk-UA"/>
                        </w:rPr>
                        <w:t xml:space="preserve"> руховий режим</w:t>
                      </w:r>
                    </w:p>
                  </w:txbxContent>
                </v:textbox>
              </v:shape>
            </w:pict>
          </mc:Fallback>
        </mc:AlternateContent>
      </w: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69504" behindDoc="0" locked="0" layoutInCell="1" allowOverlap="1" wp14:anchorId="0705D8EE" wp14:editId="065FD1D2">
                <wp:simplePos x="0" y="0"/>
                <wp:positionH relativeFrom="column">
                  <wp:posOffset>1301115</wp:posOffset>
                </wp:positionH>
                <wp:positionV relativeFrom="paragraph">
                  <wp:posOffset>119380</wp:posOffset>
                </wp:positionV>
                <wp:extent cx="638175" cy="0"/>
                <wp:effectExtent l="0" t="76200" r="9525" b="95250"/>
                <wp:wrapNone/>
                <wp:docPr id="14" name="Прямая со стрелкой 14"/>
                <wp:cNvGraphicFramePr/>
                <a:graphic xmlns:a="http://schemas.openxmlformats.org/drawingml/2006/main">
                  <a:graphicData uri="http://schemas.microsoft.com/office/word/2010/wordprocessingShape">
                    <wps:wsp>
                      <wps:cNvCnPr/>
                      <wps:spPr>
                        <a:xfrm>
                          <a:off x="0" y="0"/>
                          <a:ext cx="63817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16A7522D" id="Прямая со стрелкой 14" o:spid="_x0000_s1026" type="#_x0000_t32" style="position:absolute;margin-left:102.45pt;margin-top:9.4pt;width:50.2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" strokecolor="windowText" strokeweight=".5pt">
                <v:stroke endarrow="block" joinstyle="miter"/>
              </v:shape>
            </w:pict>
          </mc:Fallback>
        </mc:AlternateContent>
      </w: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62336" behindDoc="0" locked="0" layoutInCell="1" allowOverlap="1" wp14:anchorId="250110F9" wp14:editId="34F4F653">
                <wp:simplePos x="0" y="0"/>
                <wp:positionH relativeFrom="column">
                  <wp:posOffset>1939289</wp:posOffset>
                </wp:positionH>
                <wp:positionV relativeFrom="paragraph">
                  <wp:posOffset>237490</wp:posOffset>
                </wp:positionV>
                <wp:extent cx="4276725" cy="2305050"/>
                <wp:effectExtent l="0" t="0" r="28575" b="19050"/>
                <wp:wrapNone/>
                <wp:docPr id="7" name="Надпись 7"/>
                <wp:cNvGraphicFramePr/>
                <a:graphic xmlns:a="http://schemas.openxmlformats.org/drawingml/2006/main">
                  <a:graphicData uri="http://schemas.microsoft.com/office/word/2010/wordprocessingShape">
                    <wps:wsp>
                      <wps:cNvSpPr txBox="1"/>
                      <wps:spPr>
                        <a:xfrm>
                          <a:off x="0" y="0"/>
                          <a:ext cx="4276725" cy="2305050"/>
                        </a:xfrm>
                        <a:prstGeom prst="rect">
                          <a:avLst/>
                        </a:prstGeom>
                        <a:solidFill>
                          <a:sysClr val="window" lastClr="FFFFFF"/>
                        </a:solidFill>
                        <a:ln w="12700">
                          <a:solidFill>
                            <a:sysClr val="windowText" lastClr="000000"/>
                          </a:solidFill>
                        </a:ln>
                      </wps:spPr>
                      <wps:txbx>
                        <w:txbxContent>
                          <w:p w:rsidR="009A7726" w:rsidRPr="00CF6C54" w:rsidRDefault="009A7726" w:rsidP="00C5501B">
                            <w:pPr>
                              <w:spacing w:after="0"/>
                              <w:contextualSpacing/>
                              <w:rPr>
                                <w:rFonts w:ascii="Times New Roman" w:hAnsi="Times New Roman"/>
                                <w:sz w:val="18"/>
                                <w:szCs w:val="16"/>
                                <w:lang w:val="uk-UA"/>
                              </w:rPr>
                            </w:pPr>
                            <w:r w:rsidRPr="00CF6C54">
                              <w:rPr>
                                <w:rFonts w:ascii="Times New Roman" w:hAnsi="Times New Roman"/>
                                <w:sz w:val="18"/>
                                <w:szCs w:val="16"/>
                                <w:lang w:val="uk-UA"/>
                              </w:rPr>
                              <w:t>Завдання:</w:t>
                            </w:r>
                          </w:p>
                          <w:p w:rsidR="009A7726" w:rsidRPr="00CF6C54" w:rsidRDefault="009A7726" w:rsidP="00C5501B">
                            <w:pPr>
                              <w:numPr>
                                <w:ilvl w:val="0"/>
                                <w:numId w:val="16"/>
                              </w:numPr>
                              <w:tabs>
                                <w:tab w:val="num" w:pos="142"/>
                              </w:tabs>
                              <w:spacing w:after="0"/>
                              <w:contextualSpacing/>
                              <w:rPr>
                                <w:rFonts w:ascii="Times New Roman" w:hAnsi="Times New Roman"/>
                                <w:sz w:val="18"/>
                                <w:szCs w:val="16"/>
                              </w:rPr>
                            </w:pPr>
                            <w:r>
                              <w:rPr>
                                <w:rFonts w:ascii="Times New Roman" w:hAnsi="Times New Roman"/>
                                <w:sz w:val="18"/>
                                <w:szCs w:val="16"/>
                                <w:lang w:val="uk-UA"/>
                              </w:rPr>
                              <w:t>Збільшення мобільності шийного відділу</w:t>
                            </w:r>
                            <w:r w:rsidRPr="00CF6C54">
                              <w:rPr>
                                <w:rFonts w:ascii="Times New Roman" w:hAnsi="Times New Roman"/>
                                <w:sz w:val="18"/>
                                <w:szCs w:val="16"/>
                                <w:lang w:val="uk-UA"/>
                              </w:rPr>
                              <w:t xml:space="preserve">; </w:t>
                            </w:r>
                          </w:p>
                          <w:p w:rsidR="009A7726" w:rsidRPr="00CF6C54" w:rsidRDefault="009A7726" w:rsidP="00C5501B">
                            <w:pPr>
                              <w:numPr>
                                <w:ilvl w:val="0"/>
                                <w:numId w:val="16"/>
                              </w:numPr>
                              <w:tabs>
                                <w:tab w:val="num" w:pos="142"/>
                              </w:tabs>
                              <w:spacing w:after="0"/>
                              <w:contextualSpacing/>
                              <w:rPr>
                                <w:rFonts w:ascii="Times New Roman" w:hAnsi="Times New Roman"/>
                                <w:sz w:val="18"/>
                                <w:szCs w:val="16"/>
                              </w:rPr>
                            </w:pPr>
                            <w:r w:rsidRPr="00CF6C54">
                              <w:rPr>
                                <w:rFonts w:ascii="Times New Roman" w:hAnsi="Times New Roman"/>
                                <w:sz w:val="18"/>
                                <w:szCs w:val="16"/>
                                <w:lang w:val="uk-UA"/>
                              </w:rPr>
                              <w:t xml:space="preserve">допомога у регенерації м'язів та тканин; розтягнення паравертебральних м’язів; </w:t>
                            </w:r>
                          </w:p>
                          <w:p w:rsidR="009A7726" w:rsidRPr="00CF6C54" w:rsidRDefault="009A7726" w:rsidP="00C5501B">
                            <w:pPr>
                              <w:numPr>
                                <w:ilvl w:val="0"/>
                                <w:numId w:val="16"/>
                              </w:numPr>
                              <w:tabs>
                                <w:tab w:val="left" w:pos="142"/>
                              </w:tabs>
                              <w:spacing w:after="0"/>
                              <w:contextualSpacing/>
                              <w:rPr>
                                <w:rFonts w:ascii="Times New Roman" w:hAnsi="Times New Roman"/>
                                <w:sz w:val="18"/>
                                <w:szCs w:val="16"/>
                              </w:rPr>
                            </w:pPr>
                            <w:r w:rsidRPr="00CF6C54">
                              <w:rPr>
                                <w:rFonts w:ascii="Times New Roman" w:hAnsi="Times New Roman"/>
                                <w:sz w:val="18"/>
                                <w:szCs w:val="16"/>
                                <w:lang w:val="uk-UA"/>
                              </w:rPr>
                              <w:t>збільшення висоти між хребцями, покращення тонусу м’язів</w:t>
                            </w:r>
                          </w:p>
                          <w:p w:rsidR="009A7726" w:rsidRPr="00CF6C54" w:rsidRDefault="009A7726" w:rsidP="00C5501B">
                            <w:pPr>
                              <w:contextualSpacing/>
                              <w:rPr>
                                <w:rFonts w:ascii="Times New Roman" w:hAnsi="Times New Roman"/>
                                <w:sz w:val="18"/>
                                <w:szCs w:val="16"/>
                                <w:lang w:val="uk-UA"/>
                              </w:rPr>
                            </w:pPr>
                            <w:r w:rsidRPr="00CF6C54">
                              <w:rPr>
                                <w:rFonts w:ascii="Times New Roman" w:hAnsi="Times New Roman"/>
                                <w:sz w:val="18"/>
                                <w:szCs w:val="16"/>
                                <w:lang w:val="uk-UA"/>
                              </w:rPr>
                              <w:t xml:space="preserve">Методи і засоби:1.  </w:t>
                            </w:r>
                            <w:r>
                              <w:rPr>
                                <w:rFonts w:ascii="Times New Roman" w:hAnsi="Times New Roman"/>
                                <w:sz w:val="18"/>
                                <w:szCs w:val="16"/>
                                <w:lang w:val="uk-UA"/>
                              </w:rPr>
                              <w:t>ЛФК</w:t>
                            </w:r>
                            <w:r w:rsidRPr="00CF6C54">
                              <w:rPr>
                                <w:rFonts w:ascii="Times New Roman" w:hAnsi="Times New Roman"/>
                                <w:sz w:val="18"/>
                                <w:szCs w:val="16"/>
                                <w:lang w:val="uk-UA"/>
                              </w:rPr>
                              <w:t xml:space="preserve">: заняття 2 рази на тиждень  </w:t>
                            </w:r>
                            <w:r>
                              <w:rPr>
                                <w:rFonts w:ascii="Times New Roman" w:hAnsi="Times New Roman"/>
                                <w:sz w:val="18"/>
                                <w:szCs w:val="16"/>
                                <w:lang w:val="uk-UA"/>
                              </w:rPr>
                              <w:t>30-40 хв, 30% дихальних вправ</w:t>
                            </w:r>
                          </w:p>
                          <w:p w:rsidR="009A7726" w:rsidRPr="00CF6C54" w:rsidRDefault="009A7726" w:rsidP="00C5501B">
                            <w:pPr>
                              <w:contextualSpacing/>
                              <w:rPr>
                                <w:rFonts w:ascii="Times New Roman" w:hAnsi="Times New Roman"/>
                                <w:sz w:val="18"/>
                                <w:szCs w:val="16"/>
                              </w:rPr>
                            </w:pPr>
                            <w:r w:rsidRPr="00CF6C54">
                              <w:rPr>
                                <w:rFonts w:ascii="Times New Roman" w:hAnsi="Times New Roman"/>
                                <w:sz w:val="18"/>
                                <w:szCs w:val="16"/>
                                <w:lang w:val="uk-UA"/>
                              </w:rPr>
                              <w:t>2. Масаж</w:t>
                            </w:r>
                            <w:r>
                              <w:rPr>
                                <w:rFonts w:ascii="Times New Roman" w:hAnsi="Times New Roman"/>
                                <w:sz w:val="18"/>
                                <w:szCs w:val="16"/>
                                <w:lang w:val="uk-UA"/>
                              </w:rPr>
                              <w:t>+ м’які мануальні техніки</w:t>
                            </w:r>
                            <w:r w:rsidRPr="00CF6C54">
                              <w:rPr>
                                <w:rFonts w:ascii="Times New Roman" w:hAnsi="Times New Roman"/>
                                <w:sz w:val="18"/>
                                <w:szCs w:val="16"/>
                                <w:lang w:val="uk-UA"/>
                              </w:rPr>
                              <w:t>: 2 се</w:t>
                            </w:r>
                            <w:r>
                              <w:rPr>
                                <w:rFonts w:ascii="Times New Roman" w:hAnsi="Times New Roman"/>
                                <w:sz w:val="18"/>
                                <w:szCs w:val="16"/>
                                <w:lang w:val="uk-UA"/>
                              </w:rPr>
                              <w:t>анси на тиждень перед заняттям</w:t>
                            </w:r>
                          </w:p>
                          <w:p w:rsidR="009A7726" w:rsidRPr="00CF6C54" w:rsidRDefault="009A7726" w:rsidP="00C5501B">
                            <w:pPr>
                              <w:contextualSpacing/>
                              <w:rPr>
                                <w:rFonts w:ascii="Times New Roman" w:hAnsi="Times New Roman"/>
                                <w:sz w:val="18"/>
                                <w:szCs w:val="16"/>
                              </w:rPr>
                            </w:pPr>
                            <w:r w:rsidRPr="00CF6C54">
                              <w:rPr>
                                <w:rFonts w:ascii="Times New Roman" w:hAnsi="Times New Roman"/>
                                <w:sz w:val="18"/>
                                <w:szCs w:val="16"/>
                                <w:lang w:val="uk-UA"/>
                              </w:rPr>
                              <w:t>(</w:t>
                            </w:r>
                            <w:r>
                              <w:rPr>
                                <w:rFonts w:ascii="Times New Roman" w:hAnsi="Times New Roman"/>
                                <w:sz w:val="18"/>
                                <w:szCs w:val="16"/>
                                <w:lang w:val="uk-UA"/>
                              </w:rPr>
                              <w:t>комірцева зона</w:t>
                            </w:r>
                            <w:r w:rsidRPr="00CF6C54">
                              <w:rPr>
                                <w:rFonts w:ascii="Times New Roman" w:hAnsi="Times New Roman"/>
                                <w:sz w:val="18"/>
                                <w:szCs w:val="16"/>
                                <w:lang w:val="uk-UA"/>
                              </w:rPr>
                              <w:t>) або за необхідністю</w:t>
                            </w:r>
                          </w:p>
                          <w:p w:rsidR="009A7726" w:rsidRPr="00CF6C54" w:rsidRDefault="009A7726" w:rsidP="00C5501B">
                            <w:pPr>
                              <w:contextualSpacing/>
                              <w:rPr>
                                <w:rFonts w:ascii="Times New Roman" w:hAnsi="Times New Roman"/>
                                <w:sz w:val="18"/>
                                <w:szCs w:val="16"/>
                              </w:rPr>
                            </w:pPr>
                            <w:r w:rsidRPr="00CF6C54">
                              <w:rPr>
                                <w:rFonts w:ascii="Times New Roman" w:hAnsi="Times New Roman"/>
                                <w:sz w:val="18"/>
                                <w:szCs w:val="16"/>
                                <w:lang w:val="uk-UA"/>
                              </w:rPr>
                              <w:t xml:space="preserve">3. Фізіотерапія: </w:t>
                            </w:r>
                            <w:r>
                              <w:rPr>
                                <w:rFonts w:ascii="Times New Roman" w:hAnsi="Times New Roman"/>
                                <w:sz w:val="18"/>
                                <w:szCs w:val="16"/>
                                <w:lang w:val="uk-UA"/>
                              </w:rPr>
                              <w:t>електроміостимуляція</w:t>
                            </w:r>
                            <w:r w:rsidRPr="00CF6C54">
                              <w:rPr>
                                <w:rFonts w:ascii="Times New Roman" w:hAnsi="Times New Roman"/>
                                <w:sz w:val="18"/>
                                <w:szCs w:val="16"/>
                                <w:lang w:val="uk-UA"/>
                              </w:rPr>
                              <w:t xml:space="preserve"> </w:t>
                            </w:r>
                            <w:r w:rsidRPr="00CF6C54">
                              <w:rPr>
                                <w:rFonts w:ascii="Times New Roman" w:hAnsi="Times New Roman"/>
                                <w:sz w:val="18"/>
                                <w:szCs w:val="16"/>
                              </w:rPr>
                              <w:t xml:space="preserve"> 12 </w:t>
                            </w:r>
                            <w:r w:rsidRPr="00CF6C54">
                              <w:rPr>
                                <w:rFonts w:ascii="Times New Roman" w:hAnsi="Times New Roman"/>
                                <w:sz w:val="18"/>
                                <w:szCs w:val="16"/>
                                <w:lang w:val="uk-UA"/>
                              </w:rPr>
                              <w:t>сеансів</w:t>
                            </w:r>
                            <w:r w:rsidRPr="00CF6C54">
                              <w:rPr>
                                <w:rFonts w:ascii="Times New Roman" w:hAnsi="Times New Roman"/>
                                <w:sz w:val="18"/>
                                <w:szCs w:val="16"/>
                              </w:rPr>
                              <w:t xml:space="preserve"> </w:t>
                            </w:r>
                            <w:r>
                              <w:rPr>
                                <w:rFonts w:ascii="Times New Roman" w:hAnsi="Times New Roman"/>
                                <w:sz w:val="18"/>
                                <w:szCs w:val="16"/>
                                <w:lang w:val="uk-UA"/>
                              </w:rPr>
                              <w:t xml:space="preserve">25 </w:t>
                            </w:r>
                            <w:r w:rsidRPr="00CF6C54">
                              <w:rPr>
                                <w:rFonts w:ascii="Times New Roman" w:hAnsi="Times New Roman"/>
                                <w:sz w:val="18"/>
                                <w:szCs w:val="16"/>
                              </w:rPr>
                              <w:t>хв.</w:t>
                            </w:r>
                            <w:r w:rsidRPr="00CF6C54">
                              <w:rPr>
                                <w:rFonts w:ascii="Times New Roman" w:hAnsi="Times New Roman"/>
                                <w:sz w:val="18"/>
                                <w:szCs w:val="16"/>
                                <w:lang w:val="uk-UA"/>
                              </w:rPr>
                              <w:t xml:space="preserve"> 3 раз на тиждень</w:t>
                            </w:r>
                          </w:p>
                          <w:p w:rsidR="009A7726" w:rsidRPr="00CE3CFF" w:rsidRDefault="009A7726" w:rsidP="00C5501B">
                            <w:pPr>
                              <w:contextualSpacing/>
                              <w:rPr>
                                <w:rFonts w:ascii="Times New Roman" w:hAnsi="Times New Roman"/>
                                <w:sz w:val="18"/>
                                <w:szCs w:val="16"/>
                                <w:lang w:val="uk-UA"/>
                              </w:rPr>
                            </w:pPr>
                            <w:r>
                              <w:rPr>
                                <w:rFonts w:ascii="Times New Roman" w:hAnsi="Times New Roman"/>
                                <w:sz w:val="18"/>
                                <w:szCs w:val="16"/>
                                <w:lang w:val="uk-UA"/>
                              </w:rPr>
                              <w:t>4</w:t>
                            </w:r>
                            <w:r w:rsidRPr="00CF6C54">
                              <w:rPr>
                                <w:rFonts w:ascii="Times New Roman" w:hAnsi="Times New Roman"/>
                                <w:sz w:val="18"/>
                                <w:szCs w:val="16"/>
                                <w:lang w:val="uk-UA"/>
                              </w:rPr>
                              <w:t xml:space="preserve">. </w:t>
                            </w:r>
                            <w:r>
                              <w:rPr>
                                <w:rFonts w:ascii="Times New Roman" w:hAnsi="Times New Roman"/>
                                <w:sz w:val="18"/>
                                <w:szCs w:val="16"/>
                                <w:lang w:val="en-US"/>
                              </w:rPr>
                              <w:t>IASTM</w:t>
                            </w:r>
                            <w:r>
                              <w:rPr>
                                <w:rFonts w:ascii="Times New Roman" w:hAnsi="Times New Roman"/>
                                <w:sz w:val="18"/>
                                <w:szCs w:val="16"/>
                                <w:lang w:val="uk-UA"/>
                              </w:rPr>
                              <w:t xml:space="preserve"> – 10 хв 1 раз на тиждень</w:t>
                            </w:r>
                          </w:p>
                          <w:p w:rsidR="009A7726" w:rsidRDefault="009A7726" w:rsidP="00C5501B">
                            <w:pPr>
                              <w:spacing w:line="240" w:lineRule="auto"/>
                              <w:contextualSpacing/>
                              <w:rPr>
                                <w:rFonts w:ascii="Times New Roman" w:hAnsi="Times New Roman"/>
                                <w:sz w:val="18"/>
                                <w:lang w:val="uk-UA"/>
                              </w:rPr>
                            </w:pPr>
                            <w:r>
                              <w:rPr>
                                <w:rFonts w:ascii="Times New Roman" w:hAnsi="Times New Roman"/>
                                <w:sz w:val="18"/>
                                <w:lang w:val="uk-UA"/>
                              </w:rPr>
                              <w:t>5</w:t>
                            </w:r>
                            <w:r w:rsidRPr="00CF6C54">
                              <w:rPr>
                                <w:rFonts w:ascii="Times New Roman" w:hAnsi="Times New Roman"/>
                                <w:sz w:val="18"/>
                                <w:lang w:val="uk-UA"/>
                              </w:rPr>
                              <w:t xml:space="preserve">. </w:t>
                            </w:r>
                            <w:r w:rsidRPr="00CF6C54">
                              <w:rPr>
                                <w:rFonts w:ascii="Times New Roman" w:hAnsi="Times New Roman"/>
                                <w:sz w:val="18"/>
                                <w:szCs w:val="16"/>
                                <w:lang w:val="uk-UA"/>
                              </w:rPr>
                              <w:t xml:space="preserve">. </w:t>
                            </w:r>
                            <w:r>
                              <w:rPr>
                                <w:rFonts w:ascii="Times New Roman" w:hAnsi="Times New Roman"/>
                                <w:sz w:val="18"/>
                                <w:szCs w:val="16"/>
                                <w:lang w:val="uk-UA"/>
                              </w:rPr>
                              <w:t xml:space="preserve">Голковколювання (суха голка) </w:t>
                            </w:r>
                            <w:r w:rsidRPr="00CF6C54">
                              <w:rPr>
                                <w:rFonts w:ascii="Times New Roman" w:hAnsi="Times New Roman"/>
                                <w:sz w:val="18"/>
                                <w:szCs w:val="16"/>
                              </w:rPr>
                              <w:t xml:space="preserve"> </w:t>
                            </w:r>
                            <w:r>
                              <w:rPr>
                                <w:rFonts w:ascii="Times New Roman" w:hAnsi="Times New Roman"/>
                                <w:sz w:val="18"/>
                                <w:szCs w:val="16"/>
                                <w:lang w:val="uk-UA"/>
                              </w:rPr>
                              <w:t>10-12</w:t>
                            </w:r>
                            <w:r w:rsidRPr="00CF6C54">
                              <w:rPr>
                                <w:rFonts w:ascii="Times New Roman" w:hAnsi="Times New Roman"/>
                                <w:sz w:val="18"/>
                                <w:szCs w:val="16"/>
                                <w:lang w:val="uk-UA"/>
                              </w:rPr>
                              <w:t xml:space="preserve"> сеансів по 2</w:t>
                            </w:r>
                            <w:r>
                              <w:rPr>
                                <w:rFonts w:ascii="Times New Roman" w:hAnsi="Times New Roman"/>
                                <w:sz w:val="18"/>
                                <w:szCs w:val="16"/>
                                <w:lang w:val="uk-UA"/>
                              </w:rPr>
                              <w:t>0</w:t>
                            </w:r>
                            <w:r w:rsidRPr="00CF6C54">
                              <w:rPr>
                                <w:rFonts w:ascii="Times New Roman" w:hAnsi="Times New Roman"/>
                                <w:sz w:val="18"/>
                                <w:szCs w:val="16"/>
                                <w:lang w:val="uk-UA"/>
                              </w:rPr>
                              <w:t xml:space="preserve"> хв, </w:t>
                            </w:r>
                            <w:r>
                              <w:rPr>
                                <w:rFonts w:ascii="Times New Roman" w:hAnsi="Times New Roman"/>
                                <w:sz w:val="18"/>
                                <w:szCs w:val="16"/>
                                <w:lang w:val="uk-UA"/>
                              </w:rPr>
                              <w:t>2 рази на тиждень</w:t>
                            </w:r>
                          </w:p>
                          <w:p w:rsidR="009A7726" w:rsidRPr="0091616D" w:rsidRDefault="009A7726" w:rsidP="00C5501B">
                            <w:pPr>
                              <w:contextualSpacing/>
                              <w:rPr>
                                <w:rFonts w:ascii="Times New Roman" w:hAnsi="Times New Roman"/>
                                <w:sz w:val="18"/>
                                <w:szCs w:val="16"/>
                              </w:rPr>
                            </w:pPr>
                            <w:r>
                              <w:rPr>
                                <w:rFonts w:ascii="Times New Roman" w:hAnsi="Times New Roman"/>
                                <w:sz w:val="18"/>
                                <w:lang w:val="uk-UA"/>
                              </w:rPr>
                              <w:t xml:space="preserve">6. </w:t>
                            </w:r>
                            <w:r>
                              <w:rPr>
                                <w:rFonts w:ascii="Times New Roman" w:hAnsi="Times New Roman"/>
                                <w:sz w:val="18"/>
                                <w:szCs w:val="16"/>
                                <w:lang w:val="uk-UA"/>
                              </w:rPr>
                              <w:t>Тракція</w:t>
                            </w:r>
                            <w:r w:rsidRPr="00CF6C54">
                              <w:rPr>
                                <w:rFonts w:ascii="Times New Roman" w:hAnsi="Times New Roman"/>
                                <w:sz w:val="18"/>
                                <w:szCs w:val="16"/>
                                <w:lang w:val="uk-UA"/>
                              </w:rPr>
                              <w:t xml:space="preserve"> </w:t>
                            </w:r>
                            <w:r>
                              <w:rPr>
                                <w:rFonts w:ascii="Times New Roman" w:hAnsi="Times New Roman"/>
                                <w:sz w:val="18"/>
                                <w:szCs w:val="16"/>
                                <w:lang w:val="uk-UA"/>
                              </w:rPr>
                              <w:t>15</w:t>
                            </w:r>
                            <w:r w:rsidRPr="00CF6C54">
                              <w:rPr>
                                <w:rFonts w:ascii="Times New Roman" w:hAnsi="Times New Roman"/>
                                <w:sz w:val="18"/>
                                <w:szCs w:val="16"/>
                                <w:lang w:val="uk-UA"/>
                              </w:rPr>
                              <w:t>-</w:t>
                            </w:r>
                            <w:r>
                              <w:rPr>
                                <w:rFonts w:ascii="Times New Roman" w:hAnsi="Times New Roman"/>
                                <w:sz w:val="18"/>
                                <w:szCs w:val="16"/>
                                <w:lang w:val="uk-UA"/>
                              </w:rPr>
                              <w:t>20</w:t>
                            </w:r>
                            <w:r w:rsidRPr="00CF6C54">
                              <w:rPr>
                                <w:rFonts w:ascii="Times New Roman" w:hAnsi="Times New Roman"/>
                                <w:sz w:val="18"/>
                                <w:szCs w:val="16"/>
                                <w:lang w:val="uk-UA"/>
                              </w:rPr>
                              <w:t xml:space="preserve"> хв 5 процедур 1 раз в тиждень</w:t>
                            </w:r>
                          </w:p>
                          <w:p w:rsidR="009A7726" w:rsidRPr="009717D1" w:rsidRDefault="009A7726" w:rsidP="00C5501B">
                            <w:pPr>
                              <w:contextualSpacing/>
                              <w:rPr>
                                <w:rFonts w:ascii="Times New Roman" w:hAnsi="Times New Roman"/>
                                <w:sz w:val="18"/>
                                <w:szCs w:val="16"/>
                              </w:rPr>
                            </w:pPr>
                            <w:r>
                              <w:rPr>
                                <w:rFonts w:ascii="Times New Roman" w:hAnsi="Times New Roman"/>
                                <w:sz w:val="18"/>
                                <w:szCs w:val="16"/>
                                <w:lang w:val="uk-UA"/>
                              </w:rPr>
                              <w:t>7</w:t>
                            </w:r>
                            <w:r w:rsidRPr="00CF6C54">
                              <w:rPr>
                                <w:rFonts w:ascii="Times New Roman" w:hAnsi="Times New Roman"/>
                                <w:sz w:val="18"/>
                                <w:szCs w:val="16"/>
                                <w:lang w:val="uk-UA"/>
                              </w:rPr>
                              <w:t xml:space="preserve">. </w:t>
                            </w:r>
                            <w:r>
                              <w:rPr>
                                <w:rFonts w:ascii="Times New Roman" w:hAnsi="Times New Roman"/>
                                <w:sz w:val="18"/>
                                <w:szCs w:val="16"/>
                                <w:lang w:val="uk-UA"/>
                              </w:rPr>
                              <w:t xml:space="preserve">УЗТ </w:t>
                            </w:r>
                            <w:r w:rsidRPr="009717D1">
                              <w:rPr>
                                <w:rFonts w:ascii="Times New Roman" w:hAnsi="Times New Roman"/>
                                <w:sz w:val="18"/>
                                <w:szCs w:val="16"/>
                                <w:lang w:val="uk-UA"/>
                              </w:rPr>
                              <w:t>по 10 хв</w:t>
                            </w:r>
                            <w:r>
                              <w:rPr>
                                <w:rFonts w:ascii="Times New Roman" w:hAnsi="Times New Roman"/>
                                <w:sz w:val="18"/>
                                <w:szCs w:val="16"/>
                                <w:lang w:val="uk-UA"/>
                              </w:rPr>
                              <w:t xml:space="preserve"> 10-12 процедур щодня або через день (</w:t>
                            </w:r>
                            <w:r w:rsidRPr="009717D1">
                              <w:rPr>
                                <w:rFonts w:ascii="Times New Roman" w:hAnsi="Times New Roman"/>
                                <w:sz w:val="18"/>
                                <w:szCs w:val="16"/>
                                <w:lang w:val="uk-UA"/>
                              </w:rPr>
                              <w:t>інтенсивність 0,2 Вт / см2, Режим імпульсний, тривалість імпульсів 4 і 10 мс)</w:t>
                            </w:r>
                          </w:p>
                          <w:p w:rsidR="009A7726" w:rsidRDefault="009A7726" w:rsidP="00C5501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0110F9" id="Надпись 7" o:spid="_x0000_s1030" type="#_x0000_t202" style="position:absolute;left:0;text-align:left;margin-left:152.7pt;margin-top:18.7pt;width:336.75pt;height:18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" fillcolor="window" strokecolor="windowText" strokeweight="1pt">
                <v:textbox>
                  <w:txbxContent>
                    <w:p w:rsidR="009A7726" w:rsidRPr="00CF6C54" w:rsidRDefault="009A7726" w:rsidP="00C5501B">
                      <w:pPr>
                        <w:spacing w:after="0"/>
                        <w:contextualSpacing/>
                        <w:rPr>
                          <w:rFonts w:ascii="Times New Roman" w:hAnsi="Times New Roman"/>
                          <w:sz w:val="18"/>
                          <w:szCs w:val="16"/>
                          <w:lang w:val="uk-UA"/>
                        </w:rPr>
                      </w:pPr>
                      <w:r w:rsidRPr="00CF6C54">
                        <w:rPr>
                          <w:rFonts w:ascii="Times New Roman" w:hAnsi="Times New Roman"/>
                          <w:sz w:val="18"/>
                          <w:szCs w:val="16"/>
                          <w:lang w:val="uk-UA"/>
                        </w:rPr>
                        <w:t>Завдання:</w:t>
                      </w:r>
                    </w:p>
                    <w:p w:rsidR="009A7726" w:rsidRPr="00CF6C54" w:rsidRDefault="009A7726" w:rsidP="00C5501B">
                      <w:pPr>
                        <w:numPr>
                          <w:ilvl w:val="0"/>
                          <w:numId w:val="16"/>
                        </w:numPr>
                        <w:tabs>
                          <w:tab w:val="num" w:pos="142"/>
                        </w:tabs>
                        <w:spacing w:after="0"/>
                        <w:contextualSpacing/>
                        <w:rPr>
                          <w:rFonts w:ascii="Times New Roman" w:hAnsi="Times New Roman"/>
                          <w:sz w:val="18"/>
                          <w:szCs w:val="16"/>
                        </w:rPr>
                      </w:pPr>
                      <w:r>
                        <w:rPr>
                          <w:rFonts w:ascii="Times New Roman" w:hAnsi="Times New Roman"/>
                          <w:sz w:val="18"/>
                          <w:szCs w:val="16"/>
                          <w:lang w:val="uk-UA"/>
                        </w:rPr>
                        <w:t>Збільшення мобільності шийного відділу</w:t>
                      </w:r>
                      <w:r w:rsidRPr="00CF6C54">
                        <w:rPr>
                          <w:rFonts w:ascii="Times New Roman" w:hAnsi="Times New Roman"/>
                          <w:sz w:val="18"/>
                          <w:szCs w:val="16"/>
                          <w:lang w:val="uk-UA"/>
                        </w:rPr>
                        <w:t xml:space="preserve">; </w:t>
                      </w:r>
                    </w:p>
                    <w:p w:rsidR="009A7726" w:rsidRPr="00CF6C54" w:rsidRDefault="009A7726" w:rsidP="00C5501B">
                      <w:pPr>
                        <w:numPr>
                          <w:ilvl w:val="0"/>
                          <w:numId w:val="16"/>
                        </w:numPr>
                        <w:tabs>
                          <w:tab w:val="num" w:pos="142"/>
                        </w:tabs>
                        <w:spacing w:after="0"/>
                        <w:contextualSpacing/>
                        <w:rPr>
                          <w:rFonts w:ascii="Times New Roman" w:hAnsi="Times New Roman"/>
                          <w:sz w:val="18"/>
                          <w:szCs w:val="16"/>
                        </w:rPr>
                      </w:pPr>
                      <w:r w:rsidRPr="00CF6C54">
                        <w:rPr>
                          <w:rFonts w:ascii="Times New Roman" w:hAnsi="Times New Roman"/>
                          <w:sz w:val="18"/>
                          <w:szCs w:val="16"/>
                          <w:lang w:val="uk-UA"/>
                        </w:rPr>
                        <w:t xml:space="preserve">допомога у регенерації м'язів та тканин; розтягнення паравертебральних м’язів; </w:t>
                      </w:r>
                    </w:p>
                    <w:p w:rsidR="009A7726" w:rsidRPr="00CF6C54" w:rsidRDefault="009A7726" w:rsidP="00C5501B">
                      <w:pPr>
                        <w:numPr>
                          <w:ilvl w:val="0"/>
                          <w:numId w:val="16"/>
                        </w:numPr>
                        <w:tabs>
                          <w:tab w:val="left" w:pos="142"/>
                        </w:tabs>
                        <w:spacing w:after="0"/>
                        <w:contextualSpacing/>
                        <w:rPr>
                          <w:rFonts w:ascii="Times New Roman" w:hAnsi="Times New Roman"/>
                          <w:sz w:val="18"/>
                          <w:szCs w:val="16"/>
                        </w:rPr>
                      </w:pPr>
                      <w:r w:rsidRPr="00CF6C54">
                        <w:rPr>
                          <w:rFonts w:ascii="Times New Roman" w:hAnsi="Times New Roman"/>
                          <w:sz w:val="18"/>
                          <w:szCs w:val="16"/>
                          <w:lang w:val="uk-UA"/>
                        </w:rPr>
                        <w:t>збільшення висоти між хребцями, покращення тонусу м’язів</w:t>
                      </w:r>
                    </w:p>
                    <w:p w:rsidR="009A7726" w:rsidRPr="00CF6C54" w:rsidRDefault="009A7726" w:rsidP="00C5501B">
                      <w:pPr>
                        <w:contextualSpacing/>
                        <w:rPr>
                          <w:rFonts w:ascii="Times New Roman" w:hAnsi="Times New Roman"/>
                          <w:sz w:val="18"/>
                          <w:szCs w:val="16"/>
                          <w:lang w:val="uk-UA"/>
                        </w:rPr>
                      </w:pPr>
                      <w:r w:rsidRPr="00CF6C54">
                        <w:rPr>
                          <w:rFonts w:ascii="Times New Roman" w:hAnsi="Times New Roman"/>
                          <w:sz w:val="18"/>
                          <w:szCs w:val="16"/>
                          <w:lang w:val="uk-UA"/>
                        </w:rPr>
                        <w:t xml:space="preserve">Методи і засоби:1.  </w:t>
                      </w:r>
                      <w:r>
                        <w:rPr>
                          <w:rFonts w:ascii="Times New Roman" w:hAnsi="Times New Roman"/>
                          <w:sz w:val="18"/>
                          <w:szCs w:val="16"/>
                          <w:lang w:val="uk-UA"/>
                        </w:rPr>
                        <w:t>ЛФК</w:t>
                      </w:r>
                      <w:r w:rsidRPr="00CF6C54">
                        <w:rPr>
                          <w:rFonts w:ascii="Times New Roman" w:hAnsi="Times New Roman"/>
                          <w:sz w:val="18"/>
                          <w:szCs w:val="16"/>
                          <w:lang w:val="uk-UA"/>
                        </w:rPr>
                        <w:t xml:space="preserve">: заняття 2 рази на тиждень  </w:t>
                      </w:r>
                      <w:r>
                        <w:rPr>
                          <w:rFonts w:ascii="Times New Roman" w:hAnsi="Times New Roman"/>
                          <w:sz w:val="18"/>
                          <w:szCs w:val="16"/>
                          <w:lang w:val="uk-UA"/>
                        </w:rPr>
                        <w:t>30-40 хв, 30% дихальних вправ</w:t>
                      </w:r>
                    </w:p>
                    <w:p w:rsidR="009A7726" w:rsidRPr="00CF6C54" w:rsidRDefault="009A7726" w:rsidP="00C5501B">
                      <w:pPr>
                        <w:contextualSpacing/>
                        <w:rPr>
                          <w:rFonts w:ascii="Times New Roman" w:hAnsi="Times New Roman"/>
                          <w:sz w:val="18"/>
                          <w:szCs w:val="16"/>
                        </w:rPr>
                      </w:pPr>
                      <w:r w:rsidRPr="00CF6C54">
                        <w:rPr>
                          <w:rFonts w:ascii="Times New Roman" w:hAnsi="Times New Roman"/>
                          <w:sz w:val="18"/>
                          <w:szCs w:val="16"/>
                          <w:lang w:val="uk-UA"/>
                        </w:rPr>
                        <w:t>2. Масаж</w:t>
                      </w:r>
                      <w:r>
                        <w:rPr>
                          <w:rFonts w:ascii="Times New Roman" w:hAnsi="Times New Roman"/>
                          <w:sz w:val="18"/>
                          <w:szCs w:val="16"/>
                          <w:lang w:val="uk-UA"/>
                        </w:rPr>
                        <w:t>+ м’які мануальні техніки</w:t>
                      </w:r>
                      <w:r w:rsidRPr="00CF6C54">
                        <w:rPr>
                          <w:rFonts w:ascii="Times New Roman" w:hAnsi="Times New Roman"/>
                          <w:sz w:val="18"/>
                          <w:szCs w:val="16"/>
                          <w:lang w:val="uk-UA"/>
                        </w:rPr>
                        <w:t>: 2 се</w:t>
                      </w:r>
                      <w:r>
                        <w:rPr>
                          <w:rFonts w:ascii="Times New Roman" w:hAnsi="Times New Roman"/>
                          <w:sz w:val="18"/>
                          <w:szCs w:val="16"/>
                          <w:lang w:val="uk-UA"/>
                        </w:rPr>
                        <w:t>анси на тиждень перед заняттям</w:t>
                      </w:r>
                    </w:p>
                    <w:p w:rsidR="009A7726" w:rsidRPr="00CF6C54" w:rsidRDefault="009A7726" w:rsidP="00C5501B">
                      <w:pPr>
                        <w:contextualSpacing/>
                        <w:rPr>
                          <w:rFonts w:ascii="Times New Roman" w:hAnsi="Times New Roman"/>
                          <w:sz w:val="18"/>
                          <w:szCs w:val="16"/>
                        </w:rPr>
                      </w:pPr>
                      <w:r w:rsidRPr="00CF6C54">
                        <w:rPr>
                          <w:rFonts w:ascii="Times New Roman" w:hAnsi="Times New Roman"/>
                          <w:sz w:val="18"/>
                          <w:szCs w:val="16"/>
                          <w:lang w:val="uk-UA"/>
                        </w:rPr>
                        <w:t>(</w:t>
                      </w:r>
                      <w:proofErr w:type="spellStart"/>
                      <w:r>
                        <w:rPr>
                          <w:rFonts w:ascii="Times New Roman" w:hAnsi="Times New Roman"/>
                          <w:sz w:val="18"/>
                          <w:szCs w:val="16"/>
                          <w:lang w:val="uk-UA"/>
                        </w:rPr>
                        <w:t>комірцева</w:t>
                      </w:r>
                      <w:proofErr w:type="spellEnd"/>
                      <w:r>
                        <w:rPr>
                          <w:rFonts w:ascii="Times New Roman" w:hAnsi="Times New Roman"/>
                          <w:sz w:val="18"/>
                          <w:szCs w:val="16"/>
                          <w:lang w:val="uk-UA"/>
                        </w:rPr>
                        <w:t xml:space="preserve"> зона</w:t>
                      </w:r>
                      <w:r w:rsidRPr="00CF6C54">
                        <w:rPr>
                          <w:rFonts w:ascii="Times New Roman" w:hAnsi="Times New Roman"/>
                          <w:sz w:val="18"/>
                          <w:szCs w:val="16"/>
                          <w:lang w:val="uk-UA"/>
                        </w:rPr>
                        <w:t>) або за необхідністю</w:t>
                      </w:r>
                    </w:p>
                    <w:p w:rsidR="009A7726" w:rsidRPr="00CF6C54" w:rsidRDefault="009A7726" w:rsidP="00C5501B">
                      <w:pPr>
                        <w:contextualSpacing/>
                        <w:rPr>
                          <w:rFonts w:ascii="Times New Roman" w:hAnsi="Times New Roman"/>
                          <w:sz w:val="18"/>
                          <w:szCs w:val="16"/>
                        </w:rPr>
                      </w:pPr>
                      <w:r w:rsidRPr="00CF6C54">
                        <w:rPr>
                          <w:rFonts w:ascii="Times New Roman" w:hAnsi="Times New Roman"/>
                          <w:sz w:val="18"/>
                          <w:szCs w:val="16"/>
                          <w:lang w:val="uk-UA"/>
                        </w:rPr>
                        <w:t xml:space="preserve">3. Фізіотерапія: </w:t>
                      </w:r>
                      <w:proofErr w:type="spellStart"/>
                      <w:r>
                        <w:rPr>
                          <w:rFonts w:ascii="Times New Roman" w:hAnsi="Times New Roman"/>
                          <w:sz w:val="18"/>
                          <w:szCs w:val="16"/>
                          <w:lang w:val="uk-UA"/>
                        </w:rPr>
                        <w:t>електроміостимуляція</w:t>
                      </w:r>
                      <w:proofErr w:type="spellEnd"/>
                      <w:r w:rsidRPr="00CF6C54">
                        <w:rPr>
                          <w:rFonts w:ascii="Times New Roman" w:hAnsi="Times New Roman"/>
                          <w:sz w:val="18"/>
                          <w:szCs w:val="16"/>
                          <w:lang w:val="uk-UA"/>
                        </w:rPr>
                        <w:t xml:space="preserve"> </w:t>
                      </w:r>
                      <w:r w:rsidRPr="00CF6C54">
                        <w:rPr>
                          <w:rFonts w:ascii="Times New Roman" w:hAnsi="Times New Roman"/>
                          <w:sz w:val="18"/>
                          <w:szCs w:val="16"/>
                        </w:rPr>
                        <w:t xml:space="preserve"> 12 </w:t>
                      </w:r>
                      <w:r w:rsidRPr="00CF6C54">
                        <w:rPr>
                          <w:rFonts w:ascii="Times New Roman" w:hAnsi="Times New Roman"/>
                          <w:sz w:val="18"/>
                          <w:szCs w:val="16"/>
                          <w:lang w:val="uk-UA"/>
                        </w:rPr>
                        <w:t>сеансів</w:t>
                      </w:r>
                      <w:r w:rsidRPr="00CF6C54">
                        <w:rPr>
                          <w:rFonts w:ascii="Times New Roman" w:hAnsi="Times New Roman"/>
                          <w:sz w:val="18"/>
                          <w:szCs w:val="16"/>
                        </w:rPr>
                        <w:t xml:space="preserve"> </w:t>
                      </w:r>
                      <w:r>
                        <w:rPr>
                          <w:rFonts w:ascii="Times New Roman" w:hAnsi="Times New Roman"/>
                          <w:sz w:val="18"/>
                          <w:szCs w:val="16"/>
                          <w:lang w:val="uk-UA"/>
                        </w:rPr>
                        <w:t xml:space="preserve">25 </w:t>
                      </w:r>
                      <w:proofErr w:type="spellStart"/>
                      <w:r w:rsidRPr="00CF6C54">
                        <w:rPr>
                          <w:rFonts w:ascii="Times New Roman" w:hAnsi="Times New Roman"/>
                          <w:sz w:val="18"/>
                          <w:szCs w:val="16"/>
                        </w:rPr>
                        <w:t>хв</w:t>
                      </w:r>
                      <w:proofErr w:type="spellEnd"/>
                      <w:r w:rsidRPr="00CF6C54">
                        <w:rPr>
                          <w:rFonts w:ascii="Times New Roman" w:hAnsi="Times New Roman"/>
                          <w:sz w:val="18"/>
                          <w:szCs w:val="16"/>
                        </w:rPr>
                        <w:t>.</w:t>
                      </w:r>
                      <w:r w:rsidRPr="00CF6C54">
                        <w:rPr>
                          <w:rFonts w:ascii="Times New Roman" w:hAnsi="Times New Roman"/>
                          <w:sz w:val="18"/>
                          <w:szCs w:val="16"/>
                          <w:lang w:val="uk-UA"/>
                        </w:rPr>
                        <w:t xml:space="preserve"> 3 раз на тиждень</w:t>
                      </w:r>
                    </w:p>
                    <w:p w:rsidR="009A7726" w:rsidRPr="00CE3CFF" w:rsidRDefault="009A7726" w:rsidP="00C5501B">
                      <w:pPr>
                        <w:contextualSpacing/>
                        <w:rPr>
                          <w:rFonts w:ascii="Times New Roman" w:hAnsi="Times New Roman"/>
                          <w:sz w:val="18"/>
                          <w:szCs w:val="16"/>
                          <w:lang w:val="uk-UA"/>
                        </w:rPr>
                      </w:pPr>
                      <w:r>
                        <w:rPr>
                          <w:rFonts w:ascii="Times New Roman" w:hAnsi="Times New Roman"/>
                          <w:sz w:val="18"/>
                          <w:szCs w:val="16"/>
                          <w:lang w:val="uk-UA"/>
                        </w:rPr>
                        <w:t>4</w:t>
                      </w:r>
                      <w:r w:rsidRPr="00CF6C54">
                        <w:rPr>
                          <w:rFonts w:ascii="Times New Roman" w:hAnsi="Times New Roman"/>
                          <w:sz w:val="18"/>
                          <w:szCs w:val="16"/>
                          <w:lang w:val="uk-UA"/>
                        </w:rPr>
                        <w:t xml:space="preserve">. </w:t>
                      </w:r>
                      <w:r>
                        <w:rPr>
                          <w:rFonts w:ascii="Times New Roman" w:hAnsi="Times New Roman"/>
                          <w:sz w:val="18"/>
                          <w:szCs w:val="16"/>
                          <w:lang w:val="en-US"/>
                        </w:rPr>
                        <w:t>IASTM</w:t>
                      </w:r>
                      <w:r>
                        <w:rPr>
                          <w:rFonts w:ascii="Times New Roman" w:hAnsi="Times New Roman"/>
                          <w:sz w:val="18"/>
                          <w:szCs w:val="16"/>
                          <w:lang w:val="uk-UA"/>
                        </w:rPr>
                        <w:t xml:space="preserve"> – </w:t>
                      </w:r>
                      <w:proofErr w:type="gramStart"/>
                      <w:r>
                        <w:rPr>
                          <w:rFonts w:ascii="Times New Roman" w:hAnsi="Times New Roman"/>
                          <w:sz w:val="18"/>
                          <w:szCs w:val="16"/>
                          <w:lang w:val="uk-UA"/>
                        </w:rPr>
                        <w:t>10 хв</w:t>
                      </w:r>
                      <w:proofErr w:type="gramEnd"/>
                      <w:r>
                        <w:rPr>
                          <w:rFonts w:ascii="Times New Roman" w:hAnsi="Times New Roman"/>
                          <w:sz w:val="18"/>
                          <w:szCs w:val="16"/>
                          <w:lang w:val="uk-UA"/>
                        </w:rPr>
                        <w:t xml:space="preserve"> 1 раз на тиждень</w:t>
                      </w:r>
                    </w:p>
                    <w:p w:rsidR="009A7726" w:rsidRDefault="009A7726" w:rsidP="00C5501B">
                      <w:pPr>
                        <w:spacing w:line="240" w:lineRule="auto"/>
                        <w:contextualSpacing/>
                        <w:rPr>
                          <w:rFonts w:ascii="Times New Roman" w:hAnsi="Times New Roman"/>
                          <w:sz w:val="18"/>
                          <w:lang w:val="uk-UA"/>
                        </w:rPr>
                      </w:pPr>
                      <w:r>
                        <w:rPr>
                          <w:rFonts w:ascii="Times New Roman" w:hAnsi="Times New Roman"/>
                          <w:sz w:val="18"/>
                          <w:lang w:val="uk-UA"/>
                        </w:rPr>
                        <w:t>5</w:t>
                      </w:r>
                      <w:r w:rsidRPr="00CF6C54">
                        <w:rPr>
                          <w:rFonts w:ascii="Times New Roman" w:hAnsi="Times New Roman"/>
                          <w:sz w:val="18"/>
                          <w:lang w:val="uk-UA"/>
                        </w:rPr>
                        <w:t xml:space="preserve">. </w:t>
                      </w:r>
                      <w:r w:rsidRPr="00CF6C54">
                        <w:rPr>
                          <w:rFonts w:ascii="Times New Roman" w:hAnsi="Times New Roman"/>
                          <w:sz w:val="18"/>
                          <w:szCs w:val="16"/>
                          <w:lang w:val="uk-UA"/>
                        </w:rPr>
                        <w:t xml:space="preserve">. </w:t>
                      </w:r>
                      <w:r>
                        <w:rPr>
                          <w:rFonts w:ascii="Times New Roman" w:hAnsi="Times New Roman"/>
                          <w:sz w:val="18"/>
                          <w:szCs w:val="16"/>
                          <w:lang w:val="uk-UA"/>
                        </w:rPr>
                        <w:t xml:space="preserve">Голковколювання (суха голка) </w:t>
                      </w:r>
                      <w:r w:rsidRPr="00CF6C54">
                        <w:rPr>
                          <w:rFonts w:ascii="Times New Roman" w:hAnsi="Times New Roman"/>
                          <w:sz w:val="18"/>
                          <w:szCs w:val="16"/>
                        </w:rPr>
                        <w:t xml:space="preserve"> </w:t>
                      </w:r>
                      <w:r>
                        <w:rPr>
                          <w:rFonts w:ascii="Times New Roman" w:hAnsi="Times New Roman"/>
                          <w:sz w:val="18"/>
                          <w:szCs w:val="16"/>
                          <w:lang w:val="uk-UA"/>
                        </w:rPr>
                        <w:t>10-12</w:t>
                      </w:r>
                      <w:r w:rsidRPr="00CF6C54">
                        <w:rPr>
                          <w:rFonts w:ascii="Times New Roman" w:hAnsi="Times New Roman"/>
                          <w:sz w:val="18"/>
                          <w:szCs w:val="16"/>
                          <w:lang w:val="uk-UA"/>
                        </w:rPr>
                        <w:t xml:space="preserve"> сеансів по 2</w:t>
                      </w:r>
                      <w:r>
                        <w:rPr>
                          <w:rFonts w:ascii="Times New Roman" w:hAnsi="Times New Roman"/>
                          <w:sz w:val="18"/>
                          <w:szCs w:val="16"/>
                          <w:lang w:val="uk-UA"/>
                        </w:rPr>
                        <w:t>0</w:t>
                      </w:r>
                      <w:r w:rsidRPr="00CF6C54">
                        <w:rPr>
                          <w:rFonts w:ascii="Times New Roman" w:hAnsi="Times New Roman"/>
                          <w:sz w:val="18"/>
                          <w:szCs w:val="16"/>
                          <w:lang w:val="uk-UA"/>
                        </w:rPr>
                        <w:t xml:space="preserve"> хв, </w:t>
                      </w:r>
                      <w:r>
                        <w:rPr>
                          <w:rFonts w:ascii="Times New Roman" w:hAnsi="Times New Roman"/>
                          <w:sz w:val="18"/>
                          <w:szCs w:val="16"/>
                          <w:lang w:val="uk-UA"/>
                        </w:rPr>
                        <w:t>2 рази на тиждень</w:t>
                      </w:r>
                    </w:p>
                    <w:p w:rsidR="009A7726" w:rsidRPr="0091616D" w:rsidRDefault="009A7726" w:rsidP="00C5501B">
                      <w:pPr>
                        <w:contextualSpacing/>
                        <w:rPr>
                          <w:rFonts w:ascii="Times New Roman" w:hAnsi="Times New Roman"/>
                          <w:sz w:val="18"/>
                          <w:szCs w:val="16"/>
                        </w:rPr>
                      </w:pPr>
                      <w:r>
                        <w:rPr>
                          <w:rFonts w:ascii="Times New Roman" w:hAnsi="Times New Roman"/>
                          <w:sz w:val="18"/>
                          <w:lang w:val="uk-UA"/>
                        </w:rPr>
                        <w:t xml:space="preserve">6. </w:t>
                      </w:r>
                      <w:r>
                        <w:rPr>
                          <w:rFonts w:ascii="Times New Roman" w:hAnsi="Times New Roman"/>
                          <w:sz w:val="18"/>
                          <w:szCs w:val="16"/>
                          <w:lang w:val="uk-UA"/>
                        </w:rPr>
                        <w:t>Тракція</w:t>
                      </w:r>
                      <w:r w:rsidRPr="00CF6C54">
                        <w:rPr>
                          <w:rFonts w:ascii="Times New Roman" w:hAnsi="Times New Roman"/>
                          <w:sz w:val="18"/>
                          <w:szCs w:val="16"/>
                          <w:lang w:val="uk-UA"/>
                        </w:rPr>
                        <w:t xml:space="preserve"> </w:t>
                      </w:r>
                      <w:r>
                        <w:rPr>
                          <w:rFonts w:ascii="Times New Roman" w:hAnsi="Times New Roman"/>
                          <w:sz w:val="18"/>
                          <w:szCs w:val="16"/>
                          <w:lang w:val="uk-UA"/>
                        </w:rPr>
                        <w:t>15</w:t>
                      </w:r>
                      <w:r w:rsidRPr="00CF6C54">
                        <w:rPr>
                          <w:rFonts w:ascii="Times New Roman" w:hAnsi="Times New Roman"/>
                          <w:sz w:val="18"/>
                          <w:szCs w:val="16"/>
                          <w:lang w:val="uk-UA"/>
                        </w:rPr>
                        <w:t>-</w:t>
                      </w:r>
                      <w:r>
                        <w:rPr>
                          <w:rFonts w:ascii="Times New Roman" w:hAnsi="Times New Roman"/>
                          <w:sz w:val="18"/>
                          <w:szCs w:val="16"/>
                          <w:lang w:val="uk-UA"/>
                        </w:rPr>
                        <w:t>20</w:t>
                      </w:r>
                      <w:r w:rsidRPr="00CF6C54">
                        <w:rPr>
                          <w:rFonts w:ascii="Times New Roman" w:hAnsi="Times New Roman"/>
                          <w:sz w:val="18"/>
                          <w:szCs w:val="16"/>
                          <w:lang w:val="uk-UA"/>
                        </w:rPr>
                        <w:t xml:space="preserve"> хв 5 процедур 1 раз в тиждень</w:t>
                      </w:r>
                    </w:p>
                    <w:p w:rsidR="009A7726" w:rsidRPr="009717D1" w:rsidRDefault="009A7726" w:rsidP="00C5501B">
                      <w:pPr>
                        <w:contextualSpacing/>
                        <w:rPr>
                          <w:rFonts w:ascii="Times New Roman" w:hAnsi="Times New Roman"/>
                          <w:sz w:val="18"/>
                          <w:szCs w:val="16"/>
                        </w:rPr>
                      </w:pPr>
                      <w:r>
                        <w:rPr>
                          <w:rFonts w:ascii="Times New Roman" w:hAnsi="Times New Roman"/>
                          <w:sz w:val="18"/>
                          <w:szCs w:val="16"/>
                          <w:lang w:val="uk-UA"/>
                        </w:rPr>
                        <w:t>7</w:t>
                      </w:r>
                      <w:r w:rsidRPr="00CF6C54">
                        <w:rPr>
                          <w:rFonts w:ascii="Times New Roman" w:hAnsi="Times New Roman"/>
                          <w:sz w:val="18"/>
                          <w:szCs w:val="16"/>
                          <w:lang w:val="uk-UA"/>
                        </w:rPr>
                        <w:t xml:space="preserve">. </w:t>
                      </w:r>
                      <w:r>
                        <w:rPr>
                          <w:rFonts w:ascii="Times New Roman" w:hAnsi="Times New Roman"/>
                          <w:sz w:val="18"/>
                          <w:szCs w:val="16"/>
                          <w:lang w:val="uk-UA"/>
                        </w:rPr>
                        <w:t xml:space="preserve">УЗТ </w:t>
                      </w:r>
                      <w:r w:rsidRPr="009717D1">
                        <w:rPr>
                          <w:rFonts w:ascii="Times New Roman" w:hAnsi="Times New Roman"/>
                          <w:sz w:val="18"/>
                          <w:szCs w:val="16"/>
                          <w:lang w:val="uk-UA"/>
                        </w:rPr>
                        <w:t>по 10 хв</w:t>
                      </w:r>
                      <w:r>
                        <w:rPr>
                          <w:rFonts w:ascii="Times New Roman" w:hAnsi="Times New Roman"/>
                          <w:sz w:val="18"/>
                          <w:szCs w:val="16"/>
                          <w:lang w:val="uk-UA"/>
                        </w:rPr>
                        <w:t xml:space="preserve"> 10-12 процедур щодня або через день (</w:t>
                      </w:r>
                      <w:r w:rsidRPr="009717D1">
                        <w:rPr>
                          <w:rFonts w:ascii="Times New Roman" w:hAnsi="Times New Roman"/>
                          <w:sz w:val="18"/>
                          <w:szCs w:val="16"/>
                          <w:lang w:val="uk-UA"/>
                        </w:rPr>
                        <w:t>інтенсивність 0,2 Вт / см2, Режим імпульсний, тривалість імпульсів 4 і 10 мс)</w:t>
                      </w:r>
                    </w:p>
                    <w:p w:rsidR="009A7726" w:rsidRDefault="009A7726" w:rsidP="00C5501B"/>
                  </w:txbxContent>
                </v:textbox>
              </v:shape>
            </w:pict>
          </mc:Fallback>
        </mc:AlternateContent>
      </w:r>
      <w:r w:rsidR="0041600A" w:rsidRPr="00C5501B">
        <w:rPr>
          <w:rFonts w:ascii="Times New Roman" w:hAnsi="Times New Roman"/>
          <w:noProof/>
          <w:lang w:eastAsia="ru-RU"/>
        </w:rPr>
        <mc:AlternateContent>
          <mc:Choice Requires="wps">
            <w:drawing>
              <wp:anchor distT="0" distB="0" distL="114300" distR="114300" simplePos="0" relativeHeight="251667456" behindDoc="0" locked="0" layoutInCell="1" allowOverlap="1" wp14:anchorId="349AAE23" wp14:editId="2D174258">
                <wp:simplePos x="0" y="0"/>
                <wp:positionH relativeFrom="column">
                  <wp:posOffset>4130040</wp:posOffset>
                </wp:positionH>
                <wp:positionV relativeFrom="paragraph">
                  <wp:posOffset>56515</wp:posOffset>
                </wp:positionV>
                <wp:extent cx="0" cy="180975"/>
                <wp:effectExtent l="76200" t="0" r="57150" b="47625"/>
                <wp:wrapNone/>
                <wp:docPr id="12" name="Прямая со стрелкой 12"/>
                <wp:cNvGraphicFramePr/>
                <a:graphic xmlns:a="http://schemas.openxmlformats.org/drawingml/2006/main">
                  <a:graphicData uri="http://schemas.microsoft.com/office/word/2010/wordprocessingShape">
                    <wps:wsp>
                      <wps:cNvCnPr/>
                      <wps:spPr>
                        <a:xfrm>
                          <a:off x="0" y="0"/>
                          <a:ext cx="0" cy="1809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7FCAB50F" id="Прямая со стрелкой 12" o:spid="_x0000_s1026" type="#_x0000_t32" style="position:absolute;margin-left:325.2pt;margin-top:4.45pt;width:0;height:14.2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" strokecolor="windowText" strokeweight=".5pt">
                <v:stroke endarrow="block" joinstyle="miter"/>
              </v:shape>
            </w:pict>
          </mc:Fallback>
        </mc:AlternateContent>
      </w: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63360" behindDoc="0" locked="0" layoutInCell="1" allowOverlap="1" wp14:anchorId="7058E456" wp14:editId="1D3CA431">
                <wp:simplePos x="0" y="0"/>
                <wp:positionH relativeFrom="column">
                  <wp:posOffset>310515</wp:posOffset>
                </wp:positionH>
                <wp:positionV relativeFrom="paragraph">
                  <wp:posOffset>202565</wp:posOffset>
                </wp:positionV>
                <wp:extent cx="1057275" cy="1114425"/>
                <wp:effectExtent l="0" t="0" r="28575" b="28575"/>
                <wp:wrapNone/>
                <wp:docPr id="8" name="Надпись 8"/>
                <wp:cNvGraphicFramePr/>
                <a:graphic xmlns:a="http://schemas.openxmlformats.org/drawingml/2006/main">
                  <a:graphicData uri="http://schemas.microsoft.com/office/word/2010/wordprocessingShape">
                    <wps:wsp>
                      <wps:cNvSpPr txBox="1"/>
                      <wps:spPr>
                        <a:xfrm>
                          <a:off x="0" y="0"/>
                          <a:ext cx="1057275" cy="1114425"/>
                        </a:xfrm>
                        <a:prstGeom prst="rect">
                          <a:avLst/>
                        </a:prstGeom>
                        <a:solidFill>
                          <a:sysClr val="window" lastClr="FFFFFF"/>
                        </a:solidFill>
                        <a:ln w="6350">
                          <a:solidFill>
                            <a:prstClr val="black"/>
                          </a:solidFill>
                        </a:ln>
                      </wps:spPr>
                      <wps:txbx>
                        <w:txbxContent>
                          <w:p w:rsidR="009A7726" w:rsidRPr="00CF6C54" w:rsidRDefault="009A7726" w:rsidP="00C5501B">
                            <w:pPr>
                              <w:contextualSpacing/>
                              <w:rPr>
                                <w:rFonts w:ascii="Times New Roman" w:hAnsi="Times New Roman"/>
                                <w:lang w:val="uk-UA"/>
                              </w:rPr>
                            </w:pPr>
                            <w:r>
                              <w:rPr>
                                <w:rFonts w:ascii="Times New Roman" w:hAnsi="Times New Roman"/>
                                <w:lang w:val="uk-UA"/>
                              </w:rPr>
                              <w:t>Поліклінічний етап</w:t>
                            </w:r>
                          </w:p>
                          <w:p w:rsidR="009A7726" w:rsidRPr="00CF6C54" w:rsidRDefault="009A7726" w:rsidP="00C5501B">
                            <w:pPr>
                              <w:spacing w:line="240" w:lineRule="auto"/>
                              <w:contextualSpacing/>
                              <w:rPr>
                                <w:rFonts w:ascii="Times New Roman" w:hAnsi="Times New Roman"/>
                                <w:lang w:val="uk-UA"/>
                              </w:rPr>
                            </w:pPr>
                            <w:r>
                              <w:rPr>
                                <w:rFonts w:ascii="Times New Roman" w:hAnsi="Times New Roman"/>
                                <w:lang w:val="uk-UA"/>
                              </w:rPr>
                              <w:t>Щ</w:t>
                            </w:r>
                            <w:r w:rsidRPr="00CF6C54">
                              <w:rPr>
                                <w:rFonts w:ascii="Times New Roman" w:hAnsi="Times New Roman"/>
                                <w:lang w:val="uk-UA"/>
                              </w:rPr>
                              <w:t xml:space="preserve">адно- тренувальний </w:t>
                            </w:r>
                            <w:r>
                              <w:rPr>
                                <w:rFonts w:ascii="Times New Roman" w:hAnsi="Times New Roman"/>
                                <w:lang w:val="uk-UA"/>
                              </w:rPr>
                              <w:t xml:space="preserve"> руховий </w:t>
                            </w:r>
                            <w:r w:rsidRPr="00CF6C54">
                              <w:rPr>
                                <w:rFonts w:ascii="Times New Roman" w:hAnsi="Times New Roman"/>
                                <w:lang w:val="uk-UA"/>
                              </w:rPr>
                              <w:t>режим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58E456" id="Надпись 8" o:spid="_x0000_s1031" type="#_x0000_t202" style="position:absolute;left:0;text-align:left;margin-left:24.45pt;margin-top:15.95pt;width:83.25pt;height:87.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" fillcolor="window" strokeweight=".5pt">
                <v:textbox>
                  <w:txbxContent>
                    <w:p w:rsidR="009A7726" w:rsidRPr="00CF6C54" w:rsidRDefault="009A7726" w:rsidP="00C5501B">
                      <w:pPr>
                        <w:contextualSpacing/>
                        <w:rPr>
                          <w:rFonts w:ascii="Times New Roman" w:hAnsi="Times New Roman"/>
                          <w:lang w:val="uk-UA"/>
                        </w:rPr>
                      </w:pPr>
                      <w:r>
                        <w:rPr>
                          <w:rFonts w:ascii="Times New Roman" w:hAnsi="Times New Roman"/>
                          <w:lang w:val="uk-UA"/>
                        </w:rPr>
                        <w:t>Поліклінічний етап</w:t>
                      </w:r>
                    </w:p>
                    <w:p w:rsidR="009A7726" w:rsidRPr="00CF6C54" w:rsidRDefault="009A7726" w:rsidP="00C5501B">
                      <w:pPr>
                        <w:spacing w:line="240" w:lineRule="auto"/>
                        <w:contextualSpacing/>
                        <w:rPr>
                          <w:rFonts w:ascii="Times New Roman" w:hAnsi="Times New Roman"/>
                          <w:lang w:val="uk-UA"/>
                        </w:rPr>
                      </w:pPr>
                      <w:r>
                        <w:rPr>
                          <w:rFonts w:ascii="Times New Roman" w:hAnsi="Times New Roman"/>
                          <w:lang w:val="uk-UA"/>
                        </w:rPr>
                        <w:t>Щ</w:t>
                      </w:r>
                      <w:r w:rsidRPr="00CF6C54">
                        <w:rPr>
                          <w:rFonts w:ascii="Times New Roman" w:hAnsi="Times New Roman"/>
                          <w:lang w:val="uk-UA"/>
                        </w:rPr>
                        <w:t xml:space="preserve">адно- тренувальний </w:t>
                      </w:r>
                      <w:r>
                        <w:rPr>
                          <w:rFonts w:ascii="Times New Roman" w:hAnsi="Times New Roman"/>
                          <w:lang w:val="uk-UA"/>
                        </w:rPr>
                        <w:t xml:space="preserve"> руховий </w:t>
                      </w:r>
                      <w:r w:rsidRPr="00CF6C54">
                        <w:rPr>
                          <w:rFonts w:ascii="Times New Roman" w:hAnsi="Times New Roman"/>
                          <w:lang w:val="uk-UA"/>
                        </w:rPr>
                        <w:t>режим</w:t>
                      </w:r>
                    </w:p>
                  </w:txbxContent>
                </v:textbox>
              </v:shape>
            </w:pict>
          </mc:Fallback>
        </mc:AlternateContent>
      </w: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70528" behindDoc="0" locked="0" layoutInCell="1" allowOverlap="1" wp14:anchorId="3A73A379" wp14:editId="0153313A">
                <wp:simplePos x="0" y="0"/>
                <wp:positionH relativeFrom="column">
                  <wp:posOffset>1396365</wp:posOffset>
                </wp:positionH>
                <wp:positionV relativeFrom="paragraph">
                  <wp:posOffset>133350</wp:posOffset>
                </wp:positionV>
                <wp:extent cx="542925" cy="0"/>
                <wp:effectExtent l="0" t="76200" r="9525" b="95250"/>
                <wp:wrapNone/>
                <wp:docPr id="15" name="Прямая со стрелкой 15"/>
                <wp:cNvGraphicFramePr/>
                <a:graphic xmlns:a="http://schemas.openxmlformats.org/drawingml/2006/main">
                  <a:graphicData uri="http://schemas.microsoft.com/office/word/2010/wordprocessingShape">
                    <wps:wsp>
                      <wps:cNvCnPr/>
                      <wps:spPr>
                        <a:xfrm>
                          <a:off x="0" y="0"/>
                          <a:ext cx="54292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0373D49C" id="Прямая со стрелкой 15" o:spid="_x0000_s1026" type="#_x0000_t32" style="position:absolute;margin-left:109.95pt;margin-top:10.5pt;width:42.75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" strokecolor="windowText" strokeweight=".5pt">
                <v:stroke endarrow="block" joinstyle="miter"/>
              </v:shape>
            </w:pict>
          </mc:Fallback>
        </mc:AlternateContent>
      </w: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65408" behindDoc="0" locked="0" layoutInCell="1" allowOverlap="1" wp14:anchorId="6F94307F" wp14:editId="23155B58">
                <wp:simplePos x="0" y="0"/>
                <wp:positionH relativeFrom="column">
                  <wp:posOffset>1986915</wp:posOffset>
                </wp:positionH>
                <wp:positionV relativeFrom="paragraph">
                  <wp:posOffset>288926</wp:posOffset>
                </wp:positionV>
                <wp:extent cx="4276725" cy="1943100"/>
                <wp:effectExtent l="0" t="0" r="28575" b="19050"/>
                <wp:wrapNone/>
                <wp:docPr id="10" name="Надпись 10"/>
                <wp:cNvGraphicFramePr/>
                <a:graphic xmlns:a="http://schemas.openxmlformats.org/drawingml/2006/main">
                  <a:graphicData uri="http://schemas.microsoft.com/office/word/2010/wordprocessingShape">
                    <wps:wsp>
                      <wps:cNvSpPr txBox="1"/>
                      <wps:spPr>
                        <a:xfrm>
                          <a:off x="0" y="0"/>
                          <a:ext cx="4276725" cy="1943100"/>
                        </a:xfrm>
                        <a:prstGeom prst="rect">
                          <a:avLst/>
                        </a:prstGeom>
                        <a:solidFill>
                          <a:sysClr val="window" lastClr="FFFFFF"/>
                        </a:solidFill>
                        <a:ln w="6350">
                          <a:solidFill>
                            <a:prstClr val="black"/>
                          </a:solidFill>
                        </a:ln>
                      </wps:spPr>
                      <wps:txbx>
                        <w:txbxContent>
                          <w:p w:rsidR="009A7726" w:rsidRPr="00CF6C54" w:rsidRDefault="009A7726" w:rsidP="00C5501B">
                            <w:pPr>
                              <w:contextualSpacing/>
                              <w:rPr>
                                <w:rFonts w:ascii="Times New Roman" w:hAnsi="Times New Roman"/>
                                <w:sz w:val="18"/>
                                <w:lang w:val="uk-UA"/>
                              </w:rPr>
                            </w:pPr>
                            <w:r>
                              <w:rPr>
                                <w:rFonts w:ascii="Times New Roman" w:hAnsi="Times New Roman"/>
                                <w:sz w:val="18"/>
                                <w:lang w:val="uk-UA"/>
                              </w:rPr>
                              <w:t xml:space="preserve">Завдання:- </w:t>
                            </w:r>
                            <w:r w:rsidRPr="00CF6C54">
                              <w:rPr>
                                <w:rFonts w:ascii="Times New Roman" w:hAnsi="Times New Roman"/>
                                <w:sz w:val="18"/>
                                <w:lang w:val="uk-UA"/>
                              </w:rPr>
                              <w:t xml:space="preserve"> відновити рівень тонусу та сили у м'язах, підготувати до занять у домашніх умовах,</w:t>
                            </w:r>
                          </w:p>
                          <w:p w:rsidR="009A7726" w:rsidRPr="00CF6C54" w:rsidRDefault="009A7726" w:rsidP="00C5501B">
                            <w:pPr>
                              <w:numPr>
                                <w:ilvl w:val="0"/>
                                <w:numId w:val="17"/>
                              </w:numPr>
                              <w:tabs>
                                <w:tab w:val="num" w:pos="720"/>
                              </w:tabs>
                              <w:contextualSpacing/>
                              <w:rPr>
                                <w:rFonts w:ascii="Times New Roman" w:hAnsi="Times New Roman"/>
                                <w:sz w:val="18"/>
                              </w:rPr>
                            </w:pPr>
                            <w:r w:rsidRPr="00CF6C54">
                              <w:rPr>
                                <w:rFonts w:ascii="Times New Roman" w:hAnsi="Times New Roman"/>
                                <w:sz w:val="18"/>
                                <w:lang w:val="uk-UA"/>
                              </w:rPr>
                              <w:t xml:space="preserve"> зміцнення та покращення функціонального стану організму, </w:t>
                            </w:r>
                          </w:p>
                          <w:p w:rsidR="009A7726" w:rsidRPr="00CF6C54" w:rsidRDefault="009A7726" w:rsidP="00C5501B">
                            <w:pPr>
                              <w:numPr>
                                <w:ilvl w:val="0"/>
                                <w:numId w:val="17"/>
                              </w:numPr>
                              <w:tabs>
                                <w:tab w:val="num" w:pos="720"/>
                              </w:tabs>
                              <w:contextualSpacing/>
                              <w:rPr>
                                <w:rFonts w:ascii="Times New Roman" w:hAnsi="Times New Roman"/>
                                <w:sz w:val="18"/>
                              </w:rPr>
                            </w:pPr>
                            <w:r w:rsidRPr="00CF6C54">
                              <w:rPr>
                                <w:rFonts w:ascii="Times New Roman" w:hAnsi="Times New Roman"/>
                                <w:sz w:val="18"/>
                                <w:lang w:val="uk-UA"/>
                              </w:rPr>
                              <w:t xml:space="preserve">усунення координаційних порушень, відновлення  стереотипу правильної постави, </w:t>
                            </w:r>
                          </w:p>
                          <w:p w:rsidR="009A7726" w:rsidRPr="00CF6C54" w:rsidRDefault="009A7726" w:rsidP="00C5501B">
                            <w:pPr>
                              <w:numPr>
                                <w:ilvl w:val="0"/>
                                <w:numId w:val="17"/>
                              </w:numPr>
                              <w:tabs>
                                <w:tab w:val="num" w:pos="720"/>
                              </w:tabs>
                              <w:contextualSpacing/>
                              <w:rPr>
                                <w:rFonts w:ascii="Times New Roman" w:hAnsi="Times New Roman"/>
                                <w:sz w:val="18"/>
                              </w:rPr>
                            </w:pPr>
                            <w:r>
                              <w:rPr>
                                <w:rFonts w:ascii="Times New Roman" w:hAnsi="Times New Roman"/>
                                <w:sz w:val="18"/>
                                <w:lang w:val="uk-UA"/>
                              </w:rPr>
                              <w:t>Повне усунення больових відчуттів, та інших симтомів</w:t>
                            </w:r>
                          </w:p>
                          <w:p w:rsidR="009A7726" w:rsidRDefault="009A7726" w:rsidP="00C5501B">
                            <w:pPr>
                              <w:contextualSpacing/>
                              <w:rPr>
                                <w:rFonts w:ascii="Times New Roman" w:hAnsi="Times New Roman"/>
                                <w:sz w:val="18"/>
                                <w:szCs w:val="16"/>
                                <w:lang w:val="uk-UA"/>
                              </w:rPr>
                            </w:pPr>
                            <w:r w:rsidRPr="00CF6C54">
                              <w:rPr>
                                <w:rFonts w:ascii="Times New Roman" w:hAnsi="Times New Roman"/>
                                <w:sz w:val="18"/>
                                <w:lang w:val="uk-UA"/>
                              </w:rPr>
                              <w:t>Методи і засоби: 1</w:t>
                            </w:r>
                            <w:r>
                              <w:rPr>
                                <w:rFonts w:ascii="Times New Roman" w:hAnsi="Times New Roman"/>
                                <w:sz w:val="18"/>
                                <w:lang w:val="uk-UA"/>
                              </w:rPr>
                              <w:t xml:space="preserve">. ЛФК </w:t>
                            </w:r>
                            <w:r w:rsidRPr="00CF6C54">
                              <w:rPr>
                                <w:rFonts w:ascii="Times New Roman" w:hAnsi="Times New Roman"/>
                                <w:sz w:val="18"/>
                                <w:szCs w:val="16"/>
                                <w:lang w:val="uk-UA"/>
                              </w:rPr>
                              <w:t xml:space="preserve">заняття </w:t>
                            </w:r>
                            <w:r>
                              <w:rPr>
                                <w:rFonts w:ascii="Times New Roman" w:hAnsi="Times New Roman"/>
                                <w:sz w:val="18"/>
                                <w:szCs w:val="16"/>
                                <w:lang w:val="uk-UA"/>
                              </w:rPr>
                              <w:t>3</w:t>
                            </w:r>
                            <w:r w:rsidRPr="00CF6C54">
                              <w:rPr>
                                <w:rFonts w:ascii="Times New Roman" w:hAnsi="Times New Roman"/>
                                <w:sz w:val="18"/>
                                <w:szCs w:val="16"/>
                                <w:lang w:val="uk-UA"/>
                              </w:rPr>
                              <w:t xml:space="preserve"> рази на тиждень  </w:t>
                            </w:r>
                            <w:r>
                              <w:rPr>
                                <w:rFonts w:ascii="Times New Roman" w:hAnsi="Times New Roman"/>
                                <w:sz w:val="18"/>
                                <w:szCs w:val="16"/>
                                <w:lang w:val="uk-UA"/>
                              </w:rPr>
                              <w:t xml:space="preserve">45-60 хв, </w:t>
                            </w:r>
                          </w:p>
                          <w:p w:rsidR="009A7726" w:rsidRPr="00CF6C54" w:rsidRDefault="009A7726" w:rsidP="00C5501B">
                            <w:pPr>
                              <w:contextualSpacing/>
                              <w:rPr>
                                <w:rFonts w:ascii="Times New Roman" w:hAnsi="Times New Roman"/>
                                <w:sz w:val="18"/>
                              </w:rPr>
                            </w:pPr>
                            <w:r w:rsidRPr="00CF6C54">
                              <w:rPr>
                                <w:rFonts w:ascii="Times New Roman" w:hAnsi="Times New Roman"/>
                                <w:sz w:val="18"/>
                                <w:lang w:val="uk-UA"/>
                              </w:rPr>
                              <w:t xml:space="preserve">2. </w:t>
                            </w:r>
                            <w:r>
                              <w:rPr>
                                <w:rFonts w:ascii="Times New Roman" w:hAnsi="Times New Roman"/>
                                <w:sz w:val="18"/>
                                <w:lang w:val="uk-UA"/>
                              </w:rPr>
                              <w:t>Масаж або м’які мануальні техніки: 1 раз в тиждень</w:t>
                            </w:r>
                            <w:r w:rsidRPr="00CF6C54">
                              <w:rPr>
                                <w:rFonts w:ascii="Times New Roman" w:hAnsi="Times New Roman"/>
                                <w:sz w:val="18"/>
                                <w:lang w:val="uk-UA"/>
                              </w:rPr>
                              <w:t xml:space="preserve"> або за необхідністю</w:t>
                            </w:r>
                          </w:p>
                          <w:p w:rsidR="009A7726" w:rsidRPr="00CF6C54" w:rsidRDefault="009A7726" w:rsidP="00C5501B">
                            <w:pPr>
                              <w:contextualSpacing/>
                              <w:rPr>
                                <w:rFonts w:ascii="Times New Roman" w:hAnsi="Times New Roman"/>
                                <w:sz w:val="16"/>
                              </w:rPr>
                            </w:pPr>
                            <w:r w:rsidRPr="00CF6C54">
                              <w:rPr>
                                <w:rFonts w:ascii="Times New Roman" w:hAnsi="Times New Roman"/>
                                <w:sz w:val="18"/>
                                <w:lang w:val="uk-UA"/>
                              </w:rPr>
                              <w:t xml:space="preserve">3. Фізіотерапія: </w:t>
                            </w:r>
                            <w:r w:rsidRPr="009717D1">
                              <w:rPr>
                                <w:rFonts w:ascii="Times New Roman" w:hAnsi="Times New Roman"/>
                                <w:sz w:val="18"/>
                                <w:lang w:val="uk-UA"/>
                              </w:rPr>
                              <w:t xml:space="preserve">електроміостимуляція </w:t>
                            </w:r>
                            <w:r w:rsidRPr="009717D1">
                              <w:rPr>
                                <w:rFonts w:ascii="Times New Roman" w:hAnsi="Times New Roman"/>
                                <w:sz w:val="18"/>
                              </w:rPr>
                              <w:t> 1</w:t>
                            </w:r>
                            <w:r>
                              <w:rPr>
                                <w:rFonts w:ascii="Times New Roman" w:hAnsi="Times New Roman"/>
                                <w:sz w:val="18"/>
                                <w:lang w:val="uk-UA"/>
                              </w:rPr>
                              <w:t>5</w:t>
                            </w:r>
                            <w:r w:rsidRPr="009717D1">
                              <w:rPr>
                                <w:rFonts w:ascii="Times New Roman" w:hAnsi="Times New Roman"/>
                                <w:sz w:val="18"/>
                              </w:rPr>
                              <w:t xml:space="preserve"> </w:t>
                            </w:r>
                            <w:r w:rsidRPr="009717D1">
                              <w:rPr>
                                <w:rFonts w:ascii="Times New Roman" w:hAnsi="Times New Roman"/>
                                <w:sz w:val="18"/>
                                <w:lang w:val="uk-UA"/>
                              </w:rPr>
                              <w:t>сеансів</w:t>
                            </w:r>
                            <w:r w:rsidRPr="009717D1">
                              <w:rPr>
                                <w:rFonts w:ascii="Times New Roman" w:hAnsi="Times New Roman"/>
                                <w:sz w:val="18"/>
                              </w:rPr>
                              <w:t xml:space="preserve"> </w:t>
                            </w:r>
                            <w:r w:rsidRPr="009717D1">
                              <w:rPr>
                                <w:rFonts w:ascii="Times New Roman" w:hAnsi="Times New Roman"/>
                                <w:sz w:val="18"/>
                                <w:lang w:val="uk-UA"/>
                              </w:rPr>
                              <w:t xml:space="preserve">25 </w:t>
                            </w:r>
                            <w:r w:rsidRPr="009717D1">
                              <w:rPr>
                                <w:rFonts w:ascii="Times New Roman" w:hAnsi="Times New Roman"/>
                                <w:sz w:val="18"/>
                              </w:rPr>
                              <w:t>хв.</w:t>
                            </w:r>
                            <w:r w:rsidRPr="009717D1">
                              <w:rPr>
                                <w:rFonts w:ascii="Times New Roman" w:hAnsi="Times New Roman"/>
                                <w:sz w:val="18"/>
                                <w:lang w:val="uk-UA"/>
                              </w:rPr>
                              <w:t xml:space="preserve"> 3 раз</w:t>
                            </w:r>
                            <w:r>
                              <w:rPr>
                                <w:rFonts w:ascii="Times New Roman" w:hAnsi="Times New Roman"/>
                                <w:sz w:val="18"/>
                                <w:lang w:val="uk-UA"/>
                              </w:rPr>
                              <w:t>и</w:t>
                            </w:r>
                            <w:r w:rsidRPr="009717D1">
                              <w:rPr>
                                <w:rFonts w:ascii="Times New Roman" w:hAnsi="Times New Roman"/>
                                <w:sz w:val="18"/>
                                <w:lang w:val="uk-UA"/>
                              </w:rPr>
                              <w:t xml:space="preserve"> на тиждень</w:t>
                            </w:r>
                          </w:p>
                          <w:p w:rsidR="009A7726" w:rsidRPr="00CE3CFF" w:rsidRDefault="009A7726" w:rsidP="00C5501B">
                            <w:pPr>
                              <w:contextualSpacing/>
                              <w:rPr>
                                <w:rFonts w:ascii="Times New Roman" w:hAnsi="Times New Roman"/>
                                <w:sz w:val="18"/>
                                <w:szCs w:val="16"/>
                                <w:lang w:val="uk-UA"/>
                              </w:rPr>
                            </w:pPr>
                            <w:r w:rsidRPr="009717D1">
                              <w:rPr>
                                <w:rFonts w:ascii="Times New Roman" w:hAnsi="Times New Roman"/>
                                <w:sz w:val="18"/>
                                <w:lang w:val="uk-UA"/>
                              </w:rPr>
                              <w:t>4.</w:t>
                            </w:r>
                            <w:r w:rsidRPr="00CF6C54">
                              <w:rPr>
                                <w:rFonts w:ascii="Times New Roman" w:hAnsi="Times New Roman"/>
                                <w:sz w:val="16"/>
                                <w:lang w:val="uk-UA"/>
                              </w:rPr>
                              <w:t xml:space="preserve"> </w:t>
                            </w:r>
                            <w:r>
                              <w:rPr>
                                <w:rFonts w:ascii="Times New Roman" w:hAnsi="Times New Roman"/>
                                <w:sz w:val="18"/>
                                <w:szCs w:val="16"/>
                                <w:lang w:val="en-US"/>
                              </w:rPr>
                              <w:t>IASTM</w:t>
                            </w:r>
                            <w:r>
                              <w:rPr>
                                <w:rFonts w:ascii="Times New Roman" w:hAnsi="Times New Roman"/>
                                <w:sz w:val="18"/>
                                <w:szCs w:val="16"/>
                                <w:lang w:val="uk-UA"/>
                              </w:rPr>
                              <w:t xml:space="preserve"> – 15 хв, 2 рази на тиждень</w:t>
                            </w:r>
                          </w:p>
                          <w:p w:rsidR="009A7726" w:rsidRPr="00A07429" w:rsidRDefault="009A7726" w:rsidP="00C5501B">
                            <w:pPr>
                              <w:contextualSpacing/>
                              <w:rPr>
                                <w:rFonts w:ascii="Times New Roman" w:hAnsi="Times New Roman"/>
                                <w:sz w:val="18"/>
                                <w:szCs w:val="16"/>
                              </w:rPr>
                            </w:pPr>
                            <w:r>
                              <w:rPr>
                                <w:rFonts w:ascii="Times New Roman" w:hAnsi="Times New Roman"/>
                                <w:sz w:val="16"/>
                                <w:lang w:val="uk-UA"/>
                              </w:rPr>
                              <w:t xml:space="preserve">5. </w:t>
                            </w:r>
                            <w:r>
                              <w:rPr>
                                <w:rFonts w:ascii="Times New Roman" w:hAnsi="Times New Roman"/>
                                <w:sz w:val="18"/>
                                <w:szCs w:val="16"/>
                                <w:lang w:val="uk-UA"/>
                              </w:rPr>
                              <w:t>Тракція</w:t>
                            </w:r>
                            <w:r w:rsidRPr="00CF6C54">
                              <w:rPr>
                                <w:rFonts w:ascii="Times New Roman" w:hAnsi="Times New Roman"/>
                                <w:sz w:val="18"/>
                                <w:szCs w:val="16"/>
                                <w:lang w:val="uk-UA"/>
                              </w:rPr>
                              <w:t xml:space="preserve"> </w:t>
                            </w:r>
                            <w:r>
                              <w:rPr>
                                <w:rFonts w:ascii="Times New Roman" w:hAnsi="Times New Roman"/>
                                <w:sz w:val="18"/>
                                <w:szCs w:val="16"/>
                                <w:lang w:val="uk-UA"/>
                              </w:rPr>
                              <w:t>15</w:t>
                            </w:r>
                            <w:r w:rsidRPr="00CF6C54">
                              <w:rPr>
                                <w:rFonts w:ascii="Times New Roman" w:hAnsi="Times New Roman"/>
                                <w:sz w:val="18"/>
                                <w:szCs w:val="16"/>
                                <w:lang w:val="uk-UA"/>
                              </w:rPr>
                              <w:t>-</w:t>
                            </w:r>
                            <w:r>
                              <w:rPr>
                                <w:rFonts w:ascii="Times New Roman" w:hAnsi="Times New Roman"/>
                                <w:sz w:val="18"/>
                                <w:szCs w:val="16"/>
                                <w:lang w:val="uk-UA"/>
                              </w:rPr>
                              <w:t>20</w:t>
                            </w:r>
                            <w:r w:rsidRPr="00CF6C54">
                              <w:rPr>
                                <w:rFonts w:ascii="Times New Roman" w:hAnsi="Times New Roman"/>
                                <w:sz w:val="18"/>
                                <w:szCs w:val="16"/>
                                <w:lang w:val="uk-UA"/>
                              </w:rPr>
                              <w:t xml:space="preserve"> хв </w:t>
                            </w:r>
                            <w:r>
                              <w:rPr>
                                <w:rFonts w:ascii="Times New Roman" w:hAnsi="Times New Roman"/>
                                <w:sz w:val="18"/>
                                <w:szCs w:val="16"/>
                                <w:lang w:val="uk-UA"/>
                              </w:rPr>
                              <w:t>7</w:t>
                            </w:r>
                            <w:r w:rsidRPr="00CF6C54">
                              <w:rPr>
                                <w:rFonts w:ascii="Times New Roman" w:hAnsi="Times New Roman"/>
                                <w:sz w:val="18"/>
                                <w:szCs w:val="16"/>
                                <w:lang w:val="uk-UA"/>
                              </w:rPr>
                              <w:t xml:space="preserve"> процедур 1 раз в тиждень</w:t>
                            </w:r>
                          </w:p>
                          <w:p w:rsidR="009A7726" w:rsidRDefault="009A7726" w:rsidP="00C5501B">
                            <w:pPr>
                              <w:spacing w:line="240" w:lineRule="auto"/>
                              <w:contextualSpacing/>
                              <w:rPr>
                                <w:rFonts w:ascii="Times New Roman" w:hAnsi="Times New Roman"/>
                                <w:sz w:val="18"/>
                                <w:lang w:val="uk-UA"/>
                              </w:rPr>
                            </w:pPr>
                            <w:r>
                              <w:rPr>
                                <w:rFonts w:ascii="Times New Roman" w:hAnsi="Times New Roman"/>
                                <w:sz w:val="18"/>
                                <w:lang w:val="uk-UA"/>
                              </w:rPr>
                              <w:t>6. Мануальна терапія 30-40 хв, по необхідності</w:t>
                            </w:r>
                          </w:p>
                          <w:p w:rsidR="009A7726" w:rsidRPr="0091616D" w:rsidRDefault="009A7726" w:rsidP="00C5501B">
                            <w:pPr>
                              <w:contextualSpacing/>
                              <w:rPr>
                                <w:rFonts w:ascii="Times New Roman" w:hAnsi="Times New Roman"/>
                                <w:sz w:val="18"/>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94307F" id="Надпись 10" o:spid="_x0000_s1032" type="#_x0000_t202" style="position:absolute;left:0;text-align:left;margin-left:156.45pt;margin-top:22.75pt;width:336.75pt;height:15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" fillcolor="window" strokeweight=".5pt">
                <v:textbox>
                  <w:txbxContent>
                    <w:p w:rsidR="009A7726" w:rsidRPr="00CF6C54" w:rsidRDefault="009A7726" w:rsidP="00C5501B">
                      <w:pPr>
                        <w:contextualSpacing/>
                        <w:rPr>
                          <w:rFonts w:ascii="Times New Roman" w:hAnsi="Times New Roman"/>
                          <w:sz w:val="18"/>
                          <w:lang w:val="uk-UA"/>
                        </w:rPr>
                      </w:pPr>
                      <w:r>
                        <w:rPr>
                          <w:rFonts w:ascii="Times New Roman" w:hAnsi="Times New Roman"/>
                          <w:sz w:val="18"/>
                          <w:lang w:val="uk-UA"/>
                        </w:rPr>
                        <w:t xml:space="preserve">Завдання:- </w:t>
                      </w:r>
                      <w:r w:rsidRPr="00CF6C54">
                        <w:rPr>
                          <w:rFonts w:ascii="Times New Roman" w:hAnsi="Times New Roman"/>
                          <w:sz w:val="18"/>
                          <w:lang w:val="uk-UA"/>
                        </w:rPr>
                        <w:t xml:space="preserve"> відновити рівень тонусу та сили у м'язах, підготувати до занять у домашніх умовах,</w:t>
                      </w:r>
                    </w:p>
                    <w:p w:rsidR="009A7726" w:rsidRPr="00CF6C54" w:rsidRDefault="009A7726" w:rsidP="00C5501B">
                      <w:pPr>
                        <w:numPr>
                          <w:ilvl w:val="0"/>
                          <w:numId w:val="17"/>
                        </w:numPr>
                        <w:tabs>
                          <w:tab w:val="num" w:pos="720"/>
                        </w:tabs>
                        <w:contextualSpacing/>
                        <w:rPr>
                          <w:rFonts w:ascii="Times New Roman" w:hAnsi="Times New Roman"/>
                          <w:sz w:val="18"/>
                        </w:rPr>
                      </w:pPr>
                      <w:r w:rsidRPr="00CF6C54">
                        <w:rPr>
                          <w:rFonts w:ascii="Times New Roman" w:hAnsi="Times New Roman"/>
                          <w:sz w:val="18"/>
                          <w:lang w:val="uk-UA"/>
                        </w:rPr>
                        <w:t xml:space="preserve"> зміцнення та покращення функціонального стану організму, </w:t>
                      </w:r>
                    </w:p>
                    <w:p w:rsidR="009A7726" w:rsidRPr="00CF6C54" w:rsidRDefault="009A7726" w:rsidP="00C5501B">
                      <w:pPr>
                        <w:numPr>
                          <w:ilvl w:val="0"/>
                          <w:numId w:val="17"/>
                        </w:numPr>
                        <w:tabs>
                          <w:tab w:val="num" w:pos="720"/>
                        </w:tabs>
                        <w:contextualSpacing/>
                        <w:rPr>
                          <w:rFonts w:ascii="Times New Roman" w:hAnsi="Times New Roman"/>
                          <w:sz w:val="18"/>
                        </w:rPr>
                      </w:pPr>
                      <w:r w:rsidRPr="00CF6C54">
                        <w:rPr>
                          <w:rFonts w:ascii="Times New Roman" w:hAnsi="Times New Roman"/>
                          <w:sz w:val="18"/>
                          <w:lang w:val="uk-UA"/>
                        </w:rPr>
                        <w:t xml:space="preserve">усунення координаційних порушень, відновлення  стереотипу правильної постави, </w:t>
                      </w:r>
                    </w:p>
                    <w:p w:rsidR="009A7726" w:rsidRPr="00CF6C54" w:rsidRDefault="009A7726" w:rsidP="00C5501B">
                      <w:pPr>
                        <w:numPr>
                          <w:ilvl w:val="0"/>
                          <w:numId w:val="17"/>
                        </w:numPr>
                        <w:tabs>
                          <w:tab w:val="num" w:pos="720"/>
                        </w:tabs>
                        <w:contextualSpacing/>
                        <w:rPr>
                          <w:rFonts w:ascii="Times New Roman" w:hAnsi="Times New Roman"/>
                          <w:sz w:val="18"/>
                        </w:rPr>
                      </w:pPr>
                      <w:r>
                        <w:rPr>
                          <w:rFonts w:ascii="Times New Roman" w:hAnsi="Times New Roman"/>
                          <w:sz w:val="18"/>
                          <w:lang w:val="uk-UA"/>
                        </w:rPr>
                        <w:t xml:space="preserve">Повне усунення больових </w:t>
                      </w:r>
                      <w:proofErr w:type="spellStart"/>
                      <w:r>
                        <w:rPr>
                          <w:rFonts w:ascii="Times New Roman" w:hAnsi="Times New Roman"/>
                          <w:sz w:val="18"/>
                          <w:lang w:val="uk-UA"/>
                        </w:rPr>
                        <w:t>відчуттів</w:t>
                      </w:r>
                      <w:proofErr w:type="spellEnd"/>
                      <w:r>
                        <w:rPr>
                          <w:rFonts w:ascii="Times New Roman" w:hAnsi="Times New Roman"/>
                          <w:sz w:val="18"/>
                          <w:lang w:val="uk-UA"/>
                        </w:rPr>
                        <w:t xml:space="preserve">, та інших </w:t>
                      </w:r>
                      <w:proofErr w:type="spellStart"/>
                      <w:r>
                        <w:rPr>
                          <w:rFonts w:ascii="Times New Roman" w:hAnsi="Times New Roman"/>
                          <w:sz w:val="18"/>
                          <w:lang w:val="uk-UA"/>
                        </w:rPr>
                        <w:t>симтомів</w:t>
                      </w:r>
                      <w:proofErr w:type="spellEnd"/>
                    </w:p>
                    <w:p w:rsidR="009A7726" w:rsidRDefault="009A7726" w:rsidP="00C5501B">
                      <w:pPr>
                        <w:contextualSpacing/>
                        <w:rPr>
                          <w:rFonts w:ascii="Times New Roman" w:hAnsi="Times New Roman"/>
                          <w:sz w:val="18"/>
                          <w:szCs w:val="16"/>
                          <w:lang w:val="uk-UA"/>
                        </w:rPr>
                      </w:pPr>
                      <w:r w:rsidRPr="00CF6C54">
                        <w:rPr>
                          <w:rFonts w:ascii="Times New Roman" w:hAnsi="Times New Roman"/>
                          <w:sz w:val="18"/>
                          <w:lang w:val="uk-UA"/>
                        </w:rPr>
                        <w:t>Методи і засоби: 1</w:t>
                      </w:r>
                      <w:r>
                        <w:rPr>
                          <w:rFonts w:ascii="Times New Roman" w:hAnsi="Times New Roman"/>
                          <w:sz w:val="18"/>
                          <w:lang w:val="uk-UA"/>
                        </w:rPr>
                        <w:t xml:space="preserve">. ЛФК </w:t>
                      </w:r>
                      <w:r w:rsidRPr="00CF6C54">
                        <w:rPr>
                          <w:rFonts w:ascii="Times New Roman" w:hAnsi="Times New Roman"/>
                          <w:sz w:val="18"/>
                          <w:szCs w:val="16"/>
                          <w:lang w:val="uk-UA"/>
                        </w:rPr>
                        <w:t xml:space="preserve">заняття </w:t>
                      </w:r>
                      <w:r>
                        <w:rPr>
                          <w:rFonts w:ascii="Times New Roman" w:hAnsi="Times New Roman"/>
                          <w:sz w:val="18"/>
                          <w:szCs w:val="16"/>
                          <w:lang w:val="uk-UA"/>
                        </w:rPr>
                        <w:t>3</w:t>
                      </w:r>
                      <w:r w:rsidRPr="00CF6C54">
                        <w:rPr>
                          <w:rFonts w:ascii="Times New Roman" w:hAnsi="Times New Roman"/>
                          <w:sz w:val="18"/>
                          <w:szCs w:val="16"/>
                          <w:lang w:val="uk-UA"/>
                        </w:rPr>
                        <w:t xml:space="preserve"> рази на тиждень  </w:t>
                      </w:r>
                      <w:r>
                        <w:rPr>
                          <w:rFonts w:ascii="Times New Roman" w:hAnsi="Times New Roman"/>
                          <w:sz w:val="18"/>
                          <w:szCs w:val="16"/>
                          <w:lang w:val="uk-UA"/>
                        </w:rPr>
                        <w:t xml:space="preserve">45-60 хв, </w:t>
                      </w:r>
                    </w:p>
                    <w:p w:rsidR="009A7726" w:rsidRPr="00CF6C54" w:rsidRDefault="009A7726" w:rsidP="00C5501B">
                      <w:pPr>
                        <w:contextualSpacing/>
                        <w:rPr>
                          <w:rFonts w:ascii="Times New Roman" w:hAnsi="Times New Roman"/>
                          <w:sz w:val="18"/>
                        </w:rPr>
                      </w:pPr>
                      <w:r w:rsidRPr="00CF6C54">
                        <w:rPr>
                          <w:rFonts w:ascii="Times New Roman" w:hAnsi="Times New Roman"/>
                          <w:sz w:val="18"/>
                          <w:lang w:val="uk-UA"/>
                        </w:rPr>
                        <w:t xml:space="preserve">2. </w:t>
                      </w:r>
                      <w:r>
                        <w:rPr>
                          <w:rFonts w:ascii="Times New Roman" w:hAnsi="Times New Roman"/>
                          <w:sz w:val="18"/>
                          <w:lang w:val="uk-UA"/>
                        </w:rPr>
                        <w:t>Масаж або м’які мануальні техніки: 1 раз в тиждень</w:t>
                      </w:r>
                      <w:r w:rsidRPr="00CF6C54">
                        <w:rPr>
                          <w:rFonts w:ascii="Times New Roman" w:hAnsi="Times New Roman"/>
                          <w:sz w:val="18"/>
                          <w:lang w:val="uk-UA"/>
                        </w:rPr>
                        <w:t xml:space="preserve"> або за необхідністю</w:t>
                      </w:r>
                    </w:p>
                    <w:p w:rsidR="009A7726" w:rsidRPr="00CF6C54" w:rsidRDefault="009A7726" w:rsidP="00C5501B">
                      <w:pPr>
                        <w:contextualSpacing/>
                        <w:rPr>
                          <w:rFonts w:ascii="Times New Roman" w:hAnsi="Times New Roman"/>
                          <w:sz w:val="16"/>
                        </w:rPr>
                      </w:pPr>
                      <w:r w:rsidRPr="00CF6C54">
                        <w:rPr>
                          <w:rFonts w:ascii="Times New Roman" w:hAnsi="Times New Roman"/>
                          <w:sz w:val="18"/>
                          <w:lang w:val="uk-UA"/>
                        </w:rPr>
                        <w:t xml:space="preserve">3. Фізіотерапія: </w:t>
                      </w:r>
                      <w:proofErr w:type="spellStart"/>
                      <w:r w:rsidRPr="009717D1">
                        <w:rPr>
                          <w:rFonts w:ascii="Times New Roman" w:hAnsi="Times New Roman"/>
                          <w:sz w:val="18"/>
                          <w:lang w:val="uk-UA"/>
                        </w:rPr>
                        <w:t>електроміостимуляція</w:t>
                      </w:r>
                      <w:proofErr w:type="spellEnd"/>
                      <w:r w:rsidRPr="009717D1">
                        <w:rPr>
                          <w:rFonts w:ascii="Times New Roman" w:hAnsi="Times New Roman"/>
                          <w:sz w:val="18"/>
                          <w:lang w:val="uk-UA"/>
                        </w:rPr>
                        <w:t xml:space="preserve"> </w:t>
                      </w:r>
                      <w:r w:rsidRPr="009717D1">
                        <w:rPr>
                          <w:rFonts w:ascii="Times New Roman" w:hAnsi="Times New Roman"/>
                          <w:sz w:val="18"/>
                        </w:rPr>
                        <w:t> 1</w:t>
                      </w:r>
                      <w:r>
                        <w:rPr>
                          <w:rFonts w:ascii="Times New Roman" w:hAnsi="Times New Roman"/>
                          <w:sz w:val="18"/>
                          <w:lang w:val="uk-UA"/>
                        </w:rPr>
                        <w:t>5</w:t>
                      </w:r>
                      <w:r w:rsidRPr="009717D1">
                        <w:rPr>
                          <w:rFonts w:ascii="Times New Roman" w:hAnsi="Times New Roman"/>
                          <w:sz w:val="18"/>
                        </w:rPr>
                        <w:t xml:space="preserve"> </w:t>
                      </w:r>
                      <w:r w:rsidRPr="009717D1">
                        <w:rPr>
                          <w:rFonts w:ascii="Times New Roman" w:hAnsi="Times New Roman"/>
                          <w:sz w:val="18"/>
                          <w:lang w:val="uk-UA"/>
                        </w:rPr>
                        <w:t>сеансів</w:t>
                      </w:r>
                      <w:r w:rsidRPr="009717D1">
                        <w:rPr>
                          <w:rFonts w:ascii="Times New Roman" w:hAnsi="Times New Roman"/>
                          <w:sz w:val="18"/>
                        </w:rPr>
                        <w:t xml:space="preserve"> </w:t>
                      </w:r>
                      <w:r w:rsidRPr="009717D1">
                        <w:rPr>
                          <w:rFonts w:ascii="Times New Roman" w:hAnsi="Times New Roman"/>
                          <w:sz w:val="18"/>
                          <w:lang w:val="uk-UA"/>
                        </w:rPr>
                        <w:t xml:space="preserve">25 </w:t>
                      </w:r>
                      <w:proofErr w:type="spellStart"/>
                      <w:r w:rsidRPr="009717D1">
                        <w:rPr>
                          <w:rFonts w:ascii="Times New Roman" w:hAnsi="Times New Roman"/>
                          <w:sz w:val="18"/>
                        </w:rPr>
                        <w:t>хв</w:t>
                      </w:r>
                      <w:proofErr w:type="spellEnd"/>
                      <w:r w:rsidRPr="009717D1">
                        <w:rPr>
                          <w:rFonts w:ascii="Times New Roman" w:hAnsi="Times New Roman"/>
                          <w:sz w:val="18"/>
                        </w:rPr>
                        <w:t>.</w:t>
                      </w:r>
                      <w:r w:rsidRPr="009717D1">
                        <w:rPr>
                          <w:rFonts w:ascii="Times New Roman" w:hAnsi="Times New Roman"/>
                          <w:sz w:val="18"/>
                          <w:lang w:val="uk-UA"/>
                        </w:rPr>
                        <w:t xml:space="preserve"> 3 раз</w:t>
                      </w:r>
                      <w:r>
                        <w:rPr>
                          <w:rFonts w:ascii="Times New Roman" w:hAnsi="Times New Roman"/>
                          <w:sz w:val="18"/>
                          <w:lang w:val="uk-UA"/>
                        </w:rPr>
                        <w:t>и</w:t>
                      </w:r>
                      <w:r w:rsidRPr="009717D1">
                        <w:rPr>
                          <w:rFonts w:ascii="Times New Roman" w:hAnsi="Times New Roman"/>
                          <w:sz w:val="18"/>
                          <w:lang w:val="uk-UA"/>
                        </w:rPr>
                        <w:t xml:space="preserve"> на тиждень</w:t>
                      </w:r>
                    </w:p>
                    <w:p w:rsidR="009A7726" w:rsidRPr="00CE3CFF" w:rsidRDefault="009A7726" w:rsidP="00C5501B">
                      <w:pPr>
                        <w:contextualSpacing/>
                        <w:rPr>
                          <w:rFonts w:ascii="Times New Roman" w:hAnsi="Times New Roman"/>
                          <w:sz w:val="18"/>
                          <w:szCs w:val="16"/>
                          <w:lang w:val="uk-UA"/>
                        </w:rPr>
                      </w:pPr>
                      <w:r w:rsidRPr="009717D1">
                        <w:rPr>
                          <w:rFonts w:ascii="Times New Roman" w:hAnsi="Times New Roman"/>
                          <w:sz w:val="18"/>
                          <w:lang w:val="uk-UA"/>
                        </w:rPr>
                        <w:t>4.</w:t>
                      </w:r>
                      <w:r w:rsidRPr="00CF6C54">
                        <w:rPr>
                          <w:rFonts w:ascii="Times New Roman" w:hAnsi="Times New Roman"/>
                          <w:sz w:val="16"/>
                          <w:lang w:val="uk-UA"/>
                        </w:rPr>
                        <w:t xml:space="preserve"> </w:t>
                      </w:r>
                      <w:r>
                        <w:rPr>
                          <w:rFonts w:ascii="Times New Roman" w:hAnsi="Times New Roman"/>
                          <w:sz w:val="18"/>
                          <w:szCs w:val="16"/>
                          <w:lang w:val="en-US"/>
                        </w:rPr>
                        <w:t>IASTM</w:t>
                      </w:r>
                      <w:r>
                        <w:rPr>
                          <w:rFonts w:ascii="Times New Roman" w:hAnsi="Times New Roman"/>
                          <w:sz w:val="18"/>
                          <w:szCs w:val="16"/>
                          <w:lang w:val="uk-UA"/>
                        </w:rPr>
                        <w:t xml:space="preserve"> – 15 хв, </w:t>
                      </w:r>
                      <w:proofErr w:type="gramStart"/>
                      <w:r>
                        <w:rPr>
                          <w:rFonts w:ascii="Times New Roman" w:hAnsi="Times New Roman"/>
                          <w:sz w:val="18"/>
                          <w:szCs w:val="16"/>
                          <w:lang w:val="uk-UA"/>
                        </w:rPr>
                        <w:t>2 рази</w:t>
                      </w:r>
                      <w:proofErr w:type="gramEnd"/>
                      <w:r>
                        <w:rPr>
                          <w:rFonts w:ascii="Times New Roman" w:hAnsi="Times New Roman"/>
                          <w:sz w:val="18"/>
                          <w:szCs w:val="16"/>
                          <w:lang w:val="uk-UA"/>
                        </w:rPr>
                        <w:t xml:space="preserve"> на тиждень</w:t>
                      </w:r>
                    </w:p>
                    <w:p w:rsidR="009A7726" w:rsidRPr="00A07429" w:rsidRDefault="009A7726" w:rsidP="00C5501B">
                      <w:pPr>
                        <w:contextualSpacing/>
                        <w:rPr>
                          <w:rFonts w:ascii="Times New Roman" w:hAnsi="Times New Roman"/>
                          <w:sz w:val="18"/>
                          <w:szCs w:val="16"/>
                        </w:rPr>
                      </w:pPr>
                      <w:r>
                        <w:rPr>
                          <w:rFonts w:ascii="Times New Roman" w:hAnsi="Times New Roman"/>
                          <w:sz w:val="16"/>
                          <w:lang w:val="uk-UA"/>
                        </w:rPr>
                        <w:t xml:space="preserve">5. </w:t>
                      </w:r>
                      <w:r>
                        <w:rPr>
                          <w:rFonts w:ascii="Times New Roman" w:hAnsi="Times New Roman"/>
                          <w:sz w:val="18"/>
                          <w:szCs w:val="16"/>
                          <w:lang w:val="uk-UA"/>
                        </w:rPr>
                        <w:t>Тракція</w:t>
                      </w:r>
                      <w:r w:rsidRPr="00CF6C54">
                        <w:rPr>
                          <w:rFonts w:ascii="Times New Roman" w:hAnsi="Times New Roman"/>
                          <w:sz w:val="18"/>
                          <w:szCs w:val="16"/>
                          <w:lang w:val="uk-UA"/>
                        </w:rPr>
                        <w:t xml:space="preserve"> </w:t>
                      </w:r>
                      <w:r>
                        <w:rPr>
                          <w:rFonts w:ascii="Times New Roman" w:hAnsi="Times New Roman"/>
                          <w:sz w:val="18"/>
                          <w:szCs w:val="16"/>
                          <w:lang w:val="uk-UA"/>
                        </w:rPr>
                        <w:t>15</w:t>
                      </w:r>
                      <w:r w:rsidRPr="00CF6C54">
                        <w:rPr>
                          <w:rFonts w:ascii="Times New Roman" w:hAnsi="Times New Roman"/>
                          <w:sz w:val="18"/>
                          <w:szCs w:val="16"/>
                          <w:lang w:val="uk-UA"/>
                        </w:rPr>
                        <w:t>-</w:t>
                      </w:r>
                      <w:r>
                        <w:rPr>
                          <w:rFonts w:ascii="Times New Roman" w:hAnsi="Times New Roman"/>
                          <w:sz w:val="18"/>
                          <w:szCs w:val="16"/>
                          <w:lang w:val="uk-UA"/>
                        </w:rPr>
                        <w:t>20</w:t>
                      </w:r>
                      <w:r w:rsidRPr="00CF6C54">
                        <w:rPr>
                          <w:rFonts w:ascii="Times New Roman" w:hAnsi="Times New Roman"/>
                          <w:sz w:val="18"/>
                          <w:szCs w:val="16"/>
                          <w:lang w:val="uk-UA"/>
                        </w:rPr>
                        <w:t xml:space="preserve"> хв </w:t>
                      </w:r>
                      <w:r>
                        <w:rPr>
                          <w:rFonts w:ascii="Times New Roman" w:hAnsi="Times New Roman"/>
                          <w:sz w:val="18"/>
                          <w:szCs w:val="16"/>
                          <w:lang w:val="uk-UA"/>
                        </w:rPr>
                        <w:t>7</w:t>
                      </w:r>
                      <w:r w:rsidRPr="00CF6C54">
                        <w:rPr>
                          <w:rFonts w:ascii="Times New Roman" w:hAnsi="Times New Roman"/>
                          <w:sz w:val="18"/>
                          <w:szCs w:val="16"/>
                          <w:lang w:val="uk-UA"/>
                        </w:rPr>
                        <w:t xml:space="preserve"> процедур 1 раз в тиждень</w:t>
                      </w:r>
                    </w:p>
                    <w:p w:rsidR="009A7726" w:rsidRDefault="009A7726" w:rsidP="00C5501B">
                      <w:pPr>
                        <w:spacing w:line="240" w:lineRule="auto"/>
                        <w:contextualSpacing/>
                        <w:rPr>
                          <w:rFonts w:ascii="Times New Roman" w:hAnsi="Times New Roman"/>
                          <w:sz w:val="18"/>
                          <w:lang w:val="uk-UA"/>
                        </w:rPr>
                      </w:pPr>
                      <w:r>
                        <w:rPr>
                          <w:rFonts w:ascii="Times New Roman" w:hAnsi="Times New Roman"/>
                          <w:sz w:val="18"/>
                          <w:lang w:val="uk-UA"/>
                        </w:rPr>
                        <w:t>6. Мануальна терапія 30-40 хв, по необхідності</w:t>
                      </w:r>
                    </w:p>
                    <w:p w:rsidR="009A7726" w:rsidRPr="0091616D" w:rsidRDefault="009A7726" w:rsidP="00C5501B">
                      <w:pPr>
                        <w:contextualSpacing/>
                        <w:rPr>
                          <w:rFonts w:ascii="Times New Roman" w:hAnsi="Times New Roman"/>
                          <w:sz w:val="18"/>
                          <w:lang w:val="uk-UA"/>
                        </w:rPr>
                      </w:pPr>
                    </w:p>
                  </w:txbxContent>
                </v:textbox>
              </v:shape>
            </w:pict>
          </mc:Fallback>
        </mc:AlternateContent>
      </w:r>
      <w:r w:rsidR="0041600A" w:rsidRPr="00C5501B">
        <w:rPr>
          <w:rFonts w:ascii="Times New Roman" w:hAnsi="Times New Roman"/>
          <w:noProof/>
          <w:lang w:eastAsia="ru-RU"/>
        </w:rPr>
        <mc:AlternateContent>
          <mc:Choice Requires="wps">
            <w:drawing>
              <wp:anchor distT="0" distB="0" distL="114300" distR="114300" simplePos="0" relativeHeight="251668480" behindDoc="0" locked="0" layoutInCell="1" allowOverlap="1" wp14:anchorId="055E10DF" wp14:editId="04B9DC95">
                <wp:simplePos x="0" y="0"/>
                <wp:positionH relativeFrom="column">
                  <wp:posOffset>4196715</wp:posOffset>
                </wp:positionH>
                <wp:positionV relativeFrom="paragraph">
                  <wp:posOffset>90805</wp:posOffset>
                </wp:positionV>
                <wp:extent cx="0" cy="200025"/>
                <wp:effectExtent l="76200" t="0" r="57150" b="47625"/>
                <wp:wrapNone/>
                <wp:docPr id="16" name="Прямая со стрелкой 16"/>
                <wp:cNvGraphicFramePr/>
                <a:graphic xmlns:a="http://schemas.openxmlformats.org/drawingml/2006/main">
                  <a:graphicData uri="http://schemas.microsoft.com/office/word/2010/wordprocessingShape">
                    <wps:wsp>
                      <wps:cNvCnPr/>
                      <wps:spPr>
                        <a:xfrm>
                          <a:off x="0" y="0"/>
                          <a:ext cx="0" cy="2000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82BE6C6" id="Прямая со стрелкой 16" o:spid="_x0000_s1026" type="#_x0000_t32" style="position:absolute;margin-left:330.45pt;margin-top:7.15pt;width:0;height:15.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" strokecolor="windowText" strokeweight=".5pt">
                <v:stroke endarrow="block" joinstyle="miter"/>
              </v:shape>
            </w:pict>
          </mc:Fallback>
        </mc:AlternateContent>
      </w: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64384" behindDoc="0" locked="0" layoutInCell="1" allowOverlap="1" wp14:anchorId="695001FD" wp14:editId="3D693A26">
                <wp:simplePos x="0" y="0"/>
                <wp:positionH relativeFrom="column">
                  <wp:posOffset>243840</wp:posOffset>
                </wp:positionH>
                <wp:positionV relativeFrom="paragraph">
                  <wp:posOffset>16510</wp:posOffset>
                </wp:positionV>
                <wp:extent cx="1123950" cy="885825"/>
                <wp:effectExtent l="0" t="0" r="19050" b="28575"/>
                <wp:wrapNone/>
                <wp:docPr id="9" name="Надпись 9"/>
                <wp:cNvGraphicFramePr/>
                <a:graphic xmlns:a="http://schemas.openxmlformats.org/drawingml/2006/main">
                  <a:graphicData uri="http://schemas.microsoft.com/office/word/2010/wordprocessingShape">
                    <wps:wsp>
                      <wps:cNvSpPr txBox="1"/>
                      <wps:spPr>
                        <a:xfrm>
                          <a:off x="0" y="0"/>
                          <a:ext cx="1123950" cy="885825"/>
                        </a:xfrm>
                        <a:prstGeom prst="rect">
                          <a:avLst/>
                        </a:prstGeom>
                        <a:solidFill>
                          <a:sysClr val="window" lastClr="FFFFFF"/>
                        </a:solidFill>
                        <a:ln w="6350">
                          <a:solidFill>
                            <a:prstClr val="black"/>
                          </a:solidFill>
                        </a:ln>
                      </wps:spPr>
                      <wps:txbx>
                        <w:txbxContent>
                          <w:p w:rsidR="009A7726" w:rsidRPr="00CF6C54" w:rsidRDefault="009A7726" w:rsidP="00C5501B">
                            <w:pPr>
                              <w:rPr>
                                <w:rFonts w:ascii="Times New Roman" w:hAnsi="Times New Roman"/>
                                <w:lang w:val="uk-UA"/>
                              </w:rPr>
                            </w:pPr>
                            <w:r>
                              <w:rPr>
                                <w:rFonts w:ascii="Times New Roman" w:hAnsi="Times New Roman"/>
                                <w:lang w:val="uk-UA"/>
                              </w:rPr>
                              <w:t>Диспансерний етап Т</w:t>
                            </w:r>
                            <w:r w:rsidRPr="00CF6C54">
                              <w:rPr>
                                <w:rFonts w:ascii="Times New Roman" w:hAnsi="Times New Roman"/>
                                <w:lang w:val="uk-UA"/>
                              </w:rPr>
                              <w:t xml:space="preserve">ренувальний </w:t>
                            </w:r>
                            <w:r>
                              <w:rPr>
                                <w:rFonts w:ascii="Times New Roman" w:hAnsi="Times New Roman"/>
                                <w:lang w:val="uk-UA"/>
                              </w:rPr>
                              <w:t xml:space="preserve">руховий </w:t>
                            </w:r>
                            <w:r w:rsidRPr="00CF6C54">
                              <w:rPr>
                                <w:rFonts w:ascii="Times New Roman" w:hAnsi="Times New Roman"/>
                                <w:lang w:val="uk-UA"/>
                              </w:rPr>
                              <w:t>режим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95001FD" id="Надпись 9" o:spid="_x0000_s1033" type="#_x0000_t202" style="position:absolute;left:0;text-align:left;margin-left:19.2pt;margin-top:1.3pt;width:88.5pt;height:69.7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" fillcolor="window" strokeweight=".5pt">
                <v:textbox>
                  <w:txbxContent>
                    <w:p w:rsidR="009A7726" w:rsidRPr="00CF6C54" w:rsidRDefault="009A7726" w:rsidP="00C5501B">
                      <w:pPr>
                        <w:rPr>
                          <w:rFonts w:ascii="Times New Roman" w:hAnsi="Times New Roman"/>
                          <w:lang w:val="uk-UA"/>
                        </w:rPr>
                      </w:pPr>
                      <w:r>
                        <w:rPr>
                          <w:rFonts w:ascii="Times New Roman" w:hAnsi="Times New Roman"/>
                          <w:lang w:val="uk-UA"/>
                        </w:rPr>
                        <w:t>Диспансерний етап Т</w:t>
                      </w:r>
                      <w:r w:rsidRPr="00CF6C54">
                        <w:rPr>
                          <w:rFonts w:ascii="Times New Roman" w:hAnsi="Times New Roman"/>
                          <w:lang w:val="uk-UA"/>
                        </w:rPr>
                        <w:t xml:space="preserve">ренувальний </w:t>
                      </w:r>
                      <w:r>
                        <w:rPr>
                          <w:rFonts w:ascii="Times New Roman" w:hAnsi="Times New Roman"/>
                          <w:lang w:val="uk-UA"/>
                        </w:rPr>
                        <w:t xml:space="preserve">руховий </w:t>
                      </w:r>
                      <w:r w:rsidRPr="00CF6C54">
                        <w:rPr>
                          <w:rFonts w:ascii="Times New Roman" w:hAnsi="Times New Roman"/>
                          <w:lang w:val="uk-UA"/>
                        </w:rPr>
                        <w:t>режим</w:t>
                      </w:r>
                    </w:p>
                  </w:txbxContent>
                </v:textbox>
              </v:shape>
            </w:pict>
          </mc:Fallback>
        </mc:AlternateContent>
      </w:r>
    </w:p>
    <w:p w:rsidR="00C5501B" w:rsidRPr="00C5501B" w:rsidRDefault="00C5501B" w:rsidP="00C5501B">
      <w:pPr>
        <w:spacing w:after="0" w:line="360" w:lineRule="auto"/>
        <w:rPr>
          <w:rFonts w:ascii="Times New Roman" w:hAnsi="Times New Roman"/>
          <w:b/>
          <w:sz w:val="28"/>
          <w:szCs w:val="28"/>
          <w:lang w:val="uk-UA"/>
        </w:rPr>
      </w:pPr>
      <w:r w:rsidRPr="00C5501B">
        <w:rPr>
          <w:rFonts w:ascii="Times New Roman" w:hAnsi="Times New Roman"/>
          <w:noProof/>
          <w:lang w:eastAsia="ru-RU"/>
        </w:rPr>
        <mc:AlternateContent>
          <mc:Choice Requires="wps">
            <w:drawing>
              <wp:anchor distT="0" distB="0" distL="114300" distR="114300" simplePos="0" relativeHeight="251671552" behindDoc="0" locked="0" layoutInCell="1" allowOverlap="1" wp14:anchorId="08E8AB96" wp14:editId="610B3C8F">
                <wp:simplePos x="0" y="0"/>
                <wp:positionH relativeFrom="column">
                  <wp:posOffset>1396365</wp:posOffset>
                </wp:positionH>
                <wp:positionV relativeFrom="paragraph">
                  <wp:posOffset>132715</wp:posOffset>
                </wp:positionV>
                <wp:extent cx="542925" cy="0"/>
                <wp:effectExtent l="0" t="76200" r="9525" b="95250"/>
                <wp:wrapNone/>
                <wp:docPr id="17" name="Прямая со стрелкой 17"/>
                <wp:cNvGraphicFramePr/>
                <a:graphic xmlns:a="http://schemas.openxmlformats.org/drawingml/2006/main">
                  <a:graphicData uri="http://schemas.microsoft.com/office/word/2010/wordprocessingShape">
                    <wps:wsp>
                      <wps:cNvCnPr/>
                      <wps:spPr>
                        <a:xfrm>
                          <a:off x="0" y="0"/>
                          <a:ext cx="54292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B6FC085" id="Прямая со стрелкой 17" o:spid="_x0000_s1026" type="#_x0000_t32" style="position:absolute;margin-left:109.95pt;margin-top:10.45pt;width:42.75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" strokecolor="windowText" strokeweight=".5pt">
                <v:stroke endarrow="block" joinstyle="miter"/>
              </v:shape>
            </w:pict>
          </mc:Fallback>
        </mc:AlternateContent>
      </w:r>
    </w:p>
    <w:p w:rsidR="00C5501B" w:rsidRPr="00C5501B" w:rsidRDefault="00C5501B" w:rsidP="00C5501B">
      <w:pPr>
        <w:jc w:val="both"/>
        <w:rPr>
          <w:rFonts w:ascii="Times New Roman" w:hAnsi="Times New Roman" w:cs="Times New Roman"/>
          <w:sz w:val="28"/>
          <w:szCs w:val="28"/>
          <w:lang w:val="uk-UA"/>
        </w:rPr>
      </w:pPr>
    </w:p>
    <w:p w:rsidR="00C5501B" w:rsidRPr="00C5501B" w:rsidRDefault="00C5501B" w:rsidP="00C5501B">
      <w:pPr>
        <w:spacing w:after="0" w:line="360" w:lineRule="auto"/>
        <w:ind w:firstLine="709"/>
        <w:contextualSpacing/>
        <w:jc w:val="center"/>
        <w:rPr>
          <w:rFonts w:ascii="Times New Roman" w:hAnsi="Times New Roman"/>
          <w:b/>
          <w:sz w:val="28"/>
          <w:szCs w:val="28"/>
          <w:lang w:val="uk-UA"/>
        </w:rPr>
      </w:pPr>
      <w:r w:rsidRPr="00C5501B">
        <w:rPr>
          <w:rFonts w:ascii="Times New Roman" w:eastAsia="Times New Roman" w:hAnsi="Times New Roman"/>
          <w:sz w:val="28"/>
          <w:szCs w:val="28"/>
          <w:lang w:val="uk-UA" w:eastAsia="uk-UA"/>
        </w:rPr>
        <w:lastRenderedPageBreak/>
        <w:t>Рис. 3.</w:t>
      </w:r>
      <w:r w:rsidRPr="00C5501B">
        <w:rPr>
          <w:rFonts w:ascii="Times New Roman" w:eastAsia="Times New Roman" w:hAnsi="Times New Roman"/>
          <w:sz w:val="28"/>
          <w:szCs w:val="28"/>
          <w:lang w:eastAsia="uk-UA"/>
        </w:rPr>
        <w:t>1.</w:t>
      </w:r>
      <w:r w:rsidRPr="00C5501B">
        <w:rPr>
          <w:rFonts w:ascii="Times New Roman" w:eastAsia="Times New Roman" w:hAnsi="Times New Roman"/>
          <w:sz w:val="28"/>
          <w:szCs w:val="28"/>
          <w:lang w:val="uk-UA" w:eastAsia="uk-UA"/>
        </w:rPr>
        <w:t xml:space="preserve"> Блок-схема програми фізичної терапії </w:t>
      </w:r>
      <w:r w:rsidRPr="00C5501B">
        <w:rPr>
          <w:rFonts w:ascii="Times New Roman" w:hAnsi="Times New Roman"/>
          <w:sz w:val="28"/>
          <w:szCs w:val="28"/>
          <w:lang w:val="uk-UA"/>
        </w:rPr>
        <w:t>при цервікалгії вертеброгеного характеру</w:t>
      </w:r>
    </w:p>
    <w:p w:rsidR="0041600A" w:rsidRPr="00594ECD" w:rsidRDefault="0041600A" w:rsidP="0041600A">
      <w:pPr>
        <w:rPr>
          <w:lang w:val="uk-UA"/>
        </w:rPr>
      </w:pPr>
    </w:p>
    <w:p w:rsidR="0041600A" w:rsidRDefault="0041600A" w:rsidP="0041600A">
      <w:pPr>
        <w:jc w:val="center"/>
      </w:pPr>
      <w:r>
        <w:rPr>
          <w:noProof/>
          <w:lang w:eastAsia="ru-RU"/>
        </w:rPr>
        <mc:AlternateContent>
          <mc:Choice Requires="wps">
            <w:drawing>
              <wp:anchor distT="0" distB="0" distL="114300" distR="114300" simplePos="0" relativeHeight="251727872" behindDoc="0" locked="0" layoutInCell="1" allowOverlap="1" wp14:anchorId="414ACF8D" wp14:editId="6E0924EB">
                <wp:simplePos x="0" y="0"/>
                <wp:positionH relativeFrom="column">
                  <wp:posOffset>300990</wp:posOffset>
                </wp:positionH>
                <wp:positionV relativeFrom="paragraph">
                  <wp:posOffset>6947535</wp:posOffset>
                </wp:positionV>
                <wp:extent cx="0" cy="657225"/>
                <wp:effectExtent l="0" t="0" r="19050" b="28575"/>
                <wp:wrapNone/>
                <wp:docPr id="211" name="Прямая соединительная линия 211"/>
                <wp:cNvGraphicFramePr/>
                <a:graphic xmlns:a="http://schemas.openxmlformats.org/drawingml/2006/main">
                  <a:graphicData uri="http://schemas.microsoft.com/office/word/2010/wordprocessingShape">
                    <wps:wsp>
                      <wps:cNvCnPr/>
                      <wps:spPr>
                        <a:xfrm>
                          <a:off x="0" y="0"/>
                          <a:ext cx="0" cy="657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89F46F2" id="Прямая соединительная линия 211" o:spid="_x0000_s1026" style="position:absolute;z-index:251727872;visibility:visible;mso-wrap-style:square;mso-wrap-distance-left:9pt;mso-wrap-distance-top:0;mso-wrap-distance-right:9pt;mso-wrap-distance-bottom:0;mso-position-horizontal:absolute;mso-position-horizontal-relative:text;mso-position-vertical:absolute;mso-position-vertical-relative:text" from="23.7pt,547.05pt" to="23.7pt,59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06368" behindDoc="0" locked="0" layoutInCell="1" allowOverlap="1" wp14:anchorId="6FDA3D42" wp14:editId="226D10C7">
                <wp:simplePos x="0" y="0"/>
                <wp:positionH relativeFrom="column">
                  <wp:posOffset>3139440</wp:posOffset>
                </wp:positionH>
                <wp:positionV relativeFrom="paragraph">
                  <wp:posOffset>7680960</wp:posOffset>
                </wp:positionV>
                <wp:extent cx="1543050" cy="495300"/>
                <wp:effectExtent l="0" t="0" r="19050" b="19050"/>
                <wp:wrapNone/>
                <wp:docPr id="28" name="Надпись 28"/>
                <wp:cNvGraphicFramePr/>
                <a:graphic xmlns:a="http://schemas.openxmlformats.org/drawingml/2006/main">
                  <a:graphicData uri="http://schemas.microsoft.com/office/word/2010/wordprocessingShape">
                    <wps:wsp>
                      <wps:cNvSpPr txBox="1"/>
                      <wps:spPr>
                        <a:xfrm>
                          <a:off x="0" y="0"/>
                          <a:ext cx="1543050" cy="495300"/>
                        </a:xfrm>
                        <a:prstGeom prst="rect">
                          <a:avLst/>
                        </a:prstGeom>
                        <a:solidFill>
                          <a:schemeClr val="lt1"/>
                        </a:solidFill>
                        <a:ln w="19050">
                          <a:solidFill>
                            <a:prstClr val="black"/>
                          </a:solidFill>
                        </a:ln>
                      </wps:spPr>
                      <wps:txbx>
                        <w:txbxContent>
                          <w:p w:rsidR="009A7726" w:rsidRPr="00435E48" w:rsidRDefault="009A7726" w:rsidP="0041600A">
                            <w:pPr>
                              <w:jc w:val="center"/>
                              <w:rPr>
                                <w:lang w:val="uk-UA"/>
                              </w:rPr>
                            </w:pPr>
                            <w:r>
                              <w:rPr>
                                <w:lang w:val="uk-UA"/>
                              </w:rPr>
                              <w:t>Закінчення програми реабілітації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DA3D42" id="Надпись 28" o:spid="_x0000_s1034" type="#_x0000_t202" style="position:absolute;left:0;text-align:left;margin-left:247.2pt;margin-top:604.8pt;width:121.5pt;height:3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" fillcolor="white [3201]" strokeweight="1.5pt">
                <v:textbox>
                  <w:txbxContent>
                    <w:p w:rsidR="009A7726" w:rsidRPr="00435E48" w:rsidRDefault="009A7726" w:rsidP="0041600A">
                      <w:pPr>
                        <w:jc w:val="center"/>
                        <w:rPr>
                          <w:lang w:val="uk-UA"/>
                        </w:rPr>
                      </w:pPr>
                      <w:r>
                        <w:rPr>
                          <w:lang w:val="uk-UA"/>
                        </w:rPr>
                        <w:t>Закінчення програми реабілітації</w:t>
                      </w:r>
                    </w:p>
                  </w:txbxContent>
                </v:textbox>
              </v:shape>
            </w:pict>
          </mc:Fallback>
        </mc:AlternateContent>
      </w:r>
      <w:r>
        <w:rPr>
          <w:noProof/>
          <w:lang w:eastAsia="ru-RU"/>
        </w:rPr>
        <mc:AlternateContent>
          <mc:Choice Requires="wps">
            <w:drawing>
              <wp:anchor distT="0" distB="0" distL="114300" distR="114300" simplePos="0" relativeHeight="251696128" behindDoc="0" locked="0" layoutInCell="1" allowOverlap="1" wp14:anchorId="4D296940" wp14:editId="48B7969D">
                <wp:simplePos x="0" y="0"/>
                <wp:positionH relativeFrom="column">
                  <wp:posOffset>3434715</wp:posOffset>
                </wp:positionH>
                <wp:positionV relativeFrom="paragraph">
                  <wp:posOffset>6947535</wp:posOffset>
                </wp:positionV>
                <wp:extent cx="1114425" cy="447675"/>
                <wp:effectExtent l="0" t="0" r="28575" b="28575"/>
                <wp:wrapNone/>
                <wp:docPr id="18" name="Надпись 18"/>
                <wp:cNvGraphicFramePr/>
                <a:graphic xmlns:a="http://schemas.openxmlformats.org/drawingml/2006/main">
                  <a:graphicData uri="http://schemas.microsoft.com/office/word/2010/wordprocessingShape">
                    <wps:wsp>
                      <wps:cNvSpPr txBox="1"/>
                      <wps:spPr>
                        <a:xfrm>
                          <a:off x="0" y="0"/>
                          <a:ext cx="1114425" cy="447675"/>
                        </a:xfrm>
                        <a:prstGeom prst="rect">
                          <a:avLst/>
                        </a:prstGeom>
                        <a:solidFill>
                          <a:schemeClr val="lt1"/>
                        </a:solidFill>
                        <a:ln w="6350">
                          <a:solidFill>
                            <a:prstClr val="black"/>
                          </a:solidFill>
                        </a:ln>
                      </wps:spPr>
                      <wps:txbx>
                        <w:txbxContent>
                          <w:p w:rsidR="009A7726" w:rsidRPr="006F34C5" w:rsidRDefault="009A7726" w:rsidP="0041600A">
                            <w:pPr>
                              <w:jc w:val="center"/>
                              <w:rPr>
                                <w:lang w:val="uk-UA"/>
                              </w:rPr>
                            </w:pPr>
                            <w:r>
                              <w:rPr>
                                <w:lang w:val="uk-UA"/>
                              </w:rPr>
                              <w:t>Перехід на наступний етап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D296940" id="Надпись 18" o:spid="_x0000_s1035" type="#_x0000_t202" style="position:absolute;left:0;text-align:left;margin-left:270.45pt;margin-top:547.05pt;width:87.75pt;height:35.25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" fillcolor="white [3201]" strokeweight=".5pt">
                <v:textbox>
                  <w:txbxContent>
                    <w:p w:rsidR="009A7726" w:rsidRPr="006F34C5" w:rsidRDefault="009A7726" w:rsidP="0041600A">
                      <w:pPr>
                        <w:jc w:val="center"/>
                        <w:rPr>
                          <w:lang w:val="uk-UA"/>
                        </w:rPr>
                      </w:pPr>
                      <w:r>
                        <w:rPr>
                          <w:lang w:val="uk-UA"/>
                        </w:rPr>
                        <w:t>Перехід на наступний етап</w:t>
                      </w:r>
                    </w:p>
                  </w:txbxContent>
                </v:textbox>
              </v:shape>
            </w:pict>
          </mc:Fallback>
        </mc:AlternateContent>
      </w:r>
      <w:r>
        <w:rPr>
          <w:noProof/>
          <w:lang w:eastAsia="ru-RU"/>
        </w:rPr>
        <mc:AlternateContent>
          <mc:Choice Requires="wps">
            <w:drawing>
              <wp:anchor distT="0" distB="0" distL="114300" distR="114300" simplePos="0" relativeHeight="251730944" behindDoc="0" locked="0" layoutInCell="1" allowOverlap="1" wp14:anchorId="4619E11F" wp14:editId="69DE452A">
                <wp:simplePos x="0" y="0"/>
                <wp:positionH relativeFrom="column">
                  <wp:posOffset>1624964</wp:posOffset>
                </wp:positionH>
                <wp:positionV relativeFrom="paragraph">
                  <wp:posOffset>3985260</wp:posOffset>
                </wp:positionV>
                <wp:extent cx="1809750" cy="3181350"/>
                <wp:effectExtent l="0" t="0" r="19050" b="19050"/>
                <wp:wrapNone/>
                <wp:docPr id="215" name="Соединительная линия уступом 215"/>
                <wp:cNvGraphicFramePr/>
                <a:graphic xmlns:a="http://schemas.openxmlformats.org/drawingml/2006/main">
                  <a:graphicData uri="http://schemas.microsoft.com/office/word/2010/wordprocessingShape">
                    <wps:wsp>
                      <wps:cNvCnPr/>
                      <wps:spPr>
                        <a:xfrm flipH="1" flipV="1">
                          <a:off x="0" y="0"/>
                          <a:ext cx="1809750" cy="3181350"/>
                        </a:xfrm>
                        <a:prstGeom prst="bentConnector3">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981C8C" id="Соединительная линия уступом 215" o:spid="_x0000_s1026" type="#_x0000_t34" style="position:absolute;margin-left:127.95pt;margin-top:313.8pt;width:142.5pt;height:250.5pt;flip:x y;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" strokecolor="black [3200]" strokeweight=".5pt"/>
            </w:pict>
          </mc:Fallback>
        </mc:AlternateContent>
      </w:r>
      <w:r>
        <w:rPr>
          <w:noProof/>
          <w:lang w:eastAsia="ru-RU"/>
        </w:rPr>
        <mc:AlternateContent>
          <mc:Choice Requires="wps">
            <w:drawing>
              <wp:anchor distT="0" distB="0" distL="114300" distR="114300" simplePos="0" relativeHeight="251697152" behindDoc="0" locked="0" layoutInCell="1" allowOverlap="1" wp14:anchorId="0F105379" wp14:editId="005EFC10">
                <wp:simplePos x="0" y="0"/>
                <wp:positionH relativeFrom="column">
                  <wp:posOffset>24765</wp:posOffset>
                </wp:positionH>
                <wp:positionV relativeFrom="paragraph">
                  <wp:posOffset>3661410</wp:posOffset>
                </wp:positionV>
                <wp:extent cx="1600200" cy="638175"/>
                <wp:effectExtent l="0" t="0" r="19050" b="28575"/>
                <wp:wrapNone/>
                <wp:docPr id="244" name="Надпись 244"/>
                <wp:cNvGraphicFramePr/>
                <a:graphic xmlns:a="http://schemas.openxmlformats.org/drawingml/2006/main">
                  <a:graphicData uri="http://schemas.microsoft.com/office/word/2010/wordprocessingShape">
                    <wps:wsp>
                      <wps:cNvSpPr txBox="1"/>
                      <wps:spPr>
                        <a:xfrm>
                          <a:off x="0" y="0"/>
                          <a:ext cx="1600200" cy="638175"/>
                        </a:xfrm>
                        <a:prstGeom prst="rect">
                          <a:avLst/>
                        </a:prstGeom>
                        <a:solidFill>
                          <a:schemeClr val="lt1"/>
                        </a:solidFill>
                        <a:ln w="6350">
                          <a:solidFill>
                            <a:prstClr val="black"/>
                          </a:solidFill>
                        </a:ln>
                      </wps:spPr>
                      <wps:txbx>
                        <w:txbxContent>
                          <w:p w:rsidR="009A7726" w:rsidRPr="006F34C5" w:rsidRDefault="009A7726" w:rsidP="0041600A">
                            <w:pPr>
                              <w:jc w:val="center"/>
                              <w:rPr>
                                <w:lang w:val="uk-UA"/>
                              </w:rPr>
                            </w:pPr>
                            <w:r>
                              <w:rPr>
                                <w:lang w:val="uk-UA"/>
                              </w:rPr>
                              <w:t>Корекція індивідуальної програми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105379" id="Надпись 244" o:spid="_x0000_s1036" type="#_x0000_t202" style="position:absolute;left:0;text-align:left;margin-left:1.95pt;margin-top:288.3pt;width:126pt;height:50.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" fillcolor="white [3201]" strokeweight=".5pt">
                <v:textbox>
                  <w:txbxContent>
                    <w:p w:rsidR="009A7726" w:rsidRPr="006F34C5" w:rsidRDefault="009A7726" w:rsidP="0041600A">
                      <w:pPr>
                        <w:jc w:val="center"/>
                        <w:rPr>
                          <w:lang w:val="uk-UA"/>
                        </w:rPr>
                      </w:pPr>
                      <w:r>
                        <w:rPr>
                          <w:lang w:val="uk-UA"/>
                        </w:rPr>
                        <w:t>Корекція індивідуальної програми</w:t>
                      </w:r>
                    </w:p>
                  </w:txbxContent>
                </v:textbox>
              </v:shape>
            </w:pict>
          </mc:Fallback>
        </mc:AlternateContent>
      </w:r>
      <w:r>
        <w:rPr>
          <w:noProof/>
          <w:lang w:eastAsia="ru-RU"/>
        </w:rPr>
        <mc:AlternateContent>
          <mc:Choice Requires="wps">
            <w:drawing>
              <wp:anchor distT="0" distB="0" distL="114300" distR="114300" simplePos="0" relativeHeight="251700224" behindDoc="0" locked="0" layoutInCell="1" allowOverlap="1" wp14:anchorId="56F8A0A4" wp14:editId="1B37A194">
                <wp:simplePos x="0" y="0"/>
                <wp:positionH relativeFrom="column">
                  <wp:posOffset>396240</wp:posOffset>
                </wp:positionH>
                <wp:positionV relativeFrom="paragraph">
                  <wp:posOffset>5814060</wp:posOffset>
                </wp:positionV>
                <wp:extent cx="1047750" cy="466725"/>
                <wp:effectExtent l="0" t="0" r="0" b="9525"/>
                <wp:wrapNone/>
                <wp:docPr id="22" name="Надпись 22"/>
                <wp:cNvGraphicFramePr/>
                <a:graphic xmlns:a="http://schemas.openxmlformats.org/drawingml/2006/main">
                  <a:graphicData uri="http://schemas.microsoft.com/office/word/2010/wordprocessingShape">
                    <wps:wsp>
                      <wps:cNvSpPr txBox="1"/>
                      <wps:spPr>
                        <a:xfrm>
                          <a:off x="0" y="0"/>
                          <a:ext cx="1047750" cy="466725"/>
                        </a:xfrm>
                        <a:prstGeom prst="rect">
                          <a:avLst/>
                        </a:prstGeom>
                        <a:solidFill>
                          <a:schemeClr val="lt1"/>
                        </a:solidFill>
                        <a:ln w="6350">
                          <a:noFill/>
                        </a:ln>
                      </wps:spPr>
                      <wps:txbx>
                        <w:txbxContent>
                          <w:p w:rsidR="009A7726" w:rsidRPr="006F34C5" w:rsidRDefault="009A7726" w:rsidP="0041600A">
                            <w:pPr>
                              <w:jc w:val="center"/>
                              <w:rPr>
                                <w:lang w:val="uk-UA"/>
                              </w:rPr>
                            </w:pPr>
                            <w:r>
                              <w:rPr>
                                <w:lang w:val="uk-UA"/>
                              </w:rPr>
                              <w:t>Покращення показників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6F8A0A4" id="Надпись 22" o:spid="_x0000_s1037" type="#_x0000_t202" style="position:absolute;left:0;text-align:left;margin-left:31.2pt;margin-top:457.8pt;width:82.5pt;height:36.7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" fillcolor="white [3201]" stroked="f" strokeweight=".5pt">
                <v:textbox>
                  <w:txbxContent>
                    <w:p w:rsidR="009A7726" w:rsidRPr="006F34C5" w:rsidRDefault="009A7726" w:rsidP="0041600A">
                      <w:pPr>
                        <w:jc w:val="center"/>
                        <w:rPr>
                          <w:lang w:val="uk-UA"/>
                        </w:rPr>
                      </w:pPr>
                      <w:r>
                        <w:rPr>
                          <w:lang w:val="uk-UA"/>
                        </w:rPr>
                        <w:t>Покращення показників</w:t>
                      </w:r>
                    </w:p>
                  </w:txbxContent>
                </v:textbox>
              </v:shape>
            </w:pict>
          </mc:Fallback>
        </mc:AlternateContent>
      </w:r>
      <w:r>
        <w:rPr>
          <w:noProof/>
          <w:lang w:eastAsia="ru-RU"/>
        </w:rPr>
        <mc:AlternateContent>
          <mc:Choice Requires="wps">
            <w:drawing>
              <wp:anchor distT="0" distB="0" distL="114300" distR="114300" simplePos="0" relativeHeight="251729920" behindDoc="0" locked="0" layoutInCell="1" allowOverlap="1" wp14:anchorId="403E5F24" wp14:editId="33D4C0A5">
                <wp:simplePos x="0" y="0"/>
                <wp:positionH relativeFrom="column">
                  <wp:posOffset>1091565</wp:posOffset>
                </wp:positionH>
                <wp:positionV relativeFrom="paragraph">
                  <wp:posOffset>7852410</wp:posOffset>
                </wp:positionV>
                <wp:extent cx="466725" cy="0"/>
                <wp:effectExtent l="0" t="0" r="28575" b="19050"/>
                <wp:wrapNone/>
                <wp:docPr id="214" name="Прямая соединительная линия 214"/>
                <wp:cNvGraphicFramePr/>
                <a:graphic xmlns:a="http://schemas.openxmlformats.org/drawingml/2006/main">
                  <a:graphicData uri="http://schemas.microsoft.com/office/word/2010/wordprocessingShape">
                    <wps:wsp>
                      <wps:cNvCnPr/>
                      <wps:spPr>
                        <a:xfrm>
                          <a:off x="0" y="0"/>
                          <a:ext cx="466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7248720" id="Прямая соединительная линия 214" o:spid="_x0000_s1026" style="position:absolute;z-index:251729920;visibility:visible;mso-wrap-style:square;mso-wrap-distance-left:9pt;mso-wrap-distance-top:0;mso-wrap-distance-right:9pt;mso-wrap-distance-bottom:0;mso-position-horizontal:absolute;mso-position-horizontal-relative:text;mso-position-vertical:absolute;mso-position-vertical-relative:text" from="85.95pt,618.3pt" to="122.7pt,6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28896" behindDoc="0" locked="0" layoutInCell="1" allowOverlap="1" wp14:anchorId="03EF483F" wp14:editId="0DB3453F">
                <wp:simplePos x="0" y="0"/>
                <wp:positionH relativeFrom="column">
                  <wp:posOffset>2682240</wp:posOffset>
                </wp:positionH>
                <wp:positionV relativeFrom="paragraph">
                  <wp:posOffset>7909560</wp:posOffset>
                </wp:positionV>
                <wp:extent cx="419100" cy="0"/>
                <wp:effectExtent l="0" t="0" r="19050" b="19050"/>
                <wp:wrapNone/>
                <wp:docPr id="213" name="Прямая соединительная линия 213"/>
                <wp:cNvGraphicFramePr/>
                <a:graphic xmlns:a="http://schemas.openxmlformats.org/drawingml/2006/main">
                  <a:graphicData uri="http://schemas.microsoft.com/office/word/2010/wordprocessingShape">
                    <wps:wsp>
                      <wps:cNvCnPr/>
                      <wps:spPr>
                        <a:xfrm>
                          <a:off x="0" y="0"/>
                          <a:ext cx="419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DD3F123" id="Прямая соединительная линия 213" o:spid="_x0000_s1026" style="position:absolute;z-index:251728896;visibility:visible;mso-wrap-style:square;mso-wrap-distance-left:9pt;mso-wrap-distance-top:0;mso-wrap-distance-right:9pt;mso-wrap-distance-bottom:0;mso-position-horizontal:absolute;mso-position-horizontal-relative:text;mso-position-vertical:absolute;mso-position-vertical-relative:text" from="211.2pt,622.8pt" to="244.2pt,6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26848" behindDoc="0" locked="0" layoutInCell="1" allowOverlap="1" wp14:anchorId="317449BF" wp14:editId="553DDF48">
                <wp:simplePos x="0" y="0"/>
                <wp:positionH relativeFrom="column">
                  <wp:posOffset>291465</wp:posOffset>
                </wp:positionH>
                <wp:positionV relativeFrom="paragraph">
                  <wp:posOffset>5509260</wp:posOffset>
                </wp:positionV>
                <wp:extent cx="0" cy="1181100"/>
                <wp:effectExtent l="0" t="0" r="19050" b="19050"/>
                <wp:wrapNone/>
                <wp:docPr id="210" name="Прямая соединительная линия 210"/>
                <wp:cNvGraphicFramePr/>
                <a:graphic xmlns:a="http://schemas.openxmlformats.org/drawingml/2006/main">
                  <a:graphicData uri="http://schemas.microsoft.com/office/word/2010/wordprocessingShape">
                    <wps:wsp>
                      <wps:cNvCnPr/>
                      <wps:spPr>
                        <a:xfrm flipV="1">
                          <a:off x="0" y="0"/>
                          <a:ext cx="0" cy="1181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67936A" id="Прямая соединительная линия 210" o:spid="_x0000_s1026" style="position:absolute;flip:y;z-index:251726848;visibility:visible;mso-wrap-style:square;mso-wrap-distance-left:9pt;mso-wrap-distance-top:0;mso-wrap-distance-right:9pt;mso-wrap-distance-bottom:0;mso-position-horizontal:absolute;mso-position-horizontal-relative:text;mso-position-vertical:absolute;mso-position-vertical-relative:text" from="22.95pt,433.8pt" to="22.95pt,5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25824" behindDoc="0" locked="0" layoutInCell="1" allowOverlap="1" wp14:anchorId="41AB9E27" wp14:editId="6FDF2591">
                <wp:simplePos x="0" y="0"/>
                <wp:positionH relativeFrom="column">
                  <wp:posOffset>300990</wp:posOffset>
                </wp:positionH>
                <wp:positionV relativeFrom="paragraph">
                  <wp:posOffset>5061585</wp:posOffset>
                </wp:positionV>
                <wp:extent cx="0" cy="200025"/>
                <wp:effectExtent l="0" t="0" r="19050" b="9525"/>
                <wp:wrapNone/>
                <wp:docPr id="209" name="Прямая соединительная линия 209"/>
                <wp:cNvGraphicFramePr/>
                <a:graphic xmlns:a="http://schemas.openxmlformats.org/drawingml/2006/main">
                  <a:graphicData uri="http://schemas.microsoft.com/office/word/2010/wordprocessingShape">
                    <wps:wsp>
                      <wps:cNvCnPr/>
                      <wps:spPr>
                        <a:xfrm flipV="1">
                          <a:off x="0" y="0"/>
                          <a:ext cx="0" cy="2000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B883CBA" id="Прямая соединительная линия 209" o:spid="_x0000_s1026" style="position:absolute;flip:y;z-index:251725824;visibility:visible;mso-wrap-style:square;mso-wrap-distance-left:9pt;mso-wrap-distance-top:0;mso-wrap-distance-right:9pt;mso-wrap-distance-bottom:0;mso-position-horizontal:absolute;mso-position-horizontal-relative:text;mso-position-vertical:absolute;mso-position-vertical-relative:text" from="23.7pt,398.55pt" to="23.7pt,4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24800" behindDoc="0" locked="0" layoutInCell="1" allowOverlap="1" wp14:anchorId="5EB11EFD" wp14:editId="4BFEBEBB">
                <wp:simplePos x="0" y="0"/>
                <wp:positionH relativeFrom="column">
                  <wp:posOffset>796290</wp:posOffset>
                </wp:positionH>
                <wp:positionV relativeFrom="paragraph">
                  <wp:posOffset>4299585</wp:posOffset>
                </wp:positionV>
                <wp:extent cx="0" cy="257175"/>
                <wp:effectExtent l="0" t="0" r="19050" b="9525"/>
                <wp:wrapNone/>
                <wp:docPr id="208" name="Прямая соединительная линия 208"/>
                <wp:cNvGraphicFramePr/>
                <a:graphic xmlns:a="http://schemas.openxmlformats.org/drawingml/2006/main">
                  <a:graphicData uri="http://schemas.microsoft.com/office/word/2010/wordprocessingShape">
                    <wps:wsp>
                      <wps:cNvCnPr/>
                      <wps:spPr>
                        <a:xfrm flipV="1">
                          <a:off x="0" y="0"/>
                          <a:ext cx="0" cy="257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58D014D" id="Прямая соединительная линия 208" o:spid="_x0000_s1026" style="position:absolute;flip:y;z-index:251724800;visibility:visible;mso-wrap-style:square;mso-wrap-distance-left:9pt;mso-wrap-distance-top:0;mso-wrap-distance-right:9pt;mso-wrap-distance-bottom:0;mso-position-horizontal:absolute;mso-position-horizontal-relative:text;mso-position-vertical:absolute;mso-position-vertical-relative:text" from="62.7pt,338.55pt" to="62.7pt,35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23776" behindDoc="0" locked="0" layoutInCell="1" allowOverlap="1" wp14:anchorId="06E7D837" wp14:editId="075E6603">
                <wp:simplePos x="0" y="0"/>
                <wp:positionH relativeFrom="column">
                  <wp:posOffset>796290</wp:posOffset>
                </wp:positionH>
                <wp:positionV relativeFrom="paragraph">
                  <wp:posOffset>2918460</wp:posOffset>
                </wp:positionV>
                <wp:extent cx="0" cy="200025"/>
                <wp:effectExtent l="0" t="0" r="19050" b="28575"/>
                <wp:wrapNone/>
                <wp:docPr id="207" name="Прямая соединительная линия 207"/>
                <wp:cNvGraphicFramePr/>
                <a:graphic xmlns:a="http://schemas.openxmlformats.org/drawingml/2006/main">
                  <a:graphicData uri="http://schemas.microsoft.com/office/word/2010/wordprocessingShape">
                    <wps:wsp>
                      <wps:cNvCnPr/>
                      <wps:spPr>
                        <a:xfrm>
                          <a:off x="0" y="0"/>
                          <a:ext cx="0" cy="2000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3CA119" id="Прямая соединительная линия 207" o:spid="_x0000_s1026" style="position:absolute;z-index:251723776;visibility:visible;mso-wrap-style:square;mso-wrap-distance-left:9pt;mso-wrap-distance-top:0;mso-wrap-distance-right:9pt;mso-wrap-distance-bottom:0;mso-position-horizontal:absolute;mso-position-horizontal-relative:text;mso-position-vertical:absolute;mso-position-vertical-relative:text" from="62.7pt,229.8pt" to="62.7pt,24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22752" behindDoc="0" locked="0" layoutInCell="1" allowOverlap="1" wp14:anchorId="4B7C4520" wp14:editId="7974B3C3">
                <wp:simplePos x="0" y="0"/>
                <wp:positionH relativeFrom="column">
                  <wp:posOffset>443865</wp:posOffset>
                </wp:positionH>
                <wp:positionV relativeFrom="paragraph">
                  <wp:posOffset>1794510</wp:posOffset>
                </wp:positionV>
                <wp:extent cx="0" cy="657225"/>
                <wp:effectExtent l="0" t="0" r="19050" b="28575"/>
                <wp:wrapNone/>
                <wp:docPr id="206" name="Прямая соединительная линия 206"/>
                <wp:cNvGraphicFramePr/>
                <a:graphic xmlns:a="http://schemas.openxmlformats.org/drawingml/2006/main">
                  <a:graphicData uri="http://schemas.microsoft.com/office/word/2010/wordprocessingShape">
                    <wps:wsp>
                      <wps:cNvCnPr/>
                      <wps:spPr>
                        <a:xfrm>
                          <a:off x="0" y="0"/>
                          <a:ext cx="0" cy="657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188B6B8" id="Прямая соединительная линия 206" o:spid="_x0000_s1026" style="position:absolute;z-index:251722752;visibility:visible;mso-wrap-style:square;mso-wrap-distance-left:9pt;mso-wrap-distance-top:0;mso-wrap-distance-right:9pt;mso-wrap-distance-bottom:0;mso-position-horizontal:absolute;mso-position-horizontal-relative:text;mso-position-vertical:absolute;mso-position-vertical-relative:text" from="34.95pt,141.3pt" to="34.95pt,19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21728" behindDoc="0" locked="0" layoutInCell="1" allowOverlap="1" wp14:anchorId="0D214990" wp14:editId="510FC765">
                <wp:simplePos x="0" y="0"/>
                <wp:positionH relativeFrom="column">
                  <wp:posOffset>4120515</wp:posOffset>
                </wp:positionH>
                <wp:positionV relativeFrom="paragraph">
                  <wp:posOffset>6671310</wp:posOffset>
                </wp:positionV>
                <wp:extent cx="0" cy="276225"/>
                <wp:effectExtent l="0" t="0" r="19050" b="28575"/>
                <wp:wrapNone/>
                <wp:docPr id="205" name="Прямая соединительная линия 205"/>
                <wp:cNvGraphicFramePr/>
                <a:graphic xmlns:a="http://schemas.openxmlformats.org/drawingml/2006/main">
                  <a:graphicData uri="http://schemas.microsoft.com/office/word/2010/wordprocessingShape">
                    <wps:wsp>
                      <wps:cNvCnPr/>
                      <wps:spPr>
                        <a:xfrm>
                          <a:off x="0" y="0"/>
                          <a:ext cx="0" cy="276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B0D5374" id="Прямая соединительная линия 205" o:spid="_x0000_s1026" style="position:absolute;z-index:251721728;visibility:visible;mso-wrap-style:square;mso-wrap-distance-left:9pt;mso-wrap-distance-top:0;mso-wrap-distance-right:9pt;mso-wrap-distance-bottom:0;mso-position-horizontal:absolute;mso-position-horizontal-relative:text;mso-position-vertical:absolute;mso-position-vertical-relative:text" from="324.45pt,525.3pt" to="324.45pt,54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20704" behindDoc="0" locked="0" layoutInCell="1" allowOverlap="1" wp14:anchorId="65613C5D" wp14:editId="5E55B159">
                <wp:simplePos x="0" y="0"/>
                <wp:positionH relativeFrom="column">
                  <wp:posOffset>5454015</wp:posOffset>
                </wp:positionH>
                <wp:positionV relativeFrom="paragraph">
                  <wp:posOffset>6680835</wp:posOffset>
                </wp:positionV>
                <wp:extent cx="0" cy="200025"/>
                <wp:effectExtent l="0" t="0" r="19050" b="28575"/>
                <wp:wrapNone/>
                <wp:docPr id="204" name="Прямая соединительная линия 204"/>
                <wp:cNvGraphicFramePr/>
                <a:graphic xmlns:a="http://schemas.openxmlformats.org/drawingml/2006/main">
                  <a:graphicData uri="http://schemas.microsoft.com/office/word/2010/wordprocessingShape">
                    <wps:wsp>
                      <wps:cNvCnPr/>
                      <wps:spPr>
                        <a:xfrm>
                          <a:off x="0" y="0"/>
                          <a:ext cx="0" cy="2000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9F3B7D" id="Прямая соединительная линия 204" o:spid="_x0000_s1026" style="position:absolute;z-index:251720704;visibility:visible;mso-wrap-style:square;mso-wrap-distance-left:9pt;mso-wrap-distance-top:0;mso-wrap-distance-right:9pt;mso-wrap-distance-bottom:0;mso-position-horizontal:absolute;mso-position-horizontal-relative:text;mso-position-vertical:absolute;mso-position-vertical-relative:text" from="429.45pt,526.05pt" to="429.45pt,5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16608" behindDoc="0" locked="0" layoutInCell="1" allowOverlap="1" wp14:anchorId="18817CF3" wp14:editId="3AA3330B">
                <wp:simplePos x="0" y="0"/>
                <wp:positionH relativeFrom="column">
                  <wp:posOffset>5454015</wp:posOffset>
                </wp:positionH>
                <wp:positionV relativeFrom="paragraph">
                  <wp:posOffset>5375909</wp:posOffset>
                </wp:positionV>
                <wp:extent cx="0" cy="276225"/>
                <wp:effectExtent l="0" t="0" r="19050" b="9525"/>
                <wp:wrapNone/>
                <wp:docPr id="200" name="Прямая соединительная линия 200"/>
                <wp:cNvGraphicFramePr/>
                <a:graphic xmlns:a="http://schemas.openxmlformats.org/drawingml/2006/main">
                  <a:graphicData uri="http://schemas.microsoft.com/office/word/2010/wordprocessingShape">
                    <wps:wsp>
                      <wps:cNvCnPr/>
                      <wps:spPr>
                        <a:xfrm flipV="1">
                          <a:off x="0" y="0"/>
                          <a:ext cx="0" cy="276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3DE802C7" id="Прямая соединительная линия 200" o:spid="_x0000_s1026" style="position:absolute;flip:y;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29.45pt,423.3pt" to="429.45pt,44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19680" behindDoc="0" locked="0" layoutInCell="1" allowOverlap="1" wp14:anchorId="21EA12C0" wp14:editId="2BDE1CDA">
                <wp:simplePos x="0" y="0"/>
                <wp:positionH relativeFrom="column">
                  <wp:posOffset>5806440</wp:posOffset>
                </wp:positionH>
                <wp:positionV relativeFrom="paragraph">
                  <wp:posOffset>5099050</wp:posOffset>
                </wp:positionV>
                <wp:extent cx="352425" cy="1781175"/>
                <wp:effectExtent l="0" t="0" r="47625" b="28575"/>
                <wp:wrapNone/>
                <wp:docPr id="203" name="Соединительная линия уступом 203"/>
                <wp:cNvGraphicFramePr/>
                <a:graphic xmlns:a="http://schemas.openxmlformats.org/drawingml/2006/main">
                  <a:graphicData uri="http://schemas.microsoft.com/office/word/2010/wordprocessingShape">
                    <wps:wsp>
                      <wps:cNvCnPr/>
                      <wps:spPr>
                        <a:xfrm>
                          <a:off x="0" y="0"/>
                          <a:ext cx="352425" cy="1781175"/>
                        </a:xfrm>
                        <a:prstGeom prst="bentConnector3">
                          <a:avLst>
                            <a:gd name="adj1" fmla="val 104054"/>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9622C78" id="Соединительная линия уступом 203" o:spid="_x0000_s1026" type="#_x0000_t34" style="position:absolute;margin-left:457.2pt;margin-top:401.5pt;width:27.75pt;height:140.25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" adj="22476" strokecolor="black [3200]" strokeweight=".5pt"/>
            </w:pict>
          </mc:Fallback>
        </mc:AlternateContent>
      </w:r>
      <w:r>
        <w:rPr>
          <w:noProof/>
          <w:lang w:eastAsia="ru-RU"/>
        </w:rPr>
        <mc:AlternateContent>
          <mc:Choice Requires="wps">
            <w:drawing>
              <wp:anchor distT="0" distB="0" distL="114300" distR="114300" simplePos="0" relativeHeight="251718656" behindDoc="0" locked="0" layoutInCell="1" allowOverlap="1" wp14:anchorId="0305AD84" wp14:editId="0BDE5E06">
                <wp:simplePos x="0" y="0"/>
                <wp:positionH relativeFrom="column">
                  <wp:posOffset>5454015</wp:posOffset>
                </wp:positionH>
                <wp:positionV relativeFrom="paragraph">
                  <wp:posOffset>5890260</wp:posOffset>
                </wp:positionV>
                <wp:extent cx="0" cy="342900"/>
                <wp:effectExtent l="0" t="0" r="19050" b="19050"/>
                <wp:wrapNone/>
                <wp:docPr id="202" name="Прямая соединительная линия 202"/>
                <wp:cNvGraphicFramePr/>
                <a:graphic xmlns:a="http://schemas.openxmlformats.org/drawingml/2006/main">
                  <a:graphicData uri="http://schemas.microsoft.com/office/word/2010/wordprocessingShape">
                    <wps:wsp>
                      <wps:cNvCnPr/>
                      <wps:spPr>
                        <a:xfrm>
                          <a:off x="0" y="0"/>
                          <a:ext cx="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6056048" id="Прямая соединительная линия 202" o:spid="_x0000_s1026" style="position:absolute;z-index:251718656;visibility:visible;mso-wrap-style:square;mso-wrap-distance-left:9pt;mso-wrap-distance-top:0;mso-wrap-distance-right:9pt;mso-wrap-distance-bottom:0;mso-position-horizontal:absolute;mso-position-horizontal-relative:text;mso-position-vertical:absolute;mso-position-vertical-relative:text" from="429.45pt,463.8pt" to="429.45pt,49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17632" behindDoc="0" locked="0" layoutInCell="1" allowOverlap="1" wp14:anchorId="6CC9C114" wp14:editId="1301163E">
                <wp:simplePos x="0" y="0"/>
                <wp:positionH relativeFrom="column">
                  <wp:posOffset>4120515</wp:posOffset>
                </wp:positionH>
                <wp:positionV relativeFrom="paragraph">
                  <wp:posOffset>5890260</wp:posOffset>
                </wp:positionV>
                <wp:extent cx="0" cy="342900"/>
                <wp:effectExtent l="0" t="0" r="19050" b="19050"/>
                <wp:wrapNone/>
                <wp:docPr id="201" name="Прямая соединительная линия 201"/>
                <wp:cNvGraphicFramePr/>
                <a:graphic xmlns:a="http://schemas.openxmlformats.org/drawingml/2006/main">
                  <a:graphicData uri="http://schemas.microsoft.com/office/word/2010/wordprocessingShape">
                    <wps:wsp>
                      <wps:cNvCnPr/>
                      <wps:spPr>
                        <a:xfrm>
                          <a:off x="0" y="0"/>
                          <a:ext cx="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683E07D" id="Прямая соединительная линия 201" o:spid="_x0000_s1026" style="position:absolute;z-index:251717632;visibility:visible;mso-wrap-style:square;mso-wrap-distance-left:9pt;mso-wrap-distance-top:0;mso-wrap-distance-right:9pt;mso-wrap-distance-bottom:0;mso-position-horizontal:absolute;mso-position-horizontal-relative:text;mso-position-vertical:absolute;mso-position-vertical-relative:text" from="324.45pt,463.8pt" to="324.45pt,49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15584" behindDoc="0" locked="0" layoutInCell="1" allowOverlap="1" wp14:anchorId="2BBF0824" wp14:editId="5AA808B8">
                <wp:simplePos x="0" y="0"/>
                <wp:positionH relativeFrom="column">
                  <wp:posOffset>4120515</wp:posOffset>
                </wp:positionH>
                <wp:positionV relativeFrom="paragraph">
                  <wp:posOffset>5309235</wp:posOffset>
                </wp:positionV>
                <wp:extent cx="0" cy="342900"/>
                <wp:effectExtent l="0" t="0" r="19050" b="19050"/>
                <wp:wrapNone/>
                <wp:docPr id="199" name="Прямая соединительная линия 199"/>
                <wp:cNvGraphicFramePr/>
                <a:graphic xmlns:a="http://schemas.openxmlformats.org/drawingml/2006/main">
                  <a:graphicData uri="http://schemas.microsoft.com/office/word/2010/wordprocessingShape">
                    <wps:wsp>
                      <wps:cNvCnPr/>
                      <wps:spPr>
                        <a:xfrm flipV="1">
                          <a:off x="0" y="0"/>
                          <a:ext cx="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CB09DDF" id="Прямая соединительная линия 199" o:spid="_x0000_s1026" style="position:absolute;flip:y;z-index:251715584;visibility:visible;mso-wrap-style:square;mso-wrap-distance-left:9pt;mso-wrap-distance-top:0;mso-wrap-distance-right:9pt;mso-wrap-distance-bottom:0;mso-position-horizontal:absolute;mso-position-horizontal-relative:text;mso-position-vertical:absolute;mso-position-vertical-relative:text" from="324.45pt,418.05pt" to="324.45pt,44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694080" behindDoc="0" locked="0" layoutInCell="1" allowOverlap="1" wp14:anchorId="7B636B28" wp14:editId="3012E873">
                <wp:simplePos x="0" y="0"/>
                <wp:positionH relativeFrom="column">
                  <wp:posOffset>5263516</wp:posOffset>
                </wp:positionH>
                <wp:positionV relativeFrom="paragraph">
                  <wp:posOffset>5652134</wp:posOffset>
                </wp:positionV>
                <wp:extent cx="361950" cy="238125"/>
                <wp:effectExtent l="0" t="0" r="19050" b="28575"/>
                <wp:wrapNone/>
                <wp:docPr id="245" name="Надпись 245"/>
                <wp:cNvGraphicFramePr/>
                <a:graphic xmlns:a="http://schemas.openxmlformats.org/drawingml/2006/main">
                  <a:graphicData uri="http://schemas.microsoft.com/office/word/2010/wordprocessingShape">
                    <wps:wsp>
                      <wps:cNvSpPr txBox="1"/>
                      <wps:spPr>
                        <a:xfrm>
                          <a:off x="0" y="0"/>
                          <a:ext cx="361950" cy="238125"/>
                        </a:xfrm>
                        <a:prstGeom prst="rect">
                          <a:avLst/>
                        </a:prstGeom>
                        <a:solidFill>
                          <a:schemeClr val="lt1"/>
                        </a:solidFill>
                        <a:ln w="6350">
                          <a:solidFill>
                            <a:prstClr val="black"/>
                          </a:solidFill>
                        </a:ln>
                      </wps:spPr>
                      <wps:txbx>
                        <w:txbxContent>
                          <w:p w:rsidR="009A7726" w:rsidRPr="006F34C5" w:rsidRDefault="009A7726" w:rsidP="0041600A">
                            <w:pPr>
                              <w:jc w:val="center"/>
                              <w:rPr>
                                <w:lang w:val="uk-UA"/>
                              </w:rPr>
                            </w:pPr>
                            <w:r>
                              <w:rPr>
                                <w:lang w:val="uk-UA"/>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636B28" id="Надпись 245" o:spid="_x0000_s1038" type="#_x0000_t202" style="position:absolute;left:0;text-align:left;margin-left:414.45pt;margin-top:445.05pt;width:28.5pt;height:18.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" fillcolor="white [3201]" strokeweight=".5pt">
                <v:textbox>
                  <w:txbxContent>
                    <w:p w:rsidR="009A7726" w:rsidRPr="006F34C5" w:rsidRDefault="009A7726" w:rsidP="0041600A">
                      <w:pPr>
                        <w:jc w:val="center"/>
                        <w:rPr>
                          <w:lang w:val="uk-UA"/>
                        </w:rPr>
                      </w:pPr>
                      <w:r>
                        <w:rPr>
                          <w:lang w:val="uk-UA"/>
                        </w:rPr>
                        <w:t>Ні</w:t>
                      </w:r>
                    </w:p>
                  </w:txbxContent>
                </v:textbox>
              </v:shape>
            </w:pict>
          </mc:Fallback>
        </mc:AlternateContent>
      </w:r>
      <w:r>
        <w:rPr>
          <w:noProof/>
          <w:lang w:eastAsia="ru-RU"/>
        </w:rPr>
        <mc:AlternateContent>
          <mc:Choice Requires="wps">
            <w:drawing>
              <wp:anchor distT="0" distB="0" distL="114300" distR="114300" simplePos="0" relativeHeight="251693056" behindDoc="0" locked="0" layoutInCell="1" allowOverlap="1" wp14:anchorId="606C54A0" wp14:editId="36F75797">
                <wp:simplePos x="0" y="0"/>
                <wp:positionH relativeFrom="column">
                  <wp:posOffset>3930015</wp:posOffset>
                </wp:positionH>
                <wp:positionV relativeFrom="paragraph">
                  <wp:posOffset>5652135</wp:posOffset>
                </wp:positionV>
                <wp:extent cx="428625" cy="238125"/>
                <wp:effectExtent l="0" t="0" r="28575" b="28575"/>
                <wp:wrapNone/>
                <wp:docPr id="246" name="Надпись 246"/>
                <wp:cNvGraphicFramePr/>
                <a:graphic xmlns:a="http://schemas.openxmlformats.org/drawingml/2006/main">
                  <a:graphicData uri="http://schemas.microsoft.com/office/word/2010/wordprocessingShape">
                    <wps:wsp>
                      <wps:cNvSpPr txBox="1"/>
                      <wps:spPr>
                        <a:xfrm>
                          <a:off x="0" y="0"/>
                          <a:ext cx="428625" cy="238125"/>
                        </a:xfrm>
                        <a:prstGeom prst="rect">
                          <a:avLst/>
                        </a:prstGeom>
                        <a:noFill/>
                        <a:ln w="6350">
                          <a:solidFill>
                            <a:prstClr val="black"/>
                          </a:solidFill>
                        </a:ln>
                      </wps:spPr>
                      <wps:txbx>
                        <w:txbxContent>
                          <w:p w:rsidR="009A7726" w:rsidRDefault="009A7726" w:rsidP="0041600A">
                            <w:pPr>
                              <w:jc w:val="center"/>
                            </w:pPr>
                            <w:r>
                              <w:rPr>
                                <w:lang w:val="uk-UA"/>
                              </w:rPr>
                              <w:t xml:space="preserve">Так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6C54A0" id="Надпись 246" o:spid="_x0000_s1039" type="#_x0000_t202" style="position:absolute;left:0;text-align:left;margin-left:309.45pt;margin-top:445.05pt;width:33.75pt;height:18.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" filled="f" strokeweight=".5pt">
                <v:textbox>
                  <w:txbxContent>
                    <w:p w:rsidR="009A7726" w:rsidRDefault="009A7726" w:rsidP="0041600A">
                      <w:pPr>
                        <w:jc w:val="center"/>
                      </w:pPr>
                      <w:r>
                        <w:rPr>
                          <w:lang w:val="uk-UA"/>
                        </w:rPr>
                        <w:t xml:space="preserve">Так </w:t>
                      </w:r>
                    </w:p>
                  </w:txbxContent>
                </v:textbox>
              </v:shape>
            </w:pict>
          </mc:Fallback>
        </mc:AlternateContent>
      </w:r>
      <w:r>
        <w:rPr>
          <w:noProof/>
          <w:lang w:eastAsia="ru-RU"/>
        </w:rPr>
        <mc:AlternateContent>
          <mc:Choice Requires="wps">
            <w:drawing>
              <wp:anchor distT="0" distB="0" distL="114300" distR="114300" simplePos="0" relativeHeight="251698176" behindDoc="0" locked="0" layoutInCell="1" allowOverlap="1" wp14:anchorId="49E8110C" wp14:editId="66E2E75A">
                <wp:simplePos x="0" y="0"/>
                <wp:positionH relativeFrom="column">
                  <wp:posOffset>4034790</wp:posOffset>
                </wp:positionH>
                <wp:positionV relativeFrom="paragraph">
                  <wp:posOffset>6233160</wp:posOffset>
                </wp:positionV>
                <wp:extent cx="1562100" cy="438150"/>
                <wp:effectExtent l="0" t="0" r="0" b="0"/>
                <wp:wrapNone/>
                <wp:docPr id="247" name="Надпись 247"/>
                <wp:cNvGraphicFramePr/>
                <a:graphic xmlns:a="http://schemas.openxmlformats.org/drawingml/2006/main">
                  <a:graphicData uri="http://schemas.microsoft.com/office/word/2010/wordprocessingShape">
                    <wps:wsp>
                      <wps:cNvSpPr txBox="1"/>
                      <wps:spPr>
                        <a:xfrm>
                          <a:off x="0" y="0"/>
                          <a:ext cx="1562100" cy="438150"/>
                        </a:xfrm>
                        <a:prstGeom prst="rect">
                          <a:avLst/>
                        </a:prstGeom>
                        <a:noFill/>
                        <a:ln w="6350">
                          <a:solidFill>
                            <a:prstClr val="black"/>
                          </a:solidFill>
                        </a:ln>
                      </wps:spPr>
                      <wps:txbx>
                        <w:txbxContent>
                          <w:p w:rsidR="009A7726" w:rsidRPr="006F34C5" w:rsidRDefault="009A7726" w:rsidP="0041600A">
                            <w:pPr>
                              <w:jc w:val="center"/>
                              <w:rPr>
                                <w:lang w:val="uk-UA"/>
                              </w:rPr>
                            </w:pPr>
                            <w:r>
                              <w:rPr>
                                <w:lang w:val="uk-UA"/>
                              </w:rPr>
                              <w:t>Повторний огляд у спеціаліста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E8110C" id="Надпись 247" o:spid="_x0000_s1040" type="#_x0000_t202" style="position:absolute;left:0;text-align:left;margin-left:317.7pt;margin-top:490.8pt;width:123pt;height:34.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" filled="f" strokeweight=".5pt">
                <v:textbox>
                  <w:txbxContent>
                    <w:p w:rsidR="009A7726" w:rsidRPr="006F34C5" w:rsidRDefault="009A7726" w:rsidP="0041600A">
                      <w:pPr>
                        <w:jc w:val="center"/>
                        <w:rPr>
                          <w:lang w:val="uk-UA"/>
                        </w:rPr>
                      </w:pPr>
                      <w:r>
                        <w:rPr>
                          <w:lang w:val="uk-UA"/>
                        </w:rPr>
                        <w:t>Повторний огляд у спеціаліста</w:t>
                      </w:r>
                    </w:p>
                  </w:txbxContent>
                </v:textbox>
              </v:shape>
            </w:pict>
          </mc:Fallback>
        </mc:AlternateContent>
      </w:r>
      <w:r>
        <w:rPr>
          <w:noProof/>
          <w:lang w:eastAsia="ru-RU"/>
        </w:rPr>
        <mc:AlternateContent>
          <mc:Choice Requires="wps">
            <w:drawing>
              <wp:anchor distT="0" distB="0" distL="114300" distR="114300" simplePos="0" relativeHeight="251714560" behindDoc="0" locked="0" layoutInCell="1" allowOverlap="1" wp14:anchorId="29D25A6A" wp14:editId="05E34B82">
                <wp:simplePos x="0" y="0"/>
                <wp:positionH relativeFrom="column">
                  <wp:posOffset>4834890</wp:posOffset>
                </wp:positionH>
                <wp:positionV relativeFrom="paragraph">
                  <wp:posOffset>4204335</wp:posOffset>
                </wp:positionV>
                <wp:extent cx="0" cy="171450"/>
                <wp:effectExtent l="0" t="0" r="19050" b="19050"/>
                <wp:wrapNone/>
                <wp:docPr id="198" name="Прямая соединительная линия 198"/>
                <wp:cNvGraphicFramePr/>
                <a:graphic xmlns:a="http://schemas.openxmlformats.org/drawingml/2006/main">
                  <a:graphicData uri="http://schemas.microsoft.com/office/word/2010/wordprocessingShape">
                    <wps:wsp>
                      <wps:cNvCnPr/>
                      <wps:spPr>
                        <a:xfrm flipV="1">
                          <a:off x="0" y="0"/>
                          <a:ext cx="0" cy="1714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E829C82" id="Прямая соединительная линия 198" o:spid="_x0000_s1026" style="position:absolute;flip:y;z-index:251714560;visibility:visible;mso-wrap-style:square;mso-wrap-distance-left:9pt;mso-wrap-distance-top:0;mso-wrap-distance-right:9pt;mso-wrap-distance-bottom:0;mso-position-horizontal:absolute;mso-position-horizontal-relative:text;mso-position-vertical:absolute;mso-position-vertical-relative:text" from="380.7pt,331.05pt" to="380.7pt,3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691008" behindDoc="0" locked="0" layoutInCell="1" allowOverlap="1" wp14:anchorId="7BD47A23" wp14:editId="215E8E99">
                <wp:simplePos x="0" y="0"/>
                <wp:positionH relativeFrom="column">
                  <wp:posOffset>4377690</wp:posOffset>
                </wp:positionH>
                <wp:positionV relativeFrom="paragraph">
                  <wp:posOffset>4737735</wp:posOffset>
                </wp:positionV>
                <wp:extent cx="885825" cy="762000"/>
                <wp:effectExtent l="0" t="0" r="0" b="0"/>
                <wp:wrapNone/>
                <wp:docPr id="248" name="Надпись 248"/>
                <wp:cNvGraphicFramePr/>
                <a:graphic xmlns:a="http://schemas.openxmlformats.org/drawingml/2006/main">
                  <a:graphicData uri="http://schemas.microsoft.com/office/word/2010/wordprocessingShape">
                    <wps:wsp>
                      <wps:cNvSpPr txBox="1"/>
                      <wps:spPr>
                        <a:xfrm>
                          <a:off x="0" y="0"/>
                          <a:ext cx="885825" cy="762000"/>
                        </a:xfrm>
                        <a:prstGeom prst="rect">
                          <a:avLst/>
                        </a:prstGeom>
                        <a:noFill/>
                        <a:ln w="6350">
                          <a:noFill/>
                        </a:ln>
                      </wps:spPr>
                      <wps:txbx>
                        <w:txbxContent>
                          <w:p w:rsidR="009A7726" w:rsidRPr="006F34C5" w:rsidRDefault="009A7726" w:rsidP="0041600A">
                            <w:pPr>
                              <w:jc w:val="center"/>
                              <w:rPr>
                                <w:lang w:val="uk-UA"/>
                              </w:rPr>
                            </w:pPr>
                            <w:r>
                              <w:rPr>
                                <w:lang w:val="uk-UA"/>
                              </w:rPr>
                              <w:t>Зменшення больового синдрому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D47A23" id="Надпись 248" o:spid="_x0000_s1041" type="#_x0000_t202" style="position:absolute;left:0;text-align:left;margin-left:344.7pt;margin-top:373.05pt;width:69.75pt;height:60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" filled="f" stroked="f" strokeweight=".5pt">
                <v:textbox>
                  <w:txbxContent>
                    <w:p w:rsidR="009A7726" w:rsidRPr="006F34C5" w:rsidRDefault="009A7726" w:rsidP="0041600A">
                      <w:pPr>
                        <w:jc w:val="center"/>
                        <w:rPr>
                          <w:lang w:val="uk-UA"/>
                        </w:rPr>
                      </w:pPr>
                      <w:r>
                        <w:rPr>
                          <w:lang w:val="uk-UA"/>
                        </w:rPr>
                        <w:t>Зменшення больового синдрому</w:t>
                      </w:r>
                    </w:p>
                  </w:txbxContent>
                </v:textbox>
              </v:shape>
            </w:pict>
          </mc:Fallback>
        </mc:AlternateContent>
      </w:r>
      <w:r>
        <w:rPr>
          <w:noProof/>
          <w:lang w:eastAsia="ru-RU"/>
        </w:rPr>
        <mc:AlternateContent>
          <mc:Choice Requires="wps">
            <w:drawing>
              <wp:anchor distT="0" distB="0" distL="114300" distR="114300" simplePos="0" relativeHeight="251692032" behindDoc="0" locked="0" layoutInCell="1" allowOverlap="1" wp14:anchorId="43913D0D" wp14:editId="35E001C7">
                <wp:simplePos x="0" y="0"/>
                <wp:positionH relativeFrom="column">
                  <wp:posOffset>3853180</wp:posOffset>
                </wp:positionH>
                <wp:positionV relativeFrom="paragraph">
                  <wp:posOffset>4375785</wp:posOffset>
                </wp:positionV>
                <wp:extent cx="1952625" cy="1447800"/>
                <wp:effectExtent l="19050" t="19050" r="28575" b="38100"/>
                <wp:wrapNone/>
                <wp:docPr id="249" name="Ромб 249"/>
                <wp:cNvGraphicFramePr/>
                <a:graphic xmlns:a="http://schemas.openxmlformats.org/drawingml/2006/main">
                  <a:graphicData uri="http://schemas.microsoft.com/office/word/2010/wordprocessingShape">
                    <wps:wsp>
                      <wps:cNvSpPr/>
                      <wps:spPr>
                        <a:xfrm>
                          <a:off x="0" y="0"/>
                          <a:ext cx="1952625" cy="1447800"/>
                        </a:xfrm>
                        <a:prstGeom prst="diamond">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7AEC52" id="_x0000_t4" coordsize="21600,21600" o:spt="4" path="m10800,l,10800,10800,21600,21600,10800xe">
                <v:stroke joinstyle="miter"/>
                <v:path gradientshapeok="t" o:connecttype="rect" textboxrect="5400,5400,16200,16200"/>
              </v:shapetype>
              <v:shape id="Ромб 249" o:spid="_x0000_s1026" type="#_x0000_t4" style="position:absolute;margin-left:303.4pt;margin-top:344.55pt;width:153.75pt;height:11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" filled="f" strokecolor="black [3213]" strokeweight="1.5pt"/>
            </w:pict>
          </mc:Fallback>
        </mc:AlternateContent>
      </w:r>
      <w:r>
        <w:rPr>
          <w:noProof/>
          <w:lang w:eastAsia="ru-RU"/>
        </w:rPr>
        <mc:AlternateContent>
          <mc:Choice Requires="wps">
            <w:drawing>
              <wp:anchor distT="0" distB="0" distL="114300" distR="114300" simplePos="0" relativeHeight="251689984" behindDoc="0" locked="0" layoutInCell="1" allowOverlap="1" wp14:anchorId="6DB0F1E7" wp14:editId="383D171D">
                <wp:simplePos x="0" y="0"/>
                <wp:positionH relativeFrom="column">
                  <wp:posOffset>3682365</wp:posOffset>
                </wp:positionH>
                <wp:positionV relativeFrom="paragraph">
                  <wp:posOffset>3518535</wp:posOffset>
                </wp:positionV>
                <wp:extent cx="2209800" cy="685800"/>
                <wp:effectExtent l="0" t="0" r="19050" b="19050"/>
                <wp:wrapNone/>
                <wp:docPr id="250" name="Надпись 250"/>
                <wp:cNvGraphicFramePr/>
                <a:graphic xmlns:a="http://schemas.openxmlformats.org/drawingml/2006/main">
                  <a:graphicData uri="http://schemas.microsoft.com/office/word/2010/wordprocessingShape">
                    <wps:wsp>
                      <wps:cNvSpPr txBox="1"/>
                      <wps:spPr>
                        <a:xfrm>
                          <a:off x="0" y="0"/>
                          <a:ext cx="2209800" cy="685800"/>
                        </a:xfrm>
                        <a:prstGeom prst="rect">
                          <a:avLst/>
                        </a:prstGeom>
                        <a:solidFill>
                          <a:schemeClr val="lt1"/>
                        </a:solidFill>
                        <a:ln w="6350">
                          <a:solidFill>
                            <a:prstClr val="black"/>
                          </a:solidFill>
                        </a:ln>
                      </wps:spPr>
                      <wps:txbx>
                        <w:txbxContent>
                          <w:p w:rsidR="009A7726" w:rsidRPr="006F34C5" w:rsidRDefault="009A7726" w:rsidP="0041600A">
                            <w:pPr>
                              <w:jc w:val="center"/>
                              <w:rPr>
                                <w:lang w:val="uk-UA"/>
                              </w:rPr>
                            </w:pPr>
                            <w:r>
                              <w:rPr>
                                <w:lang w:val="uk-UA"/>
                              </w:rPr>
                              <w:t>Визначення завдань ФТ,</w:t>
                            </w:r>
                            <w:r w:rsidRPr="006F34C5">
                              <w:t xml:space="preserve"> </w:t>
                            </w:r>
                            <w:r>
                              <w:rPr>
                                <w:lang w:val="en-US"/>
                              </w:rPr>
                              <w:t>SMART</w:t>
                            </w:r>
                            <w:r w:rsidRPr="006F34C5">
                              <w:t>-</w:t>
                            </w:r>
                            <w:r>
                              <w:rPr>
                                <w:lang w:val="uk-UA"/>
                              </w:rPr>
                              <w:t>цілей, визначення засобів ФТ, та реабілітаційного потенціалу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B0F1E7" id="Надпись 250" o:spid="_x0000_s1042" type="#_x0000_t202" style="position:absolute;left:0;text-align:left;margin-left:289.95pt;margin-top:277.05pt;width:174pt;height:5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" fillcolor="white [3201]" strokeweight=".5pt">
                <v:textbox>
                  <w:txbxContent>
                    <w:p w:rsidR="009A7726" w:rsidRPr="006F34C5" w:rsidRDefault="009A7726" w:rsidP="0041600A">
                      <w:pPr>
                        <w:jc w:val="center"/>
                        <w:rPr>
                          <w:lang w:val="uk-UA"/>
                        </w:rPr>
                      </w:pPr>
                      <w:r>
                        <w:rPr>
                          <w:lang w:val="uk-UA"/>
                        </w:rPr>
                        <w:t>Визначення завдань ФТ,</w:t>
                      </w:r>
                      <w:r w:rsidRPr="006F34C5">
                        <w:t xml:space="preserve"> </w:t>
                      </w:r>
                      <w:r>
                        <w:rPr>
                          <w:lang w:val="en-US"/>
                        </w:rPr>
                        <w:t>SMART</w:t>
                      </w:r>
                      <w:r w:rsidRPr="006F34C5">
                        <w:t>-</w:t>
                      </w:r>
                      <w:r>
                        <w:rPr>
                          <w:lang w:val="uk-UA"/>
                        </w:rPr>
                        <w:t>цілей, визначення засобів ФТ, та реабілітаційного потенціалу</w:t>
                      </w:r>
                    </w:p>
                  </w:txbxContent>
                </v:textbox>
              </v:shape>
            </w:pict>
          </mc:Fallback>
        </mc:AlternateContent>
      </w:r>
      <w:r>
        <w:rPr>
          <w:noProof/>
          <w:lang w:eastAsia="ru-RU"/>
        </w:rPr>
        <mc:AlternateContent>
          <mc:Choice Requires="wps">
            <w:drawing>
              <wp:anchor distT="0" distB="0" distL="114300" distR="114300" simplePos="0" relativeHeight="251713536" behindDoc="0" locked="0" layoutInCell="1" allowOverlap="1" wp14:anchorId="1AAC9877" wp14:editId="6A61DA68">
                <wp:simplePos x="0" y="0"/>
                <wp:positionH relativeFrom="column">
                  <wp:posOffset>4787265</wp:posOffset>
                </wp:positionH>
                <wp:positionV relativeFrom="paragraph">
                  <wp:posOffset>3375660</wp:posOffset>
                </wp:positionV>
                <wp:extent cx="0" cy="142875"/>
                <wp:effectExtent l="0" t="0" r="19050" b="28575"/>
                <wp:wrapNone/>
                <wp:docPr id="197" name="Прямая соединительная линия 197"/>
                <wp:cNvGraphicFramePr/>
                <a:graphic xmlns:a="http://schemas.openxmlformats.org/drawingml/2006/main">
                  <a:graphicData uri="http://schemas.microsoft.com/office/word/2010/wordprocessingShape">
                    <wps:wsp>
                      <wps:cNvCnPr/>
                      <wps:spPr>
                        <a:xfrm>
                          <a:off x="0" y="0"/>
                          <a:ext cx="0" cy="142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A224BE7" id="Прямая соединительная линия 197" o:spid="_x0000_s1026" style="position:absolute;z-index:251713536;visibility:visible;mso-wrap-style:square;mso-wrap-distance-left:9pt;mso-wrap-distance-top:0;mso-wrap-distance-right:9pt;mso-wrap-distance-bottom:0;mso-position-horizontal:absolute;mso-position-horizontal-relative:text;mso-position-vertical:absolute;mso-position-vertical-relative:text" from="376.95pt,265.8pt" to="376.95pt,27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12512" behindDoc="0" locked="0" layoutInCell="1" allowOverlap="1" wp14:anchorId="4704A511" wp14:editId="183D5C7D">
                <wp:simplePos x="0" y="0"/>
                <wp:positionH relativeFrom="column">
                  <wp:posOffset>4739640</wp:posOffset>
                </wp:positionH>
                <wp:positionV relativeFrom="paragraph">
                  <wp:posOffset>2594610</wp:posOffset>
                </wp:positionV>
                <wp:extent cx="0" cy="161925"/>
                <wp:effectExtent l="0" t="0" r="19050" b="28575"/>
                <wp:wrapNone/>
                <wp:docPr id="195" name="Прямая соединительная линия 195"/>
                <wp:cNvGraphicFramePr/>
                <a:graphic xmlns:a="http://schemas.openxmlformats.org/drawingml/2006/main">
                  <a:graphicData uri="http://schemas.microsoft.com/office/word/2010/wordprocessingShape">
                    <wps:wsp>
                      <wps:cNvCnPr/>
                      <wps:spPr>
                        <a:xfrm>
                          <a:off x="0" y="0"/>
                          <a:ext cx="0" cy="1619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20D2592" id="Прямая соединительная линия 195" o:spid="_x0000_s1026" style="position:absolute;z-index:251712512;visibility:visible;mso-wrap-style:square;mso-wrap-distance-left:9pt;mso-wrap-distance-top:0;mso-wrap-distance-right:9pt;mso-wrap-distance-bottom:0;mso-position-horizontal:absolute;mso-position-horizontal-relative:text;mso-position-vertical:absolute;mso-position-vertical-relative:text" from="373.2pt,204.3pt" to="373.2pt,2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11488" behindDoc="0" locked="0" layoutInCell="1" allowOverlap="1" wp14:anchorId="0511DCB0" wp14:editId="194C0509">
                <wp:simplePos x="0" y="0"/>
                <wp:positionH relativeFrom="column">
                  <wp:posOffset>4739640</wp:posOffset>
                </wp:positionH>
                <wp:positionV relativeFrom="paragraph">
                  <wp:posOffset>1794510</wp:posOffset>
                </wp:positionV>
                <wp:extent cx="0" cy="342900"/>
                <wp:effectExtent l="0" t="0" r="19050" b="19050"/>
                <wp:wrapNone/>
                <wp:docPr id="194" name="Прямая соединительная линия 194"/>
                <wp:cNvGraphicFramePr/>
                <a:graphic xmlns:a="http://schemas.openxmlformats.org/drawingml/2006/main">
                  <a:graphicData uri="http://schemas.microsoft.com/office/word/2010/wordprocessingShape">
                    <wps:wsp>
                      <wps:cNvCnPr/>
                      <wps:spPr>
                        <a:xfrm>
                          <a:off x="0" y="0"/>
                          <a:ext cx="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3150878" id="Прямая соединительная линия 194" o:spid="_x0000_s1026" style="position:absolute;z-index:251711488;visibility:visible;mso-wrap-style:square;mso-wrap-distance-left:9pt;mso-wrap-distance-top:0;mso-wrap-distance-right:9pt;mso-wrap-distance-bottom:0;mso-position-horizontal:absolute;mso-position-horizontal-relative:text;mso-position-vertical:absolute;mso-position-vertical-relative:text" from="373.2pt,141.3pt" to="373.2pt,16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687936" behindDoc="0" locked="0" layoutInCell="1" allowOverlap="1" wp14:anchorId="1469ED7C" wp14:editId="3EC85EE7">
                <wp:simplePos x="0" y="0"/>
                <wp:positionH relativeFrom="column">
                  <wp:posOffset>3930015</wp:posOffset>
                </wp:positionH>
                <wp:positionV relativeFrom="paragraph">
                  <wp:posOffset>2756535</wp:posOffset>
                </wp:positionV>
                <wp:extent cx="1695450" cy="619125"/>
                <wp:effectExtent l="0" t="0" r="19050" b="28575"/>
                <wp:wrapNone/>
                <wp:docPr id="251" name="Надпись 251"/>
                <wp:cNvGraphicFramePr/>
                <a:graphic xmlns:a="http://schemas.openxmlformats.org/drawingml/2006/main">
                  <a:graphicData uri="http://schemas.microsoft.com/office/word/2010/wordprocessingShape">
                    <wps:wsp>
                      <wps:cNvSpPr txBox="1"/>
                      <wps:spPr>
                        <a:xfrm>
                          <a:off x="0" y="0"/>
                          <a:ext cx="1695450" cy="619125"/>
                        </a:xfrm>
                        <a:prstGeom prst="rect">
                          <a:avLst/>
                        </a:prstGeom>
                        <a:solidFill>
                          <a:schemeClr val="lt1"/>
                        </a:solidFill>
                        <a:ln w="6350">
                          <a:solidFill>
                            <a:prstClr val="black"/>
                          </a:solidFill>
                        </a:ln>
                      </wps:spPr>
                      <wps:txbx>
                        <w:txbxContent>
                          <w:p w:rsidR="009A7726" w:rsidRPr="00594ECD" w:rsidRDefault="009A7726" w:rsidP="0041600A">
                            <w:pPr>
                              <w:jc w:val="center"/>
                              <w:rPr>
                                <w:lang w:val="uk-UA"/>
                              </w:rPr>
                            </w:pPr>
                            <w:r>
                              <w:rPr>
                                <w:lang w:val="uk-UA"/>
                              </w:rPr>
                              <w:t>Оцінка рівня болю, м’язове тестування, тощо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469ED7C" id="Надпись 251" o:spid="_x0000_s1043" type="#_x0000_t202" style="position:absolute;left:0;text-align:left;margin-left:309.45pt;margin-top:217.05pt;width:133.5pt;height:48.7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" fillcolor="white [3201]" strokeweight=".5pt">
                <v:textbox>
                  <w:txbxContent>
                    <w:p w:rsidR="009A7726" w:rsidRPr="00594ECD" w:rsidRDefault="009A7726" w:rsidP="0041600A">
                      <w:pPr>
                        <w:jc w:val="center"/>
                        <w:rPr>
                          <w:lang w:val="uk-UA"/>
                        </w:rPr>
                      </w:pPr>
                      <w:r>
                        <w:rPr>
                          <w:lang w:val="uk-UA"/>
                        </w:rPr>
                        <w:t>Оцінка рівня болю, м’язове тестування, тощо</w:t>
                      </w:r>
                    </w:p>
                  </w:txbxContent>
                </v:textbox>
              </v:shape>
            </w:pict>
          </mc:Fallback>
        </mc:AlternateContent>
      </w:r>
      <w:r>
        <w:rPr>
          <w:noProof/>
          <w:lang w:eastAsia="ru-RU"/>
        </w:rPr>
        <mc:AlternateContent>
          <mc:Choice Requires="wps">
            <w:drawing>
              <wp:anchor distT="0" distB="0" distL="114300" distR="114300" simplePos="0" relativeHeight="251685888" behindDoc="0" locked="0" layoutInCell="1" allowOverlap="1" wp14:anchorId="27ED87E1" wp14:editId="5E8292E9">
                <wp:simplePos x="0" y="0"/>
                <wp:positionH relativeFrom="column">
                  <wp:posOffset>3920490</wp:posOffset>
                </wp:positionH>
                <wp:positionV relativeFrom="paragraph">
                  <wp:posOffset>2137410</wp:posOffset>
                </wp:positionV>
                <wp:extent cx="1704975" cy="457200"/>
                <wp:effectExtent l="0" t="0" r="28575" b="19050"/>
                <wp:wrapNone/>
                <wp:docPr id="252" name="Надпись 252"/>
                <wp:cNvGraphicFramePr/>
                <a:graphic xmlns:a="http://schemas.openxmlformats.org/drawingml/2006/main">
                  <a:graphicData uri="http://schemas.microsoft.com/office/word/2010/wordprocessingShape">
                    <wps:wsp>
                      <wps:cNvSpPr txBox="1"/>
                      <wps:spPr>
                        <a:xfrm>
                          <a:off x="0" y="0"/>
                          <a:ext cx="1704975" cy="457200"/>
                        </a:xfrm>
                        <a:prstGeom prst="rect">
                          <a:avLst/>
                        </a:prstGeom>
                        <a:solidFill>
                          <a:schemeClr val="lt1"/>
                        </a:solidFill>
                        <a:ln w="6350">
                          <a:solidFill>
                            <a:prstClr val="black"/>
                          </a:solidFill>
                        </a:ln>
                      </wps:spPr>
                      <wps:txbx>
                        <w:txbxContent>
                          <w:p w:rsidR="009A7726" w:rsidRPr="00594ECD" w:rsidRDefault="009A7726" w:rsidP="0041600A">
                            <w:pPr>
                              <w:jc w:val="center"/>
                              <w:rPr>
                                <w:lang w:val="uk-UA"/>
                              </w:rPr>
                            </w:pPr>
                            <w:r>
                              <w:rPr>
                                <w:lang w:val="uk-UA"/>
                              </w:rPr>
                              <w:t>Консультація фізичного терапевта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7ED87E1" id="Надпись 252" o:spid="_x0000_s1044" type="#_x0000_t202" style="position:absolute;left:0;text-align:left;margin-left:308.7pt;margin-top:168.3pt;width:134.25pt;height:36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" fillcolor="white [3201]" strokeweight=".5pt">
                <v:textbox>
                  <w:txbxContent>
                    <w:p w:rsidR="009A7726" w:rsidRPr="00594ECD" w:rsidRDefault="009A7726" w:rsidP="0041600A">
                      <w:pPr>
                        <w:jc w:val="center"/>
                        <w:rPr>
                          <w:lang w:val="uk-UA"/>
                        </w:rPr>
                      </w:pPr>
                      <w:r>
                        <w:rPr>
                          <w:lang w:val="uk-UA"/>
                        </w:rPr>
                        <w:t>Консультація фізичного терапевта</w:t>
                      </w:r>
                    </w:p>
                  </w:txbxContent>
                </v:textbox>
              </v:shape>
            </w:pict>
          </mc:Fallback>
        </mc:AlternateContent>
      </w:r>
      <w:r>
        <w:rPr>
          <w:noProof/>
          <w:lang w:eastAsia="ru-RU"/>
        </w:rPr>
        <mc:AlternateContent>
          <mc:Choice Requires="wps">
            <w:drawing>
              <wp:anchor distT="0" distB="0" distL="114300" distR="114300" simplePos="0" relativeHeight="251683840" behindDoc="0" locked="0" layoutInCell="1" allowOverlap="1" wp14:anchorId="524ADC1F" wp14:editId="1CEB652F">
                <wp:simplePos x="0" y="0"/>
                <wp:positionH relativeFrom="column">
                  <wp:posOffset>205740</wp:posOffset>
                </wp:positionH>
                <wp:positionV relativeFrom="paragraph">
                  <wp:posOffset>1508760</wp:posOffset>
                </wp:positionV>
                <wp:extent cx="466725" cy="285750"/>
                <wp:effectExtent l="0" t="0" r="28575" b="19050"/>
                <wp:wrapNone/>
                <wp:docPr id="253" name="Надпись 253"/>
                <wp:cNvGraphicFramePr/>
                <a:graphic xmlns:a="http://schemas.openxmlformats.org/drawingml/2006/main">
                  <a:graphicData uri="http://schemas.microsoft.com/office/word/2010/wordprocessingShape">
                    <wps:wsp>
                      <wps:cNvSpPr txBox="1"/>
                      <wps:spPr>
                        <a:xfrm>
                          <a:off x="0" y="0"/>
                          <a:ext cx="466725" cy="285750"/>
                        </a:xfrm>
                        <a:prstGeom prst="rect">
                          <a:avLst/>
                        </a:prstGeom>
                        <a:solidFill>
                          <a:schemeClr val="lt1"/>
                        </a:solidFill>
                        <a:ln w="6350">
                          <a:solidFill>
                            <a:prstClr val="black"/>
                          </a:solidFill>
                        </a:ln>
                      </wps:spPr>
                      <wps:txbx>
                        <w:txbxContent>
                          <w:p w:rsidR="009A7726" w:rsidRPr="00594ECD" w:rsidRDefault="009A7726" w:rsidP="0041600A">
                            <w:pPr>
                              <w:rPr>
                                <w:lang w:val="uk-UA"/>
                              </w:rPr>
                            </w:pPr>
                            <w:r>
                              <w:rPr>
                                <w:lang w:val="uk-UA"/>
                              </w:rPr>
                              <w:t>Так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24ADC1F" id="Надпись 253" o:spid="_x0000_s1045" type="#_x0000_t202" style="position:absolute;left:0;text-align:left;margin-left:16.2pt;margin-top:118.8pt;width:36.75pt;height:22.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" fillcolor="white [3201]" strokeweight=".5pt">
                <v:textbox>
                  <w:txbxContent>
                    <w:p w:rsidR="009A7726" w:rsidRPr="00594ECD" w:rsidRDefault="009A7726" w:rsidP="0041600A">
                      <w:pPr>
                        <w:rPr>
                          <w:lang w:val="uk-UA"/>
                        </w:rPr>
                      </w:pPr>
                      <w:r>
                        <w:rPr>
                          <w:lang w:val="uk-UA"/>
                        </w:rPr>
                        <w:t>Так</w:t>
                      </w:r>
                    </w:p>
                  </w:txbxContent>
                </v:textbox>
              </v:shape>
            </w:pict>
          </mc:Fallback>
        </mc:AlternateContent>
      </w:r>
      <w:r>
        <w:rPr>
          <w:noProof/>
          <w:lang w:eastAsia="ru-RU"/>
        </w:rPr>
        <mc:AlternateContent>
          <mc:Choice Requires="wps">
            <w:drawing>
              <wp:anchor distT="0" distB="0" distL="114300" distR="114300" simplePos="0" relativeHeight="251684864" behindDoc="0" locked="0" layoutInCell="1" allowOverlap="1" wp14:anchorId="0D958056" wp14:editId="3B6928ED">
                <wp:simplePos x="0" y="0"/>
                <wp:positionH relativeFrom="column">
                  <wp:posOffset>4453890</wp:posOffset>
                </wp:positionH>
                <wp:positionV relativeFrom="paragraph">
                  <wp:posOffset>1489710</wp:posOffset>
                </wp:positionV>
                <wp:extent cx="552450" cy="304800"/>
                <wp:effectExtent l="0" t="0" r="19050" b="19050"/>
                <wp:wrapNone/>
                <wp:docPr id="254" name="Надпись 254"/>
                <wp:cNvGraphicFramePr/>
                <a:graphic xmlns:a="http://schemas.openxmlformats.org/drawingml/2006/main">
                  <a:graphicData uri="http://schemas.microsoft.com/office/word/2010/wordprocessingShape">
                    <wps:wsp>
                      <wps:cNvSpPr txBox="1"/>
                      <wps:spPr>
                        <a:xfrm>
                          <a:off x="0" y="0"/>
                          <a:ext cx="552450" cy="304800"/>
                        </a:xfrm>
                        <a:prstGeom prst="rect">
                          <a:avLst/>
                        </a:prstGeom>
                        <a:solidFill>
                          <a:schemeClr val="lt1"/>
                        </a:solidFill>
                        <a:ln w="6350">
                          <a:solidFill>
                            <a:prstClr val="black"/>
                          </a:solidFill>
                        </a:ln>
                      </wps:spPr>
                      <wps:txbx>
                        <w:txbxContent>
                          <w:p w:rsidR="009A7726" w:rsidRPr="00594ECD" w:rsidRDefault="009A7726" w:rsidP="0041600A">
                            <w:pPr>
                              <w:jc w:val="center"/>
                              <w:rPr>
                                <w:lang w:val="uk-UA"/>
                              </w:rPr>
                            </w:pPr>
                            <w:r>
                              <w:rPr>
                                <w:lang w:val="uk-UA"/>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958056" id="Надпись 254" o:spid="_x0000_s1046" type="#_x0000_t202" style="position:absolute;left:0;text-align:left;margin-left:350.7pt;margin-top:117.3pt;width:43.5pt;height:2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" fillcolor="white [3201]" strokeweight=".5pt">
                <v:textbox>
                  <w:txbxContent>
                    <w:p w:rsidR="009A7726" w:rsidRPr="00594ECD" w:rsidRDefault="009A7726" w:rsidP="0041600A">
                      <w:pPr>
                        <w:jc w:val="center"/>
                        <w:rPr>
                          <w:lang w:val="uk-UA"/>
                        </w:rPr>
                      </w:pPr>
                      <w:r>
                        <w:rPr>
                          <w:lang w:val="uk-UA"/>
                        </w:rPr>
                        <w:t>НІ</w:t>
                      </w:r>
                    </w:p>
                  </w:txbxContent>
                </v:textbox>
              </v:shape>
            </w:pict>
          </mc:Fallback>
        </mc:AlternateContent>
      </w:r>
      <w:r>
        <w:rPr>
          <w:noProof/>
          <w:lang w:eastAsia="ru-RU"/>
        </w:rPr>
        <mc:AlternateContent>
          <mc:Choice Requires="wps">
            <w:drawing>
              <wp:anchor distT="0" distB="0" distL="114300" distR="114300" simplePos="0" relativeHeight="251710464" behindDoc="0" locked="0" layoutInCell="1" allowOverlap="1" wp14:anchorId="4C53E317" wp14:editId="493BBEC6">
                <wp:simplePos x="0" y="0"/>
                <wp:positionH relativeFrom="column">
                  <wp:posOffset>672465</wp:posOffset>
                </wp:positionH>
                <wp:positionV relativeFrom="paragraph">
                  <wp:posOffset>1632585</wp:posOffset>
                </wp:positionV>
                <wp:extent cx="333375" cy="0"/>
                <wp:effectExtent l="0" t="0" r="9525" b="19050"/>
                <wp:wrapNone/>
                <wp:docPr id="193" name="Прямая соединительная линия 193"/>
                <wp:cNvGraphicFramePr/>
                <a:graphic xmlns:a="http://schemas.openxmlformats.org/drawingml/2006/main">
                  <a:graphicData uri="http://schemas.microsoft.com/office/word/2010/wordprocessingShape">
                    <wps:wsp>
                      <wps:cNvCnPr/>
                      <wps:spPr>
                        <a:xfrm flipH="1">
                          <a:off x="0" y="0"/>
                          <a:ext cx="333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B59960B" id="Прямая соединительная линия 193" o:spid="_x0000_s1026" style="position:absolute;flip:x;z-index:251710464;visibility:visible;mso-wrap-style:square;mso-wrap-distance-left:9pt;mso-wrap-distance-top:0;mso-wrap-distance-right:9pt;mso-wrap-distance-bottom:0;mso-position-horizontal:absolute;mso-position-horizontal-relative:text;mso-position-vertical:absolute;mso-position-vertical-relative:text" from="52.95pt,128.55pt" to="79.2pt,1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09440" behindDoc="0" locked="0" layoutInCell="1" allowOverlap="1" wp14:anchorId="14128E78" wp14:editId="26F05196">
                <wp:simplePos x="0" y="0"/>
                <wp:positionH relativeFrom="column">
                  <wp:posOffset>4120515</wp:posOffset>
                </wp:positionH>
                <wp:positionV relativeFrom="paragraph">
                  <wp:posOffset>1632585</wp:posOffset>
                </wp:positionV>
                <wp:extent cx="323850" cy="0"/>
                <wp:effectExtent l="0" t="0" r="19050" b="19050"/>
                <wp:wrapNone/>
                <wp:docPr id="192" name="Прямая соединительная линия 192"/>
                <wp:cNvGraphicFramePr/>
                <a:graphic xmlns:a="http://schemas.openxmlformats.org/drawingml/2006/main">
                  <a:graphicData uri="http://schemas.microsoft.com/office/word/2010/wordprocessingShape">
                    <wps:wsp>
                      <wps:cNvCnPr/>
                      <wps:spPr>
                        <a:xfrm>
                          <a:off x="0" y="0"/>
                          <a:ext cx="323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0798E21" id="Прямая соединительная линия 192" o:spid="_x0000_s1026" style="position:absolute;z-index:251709440;visibility:visible;mso-wrap-style:square;mso-wrap-distance-left:9pt;mso-wrap-distance-top:0;mso-wrap-distance-right:9pt;mso-wrap-distance-bottom:0;mso-position-horizontal:absolute;mso-position-horizontal-relative:text;mso-position-vertical:absolute;mso-position-vertical-relative:text" from="324.45pt,128.55pt" to="349.95pt,1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681792" behindDoc="0" locked="0" layoutInCell="1" allowOverlap="1" wp14:anchorId="6C769F9C" wp14:editId="1DD625C0">
                <wp:simplePos x="0" y="0"/>
                <wp:positionH relativeFrom="column">
                  <wp:posOffset>1005840</wp:posOffset>
                </wp:positionH>
                <wp:positionV relativeFrom="paragraph">
                  <wp:posOffset>1099185</wp:posOffset>
                </wp:positionV>
                <wp:extent cx="3114675" cy="1057275"/>
                <wp:effectExtent l="38100" t="19050" r="28575" b="47625"/>
                <wp:wrapNone/>
                <wp:docPr id="255" name="Ромб 255"/>
                <wp:cNvGraphicFramePr/>
                <a:graphic xmlns:a="http://schemas.openxmlformats.org/drawingml/2006/main">
                  <a:graphicData uri="http://schemas.microsoft.com/office/word/2010/wordprocessingShape">
                    <wps:wsp>
                      <wps:cNvSpPr/>
                      <wps:spPr>
                        <a:xfrm>
                          <a:off x="0" y="0"/>
                          <a:ext cx="3114675" cy="1057275"/>
                        </a:xfrm>
                        <a:prstGeom prst="diamond">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AFD0909" id="Ромб 255" o:spid="_x0000_s1026" type="#_x0000_t4" style="position:absolute;margin-left:79.2pt;margin-top:86.55pt;width:245.25pt;height:83.2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" filled="f" strokecolor="black [3213]" strokeweight="1.5pt"/>
            </w:pict>
          </mc:Fallback>
        </mc:AlternateContent>
      </w:r>
      <w:r>
        <w:rPr>
          <w:noProof/>
          <w:lang w:eastAsia="ru-RU"/>
        </w:rPr>
        <mc:AlternateContent>
          <mc:Choice Requires="wps">
            <w:drawing>
              <wp:anchor distT="0" distB="0" distL="114300" distR="114300" simplePos="0" relativeHeight="251708416" behindDoc="0" locked="0" layoutInCell="1" allowOverlap="1" wp14:anchorId="3B72F6D0" wp14:editId="44736F04">
                <wp:simplePos x="0" y="0"/>
                <wp:positionH relativeFrom="column">
                  <wp:posOffset>2548890</wp:posOffset>
                </wp:positionH>
                <wp:positionV relativeFrom="paragraph">
                  <wp:posOffset>908685</wp:posOffset>
                </wp:positionV>
                <wp:extent cx="0" cy="190500"/>
                <wp:effectExtent l="0" t="0" r="19050" b="19050"/>
                <wp:wrapNone/>
                <wp:docPr id="31" name="Прямая соединительная линия 31"/>
                <wp:cNvGraphicFramePr/>
                <a:graphic xmlns:a="http://schemas.openxmlformats.org/drawingml/2006/main">
                  <a:graphicData uri="http://schemas.microsoft.com/office/word/2010/wordprocessingShape">
                    <wps:wsp>
                      <wps:cNvCnPr/>
                      <wps:spPr>
                        <a:xfrm flipH="1" flipV="1">
                          <a:off x="0" y="0"/>
                          <a:ext cx="0" cy="190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079A18" id="Прямая соединительная линия 31" o:spid="_x0000_s1026" style="position:absolute;flip:x 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0.7pt,71.55pt" to="200.7pt,8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707392" behindDoc="0" locked="0" layoutInCell="1" allowOverlap="1" wp14:anchorId="1B76C40C" wp14:editId="364BC0CC">
                <wp:simplePos x="0" y="0"/>
                <wp:positionH relativeFrom="column">
                  <wp:posOffset>2606040</wp:posOffset>
                </wp:positionH>
                <wp:positionV relativeFrom="paragraph">
                  <wp:posOffset>270510</wp:posOffset>
                </wp:positionV>
                <wp:extent cx="0" cy="171450"/>
                <wp:effectExtent l="0" t="0" r="19050" b="19050"/>
                <wp:wrapNone/>
                <wp:docPr id="29" name="Прямая соединительная линия 29"/>
                <wp:cNvGraphicFramePr/>
                <a:graphic xmlns:a="http://schemas.openxmlformats.org/drawingml/2006/main">
                  <a:graphicData uri="http://schemas.microsoft.com/office/word/2010/wordprocessingShape">
                    <wps:wsp>
                      <wps:cNvCnPr/>
                      <wps:spPr>
                        <a:xfrm>
                          <a:off x="0" y="0"/>
                          <a:ext cx="0" cy="1714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CA7E488" id="Прямая соединительная линия 29" o:spid="_x0000_s1026" style="position:absolute;z-index:251707392;visibility:visible;mso-wrap-style:square;mso-wrap-distance-left:9pt;mso-wrap-distance-top:0;mso-wrap-distance-right:9pt;mso-wrap-distance-bottom:0;mso-position-horizontal:absolute;mso-position-horizontal-relative:text;mso-position-vertical:absolute;mso-position-vertical-relative:text" from="205.2pt,21.3pt" to="205.2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" strokecolor="black [3200]" strokeweight=".5pt">
                <v:stroke joinstyle="miter"/>
              </v:line>
            </w:pict>
          </mc:Fallback>
        </mc:AlternateContent>
      </w:r>
      <w:r>
        <w:rPr>
          <w:noProof/>
          <w:lang w:eastAsia="ru-RU"/>
        </w:rPr>
        <mc:AlternateContent>
          <mc:Choice Requires="wps">
            <w:drawing>
              <wp:anchor distT="0" distB="0" distL="114300" distR="114300" simplePos="0" relativeHeight="251680768" behindDoc="0" locked="0" layoutInCell="1" allowOverlap="1" wp14:anchorId="1330340B" wp14:editId="3B494CFC">
                <wp:simplePos x="0" y="0"/>
                <wp:positionH relativeFrom="column">
                  <wp:posOffset>796290</wp:posOffset>
                </wp:positionH>
                <wp:positionV relativeFrom="paragraph">
                  <wp:posOffset>441960</wp:posOffset>
                </wp:positionV>
                <wp:extent cx="3581400" cy="466725"/>
                <wp:effectExtent l="0" t="0" r="19050" b="28575"/>
                <wp:wrapNone/>
                <wp:docPr id="256" name="Надпись 256"/>
                <wp:cNvGraphicFramePr/>
                <a:graphic xmlns:a="http://schemas.openxmlformats.org/drawingml/2006/main">
                  <a:graphicData uri="http://schemas.microsoft.com/office/word/2010/wordprocessingShape">
                    <wps:wsp>
                      <wps:cNvSpPr txBox="1"/>
                      <wps:spPr>
                        <a:xfrm>
                          <a:off x="0" y="0"/>
                          <a:ext cx="3581400" cy="466725"/>
                        </a:xfrm>
                        <a:prstGeom prst="rect">
                          <a:avLst/>
                        </a:prstGeom>
                        <a:solidFill>
                          <a:schemeClr val="lt1"/>
                        </a:solidFill>
                        <a:ln w="6350">
                          <a:solidFill>
                            <a:prstClr val="black"/>
                          </a:solidFill>
                        </a:ln>
                      </wps:spPr>
                      <wps:txbx>
                        <w:txbxContent>
                          <w:p w:rsidR="009A7726" w:rsidRPr="00594ECD" w:rsidRDefault="009A7726" w:rsidP="0041600A">
                            <w:pPr>
                              <w:jc w:val="center"/>
                              <w:rPr>
                                <w:lang w:val="uk-UA"/>
                              </w:rPr>
                            </w:pPr>
                            <w:r>
                              <w:rPr>
                                <w:lang w:val="uk-UA"/>
                              </w:rPr>
                              <w:t>Первинний огляд у спеціаліста,</w:t>
                            </w:r>
                            <w:r w:rsidRPr="00594ECD">
                              <w:rPr>
                                <w:lang w:val="uk-UA"/>
                              </w:rPr>
                              <w:t xml:space="preserve"> збір анамнезу</w:t>
                            </w:r>
                            <w:r>
                              <w:rPr>
                                <w:lang w:val="uk-UA"/>
                              </w:rPr>
                              <w:t>,</w:t>
                            </w:r>
                            <w:r w:rsidRPr="00594ECD">
                              <w:rPr>
                                <w:lang w:val="uk-UA"/>
                              </w:rPr>
                              <w:t xml:space="preserve"> тощо</w:t>
                            </w:r>
                            <w:r>
                              <w:rPr>
                                <w:lang w:val="uk-UA"/>
                              </w:rPr>
                              <w:t xml:space="preserve"> встановлення попереднього діагнозу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30340B" id="Надпись 256" o:spid="_x0000_s1047" type="#_x0000_t202" style="position:absolute;left:0;text-align:left;margin-left:62.7pt;margin-top:34.8pt;width:282pt;height:36.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" fillcolor="white [3201]" strokeweight=".5pt">
                <v:textbox>
                  <w:txbxContent>
                    <w:p w:rsidR="009A7726" w:rsidRPr="00594ECD" w:rsidRDefault="009A7726" w:rsidP="0041600A">
                      <w:pPr>
                        <w:jc w:val="center"/>
                        <w:rPr>
                          <w:lang w:val="uk-UA"/>
                        </w:rPr>
                      </w:pPr>
                      <w:r>
                        <w:rPr>
                          <w:lang w:val="uk-UA"/>
                        </w:rPr>
                        <w:t>Первинний огляд у спеціаліста,</w:t>
                      </w:r>
                      <w:r w:rsidRPr="00594ECD">
                        <w:rPr>
                          <w:lang w:val="uk-UA"/>
                        </w:rPr>
                        <w:t xml:space="preserve"> збір анамнезу</w:t>
                      </w:r>
                      <w:r>
                        <w:rPr>
                          <w:lang w:val="uk-UA"/>
                        </w:rPr>
                        <w:t>,</w:t>
                      </w:r>
                      <w:r w:rsidRPr="00594ECD">
                        <w:rPr>
                          <w:lang w:val="uk-UA"/>
                        </w:rPr>
                        <w:t xml:space="preserve"> тощо</w:t>
                      </w:r>
                      <w:r>
                        <w:rPr>
                          <w:lang w:val="uk-UA"/>
                        </w:rPr>
                        <w:t xml:space="preserve"> встановлення попереднього діагнозу</w:t>
                      </w:r>
                    </w:p>
                  </w:txbxContent>
                </v:textbox>
              </v:shape>
            </w:pict>
          </mc:Fallback>
        </mc:AlternateContent>
      </w:r>
      <w:r>
        <w:rPr>
          <w:noProof/>
          <w:lang w:eastAsia="ru-RU"/>
        </w:rPr>
        <mc:AlternateContent>
          <mc:Choice Requires="wps">
            <w:drawing>
              <wp:anchor distT="0" distB="0" distL="114300" distR="114300" simplePos="0" relativeHeight="251705344" behindDoc="0" locked="0" layoutInCell="1" allowOverlap="1" wp14:anchorId="061B21DD" wp14:editId="59EEC53E">
                <wp:simplePos x="0" y="0"/>
                <wp:positionH relativeFrom="column">
                  <wp:posOffset>1558290</wp:posOffset>
                </wp:positionH>
                <wp:positionV relativeFrom="paragraph">
                  <wp:posOffset>7700010</wp:posOffset>
                </wp:positionV>
                <wp:extent cx="1123950" cy="371475"/>
                <wp:effectExtent l="0" t="0" r="19050" b="28575"/>
                <wp:wrapNone/>
                <wp:docPr id="27" name="Надпись 27"/>
                <wp:cNvGraphicFramePr/>
                <a:graphic xmlns:a="http://schemas.openxmlformats.org/drawingml/2006/main">
                  <a:graphicData uri="http://schemas.microsoft.com/office/word/2010/wordprocessingShape">
                    <wps:wsp>
                      <wps:cNvSpPr txBox="1"/>
                      <wps:spPr>
                        <a:xfrm>
                          <a:off x="0" y="0"/>
                          <a:ext cx="1123950" cy="371475"/>
                        </a:xfrm>
                        <a:prstGeom prst="rect">
                          <a:avLst/>
                        </a:prstGeom>
                        <a:solidFill>
                          <a:schemeClr val="lt1"/>
                        </a:solidFill>
                        <a:ln w="6350">
                          <a:solidFill>
                            <a:prstClr val="black"/>
                          </a:solidFill>
                        </a:ln>
                      </wps:spPr>
                      <wps:txbx>
                        <w:txbxContent>
                          <w:p w:rsidR="009A7726" w:rsidRPr="00435E48" w:rsidRDefault="009A7726" w:rsidP="0041600A">
                            <w:pPr>
                              <w:jc w:val="center"/>
                              <w:rPr>
                                <w:lang w:val="uk-UA"/>
                              </w:rPr>
                            </w:pPr>
                            <w:r>
                              <w:rPr>
                                <w:lang w:val="uk-UA"/>
                              </w:rPr>
                              <w:t>Огляд у лікаря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1B21DD" id="Надпись 27" o:spid="_x0000_s1048" type="#_x0000_t202" style="position:absolute;left:0;text-align:left;margin-left:122.7pt;margin-top:606.3pt;width:88.5pt;height:29.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" fillcolor="white [3201]" strokeweight=".5pt">
                <v:textbox>
                  <w:txbxContent>
                    <w:p w:rsidR="009A7726" w:rsidRPr="00435E48" w:rsidRDefault="009A7726" w:rsidP="0041600A">
                      <w:pPr>
                        <w:jc w:val="center"/>
                        <w:rPr>
                          <w:lang w:val="uk-UA"/>
                        </w:rPr>
                      </w:pPr>
                      <w:r>
                        <w:rPr>
                          <w:lang w:val="uk-UA"/>
                        </w:rPr>
                        <w:t>Огляд у лікаря</w:t>
                      </w:r>
                    </w:p>
                  </w:txbxContent>
                </v:textbox>
              </v:shape>
            </w:pict>
          </mc:Fallback>
        </mc:AlternateContent>
      </w:r>
      <w:r>
        <w:rPr>
          <w:noProof/>
          <w:lang w:eastAsia="ru-RU"/>
        </w:rPr>
        <mc:AlternateContent>
          <mc:Choice Requires="wps">
            <w:drawing>
              <wp:anchor distT="0" distB="0" distL="114300" distR="114300" simplePos="0" relativeHeight="251682816" behindDoc="0" locked="0" layoutInCell="1" allowOverlap="1" wp14:anchorId="3811D0F0" wp14:editId="1E8952DE">
                <wp:simplePos x="0" y="0"/>
                <wp:positionH relativeFrom="column">
                  <wp:posOffset>1872615</wp:posOffset>
                </wp:positionH>
                <wp:positionV relativeFrom="paragraph">
                  <wp:posOffset>1270635</wp:posOffset>
                </wp:positionV>
                <wp:extent cx="1409700" cy="685800"/>
                <wp:effectExtent l="0" t="0" r="0" b="0"/>
                <wp:wrapNone/>
                <wp:docPr id="257" name="Надпись 257"/>
                <wp:cNvGraphicFramePr/>
                <a:graphic xmlns:a="http://schemas.openxmlformats.org/drawingml/2006/main">
                  <a:graphicData uri="http://schemas.microsoft.com/office/word/2010/wordprocessingShape">
                    <wps:wsp>
                      <wps:cNvSpPr txBox="1"/>
                      <wps:spPr>
                        <a:xfrm>
                          <a:off x="0" y="0"/>
                          <a:ext cx="1409700" cy="685800"/>
                        </a:xfrm>
                        <a:prstGeom prst="rect">
                          <a:avLst/>
                        </a:prstGeom>
                        <a:noFill/>
                        <a:ln w="6350">
                          <a:noFill/>
                        </a:ln>
                      </wps:spPr>
                      <wps:txbx>
                        <w:txbxContent>
                          <w:p w:rsidR="009A7726" w:rsidRPr="00594ECD" w:rsidRDefault="009A7726" w:rsidP="0041600A">
                            <w:pPr>
                              <w:jc w:val="center"/>
                              <w:rPr>
                                <w:lang w:val="uk-UA"/>
                              </w:rPr>
                            </w:pPr>
                            <w:r>
                              <w:rPr>
                                <w:lang w:val="uk-UA"/>
                              </w:rPr>
                              <w:t>Призначення додаткових методів обстеження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11D0F0" id="Надпись 257" o:spid="_x0000_s1049" type="#_x0000_t202" style="position:absolute;left:0;text-align:left;margin-left:147.45pt;margin-top:100.05pt;width:111pt;height:5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" filled="f" stroked="f" strokeweight=".5pt">
                <v:textbox>
                  <w:txbxContent>
                    <w:p w:rsidR="009A7726" w:rsidRPr="00594ECD" w:rsidRDefault="009A7726" w:rsidP="0041600A">
                      <w:pPr>
                        <w:jc w:val="center"/>
                        <w:rPr>
                          <w:lang w:val="uk-UA"/>
                        </w:rPr>
                      </w:pPr>
                      <w:r>
                        <w:rPr>
                          <w:lang w:val="uk-UA"/>
                        </w:rPr>
                        <w:t>Призначення додаткових методів обстеження</w:t>
                      </w:r>
                    </w:p>
                  </w:txbxContent>
                </v:textbox>
              </v:shape>
            </w:pict>
          </mc:Fallback>
        </mc:AlternateContent>
      </w:r>
      <w:r>
        <w:rPr>
          <w:noProof/>
          <w:lang w:eastAsia="ru-RU"/>
        </w:rPr>
        <mc:AlternateContent>
          <mc:Choice Requires="wps">
            <w:drawing>
              <wp:anchor distT="0" distB="0" distL="114300" distR="114300" simplePos="0" relativeHeight="251704320" behindDoc="0" locked="0" layoutInCell="1" allowOverlap="1" wp14:anchorId="153CD3A9" wp14:editId="5990B909">
                <wp:simplePos x="0" y="0"/>
                <wp:positionH relativeFrom="column">
                  <wp:posOffset>-19050</wp:posOffset>
                </wp:positionH>
                <wp:positionV relativeFrom="paragraph">
                  <wp:posOffset>7600315</wp:posOffset>
                </wp:positionV>
                <wp:extent cx="1114425" cy="466725"/>
                <wp:effectExtent l="0" t="0" r="28575" b="28575"/>
                <wp:wrapNone/>
                <wp:docPr id="26" name="Надпись 26"/>
                <wp:cNvGraphicFramePr/>
                <a:graphic xmlns:a="http://schemas.openxmlformats.org/drawingml/2006/main">
                  <a:graphicData uri="http://schemas.microsoft.com/office/word/2010/wordprocessingShape">
                    <wps:wsp>
                      <wps:cNvSpPr txBox="1"/>
                      <wps:spPr>
                        <a:xfrm>
                          <a:off x="0" y="0"/>
                          <a:ext cx="1114425" cy="466725"/>
                        </a:xfrm>
                        <a:prstGeom prst="rect">
                          <a:avLst/>
                        </a:prstGeom>
                        <a:solidFill>
                          <a:schemeClr val="lt1"/>
                        </a:solidFill>
                        <a:ln w="6350">
                          <a:solidFill>
                            <a:prstClr val="black"/>
                          </a:solidFill>
                        </a:ln>
                      </wps:spPr>
                      <wps:txbx>
                        <w:txbxContent>
                          <w:p w:rsidR="009A7726" w:rsidRPr="006F34C5" w:rsidRDefault="009A7726" w:rsidP="0041600A">
                            <w:pPr>
                              <w:jc w:val="center"/>
                              <w:rPr>
                                <w:lang w:val="uk-UA"/>
                              </w:rPr>
                            </w:pPr>
                            <w:r>
                              <w:rPr>
                                <w:lang w:val="uk-UA"/>
                              </w:rPr>
                              <w:t>Перехід на наступний етап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53CD3A9" id="Надпись 26" o:spid="_x0000_s1050" type="#_x0000_t202" style="position:absolute;left:0;text-align:left;margin-left:-1.5pt;margin-top:598.45pt;width:87.75pt;height:36.7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" fillcolor="white [3201]" strokeweight=".5pt">
                <v:textbox>
                  <w:txbxContent>
                    <w:p w:rsidR="009A7726" w:rsidRPr="006F34C5" w:rsidRDefault="009A7726" w:rsidP="0041600A">
                      <w:pPr>
                        <w:jc w:val="center"/>
                        <w:rPr>
                          <w:lang w:val="uk-UA"/>
                        </w:rPr>
                      </w:pPr>
                      <w:r>
                        <w:rPr>
                          <w:lang w:val="uk-UA"/>
                        </w:rPr>
                        <w:t>Перехід на наступний етап</w:t>
                      </w:r>
                    </w:p>
                  </w:txbxContent>
                </v:textbox>
              </v:shape>
            </w:pict>
          </mc:Fallback>
        </mc:AlternateContent>
      </w:r>
      <w:r>
        <w:rPr>
          <w:noProof/>
          <w:lang w:eastAsia="ru-RU"/>
        </w:rPr>
        <mc:AlternateContent>
          <mc:Choice Requires="wps">
            <w:drawing>
              <wp:anchor distT="0" distB="0" distL="114300" distR="114300" simplePos="0" relativeHeight="251703296" behindDoc="0" locked="0" layoutInCell="1" allowOverlap="1" wp14:anchorId="2017626B" wp14:editId="3C2755AC">
                <wp:simplePos x="0" y="0"/>
                <wp:positionH relativeFrom="column">
                  <wp:posOffset>-22860</wp:posOffset>
                </wp:positionH>
                <wp:positionV relativeFrom="paragraph">
                  <wp:posOffset>6690360</wp:posOffset>
                </wp:positionV>
                <wp:extent cx="542925" cy="257175"/>
                <wp:effectExtent l="0" t="0" r="28575" b="28575"/>
                <wp:wrapNone/>
                <wp:docPr id="25" name="Надпись 25"/>
                <wp:cNvGraphicFramePr/>
                <a:graphic xmlns:a="http://schemas.openxmlformats.org/drawingml/2006/main">
                  <a:graphicData uri="http://schemas.microsoft.com/office/word/2010/wordprocessingShape">
                    <wps:wsp>
                      <wps:cNvSpPr txBox="1"/>
                      <wps:spPr>
                        <a:xfrm>
                          <a:off x="0" y="0"/>
                          <a:ext cx="542925" cy="257175"/>
                        </a:xfrm>
                        <a:prstGeom prst="rect">
                          <a:avLst/>
                        </a:prstGeom>
                        <a:solidFill>
                          <a:schemeClr val="lt1"/>
                        </a:solidFill>
                        <a:ln w="6350">
                          <a:solidFill>
                            <a:prstClr val="black"/>
                          </a:solidFill>
                        </a:ln>
                      </wps:spPr>
                      <wps:txbx>
                        <w:txbxContent>
                          <w:p w:rsidR="009A7726" w:rsidRPr="006F34C5" w:rsidRDefault="009A7726" w:rsidP="0041600A">
                            <w:pPr>
                              <w:jc w:val="center"/>
                              <w:rPr>
                                <w:lang w:val="uk-UA"/>
                              </w:rPr>
                            </w:pPr>
                            <w:r>
                              <w:rPr>
                                <w:lang w:val="uk-UA"/>
                              </w:rPr>
                              <w:t>Так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017626B" id="Надпись 25" o:spid="_x0000_s1051" type="#_x0000_t202" style="position:absolute;left:0;text-align:left;margin-left:-1.8pt;margin-top:526.8pt;width:42.75pt;height:20.25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" fillcolor="white [3201]" strokeweight=".5pt">
                <v:textbox>
                  <w:txbxContent>
                    <w:p w:rsidR="009A7726" w:rsidRPr="006F34C5" w:rsidRDefault="009A7726" w:rsidP="0041600A">
                      <w:pPr>
                        <w:jc w:val="center"/>
                        <w:rPr>
                          <w:lang w:val="uk-UA"/>
                        </w:rPr>
                      </w:pPr>
                      <w:r>
                        <w:rPr>
                          <w:lang w:val="uk-UA"/>
                        </w:rPr>
                        <w:t>Так</w:t>
                      </w:r>
                    </w:p>
                  </w:txbxContent>
                </v:textbox>
              </v:shape>
            </w:pict>
          </mc:Fallback>
        </mc:AlternateContent>
      </w:r>
      <w:r>
        <w:rPr>
          <w:noProof/>
          <w:lang w:eastAsia="ru-RU"/>
        </w:rPr>
        <mc:AlternateContent>
          <mc:Choice Requires="wps">
            <w:drawing>
              <wp:anchor distT="0" distB="0" distL="114300" distR="114300" simplePos="0" relativeHeight="251702272" behindDoc="0" locked="0" layoutInCell="1" allowOverlap="1" wp14:anchorId="4C0E872B" wp14:editId="646454BC">
                <wp:simplePos x="0" y="0"/>
                <wp:positionH relativeFrom="column">
                  <wp:posOffset>72390</wp:posOffset>
                </wp:positionH>
                <wp:positionV relativeFrom="paragraph">
                  <wp:posOffset>5261610</wp:posOffset>
                </wp:positionV>
                <wp:extent cx="447675" cy="247650"/>
                <wp:effectExtent l="0" t="0" r="28575" b="19050"/>
                <wp:wrapNone/>
                <wp:docPr id="24" name="Надпись 24"/>
                <wp:cNvGraphicFramePr/>
                <a:graphic xmlns:a="http://schemas.openxmlformats.org/drawingml/2006/main">
                  <a:graphicData uri="http://schemas.microsoft.com/office/word/2010/wordprocessingShape">
                    <wps:wsp>
                      <wps:cNvSpPr txBox="1"/>
                      <wps:spPr>
                        <a:xfrm>
                          <a:off x="0" y="0"/>
                          <a:ext cx="447675" cy="247650"/>
                        </a:xfrm>
                        <a:prstGeom prst="rect">
                          <a:avLst/>
                        </a:prstGeom>
                        <a:solidFill>
                          <a:schemeClr val="lt1"/>
                        </a:solidFill>
                        <a:ln w="6350">
                          <a:solidFill>
                            <a:prstClr val="black"/>
                          </a:solidFill>
                        </a:ln>
                      </wps:spPr>
                      <wps:txbx>
                        <w:txbxContent>
                          <w:p w:rsidR="009A7726" w:rsidRPr="006F34C5" w:rsidRDefault="009A7726" w:rsidP="0041600A">
                            <w:pPr>
                              <w:jc w:val="center"/>
                              <w:rPr>
                                <w:lang w:val="uk-UA"/>
                              </w:rPr>
                            </w:pPr>
                            <w:r>
                              <w:rPr>
                                <w:lang w:val="uk-UA"/>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C0E872B" id="Надпись 24" o:spid="_x0000_s1052" type="#_x0000_t202" style="position:absolute;left:0;text-align:left;margin-left:5.7pt;margin-top:414.3pt;width:35.25pt;height:19.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" fillcolor="white [3201]" strokeweight=".5pt">
                <v:textbox>
                  <w:txbxContent>
                    <w:p w:rsidR="009A7726" w:rsidRPr="006F34C5" w:rsidRDefault="009A7726" w:rsidP="0041600A">
                      <w:pPr>
                        <w:jc w:val="center"/>
                        <w:rPr>
                          <w:lang w:val="uk-UA"/>
                        </w:rPr>
                      </w:pPr>
                      <w:r>
                        <w:rPr>
                          <w:lang w:val="uk-UA"/>
                        </w:rPr>
                        <w:t>Ні</w:t>
                      </w:r>
                    </w:p>
                  </w:txbxContent>
                </v:textbox>
              </v:shape>
            </w:pict>
          </mc:Fallback>
        </mc:AlternateContent>
      </w:r>
      <w:r>
        <w:rPr>
          <w:noProof/>
          <w:lang w:eastAsia="ru-RU"/>
        </w:rPr>
        <mc:AlternateContent>
          <mc:Choice Requires="wps">
            <w:drawing>
              <wp:anchor distT="0" distB="0" distL="114300" distR="114300" simplePos="0" relativeHeight="251701248" behindDoc="0" locked="0" layoutInCell="1" allowOverlap="1" wp14:anchorId="7813A183" wp14:editId="24280A0A">
                <wp:simplePos x="0" y="0"/>
                <wp:positionH relativeFrom="column">
                  <wp:posOffset>24765</wp:posOffset>
                </wp:positionH>
                <wp:positionV relativeFrom="paragraph">
                  <wp:posOffset>5433060</wp:posOffset>
                </wp:positionV>
                <wp:extent cx="1838325" cy="1257300"/>
                <wp:effectExtent l="19050" t="19050" r="47625" b="38100"/>
                <wp:wrapNone/>
                <wp:docPr id="258" name="Ромб 258"/>
                <wp:cNvGraphicFramePr/>
                <a:graphic xmlns:a="http://schemas.openxmlformats.org/drawingml/2006/main">
                  <a:graphicData uri="http://schemas.microsoft.com/office/word/2010/wordprocessingShape">
                    <wps:wsp>
                      <wps:cNvSpPr/>
                      <wps:spPr>
                        <a:xfrm>
                          <a:off x="0" y="0"/>
                          <a:ext cx="1838325" cy="1257300"/>
                        </a:xfrm>
                        <a:prstGeom prst="diamond">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639FE78" id="Ромб 258" o:spid="_x0000_s1026" type="#_x0000_t4" style="position:absolute;margin-left:1.95pt;margin-top:427.8pt;width:144.75pt;height:99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" filled="f" strokecolor="black [3213]" strokeweight="1.5pt"/>
            </w:pict>
          </mc:Fallback>
        </mc:AlternateContent>
      </w:r>
      <w:r>
        <w:rPr>
          <w:noProof/>
          <w:lang w:eastAsia="ru-RU"/>
        </w:rPr>
        <mc:AlternateContent>
          <mc:Choice Requires="wps">
            <w:drawing>
              <wp:anchor distT="0" distB="0" distL="114300" distR="114300" simplePos="0" relativeHeight="251699200" behindDoc="0" locked="0" layoutInCell="1" allowOverlap="1" wp14:anchorId="2F15E764" wp14:editId="765AC549">
                <wp:simplePos x="0" y="0"/>
                <wp:positionH relativeFrom="column">
                  <wp:posOffset>72390</wp:posOffset>
                </wp:positionH>
                <wp:positionV relativeFrom="paragraph">
                  <wp:posOffset>4556760</wp:posOffset>
                </wp:positionV>
                <wp:extent cx="1485900" cy="466725"/>
                <wp:effectExtent l="0" t="0" r="19050" b="28575"/>
                <wp:wrapNone/>
                <wp:docPr id="259" name="Надпись 259"/>
                <wp:cNvGraphicFramePr/>
                <a:graphic xmlns:a="http://schemas.openxmlformats.org/drawingml/2006/main">
                  <a:graphicData uri="http://schemas.microsoft.com/office/word/2010/wordprocessingShape">
                    <wps:wsp>
                      <wps:cNvSpPr txBox="1"/>
                      <wps:spPr>
                        <a:xfrm>
                          <a:off x="0" y="0"/>
                          <a:ext cx="1485900" cy="466725"/>
                        </a:xfrm>
                        <a:prstGeom prst="rect">
                          <a:avLst/>
                        </a:prstGeom>
                        <a:solidFill>
                          <a:schemeClr val="lt1"/>
                        </a:solidFill>
                        <a:ln w="6350">
                          <a:solidFill>
                            <a:prstClr val="black"/>
                          </a:solidFill>
                        </a:ln>
                      </wps:spPr>
                      <wps:txbx>
                        <w:txbxContent>
                          <w:p w:rsidR="009A7726" w:rsidRPr="006F34C5" w:rsidRDefault="009A7726" w:rsidP="0041600A">
                            <w:pPr>
                              <w:jc w:val="center"/>
                              <w:rPr>
                                <w:lang w:val="uk-UA"/>
                              </w:rPr>
                            </w:pPr>
                            <w:r>
                              <w:rPr>
                                <w:lang w:val="uk-UA"/>
                              </w:rPr>
                              <w:t>Повторний огляд у фізичного терапевта</w:t>
                            </w:r>
                          </w:p>
                          <w:p w:rsidR="009A7726" w:rsidRDefault="009A7726" w:rsidP="0041600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15E764" id="Надпись 259" o:spid="_x0000_s1053" type="#_x0000_t202" style="position:absolute;left:0;text-align:left;margin-left:5.7pt;margin-top:358.8pt;width:117pt;height:36.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" fillcolor="white [3201]" strokeweight=".5pt">
                <v:textbox>
                  <w:txbxContent>
                    <w:p w:rsidR="009A7726" w:rsidRPr="006F34C5" w:rsidRDefault="009A7726" w:rsidP="0041600A">
                      <w:pPr>
                        <w:jc w:val="center"/>
                        <w:rPr>
                          <w:lang w:val="uk-UA"/>
                        </w:rPr>
                      </w:pPr>
                      <w:r>
                        <w:rPr>
                          <w:lang w:val="uk-UA"/>
                        </w:rPr>
                        <w:t>Повторний огляд у фізичного терапевта</w:t>
                      </w:r>
                    </w:p>
                    <w:p w:rsidR="009A7726" w:rsidRDefault="009A7726" w:rsidP="0041600A"/>
                  </w:txbxContent>
                </v:textbox>
              </v:shape>
            </w:pict>
          </mc:Fallback>
        </mc:AlternateContent>
      </w:r>
      <w:r>
        <w:rPr>
          <w:noProof/>
          <w:lang w:eastAsia="ru-RU"/>
        </w:rPr>
        <mc:AlternateContent>
          <mc:Choice Requires="wps">
            <w:drawing>
              <wp:anchor distT="0" distB="0" distL="114300" distR="114300" simplePos="0" relativeHeight="251695104" behindDoc="0" locked="0" layoutInCell="1" allowOverlap="1" wp14:anchorId="134F792F" wp14:editId="6AE8B6B2">
                <wp:simplePos x="0" y="0"/>
                <wp:positionH relativeFrom="column">
                  <wp:posOffset>5082540</wp:posOffset>
                </wp:positionH>
                <wp:positionV relativeFrom="paragraph">
                  <wp:posOffset>6899909</wp:posOffset>
                </wp:positionV>
                <wp:extent cx="1247775" cy="447675"/>
                <wp:effectExtent l="0" t="0" r="28575" b="28575"/>
                <wp:wrapNone/>
                <wp:docPr id="260" name="Надпись 260"/>
                <wp:cNvGraphicFramePr/>
                <a:graphic xmlns:a="http://schemas.openxmlformats.org/drawingml/2006/main">
                  <a:graphicData uri="http://schemas.microsoft.com/office/word/2010/wordprocessingShape">
                    <wps:wsp>
                      <wps:cNvSpPr txBox="1"/>
                      <wps:spPr>
                        <a:xfrm>
                          <a:off x="0" y="0"/>
                          <a:ext cx="1247775" cy="447675"/>
                        </a:xfrm>
                        <a:prstGeom prst="rect">
                          <a:avLst/>
                        </a:prstGeom>
                        <a:solidFill>
                          <a:schemeClr val="lt1"/>
                        </a:solidFill>
                        <a:ln w="6350">
                          <a:solidFill>
                            <a:prstClr val="black"/>
                          </a:solidFill>
                        </a:ln>
                      </wps:spPr>
                      <wps:txbx>
                        <w:txbxContent>
                          <w:p w:rsidR="009A7726" w:rsidRPr="006F34C5" w:rsidRDefault="009A7726" w:rsidP="0041600A">
                            <w:pPr>
                              <w:jc w:val="center"/>
                              <w:rPr>
                                <w:lang w:val="uk-UA"/>
                              </w:rPr>
                            </w:pPr>
                            <w:r>
                              <w:rPr>
                                <w:lang w:val="uk-UA"/>
                              </w:rPr>
                              <w:t>Корекція методів впливу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4F792F" id="Надпись 260" o:spid="_x0000_s1054" type="#_x0000_t202" style="position:absolute;left:0;text-align:left;margin-left:400.2pt;margin-top:543.3pt;width:98.25pt;height:35.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" fillcolor="white [3201]" strokeweight=".5pt">
                <v:textbox>
                  <w:txbxContent>
                    <w:p w:rsidR="009A7726" w:rsidRPr="006F34C5" w:rsidRDefault="009A7726" w:rsidP="0041600A">
                      <w:pPr>
                        <w:jc w:val="center"/>
                        <w:rPr>
                          <w:lang w:val="uk-UA"/>
                        </w:rPr>
                      </w:pPr>
                      <w:r>
                        <w:rPr>
                          <w:lang w:val="uk-UA"/>
                        </w:rPr>
                        <w:t>Корекція методів впливу</w:t>
                      </w:r>
                    </w:p>
                  </w:txbxContent>
                </v:textbox>
              </v:shape>
            </w:pict>
          </mc:Fallback>
        </mc:AlternateContent>
      </w:r>
      <w:r>
        <w:rPr>
          <w:noProof/>
          <w:lang w:eastAsia="ru-RU"/>
        </w:rPr>
        <mc:AlternateContent>
          <mc:Choice Requires="wps">
            <w:drawing>
              <wp:anchor distT="0" distB="0" distL="114300" distR="114300" simplePos="0" relativeHeight="251688960" behindDoc="0" locked="0" layoutInCell="1" allowOverlap="1" wp14:anchorId="7CB5B476" wp14:editId="61D8FEFD">
                <wp:simplePos x="0" y="0"/>
                <wp:positionH relativeFrom="column">
                  <wp:posOffset>-22860</wp:posOffset>
                </wp:positionH>
                <wp:positionV relativeFrom="paragraph">
                  <wp:posOffset>3118485</wp:posOffset>
                </wp:positionV>
                <wp:extent cx="1695450" cy="333375"/>
                <wp:effectExtent l="0" t="0" r="19050" b="28575"/>
                <wp:wrapNone/>
                <wp:docPr id="261" name="Надпись 261"/>
                <wp:cNvGraphicFramePr/>
                <a:graphic xmlns:a="http://schemas.openxmlformats.org/drawingml/2006/main">
                  <a:graphicData uri="http://schemas.microsoft.com/office/word/2010/wordprocessingShape">
                    <wps:wsp>
                      <wps:cNvSpPr txBox="1"/>
                      <wps:spPr>
                        <a:xfrm>
                          <a:off x="0" y="0"/>
                          <a:ext cx="1695450" cy="333375"/>
                        </a:xfrm>
                        <a:prstGeom prst="rect">
                          <a:avLst/>
                        </a:prstGeom>
                        <a:solidFill>
                          <a:schemeClr val="lt1"/>
                        </a:solidFill>
                        <a:ln w="6350">
                          <a:solidFill>
                            <a:prstClr val="black"/>
                          </a:solidFill>
                        </a:ln>
                      </wps:spPr>
                      <wps:txbx>
                        <w:txbxContent>
                          <w:p w:rsidR="009A7726" w:rsidRPr="00594ECD" w:rsidRDefault="009A7726" w:rsidP="0041600A">
                            <w:pPr>
                              <w:jc w:val="center"/>
                              <w:rPr>
                                <w:lang w:val="uk-UA"/>
                              </w:rPr>
                            </w:pPr>
                            <w:r>
                              <w:rPr>
                                <w:lang w:val="uk-UA"/>
                              </w:rPr>
                              <w:t>Повторна консультація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CB5B476" id="Надпись 261" o:spid="_x0000_s1055" type="#_x0000_t202" style="position:absolute;left:0;text-align:left;margin-left:-1.8pt;margin-top:245.55pt;width:133.5pt;height:26.2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" fillcolor="white [3201]" strokeweight=".5pt">
                <v:textbox>
                  <w:txbxContent>
                    <w:p w:rsidR="009A7726" w:rsidRPr="00594ECD" w:rsidRDefault="009A7726" w:rsidP="0041600A">
                      <w:pPr>
                        <w:jc w:val="center"/>
                        <w:rPr>
                          <w:lang w:val="uk-UA"/>
                        </w:rPr>
                      </w:pPr>
                      <w:r>
                        <w:rPr>
                          <w:lang w:val="uk-UA"/>
                        </w:rPr>
                        <w:t>Повторна консультація</w:t>
                      </w:r>
                    </w:p>
                  </w:txbxContent>
                </v:textbox>
              </v:shape>
            </w:pict>
          </mc:Fallback>
        </mc:AlternateContent>
      </w:r>
      <w:r>
        <w:rPr>
          <w:noProof/>
          <w:lang w:eastAsia="ru-RU"/>
        </w:rPr>
        <mc:AlternateContent>
          <mc:Choice Requires="wps">
            <w:drawing>
              <wp:anchor distT="0" distB="0" distL="114300" distR="114300" simplePos="0" relativeHeight="251686912" behindDoc="0" locked="0" layoutInCell="1" allowOverlap="1" wp14:anchorId="5CBB0DF2" wp14:editId="0F12D52F">
                <wp:simplePos x="0" y="0"/>
                <wp:positionH relativeFrom="column">
                  <wp:posOffset>-22860</wp:posOffset>
                </wp:positionH>
                <wp:positionV relativeFrom="paragraph">
                  <wp:posOffset>2451735</wp:posOffset>
                </wp:positionV>
                <wp:extent cx="1695450" cy="466725"/>
                <wp:effectExtent l="0" t="0" r="19050" b="28575"/>
                <wp:wrapNone/>
                <wp:docPr id="262" name="Надпись 262"/>
                <wp:cNvGraphicFramePr/>
                <a:graphic xmlns:a="http://schemas.openxmlformats.org/drawingml/2006/main">
                  <a:graphicData uri="http://schemas.microsoft.com/office/word/2010/wordprocessingShape">
                    <wps:wsp>
                      <wps:cNvSpPr txBox="1"/>
                      <wps:spPr>
                        <a:xfrm>
                          <a:off x="0" y="0"/>
                          <a:ext cx="1695450" cy="466725"/>
                        </a:xfrm>
                        <a:prstGeom prst="rect">
                          <a:avLst/>
                        </a:prstGeom>
                        <a:solidFill>
                          <a:schemeClr val="lt1"/>
                        </a:solidFill>
                        <a:ln w="6350">
                          <a:solidFill>
                            <a:prstClr val="black"/>
                          </a:solidFill>
                        </a:ln>
                      </wps:spPr>
                      <wps:txbx>
                        <w:txbxContent>
                          <w:p w:rsidR="009A7726" w:rsidRPr="00594ECD" w:rsidRDefault="009A7726" w:rsidP="0041600A">
                            <w:pPr>
                              <w:jc w:val="center"/>
                              <w:rPr>
                                <w:lang w:val="uk-UA"/>
                              </w:rPr>
                            </w:pPr>
                            <w:r>
                              <w:rPr>
                                <w:lang w:val="uk-UA"/>
                              </w:rPr>
                              <w:t>МРТ, КТ для діагностики дистрофічних змін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BB0DF2" id="Надпись 262" o:spid="_x0000_s1056" type="#_x0000_t202" style="position:absolute;left:0;text-align:left;margin-left:-1.8pt;margin-top:193.05pt;width:133.5pt;height:36.7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" fillcolor="white [3201]" strokeweight=".5pt">
                <v:textbox>
                  <w:txbxContent>
                    <w:p w:rsidR="009A7726" w:rsidRPr="00594ECD" w:rsidRDefault="009A7726" w:rsidP="0041600A">
                      <w:pPr>
                        <w:jc w:val="center"/>
                        <w:rPr>
                          <w:lang w:val="uk-UA"/>
                        </w:rPr>
                      </w:pPr>
                      <w:r>
                        <w:rPr>
                          <w:lang w:val="uk-UA"/>
                        </w:rPr>
                        <w:t>МРТ, КТ для діагностики дистрофічних змін</w:t>
                      </w:r>
                    </w:p>
                  </w:txbxContent>
                </v:textbox>
              </v:shape>
            </w:pict>
          </mc:Fallback>
        </mc:AlternateContent>
      </w:r>
      <w:r>
        <w:rPr>
          <w:noProof/>
          <w:lang w:eastAsia="ru-RU"/>
        </w:rPr>
        <mc:AlternateContent>
          <mc:Choice Requires="wps">
            <w:drawing>
              <wp:anchor distT="45720" distB="45720" distL="114300" distR="114300" simplePos="0" relativeHeight="251679744" behindDoc="0" locked="0" layoutInCell="1" allowOverlap="1" wp14:anchorId="60891E80" wp14:editId="0763F7B5">
                <wp:simplePos x="0" y="0"/>
                <wp:positionH relativeFrom="column">
                  <wp:posOffset>1786890</wp:posOffset>
                </wp:positionH>
                <wp:positionV relativeFrom="paragraph">
                  <wp:posOffset>0</wp:posOffset>
                </wp:positionV>
                <wp:extent cx="1695450" cy="266700"/>
                <wp:effectExtent l="0" t="0" r="19050" b="1905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5450" cy="266700"/>
                        </a:xfrm>
                        <a:prstGeom prst="rect">
                          <a:avLst/>
                        </a:prstGeom>
                        <a:solidFill>
                          <a:srgbClr val="FFFFFF"/>
                        </a:solidFill>
                        <a:ln w="19050">
                          <a:solidFill>
                            <a:srgbClr val="000000"/>
                          </a:solidFill>
                          <a:miter lim="800000"/>
                          <a:headEnd/>
                          <a:tailEnd/>
                        </a:ln>
                      </wps:spPr>
                      <wps:txbx>
                        <w:txbxContent>
                          <w:p w:rsidR="009A7726" w:rsidRDefault="009A7726" w:rsidP="0041600A">
                            <w:r>
                              <w:rPr>
                                <w:lang w:val="uk-UA"/>
                              </w:rPr>
                              <w:t>Пацієнт з цервікалгією</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891E80" id="Надпись 2" o:spid="_x0000_s1057" type="#_x0000_t202" style="position:absolute;left:0;text-align:left;margin-left:140.7pt;margin-top:0;width:133.5pt;height:21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" strokeweight="1.5pt">
                <v:textbox>
                  <w:txbxContent>
                    <w:p w:rsidR="009A7726" w:rsidRDefault="009A7726" w:rsidP="0041600A">
                      <w:r>
                        <w:rPr>
                          <w:lang w:val="uk-UA"/>
                        </w:rPr>
                        <w:t>Пацієнт з цервікалгією</w:t>
                      </w:r>
                    </w:p>
                  </w:txbxContent>
                </v:textbox>
                <w10:wrap type="square"/>
              </v:shape>
            </w:pict>
          </mc:Fallback>
        </mc:AlternateContent>
      </w:r>
    </w:p>
    <w:p w:rsidR="00C5501B" w:rsidRDefault="00C5501B" w:rsidP="00C5501B">
      <w:pPr>
        <w:spacing w:after="0" w:line="360" w:lineRule="auto"/>
        <w:ind w:firstLine="709"/>
        <w:jc w:val="center"/>
        <w:rPr>
          <w:rFonts w:ascii="Times New Roman" w:hAnsi="Times New Roman"/>
          <w:b/>
          <w:sz w:val="28"/>
          <w:szCs w:val="28"/>
          <w:lang w:val="uk-UA"/>
        </w:rPr>
      </w:pPr>
    </w:p>
    <w:p w:rsidR="00C5501B" w:rsidRPr="00C5501B" w:rsidRDefault="00C5501B" w:rsidP="00C5501B">
      <w:pPr>
        <w:spacing w:after="0" w:line="360" w:lineRule="auto"/>
        <w:ind w:firstLine="709"/>
        <w:jc w:val="center"/>
        <w:rPr>
          <w:rFonts w:ascii="Times New Roman" w:hAnsi="Times New Roman"/>
          <w:b/>
          <w:sz w:val="28"/>
          <w:szCs w:val="28"/>
          <w:lang w:val="uk-UA"/>
        </w:rPr>
      </w:pPr>
    </w:p>
    <w:p w:rsidR="0041600A" w:rsidRPr="003C070F" w:rsidRDefault="0041600A" w:rsidP="0041600A">
      <w:pPr>
        <w:pStyle w:val="a5"/>
        <w:spacing w:line="360" w:lineRule="auto"/>
        <w:ind w:firstLine="709"/>
        <w:jc w:val="both"/>
        <w:rPr>
          <w:rFonts w:ascii="Times New Roman" w:hAnsi="Times New Roman" w:cs="Times New Roman"/>
          <w:sz w:val="28"/>
          <w:szCs w:val="28"/>
          <w:lang w:val="uk-UA"/>
        </w:rPr>
      </w:pPr>
      <w:bookmarkStart w:id="36" w:name="_Toc86101870"/>
      <w:r>
        <w:rPr>
          <w:rFonts w:ascii="Times New Roman" w:hAnsi="Times New Roman"/>
          <w:b/>
          <w:sz w:val="28"/>
          <w:szCs w:val="28"/>
          <w:lang w:val="uk-UA"/>
        </w:rPr>
        <w:br w:type="page"/>
      </w:r>
      <w:r w:rsidRPr="00C5501B">
        <w:rPr>
          <w:rFonts w:ascii="Times New Roman" w:eastAsia="Times New Roman" w:hAnsi="Times New Roman"/>
          <w:sz w:val="28"/>
          <w:szCs w:val="28"/>
          <w:lang w:val="uk-UA" w:eastAsia="uk-UA"/>
        </w:rPr>
        <w:lastRenderedPageBreak/>
        <w:t>Рис. 3.</w:t>
      </w:r>
      <w:r>
        <w:rPr>
          <w:rFonts w:ascii="Times New Roman" w:eastAsia="Times New Roman" w:hAnsi="Times New Roman"/>
          <w:sz w:val="28"/>
          <w:szCs w:val="28"/>
          <w:lang w:val="uk-UA" w:eastAsia="uk-UA"/>
        </w:rPr>
        <w:t>2</w:t>
      </w:r>
      <w:r w:rsidRPr="00C5501B">
        <w:rPr>
          <w:rFonts w:ascii="Times New Roman" w:eastAsia="Times New Roman" w:hAnsi="Times New Roman"/>
          <w:sz w:val="28"/>
          <w:szCs w:val="28"/>
          <w:lang w:eastAsia="uk-UA"/>
        </w:rPr>
        <w:t>.</w:t>
      </w:r>
      <w:r>
        <w:rPr>
          <w:rFonts w:ascii="Times New Roman" w:eastAsia="Times New Roman" w:hAnsi="Times New Roman"/>
          <w:sz w:val="28"/>
          <w:szCs w:val="28"/>
          <w:lang w:val="uk-UA" w:eastAsia="uk-UA"/>
        </w:rPr>
        <w:t xml:space="preserve"> Типовий алгоритм </w:t>
      </w:r>
      <w:r w:rsidRPr="003C070F">
        <w:rPr>
          <w:rFonts w:ascii="Times New Roman" w:hAnsi="Times New Roman" w:cs="Times New Roman"/>
          <w:sz w:val="28"/>
          <w:szCs w:val="28"/>
          <w:lang w:val="uk-UA"/>
        </w:rPr>
        <w:t xml:space="preserve">проведення заходів ФТ у </w:t>
      </w:r>
      <w:r>
        <w:rPr>
          <w:rFonts w:ascii="Times New Roman" w:hAnsi="Times New Roman" w:cs="Times New Roman"/>
          <w:sz w:val="28"/>
          <w:szCs w:val="28"/>
          <w:lang w:val="uk-UA"/>
        </w:rPr>
        <w:t>осіб</w:t>
      </w:r>
      <w:r w:rsidRPr="003C070F">
        <w:rPr>
          <w:rFonts w:ascii="Times New Roman" w:hAnsi="Times New Roman" w:cs="Times New Roman"/>
          <w:sz w:val="28"/>
          <w:szCs w:val="28"/>
          <w:lang w:val="uk-UA"/>
        </w:rPr>
        <w:t xml:space="preserve">  з </w:t>
      </w:r>
      <w:r>
        <w:rPr>
          <w:rFonts w:ascii="Times New Roman" w:hAnsi="Times New Roman" w:cs="Times New Roman"/>
          <w:sz w:val="28"/>
          <w:szCs w:val="28"/>
          <w:lang w:val="uk-UA"/>
        </w:rPr>
        <w:t>цервікалгією.</w:t>
      </w:r>
    </w:p>
    <w:p w:rsidR="0041600A" w:rsidRPr="0041600A" w:rsidRDefault="0041600A" w:rsidP="00883B55">
      <w:pPr>
        <w:jc w:val="both"/>
        <w:rPr>
          <w:rFonts w:ascii="Times New Roman" w:hAnsi="Times New Roman"/>
          <w:b/>
          <w:sz w:val="28"/>
          <w:szCs w:val="28"/>
          <w:lang w:val="uk-UA"/>
        </w:rPr>
      </w:pPr>
    </w:p>
    <w:p w:rsidR="00C5501B" w:rsidRPr="00C5501B" w:rsidRDefault="00C5501B" w:rsidP="00E718B4">
      <w:pPr>
        <w:spacing w:after="0" w:line="360" w:lineRule="auto"/>
        <w:ind w:firstLine="709"/>
        <w:jc w:val="both"/>
        <w:outlineLvl w:val="1"/>
        <w:rPr>
          <w:rFonts w:ascii="Times New Roman" w:hAnsi="Times New Roman"/>
          <w:b/>
          <w:sz w:val="28"/>
          <w:szCs w:val="28"/>
          <w:lang w:val="uk-UA"/>
        </w:rPr>
      </w:pPr>
      <w:bookmarkStart w:id="37" w:name="_Toc89635714"/>
      <w:r w:rsidRPr="00C5501B">
        <w:rPr>
          <w:rFonts w:ascii="Times New Roman" w:hAnsi="Times New Roman"/>
          <w:b/>
          <w:sz w:val="28"/>
          <w:szCs w:val="28"/>
          <w:lang w:val="uk-UA"/>
        </w:rPr>
        <w:t>3.2. Опис Блок-схеми програми ФТ при цервікалгії вертеброгеного характеру</w:t>
      </w:r>
      <w:bookmarkEnd w:id="36"/>
      <w:bookmarkEnd w:id="37"/>
    </w:p>
    <w:p w:rsidR="00C5501B" w:rsidRPr="00C5501B" w:rsidRDefault="00C5501B" w:rsidP="00C5501B">
      <w:pPr>
        <w:spacing w:after="0" w:line="360" w:lineRule="auto"/>
        <w:ind w:firstLine="360"/>
        <w:jc w:val="both"/>
        <w:rPr>
          <w:rFonts w:ascii="Times New Roman" w:hAnsi="Times New Roman"/>
          <w:sz w:val="28"/>
          <w:szCs w:val="28"/>
          <w:lang w:val="uk-UA"/>
        </w:rPr>
      </w:pPr>
      <w:r w:rsidRPr="00C5501B">
        <w:rPr>
          <w:rFonts w:ascii="Times New Roman" w:hAnsi="Times New Roman"/>
          <w:bCs/>
          <w:sz w:val="28"/>
          <w:szCs w:val="28"/>
          <w:lang w:val="uk-UA"/>
        </w:rPr>
        <w:t>Данні програми реабілітації:</w:t>
      </w:r>
    </w:p>
    <w:p w:rsidR="00C5501B" w:rsidRPr="00C5501B" w:rsidRDefault="00C5501B" w:rsidP="00C5501B">
      <w:pPr>
        <w:numPr>
          <w:ilvl w:val="0"/>
          <w:numId w:val="20"/>
        </w:numPr>
        <w:spacing w:line="360" w:lineRule="auto"/>
        <w:contextualSpacing/>
        <w:jc w:val="both"/>
        <w:rPr>
          <w:rFonts w:ascii="Times New Roman" w:hAnsi="Times New Roman"/>
          <w:sz w:val="28"/>
          <w:szCs w:val="28"/>
          <w:lang w:val="uk-UA"/>
        </w:rPr>
      </w:pPr>
      <w:r w:rsidRPr="00C5501B">
        <w:rPr>
          <w:rFonts w:ascii="Times New Roman" w:hAnsi="Times New Roman"/>
          <w:sz w:val="28"/>
          <w:szCs w:val="28"/>
          <w:lang w:val="uk-UA"/>
        </w:rPr>
        <w:t>Тривалість програми 3 місяці</w:t>
      </w:r>
    </w:p>
    <w:p w:rsidR="00C5501B" w:rsidRPr="00C5501B" w:rsidRDefault="00C5501B" w:rsidP="00C5501B">
      <w:pPr>
        <w:numPr>
          <w:ilvl w:val="0"/>
          <w:numId w:val="20"/>
        </w:numPr>
        <w:spacing w:line="360" w:lineRule="auto"/>
        <w:ind w:left="0" w:firstLine="360"/>
        <w:contextualSpacing/>
        <w:jc w:val="both"/>
        <w:rPr>
          <w:rFonts w:ascii="Times New Roman" w:hAnsi="Times New Roman"/>
          <w:sz w:val="28"/>
          <w:szCs w:val="28"/>
          <w:lang w:val="uk-UA"/>
        </w:rPr>
      </w:pPr>
      <w:r w:rsidRPr="00C5501B">
        <w:rPr>
          <w:rFonts w:ascii="Times New Roman" w:hAnsi="Times New Roman"/>
          <w:sz w:val="28"/>
          <w:szCs w:val="28"/>
          <w:lang w:val="uk-UA"/>
        </w:rPr>
        <w:t>Для профілактики слід проходити 2- 3 рази на рік дану програму в тренувальному руховому режимі.</w:t>
      </w:r>
    </w:p>
    <w:p w:rsidR="00C5501B" w:rsidRPr="00C5501B" w:rsidRDefault="00C5501B" w:rsidP="00C5501B">
      <w:pPr>
        <w:numPr>
          <w:ilvl w:val="0"/>
          <w:numId w:val="20"/>
        </w:numPr>
        <w:spacing w:line="360" w:lineRule="auto"/>
        <w:ind w:left="0" w:firstLine="360"/>
        <w:contextualSpacing/>
        <w:jc w:val="both"/>
        <w:rPr>
          <w:rFonts w:ascii="Times New Roman" w:hAnsi="Times New Roman"/>
          <w:sz w:val="28"/>
          <w:szCs w:val="28"/>
          <w:lang w:val="uk-UA"/>
        </w:rPr>
      </w:pPr>
      <w:r w:rsidRPr="00C5501B">
        <w:rPr>
          <w:rFonts w:ascii="Times New Roman" w:hAnsi="Times New Roman"/>
          <w:sz w:val="28"/>
          <w:szCs w:val="28"/>
          <w:lang w:val="uk-UA"/>
        </w:rPr>
        <w:t xml:space="preserve">Програма відповідає післялікарняному періоду. Лікарняний період не </w:t>
      </w:r>
      <w:r w:rsidR="00127111" w:rsidRPr="00C5501B">
        <w:rPr>
          <w:rFonts w:ascii="Times New Roman" w:hAnsi="Times New Roman"/>
          <w:sz w:val="28"/>
          <w:szCs w:val="28"/>
          <w:lang w:val="uk-UA"/>
        </w:rPr>
        <w:t>ввійшов</w:t>
      </w:r>
      <w:r w:rsidRPr="00C5501B">
        <w:rPr>
          <w:rFonts w:ascii="Times New Roman" w:hAnsi="Times New Roman"/>
          <w:sz w:val="28"/>
          <w:szCs w:val="28"/>
          <w:lang w:val="uk-UA"/>
        </w:rPr>
        <w:t xml:space="preserve"> у програму, так як зазвичай гостру цервікалгію лікують виключно медикаментозно або спокоєм, без будь яких впливів. Післялікарняний період включає в себе 3 етапи: ранній поліклінічний, поліклінічний і диспансерний. Відповідно до кожного етапу створений доцільний руховий режим: щадний, щадно-тренувальний, і тренувальний.</w:t>
      </w:r>
    </w:p>
    <w:p w:rsidR="00C5501B" w:rsidRPr="00C5501B" w:rsidRDefault="00C5501B" w:rsidP="00C5501B">
      <w:pPr>
        <w:numPr>
          <w:ilvl w:val="0"/>
          <w:numId w:val="19"/>
        </w:numPr>
        <w:spacing w:line="360" w:lineRule="auto"/>
        <w:ind w:firstLine="426"/>
        <w:contextualSpacing/>
        <w:jc w:val="both"/>
        <w:rPr>
          <w:rFonts w:ascii="Times New Roman" w:hAnsi="Times New Roman"/>
          <w:sz w:val="28"/>
          <w:szCs w:val="28"/>
          <w:lang w:val="uk-UA"/>
        </w:rPr>
      </w:pPr>
      <w:r w:rsidRPr="00C5501B">
        <w:rPr>
          <w:rFonts w:ascii="Times New Roman" w:hAnsi="Times New Roman"/>
          <w:sz w:val="28"/>
          <w:szCs w:val="28"/>
          <w:lang w:val="uk-UA"/>
        </w:rPr>
        <w:t>1 етап Мета - зменшення  больового синдрому;</w:t>
      </w:r>
    </w:p>
    <w:p w:rsidR="00C5501B" w:rsidRPr="00C5501B" w:rsidRDefault="00C5501B" w:rsidP="00C5501B">
      <w:pPr>
        <w:numPr>
          <w:ilvl w:val="0"/>
          <w:numId w:val="19"/>
        </w:numPr>
        <w:spacing w:line="360" w:lineRule="auto"/>
        <w:ind w:firstLine="426"/>
        <w:contextualSpacing/>
        <w:jc w:val="both"/>
        <w:rPr>
          <w:rFonts w:ascii="Times New Roman" w:hAnsi="Times New Roman"/>
          <w:sz w:val="28"/>
          <w:szCs w:val="28"/>
          <w:lang w:val="uk-UA"/>
        </w:rPr>
      </w:pPr>
      <w:r w:rsidRPr="00C5501B">
        <w:rPr>
          <w:rFonts w:ascii="Times New Roman" w:hAnsi="Times New Roman"/>
          <w:sz w:val="28"/>
          <w:szCs w:val="28"/>
          <w:lang w:val="uk-UA"/>
        </w:rPr>
        <w:t>2 етап Мета -  усунення больового синдрому;</w:t>
      </w:r>
    </w:p>
    <w:p w:rsidR="00C5501B" w:rsidRPr="00C5501B" w:rsidRDefault="00C5501B" w:rsidP="00C5501B">
      <w:pPr>
        <w:numPr>
          <w:ilvl w:val="0"/>
          <w:numId w:val="19"/>
        </w:numPr>
        <w:spacing w:before="240" w:line="360" w:lineRule="auto"/>
        <w:ind w:firstLine="426"/>
        <w:contextualSpacing/>
        <w:jc w:val="both"/>
        <w:rPr>
          <w:rFonts w:ascii="Times New Roman" w:hAnsi="Times New Roman"/>
          <w:sz w:val="28"/>
          <w:szCs w:val="28"/>
          <w:lang w:val="uk-UA"/>
        </w:rPr>
      </w:pPr>
      <w:r w:rsidRPr="00C5501B">
        <w:rPr>
          <w:rFonts w:ascii="Times New Roman" w:hAnsi="Times New Roman"/>
          <w:sz w:val="28"/>
          <w:szCs w:val="28"/>
          <w:lang w:val="uk-UA"/>
        </w:rPr>
        <w:t>3 етап Мета – повне одужання та профілактика.</w:t>
      </w:r>
    </w:p>
    <w:p w:rsidR="00C5501B" w:rsidRPr="00C5501B" w:rsidRDefault="00C5501B" w:rsidP="00C5501B">
      <w:pPr>
        <w:spacing w:after="0" w:line="360" w:lineRule="auto"/>
        <w:contextualSpacing/>
        <w:jc w:val="both"/>
        <w:rPr>
          <w:rFonts w:ascii="Times New Roman" w:hAnsi="Times New Roman" w:cs="Times New Roman"/>
          <w:b/>
          <w:sz w:val="28"/>
          <w:szCs w:val="28"/>
          <w:lang w:val="uk-UA"/>
        </w:rPr>
      </w:pPr>
      <w:r w:rsidRPr="00C5501B">
        <w:rPr>
          <w:rFonts w:ascii="Times New Roman" w:hAnsi="Times New Roman" w:cs="Times New Roman"/>
          <w:b/>
          <w:sz w:val="28"/>
          <w:szCs w:val="28"/>
          <w:lang w:val="uk-UA"/>
        </w:rPr>
        <w:t>Період післялікарняний. Ранній поліклінічний етап. Щадний руховий режим</w:t>
      </w:r>
    </w:p>
    <w:p w:rsidR="00C5501B" w:rsidRPr="00C5501B" w:rsidRDefault="00C5501B" w:rsidP="00C5501B">
      <w:pPr>
        <w:spacing w:after="0" w:line="360" w:lineRule="auto"/>
        <w:contextualSpacing/>
        <w:jc w:val="both"/>
        <w:rPr>
          <w:rFonts w:ascii="Times New Roman" w:hAnsi="Times New Roman" w:cs="Times New Roman"/>
          <w:sz w:val="28"/>
          <w:szCs w:val="28"/>
          <w:lang w:val="uk-UA"/>
        </w:rPr>
      </w:pPr>
      <w:r w:rsidRPr="00C5501B">
        <w:rPr>
          <w:rFonts w:ascii="Times New Roman" w:hAnsi="Times New Roman" w:cs="Times New Roman"/>
          <w:b/>
          <w:sz w:val="28"/>
          <w:szCs w:val="28"/>
          <w:lang w:val="uk-UA"/>
        </w:rPr>
        <w:tab/>
      </w:r>
      <w:r w:rsidRPr="00C5501B">
        <w:rPr>
          <w:rFonts w:ascii="Times New Roman" w:hAnsi="Times New Roman" w:cs="Times New Roman"/>
          <w:sz w:val="28"/>
          <w:szCs w:val="28"/>
          <w:lang w:val="uk-UA"/>
        </w:rPr>
        <w:t>Мета – зменшення больового синдрому;</w:t>
      </w:r>
      <w:r w:rsidRPr="00C5501B">
        <w:rPr>
          <w:rFonts w:ascii="Times New Roman" w:hAnsi="Times New Roman" w:cs="Times New Roman"/>
          <w:i/>
          <w:sz w:val="28"/>
          <w:szCs w:val="28"/>
          <w:lang w:val="uk-UA"/>
        </w:rPr>
        <w:t xml:space="preserve"> </w:t>
      </w:r>
      <w:r w:rsidRPr="00C5501B">
        <w:rPr>
          <w:rFonts w:ascii="Times New Roman" w:hAnsi="Times New Roman" w:cs="Times New Roman"/>
          <w:i/>
          <w:sz w:val="28"/>
          <w:szCs w:val="28"/>
          <w:lang w:val="en-US"/>
        </w:rPr>
        <w:t>SMART</w:t>
      </w:r>
      <w:r w:rsidRPr="00C5501B">
        <w:rPr>
          <w:rFonts w:ascii="Times New Roman" w:hAnsi="Times New Roman" w:cs="Times New Roman"/>
          <w:i/>
          <w:sz w:val="28"/>
          <w:szCs w:val="28"/>
        </w:rPr>
        <w:t>-</w:t>
      </w:r>
      <w:r w:rsidRPr="00C5501B">
        <w:rPr>
          <w:rFonts w:ascii="Times New Roman" w:hAnsi="Times New Roman" w:cs="Times New Roman"/>
          <w:i/>
          <w:sz w:val="28"/>
          <w:szCs w:val="28"/>
          <w:lang w:val="uk-UA"/>
        </w:rPr>
        <w:t>цілі короткострокові</w:t>
      </w:r>
      <w:r w:rsidRPr="00C5501B">
        <w:rPr>
          <w:rFonts w:ascii="Times New Roman" w:hAnsi="Times New Roman" w:cs="Times New Roman"/>
          <w:sz w:val="28"/>
          <w:szCs w:val="28"/>
          <w:lang w:val="uk-UA"/>
        </w:rPr>
        <w:t>:</w:t>
      </w:r>
    </w:p>
    <w:p w:rsidR="00C5501B" w:rsidRPr="00C5501B" w:rsidRDefault="00C5501B" w:rsidP="00C5501B">
      <w:pPr>
        <w:numPr>
          <w:ilvl w:val="0"/>
          <w:numId w:val="15"/>
        </w:numPr>
        <w:tabs>
          <w:tab w:val="num" w:pos="720"/>
        </w:tabs>
        <w:spacing w:after="0" w:line="360" w:lineRule="auto"/>
        <w:ind w:firstLine="426"/>
        <w:contextualSpacing/>
        <w:jc w:val="both"/>
        <w:rPr>
          <w:rFonts w:ascii="Times New Roman" w:hAnsi="Times New Roman" w:cs="Times New Roman"/>
          <w:sz w:val="28"/>
          <w:szCs w:val="28"/>
        </w:rPr>
      </w:pPr>
      <w:r w:rsidRPr="00C5501B">
        <w:rPr>
          <w:rFonts w:ascii="Times New Roman" w:hAnsi="Times New Roman" w:cs="Times New Roman"/>
          <w:sz w:val="28"/>
          <w:szCs w:val="28"/>
          <w:lang w:val="uk-UA"/>
        </w:rPr>
        <w:t xml:space="preserve">покращити кровообіг  комірцевої зони; </w:t>
      </w:r>
    </w:p>
    <w:p w:rsidR="00C5501B" w:rsidRPr="00C5501B" w:rsidRDefault="00C5501B" w:rsidP="00C5501B">
      <w:pPr>
        <w:numPr>
          <w:ilvl w:val="0"/>
          <w:numId w:val="15"/>
        </w:numPr>
        <w:tabs>
          <w:tab w:val="num" w:pos="720"/>
        </w:tabs>
        <w:spacing w:after="0" w:line="360" w:lineRule="auto"/>
        <w:ind w:firstLine="426"/>
        <w:contextualSpacing/>
        <w:jc w:val="both"/>
        <w:rPr>
          <w:rFonts w:ascii="Times New Roman" w:hAnsi="Times New Roman" w:cs="Times New Roman"/>
          <w:sz w:val="28"/>
          <w:szCs w:val="28"/>
        </w:rPr>
      </w:pPr>
      <w:r w:rsidRPr="00C5501B">
        <w:rPr>
          <w:rFonts w:ascii="Times New Roman" w:hAnsi="Times New Roman" w:cs="Times New Roman"/>
          <w:sz w:val="28"/>
          <w:szCs w:val="28"/>
          <w:lang w:val="uk-UA"/>
        </w:rPr>
        <w:t>зменшити набряк в клімактеричному горбі (холка);</w:t>
      </w:r>
    </w:p>
    <w:p w:rsidR="00C5501B" w:rsidRPr="00C5501B" w:rsidRDefault="00C5501B" w:rsidP="00C5501B">
      <w:pPr>
        <w:numPr>
          <w:ilvl w:val="0"/>
          <w:numId w:val="15"/>
        </w:numPr>
        <w:tabs>
          <w:tab w:val="num" w:pos="720"/>
        </w:tabs>
        <w:spacing w:after="0" w:line="360" w:lineRule="auto"/>
        <w:ind w:firstLine="426"/>
        <w:contextualSpacing/>
        <w:jc w:val="both"/>
        <w:rPr>
          <w:rFonts w:ascii="Times New Roman" w:hAnsi="Times New Roman" w:cs="Times New Roman"/>
          <w:sz w:val="28"/>
          <w:szCs w:val="28"/>
        </w:rPr>
      </w:pPr>
      <w:r w:rsidRPr="00C5501B">
        <w:rPr>
          <w:rFonts w:ascii="Times New Roman" w:hAnsi="Times New Roman" w:cs="Times New Roman"/>
          <w:sz w:val="28"/>
          <w:szCs w:val="28"/>
          <w:lang w:val="uk-UA"/>
        </w:rPr>
        <w:t xml:space="preserve">Зменшити больові відчуття у стані спокою </w:t>
      </w:r>
      <w:r w:rsidRPr="00C5501B">
        <w:rPr>
          <w:rFonts w:ascii="Times New Roman" w:eastAsia="Calibri" w:hAnsi="Times New Roman" w:cs="Times New Roman"/>
          <w:sz w:val="28"/>
        </w:rPr>
        <w:t>[</w:t>
      </w:r>
      <w:r w:rsidR="009E0887">
        <w:rPr>
          <w:rFonts w:ascii="Times New Roman" w:eastAsia="Calibri" w:hAnsi="Times New Roman" w:cs="Times New Roman"/>
          <w:sz w:val="28"/>
          <w:lang w:val="uk-UA"/>
        </w:rPr>
        <w:t>22</w:t>
      </w:r>
      <w:r w:rsidRPr="00C5501B">
        <w:rPr>
          <w:rFonts w:ascii="Times New Roman" w:eastAsia="Calibri" w:hAnsi="Times New Roman" w:cs="Times New Roman"/>
          <w:sz w:val="28"/>
        </w:rPr>
        <w:t>]</w:t>
      </w:r>
      <w:r w:rsidRPr="00C5501B">
        <w:rPr>
          <w:rFonts w:ascii="Times New Roman" w:hAnsi="Times New Roman" w:cs="Times New Roman"/>
          <w:sz w:val="28"/>
          <w:szCs w:val="28"/>
          <w:lang w:val="uk-UA"/>
        </w:rPr>
        <w:t>.</w:t>
      </w:r>
    </w:p>
    <w:p w:rsidR="00C5501B" w:rsidRPr="00C5501B" w:rsidRDefault="00C5501B" w:rsidP="00C5501B">
      <w:pPr>
        <w:spacing w:after="0" w:line="360" w:lineRule="auto"/>
        <w:ind w:left="426" w:firstLine="282"/>
        <w:contextualSpacing/>
        <w:jc w:val="both"/>
        <w:rPr>
          <w:rFonts w:ascii="Times New Roman" w:hAnsi="Times New Roman" w:cs="Times New Roman"/>
          <w:i/>
          <w:sz w:val="28"/>
          <w:szCs w:val="28"/>
        </w:rPr>
      </w:pPr>
      <w:r w:rsidRPr="00C5501B">
        <w:rPr>
          <w:rFonts w:ascii="Times New Roman" w:hAnsi="Times New Roman" w:cs="Times New Roman"/>
          <w:i/>
          <w:sz w:val="28"/>
          <w:szCs w:val="28"/>
          <w:lang w:val="uk-UA"/>
        </w:rPr>
        <w:t>Довгострокові:</w:t>
      </w:r>
    </w:p>
    <w:p w:rsidR="00C5501B" w:rsidRPr="00C5501B" w:rsidRDefault="00C5501B" w:rsidP="00C5501B">
      <w:pPr>
        <w:numPr>
          <w:ilvl w:val="0"/>
          <w:numId w:val="15"/>
        </w:numPr>
        <w:tabs>
          <w:tab w:val="num" w:pos="720"/>
        </w:tabs>
        <w:spacing w:after="0" w:line="360" w:lineRule="auto"/>
        <w:ind w:firstLine="426"/>
        <w:contextualSpacing/>
        <w:jc w:val="both"/>
        <w:rPr>
          <w:rFonts w:ascii="Times New Roman" w:hAnsi="Times New Roman" w:cs="Times New Roman"/>
          <w:sz w:val="28"/>
          <w:szCs w:val="28"/>
        </w:rPr>
      </w:pPr>
      <w:r w:rsidRPr="00C5501B">
        <w:rPr>
          <w:rFonts w:ascii="Times New Roman" w:hAnsi="Times New Roman" w:cs="Times New Roman"/>
          <w:sz w:val="28"/>
          <w:szCs w:val="28"/>
          <w:lang w:val="uk-UA"/>
        </w:rPr>
        <w:t>покращити трофіку кісткових тканин та міжхребцевих дисків;</w:t>
      </w:r>
    </w:p>
    <w:p w:rsidR="00C5501B" w:rsidRPr="00C5501B" w:rsidRDefault="00C5501B" w:rsidP="00C5501B">
      <w:pPr>
        <w:spacing w:after="0" w:line="360" w:lineRule="auto"/>
        <w:ind w:firstLine="708"/>
        <w:contextualSpacing/>
        <w:jc w:val="both"/>
        <w:rPr>
          <w:rFonts w:ascii="Times New Roman" w:hAnsi="Times New Roman"/>
          <w:sz w:val="28"/>
          <w:szCs w:val="28"/>
          <w:lang w:val="uk-UA"/>
        </w:rPr>
      </w:pPr>
      <w:r w:rsidRPr="00C5501B">
        <w:rPr>
          <w:rFonts w:ascii="Times New Roman" w:hAnsi="Times New Roman"/>
          <w:sz w:val="28"/>
          <w:szCs w:val="28"/>
          <w:lang w:val="uk-UA"/>
        </w:rPr>
        <w:t>Засоби і методи:</w:t>
      </w:r>
    </w:p>
    <w:p w:rsidR="00C5501B" w:rsidRPr="00C5501B" w:rsidRDefault="00C5501B" w:rsidP="00C5501B">
      <w:pPr>
        <w:spacing w:after="0" w:line="360" w:lineRule="auto"/>
        <w:ind w:firstLine="708"/>
        <w:contextualSpacing/>
        <w:jc w:val="both"/>
        <w:rPr>
          <w:rFonts w:ascii="Times New Roman" w:hAnsi="Times New Roman"/>
          <w:sz w:val="28"/>
          <w:szCs w:val="28"/>
          <w:lang w:val="uk-UA"/>
        </w:rPr>
      </w:pPr>
      <w:r w:rsidRPr="00C5501B">
        <w:rPr>
          <w:rFonts w:ascii="Times New Roman" w:hAnsi="Times New Roman"/>
          <w:sz w:val="28"/>
          <w:szCs w:val="28"/>
          <w:lang w:val="uk-UA"/>
        </w:rPr>
        <w:t xml:space="preserve">ЛФК виконується під наглядом фізичного терапевта, вправи виконуються без обтяження, можливе використання ізометричних, статичних вправ. Зменшується кількість дихальних вправ. Тривалість по часу 20-30 хв, 2 рази на тиждень; кількість вправ 5-7. Тонізуючі вправи виковуються по 3-4 </w:t>
      </w:r>
      <w:r w:rsidRPr="00C5501B">
        <w:rPr>
          <w:rFonts w:ascii="Times New Roman" w:hAnsi="Times New Roman"/>
          <w:sz w:val="28"/>
          <w:szCs w:val="28"/>
          <w:lang w:val="uk-UA"/>
        </w:rPr>
        <w:lastRenderedPageBreak/>
        <w:t>підходи; інтенсивність низька. Обов’язкове комбінування з дихальними вправами</w:t>
      </w:r>
      <w:r w:rsidR="009E0887">
        <w:rPr>
          <w:rFonts w:ascii="Times New Roman" w:hAnsi="Times New Roman"/>
          <w:sz w:val="28"/>
          <w:szCs w:val="28"/>
          <w:lang w:val="uk-UA"/>
        </w:rPr>
        <w:t xml:space="preserve"> </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18</w:t>
      </w:r>
      <w:r w:rsidR="009E0887">
        <w:rPr>
          <w:rFonts w:ascii="Times New Roman" w:eastAsia="Calibri" w:hAnsi="Times New Roman" w:cs="Times New Roman"/>
          <w:sz w:val="28"/>
        </w:rPr>
        <w:t>]</w:t>
      </w:r>
      <w:r w:rsidR="009E0887" w:rsidRPr="00F97A89">
        <w:rPr>
          <w:rFonts w:ascii="Times New Roman" w:eastAsia="Calibri" w:hAnsi="Times New Roman" w:cs="Times New Roman"/>
          <w:sz w:val="28"/>
          <w:lang w:val="uk-UA"/>
        </w:rPr>
        <w:t>.</w:t>
      </w:r>
    </w:p>
    <w:p w:rsidR="00C5501B" w:rsidRPr="009E0887"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Масаж в програмі ФР використовується до заняття ЛФК 1 раз в тиждень. Місце впливу: комірцева зона. У випадку задовільного стану пацієнта можна виконати масаж спини. Тривалість процедури 15-20 хв. Рухи повільні, розслаблюючі, слід уникати вібраційних і тракційних прийомів</w:t>
      </w:r>
      <w:r w:rsidR="009E0887">
        <w:rPr>
          <w:rFonts w:ascii="Times New Roman" w:hAnsi="Times New Roman"/>
          <w:sz w:val="28"/>
          <w:szCs w:val="28"/>
          <w:lang w:val="uk-UA"/>
        </w:rPr>
        <w:t xml:space="preserve"> </w:t>
      </w:r>
      <w:r w:rsidR="009E0887" w:rsidRPr="00C10F56">
        <w:rPr>
          <w:rFonts w:ascii="Times New Roman" w:eastAsia="Calibri" w:hAnsi="Times New Roman" w:cs="Times New Roman"/>
          <w:sz w:val="28"/>
          <w:lang w:val="uk-UA"/>
        </w:rPr>
        <w:t>[</w:t>
      </w:r>
      <w:r w:rsidR="009E0887">
        <w:rPr>
          <w:rFonts w:ascii="Times New Roman" w:eastAsia="Calibri" w:hAnsi="Times New Roman" w:cs="Times New Roman"/>
          <w:sz w:val="28"/>
          <w:lang w:val="uk-UA"/>
        </w:rPr>
        <w:t>17</w:t>
      </w:r>
      <w:r w:rsidR="009E0887" w:rsidRPr="00C10F56">
        <w:rPr>
          <w:rFonts w:ascii="Times New Roman" w:eastAsia="Calibri" w:hAnsi="Times New Roman" w:cs="Times New Roman"/>
          <w:sz w:val="28"/>
          <w:lang w:val="uk-UA"/>
        </w:rPr>
        <w:t>]</w:t>
      </w:r>
      <w:r w:rsidR="009E0887">
        <w:rPr>
          <w:rFonts w:ascii="Times New Roman" w:eastAsia="Calibri" w:hAnsi="Times New Roman" w:cs="Times New Roman"/>
          <w:sz w:val="28"/>
          <w:lang w:val="uk-UA"/>
        </w:rPr>
        <w:t>.</w:t>
      </w:r>
    </w:p>
    <w:p w:rsidR="00C5501B" w:rsidRPr="00C5501B" w:rsidRDefault="00C5501B" w:rsidP="00C5501B">
      <w:pPr>
        <w:spacing w:after="0" w:line="360" w:lineRule="auto"/>
        <w:ind w:firstLine="708"/>
        <w:jc w:val="both"/>
        <w:rPr>
          <w:rFonts w:ascii="Times New Roman" w:hAnsi="Times New Roman"/>
          <w:i/>
          <w:sz w:val="28"/>
          <w:szCs w:val="28"/>
          <w:lang w:val="uk-UA"/>
        </w:rPr>
      </w:pPr>
      <w:r w:rsidRPr="00C5501B">
        <w:rPr>
          <w:rFonts w:ascii="Times New Roman" w:hAnsi="Times New Roman"/>
          <w:i/>
          <w:sz w:val="28"/>
          <w:szCs w:val="28"/>
          <w:lang w:val="uk-UA"/>
        </w:rPr>
        <w:t>Фізіотерапія:</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 xml:space="preserve">Електроміостимуляція </w:t>
      </w:r>
      <w:r w:rsidRPr="00C5501B">
        <w:rPr>
          <w:rFonts w:ascii="Times New Roman" w:hAnsi="Times New Roman"/>
          <w:sz w:val="28"/>
          <w:szCs w:val="28"/>
          <w:lang w:val="en-US"/>
        </w:rPr>
        <w:t>TENS</w:t>
      </w:r>
      <w:r w:rsidRPr="00C5501B">
        <w:rPr>
          <w:rFonts w:ascii="Times New Roman" w:hAnsi="Times New Roman"/>
          <w:sz w:val="28"/>
          <w:szCs w:val="28"/>
          <w:lang w:val="uk-UA"/>
        </w:rPr>
        <w:t xml:space="preserve"> (апарат </w:t>
      </w:r>
      <w:r w:rsidRPr="00C5501B">
        <w:rPr>
          <w:rFonts w:ascii="Times New Roman" w:hAnsi="Times New Roman"/>
          <w:sz w:val="28"/>
          <w:szCs w:val="28"/>
          <w:lang w:val="en-US"/>
        </w:rPr>
        <w:t>COMPEX</w:t>
      </w:r>
      <w:r w:rsidRPr="00C5501B">
        <w:rPr>
          <w:rFonts w:ascii="Times New Roman" w:hAnsi="Times New Roman"/>
          <w:sz w:val="28"/>
          <w:szCs w:val="28"/>
          <w:lang w:val="uk-UA"/>
        </w:rPr>
        <w:t xml:space="preserve"> </w:t>
      </w:r>
      <w:r w:rsidRPr="00C5501B">
        <w:rPr>
          <w:rFonts w:ascii="Times New Roman" w:hAnsi="Times New Roman"/>
          <w:sz w:val="28"/>
          <w:szCs w:val="28"/>
          <w:lang w:val="en-US"/>
        </w:rPr>
        <w:t>SP</w:t>
      </w:r>
      <w:r w:rsidRPr="00C5501B">
        <w:rPr>
          <w:rFonts w:ascii="Times New Roman" w:hAnsi="Times New Roman"/>
          <w:sz w:val="28"/>
          <w:szCs w:val="28"/>
          <w:lang w:val="uk-UA"/>
        </w:rPr>
        <w:t>-8), 5-6 сеансів по 15-20 хвилин,  3 рази на тиждень. Розміщення електродів: Дорзальна поверхня шиї, або зона іррадіації болю. Процедура виконується після інших засобів для знеболювального ефекту</w:t>
      </w:r>
      <w:r w:rsidR="009E0887">
        <w:rPr>
          <w:rFonts w:ascii="Times New Roman" w:hAnsi="Times New Roman"/>
          <w:sz w:val="28"/>
          <w:szCs w:val="28"/>
          <w:lang w:val="uk-UA"/>
        </w:rPr>
        <w:t xml:space="preserve"> </w:t>
      </w:r>
      <w:r w:rsidR="009E0887" w:rsidRPr="00C10F56">
        <w:rPr>
          <w:rFonts w:ascii="Times New Roman" w:eastAsia="Calibri" w:hAnsi="Times New Roman" w:cs="Times New Roman"/>
          <w:sz w:val="28"/>
          <w:lang w:val="uk-UA"/>
        </w:rPr>
        <w:t>[</w:t>
      </w:r>
      <w:r w:rsidR="009E0887">
        <w:rPr>
          <w:rFonts w:ascii="Times New Roman" w:eastAsia="Calibri" w:hAnsi="Times New Roman" w:cs="Times New Roman"/>
          <w:sz w:val="28"/>
          <w:lang w:val="uk-UA"/>
        </w:rPr>
        <w:t>45</w:t>
      </w:r>
      <w:r w:rsidR="009E0887" w:rsidRPr="00C10F56">
        <w:rPr>
          <w:rFonts w:ascii="Times New Roman" w:eastAsia="Calibri" w:hAnsi="Times New Roman" w:cs="Times New Roman"/>
          <w:sz w:val="28"/>
          <w:lang w:val="uk-UA"/>
        </w:rPr>
        <w:t>]</w:t>
      </w:r>
      <w:r w:rsidRPr="00C5501B">
        <w:rPr>
          <w:rFonts w:ascii="Times New Roman" w:hAnsi="Times New Roman"/>
          <w:sz w:val="28"/>
          <w:szCs w:val="28"/>
          <w:lang w:val="uk-UA"/>
        </w:rPr>
        <w:t>.</w:t>
      </w:r>
    </w:p>
    <w:p w:rsidR="00C5501B" w:rsidRPr="00C5501B" w:rsidRDefault="00C5501B" w:rsidP="00C5501B">
      <w:pPr>
        <w:spacing w:after="0" w:line="360" w:lineRule="auto"/>
        <w:ind w:firstLine="708"/>
        <w:jc w:val="both"/>
        <w:rPr>
          <w:rFonts w:ascii="Times New Roman" w:hAnsi="Times New Roman"/>
          <w:i/>
          <w:sz w:val="28"/>
          <w:szCs w:val="28"/>
          <w:lang w:val="uk-UA"/>
        </w:rPr>
      </w:pPr>
      <w:r w:rsidRPr="00C5501B">
        <w:rPr>
          <w:rFonts w:ascii="Times New Roman" w:hAnsi="Times New Roman"/>
          <w:i/>
          <w:sz w:val="28"/>
          <w:szCs w:val="28"/>
          <w:lang w:val="uk-UA"/>
        </w:rPr>
        <w:t>Додаткові засоби:</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 xml:space="preserve">Голковколювання по методу «суха голка» </w:t>
      </w:r>
      <w:r w:rsidRPr="00C5501B">
        <w:rPr>
          <w:rFonts w:ascii="Times New Roman" w:hAnsi="Times New Roman"/>
          <w:sz w:val="28"/>
          <w:szCs w:val="28"/>
        </w:rPr>
        <w:t xml:space="preserve"> </w:t>
      </w:r>
      <w:r w:rsidRPr="00C5501B">
        <w:rPr>
          <w:rFonts w:ascii="Times New Roman" w:hAnsi="Times New Roman"/>
          <w:sz w:val="28"/>
          <w:szCs w:val="28"/>
          <w:lang w:val="uk-UA"/>
        </w:rPr>
        <w:t>7-8 сеансів по 15-20 хв, 1 раз на тиждень. Місце впливу: комірцева зона.</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Кінезіотейпування - Тейп клеїться паравертебрально на розгиначі шиї, у розтягнутому положенні, а сам тейп з 0-10% натяжіння. Носити 4-5 днів, 2-3 дні відпочинок.</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До щадно-тренувального рухового режиму переходять коли зникає больовий синдром.</w:t>
      </w:r>
    </w:p>
    <w:p w:rsidR="00C5501B" w:rsidRPr="00C5501B" w:rsidRDefault="00C5501B" w:rsidP="00C5501B">
      <w:pPr>
        <w:spacing w:after="0" w:line="360" w:lineRule="auto"/>
        <w:ind w:firstLine="708"/>
        <w:jc w:val="both"/>
        <w:rPr>
          <w:rFonts w:ascii="Times New Roman" w:hAnsi="Times New Roman"/>
          <w:b/>
          <w:sz w:val="28"/>
          <w:szCs w:val="28"/>
          <w:lang w:val="uk-UA"/>
        </w:rPr>
      </w:pPr>
      <w:r w:rsidRPr="00C5501B">
        <w:rPr>
          <w:rFonts w:ascii="Times New Roman" w:hAnsi="Times New Roman"/>
          <w:b/>
          <w:sz w:val="28"/>
          <w:szCs w:val="28"/>
          <w:lang w:val="uk-UA"/>
        </w:rPr>
        <w:t>Післялікарняний період. Поліклінічний етап. Щадно-тренувальний руховий режим</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 xml:space="preserve">Мета - усунення больового синдрому; </w:t>
      </w:r>
      <w:r w:rsidRPr="00C5501B">
        <w:rPr>
          <w:rFonts w:ascii="Times New Roman" w:hAnsi="Times New Roman" w:cs="Times New Roman"/>
          <w:i/>
          <w:sz w:val="28"/>
          <w:szCs w:val="28"/>
          <w:lang w:val="en-US"/>
        </w:rPr>
        <w:t>SMART</w:t>
      </w:r>
      <w:r w:rsidRPr="00C5501B">
        <w:rPr>
          <w:rFonts w:ascii="Times New Roman" w:hAnsi="Times New Roman" w:cs="Times New Roman"/>
          <w:i/>
          <w:sz w:val="28"/>
          <w:szCs w:val="28"/>
        </w:rPr>
        <w:t>-</w:t>
      </w:r>
      <w:r w:rsidRPr="00C5501B">
        <w:rPr>
          <w:rFonts w:ascii="Times New Roman" w:hAnsi="Times New Roman" w:cs="Times New Roman"/>
          <w:i/>
          <w:sz w:val="28"/>
          <w:szCs w:val="28"/>
          <w:lang w:val="uk-UA"/>
        </w:rPr>
        <w:t>цілі короткострокові</w:t>
      </w:r>
      <w:r w:rsidRPr="00C5501B">
        <w:rPr>
          <w:rFonts w:ascii="Times New Roman" w:hAnsi="Times New Roman"/>
          <w:sz w:val="28"/>
          <w:szCs w:val="28"/>
          <w:lang w:val="uk-UA"/>
        </w:rPr>
        <w:t>:</w:t>
      </w:r>
    </w:p>
    <w:p w:rsidR="00C5501B" w:rsidRPr="00C5501B" w:rsidRDefault="00C5501B" w:rsidP="00C5501B">
      <w:pPr>
        <w:numPr>
          <w:ilvl w:val="0"/>
          <w:numId w:val="16"/>
        </w:numPr>
        <w:tabs>
          <w:tab w:val="num" w:pos="284"/>
        </w:tabs>
        <w:spacing w:after="0" w:line="360" w:lineRule="auto"/>
        <w:ind w:left="1134" w:hanging="425"/>
        <w:jc w:val="both"/>
        <w:rPr>
          <w:rFonts w:ascii="Times New Roman" w:hAnsi="Times New Roman"/>
          <w:sz w:val="28"/>
          <w:szCs w:val="28"/>
        </w:rPr>
      </w:pPr>
      <w:r w:rsidRPr="00C5501B">
        <w:rPr>
          <w:rFonts w:ascii="Times New Roman" w:hAnsi="Times New Roman"/>
          <w:sz w:val="28"/>
          <w:szCs w:val="28"/>
          <w:lang w:val="uk-UA"/>
        </w:rPr>
        <w:t xml:space="preserve">Збільшення мобільності шийного відділу; </w:t>
      </w:r>
    </w:p>
    <w:p w:rsidR="00C5501B" w:rsidRPr="00C5501B" w:rsidRDefault="00C5501B" w:rsidP="00C5501B">
      <w:pPr>
        <w:numPr>
          <w:ilvl w:val="0"/>
          <w:numId w:val="16"/>
        </w:numPr>
        <w:tabs>
          <w:tab w:val="num" w:pos="284"/>
        </w:tabs>
        <w:spacing w:after="0" w:line="360" w:lineRule="auto"/>
        <w:ind w:left="1134" w:hanging="425"/>
        <w:jc w:val="both"/>
        <w:rPr>
          <w:rFonts w:ascii="Times New Roman" w:hAnsi="Times New Roman"/>
          <w:sz w:val="28"/>
          <w:szCs w:val="28"/>
        </w:rPr>
      </w:pPr>
      <w:r w:rsidRPr="00C5501B">
        <w:rPr>
          <w:rFonts w:ascii="Times New Roman" w:hAnsi="Times New Roman"/>
          <w:sz w:val="28"/>
          <w:szCs w:val="28"/>
          <w:lang w:val="uk-UA"/>
        </w:rPr>
        <w:t xml:space="preserve">допомога у регенерації м'язів та тканин; </w:t>
      </w:r>
    </w:p>
    <w:p w:rsidR="00C5501B" w:rsidRPr="00C5501B" w:rsidRDefault="00C5501B" w:rsidP="00C5501B">
      <w:pPr>
        <w:numPr>
          <w:ilvl w:val="0"/>
          <w:numId w:val="16"/>
        </w:numPr>
        <w:tabs>
          <w:tab w:val="num" w:pos="284"/>
        </w:tabs>
        <w:spacing w:after="0" w:line="360" w:lineRule="auto"/>
        <w:ind w:left="1134" w:hanging="425"/>
        <w:jc w:val="both"/>
        <w:rPr>
          <w:rFonts w:ascii="Times New Roman" w:hAnsi="Times New Roman"/>
          <w:sz w:val="28"/>
          <w:szCs w:val="28"/>
        </w:rPr>
      </w:pPr>
      <w:r w:rsidRPr="00C5501B">
        <w:rPr>
          <w:rFonts w:ascii="Times New Roman" w:hAnsi="Times New Roman"/>
          <w:sz w:val="28"/>
          <w:szCs w:val="28"/>
          <w:lang w:val="uk-UA"/>
        </w:rPr>
        <w:t xml:space="preserve">розтягнення паравертебральних м’язів; </w:t>
      </w:r>
    </w:p>
    <w:p w:rsidR="00C5501B" w:rsidRPr="00C5501B" w:rsidRDefault="00C5501B" w:rsidP="00C5501B">
      <w:pPr>
        <w:spacing w:after="0" w:line="360" w:lineRule="auto"/>
        <w:ind w:left="1134"/>
        <w:jc w:val="both"/>
        <w:rPr>
          <w:rFonts w:ascii="Times New Roman" w:hAnsi="Times New Roman"/>
          <w:i/>
          <w:sz w:val="28"/>
          <w:szCs w:val="28"/>
        </w:rPr>
      </w:pPr>
      <w:r w:rsidRPr="00C5501B">
        <w:rPr>
          <w:rFonts w:ascii="Times New Roman" w:hAnsi="Times New Roman"/>
          <w:i/>
          <w:sz w:val="28"/>
          <w:szCs w:val="28"/>
          <w:lang w:val="uk-UA"/>
        </w:rPr>
        <w:t>Довгострокові</w:t>
      </w:r>
    </w:p>
    <w:p w:rsidR="00C5501B" w:rsidRPr="00C5501B" w:rsidRDefault="00C5501B" w:rsidP="00C5501B">
      <w:pPr>
        <w:numPr>
          <w:ilvl w:val="0"/>
          <w:numId w:val="16"/>
        </w:numPr>
        <w:tabs>
          <w:tab w:val="num" w:pos="284"/>
        </w:tabs>
        <w:spacing w:after="0" w:line="360" w:lineRule="auto"/>
        <w:ind w:left="1134" w:hanging="425"/>
        <w:jc w:val="both"/>
        <w:rPr>
          <w:rFonts w:ascii="Times New Roman" w:hAnsi="Times New Roman"/>
          <w:sz w:val="28"/>
          <w:szCs w:val="28"/>
        </w:rPr>
      </w:pPr>
      <w:r w:rsidRPr="00C5501B">
        <w:rPr>
          <w:rFonts w:ascii="Times New Roman" w:hAnsi="Times New Roman"/>
          <w:sz w:val="28"/>
          <w:szCs w:val="28"/>
          <w:lang w:val="uk-UA"/>
        </w:rPr>
        <w:t xml:space="preserve">збільшення висоти між хребцями, покращення тонусу м’язів </w:t>
      </w:r>
      <w:r w:rsidRPr="00C5501B">
        <w:rPr>
          <w:rFonts w:ascii="Times New Roman" w:eastAsia="Calibri" w:hAnsi="Times New Roman" w:cs="Times New Roman"/>
          <w:sz w:val="28"/>
        </w:rPr>
        <w:t>[</w:t>
      </w:r>
      <w:r w:rsidR="009E0887">
        <w:rPr>
          <w:rFonts w:ascii="Times New Roman" w:eastAsia="Calibri" w:hAnsi="Times New Roman" w:cs="Times New Roman"/>
          <w:sz w:val="28"/>
          <w:lang w:val="uk-UA"/>
        </w:rPr>
        <w:t>18</w:t>
      </w:r>
      <w:r w:rsidRPr="00C5501B">
        <w:rPr>
          <w:rFonts w:ascii="Times New Roman" w:eastAsia="Calibri" w:hAnsi="Times New Roman" w:cs="Times New Roman"/>
          <w:sz w:val="28"/>
        </w:rPr>
        <w:t>]</w:t>
      </w:r>
      <w:r w:rsidRPr="00C5501B">
        <w:rPr>
          <w:rFonts w:ascii="Times New Roman" w:hAnsi="Times New Roman"/>
          <w:sz w:val="28"/>
          <w:szCs w:val="28"/>
          <w:lang w:val="uk-UA"/>
        </w:rPr>
        <w:t>.</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Засоби і методи:</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 xml:space="preserve">ЛФК: програма дещо ускладнюється, додаються вправи з супротивом і мобілізацією шийного відділу, окрім вправи на шию додається навантаження </w:t>
      </w:r>
      <w:r w:rsidRPr="00C5501B">
        <w:rPr>
          <w:rFonts w:ascii="Times New Roman" w:hAnsi="Times New Roman"/>
          <w:sz w:val="28"/>
          <w:szCs w:val="28"/>
          <w:lang w:val="uk-UA"/>
        </w:rPr>
        <w:lastRenderedPageBreak/>
        <w:t>руки, спину, грудні м’язи.  Зменшується кількість дихальних вправ. Тривалість по часу 30-40 хв, 2 рази на тиждень; кількість вправ 7-10. Тонізуючі вправи виковуються по 4-5 підходи; інтенсивність середня.</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Масаж: окрім класичного масажу використовуємо м’які мануальні техніки, так як: пасивна мобілізація, ПІР . Тривалість процедури 20-25 хв. Головною задачею масажу є робота над тригерними точками</w:t>
      </w:r>
      <w:r w:rsidR="009E0887">
        <w:rPr>
          <w:rFonts w:ascii="Times New Roman" w:hAnsi="Times New Roman"/>
          <w:sz w:val="28"/>
          <w:szCs w:val="28"/>
          <w:lang w:val="uk-UA"/>
        </w:rPr>
        <w:t xml:space="preserve"> </w:t>
      </w:r>
      <w:r w:rsidR="009E0887">
        <w:rPr>
          <w:rFonts w:ascii="Times New Roman" w:eastAsia="Calibri" w:hAnsi="Times New Roman" w:cs="Times New Roman"/>
          <w:sz w:val="28"/>
        </w:rPr>
        <w:t>[</w:t>
      </w:r>
      <w:r w:rsidR="009E0887">
        <w:rPr>
          <w:rFonts w:ascii="Times New Roman" w:eastAsia="Calibri" w:hAnsi="Times New Roman" w:cs="Times New Roman"/>
          <w:sz w:val="28"/>
          <w:lang w:val="uk-UA"/>
        </w:rPr>
        <w:t>17</w:t>
      </w:r>
      <w:r w:rsidR="009E0887">
        <w:rPr>
          <w:rFonts w:ascii="Times New Roman" w:eastAsia="Calibri" w:hAnsi="Times New Roman" w:cs="Times New Roman"/>
          <w:sz w:val="28"/>
        </w:rPr>
        <w:t>]</w:t>
      </w:r>
      <w:r w:rsidRPr="00C5501B">
        <w:rPr>
          <w:rFonts w:ascii="Times New Roman" w:hAnsi="Times New Roman"/>
          <w:sz w:val="28"/>
          <w:szCs w:val="28"/>
          <w:lang w:val="uk-UA"/>
        </w:rPr>
        <w:t>.</w:t>
      </w:r>
    </w:p>
    <w:p w:rsidR="00C5501B" w:rsidRPr="00C5501B" w:rsidRDefault="00C5501B" w:rsidP="00C5501B">
      <w:pPr>
        <w:spacing w:after="0" w:line="360" w:lineRule="auto"/>
        <w:ind w:firstLine="708"/>
        <w:jc w:val="both"/>
        <w:rPr>
          <w:rFonts w:ascii="Times New Roman" w:hAnsi="Times New Roman"/>
          <w:i/>
          <w:sz w:val="28"/>
          <w:szCs w:val="28"/>
          <w:lang w:val="uk-UA"/>
        </w:rPr>
      </w:pPr>
      <w:r w:rsidRPr="00C5501B">
        <w:rPr>
          <w:rFonts w:ascii="Times New Roman" w:hAnsi="Times New Roman"/>
          <w:i/>
          <w:sz w:val="28"/>
          <w:szCs w:val="28"/>
          <w:lang w:val="uk-UA"/>
        </w:rPr>
        <w:t>Фізіотерапія:</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 xml:space="preserve">Електроміостимуляція (апарат </w:t>
      </w:r>
      <w:r w:rsidRPr="00C5501B">
        <w:rPr>
          <w:rFonts w:ascii="Times New Roman" w:hAnsi="Times New Roman"/>
          <w:sz w:val="28"/>
          <w:szCs w:val="28"/>
          <w:lang w:val="en-US"/>
        </w:rPr>
        <w:t>COMPEX</w:t>
      </w:r>
      <w:r w:rsidRPr="00C5501B">
        <w:rPr>
          <w:rFonts w:ascii="Times New Roman" w:hAnsi="Times New Roman"/>
          <w:sz w:val="28"/>
          <w:szCs w:val="28"/>
          <w:lang w:val="uk-UA"/>
        </w:rPr>
        <w:t xml:space="preserve"> </w:t>
      </w:r>
      <w:r w:rsidRPr="00C5501B">
        <w:rPr>
          <w:rFonts w:ascii="Times New Roman" w:hAnsi="Times New Roman"/>
          <w:sz w:val="28"/>
          <w:szCs w:val="28"/>
          <w:lang w:val="en-US"/>
        </w:rPr>
        <w:t>SP</w:t>
      </w:r>
      <w:r w:rsidRPr="00C5501B">
        <w:rPr>
          <w:rFonts w:ascii="Times New Roman" w:hAnsi="Times New Roman"/>
          <w:sz w:val="28"/>
          <w:szCs w:val="28"/>
          <w:lang w:val="uk-UA"/>
        </w:rPr>
        <w:t xml:space="preserve">-8), </w:t>
      </w:r>
      <w:r w:rsidRPr="00C5501B">
        <w:rPr>
          <w:rFonts w:ascii="Times New Roman" w:hAnsi="Times New Roman"/>
          <w:sz w:val="28"/>
          <w:szCs w:val="28"/>
        </w:rPr>
        <w:t> </w:t>
      </w:r>
      <w:r w:rsidRPr="00C5501B">
        <w:rPr>
          <w:rFonts w:ascii="Times New Roman" w:hAnsi="Times New Roman"/>
          <w:sz w:val="28"/>
          <w:szCs w:val="28"/>
          <w:lang w:val="uk-UA"/>
        </w:rPr>
        <w:t>12 сеансів 25 хв. 3 рази на тиждень. Режим роботи «Деконтрактура». Розміщення електродів: Дорзальна поверхня шиї, зона верхньої порції трапецієподібного м’язу. Задача процедури: покращення тонусу м’</w:t>
      </w:r>
      <w:r w:rsidR="00127111">
        <w:rPr>
          <w:rFonts w:ascii="Times New Roman" w:hAnsi="Times New Roman"/>
          <w:sz w:val="28"/>
          <w:szCs w:val="28"/>
          <w:lang w:val="uk-UA"/>
        </w:rPr>
        <w:t>я</w:t>
      </w:r>
      <w:r w:rsidRPr="00C5501B">
        <w:rPr>
          <w:rFonts w:ascii="Times New Roman" w:hAnsi="Times New Roman"/>
          <w:sz w:val="28"/>
          <w:szCs w:val="28"/>
          <w:lang w:val="uk-UA"/>
        </w:rPr>
        <w:t>зів, зменшення болю.</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УЗТ по 10 хв 10-12 процедур щодня або через день; паравертебрально на шийний або верхній грудний відділ хребта (інтенсивність 0,2 Вт / см2, Режим імпульсний, тривалість імпульсів 4 і 10 мс) і на верхню кінцівку в зоні іррадіації болів (інтенсивність 0,4-0,6 Вт / см2, режим безперервний або імпульсний), по 10 хв (по 5 хв на поле)</w:t>
      </w:r>
      <w:r w:rsidR="009E0887" w:rsidRPr="005441BC">
        <w:rPr>
          <w:rFonts w:ascii="Times New Roman" w:eastAsia="Calibri" w:hAnsi="Times New Roman" w:cs="Times New Roman"/>
          <w:sz w:val="28"/>
          <w:lang w:val="uk-UA"/>
        </w:rPr>
        <w:t xml:space="preserve"> [</w:t>
      </w:r>
      <w:r w:rsidR="009E0887">
        <w:rPr>
          <w:rFonts w:ascii="Times New Roman" w:eastAsia="Calibri" w:hAnsi="Times New Roman" w:cs="Times New Roman"/>
          <w:sz w:val="28"/>
          <w:lang w:val="uk-UA"/>
        </w:rPr>
        <w:t>1</w:t>
      </w:r>
      <w:r w:rsidR="009E0887" w:rsidRPr="005441BC">
        <w:rPr>
          <w:rFonts w:ascii="Times New Roman" w:eastAsia="Calibri" w:hAnsi="Times New Roman" w:cs="Times New Roman"/>
          <w:sz w:val="28"/>
          <w:lang w:val="uk-UA"/>
        </w:rPr>
        <w:t>]</w:t>
      </w:r>
      <w:r w:rsidRPr="00C5501B">
        <w:rPr>
          <w:rFonts w:ascii="Times New Roman" w:hAnsi="Times New Roman"/>
          <w:sz w:val="28"/>
          <w:szCs w:val="28"/>
          <w:lang w:val="uk-UA"/>
        </w:rPr>
        <w:t>.</w:t>
      </w:r>
    </w:p>
    <w:p w:rsidR="00C5501B" w:rsidRPr="00C5501B" w:rsidRDefault="00C5501B" w:rsidP="00C5501B">
      <w:pPr>
        <w:spacing w:after="0" w:line="360" w:lineRule="auto"/>
        <w:ind w:firstLine="708"/>
        <w:jc w:val="both"/>
        <w:rPr>
          <w:rFonts w:ascii="Times New Roman" w:hAnsi="Times New Roman"/>
          <w:i/>
          <w:sz w:val="28"/>
          <w:szCs w:val="28"/>
          <w:lang w:val="uk-UA"/>
        </w:rPr>
      </w:pPr>
      <w:r w:rsidRPr="00C5501B">
        <w:rPr>
          <w:rFonts w:ascii="Times New Roman" w:hAnsi="Times New Roman"/>
          <w:i/>
          <w:sz w:val="28"/>
          <w:szCs w:val="28"/>
          <w:lang w:val="uk-UA"/>
        </w:rPr>
        <w:t>Додаткові засоби:</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 xml:space="preserve">Голковколювання по методу «суха голка» </w:t>
      </w:r>
      <w:r w:rsidRPr="00C5501B">
        <w:rPr>
          <w:rFonts w:ascii="Times New Roman" w:hAnsi="Times New Roman"/>
          <w:sz w:val="28"/>
          <w:szCs w:val="28"/>
        </w:rPr>
        <w:t xml:space="preserve"> </w:t>
      </w:r>
      <w:r w:rsidRPr="00C5501B">
        <w:rPr>
          <w:rFonts w:ascii="Times New Roman" w:hAnsi="Times New Roman"/>
          <w:sz w:val="28"/>
          <w:szCs w:val="28"/>
          <w:lang w:val="uk-UA"/>
        </w:rPr>
        <w:t xml:space="preserve">7-8 сеансів по 15-20 хв, 1 раз на тиждень. Місце впливу: комірцева зона. </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en-US"/>
        </w:rPr>
        <w:t>IASTM</w:t>
      </w:r>
      <w:r w:rsidRPr="00C5501B">
        <w:rPr>
          <w:rFonts w:ascii="Times New Roman" w:hAnsi="Times New Roman"/>
          <w:sz w:val="28"/>
          <w:szCs w:val="28"/>
          <w:lang w:val="uk-UA"/>
        </w:rPr>
        <w:t xml:space="preserve"> – 10-12 хв 1 раз на тиждень. Робота з задньою поверхнею  шиї та верхнім трапецієподібним м’язом. </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 xml:space="preserve">Тракція 15-20 хв 5 процедур 1 раз в тиждень. Тракція апаратна </w:t>
      </w:r>
      <w:r w:rsidRPr="00C5501B">
        <w:rPr>
          <w:rFonts w:ascii="Times New Roman" w:hAnsi="Times New Roman"/>
          <w:sz w:val="28"/>
          <w:szCs w:val="28"/>
          <w:lang w:val="en-US"/>
        </w:rPr>
        <w:t>TRITON</w:t>
      </w:r>
      <w:r w:rsidRPr="00C5501B">
        <w:rPr>
          <w:rFonts w:ascii="Times New Roman" w:hAnsi="Times New Roman"/>
          <w:sz w:val="28"/>
          <w:szCs w:val="28"/>
          <w:lang w:val="uk-UA"/>
        </w:rPr>
        <w:t xml:space="preserve"> </w:t>
      </w:r>
      <w:r w:rsidRPr="00C5501B">
        <w:rPr>
          <w:rFonts w:ascii="Times New Roman" w:hAnsi="Times New Roman"/>
          <w:sz w:val="28"/>
          <w:szCs w:val="28"/>
          <w:lang w:val="en-US"/>
        </w:rPr>
        <w:t>DTS</w:t>
      </w:r>
      <w:r w:rsidRPr="00C5501B">
        <w:rPr>
          <w:rFonts w:ascii="Times New Roman" w:hAnsi="Times New Roman"/>
          <w:sz w:val="28"/>
          <w:szCs w:val="28"/>
          <w:lang w:val="uk-UA"/>
        </w:rPr>
        <w:t xml:space="preserve">. </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До тренувального рухового режиму переходять коли повністю відсутній больовий синдром, навіть при мобілізації шийного відділу хребта.</w:t>
      </w:r>
    </w:p>
    <w:p w:rsidR="00C5501B" w:rsidRPr="00C5501B" w:rsidRDefault="00C5501B" w:rsidP="00C5501B">
      <w:pPr>
        <w:spacing w:after="0" w:line="360" w:lineRule="auto"/>
        <w:ind w:firstLine="708"/>
        <w:jc w:val="both"/>
        <w:rPr>
          <w:rFonts w:ascii="Times New Roman" w:hAnsi="Times New Roman"/>
          <w:b/>
          <w:sz w:val="28"/>
          <w:szCs w:val="28"/>
          <w:lang w:val="uk-UA"/>
        </w:rPr>
      </w:pPr>
      <w:r w:rsidRPr="00C5501B">
        <w:rPr>
          <w:rFonts w:ascii="Times New Roman" w:hAnsi="Times New Roman"/>
          <w:b/>
          <w:sz w:val="28"/>
          <w:szCs w:val="28"/>
          <w:lang w:val="uk-UA"/>
        </w:rPr>
        <w:t>Післялікарняний період. Диспансерний етап. Тренувальний руховий режим</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Мета – повне одужання та профілактика</w:t>
      </w:r>
      <w:r w:rsidRPr="00C5501B">
        <w:rPr>
          <w:rFonts w:ascii="Times New Roman" w:hAnsi="Times New Roman" w:cs="Times New Roman"/>
          <w:i/>
          <w:sz w:val="28"/>
          <w:szCs w:val="28"/>
        </w:rPr>
        <w:t xml:space="preserve"> </w:t>
      </w:r>
      <w:r w:rsidRPr="00C5501B">
        <w:rPr>
          <w:rFonts w:ascii="Times New Roman" w:hAnsi="Times New Roman" w:cs="Times New Roman"/>
          <w:i/>
          <w:sz w:val="28"/>
          <w:szCs w:val="28"/>
          <w:lang w:val="en-US"/>
        </w:rPr>
        <w:t>SMART</w:t>
      </w:r>
      <w:r w:rsidRPr="00C5501B">
        <w:rPr>
          <w:rFonts w:ascii="Times New Roman" w:hAnsi="Times New Roman" w:cs="Times New Roman"/>
          <w:i/>
          <w:sz w:val="28"/>
          <w:szCs w:val="28"/>
        </w:rPr>
        <w:t>-</w:t>
      </w:r>
      <w:r w:rsidRPr="00C5501B">
        <w:rPr>
          <w:rFonts w:ascii="Times New Roman" w:hAnsi="Times New Roman" w:cs="Times New Roman"/>
          <w:i/>
          <w:sz w:val="28"/>
          <w:szCs w:val="28"/>
          <w:lang w:val="uk-UA"/>
        </w:rPr>
        <w:t>цілі короткострокові</w:t>
      </w:r>
      <w:r w:rsidRPr="00C5501B">
        <w:rPr>
          <w:rFonts w:ascii="Times New Roman" w:hAnsi="Times New Roman"/>
          <w:sz w:val="28"/>
          <w:szCs w:val="28"/>
          <w:lang w:val="uk-UA"/>
        </w:rPr>
        <w:t>:</w:t>
      </w:r>
    </w:p>
    <w:p w:rsidR="00C5501B" w:rsidRPr="00C5501B" w:rsidRDefault="00C5501B" w:rsidP="00C5501B">
      <w:pPr>
        <w:numPr>
          <w:ilvl w:val="0"/>
          <w:numId w:val="17"/>
        </w:numPr>
        <w:tabs>
          <w:tab w:val="num" w:pos="993"/>
        </w:tabs>
        <w:spacing w:after="0" w:line="360" w:lineRule="auto"/>
        <w:ind w:left="709"/>
        <w:jc w:val="both"/>
        <w:rPr>
          <w:rFonts w:ascii="Times New Roman" w:hAnsi="Times New Roman"/>
          <w:sz w:val="28"/>
          <w:szCs w:val="28"/>
          <w:lang w:val="uk-UA"/>
        </w:rPr>
      </w:pPr>
      <w:r w:rsidRPr="00C5501B">
        <w:rPr>
          <w:rFonts w:ascii="Times New Roman" w:hAnsi="Times New Roman"/>
          <w:sz w:val="28"/>
          <w:szCs w:val="28"/>
          <w:lang w:val="uk-UA"/>
        </w:rPr>
        <w:t xml:space="preserve">зміцнення та покращення функціонального стану організму, </w:t>
      </w:r>
    </w:p>
    <w:p w:rsidR="00C5501B" w:rsidRPr="00C5501B" w:rsidRDefault="00C5501B" w:rsidP="00C5501B">
      <w:pPr>
        <w:numPr>
          <w:ilvl w:val="0"/>
          <w:numId w:val="17"/>
        </w:numPr>
        <w:spacing w:after="0" w:line="360" w:lineRule="auto"/>
        <w:ind w:left="709"/>
        <w:jc w:val="both"/>
        <w:rPr>
          <w:rFonts w:ascii="Times New Roman" w:hAnsi="Times New Roman"/>
          <w:sz w:val="28"/>
          <w:szCs w:val="28"/>
          <w:lang w:val="uk-UA"/>
        </w:rPr>
      </w:pPr>
      <w:r w:rsidRPr="00C5501B">
        <w:rPr>
          <w:rFonts w:ascii="Times New Roman" w:hAnsi="Times New Roman"/>
          <w:sz w:val="28"/>
          <w:szCs w:val="28"/>
          <w:lang w:val="uk-UA"/>
        </w:rPr>
        <w:lastRenderedPageBreak/>
        <w:t xml:space="preserve"> відновлення рівня тонусу та сили у м'язах, підготовка до занять у домашніх умовах;</w:t>
      </w:r>
    </w:p>
    <w:p w:rsidR="00C5501B" w:rsidRPr="00C5501B" w:rsidRDefault="00C5501B" w:rsidP="00C5501B">
      <w:pPr>
        <w:spacing w:after="0" w:line="360" w:lineRule="auto"/>
        <w:ind w:left="1416"/>
        <w:jc w:val="both"/>
        <w:rPr>
          <w:rFonts w:ascii="Times New Roman" w:hAnsi="Times New Roman"/>
          <w:i/>
          <w:sz w:val="28"/>
          <w:szCs w:val="28"/>
          <w:lang w:val="uk-UA"/>
        </w:rPr>
      </w:pPr>
      <w:r w:rsidRPr="00C5501B">
        <w:rPr>
          <w:rFonts w:ascii="Times New Roman" w:hAnsi="Times New Roman"/>
          <w:i/>
          <w:sz w:val="28"/>
          <w:szCs w:val="28"/>
          <w:lang w:val="uk-UA"/>
        </w:rPr>
        <w:t>Довгострокові:</w:t>
      </w:r>
    </w:p>
    <w:p w:rsidR="00C5501B" w:rsidRPr="00C5501B" w:rsidRDefault="00C5501B" w:rsidP="00C5501B">
      <w:pPr>
        <w:numPr>
          <w:ilvl w:val="0"/>
          <w:numId w:val="17"/>
        </w:numPr>
        <w:spacing w:after="0" w:line="360" w:lineRule="auto"/>
        <w:ind w:left="709"/>
        <w:jc w:val="both"/>
        <w:rPr>
          <w:rFonts w:ascii="Times New Roman" w:hAnsi="Times New Roman"/>
          <w:sz w:val="28"/>
          <w:szCs w:val="28"/>
          <w:lang w:val="uk-UA"/>
        </w:rPr>
      </w:pPr>
      <w:r w:rsidRPr="00C5501B">
        <w:rPr>
          <w:rFonts w:ascii="Times New Roman" w:hAnsi="Times New Roman"/>
          <w:sz w:val="28"/>
          <w:szCs w:val="28"/>
          <w:lang w:val="uk-UA"/>
        </w:rPr>
        <w:t xml:space="preserve">усунення координаційних порушень, відновлення  стереотипу правильної постави, </w:t>
      </w:r>
    </w:p>
    <w:p w:rsidR="00C5501B" w:rsidRPr="00C5501B" w:rsidRDefault="00C5501B" w:rsidP="00C5501B">
      <w:pPr>
        <w:numPr>
          <w:ilvl w:val="0"/>
          <w:numId w:val="17"/>
        </w:numPr>
        <w:spacing w:after="0" w:line="360" w:lineRule="auto"/>
        <w:ind w:left="709"/>
        <w:jc w:val="both"/>
        <w:rPr>
          <w:rFonts w:ascii="Times New Roman" w:hAnsi="Times New Roman"/>
          <w:sz w:val="28"/>
          <w:szCs w:val="28"/>
          <w:lang w:val="uk-UA"/>
        </w:rPr>
      </w:pPr>
      <w:r w:rsidRPr="00C5501B">
        <w:rPr>
          <w:rFonts w:ascii="Times New Roman" w:hAnsi="Times New Roman"/>
          <w:sz w:val="28"/>
          <w:szCs w:val="28"/>
          <w:lang w:val="uk-UA"/>
        </w:rPr>
        <w:t xml:space="preserve">Повне усунення больових відчуттів, та інших симптомів </w:t>
      </w:r>
      <w:r w:rsidRPr="00C5501B">
        <w:rPr>
          <w:rFonts w:ascii="Times New Roman" w:eastAsia="Calibri" w:hAnsi="Times New Roman" w:cs="Times New Roman"/>
          <w:sz w:val="28"/>
        </w:rPr>
        <w:t>[</w:t>
      </w:r>
      <w:r w:rsidRPr="00C5501B">
        <w:rPr>
          <w:rFonts w:ascii="Times New Roman" w:eastAsia="Calibri" w:hAnsi="Times New Roman" w:cs="Times New Roman"/>
          <w:sz w:val="28"/>
          <w:lang w:val="uk-UA"/>
        </w:rPr>
        <w:t>20</w:t>
      </w:r>
      <w:r w:rsidRPr="00C5501B">
        <w:rPr>
          <w:rFonts w:ascii="Times New Roman" w:eastAsia="Calibri" w:hAnsi="Times New Roman" w:cs="Times New Roman"/>
          <w:sz w:val="28"/>
        </w:rPr>
        <w:t>]</w:t>
      </w:r>
      <w:r w:rsidRPr="00C5501B">
        <w:rPr>
          <w:rFonts w:ascii="Times New Roman" w:hAnsi="Times New Roman"/>
          <w:sz w:val="28"/>
          <w:szCs w:val="28"/>
          <w:lang w:val="uk-UA"/>
        </w:rPr>
        <w:t>.</w:t>
      </w:r>
    </w:p>
    <w:p w:rsidR="00C5501B" w:rsidRPr="00C5501B" w:rsidRDefault="00C5501B" w:rsidP="00C5501B">
      <w:pPr>
        <w:spacing w:after="0" w:line="360" w:lineRule="auto"/>
        <w:ind w:left="720"/>
        <w:contextualSpacing/>
        <w:jc w:val="both"/>
        <w:rPr>
          <w:rFonts w:ascii="Times New Roman" w:hAnsi="Times New Roman"/>
          <w:sz w:val="28"/>
          <w:szCs w:val="28"/>
          <w:lang w:val="uk-UA"/>
        </w:rPr>
      </w:pPr>
      <w:r w:rsidRPr="00C5501B">
        <w:rPr>
          <w:rFonts w:ascii="Times New Roman" w:hAnsi="Times New Roman"/>
          <w:sz w:val="28"/>
          <w:szCs w:val="28"/>
          <w:lang w:val="uk-UA"/>
        </w:rPr>
        <w:t>Засоби і методи:</w:t>
      </w:r>
    </w:p>
    <w:p w:rsidR="00C5501B" w:rsidRPr="00C5501B" w:rsidRDefault="00C5501B" w:rsidP="00C5501B">
      <w:pPr>
        <w:spacing w:after="0" w:line="360" w:lineRule="auto"/>
        <w:ind w:firstLine="696"/>
        <w:contextualSpacing/>
        <w:jc w:val="both"/>
        <w:rPr>
          <w:rFonts w:ascii="Times New Roman" w:hAnsi="Times New Roman"/>
          <w:sz w:val="28"/>
          <w:szCs w:val="28"/>
          <w:lang w:val="uk-UA"/>
        </w:rPr>
      </w:pPr>
      <w:r w:rsidRPr="00C5501B">
        <w:rPr>
          <w:rFonts w:ascii="Times New Roman" w:hAnsi="Times New Roman"/>
          <w:sz w:val="28"/>
          <w:szCs w:val="28"/>
          <w:lang w:val="uk-UA"/>
        </w:rPr>
        <w:t xml:space="preserve">ЛФК: В тренувальному руховому режимі задача ЛФК підготувати організм до тривалих навантажень, підвищити рівень тренованості ОРА, і профілактика </w:t>
      </w:r>
      <w:r w:rsidR="004D7E06" w:rsidRPr="00C5501B">
        <w:rPr>
          <w:rFonts w:ascii="Times New Roman" w:hAnsi="Times New Roman"/>
          <w:sz w:val="28"/>
          <w:szCs w:val="28"/>
          <w:lang w:val="uk-UA"/>
        </w:rPr>
        <w:t>рецидивів</w:t>
      </w:r>
      <w:r w:rsidRPr="00C5501B">
        <w:rPr>
          <w:rFonts w:ascii="Times New Roman" w:hAnsi="Times New Roman"/>
          <w:sz w:val="28"/>
          <w:szCs w:val="28"/>
          <w:lang w:val="uk-UA"/>
        </w:rPr>
        <w:t>. У випадку, якщо особа до захворювання займалась спортом, обов’язковою задачею є повернення цієї особи до тренувань. Більшість вправ необхідно виконувати з обтяженням: еспандери, вільні ваги і тд. Заняття 3 рази на тиждень  45-60 хв</w:t>
      </w:r>
      <w:r w:rsidR="005441BC">
        <w:rPr>
          <w:rFonts w:ascii="Times New Roman" w:hAnsi="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43</w:t>
      </w:r>
      <w:r w:rsidR="005441BC">
        <w:rPr>
          <w:rFonts w:ascii="Times New Roman" w:eastAsia="Calibri" w:hAnsi="Times New Roman" w:cs="Times New Roman"/>
          <w:sz w:val="28"/>
        </w:rPr>
        <w:t>]</w:t>
      </w:r>
      <w:r w:rsidRPr="00C5501B">
        <w:rPr>
          <w:rFonts w:ascii="Times New Roman" w:hAnsi="Times New Roman"/>
          <w:sz w:val="28"/>
          <w:szCs w:val="28"/>
          <w:lang w:val="uk-UA"/>
        </w:rPr>
        <w:t>.</w:t>
      </w:r>
    </w:p>
    <w:p w:rsidR="00C5501B" w:rsidRPr="00C5501B" w:rsidRDefault="00C5501B" w:rsidP="00C5501B">
      <w:pPr>
        <w:spacing w:after="0" w:line="360" w:lineRule="auto"/>
        <w:ind w:left="720"/>
        <w:contextualSpacing/>
        <w:jc w:val="both"/>
        <w:rPr>
          <w:rFonts w:ascii="Times New Roman" w:hAnsi="Times New Roman"/>
          <w:sz w:val="28"/>
          <w:szCs w:val="28"/>
          <w:lang w:val="uk-UA"/>
        </w:rPr>
      </w:pPr>
      <w:r w:rsidRPr="00C5501B">
        <w:rPr>
          <w:rFonts w:ascii="Times New Roman" w:hAnsi="Times New Roman"/>
          <w:sz w:val="28"/>
          <w:szCs w:val="28"/>
          <w:lang w:val="uk-UA"/>
        </w:rPr>
        <w:t>Масаж або м’які мануальні техніки: 1 раз в тиждень або за необхідністю.</w:t>
      </w:r>
    </w:p>
    <w:p w:rsidR="00C5501B" w:rsidRPr="00C5501B" w:rsidRDefault="00C5501B" w:rsidP="00C5501B">
      <w:pPr>
        <w:spacing w:after="0" w:line="360" w:lineRule="auto"/>
        <w:contextualSpacing/>
        <w:jc w:val="both"/>
        <w:rPr>
          <w:rFonts w:ascii="Times New Roman" w:hAnsi="Times New Roman"/>
          <w:sz w:val="28"/>
          <w:szCs w:val="28"/>
          <w:lang w:val="uk-UA"/>
        </w:rPr>
      </w:pPr>
      <w:r w:rsidRPr="00C5501B">
        <w:rPr>
          <w:rFonts w:ascii="Times New Roman" w:hAnsi="Times New Roman"/>
          <w:sz w:val="28"/>
          <w:szCs w:val="28"/>
          <w:lang w:val="uk-UA"/>
        </w:rPr>
        <w:t>На даному етапі масаж відіграє роль профілактичну. Головна задача розслаблення гіпертонічних м’язів, робота з тригерними точками.</w:t>
      </w:r>
    </w:p>
    <w:p w:rsidR="00C5501B" w:rsidRPr="00C5501B" w:rsidRDefault="00C5501B" w:rsidP="00C5501B">
      <w:pPr>
        <w:spacing w:after="0" w:line="360" w:lineRule="auto"/>
        <w:ind w:firstLine="708"/>
        <w:jc w:val="both"/>
        <w:rPr>
          <w:rFonts w:ascii="Times New Roman" w:hAnsi="Times New Roman"/>
          <w:i/>
          <w:sz w:val="28"/>
          <w:szCs w:val="28"/>
          <w:lang w:val="uk-UA"/>
        </w:rPr>
      </w:pPr>
      <w:r w:rsidRPr="00C5501B">
        <w:rPr>
          <w:rFonts w:ascii="Times New Roman" w:hAnsi="Times New Roman"/>
          <w:i/>
          <w:sz w:val="28"/>
          <w:szCs w:val="28"/>
          <w:lang w:val="uk-UA"/>
        </w:rPr>
        <w:t xml:space="preserve">Фізіотерапія: </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 xml:space="preserve">Електроміостимуляція (апарат </w:t>
      </w:r>
      <w:r w:rsidRPr="00C5501B">
        <w:rPr>
          <w:rFonts w:ascii="Times New Roman" w:hAnsi="Times New Roman"/>
          <w:sz w:val="28"/>
          <w:szCs w:val="28"/>
          <w:lang w:val="en-US"/>
        </w:rPr>
        <w:t>COMPEX</w:t>
      </w:r>
      <w:r w:rsidRPr="00C5501B">
        <w:rPr>
          <w:rFonts w:ascii="Times New Roman" w:hAnsi="Times New Roman"/>
          <w:sz w:val="28"/>
          <w:szCs w:val="28"/>
          <w:lang w:val="uk-UA"/>
        </w:rPr>
        <w:t xml:space="preserve"> </w:t>
      </w:r>
      <w:r w:rsidRPr="00C5501B">
        <w:rPr>
          <w:rFonts w:ascii="Times New Roman" w:hAnsi="Times New Roman"/>
          <w:sz w:val="28"/>
          <w:szCs w:val="28"/>
          <w:lang w:val="en-US"/>
        </w:rPr>
        <w:t>SP</w:t>
      </w:r>
      <w:r w:rsidRPr="00C5501B">
        <w:rPr>
          <w:rFonts w:ascii="Times New Roman" w:hAnsi="Times New Roman"/>
          <w:sz w:val="28"/>
          <w:szCs w:val="28"/>
          <w:lang w:val="uk-UA"/>
        </w:rPr>
        <w:t xml:space="preserve">-8), </w:t>
      </w:r>
      <w:r w:rsidRPr="00C5501B">
        <w:rPr>
          <w:rFonts w:ascii="Times New Roman" w:hAnsi="Times New Roman"/>
          <w:sz w:val="28"/>
          <w:szCs w:val="28"/>
        </w:rPr>
        <w:t> </w:t>
      </w:r>
      <w:r w:rsidRPr="00C5501B">
        <w:rPr>
          <w:rFonts w:ascii="Times New Roman" w:hAnsi="Times New Roman"/>
          <w:sz w:val="28"/>
          <w:szCs w:val="28"/>
          <w:lang w:val="uk-UA"/>
        </w:rPr>
        <w:t>15 сеансів 25 хв. 3 рази на тиждень. Режим роботи «Відновлення 2». Розміщення електродів: Дорзальна поверхня шиї, паравертебральні зони. Задача процедури: покращення тонусу м’</w:t>
      </w:r>
      <w:r w:rsidR="004D7E06">
        <w:rPr>
          <w:rFonts w:ascii="Times New Roman" w:hAnsi="Times New Roman"/>
          <w:sz w:val="28"/>
          <w:szCs w:val="28"/>
          <w:lang w:val="uk-UA"/>
        </w:rPr>
        <w:t>я</w:t>
      </w:r>
      <w:r w:rsidRPr="00C5501B">
        <w:rPr>
          <w:rFonts w:ascii="Times New Roman" w:hAnsi="Times New Roman"/>
          <w:sz w:val="28"/>
          <w:szCs w:val="28"/>
          <w:lang w:val="uk-UA"/>
        </w:rPr>
        <w:t>зів</w:t>
      </w:r>
      <w:r w:rsidR="005441BC">
        <w:rPr>
          <w:rFonts w:ascii="Times New Roman" w:hAnsi="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45</w:t>
      </w:r>
      <w:r w:rsidR="005441BC">
        <w:rPr>
          <w:rFonts w:ascii="Times New Roman" w:eastAsia="Calibri" w:hAnsi="Times New Roman" w:cs="Times New Roman"/>
          <w:sz w:val="28"/>
        </w:rPr>
        <w:t>]</w:t>
      </w:r>
      <w:r w:rsidRPr="00C5501B">
        <w:rPr>
          <w:rFonts w:ascii="Times New Roman" w:hAnsi="Times New Roman"/>
          <w:sz w:val="28"/>
          <w:szCs w:val="28"/>
          <w:lang w:val="uk-UA"/>
        </w:rPr>
        <w:t>.</w:t>
      </w:r>
    </w:p>
    <w:p w:rsidR="00C5501B" w:rsidRPr="00C5501B" w:rsidRDefault="00C5501B" w:rsidP="00C5501B">
      <w:pPr>
        <w:spacing w:after="0" w:line="360" w:lineRule="auto"/>
        <w:ind w:firstLine="708"/>
        <w:jc w:val="both"/>
        <w:rPr>
          <w:rFonts w:ascii="Times New Roman" w:hAnsi="Times New Roman"/>
          <w:i/>
          <w:sz w:val="28"/>
          <w:szCs w:val="28"/>
          <w:lang w:val="uk-UA"/>
        </w:rPr>
      </w:pPr>
      <w:r w:rsidRPr="00C5501B">
        <w:rPr>
          <w:rFonts w:ascii="Times New Roman" w:hAnsi="Times New Roman"/>
          <w:i/>
          <w:sz w:val="28"/>
          <w:szCs w:val="28"/>
          <w:lang w:val="uk-UA"/>
        </w:rPr>
        <w:t>Додаткові засоби:</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en-US"/>
        </w:rPr>
        <w:t>IASTM</w:t>
      </w:r>
      <w:r w:rsidRPr="00C5501B">
        <w:rPr>
          <w:rFonts w:ascii="Times New Roman" w:hAnsi="Times New Roman"/>
          <w:sz w:val="28"/>
          <w:szCs w:val="28"/>
          <w:lang w:val="uk-UA"/>
        </w:rPr>
        <w:t xml:space="preserve"> – 15хв 2 рази на тиждень. Робота з задньою поверхнею  шиї та верхнім трапецієподібним м’язом. </w:t>
      </w:r>
    </w:p>
    <w:p w:rsidR="00C5501B" w:rsidRP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 xml:space="preserve">Тракція 15-20 хв 7 процедур 1 раз в тиждень. Тракція апаратна </w:t>
      </w:r>
      <w:r w:rsidRPr="00C5501B">
        <w:rPr>
          <w:rFonts w:ascii="Times New Roman" w:hAnsi="Times New Roman"/>
          <w:sz w:val="28"/>
          <w:szCs w:val="28"/>
          <w:lang w:val="en-US"/>
        </w:rPr>
        <w:t>TRITON</w:t>
      </w:r>
      <w:r w:rsidRPr="00C5501B">
        <w:rPr>
          <w:rFonts w:ascii="Times New Roman" w:hAnsi="Times New Roman"/>
          <w:sz w:val="28"/>
          <w:szCs w:val="28"/>
          <w:lang w:val="uk-UA"/>
        </w:rPr>
        <w:t xml:space="preserve"> </w:t>
      </w:r>
      <w:r w:rsidRPr="00C5501B">
        <w:rPr>
          <w:rFonts w:ascii="Times New Roman" w:hAnsi="Times New Roman"/>
          <w:sz w:val="28"/>
          <w:szCs w:val="28"/>
          <w:lang w:val="en-US"/>
        </w:rPr>
        <w:t>DTS</w:t>
      </w:r>
      <w:r w:rsidRPr="00C5501B">
        <w:rPr>
          <w:rFonts w:ascii="Times New Roman" w:hAnsi="Times New Roman"/>
          <w:sz w:val="28"/>
          <w:szCs w:val="28"/>
          <w:lang w:val="uk-UA"/>
        </w:rPr>
        <w:t>, або ручна тракція у поєднанні з мануальною терапією.</w:t>
      </w:r>
    </w:p>
    <w:p w:rsidR="00C5501B" w:rsidRDefault="00C5501B" w:rsidP="00C5501B">
      <w:pPr>
        <w:spacing w:after="0" w:line="360" w:lineRule="auto"/>
        <w:ind w:firstLine="708"/>
        <w:jc w:val="both"/>
        <w:rPr>
          <w:rFonts w:ascii="Times New Roman" w:hAnsi="Times New Roman"/>
          <w:sz w:val="28"/>
          <w:szCs w:val="28"/>
          <w:lang w:val="uk-UA"/>
        </w:rPr>
      </w:pPr>
      <w:r w:rsidRPr="00C5501B">
        <w:rPr>
          <w:rFonts w:ascii="Times New Roman" w:hAnsi="Times New Roman"/>
          <w:sz w:val="28"/>
          <w:szCs w:val="28"/>
          <w:lang w:val="uk-UA"/>
        </w:rPr>
        <w:t xml:space="preserve">Мануальна терапія: виконується по необхідності, у разі наявності функціональних блоків хребта. Тривалість процедури 30-40 хв, частота не частіше ніж 1 раз в місяць. </w:t>
      </w:r>
    </w:p>
    <w:p w:rsidR="00A36949" w:rsidRDefault="00A36949" w:rsidP="00C5501B">
      <w:pPr>
        <w:spacing w:after="0" w:line="360" w:lineRule="auto"/>
        <w:ind w:firstLine="708"/>
        <w:jc w:val="both"/>
        <w:rPr>
          <w:rFonts w:ascii="Times New Roman" w:hAnsi="Times New Roman"/>
          <w:sz w:val="28"/>
          <w:szCs w:val="28"/>
          <w:lang w:val="uk-UA"/>
        </w:rPr>
      </w:pPr>
    </w:p>
    <w:p w:rsidR="00813892" w:rsidRDefault="00813892" w:rsidP="00E718B4">
      <w:pPr>
        <w:spacing w:after="0" w:line="360" w:lineRule="auto"/>
        <w:ind w:firstLine="709"/>
        <w:jc w:val="both"/>
        <w:outlineLvl w:val="1"/>
        <w:rPr>
          <w:rFonts w:ascii="Times New Roman" w:hAnsi="Times New Roman" w:cs="Times New Roman"/>
          <w:b/>
          <w:sz w:val="28"/>
          <w:szCs w:val="28"/>
          <w:lang w:val="uk-UA"/>
        </w:rPr>
      </w:pPr>
      <w:bookmarkStart w:id="38" w:name="_Toc89635715"/>
      <w:r>
        <w:rPr>
          <w:rFonts w:ascii="Times New Roman" w:hAnsi="Times New Roman" w:cs="Times New Roman"/>
          <w:b/>
          <w:sz w:val="28"/>
          <w:szCs w:val="28"/>
          <w:lang w:val="uk-UA"/>
        </w:rPr>
        <w:lastRenderedPageBreak/>
        <w:t>3.3. Програма фізичній терапії осіб з цервікалгією вертеброгеного характеру. Методичні рекомендації</w:t>
      </w:r>
      <w:bookmarkEnd w:id="38"/>
    </w:p>
    <w:p w:rsidR="00813892" w:rsidRPr="00FC77A8" w:rsidRDefault="00813892" w:rsidP="00813892">
      <w:pPr>
        <w:spacing w:after="0" w:line="360" w:lineRule="auto"/>
        <w:ind w:firstLine="709"/>
        <w:jc w:val="both"/>
        <w:rPr>
          <w:rFonts w:ascii="Times New Roman" w:hAnsi="Times New Roman" w:cs="Times New Roman"/>
          <w:b/>
          <w:sz w:val="28"/>
          <w:szCs w:val="28"/>
          <w:lang w:val="uk-UA"/>
        </w:rPr>
      </w:pPr>
      <w:r w:rsidRPr="00FC77A8">
        <w:rPr>
          <w:rFonts w:ascii="Times New Roman" w:hAnsi="Times New Roman" w:cs="Times New Roman"/>
          <w:b/>
          <w:sz w:val="28"/>
          <w:szCs w:val="28"/>
          <w:lang w:val="uk-UA"/>
        </w:rPr>
        <w:t>Л</w:t>
      </w:r>
      <w:r w:rsidR="00127111">
        <w:rPr>
          <w:rFonts w:ascii="Times New Roman" w:hAnsi="Times New Roman" w:cs="Times New Roman"/>
          <w:b/>
          <w:sz w:val="28"/>
          <w:szCs w:val="28"/>
          <w:lang w:val="uk-UA"/>
        </w:rPr>
        <w:t>ікувальна фізична культура</w:t>
      </w:r>
    </w:p>
    <w:p w:rsidR="00127111"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Програма ЛФК включає в себе 7 вправ направлених на ізольовану роботу окремих м’язових груп. Основне завдання активних вправ збільшення мобільності шийного відділу хребта й верхньої апертури грудної клітки. Покращення м’язової сили та контролю. Дані вправи виконуються одна за одною, в середньому темпі, комбінуючи з діафрагмальним диханням</w:t>
      </w:r>
      <w:r w:rsidR="005441BC">
        <w:rPr>
          <w:rFonts w:ascii="Times New Roman" w:hAnsi="Times New Roman" w:cs="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4</w:t>
      </w:r>
      <w:r w:rsidR="005441BC">
        <w:rPr>
          <w:rFonts w:ascii="Times New Roman" w:eastAsia="Calibri" w:hAnsi="Times New Roman" w:cs="Times New Roman"/>
          <w:sz w:val="28"/>
        </w:rPr>
        <w:t>]</w:t>
      </w:r>
      <w:r>
        <w:rPr>
          <w:rFonts w:ascii="Times New Roman" w:hAnsi="Times New Roman" w:cs="Times New Roman"/>
          <w:sz w:val="28"/>
          <w:szCs w:val="28"/>
          <w:lang w:val="uk-UA"/>
        </w:rPr>
        <w:t xml:space="preserve">. </w:t>
      </w:r>
    </w:p>
    <w:p w:rsidR="00813892"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 щоб пацієнт виконуючи активні вправи не відчував болю.</w:t>
      </w:r>
      <w:r w:rsidRPr="00A22440">
        <w:rPr>
          <w:rFonts w:ascii="Times New Roman" w:hAnsi="Times New Roman" w:cs="Times New Roman"/>
          <w:sz w:val="28"/>
          <w:szCs w:val="28"/>
          <w:lang w:val="uk-UA"/>
        </w:rPr>
        <w:t xml:space="preserve"> </w:t>
      </w:r>
      <w:r>
        <w:rPr>
          <w:rFonts w:ascii="Times New Roman" w:hAnsi="Times New Roman" w:cs="Times New Roman"/>
          <w:sz w:val="28"/>
          <w:szCs w:val="28"/>
          <w:lang w:val="uk-UA"/>
        </w:rPr>
        <w:t>У випадку, появи больового синдрому під час виконання комплексу, перш за все треба зменшити біль за допомогою інших пасивних методів (масаж, ПІР) і потім продовжити виконання комплексу.</w:t>
      </w:r>
    </w:p>
    <w:p w:rsidR="00813892"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переході на більш пізніші етапи до базового набору додаються вправи на інші м’язові групи, та вправи з обтяженням (еспандери і тд.). Повний комплекс вправ наведений у додатку </w:t>
      </w:r>
      <w:r w:rsidR="0027556E">
        <w:rPr>
          <w:rFonts w:ascii="Times New Roman" w:hAnsi="Times New Roman" w:cs="Times New Roman"/>
          <w:sz w:val="28"/>
          <w:szCs w:val="28"/>
          <w:lang w:val="uk-UA"/>
        </w:rPr>
        <w:t>Б</w:t>
      </w:r>
      <w:r>
        <w:rPr>
          <w:rFonts w:ascii="Times New Roman" w:hAnsi="Times New Roman" w:cs="Times New Roman"/>
          <w:sz w:val="28"/>
          <w:szCs w:val="28"/>
          <w:lang w:val="uk-UA"/>
        </w:rPr>
        <w:t>. Нами запропонований наступний базовий комплекс вправ при цервікалгії вертеброгенного характеру. Особливістю цього комплексу є те, що пацієнт може виконувати його як з спеціалістом ЛФК, так і в домашніх умовах</w:t>
      </w:r>
      <w:r w:rsidR="005441BC">
        <w:rPr>
          <w:rFonts w:ascii="Times New Roman" w:hAnsi="Times New Roman" w:cs="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26</w:t>
      </w:r>
      <w:r w:rsidR="005441BC">
        <w:rPr>
          <w:rFonts w:ascii="Times New Roman" w:eastAsia="Calibri" w:hAnsi="Times New Roman" w:cs="Times New Roman"/>
          <w:sz w:val="28"/>
        </w:rPr>
        <w:t>]</w:t>
      </w:r>
      <w:r>
        <w:rPr>
          <w:rFonts w:ascii="Times New Roman" w:hAnsi="Times New Roman" w:cs="Times New Roman"/>
          <w:sz w:val="28"/>
          <w:szCs w:val="28"/>
          <w:lang w:val="uk-UA"/>
        </w:rPr>
        <w:t>.</w:t>
      </w:r>
    </w:p>
    <w:p w:rsidR="00813892" w:rsidRPr="00B8520F"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w:t>
      </w:r>
      <w:r w:rsidRPr="00A22440">
        <w:rPr>
          <w:rFonts w:ascii="Times New Roman" w:hAnsi="Times New Roman" w:cs="Times New Roman"/>
          <w:sz w:val="28"/>
          <w:szCs w:val="28"/>
          <w:lang w:val="uk-UA"/>
        </w:rPr>
        <w:t>№1</w:t>
      </w:r>
      <w:r>
        <w:rPr>
          <w:rFonts w:ascii="Times New Roman" w:hAnsi="Times New Roman" w:cs="Times New Roman"/>
          <w:sz w:val="28"/>
          <w:szCs w:val="28"/>
          <w:lang w:val="uk-UA"/>
        </w:rPr>
        <w:t xml:space="preserve">: В.П. Пацієнт лежить на спині, ноги зігнуті в кульшових і колінних суглобах, голова опущена вниз. Першим рухом виконуємо флексію голови, притискуючись підборіддям до шиї, відриваючи голову на 2,5-3 см. Від підлоги. Пацієнт утримує голову 10 секунд в такому положенні, після чого повертається в В.П., відпочинок 10 секунд, 6-7 повторів </w:t>
      </w:r>
      <w:r w:rsidRPr="00B8520F">
        <w:rPr>
          <w:rFonts w:ascii="Times New Roman" w:hAnsi="Times New Roman" w:cs="Times New Roman"/>
          <w:sz w:val="28"/>
          <w:szCs w:val="28"/>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3.3</w:t>
      </w:r>
      <w:r>
        <w:rPr>
          <w:rFonts w:ascii="Times New Roman" w:hAnsi="Times New Roman" w:cs="Times New Roman"/>
          <w:sz w:val="28"/>
          <w:szCs w:val="28"/>
          <w:lang w:val="uk-UA"/>
        </w:rPr>
        <w:t>)</w:t>
      </w:r>
      <w:r w:rsidR="00FA6C2F">
        <w:rPr>
          <w:rFonts w:ascii="Times New Roman" w:hAnsi="Times New Roman" w:cs="Times New Roman"/>
          <w:sz w:val="28"/>
          <w:szCs w:val="28"/>
          <w:lang w:val="uk-UA"/>
        </w:rPr>
        <w:t>.</w:t>
      </w:r>
    </w:p>
    <w:p w:rsidR="00813892" w:rsidRDefault="00813892"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32D7D676" wp14:editId="1D4B42F6">
            <wp:extent cx="2160058" cy="28800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hoto_2021-11-27_17-11-13.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60058" cy="2880000"/>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6B54A5E4" wp14:editId="296D0375">
            <wp:extent cx="2160058" cy="2880000"/>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_2021-11-27_17-11-14.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60058" cy="2880000"/>
                    </a:xfrm>
                    <a:prstGeom prst="rect">
                      <a:avLst/>
                    </a:prstGeom>
                  </pic:spPr>
                </pic:pic>
              </a:graphicData>
            </a:graphic>
          </wp:inline>
        </w:drawing>
      </w:r>
    </w:p>
    <w:p w:rsidR="00813892" w:rsidRPr="00743960" w:rsidRDefault="00813892"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555B91">
        <w:rPr>
          <w:rFonts w:ascii="Times New Roman" w:hAnsi="Times New Roman" w:cs="Times New Roman"/>
          <w:sz w:val="28"/>
          <w:szCs w:val="28"/>
          <w:lang w:val="uk-UA"/>
        </w:rPr>
        <w:t>3.3</w:t>
      </w:r>
      <w:r>
        <w:rPr>
          <w:rFonts w:ascii="Times New Roman" w:hAnsi="Times New Roman" w:cs="Times New Roman"/>
          <w:sz w:val="28"/>
          <w:szCs w:val="28"/>
          <w:lang w:val="uk-UA"/>
        </w:rPr>
        <w:t>.</w:t>
      </w:r>
      <w:r w:rsidRPr="007439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Вправа </w:t>
      </w:r>
      <w:r w:rsidRPr="00A2244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22440">
        <w:rPr>
          <w:rFonts w:ascii="Times New Roman" w:hAnsi="Times New Roman" w:cs="Times New Roman"/>
          <w:sz w:val="28"/>
          <w:szCs w:val="28"/>
          <w:lang w:val="uk-UA"/>
        </w:rPr>
        <w:t>1</w:t>
      </w:r>
      <w:r>
        <w:rPr>
          <w:rFonts w:ascii="Times New Roman" w:hAnsi="Times New Roman" w:cs="Times New Roman"/>
          <w:sz w:val="28"/>
          <w:szCs w:val="28"/>
          <w:lang w:val="uk-UA"/>
        </w:rPr>
        <w:t>. Техніка виконання</w:t>
      </w:r>
    </w:p>
    <w:p w:rsidR="00813892"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w:t>
      </w:r>
      <w:r w:rsidRPr="009B74D0">
        <w:rPr>
          <w:rFonts w:ascii="Times New Roman" w:hAnsi="Times New Roman" w:cs="Times New Roman"/>
          <w:sz w:val="28"/>
          <w:szCs w:val="28"/>
          <w:lang w:val="uk-UA"/>
        </w:rPr>
        <w:t>№</w:t>
      </w:r>
      <w:r>
        <w:rPr>
          <w:rFonts w:ascii="Times New Roman" w:hAnsi="Times New Roman" w:cs="Times New Roman"/>
          <w:sz w:val="28"/>
          <w:szCs w:val="28"/>
          <w:lang w:val="uk-UA"/>
        </w:rPr>
        <w:t xml:space="preserve">2: В.П. Пацієнт лежить на спині, ноги зігнуті в кульшових і колінних суглобах, під голову розміщується надувна подушка. Пацієнт виконує флексію голови, притискуючись підборіддям до шиї і починає тиснути на подушку потилицею і задньою поверхнею шиї утримуючи дане положення 3-4 секунди, після чого повертається в В.П., і повторює цей рух. 10-15 повторів </w:t>
      </w:r>
      <w:r w:rsidRPr="00B8520F">
        <w:rPr>
          <w:rFonts w:ascii="Times New Roman" w:hAnsi="Times New Roman" w:cs="Times New Roman"/>
          <w:sz w:val="28"/>
          <w:szCs w:val="28"/>
          <w:lang w:val="uk-UA"/>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3.4</w:t>
      </w:r>
      <w:r>
        <w:rPr>
          <w:rFonts w:ascii="Times New Roman" w:hAnsi="Times New Roman" w:cs="Times New Roman"/>
          <w:sz w:val="28"/>
          <w:szCs w:val="28"/>
          <w:lang w:val="uk-UA"/>
        </w:rPr>
        <w:t>).</w:t>
      </w:r>
    </w:p>
    <w:p w:rsidR="00813892" w:rsidRDefault="00813892"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62A5B12" wp14:editId="31F4AAE4">
            <wp:extent cx="2160058" cy="2880000"/>
            <wp:effectExtent l="0" t="0" r="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to_2021-11-27_17-11-14 (2).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60058" cy="2880000"/>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124CAF25" wp14:editId="22E7C867">
            <wp:extent cx="2160058" cy="2880000"/>
            <wp:effectExtent l="0" t="0" r="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hoto_2021-11-27_17-11-14 (3).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160058" cy="2880000"/>
                    </a:xfrm>
                    <a:prstGeom prst="rect">
                      <a:avLst/>
                    </a:prstGeom>
                  </pic:spPr>
                </pic:pic>
              </a:graphicData>
            </a:graphic>
          </wp:inline>
        </w:drawing>
      </w:r>
    </w:p>
    <w:p w:rsidR="00813892" w:rsidRDefault="00813892"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555B91">
        <w:rPr>
          <w:rFonts w:ascii="Times New Roman" w:hAnsi="Times New Roman" w:cs="Times New Roman"/>
          <w:sz w:val="28"/>
          <w:szCs w:val="28"/>
          <w:lang w:val="uk-UA"/>
        </w:rPr>
        <w:t>3.4</w:t>
      </w:r>
      <w:r>
        <w:rPr>
          <w:rFonts w:ascii="Times New Roman" w:hAnsi="Times New Roman" w:cs="Times New Roman"/>
          <w:sz w:val="28"/>
          <w:szCs w:val="28"/>
          <w:lang w:val="uk-UA"/>
        </w:rPr>
        <w:t>.</w:t>
      </w:r>
      <w:r w:rsidRPr="007439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Вправа </w:t>
      </w:r>
      <w:r w:rsidRPr="00A22440">
        <w:rPr>
          <w:rFonts w:ascii="Times New Roman" w:hAnsi="Times New Roman" w:cs="Times New Roman"/>
          <w:sz w:val="28"/>
          <w:szCs w:val="28"/>
          <w:lang w:val="uk-UA"/>
        </w:rPr>
        <w:t>№</w:t>
      </w:r>
      <w:r>
        <w:rPr>
          <w:rFonts w:ascii="Times New Roman" w:hAnsi="Times New Roman" w:cs="Times New Roman"/>
          <w:sz w:val="28"/>
          <w:szCs w:val="28"/>
          <w:lang w:val="uk-UA"/>
        </w:rPr>
        <w:t xml:space="preserve"> 2. Техніка виконання</w:t>
      </w:r>
    </w:p>
    <w:p w:rsidR="00813892"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w:t>
      </w:r>
      <w:r w:rsidRPr="009B74D0">
        <w:rPr>
          <w:rFonts w:ascii="Times New Roman" w:hAnsi="Times New Roman" w:cs="Times New Roman"/>
          <w:sz w:val="28"/>
          <w:szCs w:val="28"/>
          <w:lang w:val="uk-UA"/>
        </w:rPr>
        <w:t>№</w:t>
      </w:r>
      <w:r>
        <w:rPr>
          <w:rFonts w:ascii="Times New Roman" w:hAnsi="Times New Roman" w:cs="Times New Roman"/>
          <w:sz w:val="28"/>
          <w:szCs w:val="28"/>
          <w:lang w:val="uk-UA"/>
        </w:rPr>
        <w:t xml:space="preserve">3: В.П. Пацієнт знаходиться у вертикальному положенні (стоячи, сидячи). Почергово ставить руку на скроню з однойменної сторони і </w:t>
      </w:r>
      <w:r>
        <w:rPr>
          <w:rFonts w:ascii="Times New Roman" w:hAnsi="Times New Roman" w:cs="Times New Roman"/>
          <w:sz w:val="28"/>
          <w:szCs w:val="28"/>
          <w:lang w:val="uk-UA"/>
        </w:rPr>
        <w:lastRenderedPageBreak/>
        <w:t xml:space="preserve">виконує латеральну флексію голови не зміщуючи при цьому руку. Вправа носить ізометричний характер. Тривалість 2-3 секунди з інтервалом 5 секунд, 10 повторів у кожну сторону </w:t>
      </w:r>
      <w:r w:rsidRPr="00B8520F">
        <w:rPr>
          <w:rFonts w:ascii="Times New Roman" w:hAnsi="Times New Roman" w:cs="Times New Roman"/>
          <w:sz w:val="28"/>
          <w:szCs w:val="28"/>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3.5</w:t>
      </w:r>
      <w:r>
        <w:rPr>
          <w:rFonts w:ascii="Times New Roman" w:hAnsi="Times New Roman" w:cs="Times New Roman"/>
          <w:sz w:val="28"/>
          <w:szCs w:val="28"/>
          <w:lang w:val="uk-UA"/>
        </w:rPr>
        <w:t>).</w:t>
      </w:r>
    </w:p>
    <w:p w:rsidR="00813892" w:rsidRDefault="00813892"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0FFE678" wp14:editId="64395545">
            <wp:extent cx="2160057" cy="2880000"/>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hoto_2021-11-27_17-11-15.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p>
    <w:p w:rsidR="00813892" w:rsidRDefault="00555B91"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3.5.</w:t>
      </w:r>
      <w:r w:rsidR="00813892" w:rsidRPr="00743960">
        <w:rPr>
          <w:rFonts w:ascii="Times New Roman" w:hAnsi="Times New Roman" w:cs="Times New Roman"/>
          <w:sz w:val="28"/>
          <w:szCs w:val="28"/>
          <w:lang w:val="uk-UA"/>
        </w:rPr>
        <w:t xml:space="preserve"> </w:t>
      </w:r>
      <w:r w:rsidR="00813892">
        <w:rPr>
          <w:rFonts w:ascii="Times New Roman" w:hAnsi="Times New Roman" w:cs="Times New Roman"/>
          <w:sz w:val="28"/>
          <w:szCs w:val="28"/>
          <w:lang w:val="uk-UA"/>
        </w:rPr>
        <w:t xml:space="preserve">Вправа </w:t>
      </w:r>
      <w:r w:rsidR="00813892" w:rsidRPr="00A22440">
        <w:rPr>
          <w:rFonts w:ascii="Times New Roman" w:hAnsi="Times New Roman" w:cs="Times New Roman"/>
          <w:sz w:val="28"/>
          <w:szCs w:val="28"/>
          <w:lang w:val="uk-UA"/>
        </w:rPr>
        <w:t>№</w:t>
      </w:r>
      <w:r w:rsidR="00813892">
        <w:rPr>
          <w:rFonts w:ascii="Times New Roman" w:hAnsi="Times New Roman" w:cs="Times New Roman"/>
          <w:sz w:val="28"/>
          <w:szCs w:val="28"/>
          <w:lang w:val="uk-UA"/>
        </w:rPr>
        <w:t xml:space="preserve"> 3. Техніка виконання</w:t>
      </w:r>
    </w:p>
    <w:p w:rsidR="00813892"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w:t>
      </w:r>
      <w:r w:rsidRPr="009B74D0">
        <w:rPr>
          <w:rFonts w:ascii="Times New Roman" w:hAnsi="Times New Roman" w:cs="Times New Roman"/>
          <w:sz w:val="28"/>
          <w:szCs w:val="28"/>
          <w:lang w:val="uk-UA"/>
        </w:rPr>
        <w:t>№</w:t>
      </w:r>
      <w:r>
        <w:rPr>
          <w:rFonts w:ascii="Times New Roman" w:hAnsi="Times New Roman" w:cs="Times New Roman"/>
          <w:sz w:val="28"/>
          <w:szCs w:val="28"/>
          <w:lang w:val="uk-UA"/>
        </w:rPr>
        <w:t>4: В.П. Пацієнт лежить на спині, ноги зігнуті в кульшових і колінних суглобах, голова повернута в бік, підборіддя притиснуте</w:t>
      </w:r>
      <w:r w:rsidRPr="007C1E54">
        <w:rPr>
          <w:rFonts w:ascii="Times New Roman" w:hAnsi="Times New Roman" w:cs="Times New Roman"/>
          <w:sz w:val="28"/>
          <w:szCs w:val="28"/>
          <w:lang w:val="uk-UA"/>
        </w:rPr>
        <w:t xml:space="preserve"> до ши</w:t>
      </w:r>
      <w:r>
        <w:rPr>
          <w:rFonts w:ascii="Times New Roman" w:hAnsi="Times New Roman" w:cs="Times New Roman"/>
          <w:sz w:val="28"/>
          <w:szCs w:val="28"/>
          <w:lang w:val="uk-UA"/>
        </w:rPr>
        <w:t>ї. Пацієнт піднімає голову з та</w:t>
      </w:r>
      <w:r w:rsidR="004D7E06">
        <w:rPr>
          <w:rFonts w:ascii="Times New Roman" w:hAnsi="Times New Roman" w:cs="Times New Roman"/>
          <w:sz w:val="28"/>
          <w:szCs w:val="28"/>
          <w:lang w:val="uk-UA"/>
        </w:rPr>
        <w:t>кого положення, виконуючи цей ру</w:t>
      </w:r>
      <w:r>
        <w:rPr>
          <w:rFonts w:ascii="Times New Roman" w:hAnsi="Times New Roman" w:cs="Times New Roman"/>
          <w:sz w:val="28"/>
          <w:szCs w:val="28"/>
          <w:lang w:val="uk-UA"/>
        </w:rPr>
        <w:t xml:space="preserve">х за допомогою грудинно-ключично сосцевидного м’язу, 15 повторів на кожну сторону </w:t>
      </w:r>
      <w:r w:rsidRPr="00B8520F">
        <w:rPr>
          <w:rFonts w:ascii="Times New Roman" w:hAnsi="Times New Roman" w:cs="Times New Roman"/>
          <w:sz w:val="28"/>
          <w:szCs w:val="28"/>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3.6</w:t>
      </w:r>
      <w:r>
        <w:rPr>
          <w:rFonts w:ascii="Times New Roman" w:hAnsi="Times New Roman" w:cs="Times New Roman"/>
          <w:sz w:val="28"/>
          <w:szCs w:val="28"/>
          <w:lang w:val="uk-UA"/>
        </w:rPr>
        <w:t>).</w:t>
      </w:r>
    </w:p>
    <w:p w:rsidR="00813892" w:rsidRDefault="00813892"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6892371" wp14:editId="562164B1">
            <wp:extent cx="2160057" cy="2880000"/>
            <wp:effectExtent l="0" t="0" r="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hoto_2021-11-27_17-11-15 (2).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5A20AE72" wp14:editId="32D12494">
            <wp:extent cx="2160058" cy="2880000"/>
            <wp:effectExtent l="0" t="0" r="0"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hoto_2021-11-27_17-11-15 (3).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160058" cy="2880000"/>
                    </a:xfrm>
                    <a:prstGeom prst="rect">
                      <a:avLst/>
                    </a:prstGeom>
                  </pic:spPr>
                </pic:pic>
              </a:graphicData>
            </a:graphic>
          </wp:inline>
        </w:drawing>
      </w:r>
    </w:p>
    <w:p w:rsidR="00813892" w:rsidRDefault="00555B91"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3.6</w:t>
      </w:r>
      <w:r w:rsidR="00813892">
        <w:rPr>
          <w:rFonts w:ascii="Times New Roman" w:hAnsi="Times New Roman" w:cs="Times New Roman"/>
          <w:sz w:val="28"/>
          <w:szCs w:val="28"/>
          <w:lang w:val="uk-UA"/>
        </w:rPr>
        <w:t>.</w:t>
      </w:r>
      <w:r w:rsidR="00813892" w:rsidRPr="00743960">
        <w:rPr>
          <w:rFonts w:ascii="Times New Roman" w:hAnsi="Times New Roman" w:cs="Times New Roman"/>
          <w:sz w:val="28"/>
          <w:szCs w:val="28"/>
          <w:lang w:val="uk-UA"/>
        </w:rPr>
        <w:t xml:space="preserve"> </w:t>
      </w:r>
      <w:r w:rsidR="00813892">
        <w:rPr>
          <w:rFonts w:ascii="Times New Roman" w:hAnsi="Times New Roman" w:cs="Times New Roman"/>
          <w:sz w:val="28"/>
          <w:szCs w:val="28"/>
          <w:lang w:val="uk-UA"/>
        </w:rPr>
        <w:t xml:space="preserve">Вправа </w:t>
      </w:r>
      <w:r w:rsidR="00813892" w:rsidRPr="00A22440">
        <w:rPr>
          <w:rFonts w:ascii="Times New Roman" w:hAnsi="Times New Roman" w:cs="Times New Roman"/>
          <w:sz w:val="28"/>
          <w:szCs w:val="28"/>
          <w:lang w:val="uk-UA"/>
        </w:rPr>
        <w:t>№</w:t>
      </w:r>
      <w:r w:rsidR="00813892">
        <w:rPr>
          <w:rFonts w:ascii="Times New Roman" w:hAnsi="Times New Roman" w:cs="Times New Roman"/>
          <w:sz w:val="28"/>
          <w:szCs w:val="28"/>
          <w:lang w:val="uk-UA"/>
        </w:rPr>
        <w:t xml:space="preserve"> 4. Техніка виконання</w:t>
      </w:r>
    </w:p>
    <w:p w:rsidR="00813892" w:rsidRDefault="00813892" w:rsidP="00813892">
      <w:pPr>
        <w:spacing w:after="0" w:line="360" w:lineRule="auto"/>
        <w:ind w:firstLine="709"/>
        <w:jc w:val="both"/>
        <w:rPr>
          <w:rFonts w:ascii="Times New Roman" w:hAnsi="Times New Roman" w:cs="Times New Roman"/>
          <w:sz w:val="28"/>
          <w:szCs w:val="28"/>
          <w:lang w:val="uk-UA"/>
        </w:rPr>
      </w:pPr>
      <w:r w:rsidRPr="007C1E54">
        <w:rPr>
          <w:rFonts w:ascii="Times New Roman" w:hAnsi="Times New Roman" w:cs="Times New Roman"/>
          <w:sz w:val="28"/>
          <w:szCs w:val="28"/>
          <w:lang w:val="uk-UA"/>
        </w:rPr>
        <w:lastRenderedPageBreak/>
        <w:t xml:space="preserve">Вправа </w:t>
      </w:r>
      <w:r w:rsidRPr="009B74D0">
        <w:rPr>
          <w:rFonts w:ascii="Times New Roman" w:hAnsi="Times New Roman" w:cs="Times New Roman"/>
          <w:sz w:val="28"/>
          <w:szCs w:val="28"/>
          <w:lang w:val="uk-UA"/>
        </w:rPr>
        <w:t>№</w:t>
      </w:r>
      <w:r>
        <w:rPr>
          <w:rFonts w:ascii="Times New Roman" w:hAnsi="Times New Roman" w:cs="Times New Roman"/>
          <w:sz w:val="28"/>
          <w:szCs w:val="28"/>
          <w:lang w:val="uk-UA"/>
        </w:rPr>
        <w:t xml:space="preserve">5: </w:t>
      </w:r>
      <w:r w:rsidRPr="007C1E54">
        <w:rPr>
          <w:rFonts w:ascii="Times New Roman" w:hAnsi="Times New Roman" w:cs="Times New Roman"/>
          <w:sz w:val="28"/>
          <w:szCs w:val="28"/>
          <w:lang w:val="uk-UA"/>
        </w:rPr>
        <w:t xml:space="preserve"> </w:t>
      </w:r>
      <w:r>
        <w:rPr>
          <w:rFonts w:ascii="Times New Roman" w:hAnsi="Times New Roman" w:cs="Times New Roman"/>
          <w:sz w:val="28"/>
          <w:szCs w:val="28"/>
          <w:lang w:val="uk-UA"/>
        </w:rPr>
        <w:t>В.П.</w:t>
      </w:r>
      <w:r w:rsidRPr="007C1E54">
        <w:rPr>
          <w:rFonts w:ascii="Times New Roman" w:hAnsi="Times New Roman" w:cs="Times New Roman"/>
          <w:sz w:val="28"/>
          <w:szCs w:val="28"/>
          <w:lang w:val="uk-UA"/>
        </w:rPr>
        <w:t xml:space="preserve"> тіла вертикальне (стоячи, сидячи). Голова знаходиться в нейтральній позиції. Пацієнт витягує голову вперед, і зміщує назад, притискаючи при цьому підборіддя до шиї 20-25 повторів</w:t>
      </w:r>
      <w:r>
        <w:rPr>
          <w:rFonts w:ascii="Times New Roman" w:hAnsi="Times New Roman" w:cs="Times New Roman"/>
          <w:sz w:val="28"/>
          <w:szCs w:val="28"/>
          <w:lang w:val="uk-UA"/>
        </w:rPr>
        <w:t xml:space="preserve"> </w:t>
      </w:r>
      <w:r w:rsidRPr="00B8520F">
        <w:rPr>
          <w:rFonts w:ascii="Times New Roman" w:hAnsi="Times New Roman" w:cs="Times New Roman"/>
          <w:sz w:val="28"/>
          <w:szCs w:val="28"/>
          <w:lang w:val="uk-UA"/>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3.7</w:t>
      </w:r>
      <w:r>
        <w:rPr>
          <w:rFonts w:ascii="Times New Roman" w:hAnsi="Times New Roman" w:cs="Times New Roman"/>
          <w:sz w:val="28"/>
          <w:szCs w:val="28"/>
          <w:lang w:val="uk-UA"/>
        </w:rPr>
        <w:t>).</w:t>
      </w:r>
    </w:p>
    <w:p w:rsidR="00813892" w:rsidRDefault="00813892"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C752174" wp14:editId="549110E4">
            <wp:extent cx="2160057" cy="2880000"/>
            <wp:effectExtent l="0" t="0" r="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hoto_2021-11-27_17-11-18.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5C41EC0B" wp14:editId="68094D71">
            <wp:extent cx="2160057" cy="2880000"/>
            <wp:effectExtent l="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hoto_2021-11-27_17-11-18 (2).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p>
    <w:p w:rsidR="00813892" w:rsidRDefault="00555B91"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3.7</w:t>
      </w:r>
      <w:r w:rsidR="00813892">
        <w:rPr>
          <w:rFonts w:ascii="Times New Roman" w:hAnsi="Times New Roman" w:cs="Times New Roman"/>
          <w:sz w:val="28"/>
          <w:szCs w:val="28"/>
          <w:lang w:val="uk-UA"/>
        </w:rPr>
        <w:t>.</w:t>
      </w:r>
      <w:r w:rsidR="00813892" w:rsidRPr="00743960">
        <w:rPr>
          <w:rFonts w:ascii="Times New Roman" w:hAnsi="Times New Roman" w:cs="Times New Roman"/>
          <w:sz w:val="28"/>
          <w:szCs w:val="28"/>
          <w:lang w:val="uk-UA"/>
        </w:rPr>
        <w:t xml:space="preserve"> </w:t>
      </w:r>
      <w:r w:rsidR="00813892">
        <w:rPr>
          <w:rFonts w:ascii="Times New Roman" w:hAnsi="Times New Roman" w:cs="Times New Roman"/>
          <w:sz w:val="28"/>
          <w:szCs w:val="28"/>
          <w:lang w:val="uk-UA"/>
        </w:rPr>
        <w:t xml:space="preserve">Вправа </w:t>
      </w:r>
      <w:r w:rsidR="00813892" w:rsidRPr="00A22440">
        <w:rPr>
          <w:rFonts w:ascii="Times New Roman" w:hAnsi="Times New Roman" w:cs="Times New Roman"/>
          <w:sz w:val="28"/>
          <w:szCs w:val="28"/>
          <w:lang w:val="uk-UA"/>
        </w:rPr>
        <w:t>№</w:t>
      </w:r>
      <w:r w:rsidR="00813892">
        <w:rPr>
          <w:rFonts w:ascii="Times New Roman" w:hAnsi="Times New Roman" w:cs="Times New Roman"/>
          <w:sz w:val="28"/>
          <w:szCs w:val="28"/>
          <w:lang w:val="uk-UA"/>
        </w:rPr>
        <w:t xml:space="preserve"> 5. Техніка виконання</w:t>
      </w:r>
    </w:p>
    <w:p w:rsidR="00813892" w:rsidRPr="00611E0B"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w:t>
      </w:r>
      <w:r w:rsidRPr="009B74D0">
        <w:rPr>
          <w:rFonts w:ascii="Times New Roman" w:hAnsi="Times New Roman" w:cs="Times New Roman"/>
          <w:sz w:val="28"/>
          <w:szCs w:val="28"/>
          <w:lang w:val="uk-UA"/>
        </w:rPr>
        <w:t>№</w:t>
      </w:r>
      <w:r>
        <w:rPr>
          <w:rFonts w:ascii="Times New Roman" w:hAnsi="Times New Roman" w:cs="Times New Roman"/>
          <w:sz w:val="28"/>
          <w:szCs w:val="28"/>
          <w:lang w:val="uk-UA"/>
        </w:rPr>
        <w:t xml:space="preserve">6: В.П. Пацієнт сидить на стільці. Рукою тримається за ніжку стільця, при цьому повертає голову у протилежний бік і нахиляє вперед. Другою рукою можна охопити голову і збільшувати розтягнення. Вправа направлена на розтяжку верхнього трапецієподібного м’язу </w:t>
      </w:r>
      <w:r w:rsidRPr="00B8520F">
        <w:rPr>
          <w:rFonts w:ascii="Times New Roman" w:hAnsi="Times New Roman" w:cs="Times New Roman"/>
          <w:sz w:val="28"/>
          <w:szCs w:val="28"/>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3.8</w:t>
      </w:r>
      <w:r>
        <w:rPr>
          <w:rFonts w:ascii="Times New Roman" w:hAnsi="Times New Roman" w:cs="Times New Roman"/>
          <w:sz w:val="28"/>
          <w:szCs w:val="28"/>
          <w:lang w:val="uk-UA"/>
        </w:rPr>
        <w:t xml:space="preserve">). </w:t>
      </w:r>
    </w:p>
    <w:p w:rsidR="00813892" w:rsidRDefault="00813892"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7ECD406" wp14:editId="638EBA34">
            <wp:extent cx="2160057" cy="2880000"/>
            <wp:effectExtent l="0" t="0" r="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hoto_2021-11-27_17-11-16.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758A366D" wp14:editId="5256F61F">
            <wp:extent cx="2160057" cy="2880000"/>
            <wp:effectExtent l="0" t="0" r="0" b="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to_2021-11-27_17-11-17.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p>
    <w:p w:rsidR="00813892" w:rsidRDefault="00555B91"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3.8</w:t>
      </w:r>
      <w:r w:rsidR="00813892">
        <w:rPr>
          <w:rFonts w:ascii="Times New Roman" w:hAnsi="Times New Roman" w:cs="Times New Roman"/>
          <w:sz w:val="28"/>
          <w:szCs w:val="28"/>
          <w:lang w:val="uk-UA"/>
        </w:rPr>
        <w:t>.</w:t>
      </w:r>
      <w:r w:rsidR="00813892" w:rsidRPr="00743960">
        <w:rPr>
          <w:rFonts w:ascii="Times New Roman" w:hAnsi="Times New Roman" w:cs="Times New Roman"/>
          <w:sz w:val="28"/>
          <w:szCs w:val="28"/>
          <w:lang w:val="uk-UA"/>
        </w:rPr>
        <w:t xml:space="preserve"> </w:t>
      </w:r>
      <w:r w:rsidR="00813892">
        <w:rPr>
          <w:rFonts w:ascii="Times New Roman" w:hAnsi="Times New Roman" w:cs="Times New Roman"/>
          <w:sz w:val="28"/>
          <w:szCs w:val="28"/>
          <w:lang w:val="uk-UA"/>
        </w:rPr>
        <w:t>Вправа № 6. Техніка виконання</w:t>
      </w:r>
    </w:p>
    <w:p w:rsidR="00813892"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Вправа </w:t>
      </w:r>
      <w:r w:rsidRPr="009B74D0">
        <w:rPr>
          <w:rFonts w:ascii="Times New Roman" w:hAnsi="Times New Roman" w:cs="Times New Roman"/>
          <w:sz w:val="28"/>
          <w:szCs w:val="28"/>
          <w:lang w:val="uk-UA"/>
        </w:rPr>
        <w:t>№</w:t>
      </w:r>
      <w:r>
        <w:rPr>
          <w:rFonts w:ascii="Times New Roman" w:hAnsi="Times New Roman" w:cs="Times New Roman"/>
          <w:sz w:val="28"/>
          <w:szCs w:val="28"/>
          <w:lang w:val="uk-UA"/>
        </w:rPr>
        <w:t xml:space="preserve">7: В.П. Пацієнт лежить на животі на лавці, голова не опирається на лавку. Розводить руки в сторону. Руки піднімаються до гори, пацієнт з’єднує лопатки між собою. 15-20 повторів, 3 підходи </w:t>
      </w:r>
      <w:r w:rsidRPr="00555B91">
        <w:rPr>
          <w:rFonts w:ascii="Times New Roman" w:hAnsi="Times New Roman" w:cs="Times New Roman"/>
          <w:sz w:val="28"/>
          <w:szCs w:val="28"/>
          <w:lang w:val="uk-UA"/>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3.9</w:t>
      </w:r>
      <w:r>
        <w:rPr>
          <w:rFonts w:ascii="Times New Roman" w:hAnsi="Times New Roman" w:cs="Times New Roman"/>
          <w:sz w:val="28"/>
          <w:szCs w:val="28"/>
          <w:lang w:val="uk-UA"/>
        </w:rPr>
        <w:t>).</w:t>
      </w:r>
    </w:p>
    <w:p w:rsidR="00813892" w:rsidRDefault="00813892"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D2CED48" wp14:editId="6F97E42E">
            <wp:extent cx="2160057" cy="2880000"/>
            <wp:effectExtent l="0" t="0" r="0"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hoto_2021-11-27_17-11-19.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3119B0D2" wp14:editId="41A148B9">
            <wp:extent cx="2160057" cy="2880000"/>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hoto_2021-11-27_17-11-19 (2).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p>
    <w:p w:rsidR="00813892" w:rsidRDefault="00555B91"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3.9</w:t>
      </w:r>
      <w:r w:rsidR="00813892">
        <w:rPr>
          <w:rFonts w:ascii="Times New Roman" w:hAnsi="Times New Roman" w:cs="Times New Roman"/>
          <w:sz w:val="28"/>
          <w:szCs w:val="28"/>
          <w:lang w:val="uk-UA"/>
        </w:rPr>
        <w:t>.</w:t>
      </w:r>
      <w:r w:rsidR="00813892" w:rsidRPr="00743960">
        <w:rPr>
          <w:rFonts w:ascii="Times New Roman" w:hAnsi="Times New Roman" w:cs="Times New Roman"/>
          <w:sz w:val="28"/>
          <w:szCs w:val="28"/>
          <w:lang w:val="uk-UA"/>
        </w:rPr>
        <w:t xml:space="preserve"> </w:t>
      </w:r>
      <w:r w:rsidR="00813892">
        <w:rPr>
          <w:rFonts w:ascii="Times New Roman" w:hAnsi="Times New Roman" w:cs="Times New Roman"/>
          <w:sz w:val="28"/>
          <w:szCs w:val="28"/>
          <w:lang w:val="uk-UA"/>
        </w:rPr>
        <w:t>Вправа № 7. Техніка виконання</w:t>
      </w:r>
    </w:p>
    <w:p w:rsidR="00813892" w:rsidRPr="0038696C" w:rsidRDefault="00813892" w:rsidP="00813892">
      <w:pPr>
        <w:spacing w:after="0" w:line="360" w:lineRule="auto"/>
        <w:ind w:firstLine="709"/>
        <w:jc w:val="both"/>
        <w:rPr>
          <w:rFonts w:ascii="Times New Roman" w:hAnsi="Times New Roman" w:cs="Times New Roman"/>
          <w:b/>
          <w:sz w:val="28"/>
          <w:szCs w:val="28"/>
          <w:lang w:val="uk-UA"/>
        </w:rPr>
      </w:pPr>
      <w:r w:rsidRPr="0038696C">
        <w:rPr>
          <w:rFonts w:ascii="Times New Roman" w:hAnsi="Times New Roman" w:cs="Times New Roman"/>
          <w:b/>
          <w:sz w:val="28"/>
          <w:szCs w:val="28"/>
          <w:lang w:val="uk-UA"/>
        </w:rPr>
        <w:t xml:space="preserve">Масаж, м’які мануальні техніки </w:t>
      </w:r>
    </w:p>
    <w:p w:rsidR="00813892"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цервікалгії вертеброгенного характеру дієвим засобом реабілітації є масаж. Він допомагає зняти напруженість м’язів, знімає больовий синдром, налагоджує кровопостачання, що покращує живлення тканин і прискорює виведення продуктів запалення. Додатковим ефектом масажу є вплив на нервову систему а саме, знижує нервову збудливість, що допомагає  при даній патології, так як біль в шиї зазвичай має вегетативний характер</w:t>
      </w:r>
      <w:r w:rsidR="005441BC">
        <w:rPr>
          <w:rFonts w:ascii="Times New Roman" w:hAnsi="Times New Roman" w:cs="Times New Roman"/>
          <w:sz w:val="28"/>
          <w:szCs w:val="28"/>
          <w:lang w:val="uk-UA"/>
        </w:rPr>
        <w:t xml:space="preserve"> </w:t>
      </w:r>
      <w:r w:rsidR="005441BC" w:rsidRPr="005441BC">
        <w:rPr>
          <w:rFonts w:ascii="Times New Roman" w:eastAsia="Calibri" w:hAnsi="Times New Roman" w:cs="Times New Roman"/>
          <w:sz w:val="28"/>
          <w:lang w:val="uk-UA"/>
        </w:rPr>
        <w:t>[</w:t>
      </w:r>
      <w:r w:rsidR="005441BC">
        <w:rPr>
          <w:rFonts w:ascii="Times New Roman" w:eastAsia="Calibri" w:hAnsi="Times New Roman" w:cs="Times New Roman"/>
          <w:sz w:val="28"/>
          <w:lang w:val="uk-UA"/>
        </w:rPr>
        <w:t>10</w:t>
      </w:r>
      <w:r w:rsidR="005441BC" w:rsidRPr="005441BC">
        <w:rPr>
          <w:rFonts w:ascii="Times New Roman" w:eastAsia="Calibri" w:hAnsi="Times New Roman" w:cs="Times New Roman"/>
          <w:sz w:val="28"/>
          <w:lang w:val="uk-UA"/>
        </w:rPr>
        <w:t>]</w:t>
      </w:r>
      <w:r>
        <w:rPr>
          <w:rFonts w:ascii="Times New Roman" w:hAnsi="Times New Roman" w:cs="Times New Roman"/>
          <w:sz w:val="28"/>
          <w:szCs w:val="28"/>
          <w:lang w:val="uk-UA"/>
        </w:rPr>
        <w:t>.</w:t>
      </w:r>
    </w:p>
    <w:p w:rsidR="00813892"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болях у шийному відділі хребта, або цервікалгії, яка іррадіює в верхню кінцівку, ефективним є лікувальний масаж комірцевої зони. При даній патології ми використовуємо всі доступні нам прийоми масажу, окрім  вібрації безпосередньо на шию. Так як це може спровокувати посилення больового синдрому</w:t>
      </w:r>
      <w:r w:rsidR="005441BC">
        <w:rPr>
          <w:rFonts w:ascii="Times New Roman" w:hAnsi="Times New Roman" w:cs="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12</w:t>
      </w:r>
      <w:r w:rsidR="005441BC">
        <w:rPr>
          <w:rFonts w:ascii="Times New Roman" w:eastAsia="Calibri" w:hAnsi="Times New Roman" w:cs="Times New Roman"/>
          <w:sz w:val="28"/>
        </w:rPr>
        <w:t>]</w:t>
      </w:r>
      <w:r>
        <w:rPr>
          <w:rFonts w:ascii="Times New Roman" w:hAnsi="Times New Roman" w:cs="Times New Roman"/>
          <w:sz w:val="28"/>
          <w:szCs w:val="28"/>
          <w:lang w:val="uk-UA"/>
        </w:rPr>
        <w:t xml:space="preserve">. </w:t>
      </w:r>
    </w:p>
    <w:p w:rsidR="00813892"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Особливу увагу при цьому слід виділяти акценту на роботі з верхньою порцією трапецієподібного м’язу спини. Так як, цей м’яз є домінантним в області шиї і комірця, часто перенавантажується, що призводить до утворення тригерних пунктів у самому м’язі. Також особливої уваги при масажі </w:t>
      </w:r>
      <w:r>
        <w:rPr>
          <w:rFonts w:ascii="Times New Roman" w:hAnsi="Times New Roman" w:cs="Times New Roman"/>
          <w:sz w:val="28"/>
          <w:szCs w:val="28"/>
          <w:lang w:val="uk-UA"/>
        </w:rPr>
        <w:lastRenderedPageBreak/>
        <w:t>потребують екстензори шиї  і голови. Спершу пропрацьовуються точки кріплення цих м’язів, а потім саме брошко м’яза</w:t>
      </w:r>
      <w:r w:rsidR="005441BC">
        <w:rPr>
          <w:rFonts w:ascii="Times New Roman" w:hAnsi="Times New Roman" w:cs="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10,17</w:t>
      </w:r>
      <w:r w:rsidR="005441BC">
        <w:rPr>
          <w:rFonts w:ascii="Times New Roman" w:eastAsia="Calibri" w:hAnsi="Times New Roman" w:cs="Times New Roman"/>
          <w:sz w:val="28"/>
        </w:rPr>
        <w:t>]</w:t>
      </w:r>
      <w:r>
        <w:rPr>
          <w:rFonts w:ascii="Times New Roman" w:hAnsi="Times New Roman" w:cs="Times New Roman"/>
          <w:sz w:val="28"/>
          <w:szCs w:val="28"/>
          <w:lang w:val="uk-UA"/>
        </w:rPr>
        <w:t>.</w:t>
      </w:r>
    </w:p>
    <w:p w:rsidR="00813892" w:rsidRPr="009E482B"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Додатковим інструментом, що допомагає зняти напруження з комірцевих м’язів є ручний перкусійний апарат, або масажний пістолет. У роботі з пацієнтами ми застосовували був перкусійний апарат </w:t>
      </w:r>
      <w:r>
        <w:rPr>
          <w:rFonts w:ascii="Times New Roman" w:hAnsi="Times New Roman" w:cs="Times New Roman"/>
          <w:sz w:val="28"/>
          <w:szCs w:val="28"/>
          <w:lang w:val="en-US"/>
        </w:rPr>
        <w:t>COMPEX</w:t>
      </w:r>
      <w:r w:rsidRPr="00DC576F">
        <w:rPr>
          <w:rFonts w:ascii="Times New Roman" w:hAnsi="Times New Roman" w:cs="Times New Roman"/>
          <w:sz w:val="28"/>
          <w:szCs w:val="28"/>
        </w:rPr>
        <w:t xml:space="preserve"> </w:t>
      </w:r>
      <w:r w:rsidRPr="00DC576F">
        <w:rPr>
          <w:rFonts w:ascii="Times New Roman" w:hAnsi="Times New Roman" w:cs="Times New Roman"/>
          <w:sz w:val="28"/>
          <w:szCs w:val="28"/>
          <w:lang w:val="en-US"/>
        </w:rPr>
        <w:t>FIXX</w:t>
      </w:r>
      <w:r w:rsidRPr="00DC576F">
        <w:rPr>
          <w:rFonts w:ascii="Times New Roman" w:hAnsi="Times New Roman" w:cs="Times New Roman"/>
          <w:sz w:val="28"/>
          <w:szCs w:val="28"/>
        </w:rPr>
        <w:t xml:space="preserve"> 1.0</w:t>
      </w:r>
      <w:r w:rsidRPr="009E482B">
        <w:rPr>
          <w:rFonts w:ascii="Times New Roman" w:hAnsi="Times New Roman" w:cs="Times New Roman"/>
          <w:sz w:val="28"/>
          <w:szCs w:val="28"/>
        </w:rPr>
        <w:t xml:space="preserve"> (</w:t>
      </w:r>
      <w:r w:rsidR="00555B91">
        <w:rPr>
          <w:rFonts w:ascii="Times New Roman" w:hAnsi="Times New Roman" w:cs="Times New Roman"/>
          <w:sz w:val="28"/>
          <w:szCs w:val="28"/>
          <w:lang w:val="uk-UA"/>
        </w:rPr>
        <w:t>рис 3</w:t>
      </w:r>
      <w:r>
        <w:rPr>
          <w:rFonts w:ascii="Times New Roman" w:hAnsi="Times New Roman" w:cs="Times New Roman"/>
          <w:sz w:val="28"/>
          <w:szCs w:val="28"/>
          <w:lang w:val="uk-UA"/>
        </w:rPr>
        <w:t>.</w:t>
      </w:r>
      <w:r w:rsidR="00555B91">
        <w:rPr>
          <w:rFonts w:ascii="Times New Roman" w:hAnsi="Times New Roman" w:cs="Times New Roman"/>
          <w:sz w:val="28"/>
          <w:szCs w:val="28"/>
          <w:lang w:val="uk-UA"/>
        </w:rPr>
        <w:t>1</w:t>
      </w:r>
      <w:r>
        <w:rPr>
          <w:rFonts w:ascii="Times New Roman" w:hAnsi="Times New Roman" w:cs="Times New Roman"/>
          <w:sz w:val="28"/>
          <w:szCs w:val="28"/>
          <w:lang w:val="uk-UA"/>
        </w:rPr>
        <w:t>0)</w:t>
      </w:r>
    </w:p>
    <w:p w:rsidR="00813892" w:rsidRPr="00DC576F" w:rsidRDefault="00813892" w:rsidP="00813892">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636FB247" wp14:editId="4F173C29">
            <wp:extent cx="2228850" cy="2228850"/>
            <wp:effectExtent l="0" t="0" r="0"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80434724.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228850" cy="2228850"/>
                    </a:xfrm>
                    <a:prstGeom prst="rect">
                      <a:avLst/>
                    </a:prstGeom>
                  </pic:spPr>
                </pic:pic>
              </a:graphicData>
            </a:graphic>
          </wp:inline>
        </w:drawing>
      </w:r>
    </w:p>
    <w:p w:rsidR="00813892" w:rsidRDefault="00555B91" w:rsidP="0081389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Рис. 3</w:t>
      </w:r>
      <w:r w:rsidR="00813892">
        <w:rPr>
          <w:rFonts w:ascii="Times New Roman" w:hAnsi="Times New Roman" w:cs="Times New Roman"/>
          <w:sz w:val="28"/>
          <w:szCs w:val="28"/>
          <w:lang w:val="uk-UA"/>
        </w:rPr>
        <w:t>.</w:t>
      </w:r>
      <w:r>
        <w:rPr>
          <w:rFonts w:ascii="Times New Roman" w:hAnsi="Times New Roman" w:cs="Times New Roman"/>
          <w:sz w:val="28"/>
          <w:szCs w:val="28"/>
          <w:lang w:val="uk-UA"/>
        </w:rPr>
        <w:t>1</w:t>
      </w:r>
      <w:r w:rsidR="00813892">
        <w:rPr>
          <w:rFonts w:ascii="Times New Roman" w:hAnsi="Times New Roman" w:cs="Times New Roman"/>
          <w:sz w:val="28"/>
          <w:szCs w:val="28"/>
          <w:lang w:val="uk-UA"/>
        </w:rPr>
        <w:t xml:space="preserve">0. Перкусійний апарат </w:t>
      </w:r>
      <w:r w:rsidR="00813892">
        <w:rPr>
          <w:rFonts w:ascii="Times New Roman" w:hAnsi="Times New Roman" w:cs="Times New Roman"/>
          <w:sz w:val="28"/>
          <w:szCs w:val="28"/>
          <w:lang w:val="en-US"/>
        </w:rPr>
        <w:t>COMPEX</w:t>
      </w:r>
      <w:r w:rsidR="00813892" w:rsidRPr="00DC576F">
        <w:rPr>
          <w:rFonts w:ascii="Times New Roman" w:hAnsi="Times New Roman" w:cs="Times New Roman"/>
          <w:sz w:val="28"/>
          <w:szCs w:val="28"/>
        </w:rPr>
        <w:t xml:space="preserve"> </w:t>
      </w:r>
      <w:r w:rsidR="00813892" w:rsidRPr="00DC576F">
        <w:rPr>
          <w:rFonts w:ascii="Times New Roman" w:hAnsi="Times New Roman" w:cs="Times New Roman"/>
          <w:sz w:val="28"/>
          <w:szCs w:val="28"/>
          <w:lang w:val="en-US"/>
        </w:rPr>
        <w:t>FIXX</w:t>
      </w:r>
      <w:r w:rsidR="00813892" w:rsidRPr="00DC576F">
        <w:rPr>
          <w:rFonts w:ascii="Times New Roman" w:hAnsi="Times New Roman" w:cs="Times New Roman"/>
          <w:sz w:val="28"/>
          <w:szCs w:val="28"/>
        </w:rPr>
        <w:t xml:space="preserve"> 1.0</w:t>
      </w:r>
    </w:p>
    <w:p w:rsidR="00813892"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На ранньому поліклінічному етапі не рекомендовано використовувати масажний пістолет, якщо біль за шкалою ВАШ вище 7 балів, або є ознаки корінцевого болю. НА цьому етапі більш ефективним використання класичних масажних технік. Тривалість сеансу 15-20 хвилин, 2 рази на тиждень перед програмою ЛФК. </w:t>
      </w:r>
      <w:r>
        <w:rPr>
          <w:rFonts w:ascii="Times New Roman" w:hAnsi="Times New Roman"/>
          <w:sz w:val="28"/>
          <w:szCs w:val="28"/>
          <w:lang w:val="uk-UA"/>
        </w:rPr>
        <w:t>В деяких випадках (наприклад, пацієнт відчуває біль у попереку) більш доцільним буде масаж спини. Рухи повільні, розслаблюючі, слід уникати вібраційних і тракційних прийомів на шию</w:t>
      </w:r>
      <w:r w:rsidR="005441BC">
        <w:rPr>
          <w:rFonts w:ascii="Times New Roman" w:hAnsi="Times New Roman"/>
          <w:sz w:val="28"/>
          <w:szCs w:val="28"/>
          <w:lang w:val="uk-UA"/>
        </w:rPr>
        <w:t xml:space="preserve"> </w:t>
      </w:r>
      <w:r w:rsidR="005441BC" w:rsidRPr="00C10F56">
        <w:rPr>
          <w:rFonts w:ascii="Times New Roman" w:eastAsia="Calibri" w:hAnsi="Times New Roman" w:cs="Times New Roman"/>
          <w:sz w:val="28"/>
          <w:lang w:val="uk-UA"/>
        </w:rPr>
        <w:t>[</w:t>
      </w:r>
      <w:r w:rsidR="005441BC">
        <w:rPr>
          <w:rFonts w:ascii="Times New Roman" w:eastAsia="Calibri" w:hAnsi="Times New Roman" w:cs="Times New Roman"/>
          <w:sz w:val="28"/>
          <w:lang w:val="uk-UA"/>
        </w:rPr>
        <w:t>10,12</w:t>
      </w:r>
      <w:r w:rsidR="005441BC" w:rsidRPr="00C10F56">
        <w:rPr>
          <w:rFonts w:ascii="Times New Roman" w:eastAsia="Calibri" w:hAnsi="Times New Roman" w:cs="Times New Roman"/>
          <w:sz w:val="28"/>
          <w:lang w:val="uk-UA"/>
        </w:rPr>
        <w:t>]</w:t>
      </w:r>
      <w:r>
        <w:rPr>
          <w:rFonts w:ascii="Times New Roman" w:hAnsi="Times New Roman"/>
          <w:sz w:val="28"/>
          <w:szCs w:val="28"/>
          <w:lang w:val="uk-UA"/>
        </w:rPr>
        <w:t>.</w:t>
      </w:r>
    </w:p>
    <w:p w:rsidR="00813892"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Поліклінічний етап програми ФТ розпочинається коли зменшується больовий синдром на 3-4 бали від вихідного рівня, і тому ми можемо активно включати різні масажні техніки, додавати легку тракцію, масажний пістолет і тд. Окрім</w:t>
      </w:r>
      <w:r w:rsidRPr="002A7AE8">
        <w:rPr>
          <w:rFonts w:ascii="Times New Roman" w:hAnsi="Times New Roman"/>
          <w:sz w:val="28"/>
          <w:szCs w:val="28"/>
          <w:lang w:val="uk-UA"/>
        </w:rPr>
        <w:t xml:space="preserve"> класичного масажу використовуємо м’які мануальні техніки, так як: пасивна мобілізація, ПІР . Тривалість процедури 20-25 хв</w:t>
      </w:r>
      <w:r>
        <w:rPr>
          <w:rFonts w:ascii="Times New Roman" w:hAnsi="Times New Roman"/>
          <w:sz w:val="28"/>
          <w:szCs w:val="28"/>
          <w:lang w:val="uk-UA"/>
        </w:rPr>
        <w:t xml:space="preserve">, </w:t>
      </w:r>
      <w:r>
        <w:rPr>
          <w:rFonts w:ascii="Times New Roman" w:hAnsi="Times New Roman" w:cs="Times New Roman"/>
          <w:sz w:val="28"/>
          <w:szCs w:val="28"/>
          <w:lang w:val="uk-UA"/>
        </w:rPr>
        <w:t>2 рази на тиждень перед програмою ЛФК</w:t>
      </w:r>
      <w:r w:rsidRPr="002A7AE8">
        <w:rPr>
          <w:rFonts w:ascii="Times New Roman" w:hAnsi="Times New Roman"/>
          <w:sz w:val="28"/>
          <w:szCs w:val="28"/>
          <w:lang w:val="uk-UA"/>
        </w:rPr>
        <w:t xml:space="preserve">. Головною задачею масажу є робота над тригерними </w:t>
      </w:r>
      <w:r>
        <w:rPr>
          <w:rFonts w:ascii="Times New Roman" w:hAnsi="Times New Roman"/>
          <w:sz w:val="28"/>
          <w:szCs w:val="28"/>
          <w:lang w:val="uk-UA"/>
        </w:rPr>
        <w:t>пунктами</w:t>
      </w:r>
      <w:r w:rsidR="005441BC">
        <w:rPr>
          <w:rFonts w:ascii="Times New Roman" w:hAnsi="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10,21</w:t>
      </w:r>
      <w:r w:rsidR="005441BC">
        <w:rPr>
          <w:rFonts w:ascii="Times New Roman" w:eastAsia="Calibri" w:hAnsi="Times New Roman" w:cs="Times New Roman"/>
          <w:sz w:val="28"/>
        </w:rPr>
        <w:t>]</w:t>
      </w:r>
      <w:r>
        <w:rPr>
          <w:rFonts w:ascii="Times New Roman" w:hAnsi="Times New Roman"/>
          <w:sz w:val="28"/>
          <w:szCs w:val="28"/>
          <w:lang w:val="uk-UA"/>
        </w:rPr>
        <w:t>.</w:t>
      </w:r>
    </w:p>
    <w:p w:rsidR="00813892"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Диспансерний етап: м</w:t>
      </w:r>
      <w:r w:rsidRPr="002A7AE8">
        <w:rPr>
          <w:rFonts w:ascii="Times New Roman" w:hAnsi="Times New Roman"/>
          <w:sz w:val="28"/>
          <w:szCs w:val="28"/>
          <w:lang w:val="uk-UA"/>
        </w:rPr>
        <w:t>асаж або м’які мануальні техніки: 1 раз в тиждень або за необхідністю</w:t>
      </w:r>
      <w:r>
        <w:rPr>
          <w:rFonts w:ascii="Times New Roman" w:hAnsi="Times New Roman"/>
          <w:sz w:val="28"/>
          <w:szCs w:val="28"/>
          <w:lang w:val="uk-UA"/>
        </w:rPr>
        <w:t>, у випадку якщо пацієнт скаржиться на напруження м’язів, або після інтенсивного навантаження цих м’язів. Тому на цьому</w:t>
      </w:r>
      <w:r w:rsidRPr="002A7AE8">
        <w:rPr>
          <w:rFonts w:ascii="Times New Roman" w:hAnsi="Times New Roman"/>
          <w:sz w:val="28"/>
          <w:szCs w:val="28"/>
          <w:lang w:val="uk-UA"/>
        </w:rPr>
        <w:t xml:space="preserve"> етапі масаж </w:t>
      </w:r>
      <w:r>
        <w:rPr>
          <w:rFonts w:ascii="Times New Roman" w:hAnsi="Times New Roman"/>
          <w:sz w:val="28"/>
          <w:szCs w:val="28"/>
          <w:lang w:val="uk-UA"/>
        </w:rPr>
        <w:t>виконує</w:t>
      </w:r>
      <w:r w:rsidRPr="002A7AE8">
        <w:rPr>
          <w:rFonts w:ascii="Times New Roman" w:hAnsi="Times New Roman"/>
          <w:sz w:val="28"/>
          <w:szCs w:val="28"/>
          <w:lang w:val="uk-UA"/>
        </w:rPr>
        <w:t xml:space="preserve"> профілактичну</w:t>
      </w:r>
      <w:r>
        <w:rPr>
          <w:rFonts w:ascii="Times New Roman" w:hAnsi="Times New Roman"/>
          <w:sz w:val="28"/>
          <w:szCs w:val="28"/>
          <w:lang w:val="uk-UA"/>
        </w:rPr>
        <w:t xml:space="preserve"> роль</w:t>
      </w:r>
      <w:r w:rsidRPr="002A7AE8">
        <w:rPr>
          <w:rFonts w:ascii="Times New Roman" w:hAnsi="Times New Roman"/>
          <w:sz w:val="28"/>
          <w:szCs w:val="28"/>
          <w:lang w:val="uk-UA"/>
        </w:rPr>
        <w:t xml:space="preserve">. </w:t>
      </w:r>
      <w:r>
        <w:rPr>
          <w:rFonts w:ascii="Times New Roman" w:hAnsi="Times New Roman"/>
          <w:sz w:val="28"/>
          <w:szCs w:val="28"/>
          <w:lang w:val="uk-UA"/>
        </w:rPr>
        <w:t>Основною</w:t>
      </w:r>
      <w:r w:rsidRPr="002A7AE8">
        <w:rPr>
          <w:rFonts w:ascii="Times New Roman" w:hAnsi="Times New Roman"/>
          <w:sz w:val="28"/>
          <w:szCs w:val="28"/>
          <w:lang w:val="uk-UA"/>
        </w:rPr>
        <w:t xml:space="preserve"> задач</w:t>
      </w:r>
      <w:r>
        <w:rPr>
          <w:rFonts w:ascii="Times New Roman" w:hAnsi="Times New Roman"/>
          <w:sz w:val="28"/>
          <w:szCs w:val="28"/>
          <w:lang w:val="uk-UA"/>
        </w:rPr>
        <w:t>ею є</w:t>
      </w:r>
      <w:r w:rsidRPr="002A7AE8">
        <w:rPr>
          <w:rFonts w:ascii="Times New Roman" w:hAnsi="Times New Roman"/>
          <w:sz w:val="28"/>
          <w:szCs w:val="28"/>
          <w:lang w:val="uk-UA"/>
        </w:rPr>
        <w:t xml:space="preserve"> </w:t>
      </w:r>
      <w:r>
        <w:rPr>
          <w:rFonts w:ascii="Times New Roman" w:hAnsi="Times New Roman"/>
          <w:sz w:val="28"/>
          <w:szCs w:val="28"/>
          <w:lang w:val="uk-UA"/>
        </w:rPr>
        <w:t>зняття напруження з</w:t>
      </w:r>
      <w:r w:rsidRPr="002A7AE8">
        <w:rPr>
          <w:rFonts w:ascii="Times New Roman" w:hAnsi="Times New Roman"/>
          <w:sz w:val="28"/>
          <w:szCs w:val="28"/>
          <w:lang w:val="uk-UA"/>
        </w:rPr>
        <w:t xml:space="preserve"> гіпертонічних м’язів</w:t>
      </w:r>
      <w:r>
        <w:rPr>
          <w:rFonts w:ascii="Times New Roman" w:hAnsi="Times New Roman"/>
          <w:sz w:val="28"/>
          <w:szCs w:val="28"/>
          <w:lang w:val="uk-UA"/>
        </w:rPr>
        <w:t xml:space="preserve"> та</w:t>
      </w:r>
      <w:r w:rsidRPr="002A7AE8">
        <w:rPr>
          <w:rFonts w:ascii="Times New Roman" w:hAnsi="Times New Roman"/>
          <w:sz w:val="28"/>
          <w:szCs w:val="28"/>
          <w:lang w:val="uk-UA"/>
        </w:rPr>
        <w:t xml:space="preserve"> робота з тригерними точками</w:t>
      </w:r>
      <w:r w:rsidR="005441BC">
        <w:rPr>
          <w:rFonts w:ascii="Times New Roman" w:hAnsi="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10</w:t>
      </w:r>
      <w:r w:rsidR="005441BC">
        <w:rPr>
          <w:rFonts w:ascii="Times New Roman" w:eastAsia="Calibri" w:hAnsi="Times New Roman" w:cs="Times New Roman"/>
          <w:sz w:val="28"/>
        </w:rPr>
        <w:t>]</w:t>
      </w:r>
      <w:r>
        <w:rPr>
          <w:rFonts w:ascii="Times New Roman" w:hAnsi="Times New Roman"/>
          <w:sz w:val="28"/>
          <w:szCs w:val="28"/>
          <w:lang w:val="uk-UA"/>
        </w:rPr>
        <w:t>.</w:t>
      </w:r>
    </w:p>
    <w:p w:rsidR="00813892" w:rsidRPr="00FC7609" w:rsidRDefault="00FC7609" w:rsidP="00FC7609">
      <w:pPr>
        <w:spacing w:after="0" w:line="360" w:lineRule="auto"/>
        <w:ind w:firstLine="709"/>
        <w:jc w:val="both"/>
        <w:rPr>
          <w:rFonts w:ascii="Times New Roman" w:hAnsi="Times New Roman"/>
          <w:b/>
          <w:sz w:val="28"/>
          <w:szCs w:val="28"/>
          <w:lang w:val="uk-UA"/>
        </w:rPr>
      </w:pPr>
      <w:r w:rsidRPr="00FC7609">
        <w:rPr>
          <w:rFonts w:ascii="Times New Roman" w:hAnsi="Times New Roman"/>
          <w:b/>
          <w:sz w:val="28"/>
          <w:szCs w:val="28"/>
          <w:lang w:val="uk-UA"/>
        </w:rPr>
        <w:t>Постізометрична релаксація</w:t>
      </w:r>
    </w:p>
    <w:p w:rsidR="00813892" w:rsidRDefault="00813892" w:rsidP="00813892">
      <w:pPr>
        <w:spacing w:after="0" w:line="360" w:lineRule="auto"/>
        <w:ind w:firstLine="709"/>
        <w:jc w:val="both"/>
        <w:rPr>
          <w:rFonts w:ascii="Times New Roman" w:hAnsi="Times New Roman"/>
          <w:sz w:val="28"/>
          <w:szCs w:val="28"/>
          <w:lang w:val="uk-UA"/>
        </w:rPr>
      </w:pPr>
      <w:r w:rsidRPr="006C71DC">
        <w:rPr>
          <w:rFonts w:ascii="Times New Roman" w:hAnsi="Times New Roman"/>
          <w:sz w:val="28"/>
          <w:szCs w:val="28"/>
          <w:lang w:val="uk-UA"/>
        </w:rPr>
        <w:t>Пост</w:t>
      </w:r>
      <w:r>
        <w:rPr>
          <w:rFonts w:ascii="Times New Roman" w:hAnsi="Times New Roman"/>
          <w:sz w:val="28"/>
          <w:szCs w:val="28"/>
          <w:lang w:val="uk-UA"/>
        </w:rPr>
        <w:t>і</w:t>
      </w:r>
      <w:r w:rsidRPr="006C71DC">
        <w:rPr>
          <w:rFonts w:ascii="Times New Roman" w:hAnsi="Times New Roman"/>
          <w:sz w:val="28"/>
          <w:szCs w:val="28"/>
          <w:lang w:val="uk-UA"/>
        </w:rPr>
        <w:t xml:space="preserve">зометрична релаксація (ПІР) глибоких розгиначів шиї. </w:t>
      </w:r>
      <w:r>
        <w:rPr>
          <w:rFonts w:ascii="Times New Roman" w:hAnsi="Times New Roman"/>
          <w:sz w:val="28"/>
          <w:szCs w:val="28"/>
          <w:lang w:val="uk-UA"/>
        </w:rPr>
        <w:t>Пацієнт</w:t>
      </w:r>
      <w:r w:rsidRPr="006C71DC">
        <w:rPr>
          <w:rFonts w:ascii="Times New Roman" w:hAnsi="Times New Roman"/>
          <w:sz w:val="28"/>
          <w:szCs w:val="28"/>
          <w:lang w:val="uk-UA"/>
        </w:rPr>
        <w:t xml:space="preserve"> сидить на стільці, </w:t>
      </w:r>
      <w:r>
        <w:rPr>
          <w:rFonts w:ascii="Times New Roman" w:hAnsi="Times New Roman"/>
          <w:sz w:val="28"/>
          <w:szCs w:val="28"/>
          <w:lang w:val="uk-UA"/>
        </w:rPr>
        <w:t>фізичний терапевт</w:t>
      </w:r>
      <w:r w:rsidRPr="006C71DC">
        <w:rPr>
          <w:rFonts w:ascii="Times New Roman" w:hAnsi="Times New Roman"/>
          <w:sz w:val="28"/>
          <w:szCs w:val="28"/>
          <w:lang w:val="uk-UA"/>
        </w:rPr>
        <w:t xml:space="preserve"> стоїть позаду хворого. </w:t>
      </w:r>
      <w:r>
        <w:rPr>
          <w:rFonts w:ascii="Times New Roman" w:hAnsi="Times New Roman"/>
          <w:sz w:val="28"/>
          <w:szCs w:val="28"/>
          <w:lang w:val="uk-UA"/>
        </w:rPr>
        <w:t>Фізичний терапевт</w:t>
      </w:r>
      <w:r w:rsidRPr="006C71DC">
        <w:rPr>
          <w:rFonts w:ascii="Times New Roman" w:hAnsi="Times New Roman"/>
          <w:sz w:val="28"/>
          <w:szCs w:val="28"/>
          <w:lang w:val="uk-UA"/>
        </w:rPr>
        <w:t xml:space="preserve"> руками з двох боків фіксує голову-вели</w:t>
      </w:r>
      <w:r>
        <w:rPr>
          <w:rFonts w:ascii="Times New Roman" w:hAnsi="Times New Roman"/>
          <w:sz w:val="28"/>
          <w:szCs w:val="28"/>
          <w:lang w:val="uk-UA"/>
        </w:rPr>
        <w:t>кими пальцями упирається в</w:t>
      </w:r>
      <w:r w:rsidRPr="006C71DC">
        <w:rPr>
          <w:rFonts w:ascii="Times New Roman" w:hAnsi="Times New Roman"/>
          <w:sz w:val="28"/>
          <w:szCs w:val="28"/>
          <w:lang w:val="uk-UA"/>
        </w:rPr>
        <w:t xml:space="preserve"> потиличн</w:t>
      </w:r>
      <w:r>
        <w:rPr>
          <w:rFonts w:ascii="Times New Roman" w:hAnsi="Times New Roman"/>
          <w:sz w:val="28"/>
          <w:szCs w:val="28"/>
          <w:lang w:val="uk-UA"/>
        </w:rPr>
        <w:t>у</w:t>
      </w:r>
      <w:r w:rsidRPr="006C71DC">
        <w:rPr>
          <w:rFonts w:ascii="Times New Roman" w:hAnsi="Times New Roman"/>
          <w:sz w:val="28"/>
          <w:szCs w:val="28"/>
          <w:lang w:val="uk-UA"/>
        </w:rPr>
        <w:t xml:space="preserve"> кістк</w:t>
      </w:r>
      <w:r>
        <w:rPr>
          <w:rFonts w:ascii="Times New Roman" w:hAnsi="Times New Roman"/>
          <w:sz w:val="28"/>
          <w:szCs w:val="28"/>
          <w:lang w:val="uk-UA"/>
        </w:rPr>
        <w:t>у</w:t>
      </w:r>
      <w:r w:rsidRPr="006C71DC">
        <w:rPr>
          <w:rFonts w:ascii="Times New Roman" w:hAnsi="Times New Roman"/>
          <w:sz w:val="28"/>
          <w:szCs w:val="28"/>
          <w:lang w:val="uk-UA"/>
        </w:rPr>
        <w:t xml:space="preserve">, </w:t>
      </w:r>
      <w:r>
        <w:rPr>
          <w:rFonts w:ascii="Times New Roman" w:hAnsi="Times New Roman"/>
          <w:sz w:val="28"/>
          <w:szCs w:val="28"/>
          <w:lang w:val="en-US"/>
        </w:rPr>
        <w:t>IV</w:t>
      </w:r>
      <w:r w:rsidRPr="006C71DC">
        <w:rPr>
          <w:rFonts w:ascii="Times New Roman" w:hAnsi="Times New Roman"/>
          <w:sz w:val="28"/>
          <w:szCs w:val="28"/>
          <w:lang w:val="uk-UA"/>
        </w:rPr>
        <w:t xml:space="preserve"> і III пальцями фіксує зверху вили</w:t>
      </w:r>
      <w:r>
        <w:rPr>
          <w:rFonts w:ascii="Times New Roman" w:hAnsi="Times New Roman"/>
          <w:sz w:val="28"/>
          <w:szCs w:val="28"/>
          <w:lang w:val="uk-UA"/>
        </w:rPr>
        <w:t>чну кістку</w:t>
      </w:r>
      <w:r w:rsidRPr="006C71DC">
        <w:rPr>
          <w:rFonts w:ascii="Times New Roman" w:hAnsi="Times New Roman"/>
          <w:sz w:val="28"/>
          <w:szCs w:val="28"/>
          <w:lang w:val="uk-UA"/>
        </w:rPr>
        <w:t xml:space="preserve">. Хворий спирається, розслабившись, спиною об тіло </w:t>
      </w:r>
      <w:r>
        <w:rPr>
          <w:rFonts w:ascii="Times New Roman" w:hAnsi="Times New Roman"/>
          <w:sz w:val="28"/>
          <w:szCs w:val="28"/>
          <w:lang w:val="uk-UA"/>
        </w:rPr>
        <w:t>фізичного терапевта</w:t>
      </w:r>
      <w:r w:rsidRPr="006C71DC">
        <w:rPr>
          <w:rFonts w:ascii="Times New Roman" w:hAnsi="Times New Roman"/>
          <w:sz w:val="28"/>
          <w:szCs w:val="28"/>
          <w:lang w:val="uk-UA"/>
        </w:rPr>
        <w:t xml:space="preserve">. </w:t>
      </w:r>
      <w:r>
        <w:rPr>
          <w:rFonts w:ascii="Times New Roman" w:hAnsi="Times New Roman"/>
          <w:sz w:val="28"/>
          <w:szCs w:val="28"/>
          <w:lang w:val="uk-UA"/>
        </w:rPr>
        <w:t>Спеціаліст</w:t>
      </w:r>
      <w:r w:rsidRPr="006C71DC">
        <w:rPr>
          <w:rFonts w:ascii="Times New Roman" w:hAnsi="Times New Roman"/>
          <w:sz w:val="28"/>
          <w:szCs w:val="28"/>
          <w:lang w:val="uk-UA"/>
        </w:rPr>
        <w:t xml:space="preserve"> </w:t>
      </w:r>
      <w:r>
        <w:rPr>
          <w:rFonts w:ascii="Times New Roman" w:hAnsi="Times New Roman"/>
          <w:sz w:val="28"/>
          <w:szCs w:val="28"/>
          <w:lang w:val="uk-UA"/>
        </w:rPr>
        <w:t>робить невелику флексію голови вперед</w:t>
      </w:r>
      <w:r w:rsidRPr="00555B91">
        <w:rPr>
          <w:rFonts w:ascii="Times New Roman" w:hAnsi="Times New Roman"/>
          <w:sz w:val="28"/>
          <w:szCs w:val="28"/>
          <w:lang w:val="uk-UA"/>
        </w:rPr>
        <w:t xml:space="preserve">. </w:t>
      </w:r>
      <w:r w:rsidRPr="00555B91">
        <w:rPr>
          <w:rFonts w:ascii="Times New Roman" w:hAnsi="Times New Roman" w:cs="Times New Roman"/>
          <w:sz w:val="28"/>
          <w:szCs w:val="28"/>
        </w:rPr>
        <w:t>(</w:t>
      </w:r>
      <w:r w:rsidRPr="00555B91">
        <w:rPr>
          <w:rFonts w:ascii="Times New Roman" w:hAnsi="Times New Roman" w:cs="Times New Roman"/>
          <w:sz w:val="28"/>
          <w:szCs w:val="28"/>
          <w:lang w:val="uk-UA"/>
        </w:rPr>
        <w:t>рис.</w:t>
      </w:r>
      <w:r w:rsidR="00555B91" w:rsidRPr="00555B91">
        <w:rPr>
          <w:rFonts w:ascii="Times New Roman" w:hAnsi="Times New Roman" w:cs="Times New Roman"/>
          <w:sz w:val="28"/>
          <w:szCs w:val="28"/>
          <w:lang w:val="uk-UA"/>
        </w:rPr>
        <w:t xml:space="preserve"> 3.11</w:t>
      </w:r>
      <w:r w:rsidRPr="00555B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C71DC">
        <w:rPr>
          <w:rFonts w:ascii="Times New Roman" w:hAnsi="Times New Roman"/>
          <w:sz w:val="28"/>
          <w:szCs w:val="28"/>
          <w:lang w:val="uk-UA"/>
        </w:rPr>
        <w:t>З цього положення просять хворого розгинати шию (</w:t>
      </w:r>
      <w:r>
        <w:rPr>
          <w:rFonts w:ascii="Times New Roman" w:hAnsi="Times New Roman"/>
          <w:sz w:val="28"/>
          <w:szCs w:val="28"/>
          <w:lang w:val="uk-UA"/>
        </w:rPr>
        <w:t>сила 15-20%</w:t>
      </w:r>
      <w:r w:rsidRPr="006C71DC">
        <w:rPr>
          <w:rFonts w:ascii="Times New Roman" w:hAnsi="Times New Roman"/>
          <w:sz w:val="28"/>
          <w:szCs w:val="28"/>
          <w:lang w:val="uk-UA"/>
        </w:rPr>
        <w:t xml:space="preserve">) </w:t>
      </w:r>
      <w:r>
        <w:rPr>
          <w:rFonts w:ascii="Times New Roman" w:hAnsi="Times New Roman"/>
          <w:sz w:val="28"/>
          <w:szCs w:val="28"/>
          <w:lang w:val="uk-UA"/>
        </w:rPr>
        <w:t>під час вдиху</w:t>
      </w:r>
      <w:r w:rsidRPr="006C71DC">
        <w:rPr>
          <w:rFonts w:ascii="Times New Roman" w:hAnsi="Times New Roman"/>
          <w:sz w:val="28"/>
          <w:szCs w:val="28"/>
          <w:lang w:val="uk-UA"/>
        </w:rPr>
        <w:t xml:space="preserve"> і одночасно дивитися вгору (відведення очних яблук догори). М'язов</w:t>
      </w:r>
      <w:r>
        <w:rPr>
          <w:rFonts w:ascii="Times New Roman" w:hAnsi="Times New Roman"/>
          <w:sz w:val="28"/>
          <w:szCs w:val="28"/>
          <w:lang w:val="uk-UA"/>
        </w:rPr>
        <w:t>е напруження</w:t>
      </w:r>
      <w:r w:rsidRPr="006C71DC">
        <w:rPr>
          <w:rFonts w:ascii="Times New Roman" w:hAnsi="Times New Roman"/>
          <w:sz w:val="28"/>
          <w:szCs w:val="28"/>
          <w:lang w:val="uk-UA"/>
        </w:rPr>
        <w:t xml:space="preserve"> необхідно утримувати протягом 7-10 с, після чого у II фазі ПІР </w:t>
      </w:r>
      <w:r>
        <w:rPr>
          <w:rFonts w:ascii="Times New Roman" w:hAnsi="Times New Roman"/>
          <w:sz w:val="28"/>
          <w:szCs w:val="28"/>
          <w:lang w:val="uk-UA"/>
        </w:rPr>
        <w:t>пацієнта просять розслабитись, одночасно зробити видих і подивитися вниз</w:t>
      </w:r>
      <w:r w:rsidRPr="006C71DC">
        <w:rPr>
          <w:rFonts w:ascii="Times New Roman" w:hAnsi="Times New Roman"/>
          <w:sz w:val="28"/>
          <w:szCs w:val="28"/>
          <w:lang w:val="uk-UA"/>
        </w:rPr>
        <w:t xml:space="preserve">. Водночас </w:t>
      </w:r>
      <w:r>
        <w:rPr>
          <w:rFonts w:ascii="Times New Roman" w:hAnsi="Times New Roman"/>
          <w:sz w:val="28"/>
          <w:szCs w:val="28"/>
          <w:lang w:val="uk-UA"/>
        </w:rPr>
        <w:t>фізичний терапевт</w:t>
      </w:r>
      <w:r w:rsidRPr="006C71DC">
        <w:rPr>
          <w:rFonts w:ascii="Times New Roman" w:hAnsi="Times New Roman"/>
          <w:sz w:val="28"/>
          <w:szCs w:val="28"/>
          <w:lang w:val="uk-UA"/>
        </w:rPr>
        <w:t xml:space="preserve"> здійснює згинання шиї вперед. Необхідно стежити, щоб не відбулося повного згинання шийного відділу хреб</w:t>
      </w:r>
      <w:r>
        <w:rPr>
          <w:rFonts w:ascii="Times New Roman" w:hAnsi="Times New Roman"/>
          <w:sz w:val="28"/>
          <w:szCs w:val="28"/>
          <w:lang w:val="uk-UA"/>
        </w:rPr>
        <w:t>та</w:t>
      </w:r>
      <w:r w:rsidRPr="006C71DC">
        <w:rPr>
          <w:rFonts w:ascii="Times New Roman" w:hAnsi="Times New Roman"/>
          <w:sz w:val="28"/>
          <w:szCs w:val="28"/>
          <w:lang w:val="uk-UA"/>
        </w:rPr>
        <w:t xml:space="preserve">, а зберігався принцип покрокового </w:t>
      </w:r>
      <w:r>
        <w:rPr>
          <w:rFonts w:ascii="Times New Roman" w:hAnsi="Times New Roman"/>
          <w:sz w:val="28"/>
          <w:szCs w:val="28"/>
          <w:lang w:val="uk-UA"/>
        </w:rPr>
        <w:t xml:space="preserve">мобілізації </w:t>
      </w:r>
      <w:r w:rsidRPr="006C71DC">
        <w:rPr>
          <w:rFonts w:ascii="Times New Roman" w:hAnsi="Times New Roman"/>
          <w:sz w:val="28"/>
          <w:szCs w:val="28"/>
          <w:lang w:val="uk-UA"/>
        </w:rPr>
        <w:t xml:space="preserve">при розтягуванні. Потім з досягнутого положення повторюють І і ІІ фази </w:t>
      </w:r>
      <w:r>
        <w:rPr>
          <w:rFonts w:ascii="Times New Roman" w:hAnsi="Times New Roman"/>
          <w:sz w:val="28"/>
          <w:szCs w:val="28"/>
          <w:lang w:val="uk-UA"/>
        </w:rPr>
        <w:t>ПІР</w:t>
      </w:r>
      <w:r w:rsidRPr="006C71DC">
        <w:rPr>
          <w:rFonts w:ascii="Times New Roman" w:hAnsi="Times New Roman"/>
          <w:sz w:val="28"/>
          <w:szCs w:val="28"/>
          <w:lang w:val="uk-UA"/>
        </w:rPr>
        <w:t xml:space="preserve"> 5 - 10 разів</w:t>
      </w:r>
      <w:r w:rsidR="005441BC">
        <w:rPr>
          <w:rFonts w:ascii="Times New Roman" w:hAnsi="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19,35</w:t>
      </w:r>
      <w:r w:rsidR="005441BC">
        <w:rPr>
          <w:rFonts w:ascii="Times New Roman" w:eastAsia="Calibri" w:hAnsi="Times New Roman" w:cs="Times New Roman"/>
          <w:sz w:val="28"/>
        </w:rPr>
        <w:t>]</w:t>
      </w:r>
    </w:p>
    <w:p w:rsidR="00813892" w:rsidRDefault="00813892" w:rsidP="0081389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496BE016" wp14:editId="4A809B1C">
            <wp:extent cx="2160057" cy="2880000"/>
            <wp:effectExtent l="0" t="0" r="0"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hoto_2021-11-27_17-11-21 (2).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r>
        <w:rPr>
          <w:rFonts w:ascii="Times New Roman" w:hAnsi="Times New Roman"/>
          <w:noProof/>
          <w:sz w:val="28"/>
          <w:szCs w:val="28"/>
          <w:lang w:eastAsia="ru-RU"/>
        </w:rPr>
        <w:drawing>
          <wp:inline distT="0" distB="0" distL="0" distR="0" wp14:anchorId="42CB6953" wp14:editId="10945B10">
            <wp:extent cx="2160057" cy="2880000"/>
            <wp:effectExtent l="0" t="0" r="0"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hoto_2021-11-27_17-13-18.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p>
    <w:p w:rsidR="00813892" w:rsidRPr="00743960" w:rsidRDefault="00555B91" w:rsidP="0081389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3.11</w:t>
      </w:r>
      <w:r w:rsidR="00813892">
        <w:rPr>
          <w:rFonts w:ascii="Times New Roman" w:hAnsi="Times New Roman" w:cs="Times New Roman"/>
          <w:sz w:val="28"/>
          <w:szCs w:val="28"/>
          <w:lang w:val="uk-UA"/>
        </w:rPr>
        <w:t>.</w:t>
      </w:r>
      <w:r w:rsidR="00813892" w:rsidRPr="00743960">
        <w:rPr>
          <w:rFonts w:ascii="Times New Roman" w:hAnsi="Times New Roman" w:cs="Times New Roman"/>
          <w:sz w:val="28"/>
          <w:szCs w:val="28"/>
          <w:lang w:val="uk-UA"/>
        </w:rPr>
        <w:t xml:space="preserve"> </w:t>
      </w:r>
      <w:r w:rsidR="00813892">
        <w:rPr>
          <w:rFonts w:ascii="Times New Roman" w:hAnsi="Times New Roman" w:cs="Times New Roman"/>
          <w:sz w:val="28"/>
          <w:szCs w:val="28"/>
          <w:lang w:val="uk-UA"/>
        </w:rPr>
        <w:t xml:space="preserve">ПІР </w:t>
      </w:r>
      <w:r w:rsidR="00813892" w:rsidRPr="006C71DC">
        <w:rPr>
          <w:rFonts w:ascii="Times New Roman" w:hAnsi="Times New Roman"/>
          <w:sz w:val="28"/>
          <w:szCs w:val="28"/>
          <w:lang w:val="uk-UA"/>
        </w:rPr>
        <w:t>глибоких розгиначів шиї</w:t>
      </w:r>
    </w:p>
    <w:p w:rsidR="005441BC"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ПІР</w:t>
      </w:r>
      <w:r w:rsidRPr="006C71DC">
        <w:rPr>
          <w:rFonts w:ascii="Times New Roman" w:hAnsi="Times New Roman"/>
          <w:sz w:val="28"/>
          <w:szCs w:val="28"/>
          <w:lang w:val="uk-UA"/>
        </w:rPr>
        <w:t xml:space="preserve"> верхніх волокон трапе</w:t>
      </w:r>
      <w:r>
        <w:rPr>
          <w:rFonts w:ascii="Times New Roman" w:hAnsi="Times New Roman"/>
          <w:sz w:val="28"/>
          <w:szCs w:val="28"/>
          <w:lang w:val="uk-UA"/>
        </w:rPr>
        <w:t>цієподібного м'яза</w:t>
      </w:r>
      <w:r w:rsidRPr="006C71DC">
        <w:rPr>
          <w:rFonts w:ascii="Times New Roman" w:hAnsi="Times New Roman"/>
          <w:sz w:val="28"/>
          <w:szCs w:val="28"/>
          <w:lang w:val="uk-UA"/>
        </w:rPr>
        <w:t xml:space="preserve">. </w:t>
      </w:r>
      <w:r>
        <w:rPr>
          <w:rFonts w:ascii="Times New Roman" w:hAnsi="Times New Roman"/>
          <w:sz w:val="28"/>
          <w:szCs w:val="28"/>
          <w:lang w:val="uk-UA"/>
        </w:rPr>
        <w:t>Пацієнт</w:t>
      </w:r>
      <w:r w:rsidRPr="006C71DC">
        <w:rPr>
          <w:rFonts w:ascii="Times New Roman" w:hAnsi="Times New Roman"/>
          <w:sz w:val="28"/>
          <w:szCs w:val="28"/>
          <w:lang w:val="uk-UA"/>
        </w:rPr>
        <w:t xml:space="preserve"> у положенні леж</w:t>
      </w:r>
      <w:r>
        <w:rPr>
          <w:rFonts w:ascii="Times New Roman" w:hAnsi="Times New Roman"/>
          <w:sz w:val="28"/>
          <w:szCs w:val="28"/>
          <w:lang w:val="uk-UA"/>
        </w:rPr>
        <w:t>ить</w:t>
      </w:r>
      <w:r w:rsidRPr="006C71DC">
        <w:rPr>
          <w:rFonts w:ascii="Times New Roman" w:hAnsi="Times New Roman"/>
          <w:sz w:val="28"/>
          <w:szCs w:val="28"/>
          <w:lang w:val="uk-UA"/>
        </w:rPr>
        <w:t xml:space="preserve"> на спині, голова його звисає з</w:t>
      </w:r>
      <w:r>
        <w:rPr>
          <w:rFonts w:ascii="Times New Roman" w:hAnsi="Times New Roman"/>
          <w:sz w:val="28"/>
          <w:szCs w:val="28"/>
          <w:lang w:val="uk-UA"/>
        </w:rPr>
        <w:t xml:space="preserve"> кушетки</w:t>
      </w:r>
      <w:r w:rsidRPr="006C71DC">
        <w:rPr>
          <w:rFonts w:ascii="Times New Roman" w:hAnsi="Times New Roman"/>
          <w:sz w:val="28"/>
          <w:szCs w:val="28"/>
          <w:lang w:val="uk-UA"/>
        </w:rPr>
        <w:t xml:space="preserve">. </w:t>
      </w:r>
      <w:r>
        <w:rPr>
          <w:rFonts w:ascii="Times New Roman" w:hAnsi="Times New Roman"/>
          <w:sz w:val="28"/>
          <w:szCs w:val="28"/>
          <w:lang w:val="uk-UA"/>
        </w:rPr>
        <w:t xml:space="preserve">Фізичний терапевт </w:t>
      </w:r>
      <w:r w:rsidRPr="006C71DC">
        <w:rPr>
          <w:rFonts w:ascii="Times New Roman" w:hAnsi="Times New Roman"/>
          <w:sz w:val="28"/>
          <w:szCs w:val="28"/>
          <w:lang w:val="uk-UA"/>
        </w:rPr>
        <w:t xml:space="preserve">знаходиться біля краю </w:t>
      </w:r>
      <w:r>
        <w:rPr>
          <w:rFonts w:ascii="Times New Roman" w:hAnsi="Times New Roman"/>
          <w:sz w:val="28"/>
          <w:szCs w:val="28"/>
          <w:lang w:val="uk-UA"/>
        </w:rPr>
        <w:t>кушетки</w:t>
      </w:r>
      <w:r w:rsidRPr="006C71DC">
        <w:rPr>
          <w:rFonts w:ascii="Times New Roman" w:hAnsi="Times New Roman"/>
          <w:sz w:val="28"/>
          <w:szCs w:val="28"/>
          <w:lang w:val="uk-UA"/>
        </w:rPr>
        <w:t xml:space="preserve">, охоплює рукою потилицю </w:t>
      </w:r>
      <w:r>
        <w:rPr>
          <w:rFonts w:ascii="Times New Roman" w:hAnsi="Times New Roman"/>
          <w:sz w:val="28"/>
          <w:szCs w:val="28"/>
          <w:lang w:val="uk-UA"/>
        </w:rPr>
        <w:t>пацієнта</w:t>
      </w:r>
      <w:r w:rsidRPr="006C71DC">
        <w:rPr>
          <w:rFonts w:ascii="Times New Roman" w:hAnsi="Times New Roman"/>
          <w:sz w:val="28"/>
          <w:szCs w:val="28"/>
          <w:lang w:val="uk-UA"/>
        </w:rPr>
        <w:t xml:space="preserve"> на боці м'яза, що релаксується, а з іншого боку підпирає його голову своїм стегном; іншу руку </w:t>
      </w:r>
      <w:r>
        <w:rPr>
          <w:rFonts w:ascii="Times New Roman" w:hAnsi="Times New Roman"/>
          <w:sz w:val="28"/>
          <w:szCs w:val="28"/>
          <w:lang w:val="uk-UA"/>
        </w:rPr>
        <w:t>ставить</w:t>
      </w:r>
      <w:r w:rsidRPr="006C71DC">
        <w:rPr>
          <w:rFonts w:ascii="Times New Roman" w:hAnsi="Times New Roman"/>
          <w:sz w:val="28"/>
          <w:szCs w:val="28"/>
          <w:lang w:val="uk-UA"/>
        </w:rPr>
        <w:t xml:space="preserve"> долонею на плече. Шляхом пасивної латерофлексії та ротації на протилежний бік м'яз доводять до максимально можливого розтягування</w:t>
      </w:r>
      <w:r w:rsidR="005441BC">
        <w:rPr>
          <w:rFonts w:ascii="Times New Roman" w:hAnsi="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32</w:t>
      </w:r>
      <w:r w:rsidR="005441BC">
        <w:rPr>
          <w:rFonts w:ascii="Times New Roman" w:eastAsia="Calibri" w:hAnsi="Times New Roman" w:cs="Times New Roman"/>
          <w:sz w:val="28"/>
        </w:rPr>
        <w:t>]</w:t>
      </w:r>
      <w:r w:rsidRPr="006C71DC">
        <w:rPr>
          <w:rFonts w:ascii="Times New Roman" w:hAnsi="Times New Roman"/>
          <w:sz w:val="28"/>
          <w:szCs w:val="28"/>
          <w:lang w:val="uk-UA"/>
        </w:rPr>
        <w:t xml:space="preserve">. </w:t>
      </w:r>
    </w:p>
    <w:p w:rsidR="00813892"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Спеціаліст</w:t>
      </w:r>
      <w:r w:rsidRPr="006C71DC">
        <w:rPr>
          <w:rFonts w:ascii="Times New Roman" w:hAnsi="Times New Roman"/>
          <w:sz w:val="28"/>
          <w:szCs w:val="28"/>
          <w:lang w:val="uk-UA"/>
        </w:rPr>
        <w:t xml:space="preserve"> чинить </w:t>
      </w:r>
      <w:r>
        <w:rPr>
          <w:rFonts w:ascii="Times New Roman" w:hAnsi="Times New Roman"/>
          <w:sz w:val="28"/>
          <w:szCs w:val="28"/>
          <w:lang w:val="uk-UA"/>
        </w:rPr>
        <w:t>тиск</w:t>
      </w:r>
      <w:r w:rsidRPr="006C71DC">
        <w:rPr>
          <w:rFonts w:ascii="Times New Roman" w:hAnsi="Times New Roman"/>
          <w:sz w:val="28"/>
          <w:szCs w:val="28"/>
          <w:lang w:val="uk-UA"/>
        </w:rPr>
        <w:t xml:space="preserve"> на плече</w:t>
      </w:r>
      <w:r>
        <w:rPr>
          <w:rFonts w:ascii="Times New Roman" w:hAnsi="Times New Roman"/>
          <w:sz w:val="28"/>
          <w:szCs w:val="28"/>
          <w:lang w:val="uk-UA"/>
        </w:rPr>
        <w:t>, щоб зафіксувати його</w:t>
      </w:r>
      <w:r w:rsidRPr="006C71DC">
        <w:rPr>
          <w:rFonts w:ascii="Times New Roman" w:hAnsi="Times New Roman"/>
          <w:sz w:val="28"/>
          <w:szCs w:val="28"/>
          <w:lang w:val="uk-UA"/>
        </w:rPr>
        <w:t xml:space="preserve">. У фазі ізометричної напруги м'язи </w:t>
      </w:r>
      <w:r>
        <w:rPr>
          <w:rFonts w:ascii="Times New Roman" w:hAnsi="Times New Roman"/>
          <w:sz w:val="28"/>
          <w:szCs w:val="28"/>
          <w:lang w:val="uk-UA"/>
        </w:rPr>
        <w:t xml:space="preserve">пацієнт </w:t>
      </w:r>
      <w:r w:rsidRPr="006C71DC">
        <w:rPr>
          <w:rFonts w:ascii="Times New Roman" w:hAnsi="Times New Roman"/>
          <w:sz w:val="28"/>
          <w:szCs w:val="28"/>
          <w:lang w:val="uk-UA"/>
        </w:rPr>
        <w:t xml:space="preserve">чинить тиск на руку </w:t>
      </w:r>
      <w:r>
        <w:rPr>
          <w:rFonts w:ascii="Times New Roman" w:hAnsi="Times New Roman"/>
          <w:sz w:val="28"/>
          <w:szCs w:val="28"/>
          <w:lang w:val="uk-UA"/>
        </w:rPr>
        <w:t>спеціаліста</w:t>
      </w:r>
      <w:r w:rsidRPr="006C71DC">
        <w:rPr>
          <w:rFonts w:ascii="Times New Roman" w:hAnsi="Times New Roman"/>
          <w:sz w:val="28"/>
          <w:szCs w:val="28"/>
          <w:lang w:val="uk-UA"/>
        </w:rPr>
        <w:t xml:space="preserve"> та підйом плеча</w:t>
      </w:r>
      <w:r>
        <w:rPr>
          <w:rFonts w:ascii="Times New Roman" w:hAnsi="Times New Roman"/>
          <w:sz w:val="28"/>
          <w:szCs w:val="28"/>
          <w:lang w:val="uk-UA"/>
        </w:rPr>
        <w:t>, затримуючи</w:t>
      </w:r>
      <w:r w:rsidRPr="006C71DC">
        <w:rPr>
          <w:rFonts w:ascii="Times New Roman" w:hAnsi="Times New Roman"/>
          <w:sz w:val="28"/>
          <w:szCs w:val="28"/>
          <w:lang w:val="uk-UA"/>
        </w:rPr>
        <w:t xml:space="preserve"> дихання на вдиху, погляд його спрямований у бік фіксуючої руки. Через 7-10 с проводять пасивне розтягнення м'яза за рахунок мобілізації плечового пояс</w:t>
      </w:r>
      <w:r>
        <w:rPr>
          <w:rFonts w:ascii="Times New Roman" w:hAnsi="Times New Roman"/>
          <w:sz w:val="28"/>
          <w:szCs w:val="28"/>
          <w:lang w:val="uk-UA"/>
        </w:rPr>
        <w:t>у</w:t>
      </w:r>
      <w:r w:rsidRPr="006C71DC">
        <w:rPr>
          <w:rFonts w:ascii="Times New Roman" w:hAnsi="Times New Roman"/>
          <w:sz w:val="28"/>
          <w:szCs w:val="28"/>
          <w:lang w:val="uk-UA"/>
        </w:rPr>
        <w:t xml:space="preserve"> в каудально-латеральному напрямку та відтягування голови далі убік. Другу фазу </w:t>
      </w:r>
      <w:r>
        <w:rPr>
          <w:rFonts w:ascii="Times New Roman" w:hAnsi="Times New Roman"/>
          <w:sz w:val="28"/>
          <w:szCs w:val="28"/>
          <w:lang w:val="uk-UA"/>
        </w:rPr>
        <w:t>виконують</w:t>
      </w:r>
      <w:r w:rsidRPr="006C71DC">
        <w:rPr>
          <w:rFonts w:ascii="Times New Roman" w:hAnsi="Times New Roman"/>
          <w:sz w:val="28"/>
          <w:szCs w:val="28"/>
          <w:lang w:val="uk-UA"/>
        </w:rPr>
        <w:t xml:space="preserve"> на видиху погляд </w:t>
      </w:r>
      <w:r>
        <w:rPr>
          <w:rFonts w:ascii="Times New Roman" w:hAnsi="Times New Roman"/>
          <w:sz w:val="28"/>
          <w:szCs w:val="28"/>
          <w:lang w:val="uk-UA"/>
        </w:rPr>
        <w:t>пацієнта</w:t>
      </w:r>
      <w:r w:rsidRPr="006C71DC">
        <w:rPr>
          <w:rFonts w:ascii="Times New Roman" w:hAnsi="Times New Roman"/>
          <w:sz w:val="28"/>
          <w:szCs w:val="28"/>
          <w:lang w:val="uk-UA"/>
        </w:rPr>
        <w:t xml:space="preserve"> в протилежному </w:t>
      </w:r>
      <w:r>
        <w:rPr>
          <w:rFonts w:ascii="Times New Roman" w:hAnsi="Times New Roman"/>
          <w:sz w:val="28"/>
          <w:szCs w:val="28"/>
          <w:lang w:val="uk-UA"/>
        </w:rPr>
        <w:t>направленні.</w:t>
      </w:r>
      <w:r w:rsidRPr="006C71DC">
        <w:rPr>
          <w:rFonts w:ascii="Times New Roman" w:hAnsi="Times New Roman"/>
          <w:sz w:val="28"/>
          <w:szCs w:val="28"/>
          <w:lang w:val="uk-UA"/>
        </w:rPr>
        <w:t xml:space="preserve"> Під час розтягу рекомендується проводити </w:t>
      </w:r>
      <w:r>
        <w:rPr>
          <w:rFonts w:ascii="Times New Roman" w:hAnsi="Times New Roman"/>
          <w:sz w:val="28"/>
          <w:szCs w:val="28"/>
          <w:lang w:val="uk-UA"/>
        </w:rPr>
        <w:t>легку тракцію шийного відділу</w:t>
      </w:r>
      <w:r w:rsidR="005441BC">
        <w:rPr>
          <w:rFonts w:ascii="Times New Roman" w:hAnsi="Times New Roman"/>
          <w:sz w:val="28"/>
          <w:szCs w:val="28"/>
          <w:lang w:val="uk-UA"/>
        </w:rPr>
        <w:t xml:space="preserve"> </w:t>
      </w:r>
      <w:r w:rsidR="005441BC" w:rsidRPr="00C10F56">
        <w:rPr>
          <w:rFonts w:ascii="Times New Roman" w:eastAsia="Calibri" w:hAnsi="Times New Roman" w:cs="Times New Roman"/>
          <w:sz w:val="28"/>
          <w:lang w:val="uk-UA"/>
        </w:rPr>
        <w:t>[</w:t>
      </w:r>
      <w:r w:rsidR="005441BC">
        <w:rPr>
          <w:rFonts w:ascii="Times New Roman" w:eastAsia="Calibri" w:hAnsi="Times New Roman" w:cs="Times New Roman"/>
          <w:sz w:val="28"/>
          <w:lang w:val="uk-UA"/>
        </w:rPr>
        <w:t>35</w:t>
      </w:r>
      <w:r w:rsidR="005441BC" w:rsidRPr="00C10F56">
        <w:rPr>
          <w:rFonts w:ascii="Times New Roman" w:eastAsia="Calibri" w:hAnsi="Times New Roman" w:cs="Times New Roman"/>
          <w:sz w:val="28"/>
          <w:lang w:val="uk-UA"/>
        </w:rPr>
        <w:t>]</w:t>
      </w:r>
      <w:r>
        <w:rPr>
          <w:rFonts w:ascii="Times New Roman" w:hAnsi="Times New Roman"/>
          <w:sz w:val="28"/>
          <w:szCs w:val="28"/>
          <w:lang w:val="uk-UA"/>
        </w:rPr>
        <w:t>.</w:t>
      </w:r>
    </w:p>
    <w:p w:rsidR="00813892"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Існує також варіант ПІР верхнього трапецієподібного м’язу з положення</w:t>
      </w:r>
      <w:r w:rsidRPr="006C71DC">
        <w:rPr>
          <w:rFonts w:ascii="Times New Roman" w:hAnsi="Times New Roman"/>
          <w:sz w:val="28"/>
          <w:szCs w:val="28"/>
          <w:lang w:val="uk-UA"/>
        </w:rPr>
        <w:t xml:space="preserve"> </w:t>
      </w:r>
      <w:r>
        <w:rPr>
          <w:rFonts w:ascii="Times New Roman" w:hAnsi="Times New Roman"/>
          <w:sz w:val="28"/>
          <w:szCs w:val="28"/>
          <w:lang w:val="uk-UA"/>
        </w:rPr>
        <w:t>сидячи при цьому</w:t>
      </w:r>
      <w:r w:rsidRPr="006C71DC">
        <w:rPr>
          <w:rFonts w:ascii="Times New Roman" w:hAnsi="Times New Roman"/>
          <w:sz w:val="28"/>
          <w:szCs w:val="28"/>
          <w:lang w:val="uk-UA"/>
        </w:rPr>
        <w:t xml:space="preserve">, </w:t>
      </w:r>
      <w:r>
        <w:rPr>
          <w:rFonts w:ascii="Times New Roman" w:hAnsi="Times New Roman"/>
          <w:sz w:val="28"/>
          <w:szCs w:val="28"/>
          <w:lang w:val="uk-UA"/>
        </w:rPr>
        <w:t>фізичний терапевт</w:t>
      </w:r>
      <w:r w:rsidRPr="006C71DC">
        <w:rPr>
          <w:rFonts w:ascii="Times New Roman" w:hAnsi="Times New Roman"/>
          <w:sz w:val="28"/>
          <w:szCs w:val="28"/>
          <w:lang w:val="uk-UA"/>
        </w:rPr>
        <w:t xml:space="preserve"> розташовується ззаду хворого. Фіксація та рухи такі ж, як у попередньому </w:t>
      </w:r>
      <w:r>
        <w:rPr>
          <w:rFonts w:ascii="Times New Roman" w:hAnsi="Times New Roman"/>
          <w:sz w:val="28"/>
          <w:szCs w:val="28"/>
          <w:lang w:val="uk-UA"/>
        </w:rPr>
        <w:t xml:space="preserve">варіанті </w:t>
      </w:r>
      <w:r w:rsidRPr="00B8520F">
        <w:rPr>
          <w:rFonts w:ascii="Times New Roman" w:hAnsi="Times New Roman" w:cs="Times New Roman"/>
          <w:sz w:val="28"/>
          <w:szCs w:val="28"/>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3.12</w:t>
      </w:r>
      <w:r>
        <w:rPr>
          <w:rFonts w:ascii="Times New Roman" w:hAnsi="Times New Roman" w:cs="Times New Roman"/>
          <w:sz w:val="28"/>
          <w:szCs w:val="28"/>
          <w:lang w:val="uk-UA"/>
        </w:rPr>
        <w:t>)</w:t>
      </w:r>
      <w:r w:rsidR="005441BC">
        <w:rPr>
          <w:rFonts w:ascii="Times New Roman" w:hAnsi="Times New Roman" w:cs="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19</w:t>
      </w:r>
      <w:r w:rsidR="005441BC">
        <w:rPr>
          <w:rFonts w:ascii="Times New Roman" w:eastAsia="Calibri" w:hAnsi="Times New Roman" w:cs="Times New Roman"/>
          <w:sz w:val="28"/>
        </w:rPr>
        <w:t>]</w:t>
      </w:r>
      <w:r>
        <w:rPr>
          <w:rFonts w:ascii="Times New Roman" w:hAnsi="Times New Roman"/>
          <w:sz w:val="28"/>
          <w:szCs w:val="28"/>
          <w:lang w:val="uk-UA"/>
        </w:rPr>
        <w:t>.</w:t>
      </w:r>
    </w:p>
    <w:p w:rsidR="00813892" w:rsidRDefault="00813892" w:rsidP="0081389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26763A59" wp14:editId="20A93164">
            <wp:extent cx="2160057" cy="2880000"/>
            <wp:effectExtent l="0" t="0" r="0"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hoto_2021-11-27_17-11-21 (3).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r>
        <w:rPr>
          <w:rFonts w:ascii="Times New Roman" w:hAnsi="Times New Roman"/>
          <w:noProof/>
          <w:sz w:val="28"/>
          <w:szCs w:val="28"/>
          <w:lang w:eastAsia="ru-RU"/>
        </w:rPr>
        <w:drawing>
          <wp:inline distT="0" distB="0" distL="0" distR="0" wp14:anchorId="15D880A1" wp14:editId="2DCB55EA">
            <wp:extent cx="2160057" cy="2880000"/>
            <wp:effectExtent l="0" t="0" r="0" b="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hoto_2021-11-27_17-11-22.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p>
    <w:p w:rsidR="00813892" w:rsidRPr="00CF2448" w:rsidRDefault="00555B91" w:rsidP="00813892">
      <w:pPr>
        <w:spacing w:after="0" w:line="360" w:lineRule="auto"/>
        <w:ind w:firstLine="709"/>
        <w:jc w:val="center"/>
        <w:rPr>
          <w:rFonts w:ascii="Times New Roman" w:hAnsi="Times New Roman"/>
          <w:sz w:val="28"/>
          <w:szCs w:val="28"/>
          <w:lang w:val="uk-UA"/>
        </w:rPr>
      </w:pPr>
      <w:r>
        <w:rPr>
          <w:rFonts w:ascii="Times New Roman" w:hAnsi="Times New Roman" w:cs="Times New Roman"/>
          <w:sz w:val="28"/>
          <w:szCs w:val="28"/>
          <w:lang w:val="uk-UA"/>
        </w:rPr>
        <w:t>Рис. 3.12</w:t>
      </w:r>
      <w:r w:rsidR="00813892">
        <w:rPr>
          <w:rFonts w:ascii="Times New Roman" w:hAnsi="Times New Roman" w:cs="Times New Roman"/>
          <w:sz w:val="28"/>
          <w:szCs w:val="28"/>
          <w:lang w:val="uk-UA"/>
        </w:rPr>
        <w:t>.</w:t>
      </w:r>
      <w:r w:rsidR="00813892" w:rsidRPr="00743960">
        <w:rPr>
          <w:rFonts w:ascii="Times New Roman" w:hAnsi="Times New Roman" w:cs="Times New Roman"/>
          <w:sz w:val="28"/>
          <w:szCs w:val="28"/>
          <w:lang w:val="uk-UA"/>
        </w:rPr>
        <w:t xml:space="preserve"> </w:t>
      </w:r>
      <w:r w:rsidR="00813892">
        <w:rPr>
          <w:rFonts w:ascii="Times New Roman" w:hAnsi="Times New Roman"/>
          <w:sz w:val="28"/>
          <w:szCs w:val="28"/>
          <w:lang w:val="uk-UA"/>
        </w:rPr>
        <w:t xml:space="preserve">ПІР верхнього </w:t>
      </w:r>
      <w:r w:rsidR="00813892" w:rsidRPr="006C71DC">
        <w:rPr>
          <w:rFonts w:ascii="Times New Roman" w:hAnsi="Times New Roman"/>
          <w:sz w:val="28"/>
          <w:szCs w:val="28"/>
          <w:lang w:val="uk-UA"/>
        </w:rPr>
        <w:t>трапе</w:t>
      </w:r>
      <w:r w:rsidR="00813892">
        <w:rPr>
          <w:rFonts w:ascii="Times New Roman" w:hAnsi="Times New Roman"/>
          <w:sz w:val="28"/>
          <w:szCs w:val="28"/>
          <w:lang w:val="uk-UA"/>
        </w:rPr>
        <w:t>цієподібного м'яза сидячи</w:t>
      </w:r>
    </w:p>
    <w:p w:rsidR="00FA6C2F" w:rsidRDefault="00FA6C2F" w:rsidP="00813892">
      <w:pPr>
        <w:spacing w:after="0" w:line="360" w:lineRule="auto"/>
        <w:ind w:firstLine="709"/>
        <w:jc w:val="both"/>
        <w:rPr>
          <w:rFonts w:ascii="Times New Roman" w:hAnsi="Times New Roman"/>
          <w:b/>
          <w:sz w:val="28"/>
          <w:szCs w:val="28"/>
          <w:lang w:val="uk-UA"/>
        </w:rPr>
      </w:pPr>
    </w:p>
    <w:p w:rsidR="00813892" w:rsidRPr="005A4845" w:rsidRDefault="00813892" w:rsidP="00813892">
      <w:pPr>
        <w:spacing w:after="0" w:line="360" w:lineRule="auto"/>
        <w:ind w:firstLine="709"/>
        <w:jc w:val="both"/>
        <w:rPr>
          <w:rFonts w:ascii="Times New Roman" w:hAnsi="Times New Roman"/>
          <w:b/>
          <w:sz w:val="28"/>
          <w:szCs w:val="28"/>
          <w:lang w:val="uk-UA"/>
        </w:rPr>
      </w:pPr>
      <w:r w:rsidRPr="005A4845">
        <w:rPr>
          <w:rFonts w:ascii="Times New Roman" w:hAnsi="Times New Roman"/>
          <w:b/>
          <w:sz w:val="28"/>
          <w:szCs w:val="28"/>
          <w:lang w:val="uk-UA"/>
        </w:rPr>
        <w:lastRenderedPageBreak/>
        <w:t>Преформовані фактори</w:t>
      </w:r>
    </w:p>
    <w:p w:rsidR="00813892"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Міостимуляція  виконувалась апаратом </w:t>
      </w:r>
      <w:r>
        <w:rPr>
          <w:rFonts w:ascii="Times New Roman" w:hAnsi="Times New Roman"/>
          <w:sz w:val="28"/>
          <w:szCs w:val="28"/>
          <w:lang w:val="en-US"/>
        </w:rPr>
        <w:t>COMPEX</w:t>
      </w:r>
      <w:r w:rsidRPr="00DB0A30">
        <w:rPr>
          <w:rFonts w:ascii="Times New Roman" w:hAnsi="Times New Roman"/>
          <w:sz w:val="28"/>
          <w:szCs w:val="28"/>
        </w:rPr>
        <w:t xml:space="preserve"> </w:t>
      </w:r>
      <w:r>
        <w:rPr>
          <w:rFonts w:ascii="Times New Roman" w:hAnsi="Times New Roman"/>
          <w:sz w:val="28"/>
          <w:szCs w:val="28"/>
          <w:lang w:val="en-US"/>
        </w:rPr>
        <w:t>SP</w:t>
      </w:r>
      <w:r w:rsidRPr="00DB0A30">
        <w:rPr>
          <w:rFonts w:ascii="Times New Roman" w:hAnsi="Times New Roman"/>
          <w:sz w:val="28"/>
          <w:szCs w:val="28"/>
        </w:rPr>
        <w:t xml:space="preserve"> 8.0</w:t>
      </w:r>
      <w:r>
        <w:rPr>
          <w:rFonts w:ascii="Times New Roman" w:hAnsi="Times New Roman"/>
          <w:sz w:val="28"/>
          <w:szCs w:val="28"/>
          <w:lang w:val="uk-UA"/>
        </w:rPr>
        <w:t xml:space="preserve">. На сьогоднішній день, це найсучасніша модель електростимуляторів швейцарської лінійки </w:t>
      </w:r>
      <w:r>
        <w:rPr>
          <w:rFonts w:ascii="Times New Roman" w:hAnsi="Times New Roman"/>
          <w:sz w:val="28"/>
          <w:szCs w:val="28"/>
          <w:lang w:val="en-US"/>
        </w:rPr>
        <w:t>COMPEX</w:t>
      </w:r>
      <w:r>
        <w:rPr>
          <w:rFonts w:ascii="Times New Roman" w:hAnsi="Times New Roman"/>
          <w:sz w:val="28"/>
          <w:szCs w:val="28"/>
          <w:lang w:val="uk-UA"/>
        </w:rPr>
        <w:t>. У програмі реабілітації ми застосовували наступні програми «</w:t>
      </w:r>
      <w:r>
        <w:rPr>
          <w:rFonts w:ascii="Times New Roman" w:hAnsi="Times New Roman"/>
          <w:sz w:val="28"/>
          <w:szCs w:val="28"/>
        </w:rPr>
        <w:t xml:space="preserve">Знеболення </w:t>
      </w:r>
      <w:r w:rsidRPr="00A55CA6">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lang w:val="en-US"/>
        </w:rPr>
        <w:t>TENS</w:t>
      </w:r>
      <w:r>
        <w:rPr>
          <w:rFonts w:ascii="Times New Roman" w:hAnsi="Times New Roman"/>
          <w:sz w:val="28"/>
          <w:szCs w:val="28"/>
          <w:lang w:val="uk-UA"/>
        </w:rPr>
        <w:t>», «Деконтрактура», «Відновлення 2».</w:t>
      </w:r>
    </w:p>
    <w:p w:rsidR="00813892"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програмі «</w:t>
      </w:r>
      <w:r>
        <w:rPr>
          <w:rFonts w:ascii="Times New Roman" w:hAnsi="Times New Roman"/>
          <w:sz w:val="28"/>
          <w:szCs w:val="28"/>
        </w:rPr>
        <w:t xml:space="preserve">Знеболення </w:t>
      </w:r>
      <w:r w:rsidRPr="00A55CA6">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lang w:val="en-US"/>
        </w:rPr>
        <w:t>TENS</w:t>
      </w:r>
      <w:r>
        <w:rPr>
          <w:rFonts w:ascii="Times New Roman" w:hAnsi="Times New Roman"/>
          <w:sz w:val="28"/>
          <w:szCs w:val="28"/>
          <w:lang w:val="uk-UA"/>
        </w:rPr>
        <w:t xml:space="preserve">» головною задачею є зниження больових відчуттів за рахунок блокування больового сигналу. Датчики в даному випадку розташовуються на області болю, або в місця де виникає іррадіація. Кількість пар датчиків – 2. Тривалість 20 хвилин, 3 рази на тиждень. Цю процедуру бажано виконувати, як фінальну після інших методів реабілітації, так як  анальгетичний ефект триває до 8 годин. Використовується на ранньому поліклінічному етапі програми ФТ </w:t>
      </w:r>
      <w:r w:rsidRPr="00B8520F">
        <w:rPr>
          <w:rFonts w:ascii="Times New Roman" w:hAnsi="Times New Roman" w:cs="Times New Roman"/>
          <w:sz w:val="28"/>
          <w:szCs w:val="28"/>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3.13</w:t>
      </w:r>
      <w:r>
        <w:rPr>
          <w:rFonts w:ascii="Times New Roman" w:hAnsi="Times New Roman" w:cs="Times New Roman"/>
          <w:sz w:val="28"/>
          <w:szCs w:val="28"/>
          <w:lang w:val="uk-UA"/>
        </w:rPr>
        <w:t>)</w:t>
      </w:r>
      <w:r w:rsidR="005441BC" w:rsidRPr="005441BC">
        <w:rPr>
          <w:rFonts w:ascii="Times New Roman" w:eastAsia="Calibri" w:hAnsi="Times New Roman" w:cs="Times New Roman"/>
          <w:sz w:val="28"/>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45</w:t>
      </w:r>
      <w:r w:rsidR="005441BC">
        <w:rPr>
          <w:rFonts w:ascii="Times New Roman" w:eastAsia="Calibri" w:hAnsi="Times New Roman" w:cs="Times New Roman"/>
          <w:sz w:val="28"/>
        </w:rPr>
        <w:t>]</w:t>
      </w:r>
      <w:r>
        <w:rPr>
          <w:rFonts w:ascii="Times New Roman" w:hAnsi="Times New Roman"/>
          <w:sz w:val="28"/>
          <w:szCs w:val="28"/>
          <w:lang w:val="uk-UA"/>
        </w:rPr>
        <w:t>.</w:t>
      </w:r>
    </w:p>
    <w:p w:rsidR="00813892" w:rsidRDefault="00813892" w:rsidP="0081389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6CABB90A" wp14:editId="12E695F8">
            <wp:extent cx="2160057" cy="2880000"/>
            <wp:effectExtent l="1905" t="0" r="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hoto_2021-11-27_17-11-20.jpg"/>
                    <pic:cNvPicPr/>
                  </pic:nvPicPr>
                  <pic:blipFill>
                    <a:blip r:embed="rId33" cstate="print">
                      <a:extLst>
                        <a:ext uri="{28A0092B-C50C-407E-A947-70E740481C1C}">
                          <a14:useLocalDpi xmlns:a14="http://schemas.microsoft.com/office/drawing/2010/main" val="0"/>
                        </a:ext>
                      </a:extLst>
                    </a:blip>
                    <a:stretch>
                      <a:fillRect/>
                    </a:stretch>
                  </pic:blipFill>
                  <pic:spPr>
                    <a:xfrm rot="16200000">
                      <a:off x="0" y="0"/>
                      <a:ext cx="2160057" cy="2880000"/>
                    </a:xfrm>
                    <a:prstGeom prst="rect">
                      <a:avLst/>
                    </a:prstGeom>
                  </pic:spPr>
                </pic:pic>
              </a:graphicData>
            </a:graphic>
          </wp:inline>
        </w:drawing>
      </w:r>
    </w:p>
    <w:p w:rsidR="00813892" w:rsidRDefault="00555B91" w:rsidP="00813892">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Рис. 3.13</w:t>
      </w:r>
      <w:r w:rsidR="00813892">
        <w:rPr>
          <w:rFonts w:ascii="Times New Roman" w:hAnsi="Times New Roman" w:cs="Times New Roman"/>
          <w:sz w:val="28"/>
          <w:szCs w:val="28"/>
          <w:lang w:val="uk-UA"/>
        </w:rPr>
        <w:t xml:space="preserve">. Розташування датчиків при </w:t>
      </w:r>
      <w:r w:rsidR="00813892">
        <w:rPr>
          <w:rFonts w:ascii="Times New Roman" w:hAnsi="Times New Roman"/>
          <w:sz w:val="28"/>
          <w:szCs w:val="28"/>
          <w:lang w:val="uk-UA"/>
        </w:rPr>
        <w:t>програмі «</w:t>
      </w:r>
      <w:r w:rsidR="00813892">
        <w:rPr>
          <w:rFonts w:ascii="Times New Roman" w:hAnsi="Times New Roman"/>
          <w:sz w:val="28"/>
          <w:szCs w:val="28"/>
        </w:rPr>
        <w:t xml:space="preserve">Знеболення </w:t>
      </w:r>
      <w:r w:rsidR="00813892" w:rsidRPr="00A55CA6">
        <w:rPr>
          <w:rFonts w:ascii="Times New Roman" w:hAnsi="Times New Roman"/>
          <w:sz w:val="28"/>
          <w:szCs w:val="28"/>
        </w:rPr>
        <w:t>–</w:t>
      </w:r>
      <w:r w:rsidR="00813892">
        <w:rPr>
          <w:rFonts w:ascii="Times New Roman" w:hAnsi="Times New Roman"/>
          <w:sz w:val="28"/>
          <w:szCs w:val="28"/>
          <w:lang w:val="uk-UA"/>
        </w:rPr>
        <w:t xml:space="preserve"> </w:t>
      </w:r>
      <w:r w:rsidR="00813892">
        <w:rPr>
          <w:rFonts w:ascii="Times New Roman" w:hAnsi="Times New Roman"/>
          <w:sz w:val="28"/>
          <w:szCs w:val="28"/>
          <w:lang w:val="en-US"/>
        </w:rPr>
        <w:t>TENS</w:t>
      </w:r>
      <w:r w:rsidR="00813892">
        <w:rPr>
          <w:rFonts w:ascii="Times New Roman" w:hAnsi="Times New Roman"/>
          <w:sz w:val="28"/>
          <w:szCs w:val="28"/>
          <w:lang w:val="uk-UA"/>
        </w:rPr>
        <w:t>»</w:t>
      </w:r>
    </w:p>
    <w:p w:rsidR="00813892"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програмі «Деконтрактура» головною задачею є зниження м’язового напруження, і зменшення болючості м’язів.  Датчики розташовуються симетрично з 2-х сторін на проекції необхідного м’язу (верхній трапецієподібний, ремінний, ромбовидний). Кількість пар датчиків – 2-4. </w:t>
      </w:r>
      <w:r w:rsidRPr="00BC5C1F">
        <w:rPr>
          <w:rFonts w:ascii="Times New Roman" w:hAnsi="Times New Roman"/>
          <w:sz w:val="28"/>
          <w:szCs w:val="28"/>
          <w:lang w:val="uk-UA"/>
        </w:rPr>
        <w:t>Тривалість 20 хвилин, 3 рази на тиждень.</w:t>
      </w:r>
      <w:r>
        <w:rPr>
          <w:rFonts w:ascii="Times New Roman" w:hAnsi="Times New Roman"/>
          <w:sz w:val="28"/>
          <w:szCs w:val="28"/>
          <w:lang w:val="uk-UA"/>
        </w:rPr>
        <w:t xml:space="preserve"> Процедуру найкраще комбінувати з активними вправами, можна виконувати, як до ЛФК, так і після. Доступне одночасне використання міостимуляції з іншими засобами, такі як голковколювання або </w:t>
      </w:r>
      <w:r>
        <w:rPr>
          <w:rFonts w:ascii="Times New Roman" w:hAnsi="Times New Roman"/>
          <w:sz w:val="28"/>
          <w:szCs w:val="28"/>
          <w:lang w:val="en-US"/>
        </w:rPr>
        <w:t>IASTM</w:t>
      </w:r>
      <w:r>
        <w:rPr>
          <w:rFonts w:ascii="Times New Roman" w:hAnsi="Times New Roman"/>
          <w:sz w:val="28"/>
          <w:szCs w:val="28"/>
          <w:lang w:val="uk-UA"/>
        </w:rPr>
        <w:t>. Використовується на поліклінічному, або  диспансерному етапі програми ФТ</w:t>
      </w:r>
      <w:r w:rsidR="005441BC">
        <w:rPr>
          <w:rFonts w:ascii="Times New Roman" w:hAnsi="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1,45</w:t>
      </w:r>
      <w:r w:rsidR="005441BC">
        <w:rPr>
          <w:rFonts w:ascii="Times New Roman" w:eastAsia="Calibri" w:hAnsi="Times New Roman" w:cs="Times New Roman"/>
          <w:sz w:val="28"/>
        </w:rPr>
        <w:t>]</w:t>
      </w:r>
      <w:r>
        <w:rPr>
          <w:rFonts w:ascii="Times New Roman" w:hAnsi="Times New Roman"/>
          <w:sz w:val="28"/>
          <w:szCs w:val="28"/>
          <w:lang w:val="uk-UA"/>
        </w:rPr>
        <w:t>.</w:t>
      </w:r>
    </w:p>
    <w:p w:rsidR="00813892"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Програма «Відновлення 2» – застосовується для коригування тонусу м’язів та зниження </w:t>
      </w:r>
      <w:r w:rsidRPr="00BC5C1F">
        <w:rPr>
          <w:rFonts w:ascii="Times New Roman" w:hAnsi="Times New Roman"/>
          <w:sz w:val="28"/>
          <w:szCs w:val="28"/>
          <w:lang w:val="uk-UA"/>
        </w:rPr>
        <w:t xml:space="preserve"> синдром</w:t>
      </w:r>
      <w:r>
        <w:rPr>
          <w:rFonts w:ascii="Times New Roman" w:hAnsi="Times New Roman"/>
          <w:sz w:val="28"/>
          <w:szCs w:val="28"/>
          <w:lang w:val="uk-UA"/>
        </w:rPr>
        <w:t>у</w:t>
      </w:r>
      <w:r w:rsidRPr="00BC5C1F">
        <w:rPr>
          <w:rFonts w:ascii="Times New Roman" w:hAnsi="Times New Roman"/>
          <w:sz w:val="28"/>
          <w:szCs w:val="28"/>
          <w:lang w:val="uk-UA"/>
        </w:rPr>
        <w:t xml:space="preserve"> відстроченого м'язового болю</w:t>
      </w:r>
      <w:r>
        <w:rPr>
          <w:rFonts w:ascii="Times New Roman" w:hAnsi="Times New Roman"/>
          <w:sz w:val="28"/>
          <w:szCs w:val="28"/>
          <w:lang w:val="uk-UA"/>
        </w:rPr>
        <w:t xml:space="preserve">. Датчики розташовуються симетрично з 2-х сторін на проекції необхідного м’язу (верхній трапецієподібний, ремінний, </w:t>
      </w:r>
      <w:r w:rsidRPr="00555B91">
        <w:rPr>
          <w:rFonts w:ascii="Times New Roman" w:hAnsi="Times New Roman"/>
          <w:sz w:val="28"/>
          <w:szCs w:val="28"/>
          <w:lang w:val="uk-UA"/>
        </w:rPr>
        <w:t xml:space="preserve">ромбовидний). </w:t>
      </w:r>
      <w:r w:rsidRPr="00555B91">
        <w:rPr>
          <w:rFonts w:ascii="Times New Roman" w:hAnsi="Times New Roman" w:cs="Times New Roman"/>
          <w:sz w:val="28"/>
          <w:szCs w:val="28"/>
          <w:lang w:val="uk-UA"/>
        </w:rPr>
        <w:t>(рис.</w:t>
      </w:r>
      <w:r w:rsidR="00555B91" w:rsidRPr="00555B91">
        <w:rPr>
          <w:rFonts w:ascii="Times New Roman" w:hAnsi="Times New Roman" w:cs="Times New Roman"/>
          <w:sz w:val="28"/>
          <w:szCs w:val="28"/>
          <w:lang w:val="uk-UA"/>
        </w:rPr>
        <w:t xml:space="preserve"> 3.14</w:t>
      </w:r>
      <w:r w:rsidRPr="00555B91">
        <w:rPr>
          <w:rFonts w:ascii="Times New Roman" w:hAnsi="Times New Roman" w:cs="Times New Roman"/>
          <w:sz w:val="28"/>
          <w:szCs w:val="28"/>
          <w:lang w:val="uk-UA"/>
        </w:rPr>
        <w:t xml:space="preserve">) </w:t>
      </w:r>
      <w:r w:rsidRPr="00555B91">
        <w:rPr>
          <w:rFonts w:ascii="Times New Roman" w:hAnsi="Times New Roman"/>
          <w:sz w:val="28"/>
          <w:szCs w:val="28"/>
          <w:lang w:val="uk-UA"/>
        </w:rPr>
        <w:t>Кількість</w:t>
      </w:r>
      <w:r>
        <w:rPr>
          <w:rFonts w:ascii="Times New Roman" w:hAnsi="Times New Roman"/>
          <w:sz w:val="28"/>
          <w:szCs w:val="28"/>
          <w:lang w:val="uk-UA"/>
        </w:rPr>
        <w:t xml:space="preserve"> пар датчиків – 4. </w:t>
      </w:r>
      <w:r w:rsidRPr="00BC5C1F">
        <w:rPr>
          <w:rFonts w:ascii="Times New Roman" w:hAnsi="Times New Roman"/>
          <w:sz w:val="28"/>
          <w:szCs w:val="28"/>
          <w:lang w:val="uk-UA"/>
        </w:rPr>
        <w:t xml:space="preserve">Тривалість </w:t>
      </w:r>
      <w:r>
        <w:rPr>
          <w:rFonts w:ascii="Times New Roman" w:hAnsi="Times New Roman"/>
          <w:sz w:val="28"/>
          <w:szCs w:val="28"/>
          <w:lang w:val="uk-UA"/>
        </w:rPr>
        <w:t>24</w:t>
      </w:r>
      <w:r w:rsidRPr="00BC5C1F">
        <w:rPr>
          <w:rFonts w:ascii="Times New Roman" w:hAnsi="Times New Roman"/>
          <w:sz w:val="28"/>
          <w:szCs w:val="28"/>
          <w:lang w:val="uk-UA"/>
        </w:rPr>
        <w:t xml:space="preserve"> хвилин</w:t>
      </w:r>
      <w:r>
        <w:rPr>
          <w:rFonts w:ascii="Times New Roman" w:hAnsi="Times New Roman"/>
          <w:sz w:val="28"/>
          <w:szCs w:val="28"/>
          <w:lang w:val="uk-UA"/>
        </w:rPr>
        <w:t>и</w:t>
      </w:r>
      <w:r w:rsidRPr="00BC5C1F">
        <w:rPr>
          <w:rFonts w:ascii="Times New Roman" w:hAnsi="Times New Roman"/>
          <w:sz w:val="28"/>
          <w:szCs w:val="28"/>
          <w:lang w:val="uk-UA"/>
        </w:rPr>
        <w:t xml:space="preserve">, </w:t>
      </w:r>
      <w:r>
        <w:rPr>
          <w:rFonts w:ascii="Times New Roman" w:hAnsi="Times New Roman"/>
          <w:sz w:val="28"/>
          <w:szCs w:val="28"/>
          <w:lang w:val="uk-UA"/>
        </w:rPr>
        <w:t>2-</w:t>
      </w:r>
      <w:r w:rsidRPr="00BC5C1F">
        <w:rPr>
          <w:rFonts w:ascii="Times New Roman" w:hAnsi="Times New Roman"/>
          <w:sz w:val="28"/>
          <w:szCs w:val="28"/>
          <w:lang w:val="uk-UA"/>
        </w:rPr>
        <w:t>3 рази на тиждень</w:t>
      </w:r>
      <w:r>
        <w:rPr>
          <w:rFonts w:ascii="Times New Roman" w:hAnsi="Times New Roman"/>
          <w:sz w:val="28"/>
          <w:szCs w:val="28"/>
          <w:lang w:val="uk-UA"/>
        </w:rPr>
        <w:t xml:space="preserve">. Програма допомагає зняти болючість з м’язів після тренування, а також покращує нейро-м’язовий зв’язок, що покращує роботу м’язових волокон. Бажано дану програму комбінувати з активними вправами, після основного тренування. Як і програму «Деконтрактура» цю програму можна одночасно комбінувати з іншими засобами реабілітації. </w:t>
      </w:r>
      <w:r w:rsidRPr="001C5E7C">
        <w:rPr>
          <w:rFonts w:ascii="Times New Roman" w:hAnsi="Times New Roman"/>
          <w:sz w:val="28"/>
          <w:szCs w:val="28"/>
          <w:lang w:val="uk-UA"/>
        </w:rPr>
        <w:t>Використовується на диспансерному етапі програми ФТ</w:t>
      </w:r>
      <w:r w:rsidR="005441BC">
        <w:rPr>
          <w:rFonts w:ascii="Times New Roman" w:hAnsi="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23,45</w:t>
      </w:r>
      <w:r w:rsidR="005441BC">
        <w:rPr>
          <w:rFonts w:ascii="Times New Roman" w:eastAsia="Calibri" w:hAnsi="Times New Roman" w:cs="Times New Roman"/>
          <w:sz w:val="28"/>
        </w:rPr>
        <w:t>]</w:t>
      </w:r>
      <w:r w:rsidRPr="001C5E7C">
        <w:rPr>
          <w:rFonts w:ascii="Times New Roman" w:hAnsi="Times New Roman"/>
          <w:sz w:val="28"/>
          <w:szCs w:val="28"/>
          <w:lang w:val="uk-UA"/>
        </w:rPr>
        <w:t>.</w:t>
      </w:r>
    </w:p>
    <w:p w:rsidR="00813892" w:rsidRDefault="00813892" w:rsidP="0081389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3313FCC6" wp14:editId="20D4FBD1">
            <wp:extent cx="2499630" cy="2880000"/>
            <wp:effectExtent l="0" t="0" r="0" b="0"/>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hoto_2021-11-27_17-11-21.jpg"/>
                    <pic:cNvPicPr/>
                  </pic:nvPicPr>
                  <pic:blipFill rotWithShape="1">
                    <a:blip r:embed="rId34" cstate="print">
                      <a:extLst>
                        <a:ext uri="{28A0092B-C50C-407E-A947-70E740481C1C}">
                          <a14:useLocalDpi xmlns:a14="http://schemas.microsoft.com/office/drawing/2010/main" val="0"/>
                        </a:ext>
                      </a:extLst>
                    </a:blip>
                    <a:srcRect t="13585"/>
                    <a:stretch/>
                  </pic:blipFill>
                  <pic:spPr bwMode="auto">
                    <a:xfrm>
                      <a:off x="0" y="0"/>
                      <a:ext cx="2499630" cy="2880000"/>
                    </a:xfrm>
                    <a:prstGeom prst="rect">
                      <a:avLst/>
                    </a:prstGeom>
                    <a:ln>
                      <a:noFill/>
                    </a:ln>
                    <a:extLst>
                      <a:ext uri="{53640926-AAD7-44D8-BBD7-CCE9431645EC}">
                        <a14:shadowObscured xmlns:a14="http://schemas.microsoft.com/office/drawing/2010/main"/>
                      </a:ext>
                    </a:extLst>
                  </pic:spPr>
                </pic:pic>
              </a:graphicData>
            </a:graphic>
          </wp:inline>
        </w:drawing>
      </w:r>
    </w:p>
    <w:p w:rsidR="00813892" w:rsidRDefault="00813892" w:rsidP="00813892">
      <w:pPr>
        <w:spacing w:after="0" w:line="360" w:lineRule="auto"/>
        <w:ind w:firstLine="709"/>
        <w:jc w:val="center"/>
        <w:rPr>
          <w:rFonts w:ascii="Times New Roman" w:hAnsi="Times New Roman"/>
          <w:sz w:val="28"/>
          <w:szCs w:val="28"/>
          <w:lang w:val="uk-UA"/>
        </w:rPr>
      </w:pPr>
      <w:r>
        <w:rPr>
          <w:rFonts w:ascii="Times New Roman" w:hAnsi="Times New Roman" w:cs="Times New Roman"/>
          <w:sz w:val="28"/>
          <w:szCs w:val="28"/>
          <w:lang w:val="uk-UA"/>
        </w:rPr>
        <w:t xml:space="preserve">Рис. </w:t>
      </w:r>
      <w:r w:rsidR="00555B91">
        <w:rPr>
          <w:rFonts w:ascii="Times New Roman" w:hAnsi="Times New Roman" w:cs="Times New Roman"/>
          <w:sz w:val="28"/>
          <w:szCs w:val="28"/>
          <w:lang w:val="uk-UA"/>
        </w:rPr>
        <w:t>3</w:t>
      </w:r>
      <w:r>
        <w:rPr>
          <w:rFonts w:ascii="Times New Roman" w:hAnsi="Times New Roman" w:cs="Times New Roman"/>
          <w:sz w:val="28"/>
          <w:szCs w:val="28"/>
          <w:lang w:val="uk-UA"/>
        </w:rPr>
        <w:t>.</w:t>
      </w:r>
      <w:r w:rsidR="00555B91">
        <w:rPr>
          <w:rFonts w:ascii="Times New Roman" w:hAnsi="Times New Roman" w:cs="Times New Roman"/>
          <w:sz w:val="28"/>
          <w:szCs w:val="28"/>
          <w:lang w:val="uk-UA"/>
        </w:rPr>
        <w:t>14</w:t>
      </w:r>
      <w:r>
        <w:rPr>
          <w:rFonts w:ascii="Times New Roman" w:hAnsi="Times New Roman" w:cs="Times New Roman"/>
          <w:sz w:val="28"/>
          <w:szCs w:val="28"/>
          <w:lang w:val="uk-UA"/>
        </w:rPr>
        <w:t>. Розташування датчиків на волокнах трапецієподібного м’язу</w:t>
      </w:r>
    </w:p>
    <w:p w:rsidR="00813892" w:rsidRPr="00114D75" w:rsidRDefault="00813892" w:rsidP="00813892">
      <w:pPr>
        <w:spacing w:after="0" w:line="360" w:lineRule="auto"/>
        <w:ind w:firstLine="709"/>
        <w:jc w:val="both"/>
        <w:rPr>
          <w:rFonts w:ascii="Times New Roman" w:hAnsi="Times New Roman"/>
          <w:b/>
          <w:sz w:val="28"/>
          <w:szCs w:val="28"/>
          <w:lang w:val="uk-UA"/>
        </w:rPr>
      </w:pPr>
      <w:r w:rsidRPr="00114D75">
        <w:rPr>
          <w:rFonts w:ascii="Times New Roman" w:hAnsi="Times New Roman"/>
          <w:b/>
          <w:sz w:val="28"/>
          <w:szCs w:val="28"/>
          <w:lang w:val="uk-UA"/>
        </w:rPr>
        <w:t>Кінезіотейпування</w:t>
      </w:r>
    </w:p>
    <w:p w:rsidR="00813892" w:rsidRPr="006665FC"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Кінезіотейпування це допоміжний метод фізичної терапії, який допомагає у комплексній реабілітації хворих на цервікалгію вертеброгенного характеру. В розробленій нами програмі ФТ тейпування застосовується в ранньому </w:t>
      </w:r>
      <w:r w:rsidRPr="006665FC">
        <w:rPr>
          <w:rFonts w:ascii="Times New Roman" w:hAnsi="Times New Roman"/>
          <w:sz w:val="28"/>
          <w:szCs w:val="28"/>
          <w:lang w:val="uk-UA"/>
        </w:rPr>
        <w:t>поліклінічному етапі для зменшення больового синдрому.</w:t>
      </w:r>
    </w:p>
    <w:p w:rsidR="00813892" w:rsidRPr="006665FC" w:rsidRDefault="00813892" w:rsidP="00813892">
      <w:pPr>
        <w:spacing w:after="0" w:line="360" w:lineRule="auto"/>
        <w:ind w:firstLine="709"/>
        <w:jc w:val="both"/>
        <w:rPr>
          <w:rFonts w:ascii="Times New Roman" w:hAnsi="Times New Roman"/>
          <w:i/>
          <w:sz w:val="28"/>
          <w:szCs w:val="28"/>
          <w:lang w:val="uk-UA"/>
        </w:rPr>
      </w:pPr>
      <w:r w:rsidRPr="006665FC">
        <w:rPr>
          <w:rFonts w:ascii="Times New Roman" w:hAnsi="Times New Roman"/>
          <w:i/>
          <w:sz w:val="28"/>
          <w:szCs w:val="28"/>
          <w:lang w:val="uk-UA"/>
        </w:rPr>
        <w:t>Розгиначі шиї:</w:t>
      </w:r>
    </w:p>
    <w:p w:rsidR="00813892" w:rsidRDefault="00813892" w:rsidP="00813892">
      <w:pPr>
        <w:spacing w:after="0" w:line="360" w:lineRule="auto"/>
        <w:ind w:firstLine="709"/>
        <w:jc w:val="both"/>
        <w:rPr>
          <w:rFonts w:ascii="Times New Roman" w:hAnsi="Times New Roman"/>
          <w:sz w:val="28"/>
          <w:szCs w:val="28"/>
          <w:lang w:val="uk-UA"/>
        </w:rPr>
      </w:pPr>
      <w:r w:rsidRPr="006665FC">
        <w:rPr>
          <w:rFonts w:ascii="Times New Roman" w:hAnsi="Times New Roman"/>
          <w:sz w:val="28"/>
          <w:szCs w:val="28"/>
          <w:lang w:val="uk-UA"/>
        </w:rPr>
        <w:lastRenderedPageBreak/>
        <w:t>Методика.</w:t>
      </w:r>
      <w:r>
        <w:rPr>
          <w:rFonts w:ascii="Times New Roman" w:hAnsi="Times New Roman"/>
          <w:i/>
          <w:sz w:val="28"/>
          <w:szCs w:val="28"/>
          <w:lang w:val="uk-UA"/>
        </w:rPr>
        <w:t xml:space="preserve"> </w:t>
      </w:r>
      <w:r w:rsidRPr="006665FC">
        <w:rPr>
          <w:rFonts w:ascii="Times New Roman" w:hAnsi="Times New Roman"/>
          <w:sz w:val="28"/>
          <w:szCs w:val="28"/>
          <w:lang w:val="uk-UA"/>
        </w:rPr>
        <w:t xml:space="preserve">Дві </w:t>
      </w:r>
      <w:r w:rsidRPr="006665FC">
        <w:rPr>
          <w:rFonts w:ascii="Times New Roman" w:hAnsi="Times New Roman"/>
          <w:sz w:val="28"/>
          <w:szCs w:val="28"/>
          <w:lang w:val="en-US"/>
        </w:rPr>
        <w:t>I</w:t>
      </w:r>
      <w:r w:rsidRPr="006665FC">
        <w:rPr>
          <w:rFonts w:ascii="Times New Roman" w:hAnsi="Times New Roman"/>
          <w:sz w:val="28"/>
          <w:szCs w:val="28"/>
          <w:lang w:val="uk-UA"/>
        </w:rPr>
        <w:t>-подібні стрічки наклейте паравертебрально на шийний відділ на розтягнуті м’язи шиї, краї стрічки приклейте без натягу</w:t>
      </w:r>
      <w:r>
        <w:rPr>
          <w:rFonts w:ascii="Times New Roman" w:hAnsi="Times New Roman"/>
          <w:sz w:val="28"/>
          <w:szCs w:val="28"/>
          <w:lang w:val="uk-UA"/>
        </w:rPr>
        <w:t xml:space="preserve"> </w:t>
      </w:r>
      <w:r w:rsidRPr="005D1F09">
        <w:rPr>
          <w:rFonts w:ascii="Times New Roman" w:hAnsi="Times New Roman"/>
          <w:sz w:val="28"/>
          <w:szCs w:val="28"/>
          <w:lang w:val="uk-UA"/>
        </w:rPr>
        <w:t>(Цит. за</w:t>
      </w:r>
      <w:r w:rsidRPr="0021761F">
        <w:rPr>
          <w:rFonts w:ascii="Times New Roman" w:hAnsi="Times New Roman"/>
          <w:sz w:val="28"/>
          <w:szCs w:val="28"/>
          <w:lang w:val="uk-UA"/>
        </w:rPr>
        <w:t>: [24,</w:t>
      </w:r>
      <w:r w:rsidRPr="005D1F09">
        <w:rPr>
          <w:rFonts w:ascii="Times New Roman" w:hAnsi="Times New Roman"/>
          <w:sz w:val="28"/>
          <w:szCs w:val="28"/>
          <w:lang w:val="uk-UA"/>
        </w:rPr>
        <w:t xml:space="preserve"> с. </w:t>
      </w:r>
      <w:r>
        <w:rPr>
          <w:rFonts w:ascii="Times New Roman" w:hAnsi="Times New Roman"/>
          <w:sz w:val="28"/>
          <w:szCs w:val="28"/>
          <w:lang w:val="uk-UA"/>
        </w:rPr>
        <w:t>142</w:t>
      </w:r>
      <w:r w:rsidRPr="005D1F09">
        <w:rPr>
          <w:rFonts w:ascii="Times New Roman" w:hAnsi="Times New Roman"/>
          <w:sz w:val="28"/>
          <w:szCs w:val="28"/>
          <w:lang w:val="uk-UA"/>
        </w:rPr>
        <w:t>])</w:t>
      </w:r>
      <w:r>
        <w:rPr>
          <w:rFonts w:ascii="Times New Roman" w:hAnsi="Times New Roman"/>
          <w:sz w:val="28"/>
          <w:szCs w:val="28"/>
          <w:lang w:val="uk-UA"/>
        </w:rPr>
        <w:t xml:space="preserve"> </w:t>
      </w:r>
      <w:r w:rsidRPr="00813892">
        <w:rPr>
          <w:rFonts w:ascii="Times New Roman" w:hAnsi="Times New Roman" w:cs="Times New Roman"/>
          <w:sz w:val="28"/>
          <w:szCs w:val="28"/>
          <w:lang w:val="uk-UA"/>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3.15</w:t>
      </w:r>
      <w:r>
        <w:rPr>
          <w:rFonts w:ascii="Times New Roman" w:hAnsi="Times New Roman" w:cs="Times New Roman"/>
          <w:sz w:val="28"/>
          <w:szCs w:val="28"/>
          <w:lang w:val="uk-UA"/>
        </w:rPr>
        <w:t>)</w:t>
      </w:r>
      <w:r w:rsidRPr="005D1F09">
        <w:rPr>
          <w:rFonts w:ascii="Times New Roman" w:hAnsi="Times New Roman"/>
          <w:sz w:val="28"/>
          <w:szCs w:val="28"/>
          <w:lang w:val="uk-UA"/>
        </w:rPr>
        <w:t>.</w:t>
      </w:r>
    </w:p>
    <w:p w:rsidR="00813892" w:rsidRDefault="00813892" w:rsidP="0081389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25CD4A22" wp14:editId="4FA1BF96">
            <wp:extent cx="2160057" cy="2880000"/>
            <wp:effectExtent l="0" t="0" r="0" b="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hoto_2021-11-27_17-11-22 (2).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p>
    <w:p w:rsidR="00813892" w:rsidRDefault="00813892" w:rsidP="00813892">
      <w:pPr>
        <w:spacing w:after="0" w:line="360" w:lineRule="auto"/>
        <w:ind w:firstLine="709"/>
        <w:jc w:val="center"/>
        <w:rPr>
          <w:rFonts w:ascii="Times New Roman" w:hAnsi="Times New Roman"/>
          <w:sz w:val="28"/>
          <w:szCs w:val="28"/>
          <w:lang w:val="uk-UA"/>
        </w:rPr>
      </w:pPr>
      <w:r>
        <w:rPr>
          <w:rFonts w:ascii="Times New Roman" w:hAnsi="Times New Roman" w:cs="Times New Roman"/>
          <w:sz w:val="28"/>
          <w:szCs w:val="28"/>
          <w:lang w:val="uk-UA"/>
        </w:rPr>
        <w:t xml:space="preserve">Рис. </w:t>
      </w:r>
      <w:r w:rsidR="00555B91">
        <w:rPr>
          <w:rFonts w:ascii="Times New Roman" w:hAnsi="Times New Roman" w:cs="Times New Roman"/>
          <w:sz w:val="28"/>
          <w:szCs w:val="28"/>
          <w:lang w:val="uk-UA"/>
        </w:rPr>
        <w:t>3</w:t>
      </w:r>
      <w:r>
        <w:rPr>
          <w:rFonts w:ascii="Times New Roman" w:hAnsi="Times New Roman" w:cs="Times New Roman"/>
          <w:sz w:val="28"/>
          <w:szCs w:val="28"/>
          <w:lang w:val="uk-UA"/>
        </w:rPr>
        <w:t>.</w:t>
      </w:r>
      <w:r w:rsidR="00555B91">
        <w:rPr>
          <w:rFonts w:ascii="Times New Roman" w:hAnsi="Times New Roman" w:cs="Times New Roman"/>
          <w:sz w:val="28"/>
          <w:szCs w:val="28"/>
          <w:lang w:val="uk-UA"/>
        </w:rPr>
        <w:t>15</w:t>
      </w:r>
      <w:r>
        <w:rPr>
          <w:rFonts w:ascii="Times New Roman" w:hAnsi="Times New Roman" w:cs="Times New Roman"/>
          <w:sz w:val="28"/>
          <w:szCs w:val="28"/>
          <w:lang w:val="uk-UA"/>
        </w:rPr>
        <w:t>. Аплікація на розгиначі шиї</w:t>
      </w:r>
    </w:p>
    <w:p w:rsidR="00813892" w:rsidRPr="006665FC" w:rsidRDefault="00813892" w:rsidP="00813892">
      <w:pPr>
        <w:spacing w:after="0" w:line="360" w:lineRule="auto"/>
        <w:ind w:firstLine="709"/>
        <w:jc w:val="both"/>
        <w:rPr>
          <w:rFonts w:ascii="Times New Roman" w:hAnsi="Times New Roman"/>
          <w:i/>
          <w:sz w:val="28"/>
          <w:szCs w:val="28"/>
          <w:lang w:val="uk-UA"/>
        </w:rPr>
      </w:pPr>
      <w:r w:rsidRPr="006665FC">
        <w:rPr>
          <w:rFonts w:ascii="Times New Roman" w:hAnsi="Times New Roman"/>
          <w:i/>
          <w:sz w:val="28"/>
          <w:szCs w:val="28"/>
          <w:lang w:val="uk-UA"/>
        </w:rPr>
        <w:t>Верхній трапецієподібний м’яз:</w:t>
      </w:r>
    </w:p>
    <w:p w:rsidR="00813892" w:rsidRDefault="00813892" w:rsidP="00813892">
      <w:pPr>
        <w:spacing w:after="0" w:line="360" w:lineRule="auto"/>
        <w:ind w:firstLine="709"/>
        <w:jc w:val="both"/>
        <w:rPr>
          <w:rFonts w:ascii="Times New Roman" w:hAnsi="Times New Roman"/>
          <w:sz w:val="28"/>
          <w:szCs w:val="28"/>
          <w:lang w:val="uk-UA"/>
        </w:rPr>
      </w:pPr>
      <w:r w:rsidRPr="006665FC">
        <w:rPr>
          <w:rFonts w:ascii="Times New Roman" w:hAnsi="Times New Roman"/>
          <w:sz w:val="28"/>
          <w:szCs w:val="28"/>
          <w:lang w:val="uk-UA"/>
        </w:rPr>
        <w:t>Методика.</w:t>
      </w:r>
      <w:r>
        <w:rPr>
          <w:rFonts w:ascii="Times New Roman" w:hAnsi="Times New Roman"/>
          <w:sz w:val="28"/>
          <w:szCs w:val="28"/>
          <w:lang w:val="uk-UA"/>
        </w:rPr>
        <w:t xml:space="preserve"> Пацієнт повинен нахилити голову вбік на 45</w:t>
      </w:r>
      <w:r>
        <w:rPr>
          <w:rFonts w:ascii="Times New Roman" w:hAnsi="Times New Roman" w:cs="Times New Roman"/>
          <w:sz w:val="28"/>
          <w:szCs w:val="28"/>
          <w:lang w:val="uk-UA"/>
        </w:rPr>
        <w:t>⁰</w:t>
      </w:r>
      <w:r>
        <w:rPr>
          <w:rFonts w:ascii="Times New Roman" w:hAnsi="Times New Roman"/>
          <w:sz w:val="28"/>
          <w:szCs w:val="28"/>
          <w:lang w:val="uk-UA"/>
        </w:rPr>
        <w:t>. Прикріпіть один кінець тейпа трохи нижче волосистої частини голови. Накладаючи другий кінець на акроміальний відросток, поверніть голову пацієнта в іншу сторону. Пацієнт розслабляє верхню частину трапецієподібного м’язу, накладається тейп на акроміальний відросток, голова повернута в інший бік, залишок тейпа накладається вздовж черевця м’яза до лінії волосся</w:t>
      </w:r>
      <w:r w:rsidRPr="005D1F09">
        <w:rPr>
          <w:rFonts w:ascii="Times New Roman" w:hAnsi="Times New Roman"/>
          <w:sz w:val="28"/>
          <w:szCs w:val="28"/>
          <w:lang w:val="uk-UA"/>
        </w:rPr>
        <w:t xml:space="preserve">» (Цит. за: </w:t>
      </w:r>
      <w:r w:rsidRPr="0021761F">
        <w:rPr>
          <w:rFonts w:ascii="Times New Roman" w:hAnsi="Times New Roman"/>
          <w:sz w:val="28"/>
          <w:szCs w:val="28"/>
          <w:lang w:val="uk-UA"/>
        </w:rPr>
        <w:t>[24,</w:t>
      </w:r>
      <w:r w:rsidRPr="005D1F09">
        <w:rPr>
          <w:rFonts w:ascii="Times New Roman" w:hAnsi="Times New Roman"/>
          <w:sz w:val="28"/>
          <w:szCs w:val="28"/>
          <w:lang w:val="uk-UA"/>
        </w:rPr>
        <w:t xml:space="preserve"> с. </w:t>
      </w:r>
      <w:r>
        <w:rPr>
          <w:rFonts w:ascii="Times New Roman" w:hAnsi="Times New Roman"/>
          <w:sz w:val="28"/>
          <w:szCs w:val="28"/>
          <w:lang w:val="uk-UA"/>
        </w:rPr>
        <w:t>142</w:t>
      </w:r>
      <w:r w:rsidRPr="005D1F09">
        <w:rPr>
          <w:rFonts w:ascii="Times New Roman" w:hAnsi="Times New Roman"/>
          <w:sz w:val="28"/>
          <w:szCs w:val="28"/>
          <w:lang w:val="uk-UA"/>
        </w:rPr>
        <w:t>]).</w:t>
      </w:r>
    </w:p>
    <w:p w:rsidR="00813892" w:rsidRDefault="00813892" w:rsidP="008138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необхідності ці аплікації можна комбінувати для посилення лікувального ефекту </w:t>
      </w:r>
      <w:r w:rsidRPr="00B8520F">
        <w:rPr>
          <w:rFonts w:ascii="Times New Roman" w:hAnsi="Times New Roman" w:cs="Times New Roman"/>
          <w:sz w:val="28"/>
          <w:szCs w:val="28"/>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3.16</w:t>
      </w:r>
      <w:r>
        <w:rPr>
          <w:rFonts w:ascii="Times New Roman" w:hAnsi="Times New Roman" w:cs="Times New Roman"/>
          <w:sz w:val="28"/>
          <w:szCs w:val="28"/>
          <w:lang w:val="uk-UA"/>
        </w:rPr>
        <w:t>).</w:t>
      </w:r>
    </w:p>
    <w:p w:rsidR="00813892" w:rsidRDefault="00813892" w:rsidP="00813892">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noProof/>
          <w:sz w:val="28"/>
          <w:szCs w:val="28"/>
          <w:lang w:eastAsia="ru-RU"/>
        </w:rPr>
        <w:lastRenderedPageBreak/>
        <w:drawing>
          <wp:inline distT="0" distB="0" distL="0" distR="0" wp14:anchorId="0B3FB10A" wp14:editId="2577946B">
            <wp:extent cx="2160057" cy="28800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hoto_2021-11-27_17-11-23.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160057" cy="2880000"/>
                    </a:xfrm>
                    <a:prstGeom prst="rect">
                      <a:avLst/>
                    </a:prstGeom>
                  </pic:spPr>
                </pic:pic>
              </a:graphicData>
            </a:graphic>
          </wp:inline>
        </w:drawing>
      </w:r>
    </w:p>
    <w:p w:rsidR="00813892" w:rsidRDefault="00813892" w:rsidP="00813892">
      <w:pPr>
        <w:spacing w:after="0" w:line="360" w:lineRule="auto"/>
        <w:ind w:firstLine="709"/>
        <w:jc w:val="center"/>
        <w:rPr>
          <w:rFonts w:ascii="Times New Roman" w:hAnsi="Times New Roman"/>
          <w:sz w:val="28"/>
          <w:szCs w:val="28"/>
          <w:lang w:val="uk-UA"/>
        </w:rPr>
      </w:pPr>
      <w:r>
        <w:rPr>
          <w:rFonts w:ascii="Times New Roman" w:hAnsi="Times New Roman" w:cs="Times New Roman"/>
          <w:sz w:val="28"/>
          <w:szCs w:val="28"/>
          <w:lang w:val="uk-UA"/>
        </w:rPr>
        <w:t xml:space="preserve">Рис. </w:t>
      </w:r>
      <w:r w:rsidR="00555B91">
        <w:rPr>
          <w:rFonts w:ascii="Times New Roman" w:hAnsi="Times New Roman" w:cs="Times New Roman"/>
          <w:sz w:val="28"/>
          <w:szCs w:val="28"/>
          <w:lang w:val="uk-UA"/>
        </w:rPr>
        <w:t>3</w:t>
      </w:r>
      <w:r>
        <w:rPr>
          <w:rFonts w:ascii="Times New Roman" w:hAnsi="Times New Roman" w:cs="Times New Roman"/>
          <w:sz w:val="28"/>
          <w:szCs w:val="28"/>
          <w:lang w:val="uk-UA"/>
        </w:rPr>
        <w:t>.</w:t>
      </w:r>
      <w:r w:rsidR="00555B91">
        <w:rPr>
          <w:rFonts w:ascii="Times New Roman" w:hAnsi="Times New Roman" w:cs="Times New Roman"/>
          <w:sz w:val="28"/>
          <w:szCs w:val="28"/>
          <w:lang w:val="uk-UA"/>
        </w:rPr>
        <w:t>16</w:t>
      </w:r>
      <w:r>
        <w:rPr>
          <w:rFonts w:ascii="Times New Roman" w:hAnsi="Times New Roman" w:cs="Times New Roman"/>
          <w:sz w:val="28"/>
          <w:szCs w:val="28"/>
          <w:lang w:val="uk-UA"/>
        </w:rPr>
        <w:t>. Комбінована аплікація комірцевої зони</w:t>
      </w:r>
    </w:p>
    <w:p w:rsidR="00813892" w:rsidRDefault="00813892" w:rsidP="008138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en-US"/>
        </w:rPr>
        <w:t>I</w:t>
      </w:r>
      <w:r w:rsidRPr="00114D75">
        <w:rPr>
          <w:rFonts w:ascii="Times New Roman" w:hAnsi="Times New Roman" w:cs="Times New Roman"/>
          <w:b/>
          <w:sz w:val="28"/>
          <w:szCs w:val="28"/>
          <w:lang w:val="en-US"/>
        </w:rPr>
        <w:t>ASTM</w:t>
      </w:r>
      <w:r w:rsidRPr="000C77F7">
        <w:rPr>
          <w:rFonts w:ascii="Times New Roman" w:hAnsi="Times New Roman" w:cs="Times New Roman"/>
          <w:sz w:val="28"/>
          <w:szCs w:val="28"/>
          <w:lang w:val="uk-UA"/>
        </w:rPr>
        <w:t xml:space="preserve"> - </w:t>
      </w:r>
      <w:r>
        <w:rPr>
          <w:rFonts w:ascii="Times New Roman" w:hAnsi="Times New Roman" w:cs="Times New Roman"/>
          <w:sz w:val="28"/>
          <w:szCs w:val="28"/>
          <w:lang w:val="en-US"/>
        </w:rPr>
        <w:t>i</w:t>
      </w:r>
      <w:r w:rsidRPr="002D04A9">
        <w:rPr>
          <w:rFonts w:ascii="Times New Roman" w:hAnsi="Times New Roman" w:cs="Times New Roman"/>
          <w:sz w:val="28"/>
          <w:szCs w:val="28"/>
          <w:lang w:val="en-US"/>
        </w:rPr>
        <w:t>nstrument</w:t>
      </w:r>
      <w:r w:rsidRPr="00F52B7B">
        <w:rPr>
          <w:rFonts w:ascii="Times New Roman" w:hAnsi="Times New Roman" w:cs="Times New Roman"/>
          <w:sz w:val="28"/>
          <w:szCs w:val="28"/>
          <w:lang w:val="uk-UA"/>
        </w:rPr>
        <w:t xml:space="preserve"> </w:t>
      </w:r>
      <w:r w:rsidRPr="002D04A9">
        <w:rPr>
          <w:rFonts w:ascii="Times New Roman" w:hAnsi="Times New Roman" w:cs="Times New Roman"/>
          <w:sz w:val="28"/>
          <w:szCs w:val="28"/>
          <w:lang w:val="en-US"/>
        </w:rPr>
        <w:t>Assisted</w:t>
      </w:r>
      <w:r w:rsidRPr="00F52B7B">
        <w:rPr>
          <w:rFonts w:ascii="Times New Roman" w:hAnsi="Times New Roman" w:cs="Times New Roman"/>
          <w:sz w:val="28"/>
          <w:szCs w:val="28"/>
          <w:lang w:val="uk-UA"/>
        </w:rPr>
        <w:t xml:space="preserve"> </w:t>
      </w:r>
      <w:r w:rsidRPr="002D04A9">
        <w:rPr>
          <w:rFonts w:ascii="Times New Roman" w:hAnsi="Times New Roman" w:cs="Times New Roman"/>
          <w:sz w:val="28"/>
          <w:szCs w:val="28"/>
          <w:lang w:val="en-US"/>
        </w:rPr>
        <w:t>Soft</w:t>
      </w:r>
      <w:r w:rsidRPr="00F52B7B">
        <w:rPr>
          <w:rFonts w:ascii="Times New Roman" w:hAnsi="Times New Roman" w:cs="Times New Roman"/>
          <w:sz w:val="28"/>
          <w:szCs w:val="28"/>
          <w:lang w:val="uk-UA"/>
        </w:rPr>
        <w:t xml:space="preserve"> </w:t>
      </w:r>
      <w:r w:rsidRPr="002D04A9">
        <w:rPr>
          <w:rFonts w:ascii="Times New Roman" w:hAnsi="Times New Roman" w:cs="Times New Roman"/>
          <w:sz w:val="28"/>
          <w:szCs w:val="28"/>
          <w:lang w:val="en-US"/>
        </w:rPr>
        <w:t>Tissue</w:t>
      </w:r>
      <w:r w:rsidRPr="00F52B7B">
        <w:rPr>
          <w:rFonts w:ascii="Times New Roman" w:hAnsi="Times New Roman" w:cs="Times New Roman"/>
          <w:sz w:val="28"/>
          <w:szCs w:val="28"/>
          <w:lang w:val="uk-UA"/>
        </w:rPr>
        <w:t xml:space="preserve"> </w:t>
      </w:r>
      <w:r w:rsidRPr="002D04A9">
        <w:rPr>
          <w:rFonts w:ascii="Times New Roman" w:hAnsi="Times New Roman" w:cs="Times New Roman"/>
          <w:sz w:val="28"/>
          <w:szCs w:val="28"/>
          <w:lang w:val="en-US"/>
        </w:rPr>
        <w:t>Mobilization</w:t>
      </w:r>
      <w:r w:rsidRPr="00F52B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інструментальна мобілізація м’яких тканин). Застосовується на поліклінічному та диспансерному етапі програми ФТ. Головною задачею є робота з фасціальними злипаннями, які призводять до перенапруги м’язів. На відміну від класичного масажу, </w:t>
      </w:r>
      <w:r>
        <w:rPr>
          <w:rFonts w:ascii="Times New Roman" w:hAnsi="Times New Roman" w:cs="Times New Roman"/>
          <w:sz w:val="28"/>
          <w:szCs w:val="28"/>
          <w:lang w:val="en-US"/>
        </w:rPr>
        <w:t>IASTM</w:t>
      </w:r>
      <w:r>
        <w:rPr>
          <w:rFonts w:ascii="Times New Roman" w:hAnsi="Times New Roman" w:cs="Times New Roman"/>
          <w:sz w:val="28"/>
          <w:szCs w:val="28"/>
          <w:lang w:val="uk-UA"/>
        </w:rPr>
        <w:t xml:space="preserve"> здійснює більш безпечний вплив на м’які тканини. Зазвичай, процедура включає 4 фази:</w:t>
      </w:r>
    </w:p>
    <w:p w:rsidR="00813892" w:rsidRPr="0048718D" w:rsidRDefault="00813892" w:rsidP="00813892">
      <w:pPr>
        <w:numPr>
          <w:ilvl w:val="0"/>
          <w:numId w:val="9"/>
        </w:num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Розігрів шкіри та її</w:t>
      </w:r>
      <w:r w:rsidRPr="0048718D">
        <w:rPr>
          <w:rFonts w:ascii="Times New Roman" w:hAnsi="Times New Roman" w:cs="Times New Roman"/>
          <w:sz w:val="28"/>
          <w:szCs w:val="28"/>
          <w:lang w:val="uk-UA"/>
        </w:rPr>
        <w:t xml:space="preserve"> звикання до </w:t>
      </w:r>
      <w:r>
        <w:rPr>
          <w:rFonts w:ascii="Times New Roman" w:hAnsi="Times New Roman" w:cs="Times New Roman"/>
          <w:sz w:val="28"/>
          <w:szCs w:val="28"/>
          <w:lang w:val="uk-UA"/>
        </w:rPr>
        <w:t>блейду 2-3 хвилини;</w:t>
      </w:r>
    </w:p>
    <w:p w:rsidR="00813892" w:rsidRPr="0048718D" w:rsidRDefault="00813892" w:rsidP="00813892">
      <w:pPr>
        <w:numPr>
          <w:ilvl w:val="0"/>
          <w:numId w:val="9"/>
        </w:numPr>
        <w:spacing w:after="0" w:line="360" w:lineRule="auto"/>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 xml:space="preserve">робота з проблемною </w:t>
      </w:r>
      <w:r>
        <w:rPr>
          <w:rFonts w:ascii="Times New Roman" w:hAnsi="Times New Roman" w:cs="Times New Roman"/>
          <w:sz w:val="28"/>
          <w:szCs w:val="28"/>
          <w:lang w:val="uk-UA"/>
        </w:rPr>
        <w:t>зоною</w:t>
      </w:r>
      <w:r w:rsidRPr="0048718D">
        <w:rPr>
          <w:rFonts w:ascii="Times New Roman" w:hAnsi="Times New Roman" w:cs="Times New Roman"/>
          <w:sz w:val="28"/>
          <w:szCs w:val="28"/>
          <w:lang w:val="uk-UA"/>
        </w:rPr>
        <w:t xml:space="preserve"> в звичайному анатомічному положенні</w:t>
      </w:r>
      <w:r>
        <w:rPr>
          <w:rFonts w:ascii="Times New Roman" w:hAnsi="Times New Roman" w:cs="Times New Roman"/>
          <w:sz w:val="28"/>
          <w:szCs w:val="28"/>
          <w:lang w:val="uk-UA"/>
        </w:rPr>
        <w:t xml:space="preserve">, 2 хвилини </w:t>
      </w:r>
      <w:r w:rsidRPr="00B8520F">
        <w:rPr>
          <w:rFonts w:ascii="Times New Roman" w:hAnsi="Times New Roman" w:cs="Times New Roman"/>
          <w:sz w:val="28"/>
          <w:szCs w:val="28"/>
        </w:rPr>
        <w:t>(</w:t>
      </w:r>
      <w:r>
        <w:rPr>
          <w:rFonts w:ascii="Times New Roman" w:hAnsi="Times New Roman" w:cs="Times New Roman"/>
          <w:sz w:val="28"/>
          <w:szCs w:val="28"/>
          <w:lang w:val="uk-UA"/>
        </w:rPr>
        <w:t>рис.</w:t>
      </w:r>
      <w:r w:rsidR="00555B91">
        <w:rPr>
          <w:rFonts w:ascii="Times New Roman" w:hAnsi="Times New Roman" w:cs="Times New Roman"/>
          <w:sz w:val="28"/>
          <w:szCs w:val="28"/>
          <w:lang w:val="uk-UA"/>
        </w:rPr>
        <w:t xml:space="preserve"> 3.17</w:t>
      </w:r>
      <w:r>
        <w:rPr>
          <w:rFonts w:ascii="Times New Roman" w:hAnsi="Times New Roman" w:cs="Times New Roman"/>
          <w:sz w:val="28"/>
          <w:szCs w:val="28"/>
          <w:lang w:val="uk-UA"/>
        </w:rPr>
        <w:t>);</w:t>
      </w:r>
    </w:p>
    <w:p w:rsidR="00813892" w:rsidRDefault="00813892" w:rsidP="00813892">
      <w:pPr>
        <w:numPr>
          <w:ilvl w:val="0"/>
          <w:numId w:val="9"/>
        </w:numPr>
        <w:spacing w:after="0" w:line="360" w:lineRule="auto"/>
        <w:contextualSpacing/>
        <w:jc w:val="both"/>
        <w:rPr>
          <w:rFonts w:ascii="Times New Roman" w:hAnsi="Times New Roman" w:cs="Times New Roman"/>
          <w:sz w:val="28"/>
          <w:szCs w:val="28"/>
          <w:lang w:val="uk-UA"/>
        </w:rPr>
      </w:pPr>
      <w:r w:rsidRPr="0048718D">
        <w:rPr>
          <w:rFonts w:ascii="Times New Roman" w:hAnsi="Times New Roman" w:cs="Times New Roman"/>
          <w:sz w:val="28"/>
          <w:szCs w:val="28"/>
          <w:lang w:val="uk-UA"/>
        </w:rPr>
        <w:t>розтягнення проблемної зони і витягування тканин за допомогою блейду</w:t>
      </w:r>
      <w:r>
        <w:rPr>
          <w:rFonts w:ascii="Times New Roman" w:hAnsi="Times New Roman" w:cs="Times New Roman"/>
          <w:sz w:val="28"/>
          <w:szCs w:val="28"/>
          <w:lang w:val="uk-UA"/>
        </w:rPr>
        <w:t>, 3 хвилини;</w:t>
      </w:r>
    </w:p>
    <w:p w:rsidR="00813892" w:rsidRDefault="00813892" w:rsidP="00813892">
      <w:pPr>
        <w:numPr>
          <w:ilvl w:val="0"/>
          <w:numId w:val="9"/>
        </w:numPr>
        <w:spacing w:after="0" w:line="360" w:lineRule="auto"/>
        <w:contextualSpacing/>
        <w:jc w:val="both"/>
        <w:rPr>
          <w:rFonts w:ascii="Times New Roman" w:hAnsi="Times New Roman" w:cs="Times New Roman"/>
          <w:sz w:val="28"/>
          <w:szCs w:val="28"/>
          <w:lang w:val="uk-UA"/>
        </w:rPr>
      </w:pPr>
      <w:r w:rsidRPr="00D11C88">
        <w:rPr>
          <w:rFonts w:ascii="Times New Roman" w:hAnsi="Times New Roman" w:cs="Times New Roman"/>
          <w:sz w:val="28"/>
          <w:szCs w:val="28"/>
          <w:lang w:val="uk-UA"/>
        </w:rPr>
        <w:t xml:space="preserve">Активний рух (по можливості) структурою і додаткове зміщення волокон блейдом у </w:t>
      </w:r>
      <w:r>
        <w:rPr>
          <w:rFonts w:ascii="Times New Roman" w:hAnsi="Times New Roman" w:cs="Times New Roman"/>
          <w:sz w:val="28"/>
          <w:szCs w:val="28"/>
          <w:lang w:val="uk-UA"/>
        </w:rPr>
        <w:t>дві сторони, 3-4 хвилини</w:t>
      </w:r>
      <w:r w:rsidR="005441BC">
        <w:rPr>
          <w:rFonts w:ascii="Times New Roman" w:hAnsi="Times New Roman" w:cs="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44</w:t>
      </w:r>
      <w:r w:rsidR="005441BC">
        <w:rPr>
          <w:rFonts w:ascii="Times New Roman" w:eastAsia="Calibri" w:hAnsi="Times New Roman" w:cs="Times New Roman"/>
          <w:sz w:val="28"/>
        </w:rPr>
        <w:t>]</w:t>
      </w:r>
      <w:r>
        <w:rPr>
          <w:rFonts w:ascii="Times New Roman" w:hAnsi="Times New Roman" w:cs="Times New Roman"/>
          <w:sz w:val="28"/>
          <w:szCs w:val="28"/>
          <w:lang w:val="uk-UA"/>
        </w:rPr>
        <w:t>.</w:t>
      </w:r>
    </w:p>
    <w:p w:rsidR="00813892" w:rsidRPr="00D11C88" w:rsidRDefault="00813892" w:rsidP="00813892">
      <w:pPr>
        <w:spacing w:after="0" w:line="360" w:lineRule="auto"/>
        <w:ind w:left="709"/>
        <w:contextualSpacing/>
        <w:jc w:val="both"/>
        <w:rPr>
          <w:rFonts w:ascii="Times New Roman" w:hAnsi="Times New Roman" w:cs="Times New Roman"/>
          <w:sz w:val="28"/>
          <w:szCs w:val="28"/>
          <w:lang w:val="uk-UA"/>
        </w:rPr>
      </w:pPr>
      <w:r w:rsidRPr="00D11C88">
        <w:rPr>
          <w:rFonts w:ascii="Times New Roman" w:hAnsi="Times New Roman" w:cs="Times New Roman"/>
          <w:sz w:val="28"/>
          <w:szCs w:val="28"/>
          <w:lang w:val="uk-UA"/>
        </w:rPr>
        <w:t xml:space="preserve">Загалом процедура </w:t>
      </w:r>
      <w:r w:rsidRPr="00D11C88">
        <w:rPr>
          <w:rFonts w:ascii="Times New Roman" w:hAnsi="Times New Roman" w:cs="Times New Roman"/>
          <w:sz w:val="28"/>
          <w:szCs w:val="28"/>
          <w:lang w:val="en-US"/>
        </w:rPr>
        <w:t>IASTM</w:t>
      </w:r>
      <w:r w:rsidRPr="00D11C88">
        <w:rPr>
          <w:rFonts w:ascii="Times New Roman" w:hAnsi="Times New Roman" w:cs="Times New Roman"/>
          <w:sz w:val="28"/>
          <w:szCs w:val="28"/>
          <w:lang w:val="uk-UA"/>
        </w:rPr>
        <w:t xml:space="preserve"> триває  10-15 хвилин в залежності від області,</w:t>
      </w:r>
    </w:p>
    <w:p w:rsidR="00813892" w:rsidRDefault="00813892" w:rsidP="00813892">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чутливості шкіри та етапу реабілітації. Після процедури можливе утворення петехій, але, зазвичай вони проходять за декілька днів. Недопустимим є утворення синців після процедури, це може спричинити як косметичний дискомфорт, так і посилення больових відчуттів</w:t>
      </w:r>
      <w:r w:rsidR="005441BC">
        <w:rPr>
          <w:rFonts w:ascii="Times New Roman" w:hAnsi="Times New Roman" w:cs="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36,44</w:t>
      </w:r>
      <w:r w:rsidR="005441BC">
        <w:rPr>
          <w:rFonts w:ascii="Times New Roman" w:eastAsia="Calibri" w:hAnsi="Times New Roman" w:cs="Times New Roman"/>
          <w:sz w:val="28"/>
        </w:rPr>
        <w:t>]</w:t>
      </w:r>
      <w:r>
        <w:rPr>
          <w:rFonts w:ascii="Times New Roman" w:hAnsi="Times New Roman" w:cs="Times New Roman"/>
          <w:sz w:val="28"/>
          <w:szCs w:val="28"/>
          <w:lang w:val="uk-UA"/>
        </w:rPr>
        <w:t>.</w:t>
      </w:r>
    </w:p>
    <w:p w:rsidR="00813892" w:rsidRDefault="00813892" w:rsidP="00813892">
      <w:pPr>
        <w:spacing w:line="360" w:lineRule="auto"/>
        <w:ind w:firstLine="708"/>
        <w:contextualSpacing/>
        <w:jc w:val="center"/>
        <w:rPr>
          <w:rFonts w:ascii="Times New Roman" w:hAnsi="Times New Roman" w:cs="Times New Roman"/>
          <w:sz w:val="28"/>
          <w:szCs w:val="28"/>
          <w:lang w:val="uk-UA"/>
        </w:rPr>
      </w:pPr>
      <w:r>
        <w:rPr>
          <w:noProof/>
          <w:lang w:eastAsia="ru-RU"/>
        </w:rPr>
        <w:lastRenderedPageBreak/>
        <w:drawing>
          <wp:inline distT="0" distB="0" distL="0" distR="0" wp14:anchorId="778580CB" wp14:editId="57AAE73A">
            <wp:extent cx="2160000" cy="2880000"/>
            <wp:effectExtent l="0" t="0" r="0" b="0"/>
            <wp:docPr id="38" name="Рисунок 38" descr="IASTM - Healing Star Physical Therapy and Well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ASTM - Healing Star Physical Therapy and Wellness"/>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160000" cy="2880000"/>
                    </a:xfrm>
                    <a:prstGeom prst="rect">
                      <a:avLst/>
                    </a:prstGeom>
                    <a:noFill/>
                    <a:ln>
                      <a:noFill/>
                    </a:ln>
                  </pic:spPr>
                </pic:pic>
              </a:graphicData>
            </a:graphic>
          </wp:inline>
        </w:drawing>
      </w:r>
    </w:p>
    <w:p w:rsidR="00813892" w:rsidRPr="004C1FA7" w:rsidRDefault="00813892" w:rsidP="00813892">
      <w:pPr>
        <w:spacing w:after="0" w:line="360" w:lineRule="auto"/>
        <w:ind w:firstLine="709"/>
        <w:jc w:val="center"/>
        <w:rPr>
          <w:rFonts w:ascii="Times New Roman" w:hAnsi="Times New Roman"/>
          <w:sz w:val="28"/>
          <w:szCs w:val="28"/>
          <w:lang w:val="uk-UA"/>
        </w:rPr>
      </w:pPr>
      <w:r>
        <w:rPr>
          <w:rFonts w:ascii="Times New Roman" w:hAnsi="Times New Roman" w:cs="Times New Roman"/>
          <w:sz w:val="28"/>
          <w:szCs w:val="28"/>
          <w:lang w:val="uk-UA"/>
        </w:rPr>
        <w:t xml:space="preserve">Рис. </w:t>
      </w:r>
      <w:r w:rsidR="00555B91">
        <w:rPr>
          <w:rFonts w:ascii="Times New Roman" w:hAnsi="Times New Roman" w:cs="Times New Roman"/>
          <w:sz w:val="28"/>
          <w:szCs w:val="28"/>
          <w:lang w:val="uk-UA"/>
        </w:rPr>
        <w:t>3</w:t>
      </w:r>
      <w:r>
        <w:rPr>
          <w:rFonts w:ascii="Times New Roman" w:hAnsi="Times New Roman" w:cs="Times New Roman"/>
          <w:sz w:val="28"/>
          <w:szCs w:val="28"/>
          <w:lang w:val="uk-UA"/>
        </w:rPr>
        <w:t>.</w:t>
      </w:r>
      <w:r w:rsidR="00555B91">
        <w:rPr>
          <w:rFonts w:ascii="Times New Roman" w:hAnsi="Times New Roman" w:cs="Times New Roman"/>
          <w:sz w:val="28"/>
          <w:szCs w:val="28"/>
          <w:lang w:val="uk-UA"/>
        </w:rPr>
        <w:t>17</w:t>
      </w:r>
      <w:r>
        <w:rPr>
          <w:rFonts w:ascii="Times New Roman" w:hAnsi="Times New Roman" w:cs="Times New Roman"/>
          <w:sz w:val="28"/>
          <w:szCs w:val="28"/>
          <w:lang w:val="uk-UA"/>
        </w:rPr>
        <w:t>. Реліз верхнього трапецієподібного м’язу</w:t>
      </w:r>
    </w:p>
    <w:p w:rsidR="005441BC" w:rsidRDefault="00813892" w:rsidP="00813892">
      <w:pPr>
        <w:spacing w:line="360" w:lineRule="auto"/>
        <w:ind w:firstLine="708"/>
        <w:contextualSpacing/>
        <w:jc w:val="both"/>
        <w:rPr>
          <w:rFonts w:ascii="Times New Roman" w:hAnsi="Times New Roman" w:cs="Times New Roman"/>
          <w:sz w:val="28"/>
          <w:szCs w:val="28"/>
          <w:lang w:val="uk-UA"/>
        </w:rPr>
      </w:pPr>
      <w:r w:rsidRPr="005441BC">
        <w:rPr>
          <w:rFonts w:ascii="Times New Roman" w:hAnsi="Times New Roman" w:cs="Times New Roman"/>
          <w:b/>
          <w:sz w:val="28"/>
          <w:szCs w:val="28"/>
          <w:lang w:val="uk-UA"/>
        </w:rPr>
        <w:t>Голковколювання</w:t>
      </w:r>
      <w:r>
        <w:rPr>
          <w:rFonts w:ascii="Times New Roman" w:hAnsi="Times New Roman" w:cs="Times New Roman"/>
          <w:sz w:val="28"/>
          <w:szCs w:val="28"/>
          <w:lang w:val="uk-UA"/>
        </w:rPr>
        <w:t xml:space="preserve"> – допоміжний засіб фізичної терапії, який застосовується на п</w:t>
      </w:r>
      <w:r w:rsidRPr="00FC77A8">
        <w:rPr>
          <w:rFonts w:ascii="Times New Roman" w:hAnsi="Times New Roman" w:cs="Times New Roman"/>
          <w:sz w:val="28"/>
          <w:szCs w:val="28"/>
          <w:lang w:val="uk-UA"/>
        </w:rPr>
        <w:t>оліклінічн</w:t>
      </w:r>
      <w:r>
        <w:rPr>
          <w:rFonts w:ascii="Times New Roman" w:hAnsi="Times New Roman" w:cs="Times New Roman"/>
          <w:sz w:val="28"/>
          <w:szCs w:val="28"/>
          <w:lang w:val="uk-UA"/>
        </w:rPr>
        <w:t xml:space="preserve">ому </w:t>
      </w:r>
      <w:r w:rsidRPr="00FC77A8">
        <w:rPr>
          <w:rFonts w:ascii="Times New Roman" w:hAnsi="Times New Roman" w:cs="Times New Roman"/>
          <w:sz w:val="28"/>
          <w:szCs w:val="28"/>
          <w:lang w:val="uk-UA"/>
        </w:rPr>
        <w:t>етап</w:t>
      </w:r>
      <w:r>
        <w:rPr>
          <w:rFonts w:ascii="Times New Roman" w:hAnsi="Times New Roman" w:cs="Times New Roman"/>
          <w:sz w:val="28"/>
          <w:szCs w:val="28"/>
          <w:lang w:val="uk-UA"/>
        </w:rPr>
        <w:t>і. Лікування відбувається за методом «сухої голки» Він направлений на роботу з тригерними точками і напруженими м’язами. Використовуються від 1 до 8 голок одночасно на хворобливій ділянці. Тривалість процедури 20 хвилин</w:t>
      </w:r>
      <w:r w:rsidR="005441BC">
        <w:rPr>
          <w:rFonts w:ascii="Times New Roman" w:hAnsi="Times New Roman" w:cs="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46</w:t>
      </w:r>
      <w:r w:rsidR="005441BC">
        <w:rPr>
          <w:rFonts w:ascii="Times New Roman" w:eastAsia="Calibri" w:hAnsi="Times New Roman" w:cs="Times New Roman"/>
          <w:sz w:val="28"/>
        </w:rPr>
        <w:t>]</w:t>
      </w:r>
      <w:r>
        <w:rPr>
          <w:rFonts w:ascii="Times New Roman" w:hAnsi="Times New Roman" w:cs="Times New Roman"/>
          <w:sz w:val="28"/>
          <w:szCs w:val="28"/>
          <w:lang w:val="uk-UA"/>
        </w:rPr>
        <w:t xml:space="preserve">. </w:t>
      </w:r>
    </w:p>
    <w:p w:rsidR="00813892" w:rsidRPr="00CF6C54" w:rsidRDefault="00813892" w:rsidP="00813892">
      <w:pPr>
        <w:spacing w:line="360" w:lineRule="auto"/>
        <w:ind w:firstLine="708"/>
        <w:contextualSpacing/>
        <w:jc w:val="both"/>
        <w:rPr>
          <w:rFonts w:ascii="Times New Roman" w:hAnsi="Times New Roman"/>
          <w:lang w:val="uk-UA"/>
        </w:rPr>
      </w:pPr>
      <w:r>
        <w:rPr>
          <w:rFonts w:ascii="Times New Roman" w:hAnsi="Times New Roman" w:cs="Times New Roman"/>
          <w:sz w:val="28"/>
          <w:szCs w:val="28"/>
          <w:lang w:val="uk-UA"/>
        </w:rPr>
        <w:t xml:space="preserve">При болях в шиї голки розташовуються у проекції таких м’язів: паравертебральних, верхнього трапецієподібного, м’яза підіймача лопатки, коротких і довгих екстензорів шиї (рис </w:t>
      </w:r>
      <w:r w:rsidR="00555B91">
        <w:rPr>
          <w:rFonts w:ascii="Times New Roman" w:hAnsi="Times New Roman" w:cs="Times New Roman"/>
          <w:sz w:val="28"/>
          <w:szCs w:val="28"/>
          <w:lang w:val="uk-UA"/>
        </w:rPr>
        <w:t>3</w:t>
      </w:r>
      <w:r>
        <w:rPr>
          <w:rFonts w:ascii="Times New Roman" w:hAnsi="Times New Roman" w:cs="Times New Roman"/>
          <w:sz w:val="28"/>
          <w:szCs w:val="28"/>
          <w:lang w:val="uk-UA"/>
        </w:rPr>
        <w:t>.</w:t>
      </w:r>
      <w:r w:rsidR="00555B91">
        <w:rPr>
          <w:rFonts w:ascii="Times New Roman" w:hAnsi="Times New Roman" w:cs="Times New Roman"/>
          <w:sz w:val="28"/>
          <w:szCs w:val="28"/>
          <w:lang w:val="uk-UA"/>
        </w:rPr>
        <w:t>18</w:t>
      </w:r>
      <w:r>
        <w:rPr>
          <w:rFonts w:ascii="Times New Roman" w:hAnsi="Times New Roman" w:cs="Times New Roman"/>
          <w:sz w:val="28"/>
          <w:szCs w:val="28"/>
          <w:lang w:val="uk-UA"/>
        </w:rPr>
        <w:t>). Кращого ефекту можна досягнути, комбінуючи голковколювання з міостимуляцією даної зони. У випадку, коли під час процедури з’являються біль вище 5 балів за шкалою ВАШ, або біль, що іррадіює в іншу частину тіла, слід зупинити процедуру</w:t>
      </w:r>
      <w:r w:rsidR="005441BC">
        <w:rPr>
          <w:rFonts w:ascii="Times New Roman" w:hAnsi="Times New Roman" w:cs="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5,46</w:t>
      </w:r>
      <w:r w:rsidR="005441BC">
        <w:rPr>
          <w:rFonts w:ascii="Times New Roman" w:eastAsia="Calibri" w:hAnsi="Times New Roman" w:cs="Times New Roman"/>
          <w:sz w:val="28"/>
        </w:rPr>
        <w:t>]</w:t>
      </w:r>
      <w:r>
        <w:rPr>
          <w:rFonts w:ascii="Times New Roman" w:hAnsi="Times New Roman" w:cs="Times New Roman"/>
          <w:sz w:val="28"/>
          <w:szCs w:val="28"/>
          <w:lang w:val="uk-UA"/>
        </w:rPr>
        <w:t>.</w:t>
      </w:r>
    </w:p>
    <w:p w:rsidR="00813892" w:rsidRDefault="00813892" w:rsidP="00813892">
      <w:pPr>
        <w:spacing w:after="0" w:line="360" w:lineRule="auto"/>
        <w:contextualSpacing/>
        <w:jc w:val="center"/>
        <w:rPr>
          <w:rFonts w:ascii="Times New Roman" w:hAnsi="Times New Roman" w:cs="Times New Roman"/>
          <w:sz w:val="28"/>
          <w:szCs w:val="28"/>
          <w:lang w:val="uk-UA"/>
        </w:rPr>
      </w:pPr>
      <w:r>
        <w:rPr>
          <w:noProof/>
          <w:lang w:eastAsia="ru-RU"/>
        </w:rPr>
        <w:drawing>
          <wp:inline distT="0" distB="0" distL="0" distR="0" wp14:anchorId="52758319" wp14:editId="0133268F">
            <wp:extent cx="2800350" cy="1866900"/>
            <wp:effectExtent l="0" t="0" r="0" b="0"/>
            <wp:docPr id="39" name="Рисунок 39" descr="Иглотера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Иглотерапия"/>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02600" cy="1868400"/>
                    </a:xfrm>
                    <a:prstGeom prst="rect">
                      <a:avLst/>
                    </a:prstGeom>
                    <a:noFill/>
                    <a:ln>
                      <a:noFill/>
                    </a:ln>
                  </pic:spPr>
                </pic:pic>
              </a:graphicData>
            </a:graphic>
          </wp:inline>
        </w:drawing>
      </w:r>
    </w:p>
    <w:p w:rsidR="00B41656" w:rsidRPr="00872EAA" w:rsidRDefault="00555B91" w:rsidP="00872EAA">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3</w:t>
      </w:r>
      <w:r w:rsidR="00813892">
        <w:rPr>
          <w:rFonts w:ascii="Times New Roman" w:hAnsi="Times New Roman" w:cs="Times New Roman"/>
          <w:sz w:val="28"/>
          <w:szCs w:val="28"/>
          <w:lang w:val="uk-UA"/>
        </w:rPr>
        <w:t>.</w:t>
      </w:r>
      <w:r>
        <w:rPr>
          <w:rFonts w:ascii="Times New Roman" w:hAnsi="Times New Roman" w:cs="Times New Roman"/>
          <w:sz w:val="28"/>
          <w:szCs w:val="28"/>
          <w:lang w:val="uk-UA"/>
        </w:rPr>
        <w:t>18</w:t>
      </w:r>
      <w:r w:rsidR="00813892">
        <w:rPr>
          <w:rFonts w:ascii="Times New Roman" w:hAnsi="Times New Roman" w:cs="Times New Roman"/>
          <w:sz w:val="28"/>
          <w:szCs w:val="28"/>
          <w:lang w:val="uk-UA"/>
        </w:rPr>
        <w:t>. Приклад розташування голок на комірцевій зоні</w:t>
      </w:r>
    </w:p>
    <w:p w:rsidR="00813892" w:rsidRDefault="00883B55" w:rsidP="00E718B4">
      <w:pPr>
        <w:pStyle w:val="a3"/>
        <w:numPr>
          <w:ilvl w:val="1"/>
          <w:numId w:val="20"/>
        </w:numPr>
        <w:spacing w:after="0" w:line="360" w:lineRule="auto"/>
        <w:ind w:left="1077"/>
        <w:jc w:val="both"/>
        <w:outlineLvl w:val="1"/>
        <w:rPr>
          <w:rFonts w:ascii="Times New Roman" w:hAnsi="Times New Roman" w:cs="Times New Roman"/>
          <w:b/>
          <w:sz w:val="28"/>
          <w:szCs w:val="28"/>
          <w:lang w:val="uk-UA"/>
        </w:rPr>
      </w:pPr>
      <w:bookmarkStart w:id="39" w:name="_Toc89635716"/>
      <w:r w:rsidRPr="00813892">
        <w:rPr>
          <w:rFonts w:ascii="Times New Roman" w:hAnsi="Times New Roman" w:cs="Times New Roman"/>
          <w:b/>
          <w:sz w:val="28"/>
          <w:szCs w:val="28"/>
          <w:lang w:val="uk-UA"/>
        </w:rPr>
        <w:lastRenderedPageBreak/>
        <w:t>Оцінка ефективності розробленої комплексної програми фізичної терапії хворих на цервікалгію</w:t>
      </w:r>
      <w:bookmarkEnd w:id="39"/>
    </w:p>
    <w:p w:rsidR="00813892" w:rsidRPr="00813892" w:rsidRDefault="00813892" w:rsidP="00813892">
      <w:pPr>
        <w:spacing w:after="0" w:line="360" w:lineRule="auto"/>
        <w:ind w:firstLine="709"/>
        <w:jc w:val="both"/>
        <w:rPr>
          <w:rFonts w:ascii="Times New Roman" w:hAnsi="Times New Roman" w:cs="Times New Roman"/>
          <w:b/>
          <w:sz w:val="28"/>
          <w:szCs w:val="28"/>
          <w:lang w:val="uk-UA"/>
        </w:rPr>
      </w:pPr>
      <w:r w:rsidRPr="00813892">
        <w:rPr>
          <w:rFonts w:ascii="Times New Roman" w:hAnsi="Times New Roman" w:cs="Times New Roman"/>
          <w:sz w:val="28"/>
          <w:szCs w:val="28"/>
          <w:lang w:val="uk-UA"/>
        </w:rPr>
        <w:t xml:space="preserve">Під нашим наглядом знаходилися 20 пацієнтів з цервікалгією в підгострому періоді. Вони були розподілені на дві групи: основну (ОГ) і контрольну групу (КГ) – по 10 осіб. Середній вік пацієнтів ОГ складав 35,4+6,5 років, КГ – 34+5,7 років. </w:t>
      </w:r>
      <w:r w:rsidR="00D75057" w:rsidRPr="00D75057">
        <w:rPr>
          <w:rFonts w:ascii="Times New Roman" w:hAnsi="Times New Roman" w:cs="Times New Roman"/>
          <w:sz w:val="28"/>
          <w:szCs w:val="28"/>
          <w:lang w:val="uk-UA"/>
        </w:rPr>
        <w:t>Статеве розподілення 10 - жінок, 10 – чоловіків, рівно поділені між групами,</w:t>
      </w:r>
      <w:r w:rsidR="00D75057">
        <w:rPr>
          <w:rFonts w:ascii="Times New Roman" w:hAnsi="Times New Roman" w:cs="Times New Roman"/>
          <w:sz w:val="28"/>
          <w:szCs w:val="28"/>
          <w:lang w:val="uk-UA"/>
        </w:rPr>
        <w:t xml:space="preserve"> по 5 осіб кожної статі</w:t>
      </w:r>
      <w:r w:rsidRPr="00813892">
        <w:rPr>
          <w:rFonts w:ascii="Times New Roman" w:hAnsi="Times New Roman" w:cs="Times New Roman"/>
          <w:sz w:val="28"/>
          <w:szCs w:val="28"/>
          <w:lang w:val="uk-UA"/>
        </w:rPr>
        <w:t xml:space="preserve">).  </w:t>
      </w:r>
    </w:p>
    <w:p w:rsidR="00813892" w:rsidRDefault="00813892" w:rsidP="00813892">
      <w:pPr>
        <w:spacing w:after="0" w:line="360" w:lineRule="auto"/>
        <w:ind w:firstLine="708"/>
        <w:jc w:val="both"/>
        <w:rPr>
          <w:rFonts w:ascii="Times New Roman" w:hAnsi="Times New Roman" w:cs="Times New Roman"/>
          <w:sz w:val="28"/>
          <w:szCs w:val="28"/>
          <w:lang w:val="uk-UA"/>
        </w:rPr>
      </w:pPr>
      <w:r w:rsidRPr="00C10F26">
        <w:rPr>
          <w:rFonts w:ascii="Times New Roman" w:hAnsi="Times New Roman" w:cs="Times New Roman"/>
          <w:sz w:val="28"/>
          <w:szCs w:val="28"/>
          <w:lang w:val="uk-UA"/>
        </w:rPr>
        <w:t>Пацієнти основної групи займалися за розробленою нами програм</w:t>
      </w:r>
      <w:r>
        <w:rPr>
          <w:rFonts w:ascii="Times New Roman" w:hAnsi="Times New Roman" w:cs="Times New Roman"/>
          <w:sz w:val="28"/>
          <w:szCs w:val="28"/>
          <w:lang w:val="uk-UA"/>
        </w:rPr>
        <w:t>ою</w:t>
      </w:r>
      <w:r w:rsidRPr="00C10F26">
        <w:rPr>
          <w:rFonts w:ascii="Times New Roman" w:hAnsi="Times New Roman" w:cs="Times New Roman"/>
          <w:sz w:val="28"/>
          <w:szCs w:val="28"/>
          <w:lang w:val="uk-UA"/>
        </w:rPr>
        <w:t xml:space="preserve"> фізичної терапії, яка включає в себе комплексне застосування засобів ФТ протягом 3 місяців. Пацієнти контрольної групи займалися виключно за класичною методикою ЛФК</w:t>
      </w:r>
      <w:r w:rsidR="008D5470">
        <w:rPr>
          <w:rFonts w:ascii="Times New Roman" w:hAnsi="Times New Roman" w:cs="Times New Roman"/>
          <w:sz w:val="28"/>
          <w:szCs w:val="28"/>
          <w:lang w:val="uk-UA"/>
        </w:rPr>
        <w:t xml:space="preserve"> (див. додаток Б)</w:t>
      </w:r>
      <w:r w:rsidRPr="00C10F26">
        <w:rPr>
          <w:rFonts w:ascii="Times New Roman" w:hAnsi="Times New Roman" w:cs="Times New Roman"/>
          <w:sz w:val="28"/>
          <w:szCs w:val="28"/>
          <w:lang w:val="uk-UA"/>
        </w:rPr>
        <w:t>, не використовуючи при цьому додаткових пасивних методів реабілітації.</w:t>
      </w:r>
    </w:p>
    <w:p w:rsidR="00813892" w:rsidRDefault="00813892" w:rsidP="0081389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первинного обстеження у осіб в контрольній групі спостерігались періодичні і постійні болі в шиї. Оцінка болю здійснювалась за допомогою ВАШ, середній показник в основній групі на початку реабілітації склав </w:t>
      </w:r>
      <w:r w:rsidRPr="00C10F26">
        <w:rPr>
          <w:rFonts w:ascii="Times New Roman" w:hAnsi="Times New Roman" w:cs="Times New Roman"/>
          <w:sz w:val="28"/>
          <w:szCs w:val="28"/>
          <w:lang w:val="uk-UA"/>
        </w:rPr>
        <w:t>6.2±1.8</w:t>
      </w:r>
      <w:r>
        <w:rPr>
          <w:rFonts w:ascii="Times New Roman" w:hAnsi="Times New Roman" w:cs="Times New Roman"/>
          <w:sz w:val="28"/>
          <w:szCs w:val="28"/>
          <w:lang w:val="uk-UA"/>
        </w:rPr>
        <w:t xml:space="preserve"> у спокої. При рухах зазвичай біль збільшувався приблизно на 1 бал, тому середній показник при рухах в шийному відділі - </w:t>
      </w:r>
      <w:r w:rsidRPr="00C10F26">
        <w:rPr>
          <w:rFonts w:ascii="Times New Roman" w:hAnsi="Times New Roman" w:cs="Times New Roman"/>
          <w:sz w:val="28"/>
          <w:szCs w:val="28"/>
          <w:lang w:val="uk-UA"/>
        </w:rPr>
        <w:t>7.2±2.3</w:t>
      </w:r>
      <w:r>
        <w:rPr>
          <w:rFonts w:ascii="Times New Roman" w:hAnsi="Times New Roman" w:cs="Times New Roman"/>
          <w:sz w:val="28"/>
          <w:szCs w:val="28"/>
          <w:lang w:val="uk-UA"/>
        </w:rPr>
        <w:t xml:space="preserve">. У контрольній групі </w:t>
      </w:r>
      <w:r w:rsidRPr="00351890">
        <w:rPr>
          <w:rFonts w:ascii="Times New Roman" w:hAnsi="Times New Roman" w:cs="Times New Roman"/>
          <w:sz w:val="28"/>
          <w:szCs w:val="28"/>
          <w:lang w:val="uk-UA"/>
        </w:rPr>
        <w:t>6.5±2.1</w:t>
      </w:r>
      <w:r>
        <w:rPr>
          <w:rFonts w:ascii="Times New Roman" w:hAnsi="Times New Roman" w:cs="Times New Roman"/>
          <w:sz w:val="28"/>
          <w:szCs w:val="28"/>
          <w:lang w:val="uk-UA"/>
        </w:rPr>
        <w:t xml:space="preserve"> і </w:t>
      </w:r>
      <w:r w:rsidRPr="00351890">
        <w:rPr>
          <w:rFonts w:ascii="Times New Roman" w:hAnsi="Times New Roman" w:cs="Times New Roman"/>
          <w:sz w:val="28"/>
          <w:szCs w:val="28"/>
          <w:lang w:val="uk-UA"/>
        </w:rPr>
        <w:t>6.9±2.4</w:t>
      </w:r>
      <w:r>
        <w:rPr>
          <w:rFonts w:ascii="Times New Roman" w:hAnsi="Times New Roman" w:cs="Times New Roman"/>
          <w:sz w:val="28"/>
          <w:szCs w:val="28"/>
          <w:lang w:val="uk-UA"/>
        </w:rPr>
        <w:t xml:space="preserve"> відповідно</w:t>
      </w:r>
      <w:r w:rsidR="00555B91">
        <w:rPr>
          <w:rFonts w:ascii="Times New Roman" w:hAnsi="Times New Roman" w:cs="Times New Roman"/>
          <w:sz w:val="28"/>
          <w:szCs w:val="28"/>
          <w:lang w:val="uk-UA"/>
        </w:rPr>
        <w:t xml:space="preserve"> (рис. 3.19)</w:t>
      </w:r>
      <w:r>
        <w:rPr>
          <w:rFonts w:ascii="Times New Roman" w:hAnsi="Times New Roman" w:cs="Times New Roman"/>
          <w:sz w:val="28"/>
          <w:szCs w:val="28"/>
          <w:lang w:val="uk-UA"/>
        </w:rPr>
        <w:t>.</w:t>
      </w:r>
    </w:p>
    <w:p w:rsidR="00813892" w:rsidRDefault="00813892" w:rsidP="0081389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Додатковим показником для визначення стану шийного відділу хребта це мануальне м’язове тестування за Ловеттом. Оцінювалась сила довгих екстензорів шиї (ремінного м’язу і довгого розгинача). Оцінка до реабілітації: </w:t>
      </w:r>
      <w:r w:rsidRPr="00827CAC">
        <w:rPr>
          <w:rFonts w:ascii="Times New Roman" w:hAnsi="Times New Roman" w:cs="Times New Roman"/>
          <w:sz w:val="28"/>
          <w:szCs w:val="28"/>
          <w:lang w:val="uk-UA"/>
        </w:rPr>
        <w:t>3.1±1.2</w:t>
      </w:r>
      <w:r>
        <w:rPr>
          <w:rFonts w:ascii="Times New Roman" w:hAnsi="Times New Roman" w:cs="Times New Roman"/>
          <w:sz w:val="28"/>
          <w:szCs w:val="28"/>
          <w:lang w:val="uk-UA"/>
        </w:rPr>
        <w:t xml:space="preserve"> у основної, 3</w:t>
      </w:r>
      <w:r w:rsidRPr="00827CAC">
        <w:rPr>
          <w:rFonts w:ascii="Times New Roman" w:hAnsi="Times New Roman" w:cs="Times New Roman"/>
          <w:sz w:val="28"/>
          <w:szCs w:val="28"/>
          <w:lang w:val="uk-UA"/>
        </w:rPr>
        <w:t>±1.2</w:t>
      </w:r>
      <w:r>
        <w:rPr>
          <w:rFonts w:ascii="Times New Roman" w:hAnsi="Times New Roman" w:cs="Times New Roman"/>
          <w:sz w:val="28"/>
          <w:szCs w:val="28"/>
          <w:lang w:val="uk-UA"/>
        </w:rPr>
        <w:t xml:space="preserve"> у контрольної. Дані показники свідчать про м’язову слабкість. Наявна повна амплітуда рухів, але  без додаткового обтяження</w:t>
      </w:r>
      <w:r w:rsidR="005441BC">
        <w:rPr>
          <w:rFonts w:ascii="Times New Roman" w:hAnsi="Times New Roman" w:cs="Times New Roman"/>
          <w:sz w:val="28"/>
          <w:szCs w:val="28"/>
          <w:lang w:val="uk-UA"/>
        </w:rPr>
        <w:t xml:space="preserve"> </w:t>
      </w:r>
      <w:r w:rsidR="005441BC">
        <w:rPr>
          <w:rFonts w:ascii="Times New Roman" w:eastAsia="Calibri" w:hAnsi="Times New Roman" w:cs="Times New Roman"/>
          <w:sz w:val="28"/>
        </w:rPr>
        <w:t>[</w:t>
      </w:r>
      <w:r w:rsidR="005441BC">
        <w:rPr>
          <w:rFonts w:ascii="Times New Roman" w:eastAsia="Calibri" w:hAnsi="Times New Roman" w:cs="Times New Roman"/>
          <w:sz w:val="28"/>
          <w:lang w:val="uk-UA"/>
        </w:rPr>
        <w:t>43</w:t>
      </w:r>
      <w:r w:rsidR="005441BC">
        <w:rPr>
          <w:rFonts w:ascii="Times New Roman" w:eastAsia="Calibri" w:hAnsi="Times New Roman" w:cs="Times New Roman"/>
          <w:sz w:val="28"/>
        </w:rPr>
        <w:t>]</w:t>
      </w:r>
      <w:r>
        <w:rPr>
          <w:rFonts w:ascii="Times New Roman" w:hAnsi="Times New Roman" w:cs="Times New Roman"/>
          <w:sz w:val="28"/>
          <w:szCs w:val="28"/>
          <w:lang w:val="uk-UA"/>
        </w:rPr>
        <w:t>.</w:t>
      </w:r>
    </w:p>
    <w:p w:rsidR="00813892" w:rsidRDefault="00813892" w:rsidP="0081389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один показник це амплітуда ротації шийного відділу хребта задля оцінки його мобільності. Ротація вимірювалась у градусах </w:t>
      </w:r>
      <w:r w:rsidRPr="00827CAC">
        <w:rPr>
          <w:rFonts w:ascii="Times New Roman" w:hAnsi="Times New Roman" w:cs="Times New Roman"/>
          <w:sz w:val="28"/>
          <w:szCs w:val="28"/>
          <w:lang w:val="uk-UA"/>
        </w:rPr>
        <w:t>97.3±18.9</w:t>
      </w:r>
      <w:r>
        <w:rPr>
          <w:rFonts w:ascii="Times New Roman" w:hAnsi="Times New Roman" w:cs="Times New Roman"/>
          <w:sz w:val="28"/>
          <w:szCs w:val="28"/>
          <w:lang w:val="uk-UA"/>
        </w:rPr>
        <w:t xml:space="preserve"> у основної групи, у контрольної -  </w:t>
      </w:r>
      <w:r w:rsidRPr="00827CAC">
        <w:rPr>
          <w:rFonts w:ascii="Times New Roman" w:hAnsi="Times New Roman" w:cs="Times New Roman"/>
          <w:sz w:val="28"/>
          <w:szCs w:val="28"/>
          <w:lang w:val="uk-UA"/>
        </w:rPr>
        <w:t>98.1±20.1</w:t>
      </w:r>
      <w:r>
        <w:rPr>
          <w:rFonts w:ascii="Times New Roman" w:hAnsi="Times New Roman" w:cs="Times New Roman"/>
          <w:sz w:val="28"/>
          <w:szCs w:val="28"/>
          <w:lang w:val="uk-UA"/>
        </w:rPr>
        <w:t>. Дані показники свідчать про обмеження мобільності шийного відділу хребта. Показники обстеження осіб з цервікалгією вказані в таблиці 3.</w:t>
      </w:r>
      <w:r w:rsidR="00555B91">
        <w:rPr>
          <w:rFonts w:ascii="Times New Roman" w:hAnsi="Times New Roman" w:cs="Times New Roman"/>
          <w:sz w:val="28"/>
          <w:szCs w:val="28"/>
          <w:lang w:val="uk-UA"/>
        </w:rPr>
        <w:t>1.</w:t>
      </w:r>
    </w:p>
    <w:p w:rsidR="00813892" w:rsidRDefault="00813892" w:rsidP="0081389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програми фізичної терапії (3 місяці) біль в основній групі знизилась до 1.5 у спокої і 1.8 балів при русі. Болі фактично повністю зникли </w:t>
      </w:r>
      <w:r>
        <w:rPr>
          <w:rFonts w:ascii="Times New Roman" w:hAnsi="Times New Roman" w:cs="Times New Roman"/>
          <w:sz w:val="28"/>
          <w:szCs w:val="28"/>
          <w:lang w:val="uk-UA"/>
        </w:rPr>
        <w:lastRenderedPageBreak/>
        <w:t xml:space="preserve">і виникають лиш періодично при навантаженні. У контрольної групи показники болю зменшились до 4.8 і 6.2 відповідно. Що свідчить про неефективність класичної програми ЛФК при цервікалгії вертеброгенного характеру. Порівнюючи результати ОГ і КГ, бали в основній групі на 30% кращі при спокої і 47% при русі. </w:t>
      </w:r>
    </w:p>
    <w:p w:rsidR="00813892" w:rsidRDefault="00813892" w:rsidP="0081389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Сила шийних екстензорів у ОГ збільшилась на 37% від вихідного рівня і склала 4.8 балів, у контрольної на 18% і склала 3.9 за даними ММТ.</w:t>
      </w:r>
    </w:p>
    <w:p w:rsidR="00813892" w:rsidRDefault="00813892" w:rsidP="0081389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Амплітуда ротації в шийному відділі хребта в осіб з ОГ збільшилась на 26,2% від вихідного рівня і склала 136,7⁰, показники в контрольній групі наступні: амплітуда збільшилась на 14.7% і склала 120,2⁰. </w:t>
      </w:r>
    </w:p>
    <w:p w:rsidR="000E5367" w:rsidRDefault="00813892" w:rsidP="000E536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результати свідчать про те, що запропонована нами програма ФТ не тільки зменшує больові відчуття в області шиї, а ще покращує її мобільність і збільшує силу м’язів. Отже дана програма фізичної терапії доводить свою ефективність у порівняні з класичною методикою ЛФК та є рекомендованою у використанні у практиці фізичних терапевтів.</w:t>
      </w:r>
    </w:p>
    <w:tbl>
      <w:tblPr>
        <w:tblStyle w:val="a4"/>
        <w:tblpPr w:leftFromText="180" w:rightFromText="180" w:vertAnchor="page" w:horzAnchor="margin" w:tblpY="8941"/>
        <w:tblW w:w="0" w:type="auto"/>
        <w:tblLook w:val="04A0" w:firstRow="1" w:lastRow="0" w:firstColumn="1" w:lastColumn="0" w:noHBand="0" w:noVBand="1"/>
      </w:tblPr>
      <w:tblGrid>
        <w:gridCol w:w="1726"/>
        <w:gridCol w:w="1942"/>
        <w:gridCol w:w="2171"/>
        <w:gridCol w:w="1780"/>
        <w:gridCol w:w="1726"/>
      </w:tblGrid>
      <w:tr w:rsidR="00A577FD" w:rsidRPr="00C10F26" w:rsidTr="00A577FD">
        <w:tc>
          <w:tcPr>
            <w:tcW w:w="1726" w:type="dxa"/>
            <w:vMerge w:val="restart"/>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Показники</w:t>
            </w:r>
          </w:p>
        </w:tc>
        <w:tc>
          <w:tcPr>
            <w:tcW w:w="4113" w:type="dxa"/>
            <w:gridSpan w:val="2"/>
          </w:tcPr>
          <w:p w:rsidR="00A577FD" w:rsidRPr="00C10F26" w:rsidRDefault="00A577FD" w:rsidP="00A577FD">
            <w:pPr>
              <w:jc w:val="center"/>
              <w:rPr>
                <w:rFonts w:ascii="Times New Roman" w:hAnsi="Times New Roman" w:cs="Times New Roman"/>
                <w:sz w:val="24"/>
                <w:szCs w:val="28"/>
              </w:rPr>
            </w:pPr>
            <w:r w:rsidRPr="00C10F26">
              <w:rPr>
                <w:rFonts w:ascii="Times New Roman" w:hAnsi="Times New Roman" w:cs="Times New Roman"/>
                <w:sz w:val="24"/>
                <w:szCs w:val="28"/>
              </w:rPr>
              <w:t>На початку</w:t>
            </w:r>
          </w:p>
        </w:tc>
        <w:tc>
          <w:tcPr>
            <w:tcW w:w="3506" w:type="dxa"/>
            <w:gridSpan w:val="2"/>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rPr>
              <w:t>П</w:t>
            </w:r>
            <w:r w:rsidRPr="00C10F26">
              <w:rPr>
                <w:rFonts w:ascii="Times New Roman" w:hAnsi="Times New Roman" w:cs="Times New Roman"/>
                <w:sz w:val="24"/>
                <w:szCs w:val="28"/>
                <w:lang w:val="uk-UA"/>
              </w:rPr>
              <w:t>ісля ФТ</w:t>
            </w:r>
          </w:p>
        </w:tc>
      </w:tr>
      <w:tr w:rsidR="00A577FD" w:rsidRPr="00C10F26" w:rsidTr="00A577FD">
        <w:tc>
          <w:tcPr>
            <w:tcW w:w="1726" w:type="dxa"/>
            <w:vMerge/>
          </w:tcPr>
          <w:p w:rsidR="00A577FD" w:rsidRPr="00C10F26" w:rsidRDefault="00A577FD" w:rsidP="00A577FD">
            <w:pPr>
              <w:jc w:val="center"/>
              <w:rPr>
                <w:rFonts w:ascii="Times New Roman" w:hAnsi="Times New Roman" w:cs="Times New Roman"/>
                <w:sz w:val="24"/>
                <w:szCs w:val="28"/>
              </w:rPr>
            </w:pPr>
          </w:p>
        </w:tc>
        <w:tc>
          <w:tcPr>
            <w:tcW w:w="1942"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Основна група</w:t>
            </w:r>
          </w:p>
        </w:tc>
        <w:tc>
          <w:tcPr>
            <w:tcW w:w="2171"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Контрольна</w:t>
            </w:r>
          </w:p>
        </w:tc>
        <w:tc>
          <w:tcPr>
            <w:tcW w:w="1780" w:type="dxa"/>
          </w:tcPr>
          <w:p w:rsidR="00A577FD" w:rsidRPr="00C10F26" w:rsidRDefault="00A577FD" w:rsidP="00A577FD">
            <w:pPr>
              <w:jc w:val="center"/>
              <w:rPr>
                <w:rFonts w:ascii="Times New Roman" w:hAnsi="Times New Roman" w:cs="Times New Roman"/>
                <w:sz w:val="24"/>
                <w:szCs w:val="28"/>
              </w:rPr>
            </w:pPr>
            <w:r w:rsidRPr="00C10F26">
              <w:rPr>
                <w:rFonts w:ascii="Times New Roman" w:hAnsi="Times New Roman" w:cs="Times New Roman"/>
                <w:sz w:val="24"/>
                <w:szCs w:val="28"/>
                <w:lang w:val="uk-UA"/>
              </w:rPr>
              <w:t>Основна група</w:t>
            </w:r>
          </w:p>
        </w:tc>
        <w:tc>
          <w:tcPr>
            <w:tcW w:w="1726" w:type="dxa"/>
          </w:tcPr>
          <w:p w:rsidR="00A577FD" w:rsidRPr="00C10F26" w:rsidRDefault="00A577FD" w:rsidP="00A577FD">
            <w:pPr>
              <w:jc w:val="center"/>
              <w:rPr>
                <w:rFonts w:ascii="Times New Roman" w:hAnsi="Times New Roman" w:cs="Times New Roman"/>
                <w:sz w:val="24"/>
                <w:szCs w:val="28"/>
              </w:rPr>
            </w:pPr>
            <w:r w:rsidRPr="00C10F26">
              <w:rPr>
                <w:rFonts w:ascii="Times New Roman" w:hAnsi="Times New Roman" w:cs="Times New Roman"/>
                <w:sz w:val="24"/>
                <w:szCs w:val="28"/>
                <w:lang w:val="uk-UA"/>
              </w:rPr>
              <w:t>Контрольна</w:t>
            </w:r>
          </w:p>
        </w:tc>
      </w:tr>
      <w:tr w:rsidR="00A577FD" w:rsidRPr="00C10F26" w:rsidTr="00A577FD">
        <w:tc>
          <w:tcPr>
            <w:tcW w:w="1726" w:type="dxa"/>
          </w:tcPr>
          <w:p w:rsidR="00A577FD" w:rsidRPr="00C10F26" w:rsidRDefault="00A577FD" w:rsidP="00A577FD">
            <w:pPr>
              <w:jc w:val="center"/>
              <w:rPr>
                <w:rFonts w:ascii="Times New Roman" w:hAnsi="Times New Roman" w:cs="Times New Roman"/>
                <w:sz w:val="24"/>
                <w:szCs w:val="28"/>
              </w:rPr>
            </w:pPr>
            <w:r w:rsidRPr="00C10F26">
              <w:rPr>
                <w:rFonts w:ascii="Times New Roman" w:eastAsia="Times New Roman" w:hAnsi="Times New Roman" w:cs="Times New Roman"/>
                <w:color w:val="000000"/>
                <w:sz w:val="24"/>
                <w:szCs w:val="28"/>
                <w:lang w:eastAsia="ru-RU"/>
              </w:rPr>
              <w:t>ВАШ у спокої, бал</w:t>
            </w:r>
          </w:p>
        </w:tc>
        <w:tc>
          <w:tcPr>
            <w:tcW w:w="1942"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6.2</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1.8</w:t>
            </w:r>
          </w:p>
        </w:tc>
        <w:tc>
          <w:tcPr>
            <w:tcW w:w="2171" w:type="dxa"/>
          </w:tcPr>
          <w:p w:rsidR="00A577FD" w:rsidRPr="00C10F26" w:rsidRDefault="00A577FD" w:rsidP="00A577FD">
            <w:pPr>
              <w:jc w:val="center"/>
              <w:rPr>
                <w:rFonts w:ascii="Times New Roman" w:hAnsi="Times New Roman" w:cs="Times New Roman"/>
                <w:sz w:val="24"/>
                <w:szCs w:val="28"/>
              </w:rPr>
            </w:pPr>
            <w:r w:rsidRPr="00C10F26">
              <w:rPr>
                <w:rFonts w:ascii="Times New Roman" w:hAnsi="Times New Roman" w:cs="Times New Roman"/>
                <w:sz w:val="24"/>
                <w:szCs w:val="28"/>
                <w:lang w:val="uk-UA"/>
              </w:rPr>
              <w:t>6.5</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2.1</w:t>
            </w:r>
          </w:p>
        </w:tc>
        <w:tc>
          <w:tcPr>
            <w:tcW w:w="1780"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1.5</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1.8</w:t>
            </w:r>
          </w:p>
        </w:tc>
        <w:tc>
          <w:tcPr>
            <w:tcW w:w="1726"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4.8</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2.8</w:t>
            </w:r>
          </w:p>
        </w:tc>
      </w:tr>
      <w:tr w:rsidR="00A577FD" w:rsidRPr="00C10F26" w:rsidTr="00A577FD">
        <w:tc>
          <w:tcPr>
            <w:tcW w:w="1726" w:type="dxa"/>
          </w:tcPr>
          <w:p w:rsidR="00A577FD" w:rsidRPr="00C10F26" w:rsidRDefault="00A577FD" w:rsidP="00A577FD">
            <w:pPr>
              <w:jc w:val="center"/>
              <w:rPr>
                <w:rFonts w:ascii="Times New Roman" w:hAnsi="Times New Roman" w:cs="Times New Roman"/>
                <w:sz w:val="24"/>
                <w:szCs w:val="28"/>
              </w:rPr>
            </w:pPr>
            <w:r w:rsidRPr="00C10F26">
              <w:rPr>
                <w:rFonts w:ascii="Times New Roman" w:eastAsia="Times New Roman" w:hAnsi="Times New Roman" w:cs="Times New Roman"/>
                <w:color w:val="000000"/>
                <w:sz w:val="24"/>
                <w:szCs w:val="28"/>
                <w:lang w:eastAsia="ru-RU"/>
              </w:rPr>
              <w:t>ВАШ при рухах, бал</w:t>
            </w:r>
          </w:p>
        </w:tc>
        <w:tc>
          <w:tcPr>
            <w:tcW w:w="1942"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7.2</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2.3</w:t>
            </w:r>
          </w:p>
        </w:tc>
        <w:tc>
          <w:tcPr>
            <w:tcW w:w="2171"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6.9</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2.4</w:t>
            </w:r>
          </w:p>
        </w:tc>
        <w:tc>
          <w:tcPr>
            <w:tcW w:w="1780"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1.8</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2.1</w:t>
            </w:r>
          </w:p>
        </w:tc>
        <w:tc>
          <w:tcPr>
            <w:tcW w:w="1726"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6.2</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1.7</w:t>
            </w:r>
          </w:p>
        </w:tc>
      </w:tr>
      <w:tr w:rsidR="00A577FD" w:rsidRPr="00C10F26" w:rsidTr="00A577FD">
        <w:tc>
          <w:tcPr>
            <w:tcW w:w="1726"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Амплітуда ротації шиї по центральній осі, градуси</w:t>
            </w:r>
          </w:p>
        </w:tc>
        <w:tc>
          <w:tcPr>
            <w:tcW w:w="1942"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97.3</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18.9</w:t>
            </w:r>
          </w:p>
        </w:tc>
        <w:tc>
          <w:tcPr>
            <w:tcW w:w="2171" w:type="dxa"/>
          </w:tcPr>
          <w:p w:rsidR="00A577FD" w:rsidRPr="00C10F26" w:rsidRDefault="00A577FD" w:rsidP="00A577FD">
            <w:pPr>
              <w:jc w:val="center"/>
              <w:rPr>
                <w:rFonts w:ascii="Times New Roman" w:hAnsi="Times New Roman" w:cs="Times New Roman"/>
                <w:sz w:val="24"/>
                <w:szCs w:val="28"/>
              </w:rPr>
            </w:pPr>
            <w:r w:rsidRPr="00C10F26">
              <w:rPr>
                <w:rFonts w:ascii="Times New Roman" w:hAnsi="Times New Roman" w:cs="Times New Roman"/>
                <w:sz w:val="24"/>
                <w:szCs w:val="28"/>
                <w:lang w:val="uk-UA"/>
              </w:rPr>
              <w:t>98.1</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20.1</w:t>
            </w:r>
          </w:p>
        </w:tc>
        <w:tc>
          <w:tcPr>
            <w:tcW w:w="1780"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136.7</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25.1</w:t>
            </w:r>
          </w:p>
        </w:tc>
        <w:tc>
          <w:tcPr>
            <w:tcW w:w="1726"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120.2</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19.3</w:t>
            </w:r>
          </w:p>
        </w:tc>
      </w:tr>
      <w:tr w:rsidR="00A577FD" w:rsidRPr="00C10F26" w:rsidTr="00A577FD">
        <w:tc>
          <w:tcPr>
            <w:tcW w:w="1726"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Тонус м’язів</w:t>
            </w:r>
          </w:p>
        </w:tc>
        <w:tc>
          <w:tcPr>
            <w:tcW w:w="1942"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3.1</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1.2</w:t>
            </w:r>
          </w:p>
        </w:tc>
        <w:tc>
          <w:tcPr>
            <w:tcW w:w="2171"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3</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1.2</w:t>
            </w:r>
          </w:p>
        </w:tc>
        <w:tc>
          <w:tcPr>
            <w:tcW w:w="1780" w:type="dxa"/>
          </w:tcPr>
          <w:p w:rsidR="00A577FD" w:rsidRPr="00C10F26" w:rsidRDefault="00A577FD" w:rsidP="00A577FD">
            <w:pPr>
              <w:jc w:val="center"/>
              <w:rPr>
                <w:rFonts w:ascii="Times New Roman" w:hAnsi="Times New Roman" w:cs="Times New Roman"/>
                <w:sz w:val="24"/>
                <w:szCs w:val="28"/>
                <w:lang w:val="uk-UA"/>
              </w:rPr>
            </w:pPr>
            <w:r w:rsidRPr="00C10F26">
              <w:rPr>
                <w:rFonts w:ascii="Times New Roman" w:hAnsi="Times New Roman" w:cs="Times New Roman"/>
                <w:sz w:val="24"/>
                <w:szCs w:val="28"/>
                <w:lang w:val="uk-UA"/>
              </w:rPr>
              <w:t>4.8</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1.6</w:t>
            </w:r>
          </w:p>
        </w:tc>
        <w:tc>
          <w:tcPr>
            <w:tcW w:w="1726" w:type="dxa"/>
          </w:tcPr>
          <w:p w:rsidR="00A577FD" w:rsidRPr="00C10F26" w:rsidRDefault="00A577FD" w:rsidP="00A577FD">
            <w:pPr>
              <w:jc w:val="center"/>
              <w:rPr>
                <w:rFonts w:ascii="Times New Roman" w:hAnsi="Times New Roman" w:cs="Times New Roman"/>
                <w:sz w:val="24"/>
                <w:szCs w:val="28"/>
              </w:rPr>
            </w:pPr>
            <w:r w:rsidRPr="00C10F26">
              <w:rPr>
                <w:rFonts w:ascii="Times New Roman" w:hAnsi="Times New Roman" w:cs="Times New Roman"/>
                <w:sz w:val="24"/>
                <w:szCs w:val="28"/>
                <w:lang w:val="uk-UA"/>
              </w:rPr>
              <w:t>3.9</w:t>
            </w:r>
            <w:r w:rsidRPr="00C10F26">
              <w:rPr>
                <w:rFonts w:ascii="Times New Roman" w:hAnsi="Times New Roman" w:cs="Times New Roman"/>
                <w:sz w:val="24"/>
                <w:szCs w:val="28"/>
              </w:rPr>
              <w:t>±</w:t>
            </w:r>
            <w:r w:rsidRPr="00C10F26">
              <w:rPr>
                <w:rFonts w:ascii="Times New Roman" w:hAnsi="Times New Roman" w:cs="Times New Roman"/>
                <w:sz w:val="24"/>
                <w:szCs w:val="28"/>
                <w:lang w:val="uk-UA"/>
              </w:rPr>
              <w:t>1.8</w:t>
            </w:r>
          </w:p>
        </w:tc>
      </w:tr>
      <w:tr w:rsidR="00A577FD" w:rsidRPr="00C10F26" w:rsidTr="00A577FD">
        <w:trPr>
          <w:trHeight w:val="443"/>
        </w:trPr>
        <w:tc>
          <w:tcPr>
            <w:tcW w:w="1726" w:type="dxa"/>
            <w:noWrap/>
            <w:vAlign w:val="center"/>
          </w:tcPr>
          <w:p w:rsidR="00A577FD" w:rsidRPr="00C10F26" w:rsidRDefault="00A577FD" w:rsidP="00A577FD">
            <w:pPr>
              <w:ind w:firstLine="22"/>
              <w:jc w:val="center"/>
              <w:rPr>
                <w:rFonts w:ascii="Times New Roman" w:eastAsia="Times New Roman" w:hAnsi="Times New Roman" w:cs="Times New Roman"/>
                <w:color w:val="000000"/>
                <w:sz w:val="24"/>
                <w:szCs w:val="28"/>
                <w:lang w:eastAsia="ru-RU"/>
              </w:rPr>
            </w:pPr>
            <w:r w:rsidRPr="00C10F26">
              <w:rPr>
                <w:rFonts w:ascii="Times New Roman" w:eastAsia="Times New Roman" w:hAnsi="Times New Roman" w:cs="Times New Roman"/>
                <w:color w:val="000000"/>
                <w:sz w:val="24"/>
                <w:szCs w:val="28"/>
                <w:lang w:eastAsia="ru-RU"/>
              </w:rPr>
              <w:t>Р</w:t>
            </w:r>
          </w:p>
        </w:tc>
        <w:tc>
          <w:tcPr>
            <w:tcW w:w="1942" w:type="dxa"/>
            <w:noWrap/>
            <w:vAlign w:val="center"/>
          </w:tcPr>
          <w:p w:rsidR="00A577FD" w:rsidRPr="00C10F26" w:rsidRDefault="00A577FD" w:rsidP="00A577FD">
            <w:pPr>
              <w:tabs>
                <w:tab w:val="left" w:pos="993"/>
              </w:tabs>
              <w:spacing w:line="360" w:lineRule="auto"/>
              <w:jc w:val="center"/>
              <w:rPr>
                <w:rFonts w:ascii="Times New Roman" w:eastAsia="Times New Roman" w:hAnsi="Times New Roman" w:cs="Times New Roman"/>
                <w:sz w:val="24"/>
                <w:szCs w:val="28"/>
                <w:lang w:eastAsia="uk-UA"/>
              </w:rPr>
            </w:pPr>
            <w:r w:rsidRPr="00C10F26">
              <w:rPr>
                <w:rFonts w:ascii="Times New Roman" w:eastAsia="Times New Roman" w:hAnsi="Times New Roman" w:cs="Times New Roman"/>
                <w:sz w:val="24"/>
                <w:szCs w:val="28"/>
                <w:lang w:eastAsia="uk-UA"/>
              </w:rPr>
              <w:t xml:space="preserve">(р </w:t>
            </w:r>
            <w:r w:rsidRPr="00C10F26">
              <w:rPr>
                <w:rFonts w:ascii="Times New Roman" w:eastAsia="Times New Roman" w:hAnsi="Times New Roman" w:cs="Times New Roman"/>
                <w:color w:val="000000"/>
                <w:sz w:val="24"/>
                <w:szCs w:val="28"/>
                <w:lang w:eastAsia="uk-UA"/>
              </w:rPr>
              <w:t>&gt;</w:t>
            </w:r>
            <w:r w:rsidRPr="00C10F26">
              <w:rPr>
                <w:rFonts w:ascii="Times New Roman" w:eastAsia="Times New Roman" w:hAnsi="Times New Roman" w:cs="Times New Roman"/>
                <w:sz w:val="24"/>
                <w:szCs w:val="28"/>
                <w:lang w:eastAsia="uk-UA"/>
              </w:rPr>
              <w:t>0,05)</w:t>
            </w:r>
          </w:p>
        </w:tc>
        <w:tc>
          <w:tcPr>
            <w:tcW w:w="2171" w:type="dxa"/>
            <w:noWrap/>
            <w:vAlign w:val="center"/>
          </w:tcPr>
          <w:p w:rsidR="00A577FD" w:rsidRPr="00C10F26" w:rsidRDefault="00A577FD" w:rsidP="00A577FD">
            <w:pPr>
              <w:tabs>
                <w:tab w:val="left" w:pos="993"/>
              </w:tabs>
              <w:spacing w:line="360" w:lineRule="auto"/>
              <w:jc w:val="center"/>
              <w:rPr>
                <w:rFonts w:ascii="Times New Roman" w:eastAsia="Times New Roman" w:hAnsi="Times New Roman" w:cs="Times New Roman"/>
                <w:sz w:val="24"/>
                <w:szCs w:val="28"/>
                <w:lang w:val="uk-UA" w:eastAsia="uk-UA"/>
              </w:rPr>
            </w:pPr>
            <w:r w:rsidRPr="00C10F26">
              <w:rPr>
                <w:rFonts w:ascii="Times New Roman" w:eastAsia="Times New Roman" w:hAnsi="Times New Roman" w:cs="Times New Roman"/>
                <w:sz w:val="24"/>
                <w:szCs w:val="28"/>
                <w:lang w:eastAsia="uk-UA"/>
              </w:rPr>
              <w:t xml:space="preserve">(р </w:t>
            </w:r>
            <w:r w:rsidRPr="00C10F26">
              <w:rPr>
                <w:rFonts w:ascii="Times New Roman" w:eastAsia="Times New Roman" w:hAnsi="Times New Roman" w:cs="Times New Roman"/>
                <w:color w:val="000000"/>
                <w:sz w:val="24"/>
                <w:szCs w:val="28"/>
                <w:lang w:eastAsia="uk-UA"/>
              </w:rPr>
              <w:t>&gt;</w:t>
            </w:r>
            <w:r w:rsidRPr="00C10F26">
              <w:rPr>
                <w:rFonts w:ascii="Times New Roman" w:eastAsia="Times New Roman" w:hAnsi="Times New Roman" w:cs="Times New Roman"/>
                <w:sz w:val="24"/>
                <w:szCs w:val="28"/>
                <w:lang w:eastAsia="uk-UA"/>
              </w:rPr>
              <w:t>0,05</w:t>
            </w:r>
            <w:r w:rsidRPr="00C10F26">
              <w:rPr>
                <w:rFonts w:ascii="Times New Roman" w:eastAsia="Times New Roman" w:hAnsi="Times New Roman" w:cs="Times New Roman"/>
                <w:sz w:val="24"/>
                <w:szCs w:val="28"/>
                <w:lang w:val="uk-UA" w:eastAsia="uk-UA"/>
              </w:rPr>
              <w:t>)</w:t>
            </w:r>
          </w:p>
        </w:tc>
        <w:tc>
          <w:tcPr>
            <w:tcW w:w="1780" w:type="dxa"/>
            <w:noWrap/>
            <w:vAlign w:val="center"/>
          </w:tcPr>
          <w:p w:rsidR="00A577FD" w:rsidRPr="00C10F26" w:rsidRDefault="00A577FD" w:rsidP="00A577FD">
            <w:pPr>
              <w:jc w:val="center"/>
              <w:rPr>
                <w:rFonts w:ascii="Times New Roman" w:eastAsia="Times New Roman" w:hAnsi="Times New Roman" w:cs="Times New Roman"/>
                <w:color w:val="000000"/>
                <w:sz w:val="24"/>
                <w:szCs w:val="28"/>
                <w:lang w:val="uk-UA" w:eastAsia="ru-RU"/>
              </w:rPr>
            </w:pPr>
            <w:r w:rsidRPr="00C10F26">
              <w:rPr>
                <w:rFonts w:ascii="Times New Roman" w:eastAsia="Times New Roman" w:hAnsi="Times New Roman" w:cs="Times New Roman"/>
                <w:color w:val="000000"/>
                <w:sz w:val="24"/>
                <w:szCs w:val="28"/>
                <w:lang w:val="uk-UA" w:eastAsia="ru-RU"/>
              </w:rPr>
              <w:t>(р</w:t>
            </w:r>
            <w:r w:rsidRPr="00C10F26">
              <w:rPr>
                <w:rFonts w:ascii="Times New Roman" w:eastAsia="Times New Roman" w:hAnsi="Times New Roman" w:cs="Times New Roman"/>
                <w:color w:val="000000"/>
                <w:sz w:val="24"/>
                <w:szCs w:val="28"/>
                <w:lang w:eastAsia="ru-RU"/>
              </w:rPr>
              <w:t>&lt;0,05</w:t>
            </w:r>
            <w:r w:rsidRPr="00C10F26">
              <w:rPr>
                <w:rFonts w:ascii="Times New Roman" w:eastAsia="Times New Roman" w:hAnsi="Times New Roman" w:cs="Times New Roman"/>
                <w:color w:val="000000"/>
                <w:sz w:val="24"/>
                <w:szCs w:val="28"/>
                <w:lang w:val="uk-UA" w:eastAsia="ru-RU"/>
              </w:rPr>
              <w:t>)</w:t>
            </w:r>
          </w:p>
        </w:tc>
        <w:tc>
          <w:tcPr>
            <w:tcW w:w="1726" w:type="dxa"/>
            <w:noWrap/>
            <w:vAlign w:val="center"/>
          </w:tcPr>
          <w:p w:rsidR="00A577FD" w:rsidRPr="00C10F26" w:rsidRDefault="00A577FD" w:rsidP="00A577FD">
            <w:pPr>
              <w:jc w:val="center"/>
              <w:rPr>
                <w:rFonts w:ascii="Times New Roman" w:eastAsia="Times New Roman" w:hAnsi="Times New Roman" w:cs="Times New Roman"/>
                <w:color w:val="000000"/>
                <w:sz w:val="24"/>
                <w:szCs w:val="28"/>
                <w:lang w:val="uk-UA" w:eastAsia="ru-RU"/>
              </w:rPr>
            </w:pPr>
            <w:r w:rsidRPr="00C10F26">
              <w:rPr>
                <w:rFonts w:ascii="Times New Roman" w:eastAsia="Times New Roman" w:hAnsi="Times New Roman" w:cs="Times New Roman"/>
                <w:color w:val="000000"/>
                <w:sz w:val="24"/>
                <w:szCs w:val="28"/>
                <w:lang w:val="uk-UA" w:eastAsia="ru-RU"/>
              </w:rPr>
              <w:t>(р</w:t>
            </w:r>
            <w:r w:rsidRPr="00C10F26">
              <w:rPr>
                <w:rFonts w:ascii="Times New Roman" w:eastAsia="Times New Roman" w:hAnsi="Times New Roman" w:cs="Times New Roman"/>
                <w:color w:val="000000"/>
                <w:sz w:val="24"/>
                <w:szCs w:val="28"/>
                <w:lang w:eastAsia="ru-RU"/>
              </w:rPr>
              <w:t>&lt;0,05</w:t>
            </w:r>
            <w:r w:rsidRPr="00C10F26">
              <w:rPr>
                <w:rFonts w:ascii="Times New Roman" w:eastAsia="Times New Roman" w:hAnsi="Times New Roman" w:cs="Times New Roman"/>
                <w:color w:val="000000"/>
                <w:sz w:val="24"/>
                <w:szCs w:val="28"/>
                <w:lang w:val="uk-UA" w:eastAsia="ru-RU"/>
              </w:rPr>
              <w:t>)</w:t>
            </w:r>
          </w:p>
        </w:tc>
      </w:tr>
    </w:tbl>
    <w:p w:rsidR="00813892" w:rsidRPr="006C3764" w:rsidRDefault="000E5367" w:rsidP="000E5367">
      <w:pPr>
        <w:spacing w:after="0" w:line="360" w:lineRule="auto"/>
        <w:ind w:firstLine="708"/>
        <w:jc w:val="right"/>
        <w:rPr>
          <w:rFonts w:ascii="Times New Roman" w:hAnsi="Times New Roman" w:cs="Times New Roman"/>
          <w:sz w:val="28"/>
          <w:szCs w:val="28"/>
          <w:lang w:val="uk-UA"/>
        </w:rPr>
      </w:pPr>
      <w:r w:rsidRPr="000E5367">
        <w:rPr>
          <w:rFonts w:ascii="Times New Roman" w:hAnsi="Times New Roman" w:cs="Times New Roman"/>
          <w:i/>
          <w:sz w:val="28"/>
          <w:szCs w:val="28"/>
          <w:lang w:val="uk-UA"/>
        </w:rPr>
        <w:t xml:space="preserve"> Таблиця 3.1</w:t>
      </w:r>
      <w:r>
        <w:rPr>
          <w:rFonts w:ascii="Times New Roman" w:hAnsi="Times New Roman" w:cs="Times New Roman"/>
          <w:i/>
          <w:sz w:val="28"/>
          <w:szCs w:val="28"/>
          <w:lang w:val="uk-UA"/>
        </w:rPr>
        <w:t xml:space="preserve"> Показники обстеження пацієнтів</w:t>
      </w:r>
    </w:p>
    <w:p w:rsidR="00813892" w:rsidRDefault="00813892" w:rsidP="00813892">
      <w:pPr>
        <w:spacing w:after="0" w:line="360" w:lineRule="auto"/>
        <w:rPr>
          <w:rFonts w:ascii="Times New Roman" w:hAnsi="Times New Roman" w:cs="Times New Roman"/>
          <w:sz w:val="28"/>
          <w:szCs w:val="28"/>
          <w:lang w:val="uk-UA"/>
        </w:rPr>
      </w:pPr>
      <w:r w:rsidRPr="00A67728">
        <w:rPr>
          <w:rFonts w:ascii="Times New Roman" w:hAnsi="Times New Roman" w:cs="Times New Roman"/>
          <w:noProof/>
          <w:sz w:val="28"/>
          <w:szCs w:val="28"/>
          <w:lang w:eastAsia="ru-RU"/>
        </w:rPr>
        <w:lastRenderedPageBreak/>
        <w:drawing>
          <wp:inline distT="0" distB="0" distL="0" distR="0" wp14:anchorId="703A9C47" wp14:editId="138A4DFA">
            <wp:extent cx="5940425" cy="2785745"/>
            <wp:effectExtent l="0" t="0" r="3175" b="14605"/>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13892" w:rsidRDefault="00813892" w:rsidP="00813892">
      <w:pPr>
        <w:spacing w:after="0" w:line="360" w:lineRule="auto"/>
        <w:ind w:firstLine="708"/>
        <w:jc w:val="both"/>
        <w:rPr>
          <w:rFonts w:ascii="Times New Roman" w:hAnsi="Times New Roman" w:cs="Times New Roman"/>
          <w:sz w:val="28"/>
          <w:szCs w:val="28"/>
          <w:lang w:val="uk-UA"/>
        </w:rPr>
      </w:pPr>
      <w:r w:rsidRPr="00A440C9">
        <w:rPr>
          <w:rFonts w:ascii="Times New Roman" w:hAnsi="Times New Roman" w:cs="Times New Roman"/>
          <w:sz w:val="28"/>
          <w:szCs w:val="28"/>
          <w:lang w:val="uk-UA"/>
        </w:rPr>
        <w:t>Рис. 3.</w:t>
      </w:r>
      <w:r w:rsidR="00555B91">
        <w:rPr>
          <w:rFonts w:ascii="Times New Roman" w:hAnsi="Times New Roman" w:cs="Times New Roman"/>
          <w:sz w:val="28"/>
          <w:szCs w:val="28"/>
          <w:lang w:val="uk-UA"/>
        </w:rPr>
        <w:t>19</w:t>
      </w:r>
      <w:r w:rsidRPr="00A440C9">
        <w:rPr>
          <w:rFonts w:ascii="Times New Roman" w:hAnsi="Times New Roman" w:cs="Times New Roman"/>
          <w:sz w:val="28"/>
          <w:szCs w:val="28"/>
          <w:lang w:val="uk-UA"/>
        </w:rPr>
        <w:t>. Динаміка больових відчуттів за візуально-аналоговою шкалою</w:t>
      </w:r>
      <w:r>
        <w:rPr>
          <w:rFonts w:ascii="Times New Roman" w:hAnsi="Times New Roman" w:cs="Times New Roman"/>
          <w:sz w:val="28"/>
          <w:szCs w:val="28"/>
          <w:lang w:val="uk-UA"/>
        </w:rPr>
        <w:t xml:space="preserve"> у осіб контрольної групи</w:t>
      </w:r>
    </w:p>
    <w:p w:rsidR="00813892" w:rsidRPr="00C10F26" w:rsidRDefault="00813892" w:rsidP="00813892">
      <w:pPr>
        <w:spacing w:after="0" w:line="360" w:lineRule="auto"/>
        <w:ind w:firstLine="708"/>
        <w:jc w:val="both"/>
        <w:rPr>
          <w:rFonts w:ascii="Times New Roman" w:hAnsi="Times New Roman" w:cs="Times New Roman"/>
          <w:sz w:val="28"/>
          <w:szCs w:val="28"/>
          <w:lang w:val="uk-UA"/>
        </w:rPr>
      </w:pPr>
    </w:p>
    <w:p w:rsidR="00813892" w:rsidRPr="00813892" w:rsidRDefault="00813892" w:rsidP="000E5367">
      <w:pPr>
        <w:spacing w:after="0" w:line="360" w:lineRule="auto"/>
        <w:jc w:val="both"/>
        <w:rPr>
          <w:rFonts w:ascii="Times New Roman" w:hAnsi="Times New Roman" w:cs="Times New Roman"/>
          <w:b/>
          <w:sz w:val="28"/>
          <w:szCs w:val="28"/>
          <w:lang w:val="uk-UA"/>
        </w:rPr>
      </w:pPr>
    </w:p>
    <w:p w:rsidR="00883B55" w:rsidRPr="00F8100B" w:rsidRDefault="00883B55" w:rsidP="00F8100B">
      <w:pPr>
        <w:spacing w:after="0" w:line="360" w:lineRule="auto"/>
        <w:ind w:right="-280" w:firstLine="709"/>
        <w:jc w:val="both"/>
        <w:rPr>
          <w:rFonts w:ascii="Times New Roman" w:eastAsia="Calibri" w:hAnsi="Times New Roman" w:cs="Times New Roman"/>
          <w:b/>
          <w:color w:val="000000"/>
          <w:sz w:val="28"/>
          <w:szCs w:val="28"/>
          <w:lang w:val="uk-UA"/>
        </w:rPr>
      </w:pPr>
    </w:p>
    <w:p w:rsidR="00F8100B" w:rsidRPr="0095001D" w:rsidRDefault="0095001D" w:rsidP="00E718B4">
      <w:pPr>
        <w:spacing w:line="360" w:lineRule="auto"/>
        <w:jc w:val="center"/>
        <w:outlineLvl w:val="1"/>
        <w:rPr>
          <w:rFonts w:ascii="Times New Roman" w:hAnsi="Times New Roman" w:cs="Times New Roman"/>
          <w:b/>
          <w:sz w:val="28"/>
          <w:szCs w:val="28"/>
          <w:lang w:val="uk-UA"/>
        </w:rPr>
      </w:pPr>
      <w:bookmarkStart w:id="40" w:name="_Toc89635717"/>
      <w:r w:rsidRPr="0095001D">
        <w:rPr>
          <w:rFonts w:ascii="Times New Roman" w:hAnsi="Times New Roman" w:cs="Times New Roman"/>
          <w:b/>
          <w:sz w:val="28"/>
          <w:szCs w:val="28"/>
          <w:lang w:val="uk-UA"/>
        </w:rPr>
        <w:t>Висновки до розділу 3</w:t>
      </w:r>
      <w:bookmarkEnd w:id="40"/>
    </w:p>
    <w:p w:rsidR="00F8100B" w:rsidRPr="0095001D" w:rsidRDefault="0095001D" w:rsidP="003F3F64">
      <w:pPr>
        <w:spacing w:after="0" w:line="360" w:lineRule="auto"/>
        <w:ind w:firstLine="708"/>
        <w:jc w:val="both"/>
        <w:rPr>
          <w:rFonts w:ascii="Times New Roman" w:hAnsi="Times New Roman" w:cs="Times New Roman"/>
          <w:sz w:val="28"/>
          <w:szCs w:val="28"/>
          <w:lang w:val="uk-UA"/>
        </w:rPr>
      </w:pPr>
      <w:r w:rsidRPr="0095001D">
        <w:rPr>
          <w:rFonts w:ascii="Times New Roman" w:hAnsi="Times New Roman" w:cs="Times New Roman"/>
          <w:sz w:val="28"/>
          <w:szCs w:val="28"/>
          <w:lang w:val="uk-UA"/>
        </w:rPr>
        <w:t>За результатами дослідження можна зробити висновок, що</w:t>
      </w:r>
      <w:r>
        <w:rPr>
          <w:rFonts w:ascii="Times New Roman" w:hAnsi="Times New Roman" w:cs="Times New Roman"/>
          <w:sz w:val="28"/>
          <w:szCs w:val="28"/>
          <w:lang w:val="uk-UA"/>
        </w:rPr>
        <w:t xml:space="preserve"> комплексне застосування класичних методів реабілітації у комбінації з додатковими пасивними методами відновлення зменшують больовий синдром у шиї у порівнюючи з звичайною програмою ЛФК без застосування додаткових методів. Виходячи з цього, можливо зробити висновок, що розроблена нами програма фізичної терапії при цервікалгії вертеброгеного характеру є ефективною.</w:t>
      </w:r>
      <w:r w:rsidR="005B6DD2">
        <w:rPr>
          <w:rFonts w:ascii="Times New Roman" w:hAnsi="Times New Roman" w:cs="Times New Roman"/>
          <w:sz w:val="28"/>
          <w:szCs w:val="28"/>
          <w:lang w:val="uk-UA"/>
        </w:rPr>
        <w:t xml:space="preserve"> Цей висновок було зроблено на підставі проведеної оцінки розробленої програми. При оцінюванні ефективності застосовувались наступні методи: (оцінка больових відчутів (ВАШ), мануально-м’язове тестування, гоніометрія).</w:t>
      </w:r>
    </w:p>
    <w:p w:rsidR="00A577FD" w:rsidRDefault="00A577F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3213E" w:rsidRPr="0033213E" w:rsidRDefault="007B7F79" w:rsidP="00E718B4">
      <w:pPr>
        <w:spacing w:after="0" w:line="360" w:lineRule="auto"/>
        <w:ind w:firstLine="709"/>
        <w:jc w:val="both"/>
        <w:outlineLvl w:val="0"/>
        <w:rPr>
          <w:rFonts w:ascii="Times New Roman" w:hAnsi="Times New Roman" w:cs="Times New Roman"/>
          <w:b/>
          <w:sz w:val="28"/>
          <w:szCs w:val="28"/>
          <w:lang w:val="uk-UA"/>
        </w:rPr>
      </w:pPr>
      <w:bookmarkStart w:id="41" w:name="_Toc89635718"/>
      <w:r>
        <w:rPr>
          <w:rFonts w:ascii="Times New Roman" w:hAnsi="Times New Roman" w:cs="Times New Roman"/>
          <w:b/>
          <w:sz w:val="28"/>
          <w:szCs w:val="28"/>
          <w:lang w:val="uk-UA"/>
        </w:rPr>
        <w:lastRenderedPageBreak/>
        <w:t xml:space="preserve">РОЗДІЛ </w:t>
      </w:r>
      <w:r>
        <w:rPr>
          <w:rFonts w:ascii="Times New Roman" w:hAnsi="Times New Roman" w:cs="Times New Roman"/>
          <w:b/>
          <w:sz w:val="28"/>
          <w:szCs w:val="28"/>
          <w:lang w:val="en-US"/>
        </w:rPr>
        <w:t>IV</w:t>
      </w:r>
      <w:r w:rsidR="0033213E" w:rsidRPr="0033213E">
        <w:rPr>
          <w:rFonts w:ascii="Times New Roman" w:hAnsi="Times New Roman" w:cs="Times New Roman"/>
          <w:b/>
          <w:sz w:val="28"/>
          <w:szCs w:val="28"/>
          <w:lang w:val="uk-UA"/>
        </w:rPr>
        <w:t>. ЕРГОТЕРАПІЯ. ТЕХНІЧНІ ЗАСОБИ ОБСТЕЖЕННЯ</w:t>
      </w:r>
      <w:bookmarkEnd w:id="41"/>
    </w:p>
    <w:p w:rsidR="0033213E" w:rsidRPr="0033213E" w:rsidRDefault="0033213E" w:rsidP="00E718B4">
      <w:pPr>
        <w:spacing w:after="0" w:line="360" w:lineRule="auto"/>
        <w:ind w:firstLine="709"/>
        <w:jc w:val="both"/>
        <w:outlineLvl w:val="1"/>
        <w:rPr>
          <w:rFonts w:ascii="Times New Roman" w:hAnsi="Times New Roman" w:cs="Times New Roman"/>
          <w:b/>
          <w:sz w:val="28"/>
          <w:szCs w:val="28"/>
          <w:lang w:val="uk-UA"/>
        </w:rPr>
      </w:pPr>
      <w:bookmarkStart w:id="42" w:name="_Toc89635719"/>
      <w:r w:rsidRPr="0033213E">
        <w:rPr>
          <w:rFonts w:ascii="Times New Roman" w:hAnsi="Times New Roman" w:cs="Times New Roman"/>
          <w:b/>
          <w:sz w:val="28"/>
          <w:szCs w:val="28"/>
          <w:lang w:val="uk-UA"/>
        </w:rPr>
        <w:t>4.1. Ерготерапія при цервікалгії</w:t>
      </w:r>
      <w:bookmarkEnd w:id="42"/>
      <w:r w:rsidRPr="0033213E">
        <w:rPr>
          <w:rFonts w:ascii="Times New Roman" w:hAnsi="Times New Roman" w:cs="Times New Roman"/>
          <w:b/>
          <w:sz w:val="28"/>
          <w:szCs w:val="28"/>
          <w:lang w:val="uk-UA"/>
        </w:rPr>
        <w:t xml:space="preserve"> </w:t>
      </w:r>
    </w:p>
    <w:p w:rsidR="0033213E" w:rsidRPr="0033213E" w:rsidRDefault="0033213E" w:rsidP="0033213E">
      <w:pPr>
        <w:spacing w:after="0" w:line="360" w:lineRule="auto"/>
        <w:ind w:firstLine="709"/>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Один із базових принципів лікування патологій шийного відділу хребта є його фіксація. Так як шийний відділ хребта є самим мобільним і часто саме рухи шиєю можуть викликати больові відчуття. Одним із найпопулярніших засобів зовнішньої фіксації шиї є комірець Шанца, який розвантажує м’язи, які утримують голову та шию, тим самим полегшує прояви цервікалгії (рис. 4.1).</w:t>
      </w:r>
    </w:p>
    <w:p w:rsidR="0033213E" w:rsidRPr="0033213E" w:rsidRDefault="0033213E" w:rsidP="0033213E">
      <w:pPr>
        <w:spacing w:after="0" w:line="360" w:lineRule="auto"/>
        <w:jc w:val="center"/>
        <w:rPr>
          <w:rFonts w:ascii="Times New Roman" w:hAnsi="Times New Roman" w:cs="Times New Roman"/>
          <w:sz w:val="28"/>
          <w:szCs w:val="28"/>
          <w:lang w:val="uk-UA"/>
        </w:rPr>
      </w:pPr>
      <w:r w:rsidRPr="0033213E">
        <w:rPr>
          <w:noProof/>
          <w:lang w:eastAsia="ru-RU"/>
        </w:rPr>
        <w:drawing>
          <wp:inline distT="0" distB="0" distL="0" distR="0" wp14:anchorId="5D36BF39" wp14:editId="1852CDFE">
            <wp:extent cx="3448050" cy="1724025"/>
            <wp:effectExtent l="0" t="0" r="0" b="9525"/>
            <wp:docPr id="41" name="Рисунок 41" descr="Комір Шанца для дорослого: як правильно використовувати, скільки носити, чи  можна в ньому спа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омір Шанца для дорослого: як правильно використовувати, скільки носити, чи  можна в ньому спати?"/>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451012" cy="1725506"/>
                    </a:xfrm>
                    <a:prstGeom prst="rect">
                      <a:avLst/>
                    </a:prstGeom>
                    <a:noFill/>
                    <a:ln>
                      <a:noFill/>
                    </a:ln>
                  </pic:spPr>
                </pic:pic>
              </a:graphicData>
            </a:graphic>
          </wp:inline>
        </w:drawing>
      </w:r>
    </w:p>
    <w:p w:rsidR="0033213E" w:rsidRPr="0033213E" w:rsidRDefault="0033213E" w:rsidP="0033213E">
      <w:pPr>
        <w:spacing w:after="0" w:line="360" w:lineRule="auto"/>
        <w:jc w:val="center"/>
        <w:rPr>
          <w:rFonts w:ascii="Times New Roman" w:hAnsi="Times New Roman" w:cs="Times New Roman"/>
          <w:sz w:val="28"/>
          <w:szCs w:val="28"/>
          <w:lang w:val="uk-UA"/>
        </w:rPr>
      </w:pPr>
      <w:r w:rsidRPr="0033213E">
        <w:rPr>
          <w:rFonts w:ascii="Times New Roman" w:hAnsi="Times New Roman" w:cs="Times New Roman"/>
          <w:sz w:val="28"/>
          <w:szCs w:val="28"/>
          <w:lang w:val="uk-UA"/>
        </w:rPr>
        <w:t>Рис 4.1. Комір Шанца</w:t>
      </w:r>
    </w:p>
    <w:p w:rsidR="0027556E" w:rsidRDefault="0033213E" w:rsidP="0033213E">
      <w:pPr>
        <w:spacing w:after="0" w:line="360" w:lineRule="auto"/>
        <w:ind w:firstLine="709"/>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 xml:space="preserve"> Комірець Шанца фіксує шию та голову в оптимальному положенні, що знімає навантаження з перенапружених м’язів, додатково створює зігріваючий ефект хворобливої ділянки. М’який ортез захищає хребці від зміщень, що є необхідним при нестабільності ШВХ або остеолістезі шийних хребців. Комір знімає навантаження з зв’язок та фасетних суглобів шиї, вирівнює асиметрію м’язів. При усуненні болю покращується нервова провідність та поліпшується кровопостачання хворобливої зони</w:t>
      </w:r>
      <w:r w:rsidR="00872EAA">
        <w:rPr>
          <w:rFonts w:ascii="Times New Roman" w:hAnsi="Times New Roman" w:cs="Times New Roman"/>
          <w:sz w:val="28"/>
          <w:szCs w:val="28"/>
          <w:lang w:val="uk-UA"/>
        </w:rPr>
        <w:t xml:space="preserve"> </w:t>
      </w:r>
      <w:r w:rsidR="00872EAA">
        <w:rPr>
          <w:rFonts w:ascii="Times New Roman" w:eastAsia="Calibri" w:hAnsi="Times New Roman" w:cs="Times New Roman"/>
          <w:sz w:val="28"/>
        </w:rPr>
        <w:t>[</w:t>
      </w:r>
      <w:r w:rsidR="00872EAA">
        <w:rPr>
          <w:rFonts w:ascii="Times New Roman" w:eastAsia="Calibri" w:hAnsi="Times New Roman" w:cs="Times New Roman"/>
          <w:sz w:val="28"/>
          <w:lang w:val="uk-UA"/>
        </w:rPr>
        <w:t>3,18</w:t>
      </w:r>
      <w:r w:rsidR="00872EAA">
        <w:rPr>
          <w:rFonts w:ascii="Times New Roman" w:eastAsia="Calibri" w:hAnsi="Times New Roman" w:cs="Times New Roman"/>
          <w:sz w:val="28"/>
        </w:rPr>
        <w:t>]</w:t>
      </w:r>
      <w:r w:rsidRPr="0033213E">
        <w:rPr>
          <w:rFonts w:ascii="Times New Roman" w:hAnsi="Times New Roman" w:cs="Times New Roman"/>
          <w:sz w:val="28"/>
          <w:szCs w:val="28"/>
          <w:lang w:val="uk-UA"/>
        </w:rPr>
        <w:t>.</w:t>
      </w:r>
    </w:p>
    <w:p w:rsidR="0033213E" w:rsidRPr="0033213E" w:rsidRDefault="0033213E" w:rsidP="0033213E">
      <w:pPr>
        <w:spacing w:after="0" w:line="360" w:lineRule="auto"/>
        <w:ind w:firstLine="709"/>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Показання до використання комірця Шанца: цервікалгія, порушення постави, остеохондроз, спондильоз, остеолістез, радикулопатія та інші компресії нервових волокон. Рекомендовано використовувати також після хірургічних втручань ортопедичного характеру на рівні ШВХ, як у дітей так і у дорослих</w:t>
      </w:r>
      <w:r w:rsidR="00872EAA">
        <w:rPr>
          <w:rFonts w:ascii="Times New Roman" w:hAnsi="Times New Roman" w:cs="Times New Roman"/>
          <w:sz w:val="28"/>
          <w:szCs w:val="28"/>
          <w:lang w:val="uk-UA"/>
        </w:rPr>
        <w:t xml:space="preserve"> </w:t>
      </w:r>
      <w:r w:rsidR="00872EAA">
        <w:rPr>
          <w:rFonts w:ascii="Times New Roman" w:eastAsia="Calibri" w:hAnsi="Times New Roman" w:cs="Times New Roman"/>
          <w:sz w:val="28"/>
        </w:rPr>
        <w:t>[</w:t>
      </w:r>
      <w:r w:rsidR="00872EAA">
        <w:rPr>
          <w:rFonts w:ascii="Times New Roman" w:eastAsia="Calibri" w:hAnsi="Times New Roman" w:cs="Times New Roman"/>
          <w:sz w:val="28"/>
          <w:lang w:val="uk-UA"/>
        </w:rPr>
        <w:t>3</w:t>
      </w:r>
      <w:r w:rsidR="00872EAA">
        <w:rPr>
          <w:rFonts w:ascii="Times New Roman" w:eastAsia="Calibri" w:hAnsi="Times New Roman" w:cs="Times New Roman"/>
          <w:sz w:val="28"/>
        </w:rPr>
        <w:t>]</w:t>
      </w:r>
      <w:r w:rsidRPr="0033213E">
        <w:rPr>
          <w:rFonts w:ascii="Times New Roman" w:hAnsi="Times New Roman" w:cs="Times New Roman"/>
          <w:sz w:val="28"/>
          <w:szCs w:val="28"/>
          <w:lang w:val="uk-UA"/>
        </w:rPr>
        <w:t xml:space="preserve">. </w:t>
      </w:r>
    </w:p>
    <w:p w:rsidR="0033213E" w:rsidRPr="0033213E" w:rsidRDefault="0033213E" w:rsidP="0033213E">
      <w:pPr>
        <w:spacing w:after="0" w:line="360" w:lineRule="auto"/>
        <w:ind w:firstLine="709"/>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Протипоказання до використання: виражена нестабільність шийного відділу хребта, що потребує оперативного лікування чи жорсткого ортезу та індивідуальна непереносимість компонентів матеріалу.</w:t>
      </w:r>
    </w:p>
    <w:p w:rsidR="0033213E" w:rsidRPr="0033213E" w:rsidRDefault="0033213E" w:rsidP="0033213E">
      <w:pPr>
        <w:spacing w:after="0" w:line="360" w:lineRule="auto"/>
        <w:ind w:firstLine="709"/>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lastRenderedPageBreak/>
        <w:t>Дуже важливим параметром при підборі комірця Шанца це його висота – вона має дорівнювати довжині шиї. Підборіддя фіксується зверху та опирається на стінку комірця. Проекція підборіддя проходить донизу паралельно ключицям. Якщо у особи з’являються болі, дискомфорт, запаморочення чи слабкість це може свідчити про неправильно обраний ортез. В подібному випадку перед подальшим використанням необхідно проконсультуватися зі спеціалістом</w:t>
      </w:r>
      <w:r w:rsidR="00872EAA">
        <w:rPr>
          <w:rFonts w:ascii="Times New Roman" w:hAnsi="Times New Roman" w:cs="Times New Roman"/>
          <w:sz w:val="28"/>
          <w:szCs w:val="28"/>
          <w:lang w:val="uk-UA"/>
        </w:rPr>
        <w:t xml:space="preserve"> </w:t>
      </w:r>
      <w:r w:rsidR="00872EAA">
        <w:rPr>
          <w:rFonts w:ascii="Times New Roman" w:eastAsia="Calibri" w:hAnsi="Times New Roman" w:cs="Times New Roman"/>
          <w:sz w:val="28"/>
        </w:rPr>
        <w:t>[</w:t>
      </w:r>
      <w:r w:rsidR="00872EAA">
        <w:rPr>
          <w:rFonts w:ascii="Times New Roman" w:eastAsia="Calibri" w:hAnsi="Times New Roman" w:cs="Times New Roman"/>
          <w:sz w:val="28"/>
          <w:lang w:val="uk-UA"/>
        </w:rPr>
        <w:t>19</w:t>
      </w:r>
      <w:r w:rsidR="00872EAA">
        <w:rPr>
          <w:rFonts w:ascii="Times New Roman" w:eastAsia="Calibri" w:hAnsi="Times New Roman" w:cs="Times New Roman"/>
          <w:sz w:val="28"/>
        </w:rPr>
        <w:t>]</w:t>
      </w:r>
      <w:r w:rsidRPr="0033213E">
        <w:rPr>
          <w:rFonts w:ascii="Times New Roman" w:hAnsi="Times New Roman" w:cs="Times New Roman"/>
          <w:sz w:val="28"/>
          <w:szCs w:val="28"/>
          <w:lang w:val="uk-UA"/>
        </w:rPr>
        <w:t>.</w:t>
      </w:r>
    </w:p>
    <w:p w:rsidR="0033213E" w:rsidRPr="0033213E" w:rsidRDefault="0033213E" w:rsidP="0033213E">
      <w:pPr>
        <w:spacing w:after="0" w:line="360" w:lineRule="auto"/>
        <w:ind w:firstLine="709"/>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Комірець Шанца хворий може одягати як при навантаженнях так і щодня. В залежності від положення тіла і появі симптомів при цих положеннях. Якщо пацієнт багато часу проводить сидячи корсет необхідно використовувати у цій позиції, обов’язково налаштувавши своє робоче місце (рис 4.2)</w:t>
      </w:r>
      <w:r w:rsidR="00872EAA">
        <w:rPr>
          <w:rFonts w:ascii="Times New Roman" w:hAnsi="Times New Roman" w:cs="Times New Roman"/>
          <w:sz w:val="28"/>
          <w:szCs w:val="28"/>
          <w:lang w:val="uk-UA"/>
        </w:rPr>
        <w:t xml:space="preserve"> </w:t>
      </w:r>
      <w:r w:rsidR="00872EAA">
        <w:rPr>
          <w:rFonts w:ascii="Times New Roman" w:eastAsia="Calibri" w:hAnsi="Times New Roman" w:cs="Times New Roman"/>
          <w:sz w:val="28"/>
        </w:rPr>
        <w:t>[</w:t>
      </w:r>
      <w:r w:rsidR="00872EAA">
        <w:rPr>
          <w:rFonts w:ascii="Times New Roman" w:eastAsia="Calibri" w:hAnsi="Times New Roman" w:cs="Times New Roman"/>
          <w:sz w:val="28"/>
          <w:lang w:val="uk-UA"/>
        </w:rPr>
        <w:t>10</w:t>
      </w:r>
      <w:r w:rsidR="00872EAA">
        <w:rPr>
          <w:rFonts w:ascii="Times New Roman" w:eastAsia="Calibri" w:hAnsi="Times New Roman" w:cs="Times New Roman"/>
          <w:sz w:val="28"/>
        </w:rPr>
        <w:t>]</w:t>
      </w:r>
      <w:r w:rsidRPr="0033213E">
        <w:rPr>
          <w:rFonts w:ascii="Times New Roman" w:hAnsi="Times New Roman" w:cs="Times New Roman"/>
          <w:sz w:val="28"/>
          <w:szCs w:val="28"/>
          <w:lang w:val="uk-UA"/>
        </w:rPr>
        <w:t>.</w:t>
      </w:r>
    </w:p>
    <w:p w:rsidR="0033213E" w:rsidRPr="0033213E" w:rsidRDefault="0033213E" w:rsidP="0033213E">
      <w:pPr>
        <w:spacing w:after="0" w:line="360" w:lineRule="auto"/>
        <w:ind w:firstLine="709"/>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Правильно облаштоване робоче місце набагато зменшує можливість прояву больових відчуттів. На сьогоднішній день велика частка людей працюють дистанційно. Вдома, зазвичай, люди нехтують правилами налаштування робочого місця, через що проблеми зі спиною тільки загострюються</w:t>
      </w:r>
      <w:r w:rsidR="00872EAA">
        <w:rPr>
          <w:rFonts w:ascii="Times New Roman" w:hAnsi="Times New Roman" w:cs="Times New Roman"/>
          <w:sz w:val="28"/>
          <w:szCs w:val="28"/>
          <w:lang w:val="uk-UA"/>
        </w:rPr>
        <w:t xml:space="preserve"> </w:t>
      </w:r>
      <w:r w:rsidR="00872EAA">
        <w:rPr>
          <w:rFonts w:ascii="Times New Roman" w:eastAsia="Calibri" w:hAnsi="Times New Roman" w:cs="Times New Roman"/>
          <w:sz w:val="28"/>
        </w:rPr>
        <w:t>[</w:t>
      </w:r>
      <w:r w:rsidR="00872EAA">
        <w:rPr>
          <w:rFonts w:ascii="Times New Roman" w:eastAsia="Calibri" w:hAnsi="Times New Roman" w:cs="Times New Roman"/>
          <w:sz w:val="28"/>
          <w:lang w:val="uk-UA"/>
        </w:rPr>
        <w:t>43</w:t>
      </w:r>
      <w:r w:rsidR="00872EAA">
        <w:rPr>
          <w:rFonts w:ascii="Times New Roman" w:eastAsia="Calibri" w:hAnsi="Times New Roman" w:cs="Times New Roman"/>
          <w:sz w:val="28"/>
        </w:rPr>
        <w:t>]</w:t>
      </w:r>
      <w:r w:rsidRPr="0033213E">
        <w:rPr>
          <w:rFonts w:ascii="Times New Roman" w:hAnsi="Times New Roman" w:cs="Times New Roman"/>
          <w:sz w:val="28"/>
          <w:szCs w:val="28"/>
          <w:lang w:val="uk-UA"/>
        </w:rPr>
        <w:t xml:space="preserve">. </w:t>
      </w:r>
    </w:p>
    <w:p w:rsidR="0033213E" w:rsidRPr="0033213E" w:rsidRDefault="0033213E" w:rsidP="0033213E">
      <w:pPr>
        <w:spacing w:after="0" w:line="360" w:lineRule="auto"/>
        <w:ind w:firstLine="709"/>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При організації робочого місця слід налаштувати наступні параметри:</w:t>
      </w:r>
    </w:p>
    <w:p w:rsidR="0033213E" w:rsidRPr="0033213E" w:rsidRDefault="0033213E" w:rsidP="0033213E">
      <w:pPr>
        <w:numPr>
          <w:ilvl w:val="0"/>
          <w:numId w:val="22"/>
        </w:numPr>
        <w:spacing w:after="0" w:line="360" w:lineRule="auto"/>
        <w:ind w:left="0" w:firstLine="709"/>
        <w:contextualSpacing/>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Монітор знаходиться перед користувачем на відстані 40-80 см від голови</w:t>
      </w:r>
    </w:p>
    <w:p w:rsidR="0033213E" w:rsidRPr="0033213E" w:rsidRDefault="0033213E" w:rsidP="0033213E">
      <w:pPr>
        <w:numPr>
          <w:ilvl w:val="0"/>
          <w:numId w:val="22"/>
        </w:numPr>
        <w:spacing w:after="0" w:line="360" w:lineRule="auto"/>
        <w:ind w:left="0" w:firstLine="709"/>
        <w:contextualSpacing/>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Для того, щоб уникнути перенапруження м’язів шиї екран знаходиться паралельно до обличчя на рівні очей або трохи нижче.</w:t>
      </w:r>
    </w:p>
    <w:p w:rsidR="0033213E" w:rsidRPr="0033213E" w:rsidRDefault="0033213E" w:rsidP="0033213E">
      <w:pPr>
        <w:numPr>
          <w:ilvl w:val="0"/>
          <w:numId w:val="22"/>
        </w:numPr>
        <w:spacing w:after="0" w:line="360" w:lineRule="auto"/>
        <w:ind w:left="0" w:firstLine="709"/>
        <w:contextualSpacing/>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Клавіатура знаходиться прямо перед користувачем з відступом від краю 10-20 см. (У разі, якщо у користувача ноутбук, рекомендовано наявність зовнішньої клавіатури)</w:t>
      </w:r>
    </w:p>
    <w:p w:rsidR="0033213E" w:rsidRPr="0033213E" w:rsidRDefault="0033213E" w:rsidP="0033213E">
      <w:pPr>
        <w:numPr>
          <w:ilvl w:val="0"/>
          <w:numId w:val="22"/>
        </w:numPr>
        <w:spacing w:after="0" w:line="360" w:lineRule="auto"/>
        <w:ind w:left="0" w:firstLine="709"/>
        <w:contextualSpacing/>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Лікті зігнуті на 80-90⁰, плечі не йдуть вперед.  Спина залишається в нейтральній позиції.</w:t>
      </w:r>
    </w:p>
    <w:p w:rsidR="0033213E" w:rsidRPr="0033213E" w:rsidRDefault="0033213E" w:rsidP="0033213E">
      <w:pPr>
        <w:numPr>
          <w:ilvl w:val="0"/>
          <w:numId w:val="22"/>
        </w:numPr>
        <w:spacing w:after="0" w:line="360" w:lineRule="auto"/>
        <w:ind w:left="0" w:firstLine="709"/>
        <w:contextualSpacing/>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Висота стільця повинна бути такою, щоб коліна були зігнуті на 90⁰, стопи торкалися підлоги. При налаштуванні глибинні сидіння таз має торкатися спинки стільця, а задня поверхня ніг на 1/3 звисати зі стільця.</w:t>
      </w:r>
    </w:p>
    <w:p w:rsidR="0033213E" w:rsidRPr="0033213E" w:rsidRDefault="0033213E" w:rsidP="0033213E">
      <w:pPr>
        <w:numPr>
          <w:ilvl w:val="0"/>
          <w:numId w:val="22"/>
        </w:numPr>
        <w:spacing w:after="0" w:line="360" w:lineRule="auto"/>
        <w:ind w:left="0" w:firstLine="709"/>
        <w:contextualSpacing/>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lastRenderedPageBreak/>
        <w:t>Рекомендовано використовувати додаткові зовнішню ортопедичну підтримку: підголівник, подушка для фіксації поперекового лордозу, підлокітник та ін</w:t>
      </w:r>
      <w:r w:rsidR="00872EAA">
        <w:rPr>
          <w:rFonts w:ascii="Times New Roman" w:hAnsi="Times New Roman" w:cs="Times New Roman"/>
          <w:sz w:val="28"/>
          <w:szCs w:val="28"/>
          <w:lang w:val="uk-UA"/>
        </w:rPr>
        <w:t xml:space="preserve"> </w:t>
      </w:r>
      <w:r w:rsidR="00872EAA">
        <w:rPr>
          <w:rFonts w:ascii="Times New Roman" w:eastAsia="Calibri" w:hAnsi="Times New Roman" w:cs="Times New Roman"/>
          <w:sz w:val="28"/>
        </w:rPr>
        <w:t>[</w:t>
      </w:r>
      <w:r w:rsidR="00872EAA">
        <w:rPr>
          <w:rFonts w:ascii="Times New Roman" w:eastAsia="Calibri" w:hAnsi="Times New Roman" w:cs="Times New Roman"/>
          <w:sz w:val="28"/>
          <w:lang w:val="uk-UA"/>
        </w:rPr>
        <w:t>3,43</w:t>
      </w:r>
      <w:r w:rsidR="00872EAA">
        <w:rPr>
          <w:rFonts w:ascii="Times New Roman" w:eastAsia="Calibri" w:hAnsi="Times New Roman" w:cs="Times New Roman"/>
          <w:sz w:val="28"/>
        </w:rPr>
        <w:t>]</w:t>
      </w:r>
      <w:r w:rsidRPr="0033213E">
        <w:rPr>
          <w:rFonts w:ascii="Times New Roman" w:hAnsi="Times New Roman" w:cs="Times New Roman"/>
          <w:sz w:val="28"/>
          <w:szCs w:val="28"/>
          <w:lang w:val="uk-UA"/>
        </w:rPr>
        <w:t>.</w:t>
      </w:r>
    </w:p>
    <w:p w:rsidR="0033213E" w:rsidRPr="0033213E" w:rsidRDefault="0033213E" w:rsidP="0033213E">
      <w:pPr>
        <w:spacing w:after="0" w:line="360" w:lineRule="auto"/>
        <w:ind w:left="709"/>
        <w:contextualSpacing/>
        <w:jc w:val="center"/>
        <w:rPr>
          <w:rFonts w:ascii="Times New Roman" w:hAnsi="Times New Roman" w:cs="Times New Roman"/>
          <w:sz w:val="28"/>
          <w:szCs w:val="28"/>
          <w:lang w:val="uk-UA"/>
        </w:rPr>
      </w:pPr>
      <w:r w:rsidRPr="0033213E">
        <w:rPr>
          <w:noProof/>
          <w:lang w:eastAsia="ru-RU"/>
        </w:rPr>
        <w:drawing>
          <wp:inline distT="0" distB="0" distL="0" distR="0" wp14:anchorId="3BB54C69" wp14:editId="35412865">
            <wp:extent cx="3886200" cy="1900040"/>
            <wp:effectExtent l="0" t="0" r="0" b="5080"/>
            <wp:docPr id="42" name="Рисунок 42" descr="Организация рабочего места за компьютером - правильно и эргономич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Организация рабочего места за компьютером - правильно и эргономично"/>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97976" cy="1905797"/>
                    </a:xfrm>
                    <a:prstGeom prst="rect">
                      <a:avLst/>
                    </a:prstGeom>
                    <a:noFill/>
                    <a:ln>
                      <a:noFill/>
                    </a:ln>
                  </pic:spPr>
                </pic:pic>
              </a:graphicData>
            </a:graphic>
          </wp:inline>
        </w:drawing>
      </w:r>
    </w:p>
    <w:p w:rsidR="0033213E" w:rsidRPr="0033213E" w:rsidRDefault="0033213E" w:rsidP="0033213E">
      <w:pPr>
        <w:spacing w:after="0" w:line="360" w:lineRule="auto"/>
        <w:ind w:left="709"/>
        <w:contextualSpacing/>
        <w:jc w:val="center"/>
        <w:rPr>
          <w:rFonts w:ascii="Times New Roman" w:hAnsi="Times New Roman" w:cs="Times New Roman"/>
          <w:sz w:val="28"/>
          <w:szCs w:val="28"/>
          <w:lang w:val="uk-UA"/>
        </w:rPr>
      </w:pPr>
      <w:r w:rsidRPr="0033213E">
        <w:rPr>
          <w:rFonts w:ascii="Times New Roman" w:hAnsi="Times New Roman" w:cs="Times New Roman"/>
          <w:sz w:val="28"/>
          <w:szCs w:val="28"/>
          <w:lang w:val="uk-UA"/>
        </w:rPr>
        <w:t>Рис. 4.2. Організація робочого місця за комп’ютером</w:t>
      </w:r>
    </w:p>
    <w:p w:rsidR="0033213E" w:rsidRPr="0033213E" w:rsidRDefault="0033213E" w:rsidP="0033213E">
      <w:pPr>
        <w:spacing w:after="0" w:line="360" w:lineRule="auto"/>
        <w:ind w:left="709"/>
        <w:contextualSpacing/>
        <w:jc w:val="center"/>
        <w:rPr>
          <w:rFonts w:ascii="Times New Roman" w:hAnsi="Times New Roman" w:cs="Times New Roman"/>
          <w:sz w:val="28"/>
          <w:szCs w:val="28"/>
          <w:lang w:val="uk-UA"/>
        </w:rPr>
      </w:pPr>
    </w:p>
    <w:p w:rsidR="0033213E" w:rsidRPr="0033213E" w:rsidRDefault="0033213E" w:rsidP="00E718B4">
      <w:pPr>
        <w:spacing w:after="0" w:line="360" w:lineRule="auto"/>
        <w:ind w:left="709"/>
        <w:contextualSpacing/>
        <w:jc w:val="both"/>
        <w:outlineLvl w:val="1"/>
        <w:rPr>
          <w:rFonts w:ascii="Times New Roman" w:hAnsi="Times New Roman" w:cs="Times New Roman"/>
          <w:b/>
          <w:sz w:val="28"/>
          <w:szCs w:val="28"/>
          <w:lang w:val="uk-UA"/>
        </w:rPr>
      </w:pPr>
      <w:bookmarkStart w:id="43" w:name="_Toc89635720"/>
      <w:r w:rsidRPr="0033213E">
        <w:rPr>
          <w:rFonts w:ascii="Times New Roman" w:hAnsi="Times New Roman" w:cs="Times New Roman"/>
          <w:b/>
          <w:sz w:val="28"/>
          <w:szCs w:val="28"/>
          <w:lang w:val="uk-UA"/>
        </w:rPr>
        <w:t>4.2. Технічні засоби для обстеження</w:t>
      </w:r>
      <w:bookmarkEnd w:id="43"/>
    </w:p>
    <w:p w:rsidR="0033213E" w:rsidRPr="0033213E" w:rsidRDefault="0033213E" w:rsidP="0033213E">
      <w:pPr>
        <w:spacing w:after="0" w:line="360" w:lineRule="auto"/>
        <w:ind w:firstLine="709"/>
        <w:contextualSpacing/>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Цервікалгія – патологія у діагностиці якої використовується низка технічних засобів та шкал.</w:t>
      </w:r>
    </w:p>
    <w:p w:rsidR="0033213E" w:rsidRPr="0033213E" w:rsidRDefault="0033213E" w:rsidP="0033213E">
      <w:pPr>
        <w:spacing w:after="0" w:line="360" w:lineRule="auto"/>
        <w:ind w:firstLine="709"/>
        <w:contextualSpacing/>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 xml:space="preserve">Для оцінки стану шийного відділу хребта золотим стандартом є МРТ діагностика. Знімок МРТ може показати стан міжхребцевих дисків, фасеткових суглобів, паравертебральних м’язів та тіл хребців. Тільки по МРТ можна ставити діагноз такий як міжхребцева грижа, протрузія та стеноз хребтового каналу. Тож </w:t>
      </w:r>
      <w:r w:rsidR="0027556E" w:rsidRPr="0033213E">
        <w:rPr>
          <w:rFonts w:ascii="Times New Roman" w:hAnsi="Times New Roman" w:cs="Times New Roman"/>
          <w:sz w:val="28"/>
          <w:szCs w:val="28"/>
          <w:lang w:val="uk-UA"/>
        </w:rPr>
        <w:t>магніт</w:t>
      </w:r>
      <w:r w:rsidR="0027556E">
        <w:rPr>
          <w:rFonts w:ascii="Times New Roman" w:hAnsi="Times New Roman" w:cs="Times New Roman"/>
          <w:sz w:val="28"/>
          <w:szCs w:val="28"/>
          <w:lang w:val="uk-UA"/>
        </w:rPr>
        <w:t>о-</w:t>
      </w:r>
      <w:r w:rsidR="0027556E" w:rsidRPr="0033213E">
        <w:rPr>
          <w:rFonts w:ascii="Times New Roman" w:hAnsi="Times New Roman" w:cs="Times New Roman"/>
          <w:sz w:val="28"/>
          <w:szCs w:val="28"/>
          <w:lang w:val="uk-UA"/>
        </w:rPr>
        <w:t>резонансна</w:t>
      </w:r>
      <w:r w:rsidRPr="0033213E">
        <w:rPr>
          <w:rFonts w:ascii="Times New Roman" w:hAnsi="Times New Roman" w:cs="Times New Roman"/>
          <w:sz w:val="28"/>
          <w:szCs w:val="28"/>
          <w:lang w:val="uk-UA"/>
        </w:rPr>
        <w:t xml:space="preserve"> томографія є необхідною при діагностиці шийного відділу хребта. Інші методи такі як КТ, рентген є менш інформативними при даній патології</w:t>
      </w:r>
      <w:r w:rsidR="00872EAA">
        <w:rPr>
          <w:rFonts w:ascii="Times New Roman" w:hAnsi="Times New Roman" w:cs="Times New Roman"/>
          <w:sz w:val="28"/>
          <w:szCs w:val="28"/>
          <w:lang w:val="uk-UA"/>
        </w:rPr>
        <w:t xml:space="preserve"> </w:t>
      </w:r>
      <w:r w:rsidR="00872EAA">
        <w:rPr>
          <w:rFonts w:ascii="Times New Roman" w:eastAsia="Calibri" w:hAnsi="Times New Roman" w:cs="Times New Roman"/>
          <w:sz w:val="28"/>
        </w:rPr>
        <w:t>[</w:t>
      </w:r>
      <w:r w:rsidR="00872EAA">
        <w:rPr>
          <w:rFonts w:ascii="Times New Roman" w:eastAsia="Calibri" w:hAnsi="Times New Roman" w:cs="Times New Roman"/>
          <w:sz w:val="28"/>
          <w:lang w:val="uk-UA"/>
        </w:rPr>
        <w:t>41</w:t>
      </w:r>
      <w:r w:rsidR="00872EAA">
        <w:rPr>
          <w:rFonts w:ascii="Times New Roman" w:eastAsia="Calibri" w:hAnsi="Times New Roman" w:cs="Times New Roman"/>
          <w:sz w:val="28"/>
        </w:rPr>
        <w:t>]</w:t>
      </w:r>
      <w:r w:rsidRPr="0033213E">
        <w:rPr>
          <w:rFonts w:ascii="Times New Roman" w:hAnsi="Times New Roman" w:cs="Times New Roman"/>
          <w:sz w:val="28"/>
          <w:szCs w:val="28"/>
          <w:lang w:val="uk-UA"/>
        </w:rPr>
        <w:t>.</w:t>
      </w:r>
    </w:p>
    <w:p w:rsidR="0033213E" w:rsidRPr="0033213E" w:rsidRDefault="0033213E" w:rsidP="0033213E">
      <w:pPr>
        <w:spacing w:after="0" w:line="360" w:lineRule="auto"/>
        <w:ind w:firstLine="708"/>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Електроміографія (ЕМГ) – це діагностична процедура для оцінки здоров’я м’язів і нервових клітин, які їх контролюють (рухових нейронів). Результати ЕМГ можуть виявити нервову дисфункцію, дисфункцію м’язів або проблеми з передачею сигналу від нерва до м’яза</w:t>
      </w:r>
      <w:r w:rsidR="00872EAA">
        <w:rPr>
          <w:rFonts w:ascii="Times New Roman" w:hAnsi="Times New Roman" w:cs="Times New Roman"/>
          <w:sz w:val="28"/>
          <w:szCs w:val="28"/>
          <w:lang w:val="uk-UA"/>
        </w:rPr>
        <w:t xml:space="preserve"> </w:t>
      </w:r>
      <w:r w:rsidR="00872EAA">
        <w:rPr>
          <w:rFonts w:ascii="Times New Roman" w:eastAsia="Calibri" w:hAnsi="Times New Roman" w:cs="Times New Roman"/>
          <w:sz w:val="28"/>
        </w:rPr>
        <w:t>[</w:t>
      </w:r>
      <w:r w:rsidR="00872EAA">
        <w:rPr>
          <w:rFonts w:ascii="Times New Roman" w:eastAsia="Calibri" w:hAnsi="Times New Roman" w:cs="Times New Roman"/>
          <w:sz w:val="28"/>
          <w:lang w:val="uk-UA"/>
        </w:rPr>
        <w:t>2</w:t>
      </w:r>
      <w:r w:rsidR="00872EAA">
        <w:rPr>
          <w:rFonts w:ascii="Times New Roman" w:eastAsia="Calibri" w:hAnsi="Times New Roman" w:cs="Times New Roman"/>
          <w:sz w:val="28"/>
        </w:rPr>
        <w:t>]</w:t>
      </w:r>
      <w:r w:rsidRPr="0033213E">
        <w:rPr>
          <w:rFonts w:ascii="Times New Roman" w:hAnsi="Times New Roman" w:cs="Times New Roman"/>
          <w:sz w:val="28"/>
          <w:szCs w:val="28"/>
          <w:lang w:val="uk-UA"/>
        </w:rPr>
        <w:t>.</w:t>
      </w:r>
    </w:p>
    <w:p w:rsidR="0033213E" w:rsidRPr="0033213E" w:rsidRDefault="0033213E" w:rsidP="0033213E">
      <w:pPr>
        <w:spacing w:after="0" w:line="360" w:lineRule="auto"/>
        <w:ind w:firstLine="708"/>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 xml:space="preserve">Мотонейрони передають електричні сигнали, які змушують м’язи скорочуватися. ЕМГ використовує електроди, які переводять ці сигнали в графіки, звуки або числові значення, які потім інтерпретуються фахівцем. </w:t>
      </w:r>
      <w:r w:rsidRPr="0033213E">
        <w:rPr>
          <w:rFonts w:ascii="Times New Roman" w:hAnsi="Times New Roman" w:cs="Times New Roman"/>
          <w:sz w:val="28"/>
          <w:szCs w:val="28"/>
          <w:lang w:val="uk-UA"/>
        </w:rPr>
        <w:lastRenderedPageBreak/>
        <w:t>Дослідження нервової провідності, інша частина ЕМГ, використовує електродні наклейки, наклеєні на шкіру (поверхневі електроди) (рис 4.3)</w:t>
      </w:r>
      <w:r w:rsidR="00872EAA" w:rsidRPr="00872EAA">
        <w:rPr>
          <w:rFonts w:ascii="Times New Roman" w:eastAsia="Calibri" w:hAnsi="Times New Roman" w:cs="Times New Roman"/>
          <w:sz w:val="28"/>
          <w:lang w:val="uk-UA"/>
        </w:rPr>
        <w:t xml:space="preserve"> [</w:t>
      </w:r>
      <w:r w:rsidR="00872EAA">
        <w:rPr>
          <w:rFonts w:ascii="Times New Roman" w:eastAsia="Calibri" w:hAnsi="Times New Roman" w:cs="Times New Roman"/>
          <w:sz w:val="28"/>
          <w:lang w:val="uk-UA"/>
        </w:rPr>
        <w:t>33</w:t>
      </w:r>
      <w:r w:rsidR="00872EAA" w:rsidRPr="00872EAA">
        <w:rPr>
          <w:rFonts w:ascii="Times New Roman" w:eastAsia="Calibri" w:hAnsi="Times New Roman" w:cs="Times New Roman"/>
          <w:sz w:val="28"/>
          <w:lang w:val="uk-UA"/>
        </w:rPr>
        <w:t>]</w:t>
      </w:r>
      <w:r w:rsidRPr="0033213E">
        <w:rPr>
          <w:rFonts w:ascii="Times New Roman" w:hAnsi="Times New Roman" w:cs="Times New Roman"/>
          <w:sz w:val="28"/>
          <w:szCs w:val="28"/>
          <w:lang w:val="uk-UA"/>
        </w:rPr>
        <w:t>.</w:t>
      </w:r>
    </w:p>
    <w:p w:rsidR="0033213E" w:rsidRPr="0033213E" w:rsidRDefault="0033213E" w:rsidP="0033213E">
      <w:pPr>
        <w:spacing w:line="360" w:lineRule="auto"/>
        <w:ind w:firstLine="708"/>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Основне застосування ЕМГ полягає в тому, щоб підтвердити дисфункцію нервового корінця, коли діагноз невизначений, або відрізнити шийну радикулопатію від інших уражень, коли результати фізикального обстеження неясні. Хоча електродіагностичні дослідження є дуже чутливими та специфічними, нормальні результати ЕМГ у пацієнта з ознаками та симптомами, що відповідають шийній радикулопатії, не виключають діагноз шийної радикулопатії</w:t>
      </w:r>
      <w:r w:rsidR="00872EAA">
        <w:rPr>
          <w:rFonts w:ascii="Times New Roman" w:hAnsi="Times New Roman" w:cs="Times New Roman"/>
          <w:sz w:val="28"/>
          <w:szCs w:val="28"/>
          <w:lang w:val="uk-UA"/>
        </w:rPr>
        <w:t xml:space="preserve"> </w:t>
      </w:r>
      <w:r w:rsidR="00872EAA" w:rsidRPr="00872EAA">
        <w:rPr>
          <w:rFonts w:ascii="Times New Roman" w:eastAsia="Calibri" w:hAnsi="Times New Roman" w:cs="Times New Roman"/>
          <w:sz w:val="28"/>
          <w:lang w:val="uk-UA"/>
        </w:rPr>
        <w:t>[</w:t>
      </w:r>
      <w:r w:rsidR="00872EAA">
        <w:rPr>
          <w:rFonts w:ascii="Times New Roman" w:eastAsia="Calibri" w:hAnsi="Times New Roman" w:cs="Times New Roman"/>
          <w:sz w:val="28"/>
          <w:lang w:val="uk-UA"/>
        </w:rPr>
        <w:t>2</w:t>
      </w:r>
      <w:r w:rsidR="00872EAA" w:rsidRPr="00872EAA">
        <w:rPr>
          <w:rFonts w:ascii="Times New Roman" w:eastAsia="Calibri" w:hAnsi="Times New Roman" w:cs="Times New Roman"/>
          <w:sz w:val="28"/>
          <w:lang w:val="uk-UA"/>
        </w:rPr>
        <w:t>]</w:t>
      </w:r>
      <w:r w:rsidRPr="0033213E">
        <w:rPr>
          <w:rFonts w:ascii="Times New Roman" w:hAnsi="Times New Roman" w:cs="Times New Roman"/>
          <w:sz w:val="28"/>
          <w:szCs w:val="28"/>
          <w:lang w:val="uk-UA"/>
        </w:rPr>
        <w:t>.</w:t>
      </w:r>
    </w:p>
    <w:p w:rsidR="0033213E" w:rsidRPr="0033213E" w:rsidRDefault="0033213E" w:rsidP="0033213E">
      <w:pPr>
        <w:spacing w:line="360" w:lineRule="auto"/>
        <w:ind w:firstLine="708"/>
        <w:jc w:val="center"/>
        <w:rPr>
          <w:rFonts w:ascii="Times New Roman" w:hAnsi="Times New Roman" w:cs="Times New Roman"/>
          <w:sz w:val="28"/>
          <w:szCs w:val="28"/>
          <w:lang w:val="uk-UA"/>
        </w:rPr>
      </w:pPr>
      <w:r w:rsidRPr="0033213E">
        <w:rPr>
          <w:noProof/>
          <w:lang w:eastAsia="ru-RU"/>
        </w:rPr>
        <w:drawing>
          <wp:inline distT="0" distB="0" distL="0" distR="0" wp14:anchorId="1FB772C6" wp14:editId="5BBAE5BA">
            <wp:extent cx="2676525" cy="2676525"/>
            <wp:effectExtent l="0" t="0" r="9525" b="9525"/>
            <wp:docPr id="43" name="Рисунок 43" descr="Миографическая система Callibri Muscle Trac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иографическая система Callibri Muscle Tracke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76525" cy="2676525"/>
                    </a:xfrm>
                    <a:prstGeom prst="rect">
                      <a:avLst/>
                    </a:prstGeom>
                    <a:noFill/>
                    <a:ln>
                      <a:noFill/>
                    </a:ln>
                  </pic:spPr>
                </pic:pic>
              </a:graphicData>
            </a:graphic>
          </wp:inline>
        </w:drawing>
      </w:r>
    </w:p>
    <w:p w:rsidR="0033213E" w:rsidRPr="0033213E" w:rsidRDefault="0033213E" w:rsidP="0033213E">
      <w:pPr>
        <w:spacing w:line="360" w:lineRule="auto"/>
        <w:ind w:firstLine="708"/>
        <w:jc w:val="center"/>
        <w:rPr>
          <w:rFonts w:ascii="Times New Roman" w:hAnsi="Times New Roman" w:cs="Times New Roman"/>
          <w:sz w:val="28"/>
          <w:szCs w:val="28"/>
          <w:lang w:val="uk-UA"/>
        </w:rPr>
      </w:pPr>
      <w:r w:rsidRPr="0033213E">
        <w:rPr>
          <w:rFonts w:ascii="Times New Roman" w:hAnsi="Times New Roman" w:cs="Times New Roman"/>
          <w:sz w:val="28"/>
          <w:szCs w:val="28"/>
          <w:lang w:val="uk-UA"/>
        </w:rPr>
        <w:t>Рис 4.3. Міографічна система Callibri Muscle Tracker</w:t>
      </w:r>
    </w:p>
    <w:p w:rsidR="0033213E" w:rsidRPr="0033213E" w:rsidRDefault="0033213E" w:rsidP="00E718B4">
      <w:pPr>
        <w:spacing w:after="0" w:line="360" w:lineRule="auto"/>
        <w:ind w:firstLine="709"/>
        <w:jc w:val="both"/>
        <w:outlineLvl w:val="1"/>
        <w:rPr>
          <w:rFonts w:ascii="Times New Roman" w:hAnsi="Times New Roman" w:cs="Times New Roman"/>
          <w:b/>
          <w:sz w:val="28"/>
          <w:szCs w:val="28"/>
          <w:lang w:val="uk-UA"/>
        </w:rPr>
      </w:pPr>
      <w:bookmarkStart w:id="44" w:name="_Toc89635721"/>
      <w:r w:rsidRPr="0033213E">
        <w:rPr>
          <w:rFonts w:ascii="Times New Roman" w:hAnsi="Times New Roman" w:cs="Times New Roman"/>
          <w:b/>
          <w:sz w:val="28"/>
          <w:szCs w:val="28"/>
          <w:lang w:val="uk-UA"/>
        </w:rPr>
        <w:t>4.3. Оцінка втрачених чи порушених функцій</w:t>
      </w:r>
      <w:bookmarkEnd w:id="44"/>
    </w:p>
    <w:p w:rsidR="0033213E" w:rsidRPr="0033213E" w:rsidRDefault="0033213E" w:rsidP="0033213E">
      <w:pPr>
        <w:spacing w:after="0" w:line="360" w:lineRule="auto"/>
        <w:ind w:firstLine="708"/>
        <w:jc w:val="both"/>
        <w:rPr>
          <w:rFonts w:ascii="Times New Roman" w:hAnsi="Times New Roman" w:cs="Times New Roman"/>
          <w:color w:val="000000" w:themeColor="text1"/>
          <w:sz w:val="28"/>
          <w:szCs w:val="28"/>
          <w:lang w:val="uk-UA"/>
        </w:rPr>
      </w:pPr>
      <w:r w:rsidRPr="0033213E">
        <w:rPr>
          <w:rFonts w:ascii="Times New Roman" w:hAnsi="Times New Roman" w:cs="Times New Roman"/>
          <w:color w:val="000000" w:themeColor="text1"/>
          <w:sz w:val="28"/>
          <w:szCs w:val="28"/>
          <w:lang w:val="uk-UA"/>
        </w:rPr>
        <w:t>При цервікалгїї виникають функціональні порушення ШВХ, які впливають на нормальний спосіб життя. Було обрано адаптований опитувальник якості життя MOS SF-36. Питання опитувальника наведені у додатках (додаток А). За допомогою опитувальника можна оцінити якість життя, загального здоров’я та фізичного функціонування</w:t>
      </w:r>
      <w:r w:rsidR="00872EAA">
        <w:rPr>
          <w:rFonts w:ascii="Times New Roman" w:hAnsi="Times New Roman" w:cs="Times New Roman"/>
          <w:color w:val="000000" w:themeColor="text1"/>
          <w:sz w:val="28"/>
          <w:szCs w:val="28"/>
          <w:lang w:val="uk-UA"/>
        </w:rPr>
        <w:t xml:space="preserve"> </w:t>
      </w:r>
      <w:r w:rsidR="00872EAA">
        <w:rPr>
          <w:rFonts w:ascii="Times New Roman" w:eastAsia="Calibri" w:hAnsi="Times New Roman" w:cs="Times New Roman"/>
          <w:sz w:val="28"/>
        </w:rPr>
        <w:t>[</w:t>
      </w:r>
      <w:r w:rsidR="00872EAA">
        <w:rPr>
          <w:rFonts w:ascii="Times New Roman" w:eastAsia="Calibri" w:hAnsi="Times New Roman" w:cs="Times New Roman"/>
          <w:sz w:val="28"/>
          <w:lang w:val="uk-UA"/>
        </w:rPr>
        <w:t>37</w:t>
      </w:r>
      <w:r w:rsidR="00872EAA">
        <w:rPr>
          <w:rFonts w:ascii="Times New Roman" w:eastAsia="Calibri" w:hAnsi="Times New Roman" w:cs="Times New Roman"/>
          <w:sz w:val="28"/>
        </w:rPr>
        <w:t>]</w:t>
      </w:r>
      <w:r w:rsidRPr="0033213E">
        <w:rPr>
          <w:rFonts w:ascii="Times New Roman" w:hAnsi="Times New Roman" w:cs="Times New Roman"/>
          <w:color w:val="000000" w:themeColor="text1"/>
          <w:sz w:val="28"/>
          <w:szCs w:val="28"/>
          <w:lang w:val="uk-UA"/>
        </w:rPr>
        <w:t xml:space="preserve">. </w:t>
      </w:r>
    </w:p>
    <w:p w:rsidR="0033213E" w:rsidRPr="0033213E" w:rsidRDefault="0033213E" w:rsidP="0033213E">
      <w:pPr>
        <w:spacing w:after="0" w:line="360" w:lineRule="auto"/>
        <w:ind w:firstLine="708"/>
        <w:jc w:val="both"/>
        <w:rPr>
          <w:rFonts w:ascii="Times New Roman" w:hAnsi="Times New Roman" w:cs="Times New Roman"/>
          <w:color w:val="000000" w:themeColor="text1"/>
          <w:sz w:val="28"/>
          <w:szCs w:val="28"/>
          <w:lang w:val="uk-UA"/>
        </w:rPr>
      </w:pPr>
      <w:r w:rsidRPr="0033213E">
        <w:rPr>
          <w:rFonts w:ascii="Times New Roman" w:hAnsi="Times New Roman" w:cs="Times New Roman"/>
          <w:color w:val="000000" w:themeColor="text1"/>
          <w:sz w:val="28"/>
          <w:szCs w:val="28"/>
          <w:lang w:val="uk-UA"/>
        </w:rPr>
        <w:t xml:space="preserve">Опитувальник </w:t>
      </w:r>
      <w:r w:rsidRPr="0033213E">
        <w:rPr>
          <w:rFonts w:ascii="Times New Roman" w:hAnsi="Times New Roman" w:cs="Times New Roman"/>
          <w:sz w:val="28"/>
          <w:szCs w:val="28"/>
          <w:lang w:val="uk-UA"/>
        </w:rPr>
        <w:t xml:space="preserve">MOS SF–36 </w:t>
      </w:r>
      <w:r w:rsidRPr="0033213E">
        <w:rPr>
          <w:rFonts w:ascii="Times New Roman" w:hAnsi="Times New Roman" w:cs="Times New Roman"/>
          <w:color w:val="000000" w:themeColor="text1"/>
          <w:sz w:val="28"/>
          <w:szCs w:val="28"/>
          <w:lang w:val="uk-UA"/>
        </w:rPr>
        <w:t xml:space="preserve"> можна використовувати як для оцінки стану здворов’я, так і для перевірки різноманітних реабілітаційних програм при цервікалгії. </w:t>
      </w:r>
      <w:r w:rsidRPr="0033213E">
        <w:rPr>
          <w:rFonts w:ascii="Times New Roman" w:hAnsi="Times New Roman" w:cs="Times New Roman"/>
          <w:sz w:val="28"/>
          <w:szCs w:val="28"/>
          <w:lang w:val="uk-UA"/>
        </w:rPr>
        <w:t xml:space="preserve">Опитувальник складається з восьми аспектів здоров’я. які піддаються змінам в процесі реабілітації при больовому синдромі у шиї. Це </w:t>
      </w:r>
      <w:r w:rsidRPr="0033213E">
        <w:rPr>
          <w:rFonts w:ascii="Times New Roman" w:hAnsi="Times New Roman" w:cs="Times New Roman"/>
          <w:sz w:val="28"/>
          <w:szCs w:val="28"/>
          <w:lang w:val="uk-UA"/>
        </w:rPr>
        <w:lastRenderedPageBreak/>
        <w:t>дає можливість суб’єктивно оцінити позитивні та негативні тенденції у стані здоров’я у досліджуваної особи</w:t>
      </w:r>
      <w:r w:rsidR="00872EAA">
        <w:rPr>
          <w:rFonts w:ascii="Times New Roman" w:hAnsi="Times New Roman" w:cs="Times New Roman"/>
          <w:sz w:val="28"/>
          <w:szCs w:val="28"/>
          <w:lang w:val="uk-UA"/>
        </w:rPr>
        <w:t xml:space="preserve"> </w:t>
      </w:r>
      <w:r w:rsidR="00872EAA" w:rsidRPr="00872EAA">
        <w:rPr>
          <w:rFonts w:ascii="Times New Roman" w:eastAsia="Calibri" w:hAnsi="Times New Roman" w:cs="Times New Roman"/>
          <w:sz w:val="28"/>
          <w:lang w:val="uk-UA"/>
        </w:rPr>
        <w:t>[</w:t>
      </w:r>
      <w:r w:rsidR="00872EAA">
        <w:rPr>
          <w:rFonts w:ascii="Times New Roman" w:eastAsia="Calibri" w:hAnsi="Times New Roman" w:cs="Times New Roman"/>
          <w:sz w:val="28"/>
          <w:lang w:val="uk-UA"/>
        </w:rPr>
        <w:t>39</w:t>
      </w:r>
      <w:r w:rsidR="00872EAA" w:rsidRPr="00872EAA">
        <w:rPr>
          <w:rFonts w:ascii="Times New Roman" w:eastAsia="Calibri" w:hAnsi="Times New Roman" w:cs="Times New Roman"/>
          <w:sz w:val="28"/>
          <w:lang w:val="uk-UA"/>
        </w:rPr>
        <w:t>]</w:t>
      </w:r>
      <w:r w:rsidRPr="0033213E">
        <w:rPr>
          <w:rFonts w:ascii="Times New Roman" w:hAnsi="Times New Roman" w:cs="Times New Roman"/>
          <w:sz w:val="28"/>
          <w:szCs w:val="28"/>
          <w:lang w:val="uk-UA"/>
        </w:rPr>
        <w:t xml:space="preserve">. </w:t>
      </w:r>
    </w:p>
    <w:p w:rsidR="0033213E" w:rsidRPr="0033213E" w:rsidRDefault="0033213E" w:rsidP="0033213E">
      <w:pPr>
        <w:spacing w:after="0" w:line="360" w:lineRule="auto"/>
        <w:ind w:firstLine="708"/>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 xml:space="preserve">Опитувальник MOS SF–36, який рекомендує використовувати більшість авторів [54,57] при цервікалгії у жінок має наступні шкали: </w:t>
      </w:r>
    </w:p>
    <w:p w:rsidR="0033213E" w:rsidRPr="0027556E" w:rsidRDefault="0033213E" w:rsidP="0027556E">
      <w:pPr>
        <w:pStyle w:val="a3"/>
        <w:numPr>
          <w:ilvl w:val="0"/>
          <w:numId w:val="24"/>
        </w:numPr>
        <w:spacing w:after="0" w:line="360" w:lineRule="auto"/>
        <w:ind w:left="0" w:firstLine="426"/>
        <w:jc w:val="both"/>
        <w:rPr>
          <w:rFonts w:ascii="Times New Roman" w:hAnsi="Times New Roman" w:cs="Times New Roman"/>
          <w:color w:val="000000" w:themeColor="text1"/>
          <w:sz w:val="28"/>
          <w:szCs w:val="28"/>
          <w:lang w:val="uk-UA"/>
        </w:rPr>
      </w:pPr>
      <w:r w:rsidRPr="0027556E">
        <w:rPr>
          <w:rFonts w:ascii="Times New Roman" w:hAnsi="Times New Roman" w:cs="Times New Roman"/>
          <w:color w:val="000000" w:themeColor="text1"/>
          <w:sz w:val="28"/>
          <w:szCs w:val="28"/>
          <w:lang w:val="uk-UA"/>
        </w:rPr>
        <w:t xml:space="preserve">фізичне функціонування (Physical Functioning-PF); </w:t>
      </w:r>
    </w:p>
    <w:p w:rsidR="0033213E" w:rsidRPr="0027556E" w:rsidRDefault="0033213E" w:rsidP="0027556E">
      <w:pPr>
        <w:pStyle w:val="a3"/>
        <w:numPr>
          <w:ilvl w:val="0"/>
          <w:numId w:val="24"/>
        </w:numPr>
        <w:spacing w:after="0" w:line="360" w:lineRule="auto"/>
        <w:ind w:left="0" w:firstLine="426"/>
        <w:jc w:val="both"/>
        <w:rPr>
          <w:rFonts w:ascii="Times New Roman" w:hAnsi="Times New Roman" w:cs="Times New Roman"/>
          <w:color w:val="000000" w:themeColor="text1"/>
          <w:sz w:val="28"/>
          <w:szCs w:val="28"/>
          <w:lang w:val="uk-UA"/>
        </w:rPr>
      </w:pPr>
      <w:r w:rsidRPr="0027556E">
        <w:rPr>
          <w:rFonts w:ascii="Times New Roman" w:hAnsi="Times New Roman" w:cs="Times New Roman"/>
          <w:color w:val="000000" w:themeColor="text1"/>
          <w:sz w:val="28"/>
          <w:szCs w:val="28"/>
          <w:lang w:val="uk-UA"/>
        </w:rPr>
        <w:t xml:space="preserve">рольове (фізичне) функціонування (Role-Physical Functioning –PR); </w:t>
      </w:r>
    </w:p>
    <w:p w:rsidR="0033213E" w:rsidRPr="0027556E" w:rsidRDefault="0033213E" w:rsidP="0027556E">
      <w:pPr>
        <w:pStyle w:val="a3"/>
        <w:numPr>
          <w:ilvl w:val="0"/>
          <w:numId w:val="24"/>
        </w:numPr>
        <w:spacing w:after="0" w:line="360" w:lineRule="auto"/>
        <w:ind w:left="0" w:firstLine="426"/>
        <w:jc w:val="both"/>
        <w:rPr>
          <w:rFonts w:ascii="Times New Roman" w:hAnsi="Times New Roman" w:cs="Times New Roman"/>
          <w:color w:val="000000" w:themeColor="text1"/>
          <w:sz w:val="28"/>
          <w:szCs w:val="28"/>
          <w:lang w:val="uk-UA"/>
        </w:rPr>
      </w:pPr>
      <w:r w:rsidRPr="0027556E">
        <w:rPr>
          <w:rFonts w:ascii="Times New Roman" w:hAnsi="Times New Roman" w:cs="Times New Roman"/>
          <w:color w:val="000000" w:themeColor="text1"/>
          <w:sz w:val="28"/>
          <w:szCs w:val="28"/>
          <w:lang w:val="uk-UA"/>
        </w:rPr>
        <w:t xml:space="preserve">біль (Bodily pain –BP); </w:t>
      </w:r>
    </w:p>
    <w:p w:rsidR="0033213E" w:rsidRPr="0027556E" w:rsidRDefault="0033213E" w:rsidP="0027556E">
      <w:pPr>
        <w:pStyle w:val="a3"/>
        <w:numPr>
          <w:ilvl w:val="0"/>
          <w:numId w:val="24"/>
        </w:numPr>
        <w:spacing w:after="0" w:line="360" w:lineRule="auto"/>
        <w:ind w:left="0" w:firstLine="426"/>
        <w:jc w:val="both"/>
        <w:rPr>
          <w:rFonts w:ascii="Times New Roman" w:hAnsi="Times New Roman" w:cs="Times New Roman"/>
          <w:color w:val="000000" w:themeColor="text1"/>
          <w:sz w:val="28"/>
          <w:szCs w:val="28"/>
          <w:lang w:val="uk-UA"/>
        </w:rPr>
      </w:pPr>
      <w:r w:rsidRPr="0027556E">
        <w:rPr>
          <w:rFonts w:ascii="Times New Roman" w:hAnsi="Times New Roman" w:cs="Times New Roman"/>
          <w:color w:val="000000" w:themeColor="text1"/>
          <w:sz w:val="28"/>
          <w:szCs w:val="28"/>
          <w:lang w:val="uk-UA"/>
        </w:rPr>
        <w:t xml:space="preserve">загальне здоров’я (General Health –GH); </w:t>
      </w:r>
    </w:p>
    <w:p w:rsidR="0033213E" w:rsidRPr="0027556E" w:rsidRDefault="0033213E" w:rsidP="0027556E">
      <w:pPr>
        <w:pStyle w:val="a3"/>
        <w:numPr>
          <w:ilvl w:val="0"/>
          <w:numId w:val="24"/>
        </w:numPr>
        <w:spacing w:after="0" w:line="360" w:lineRule="auto"/>
        <w:ind w:left="0" w:firstLine="426"/>
        <w:jc w:val="both"/>
        <w:rPr>
          <w:rFonts w:ascii="Times New Roman" w:hAnsi="Times New Roman" w:cs="Times New Roman"/>
          <w:color w:val="000000" w:themeColor="text1"/>
          <w:sz w:val="28"/>
          <w:szCs w:val="28"/>
          <w:lang w:val="uk-UA"/>
        </w:rPr>
      </w:pPr>
      <w:r w:rsidRPr="0027556E">
        <w:rPr>
          <w:rFonts w:ascii="Times New Roman" w:hAnsi="Times New Roman" w:cs="Times New Roman"/>
          <w:color w:val="000000" w:themeColor="text1"/>
          <w:sz w:val="28"/>
          <w:szCs w:val="28"/>
          <w:lang w:val="uk-UA"/>
        </w:rPr>
        <w:t xml:space="preserve">життєздатність (Vitality-VT); </w:t>
      </w:r>
    </w:p>
    <w:p w:rsidR="0033213E" w:rsidRPr="0027556E" w:rsidRDefault="0033213E" w:rsidP="0027556E">
      <w:pPr>
        <w:pStyle w:val="a3"/>
        <w:numPr>
          <w:ilvl w:val="0"/>
          <w:numId w:val="24"/>
        </w:numPr>
        <w:spacing w:after="0" w:line="360" w:lineRule="auto"/>
        <w:ind w:left="0" w:firstLine="426"/>
        <w:jc w:val="both"/>
        <w:rPr>
          <w:rFonts w:ascii="Times New Roman" w:hAnsi="Times New Roman" w:cs="Times New Roman"/>
          <w:color w:val="000000" w:themeColor="text1"/>
          <w:sz w:val="28"/>
          <w:szCs w:val="28"/>
          <w:lang w:val="uk-UA"/>
        </w:rPr>
      </w:pPr>
      <w:r w:rsidRPr="0027556E">
        <w:rPr>
          <w:rFonts w:ascii="Times New Roman" w:hAnsi="Times New Roman" w:cs="Times New Roman"/>
          <w:color w:val="000000" w:themeColor="text1"/>
          <w:sz w:val="28"/>
          <w:szCs w:val="28"/>
          <w:lang w:val="uk-UA"/>
        </w:rPr>
        <w:t xml:space="preserve">соціальне функціонування (Social Functioning –SF); </w:t>
      </w:r>
    </w:p>
    <w:p w:rsidR="0033213E" w:rsidRPr="0027556E" w:rsidRDefault="0033213E" w:rsidP="0027556E">
      <w:pPr>
        <w:pStyle w:val="a3"/>
        <w:numPr>
          <w:ilvl w:val="0"/>
          <w:numId w:val="24"/>
        </w:numPr>
        <w:spacing w:after="0" w:line="360" w:lineRule="auto"/>
        <w:ind w:left="0" w:firstLine="426"/>
        <w:jc w:val="both"/>
        <w:rPr>
          <w:rFonts w:ascii="Times New Roman" w:hAnsi="Times New Roman" w:cs="Times New Roman"/>
          <w:color w:val="000000" w:themeColor="text1"/>
          <w:sz w:val="28"/>
          <w:szCs w:val="28"/>
          <w:lang w:val="uk-UA"/>
        </w:rPr>
      </w:pPr>
      <w:r w:rsidRPr="0027556E">
        <w:rPr>
          <w:rFonts w:ascii="Times New Roman" w:hAnsi="Times New Roman" w:cs="Times New Roman"/>
          <w:color w:val="000000" w:themeColor="text1"/>
          <w:sz w:val="28"/>
          <w:szCs w:val="28"/>
          <w:lang w:val="uk-UA"/>
        </w:rPr>
        <w:t xml:space="preserve">емоційне функціонування (Role-Emotional –RE); </w:t>
      </w:r>
    </w:p>
    <w:p w:rsidR="0033213E" w:rsidRPr="0027556E" w:rsidRDefault="0033213E" w:rsidP="0027556E">
      <w:pPr>
        <w:pStyle w:val="a3"/>
        <w:numPr>
          <w:ilvl w:val="0"/>
          <w:numId w:val="24"/>
        </w:numPr>
        <w:spacing w:after="0" w:line="360" w:lineRule="auto"/>
        <w:ind w:left="0" w:firstLine="426"/>
        <w:jc w:val="both"/>
        <w:rPr>
          <w:rFonts w:ascii="Times New Roman" w:hAnsi="Times New Roman" w:cs="Times New Roman"/>
          <w:color w:val="000000" w:themeColor="text1"/>
          <w:sz w:val="28"/>
          <w:szCs w:val="28"/>
          <w:lang w:val="uk-UA"/>
        </w:rPr>
      </w:pPr>
      <w:r w:rsidRPr="0027556E">
        <w:rPr>
          <w:rFonts w:ascii="Times New Roman" w:hAnsi="Times New Roman" w:cs="Times New Roman"/>
          <w:color w:val="000000" w:themeColor="text1"/>
          <w:sz w:val="28"/>
          <w:szCs w:val="28"/>
          <w:lang w:val="uk-UA"/>
        </w:rPr>
        <w:t>психологічне здоров’я (Mental Health –MH)»</w:t>
      </w:r>
      <w:r w:rsidR="00872EAA">
        <w:rPr>
          <w:rFonts w:ascii="Times New Roman" w:hAnsi="Times New Roman" w:cs="Times New Roman"/>
          <w:color w:val="000000" w:themeColor="text1"/>
          <w:sz w:val="28"/>
          <w:szCs w:val="28"/>
          <w:lang w:val="uk-UA"/>
        </w:rPr>
        <w:t xml:space="preserve"> </w:t>
      </w:r>
      <w:r w:rsidR="00872EAA">
        <w:rPr>
          <w:rFonts w:ascii="Times New Roman" w:eastAsia="Calibri" w:hAnsi="Times New Roman" w:cs="Times New Roman"/>
          <w:sz w:val="28"/>
        </w:rPr>
        <w:t>[</w:t>
      </w:r>
      <w:r w:rsidR="00872EAA">
        <w:rPr>
          <w:rFonts w:ascii="Times New Roman" w:eastAsia="Calibri" w:hAnsi="Times New Roman" w:cs="Times New Roman"/>
          <w:sz w:val="28"/>
          <w:lang w:val="uk-UA"/>
        </w:rPr>
        <w:t>37</w:t>
      </w:r>
      <w:r w:rsidR="00872EAA">
        <w:rPr>
          <w:rFonts w:ascii="Times New Roman" w:eastAsia="Calibri" w:hAnsi="Times New Roman" w:cs="Times New Roman"/>
          <w:sz w:val="28"/>
        </w:rPr>
        <w:t>]</w:t>
      </w:r>
      <w:r w:rsidRPr="0027556E">
        <w:rPr>
          <w:rFonts w:ascii="Times New Roman" w:hAnsi="Times New Roman" w:cs="Times New Roman"/>
          <w:color w:val="000000" w:themeColor="text1"/>
          <w:sz w:val="28"/>
          <w:szCs w:val="28"/>
          <w:lang w:val="uk-UA"/>
        </w:rPr>
        <w:t xml:space="preserve">. </w:t>
      </w:r>
    </w:p>
    <w:p w:rsidR="0033213E" w:rsidRPr="0033213E" w:rsidRDefault="0033213E" w:rsidP="0033213E">
      <w:pPr>
        <w:spacing w:after="0" w:line="360" w:lineRule="auto"/>
        <w:ind w:firstLine="708"/>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Методика розрахунку основних даних по опитувальнику MOS SF–36 показана в таблиці 4.1. Шкали опитувальника об’єднанні у 2 сумарні виміри –фізичний компонент здоровя (Physical health –PH) (1–4 шкала) і психічний компонент здоров’я ( Mental Health –MH) (5–8 шкала). У пунктах 6, 9 а, 9 д, 9 г, 9 з, 10, 11 проводиться зворотній обрахунок значень. Формула обрахунку значень кожного з показників має наступний вигляд:</w:t>
      </w:r>
    </w:p>
    <w:p w:rsidR="0033213E" w:rsidRPr="0033213E" w:rsidRDefault="0033213E" w:rsidP="0033213E">
      <w:pPr>
        <w:spacing w:after="0" w:line="360" w:lineRule="auto"/>
        <w:ind w:firstLine="708"/>
        <w:jc w:val="center"/>
        <w:rPr>
          <w:rFonts w:ascii="Times New Roman" w:hAnsi="Times New Roman" w:cs="Times New Roman"/>
          <w:sz w:val="28"/>
          <w:szCs w:val="28"/>
          <w:lang w:val="uk-UA"/>
        </w:rPr>
      </w:pPr>
      <m:oMath>
        <m:r>
          <w:rPr>
            <w:rFonts w:ascii="Cambria Math" w:hAnsi="Cambria Math" w:cs="Times New Roman"/>
            <w:sz w:val="28"/>
            <w:szCs w:val="28"/>
            <w:lang w:val="uk-UA"/>
          </w:rPr>
          <m:t>ЗП=</m:t>
        </m:r>
        <m:f>
          <m:fPr>
            <m:ctrlPr>
              <w:rPr>
                <w:rFonts w:ascii="Cambria Math" w:hAnsi="Cambria Math" w:cs="Times New Roman"/>
                <w:i/>
                <w:sz w:val="28"/>
                <w:szCs w:val="28"/>
                <w:lang w:val="uk-UA"/>
              </w:rPr>
            </m:ctrlPr>
          </m:fPr>
          <m:num>
            <m:r>
              <w:rPr>
                <w:rFonts w:ascii="Cambria Math" w:hAnsi="Cambria Math" w:cs="Times New Roman"/>
                <w:sz w:val="28"/>
                <w:szCs w:val="28"/>
                <w:lang w:val="uk-UA"/>
              </w:rPr>
              <m:t>РМЗП-МЗП</m:t>
            </m:r>
          </m:num>
          <m:den>
            <m:r>
              <w:rPr>
                <w:rFonts w:ascii="Cambria Math" w:hAnsi="Cambria Math" w:cs="Times New Roman"/>
                <w:sz w:val="28"/>
                <w:szCs w:val="28"/>
                <w:lang w:val="uk-UA"/>
              </w:rPr>
              <m:t>МДЗ</m:t>
            </m:r>
          </m:den>
        </m:f>
      </m:oMath>
      <w:r w:rsidRPr="0033213E">
        <w:rPr>
          <w:rFonts w:ascii="Times New Roman" w:hAnsi="Times New Roman" w:cs="Times New Roman"/>
          <w:sz w:val="28"/>
          <w:szCs w:val="28"/>
          <w:lang w:val="uk-UA"/>
        </w:rPr>
        <w:t xml:space="preserve"> </w:t>
      </w:r>
      <m:oMath>
        <m:r>
          <w:rPr>
            <w:rFonts w:ascii="Cambria Math" w:hAnsi="Cambria Math" w:cs="Times New Roman"/>
            <w:sz w:val="28"/>
            <w:szCs w:val="28"/>
            <w:lang w:val="uk-UA"/>
          </w:rPr>
          <m:t>×100</m:t>
        </m:r>
      </m:oMath>
      <w:r w:rsidRPr="0033213E">
        <w:rPr>
          <w:rFonts w:ascii="Times New Roman" w:hAnsi="Times New Roman" w:cs="Times New Roman"/>
          <w:sz w:val="28"/>
          <w:szCs w:val="28"/>
          <w:lang w:val="uk-UA"/>
        </w:rPr>
        <w:t>,</w:t>
      </w:r>
    </w:p>
    <w:p w:rsidR="0033213E" w:rsidRPr="0033213E" w:rsidRDefault="0033213E" w:rsidP="0033213E">
      <w:pPr>
        <w:spacing w:after="0" w:line="360" w:lineRule="auto"/>
        <w:ind w:firstLine="708"/>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де</w:t>
      </w:r>
    </w:p>
    <w:p w:rsidR="0033213E" w:rsidRPr="0033213E" w:rsidRDefault="0033213E" w:rsidP="0033213E">
      <w:pPr>
        <w:spacing w:after="0" w:line="360" w:lineRule="auto"/>
        <w:ind w:firstLine="708"/>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 xml:space="preserve">ЗП –значення показника, </w:t>
      </w:r>
    </w:p>
    <w:p w:rsidR="0033213E" w:rsidRPr="0033213E" w:rsidRDefault="0033213E" w:rsidP="0033213E">
      <w:pPr>
        <w:spacing w:after="0" w:line="360" w:lineRule="auto"/>
        <w:ind w:firstLine="708"/>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 xml:space="preserve">РЗП –реальне значення показника, </w:t>
      </w:r>
    </w:p>
    <w:p w:rsidR="0033213E" w:rsidRPr="0033213E" w:rsidRDefault="0033213E" w:rsidP="0033213E">
      <w:pPr>
        <w:spacing w:after="0" w:line="360" w:lineRule="auto"/>
        <w:ind w:firstLine="708"/>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 xml:space="preserve">МЗП –мінімально можливе значення показників; </w:t>
      </w:r>
    </w:p>
    <w:p w:rsidR="0033213E" w:rsidRPr="0033213E" w:rsidRDefault="0033213E" w:rsidP="0033213E">
      <w:pPr>
        <w:spacing w:after="0" w:line="360" w:lineRule="auto"/>
        <w:ind w:firstLine="708"/>
        <w:jc w:val="both"/>
        <w:rPr>
          <w:rFonts w:ascii="Times New Roman" w:hAnsi="Times New Roman" w:cs="Times New Roman"/>
          <w:sz w:val="28"/>
          <w:szCs w:val="28"/>
          <w:lang w:val="uk-UA"/>
        </w:rPr>
      </w:pPr>
      <w:r w:rsidRPr="0033213E">
        <w:rPr>
          <w:rFonts w:ascii="Times New Roman" w:hAnsi="Times New Roman" w:cs="Times New Roman"/>
          <w:sz w:val="28"/>
          <w:szCs w:val="28"/>
          <w:lang w:val="uk-UA"/>
        </w:rPr>
        <w:t>МДЗ –можливий діапазон значень.</w:t>
      </w:r>
    </w:p>
    <w:p w:rsidR="00CC22DB" w:rsidRDefault="00CC22DB" w:rsidP="0033213E">
      <w:pPr>
        <w:spacing w:after="0" w:line="360" w:lineRule="auto"/>
        <w:ind w:firstLine="708"/>
        <w:jc w:val="right"/>
        <w:rPr>
          <w:rFonts w:ascii="Times New Roman" w:hAnsi="Times New Roman" w:cs="Times New Roman"/>
          <w:i/>
          <w:sz w:val="28"/>
          <w:szCs w:val="28"/>
          <w:lang w:val="uk-UA"/>
        </w:rPr>
      </w:pPr>
    </w:p>
    <w:p w:rsidR="00CC22DB" w:rsidRDefault="00CC22DB" w:rsidP="0033213E">
      <w:pPr>
        <w:spacing w:after="0" w:line="360" w:lineRule="auto"/>
        <w:ind w:firstLine="708"/>
        <w:jc w:val="right"/>
        <w:rPr>
          <w:rFonts w:ascii="Times New Roman" w:hAnsi="Times New Roman" w:cs="Times New Roman"/>
          <w:i/>
          <w:sz w:val="28"/>
          <w:szCs w:val="28"/>
          <w:lang w:val="uk-UA"/>
        </w:rPr>
      </w:pPr>
    </w:p>
    <w:p w:rsidR="00CC22DB" w:rsidRDefault="00CC22DB" w:rsidP="0033213E">
      <w:pPr>
        <w:spacing w:after="0" w:line="360" w:lineRule="auto"/>
        <w:ind w:firstLine="708"/>
        <w:jc w:val="right"/>
        <w:rPr>
          <w:rFonts w:ascii="Times New Roman" w:hAnsi="Times New Roman" w:cs="Times New Roman"/>
          <w:i/>
          <w:sz w:val="28"/>
          <w:szCs w:val="28"/>
          <w:lang w:val="uk-UA"/>
        </w:rPr>
      </w:pPr>
    </w:p>
    <w:p w:rsidR="00CC22DB" w:rsidRDefault="00CC22DB" w:rsidP="0033213E">
      <w:pPr>
        <w:spacing w:after="0" w:line="360" w:lineRule="auto"/>
        <w:ind w:firstLine="708"/>
        <w:jc w:val="right"/>
        <w:rPr>
          <w:rFonts w:ascii="Times New Roman" w:hAnsi="Times New Roman" w:cs="Times New Roman"/>
          <w:i/>
          <w:sz w:val="28"/>
          <w:szCs w:val="28"/>
          <w:lang w:val="uk-UA"/>
        </w:rPr>
      </w:pPr>
    </w:p>
    <w:p w:rsidR="00CC22DB" w:rsidRDefault="00CC22DB" w:rsidP="0033213E">
      <w:pPr>
        <w:spacing w:after="0" w:line="360" w:lineRule="auto"/>
        <w:ind w:firstLine="708"/>
        <w:jc w:val="right"/>
        <w:rPr>
          <w:rFonts w:ascii="Times New Roman" w:hAnsi="Times New Roman" w:cs="Times New Roman"/>
          <w:i/>
          <w:sz w:val="28"/>
          <w:szCs w:val="28"/>
          <w:lang w:val="uk-UA"/>
        </w:rPr>
      </w:pPr>
    </w:p>
    <w:p w:rsidR="0033213E" w:rsidRDefault="0033213E" w:rsidP="0033213E">
      <w:pPr>
        <w:spacing w:after="0" w:line="360" w:lineRule="auto"/>
        <w:ind w:firstLine="708"/>
        <w:jc w:val="right"/>
        <w:rPr>
          <w:rFonts w:ascii="Times New Roman" w:hAnsi="Times New Roman" w:cs="Times New Roman"/>
          <w:sz w:val="28"/>
          <w:szCs w:val="28"/>
        </w:rPr>
      </w:pPr>
      <w:r w:rsidRPr="0033213E">
        <w:rPr>
          <w:rFonts w:ascii="Times New Roman" w:hAnsi="Times New Roman" w:cs="Times New Roman"/>
          <w:i/>
          <w:sz w:val="28"/>
          <w:szCs w:val="28"/>
          <w:lang w:val="uk-UA"/>
        </w:rPr>
        <w:lastRenderedPageBreak/>
        <w:t>Таблиця 4.1.</w:t>
      </w:r>
      <w:r w:rsidRPr="0033213E">
        <w:rPr>
          <w:rFonts w:ascii="Times New Roman" w:hAnsi="Times New Roman" w:cs="Times New Roman"/>
          <w:sz w:val="28"/>
          <w:szCs w:val="28"/>
          <w:lang w:val="uk-UA"/>
        </w:rPr>
        <w:t xml:space="preserve"> Основні показники опитувальника SF</w:t>
      </w:r>
      <w:r w:rsidRPr="0033213E">
        <w:rPr>
          <w:rFonts w:ascii="Times New Roman" w:hAnsi="Times New Roman" w:cs="Times New Roman"/>
          <w:sz w:val="28"/>
          <w:szCs w:val="28"/>
        </w:rPr>
        <w:t>-36</w:t>
      </w:r>
    </w:p>
    <w:p w:rsidR="00CC22DB" w:rsidRDefault="00CC22DB" w:rsidP="00CC22DB">
      <w:pPr>
        <w:spacing w:after="0" w:line="360" w:lineRule="auto"/>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940425" cy="429069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0.png"/>
                    <pic:cNvPicPr/>
                  </pic:nvPicPr>
                  <pic:blipFill>
                    <a:blip r:embed="rId43">
                      <a:extLst>
                        <a:ext uri="{28A0092B-C50C-407E-A947-70E740481C1C}">
                          <a14:useLocalDpi xmlns:a14="http://schemas.microsoft.com/office/drawing/2010/main" val="0"/>
                        </a:ext>
                      </a:extLst>
                    </a:blip>
                    <a:stretch>
                      <a:fillRect/>
                    </a:stretch>
                  </pic:blipFill>
                  <pic:spPr>
                    <a:xfrm>
                      <a:off x="0" y="0"/>
                      <a:ext cx="5940425" cy="4290695"/>
                    </a:xfrm>
                    <a:prstGeom prst="rect">
                      <a:avLst/>
                    </a:prstGeom>
                  </pic:spPr>
                </pic:pic>
              </a:graphicData>
            </a:graphic>
          </wp:inline>
        </w:drawing>
      </w:r>
    </w:p>
    <w:p w:rsidR="00CC22DB" w:rsidRDefault="00CC22DB" w:rsidP="0033213E">
      <w:pPr>
        <w:spacing w:after="0" w:line="360" w:lineRule="auto"/>
        <w:ind w:firstLine="708"/>
        <w:jc w:val="right"/>
        <w:rPr>
          <w:rFonts w:ascii="Times New Roman" w:hAnsi="Times New Roman" w:cs="Times New Roman"/>
          <w:sz w:val="28"/>
          <w:szCs w:val="28"/>
        </w:rPr>
      </w:pPr>
    </w:p>
    <w:p w:rsidR="00CC22DB" w:rsidRDefault="00CC22DB" w:rsidP="0033213E">
      <w:pPr>
        <w:spacing w:after="0" w:line="360" w:lineRule="auto"/>
        <w:ind w:firstLine="708"/>
        <w:jc w:val="right"/>
        <w:rPr>
          <w:rFonts w:ascii="Times New Roman" w:hAnsi="Times New Roman" w:cs="Times New Roman"/>
          <w:sz w:val="28"/>
          <w:szCs w:val="28"/>
        </w:rPr>
      </w:pPr>
    </w:p>
    <w:p w:rsidR="00CC22DB" w:rsidRPr="0033213E" w:rsidRDefault="00CC22DB" w:rsidP="0033213E">
      <w:pPr>
        <w:spacing w:after="0" w:line="360" w:lineRule="auto"/>
        <w:ind w:firstLine="708"/>
        <w:jc w:val="right"/>
        <w:rPr>
          <w:rFonts w:ascii="Times New Roman" w:hAnsi="Times New Roman" w:cs="Times New Roman"/>
          <w:sz w:val="28"/>
          <w:szCs w:val="28"/>
          <w:lang w:val="uk-UA"/>
        </w:rPr>
      </w:pPr>
    </w:p>
    <w:p w:rsidR="0033213E" w:rsidRPr="0033213E" w:rsidRDefault="0033213E" w:rsidP="0033213E">
      <w:pPr>
        <w:spacing w:after="0" w:line="360" w:lineRule="auto"/>
        <w:ind w:firstLine="708"/>
        <w:jc w:val="both"/>
        <w:rPr>
          <w:rFonts w:ascii="Times New Roman" w:hAnsi="Times New Roman" w:cs="Times New Roman"/>
          <w:sz w:val="28"/>
          <w:szCs w:val="28"/>
          <w:lang w:val="uk-UA"/>
        </w:rPr>
      </w:pPr>
    </w:p>
    <w:p w:rsidR="0033213E" w:rsidRDefault="0033213E" w:rsidP="0033213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577FD" w:rsidRPr="00C35DC8" w:rsidRDefault="00A577FD" w:rsidP="00E718B4">
      <w:pPr>
        <w:spacing w:line="360" w:lineRule="auto"/>
        <w:jc w:val="center"/>
        <w:outlineLvl w:val="0"/>
        <w:rPr>
          <w:rFonts w:ascii="Times New Roman" w:hAnsi="Times New Roman" w:cs="Times New Roman"/>
          <w:b/>
          <w:sz w:val="28"/>
          <w:szCs w:val="28"/>
          <w:lang w:val="uk-UA"/>
        </w:rPr>
      </w:pPr>
      <w:bookmarkStart w:id="45" w:name="_Toc89635722"/>
      <w:r w:rsidRPr="00C35DC8">
        <w:rPr>
          <w:rFonts w:ascii="Times New Roman" w:hAnsi="Times New Roman" w:cs="Times New Roman"/>
          <w:b/>
          <w:sz w:val="28"/>
          <w:szCs w:val="28"/>
          <w:lang w:val="uk-UA"/>
        </w:rPr>
        <w:lastRenderedPageBreak/>
        <w:t>ВИСНОВКИ</w:t>
      </w:r>
      <w:bookmarkEnd w:id="45"/>
    </w:p>
    <w:p w:rsidR="00D75057" w:rsidRPr="00D75057" w:rsidRDefault="00D75057" w:rsidP="00D75057">
      <w:pPr>
        <w:spacing w:after="0" w:line="360" w:lineRule="auto"/>
        <w:ind w:firstLine="708"/>
        <w:jc w:val="both"/>
        <w:rPr>
          <w:rFonts w:ascii="Times New Roman" w:hAnsi="Times New Roman" w:cs="Times New Roman"/>
          <w:sz w:val="28"/>
          <w:szCs w:val="28"/>
        </w:rPr>
      </w:pPr>
      <w:r w:rsidRPr="00D75057">
        <w:rPr>
          <w:rFonts w:ascii="Times New Roman" w:hAnsi="Times New Roman" w:cs="Times New Roman"/>
          <w:sz w:val="28"/>
          <w:szCs w:val="28"/>
          <w:lang w:val="uk-UA"/>
        </w:rPr>
        <w:t>1.</w:t>
      </w:r>
      <w:r w:rsidR="00921280">
        <w:rPr>
          <w:rFonts w:ascii="Times New Roman" w:hAnsi="Times New Roman" w:cs="Times New Roman"/>
          <w:sz w:val="28"/>
          <w:szCs w:val="28"/>
          <w:lang w:val="uk-UA"/>
        </w:rPr>
        <w:t xml:space="preserve"> </w:t>
      </w:r>
      <w:r w:rsidRPr="00D75057">
        <w:rPr>
          <w:rFonts w:ascii="Times New Roman" w:hAnsi="Times New Roman" w:cs="Times New Roman"/>
          <w:sz w:val="28"/>
          <w:szCs w:val="28"/>
          <w:lang w:val="uk-UA"/>
        </w:rPr>
        <w:t xml:space="preserve">Цервікалгією хворіють від 22-70% населення в різні періоди життя. Основними симптомами є біль в області шиї, або іррадіюючий біль в грудну клітку або руку, напруженість м’язів, обмеження мобільності ШВХ, парестезії різного характеру. </w:t>
      </w:r>
      <w:r w:rsidRPr="00D75057">
        <w:rPr>
          <w:rFonts w:ascii="Times New Roman" w:hAnsi="Times New Roman" w:cs="Times New Roman"/>
          <w:sz w:val="28"/>
          <w:szCs w:val="28"/>
        </w:rPr>
        <w:t xml:space="preserve">Причинами болю є: слабкість або перенапруження м’язів шиї, остеохондроз, радикулопатія, стеноз та ін. </w:t>
      </w:r>
    </w:p>
    <w:p w:rsidR="00D75057" w:rsidRPr="00D75057" w:rsidRDefault="00D75057" w:rsidP="00D75057">
      <w:pPr>
        <w:spacing w:after="0" w:line="360" w:lineRule="auto"/>
        <w:ind w:firstLine="709"/>
        <w:jc w:val="both"/>
        <w:rPr>
          <w:rFonts w:ascii="Times New Roman" w:hAnsi="Times New Roman"/>
          <w:sz w:val="28"/>
          <w:szCs w:val="28"/>
          <w:lang w:val="uk-UA"/>
        </w:rPr>
      </w:pPr>
      <w:r w:rsidRPr="00D75057">
        <w:rPr>
          <w:rFonts w:ascii="Times New Roman" w:hAnsi="Times New Roman" w:cs="Times New Roman"/>
          <w:sz w:val="28"/>
          <w:szCs w:val="28"/>
          <w:lang w:val="uk-UA"/>
        </w:rPr>
        <w:t>2.</w:t>
      </w:r>
      <w:r w:rsidR="00921280">
        <w:rPr>
          <w:rFonts w:ascii="Times New Roman" w:hAnsi="Times New Roman" w:cs="Times New Roman"/>
          <w:sz w:val="28"/>
          <w:szCs w:val="28"/>
          <w:lang w:val="uk-UA"/>
        </w:rPr>
        <w:t xml:space="preserve"> </w:t>
      </w:r>
      <w:r w:rsidRPr="00D75057">
        <w:rPr>
          <w:rFonts w:ascii="Times New Roman" w:eastAsia="Calibri" w:hAnsi="Times New Roman" w:cs="Times New Roman"/>
          <w:bCs/>
          <w:sz w:val="28"/>
          <w:lang w:val="uk-UA"/>
        </w:rPr>
        <w:t xml:space="preserve">У фізичній терапії цервікалгії вертеброгенного характеру використовують наступні методи і засоби: ЛФК, преформовані фактори мобілізація/масаж м’яких тканин та інші засоби: тракція, голковколювання, кінезіотейпування. Лікувальна фізична культура </w:t>
      </w:r>
      <w:r w:rsidRPr="00D75057">
        <w:rPr>
          <w:rFonts w:ascii="Times New Roman" w:hAnsi="Times New Roman" w:cs="Times New Roman"/>
          <w:sz w:val="28"/>
          <w:szCs w:val="28"/>
          <w:lang w:val="uk-UA"/>
        </w:rPr>
        <w:t xml:space="preserve">збільшує мобільність шийного відділу хребта й верхньої апертури грудної клітки, покращує м’язову силу; масаж допомагає зняти напруженість м’язів, знімає больовий синдром, покращує кровопостачання, живлення тканин, прискорює виведення продуктів запалення. Міостимуляція </w:t>
      </w:r>
      <w:r w:rsidRPr="00D75057">
        <w:rPr>
          <w:rFonts w:ascii="Times New Roman" w:hAnsi="Times New Roman"/>
          <w:sz w:val="28"/>
          <w:szCs w:val="28"/>
          <w:lang w:val="uk-UA"/>
        </w:rPr>
        <w:t>знижує больові відчуття за рахунок блокування больового сигналу: датчики розташовуються на області болю, або в місця, де біль іррадіює, кількість пар датчиків – 2, тривалість 20 хвилин, 3 рази на тиждень. Кінезіотейпування застосовується в ранньому поліклінічному етапі для зменшення больового синдрому.</w:t>
      </w:r>
    </w:p>
    <w:p w:rsidR="00D75057" w:rsidRPr="00D75057" w:rsidRDefault="00D75057" w:rsidP="00D75057">
      <w:pPr>
        <w:spacing w:after="0" w:line="360" w:lineRule="auto"/>
        <w:ind w:firstLine="709"/>
        <w:jc w:val="both"/>
        <w:rPr>
          <w:rFonts w:ascii="Times New Roman" w:eastAsia="Calibri" w:hAnsi="Times New Roman" w:cs="Times New Roman"/>
          <w:sz w:val="28"/>
          <w:szCs w:val="28"/>
          <w:lang w:val="uk-UA"/>
        </w:rPr>
      </w:pPr>
      <w:r w:rsidRPr="00D75057">
        <w:rPr>
          <w:rFonts w:ascii="Times New Roman" w:hAnsi="Times New Roman"/>
          <w:sz w:val="28"/>
          <w:szCs w:val="28"/>
          <w:lang w:val="uk-UA"/>
        </w:rPr>
        <w:t xml:space="preserve">3. Розроблена програма фізичної терапії </w:t>
      </w:r>
      <w:r w:rsidRPr="00D75057">
        <w:rPr>
          <w:rFonts w:ascii="Times New Roman" w:eastAsia="Calibri" w:hAnsi="Times New Roman" w:cs="Times New Roman"/>
          <w:sz w:val="28"/>
          <w:szCs w:val="28"/>
          <w:lang w:val="uk-UA"/>
        </w:rPr>
        <w:t xml:space="preserve">відповідає післялікарняному періоду, складається з трьох етапів: «ранній поліклінічний» етап,  руховий режим щадний, триває 15-20 днів, другий етап «поліклінічний», щадно-тренувальний руховий режим, триває 20-30 днів, третій етап «диспансерний», тренувальний руховий режим, котрий триває до повного відновлення. </w:t>
      </w:r>
    </w:p>
    <w:p w:rsidR="00D75057" w:rsidRPr="00D75057" w:rsidRDefault="00D75057" w:rsidP="00D75057">
      <w:pPr>
        <w:spacing w:after="0" w:line="360" w:lineRule="auto"/>
        <w:ind w:firstLine="708"/>
        <w:jc w:val="both"/>
        <w:rPr>
          <w:rFonts w:ascii="Times New Roman" w:hAnsi="Times New Roman" w:cs="Times New Roman"/>
          <w:sz w:val="28"/>
          <w:szCs w:val="28"/>
          <w:lang w:val="uk-UA"/>
        </w:rPr>
      </w:pPr>
      <w:r w:rsidRPr="00D75057">
        <w:rPr>
          <w:rFonts w:eastAsia="Calibri" w:cs="Times New Roman"/>
          <w:sz w:val="28"/>
          <w:szCs w:val="28"/>
          <w:lang w:val="uk-UA"/>
        </w:rPr>
        <w:t>4.</w:t>
      </w:r>
      <w:r w:rsidRPr="00D75057">
        <w:rPr>
          <w:lang w:val="uk-UA"/>
        </w:rPr>
        <w:t xml:space="preserve"> </w:t>
      </w:r>
      <w:r w:rsidRPr="00D75057">
        <w:rPr>
          <w:rFonts w:ascii="Times New Roman" w:hAnsi="Times New Roman" w:cs="Times New Roman"/>
          <w:sz w:val="28"/>
          <w:szCs w:val="28"/>
          <w:lang w:val="uk-UA"/>
        </w:rPr>
        <w:t xml:space="preserve">Завданнями </w:t>
      </w:r>
      <w:r w:rsidRPr="00D75057">
        <w:rPr>
          <w:rFonts w:ascii="Times New Roman" w:eastAsia="Calibri" w:hAnsi="Times New Roman" w:cs="Times New Roman"/>
          <w:sz w:val="28"/>
          <w:szCs w:val="28"/>
          <w:lang w:val="uk-UA"/>
        </w:rPr>
        <w:t xml:space="preserve">раннього поліклінічного етапу є: </w:t>
      </w:r>
      <w:r w:rsidRPr="00D75057">
        <w:rPr>
          <w:rFonts w:ascii="Times New Roman" w:hAnsi="Times New Roman" w:cs="Times New Roman"/>
          <w:sz w:val="28"/>
          <w:szCs w:val="28"/>
          <w:lang w:val="uk-UA"/>
        </w:rPr>
        <w:t xml:space="preserve">покращити кровообіг у комірцевій зоні, покращити трофіку кісткових тканин, зменшити набряк в клімактеричному горбі, зменшити больові відчуття у стані спокою. Методи і засоби: ЛФК – заняття 2 рази в тиждень, 20-30 хв.,  50% дихальні вправи; масаж – 1 сеанс на тиждень перед вправами, тривалість 15-20 хв (класичний масаж спини або комірцевої зони); фізіотерапія – електроміостимуляція </w:t>
      </w:r>
      <w:r w:rsidRPr="00D75057">
        <w:rPr>
          <w:rFonts w:ascii="Times New Roman" w:hAnsi="Times New Roman" w:cs="Times New Roman"/>
          <w:sz w:val="28"/>
          <w:szCs w:val="28"/>
        </w:rPr>
        <w:t>TENS</w:t>
      </w:r>
      <w:r w:rsidRPr="00D75057">
        <w:rPr>
          <w:rFonts w:ascii="Times New Roman" w:hAnsi="Times New Roman" w:cs="Times New Roman"/>
          <w:sz w:val="28"/>
          <w:szCs w:val="28"/>
          <w:lang w:val="uk-UA"/>
        </w:rPr>
        <w:t xml:space="preserve">, </w:t>
      </w:r>
      <w:r w:rsidRPr="00D75057">
        <w:rPr>
          <w:rFonts w:ascii="Times New Roman" w:hAnsi="Times New Roman" w:cs="Times New Roman"/>
          <w:sz w:val="28"/>
          <w:szCs w:val="28"/>
          <w:lang w:val="uk-UA"/>
        </w:rPr>
        <w:lastRenderedPageBreak/>
        <w:t>5-6 сеансів по 15-20хвилин,  3 рази на тиждень; голковколювання (суха голка)  7-8 сеансів по 15-20 хв, 1 раз на тиждень; кінезіотейпування: (комірцева зона) 3-5 процедур з перервою 2-3 дні.</w:t>
      </w:r>
    </w:p>
    <w:p w:rsidR="00D75057" w:rsidRPr="00D75057" w:rsidRDefault="00D75057" w:rsidP="00D75057">
      <w:pPr>
        <w:spacing w:after="0" w:line="360" w:lineRule="auto"/>
        <w:ind w:firstLine="708"/>
        <w:jc w:val="both"/>
        <w:rPr>
          <w:rFonts w:ascii="Times New Roman" w:hAnsi="Times New Roman" w:cs="Times New Roman"/>
          <w:sz w:val="28"/>
          <w:szCs w:val="28"/>
          <w:lang w:val="uk-UA"/>
        </w:rPr>
      </w:pPr>
      <w:r w:rsidRPr="00D75057">
        <w:rPr>
          <w:rFonts w:cs="Times New Roman"/>
          <w:sz w:val="28"/>
          <w:szCs w:val="28"/>
          <w:lang w:val="uk-UA"/>
        </w:rPr>
        <w:t xml:space="preserve">5. </w:t>
      </w:r>
      <w:r w:rsidRPr="00D75057">
        <w:rPr>
          <w:rFonts w:ascii="Times New Roman" w:hAnsi="Times New Roman" w:cs="Times New Roman"/>
          <w:sz w:val="28"/>
          <w:szCs w:val="28"/>
          <w:lang w:val="uk-UA"/>
        </w:rPr>
        <w:t xml:space="preserve">Завданнями </w:t>
      </w:r>
      <w:r w:rsidRPr="00D75057">
        <w:rPr>
          <w:rFonts w:ascii="Times New Roman" w:eastAsia="Calibri" w:hAnsi="Times New Roman" w:cs="Times New Roman"/>
          <w:sz w:val="28"/>
          <w:szCs w:val="28"/>
          <w:lang w:val="uk-UA"/>
        </w:rPr>
        <w:t>поліклінічного етапу є:</w:t>
      </w:r>
      <w:r w:rsidRPr="00D75057">
        <w:rPr>
          <w:lang w:val="uk-UA"/>
        </w:rPr>
        <w:t xml:space="preserve"> </w:t>
      </w:r>
      <w:r w:rsidRPr="00D75057">
        <w:rPr>
          <w:rFonts w:ascii="Times New Roman" w:hAnsi="Times New Roman" w:cs="Times New Roman"/>
          <w:sz w:val="28"/>
          <w:szCs w:val="28"/>
          <w:lang w:val="uk-UA"/>
        </w:rPr>
        <w:t xml:space="preserve">збільшення мобільності шийного відділу, допомога у регенерації м'язів та тканин, розтягнення паравертебральних м’язів, збільшення висоти між хребцями, покращення тонусу м’язів. Методи і засоби:  ЛФК – заняття 2 рази на тиждень  30-40 хв, 30% дихальних вправ; масаж+ м’які мануальні техніки: 2 сеанси на тиждень перед заняттям (комірцева зона) або за необхідністю; фізіотерапія – електроміостимуляція </w:t>
      </w:r>
      <w:r w:rsidRPr="00D75057">
        <w:rPr>
          <w:rFonts w:ascii="Times New Roman" w:hAnsi="Times New Roman" w:cs="Times New Roman"/>
          <w:sz w:val="28"/>
          <w:szCs w:val="28"/>
        </w:rPr>
        <w:t> </w:t>
      </w:r>
      <w:r w:rsidRPr="00D75057">
        <w:rPr>
          <w:rFonts w:ascii="Times New Roman" w:hAnsi="Times New Roman" w:cs="Times New Roman"/>
          <w:sz w:val="28"/>
          <w:szCs w:val="28"/>
          <w:lang w:val="uk-UA"/>
        </w:rPr>
        <w:t xml:space="preserve">12 сеансів 25 хв. 3 раз на тиждень;  </w:t>
      </w:r>
      <w:r w:rsidRPr="00D75057">
        <w:rPr>
          <w:rFonts w:ascii="Times New Roman" w:hAnsi="Times New Roman" w:cs="Times New Roman"/>
          <w:sz w:val="28"/>
          <w:szCs w:val="28"/>
        </w:rPr>
        <w:t>IASTM</w:t>
      </w:r>
      <w:r w:rsidRPr="00D75057">
        <w:rPr>
          <w:rFonts w:ascii="Times New Roman" w:hAnsi="Times New Roman" w:cs="Times New Roman"/>
          <w:sz w:val="28"/>
          <w:szCs w:val="28"/>
          <w:lang w:val="uk-UA"/>
        </w:rPr>
        <w:t xml:space="preserve"> – 10 хв 1 раз на тиждень; голковколювання (суха голка)  10-12 сеансів по 20 хв, 2 рази на тиждень; тракція 15-20 хв 5 процедур 1 раз в тиждень; УЗТ по 10 хв 10-12 процедур щодня або через день (інтенсивність 0,2 Вт / см2, режим імпульсний, тривалість імпульсів 4 і 10 мс).</w:t>
      </w:r>
    </w:p>
    <w:p w:rsidR="00D75057" w:rsidRPr="00D75057" w:rsidRDefault="00D75057" w:rsidP="00D75057">
      <w:pPr>
        <w:spacing w:after="0" w:line="360" w:lineRule="auto"/>
        <w:ind w:firstLine="708"/>
        <w:jc w:val="both"/>
        <w:rPr>
          <w:rFonts w:ascii="Times New Roman" w:hAnsi="Times New Roman" w:cs="Times New Roman"/>
          <w:sz w:val="28"/>
          <w:szCs w:val="28"/>
          <w:lang w:val="uk-UA"/>
        </w:rPr>
      </w:pPr>
      <w:r w:rsidRPr="00D75057">
        <w:rPr>
          <w:rFonts w:cs="Times New Roman"/>
          <w:sz w:val="28"/>
          <w:szCs w:val="28"/>
          <w:lang w:val="uk-UA"/>
        </w:rPr>
        <w:t xml:space="preserve">6. </w:t>
      </w:r>
      <w:r w:rsidRPr="00D75057">
        <w:rPr>
          <w:rFonts w:ascii="Times New Roman" w:hAnsi="Times New Roman" w:cs="Times New Roman"/>
          <w:sz w:val="28"/>
          <w:szCs w:val="28"/>
          <w:lang w:val="uk-UA"/>
        </w:rPr>
        <w:t>Завданнями диспансерного</w:t>
      </w:r>
      <w:r w:rsidRPr="00D75057">
        <w:rPr>
          <w:rFonts w:ascii="Times New Roman" w:eastAsia="Calibri" w:hAnsi="Times New Roman" w:cs="Times New Roman"/>
          <w:sz w:val="28"/>
          <w:szCs w:val="28"/>
          <w:lang w:val="uk-UA"/>
        </w:rPr>
        <w:t xml:space="preserve"> етапу </w:t>
      </w:r>
      <w:r w:rsidRPr="00D75057">
        <w:rPr>
          <w:rFonts w:ascii="Times New Roman" w:hAnsi="Times New Roman" w:cs="Times New Roman"/>
          <w:sz w:val="28"/>
          <w:szCs w:val="28"/>
          <w:lang w:val="uk-UA"/>
        </w:rPr>
        <w:t xml:space="preserve">є: відновити рівень тонусу та сили у м'язах, підготувати до занять у домашніх умовах,  зміцнити та покращити функціональний стан організму, усунення координаційних порушень, відновлення  стереотипу правильної постави, повне усунення больових відчуттів. Методи і засоби: ЛФК – заняття 3 рази на тиждень  45-60 хв.; масаж або м’які мануальні техніки: 1 раз в тиждень або за необхідністю; фізіотерапія: електроміостимуляція </w:t>
      </w:r>
      <w:r w:rsidRPr="00D75057">
        <w:rPr>
          <w:rFonts w:ascii="Times New Roman" w:hAnsi="Times New Roman" w:cs="Times New Roman"/>
          <w:sz w:val="28"/>
          <w:szCs w:val="28"/>
        </w:rPr>
        <w:t> </w:t>
      </w:r>
      <w:r w:rsidRPr="00D75057">
        <w:rPr>
          <w:rFonts w:ascii="Times New Roman" w:hAnsi="Times New Roman" w:cs="Times New Roman"/>
          <w:sz w:val="28"/>
          <w:szCs w:val="28"/>
          <w:lang w:val="uk-UA"/>
        </w:rPr>
        <w:t xml:space="preserve">15 сеансів 25 хв. 3 рази на тиждень; </w:t>
      </w:r>
      <w:r w:rsidRPr="00D75057">
        <w:rPr>
          <w:rFonts w:ascii="Times New Roman" w:hAnsi="Times New Roman" w:cs="Times New Roman"/>
          <w:sz w:val="28"/>
          <w:szCs w:val="28"/>
        </w:rPr>
        <w:t>IASTM</w:t>
      </w:r>
      <w:r w:rsidRPr="00D75057">
        <w:rPr>
          <w:rFonts w:ascii="Times New Roman" w:hAnsi="Times New Roman" w:cs="Times New Roman"/>
          <w:sz w:val="28"/>
          <w:szCs w:val="28"/>
          <w:lang w:val="uk-UA"/>
        </w:rPr>
        <w:t xml:space="preserve"> – 15 хв, 2 рази на тиждень; тракція 15-20 хв 7 процедур 1 раз в тиждень; мануальна терапія 30-40 хв, по необхідності.</w:t>
      </w:r>
    </w:p>
    <w:p w:rsidR="00D75057" w:rsidRPr="00D75057" w:rsidRDefault="00D75057" w:rsidP="00D75057">
      <w:pPr>
        <w:spacing w:after="0" w:line="360" w:lineRule="auto"/>
        <w:ind w:firstLine="708"/>
        <w:jc w:val="both"/>
        <w:rPr>
          <w:rFonts w:ascii="Times New Roman" w:hAnsi="Times New Roman" w:cs="Times New Roman"/>
          <w:sz w:val="28"/>
          <w:szCs w:val="28"/>
          <w:lang w:val="uk-UA"/>
        </w:rPr>
      </w:pPr>
      <w:r w:rsidRPr="00D75057">
        <w:rPr>
          <w:rFonts w:ascii="Times New Roman" w:hAnsi="Times New Roman" w:cs="Times New Roman"/>
          <w:sz w:val="28"/>
          <w:szCs w:val="28"/>
          <w:lang w:val="uk-UA"/>
        </w:rPr>
        <w:t xml:space="preserve">7. Ефективність розробленої програми підтверджується наступними показниками: після програми фізичної терапії (3 місяці) біль в основній групі знизилась до 1.5 у спокої і 1.8 балів при русі. Болі фактично повністю зникли і виникають лиш періодично при навантаженні. У контрольної групи показники болю зменшились до 4.8 і 6.2 відповідно. При порівнянні ОГ і КГ: бали за шкалою болю в основній групі менше на 30% у стані спокою і на 47% при русі, ніж у КГ. </w:t>
      </w:r>
    </w:p>
    <w:p w:rsidR="00D75057" w:rsidRPr="00D75057" w:rsidRDefault="00D75057" w:rsidP="00D75057">
      <w:pPr>
        <w:spacing w:after="0" w:line="360" w:lineRule="auto"/>
        <w:ind w:firstLine="708"/>
        <w:jc w:val="both"/>
        <w:rPr>
          <w:rFonts w:ascii="Times New Roman" w:hAnsi="Times New Roman" w:cs="Times New Roman"/>
          <w:sz w:val="28"/>
          <w:szCs w:val="28"/>
          <w:lang w:val="uk-UA"/>
        </w:rPr>
      </w:pPr>
      <w:r w:rsidRPr="00D75057">
        <w:rPr>
          <w:rFonts w:ascii="Times New Roman" w:hAnsi="Times New Roman" w:cs="Times New Roman"/>
          <w:sz w:val="28"/>
          <w:szCs w:val="28"/>
          <w:lang w:val="uk-UA"/>
        </w:rPr>
        <w:lastRenderedPageBreak/>
        <w:t>Сила шийних екстензорів у ОГ збільшилась на 37% від вихідного рівня і склала 4.8 балів, у контрольної на 18% і склала 3.9 за даними ММТ.</w:t>
      </w:r>
    </w:p>
    <w:p w:rsidR="00D75057" w:rsidRPr="00D75057" w:rsidRDefault="00D75057" w:rsidP="00D75057">
      <w:pPr>
        <w:spacing w:after="0" w:line="360" w:lineRule="auto"/>
        <w:ind w:firstLine="708"/>
        <w:jc w:val="both"/>
        <w:rPr>
          <w:rFonts w:ascii="Times New Roman" w:hAnsi="Times New Roman" w:cs="Times New Roman"/>
          <w:sz w:val="28"/>
          <w:szCs w:val="28"/>
          <w:lang w:val="uk-UA"/>
        </w:rPr>
      </w:pPr>
      <w:r w:rsidRPr="00D75057">
        <w:rPr>
          <w:rFonts w:ascii="Times New Roman" w:hAnsi="Times New Roman" w:cs="Times New Roman"/>
          <w:sz w:val="28"/>
          <w:szCs w:val="28"/>
          <w:lang w:val="uk-UA"/>
        </w:rPr>
        <w:t xml:space="preserve">Амплітуда ротації в шийному відділі хребта в осіб з ОГ збільшилась на 26,2% від вихідного рівня і склала 136,7⁰, показники в контрольній групі наступні: амплітуда збільшилась на 14.7% і склала 120,2⁰. </w:t>
      </w:r>
    </w:p>
    <w:p w:rsidR="00282271" w:rsidRDefault="0028227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82271" w:rsidRPr="00776F9B" w:rsidRDefault="00282271" w:rsidP="00E718B4">
      <w:pPr>
        <w:spacing w:line="360" w:lineRule="auto"/>
        <w:jc w:val="center"/>
        <w:outlineLvl w:val="0"/>
        <w:rPr>
          <w:rFonts w:ascii="Times New Roman" w:hAnsi="Times New Roman" w:cs="Times New Roman"/>
          <w:b/>
          <w:sz w:val="28"/>
          <w:szCs w:val="28"/>
          <w:lang w:val="uk-UA"/>
        </w:rPr>
      </w:pPr>
      <w:bookmarkStart w:id="46" w:name="_Toc86101872"/>
      <w:bookmarkStart w:id="47" w:name="_Toc89635723"/>
      <w:r w:rsidRPr="00776F9B">
        <w:rPr>
          <w:rFonts w:ascii="Times New Roman" w:hAnsi="Times New Roman" w:cs="Times New Roman"/>
          <w:b/>
          <w:sz w:val="28"/>
          <w:szCs w:val="28"/>
          <w:lang w:val="uk-UA"/>
        </w:rPr>
        <w:lastRenderedPageBreak/>
        <w:t>СПИСОК ВИКОРИСТАНИХ ДЖЕРЕЛ</w:t>
      </w:r>
      <w:bookmarkEnd w:id="46"/>
      <w:bookmarkEnd w:id="47"/>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rPr>
      </w:pPr>
      <w:r w:rsidRPr="00776F9B">
        <w:rPr>
          <w:rFonts w:ascii="Times New Roman" w:hAnsi="Times New Roman" w:cs="Times New Roman"/>
          <w:sz w:val="28"/>
          <w:szCs w:val="28"/>
        </w:rPr>
        <w:t>Абрамович, С.Г. Клиническая физиотерапия в неврологии: монография /С.Г. Абрамович, А.В. Машанская. – Иркутск: РИО ГБОУ ДПО ИГМАПО, 2012. – 148 с</w:t>
      </w:r>
    </w:p>
    <w:p w:rsidR="00282271" w:rsidRPr="00EB21B6"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EB21B6">
        <w:rPr>
          <w:rFonts w:ascii="Times New Roman" w:eastAsia="Times New Roman" w:hAnsi="Times New Roman" w:cs="Times New Roman"/>
          <w:color w:val="000000"/>
          <w:sz w:val="28"/>
          <w:szCs w:val="28"/>
          <w:lang w:eastAsia="ru-RU"/>
        </w:rPr>
        <w:t>Алексеев В.В. Неврологические аспекты диагностики и лечения острых вертеброгенных болевых синдромов. Consilium medicum. 2008; 1: 56–63.</w:t>
      </w:r>
    </w:p>
    <w:p w:rsidR="00282271"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056917">
        <w:rPr>
          <w:rFonts w:ascii="Times New Roman" w:eastAsia="Times New Roman" w:hAnsi="Times New Roman" w:cs="Times New Roman"/>
          <w:color w:val="000000"/>
          <w:sz w:val="28"/>
          <w:szCs w:val="28"/>
          <w:lang w:eastAsia="ru-RU"/>
        </w:rPr>
        <w:t>Альошина А. Актуальні питання профілактики та реабілітації остеохондрозу шийно-грудного відділу хребта // Східноєвропейський національний університет імені Лесі Українки, м. Луцьк, 2016.</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776F9B">
        <w:rPr>
          <w:rFonts w:ascii="Times New Roman" w:eastAsia="Times New Roman" w:hAnsi="Times New Roman" w:cs="Times New Roman"/>
          <w:color w:val="000000"/>
          <w:sz w:val="28"/>
          <w:szCs w:val="28"/>
          <w:lang w:eastAsia="ru-RU"/>
        </w:rPr>
        <w:t>Белᴏва А.Н. Нейрᴏреабилитация: руководств</w:t>
      </w:r>
      <w:r>
        <w:rPr>
          <w:rFonts w:ascii="Times New Roman" w:eastAsia="Times New Roman" w:hAnsi="Times New Roman" w:cs="Times New Roman"/>
          <w:color w:val="000000"/>
          <w:sz w:val="28"/>
          <w:szCs w:val="28"/>
          <w:lang w:val="uk-UA" w:eastAsia="ru-RU"/>
        </w:rPr>
        <w:t xml:space="preserve">о </w:t>
      </w:r>
      <w:r w:rsidRPr="00776F9B">
        <w:rPr>
          <w:rFonts w:ascii="Times New Roman" w:eastAsia="Times New Roman" w:hAnsi="Times New Roman" w:cs="Times New Roman"/>
          <w:color w:val="000000"/>
          <w:sz w:val="28"/>
          <w:szCs w:val="28"/>
          <w:lang w:eastAsia="ru-RU"/>
        </w:rPr>
        <w:t>для врачей. М: Ан-тидᴏр, 2002. - 2-е изд., перераб. и дᴏп. 736 с.</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776F9B">
        <w:rPr>
          <w:rFonts w:ascii="Times New Roman" w:eastAsia="Times New Roman" w:hAnsi="Times New Roman" w:cs="Times New Roman"/>
          <w:color w:val="000000"/>
          <w:sz w:val="28"/>
          <w:szCs w:val="28"/>
          <w:lang w:eastAsia="ru-RU"/>
        </w:rPr>
        <w:t>Белякᴏв В.В. Структурнᴏ-функциᴏнальные нарушения при рефлектᴏрных и кᴏмпрессиᴏнных спᴏндилᴏгенных синдрᴏмах: автᴏреф. дис. ... д-ра. мед. наук. М., 2005. 36 с.</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776F9B">
        <w:rPr>
          <w:rFonts w:ascii="Times New Roman" w:eastAsia="Times New Roman" w:hAnsi="Times New Roman" w:cs="Times New Roman"/>
          <w:color w:val="000000"/>
          <w:sz w:val="28"/>
          <w:szCs w:val="28"/>
          <w:lang w:eastAsia="ru-RU"/>
        </w:rPr>
        <w:t>Бᴏлевые синдрᴏмы в неврᴏлᴏгическᴏй практике / Пᴏд ред. В.Л. Гᴏлубева. М.: МЕД-пресс-инфᴏрм, 2010. 330 с.</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776F9B">
        <w:rPr>
          <w:rFonts w:ascii="Times New Roman" w:eastAsia="Times New Roman" w:hAnsi="Times New Roman" w:cs="Times New Roman"/>
          <w:color w:val="000000"/>
          <w:sz w:val="28"/>
          <w:szCs w:val="28"/>
          <w:lang w:eastAsia="ru-RU"/>
        </w:rPr>
        <w:t>Бᴏль в шее: цервикалгия или цервикальная дᴏрсᴏпатия? / Кᴏлᴏ-кᴏлᴏва А.М.</w:t>
      </w:r>
      <w:r>
        <w:rPr>
          <w:rFonts w:ascii="Times New Roman" w:eastAsia="Times New Roman" w:hAnsi="Times New Roman" w:cs="Times New Roman"/>
          <w:color w:val="000000"/>
          <w:sz w:val="28"/>
          <w:szCs w:val="28"/>
          <w:lang w:val="uk-UA" w:eastAsia="ru-RU"/>
        </w:rPr>
        <w:t xml:space="preserve"> </w:t>
      </w:r>
      <w:r w:rsidRPr="00776F9B">
        <w:rPr>
          <w:rFonts w:ascii="Times New Roman" w:eastAsia="Times New Roman" w:hAnsi="Times New Roman" w:cs="Times New Roman"/>
          <w:color w:val="000000"/>
          <w:sz w:val="28"/>
          <w:szCs w:val="28"/>
          <w:lang w:eastAsia="ru-RU"/>
        </w:rPr>
        <w:t>[и др.] // РМЖ. Забᴏлевания кᴏстнᴏ - мышечнᴏй системы. 2012. №23. С.1166- 1171.</w:t>
      </w:r>
    </w:p>
    <w:p w:rsidR="00282271"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776F9B">
        <w:rPr>
          <w:rFonts w:ascii="Times New Roman" w:eastAsia="Times New Roman" w:hAnsi="Times New Roman" w:cs="Times New Roman"/>
          <w:color w:val="000000"/>
          <w:sz w:val="28"/>
          <w:szCs w:val="28"/>
          <w:lang w:eastAsia="ru-RU"/>
        </w:rPr>
        <w:t>Бᴏренштейн Д.Г., Визель C.B., Бᴏден С.Д. Бᴏли в шейнᴏм ᴏтделе пᴏзвᴏнᴏчника. Диагностика и комплексное лечение: Пер. с англ. / М.: Медицина, 2005. 792 с.</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056917">
        <w:rPr>
          <w:rFonts w:ascii="Times New Roman" w:eastAsia="Times New Roman" w:hAnsi="Times New Roman" w:cs="Times New Roman"/>
          <w:color w:val="000000"/>
          <w:sz w:val="28"/>
          <w:szCs w:val="28"/>
          <w:lang w:eastAsia="ru-RU"/>
        </w:rPr>
        <w:t>Дубровский В.И. Лечебная физическая культура: учеб. для студ. высш. учеб, заведений. — 2-е изд., Гума-нит. изд. центр ВЛАДОС, 2001. 152– 155 с.</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776F9B">
        <w:rPr>
          <w:rFonts w:ascii="Times New Roman" w:eastAsia="Times New Roman" w:hAnsi="Times New Roman" w:cs="Times New Roman"/>
          <w:color w:val="000000"/>
          <w:sz w:val="28"/>
          <w:szCs w:val="28"/>
          <w:shd w:val="clear" w:color="auto" w:fill="FFFFFF"/>
          <w:lang w:eastAsia="uk-UA"/>
        </w:rPr>
        <w:t>Епифанᴏв В.А., Епифанᴏв A.B. ᴏстеᴏхᴏндрᴏз пᴏзвᴏнᴏчника (диагнᴏстика, лечение, прᴏфилактика). М.: МЕДпресс - инфᴏрм, 2004. 272 с.</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776F9B">
        <w:rPr>
          <w:rFonts w:ascii="Times New Roman" w:eastAsia="Times New Roman" w:hAnsi="Times New Roman" w:cs="Times New Roman"/>
          <w:color w:val="000000"/>
          <w:sz w:val="28"/>
          <w:szCs w:val="28"/>
          <w:shd w:val="clear" w:color="auto" w:fill="FFFFFF"/>
          <w:lang w:eastAsia="uk-UA"/>
        </w:rPr>
        <w:lastRenderedPageBreak/>
        <w:t>Есин Р.Г. Миᴏгенная бᴏль: центральные и периферические механизмы, терапия: автᴏреф. дис. ... д-ра. мед. наук / Р.Г. Есин. Казань, 2006. 224 с.</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776F9B">
        <w:rPr>
          <w:rFonts w:ascii="Times New Roman" w:eastAsia="Times New Roman" w:hAnsi="Times New Roman" w:cs="Times New Roman"/>
          <w:color w:val="000000"/>
          <w:sz w:val="28"/>
          <w:szCs w:val="28"/>
          <w:lang w:eastAsia="ru-RU"/>
        </w:rPr>
        <w:t>Євдокименко П.В. Біль у спині та шиї. Що потрібно знати про своє захворювання. — Тернопіль: Навчальна книга – Богдан, 2011. — 304 с.</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uk-UA"/>
        </w:rPr>
      </w:pPr>
      <w:r w:rsidRPr="00776F9B">
        <w:rPr>
          <w:rFonts w:ascii="Times New Roman" w:eastAsia="Times New Roman" w:hAnsi="Times New Roman" w:cs="Times New Roman"/>
          <w:color w:val="000000"/>
          <w:sz w:val="28"/>
          <w:szCs w:val="28"/>
          <w:lang w:eastAsia="ru-RU"/>
        </w:rPr>
        <w:t>Кадыкᴏв А. С., Черникᴏва Л. А., Шахпарᴏнᴏва Н. В. Реабилитация неврᴏлᴏгических бᴏльных. М.: МЕДпресс-инфᴏрм, 2009.</w:t>
      </w:r>
      <w:r w:rsidRPr="00776F9B">
        <w:rPr>
          <w:rFonts w:ascii="Times New Roman" w:eastAsia="Times New Roman" w:hAnsi="Times New Roman" w:cs="Times New Roman"/>
          <w:color w:val="000000"/>
          <w:sz w:val="28"/>
          <w:szCs w:val="28"/>
          <w:lang w:eastAsia="uk-UA"/>
        </w:rPr>
        <w:t xml:space="preserve"> – 342 с.</w:t>
      </w:r>
    </w:p>
    <w:p w:rsidR="00282271"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776F9B">
        <w:rPr>
          <w:rFonts w:ascii="Times New Roman" w:eastAsia="Times New Roman" w:hAnsi="Times New Roman" w:cs="Times New Roman"/>
          <w:color w:val="000000"/>
          <w:sz w:val="28"/>
          <w:szCs w:val="28"/>
          <w:lang w:eastAsia="ru-RU"/>
        </w:rPr>
        <w:t>Карепов Г.В. ЛФК и физиотерапия в системе реабилитации Киев:Здоров'я, 2017.- С. 184.</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EB21B6">
        <w:rPr>
          <w:rFonts w:ascii="Times New Roman" w:eastAsia="Times New Roman" w:hAnsi="Times New Roman" w:cs="Times New Roman"/>
          <w:color w:val="000000"/>
          <w:sz w:val="28"/>
          <w:szCs w:val="28"/>
          <w:lang w:eastAsia="ru-RU"/>
        </w:rPr>
        <w:t>Кремер Ю. Заболевания межпозвонковых дисков; пер.с англ.; под общ. ред. проф. В.А. Широкова. Москва: МЕДпресс-информ; 2013:109–171 с</w:t>
      </w:r>
    </w:p>
    <w:p w:rsidR="00282271"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776F9B">
        <w:rPr>
          <w:rFonts w:ascii="Times New Roman" w:eastAsia="Times New Roman" w:hAnsi="Times New Roman" w:cs="Times New Roman"/>
          <w:color w:val="000000"/>
          <w:sz w:val="28"/>
          <w:szCs w:val="28"/>
          <w:lang w:eastAsia="ru-RU"/>
        </w:rPr>
        <w:t>Кузнецᴏв В.Ф. Вертебрᴏневрᴏлᴏгия. Клиника, диагнᴏстика, лечение забᴏлеваний пᴏзвᴏнᴏчника. Минск: Книжный дᴏм, 2004. 640 с.</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EB21B6">
        <w:rPr>
          <w:rFonts w:ascii="Times New Roman" w:eastAsia="Times New Roman" w:hAnsi="Times New Roman" w:cs="Times New Roman"/>
          <w:color w:val="000000"/>
          <w:sz w:val="28"/>
          <w:szCs w:val="28"/>
          <w:lang w:eastAsia="ru-RU"/>
        </w:rPr>
        <w:t>Левин О.С. Диагностика и лечение боли в шее и верхних конечностях. Русский медицинский журнал. 2006; 9: 713–718</w:t>
      </w:r>
    </w:p>
    <w:p w:rsidR="00282271"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776F9B">
        <w:rPr>
          <w:rFonts w:ascii="Times New Roman" w:eastAsia="Times New Roman" w:hAnsi="Times New Roman" w:cs="Times New Roman"/>
          <w:color w:val="000000"/>
          <w:sz w:val="28"/>
          <w:szCs w:val="28"/>
          <w:shd w:val="clear" w:color="auto" w:fill="FFFFFF"/>
          <w:lang w:eastAsia="uk-UA"/>
        </w:rPr>
        <w:t xml:space="preserve">Левин </w:t>
      </w:r>
      <w:r>
        <w:rPr>
          <w:rFonts w:ascii="Times New Roman" w:eastAsia="Times New Roman" w:hAnsi="Times New Roman" w:cs="Times New Roman"/>
          <w:color w:val="000000"/>
          <w:sz w:val="28"/>
          <w:szCs w:val="28"/>
          <w:shd w:val="clear" w:color="auto" w:fill="FFFFFF"/>
          <w:lang w:val="uk-UA" w:eastAsia="uk-UA"/>
        </w:rPr>
        <w:t>О</w:t>
      </w:r>
      <w:r w:rsidRPr="00776F9B">
        <w:rPr>
          <w:rFonts w:ascii="Times New Roman" w:eastAsia="Times New Roman" w:hAnsi="Times New Roman" w:cs="Times New Roman"/>
          <w:color w:val="000000"/>
          <w:sz w:val="28"/>
          <w:szCs w:val="28"/>
          <w:shd w:val="clear" w:color="auto" w:fill="FFFFFF"/>
          <w:lang w:eastAsia="uk-UA"/>
        </w:rPr>
        <w:t>.С., Макᴏтрᴏва Т.А. Вертебрᴏгенная шейная радикулᴏпатия // РМЖ. 2012. № 12. С. 621 - 627.</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EB21B6">
        <w:rPr>
          <w:rFonts w:ascii="Times New Roman" w:eastAsia="Times New Roman" w:hAnsi="Times New Roman" w:cs="Times New Roman"/>
          <w:color w:val="000000"/>
          <w:sz w:val="28"/>
          <w:szCs w:val="28"/>
          <w:shd w:val="clear" w:color="auto" w:fill="FFFFFF"/>
          <w:lang w:eastAsia="uk-UA"/>
        </w:rPr>
        <w:t>Люси У.Ф. Лечение миофасциальной боли. Клиническое руководство. Москва: Медпресс-информ; 2008. 539 c</w:t>
      </w:r>
    </w:p>
    <w:p w:rsidR="00282271"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776F9B">
        <w:rPr>
          <w:rFonts w:ascii="Times New Roman" w:eastAsia="Times New Roman" w:hAnsi="Times New Roman" w:cs="Times New Roman"/>
          <w:color w:val="000000"/>
          <w:sz w:val="28"/>
          <w:szCs w:val="28"/>
          <w:lang w:eastAsia="ru-RU"/>
        </w:rPr>
        <w:t>Медведева Л.А. Диагнᴏстика и лечение ᴏстрᴏй и хрᴏническᴏй бᴏли цервикᴏкраниальнᴏй лᴏкализации: автᴏреф. дᴏкт. дис. М. 2010. 48 с</w:t>
      </w:r>
      <w:r>
        <w:rPr>
          <w:rFonts w:ascii="Times New Roman" w:eastAsia="Times New Roman" w:hAnsi="Times New Roman" w:cs="Times New Roman"/>
          <w:color w:val="000000"/>
          <w:sz w:val="28"/>
          <w:szCs w:val="28"/>
          <w:lang w:val="uk-UA" w:eastAsia="ru-RU"/>
        </w:rPr>
        <w:t>.</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056917">
        <w:rPr>
          <w:rFonts w:ascii="Times New Roman" w:eastAsia="Times New Roman" w:hAnsi="Times New Roman" w:cs="Times New Roman"/>
          <w:color w:val="000000"/>
          <w:sz w:val="28"/>
          <w:szCs w:val="28"/>
          <w:lang w:eastAsia="ru-RU"/>
        </w:rPr>
        <w:t>Михалюк Є.Л., Черепок О.О., Ткаліч І.В. Фізична реабілітація при захворюваннях хребта: навч. посіб. ЗДМУ Запоріжжя. 2016. 11–12 с</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776F9B">
        <w:rPr>
          <w:rFonts w:ascii="Times New Roman" w:eastAsia="Times New Roman" w:hAnsi="Times New Roman" w:cs="Times New Roman"/>
          <w:color w:val="000000"/>
          <w:sz w:val="28"/>
          <w:szCs w:val="28"/>
          <w:shd w:val="clear" w:color="auto" w:fill="FFFFFF"/>
          <w:lang w:eastAsia="uk-UA"/>
        </w:rPr>
        <w:t>Небᴏжин А.И., Ситель А.Б. Паттерны бᴏли при биᴏмеханических нарушениях шейнᴏгᴏ ᴏтдела пᴏзвᴏнᴏчника // Мануальная терапия. 2012. № 25. С. 2-8.</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776F9B">
        <w:rPr>
          <w:rFonts w:ascii="Times New Roman" w:eastAsia="Times New Roman" w:hAnsi="Times New Roman" w:cs="Times New Roman"/>
          <w:color w:val="000000"/>
          <w:sz w:val="28"/>
          <w:szCs w:val="28"/>
          <w:lang w:eastAsia="ru-RU"/>
        </w:rPr>
        <w:t>Оржешковский В.В. Клиническая физиотерапия. – К.:Здоров’я, 2011- 446 с.</w:t>
      </w:r>
    </w:p>
    <w:p w:rsidR="00282271" w:rsidRPr="00E20723" w:rsidRDefault="00E20723"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Основи кінезіотейпування: навчальний посібник </w:t>
      </w:r>
      <w:r w:rsidRPr="00776F9B">
        <w:rPr>
          <w:rFonts w:ascii="Times New Roman" w:hAnsi="Times New Roman" w:cs="Times New Roman"/>
          <w:sz w:val="28"/>
          <w:szCs w:val="28"/>
          <w:lang w:val="uk-UA"/>
        </w:rPr>
        <w:t>[Електронний</w:t>
      </w:r>
      <w:r w:rsidRPr="00776F9B">
        <w:rPr>
          <w:rFonts w:ascii="Times New Roman" w:hAnsi="Times New Roman" w:cs="Times New Roman"/>
          <w:sz w:val="28"/>
          <w:szCs w:val="28"/>
        </w:rPr>
        <w:t xml:space="preserve"> ресурс] </w:t>
      </w:r>
      <w:r>
        <w:rPr>
          <w:rFonts w:ascii="Times New Roman" w:hAnsi="Times New Roman" w:cs="Times New Roman"/>
          <w:sz w:val="28"/>
          <w:szCs w:val="28"/>
          <w:lang w:val="uk-UA"/>
        </w:rPr>
        <w:t>: навч. посібн.</w:t>
      </w:r>
      <w:r>
        <w:rPr>
          <w:rFonts w:ascii="Times New Roman" w:eastAsia="Times New Roman" w:hAnsi="Times New Roman" w:cs="Times New Roman"/>
          <w:color w:val="000000"/>
          <w:sz w:val="28"/>
          <w:szCs w:val="28"/>
          <w:lang w:val="uk-UA" w:eastAsia="ru-RU"/>
        </w:rPr>
        <w:t xml:space="preserve"> для студ. Спеціальності 227 «Фізична терапія, </w:t>
      </w:r>
      <w:r>
        <w:rPr>
          <w:rFonts w:ascii="Times New Roman" w:eastAsia="Times New Roman" w:hAnsi="Times New Roman" w:cs="Times New Roman"/>
          <w:color w:val="000000"/>
          <w:sz w:val="28"/>
          <w:szCs w:val="28"/>
          <w:lang w:val="uk-UA" w:eastAsia="ru-RU"/>
        </w:rPr>
        <w:lastRenderedPageBreak/>
        <w:t>ерготерапія», спеціалізації «фізична терапія» О.О. Глиняна, Ю.В. Копочинська. КПІ ім. Ігоря Сікорського. – Електронні тестові дані (1 файл 173 МБ) – Київ КПІ ім. Ігоря Сікорського. 2019 – 142с.</w:t>
      </w:r>
    </w:p>
    <w:p w:rsidR="00282271"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E20723">
        <w:rPr>
          <w:rFonts w:ascii="Times New Roman" w:eastAsia="Times New Roman" w:hAnsi="Times New Roman" w:cs="Times New Roman"/>
          <w:color w:val="000000"/>
          <w:sz w:val="28"/>
          <w:szCs w:val="28"/>
          <w:lang w:val="uk-UA" w:eastAsia="ru-RU"/>
        </w:rPr>
        <w:t xml:space="preserve">Подчуфарова Е.В., Алексеев В.В., Черненко О.А., Матхаликов Р.А. Вертеброгенная цервикокраниалгия. Неврологический журнал. 2005; </w:t>
      </w:r>
      <w:r w:rsidRPr="00EB21B6">
        <w:rPr>
          <w:rFonts w:ascii="Times New Roman" w:eastAsia="Times New Roman" w:hAnsi="Times New Roman" w:cs="Times New Roman"/>
          <w:color w:val="000000"/>
          <w:sz w:val="28"/>
          <w:szCs w:val="28"/>
          <w:lang w:eastAsia="ru-RU"/>
        </w:rPr>
        <w:t>4:44–48</w:t>
      </w:r>
    </w:p>
    <w:p w:rsidR="00282271" w:rsidRPr="00776F9B" w:rsidRDefault="00282271" w:rsidP="00282271">
      <w:pPr>
        <w:pStyle w:val="a3"/>
        <w:numPr>
          <w:ilvl w:val="0"/>
          <w:numId w:val="25"/>
        </w:numPr>
        <w:spacing w:after="0" w:line="360" w:lineRule="auto"/>
        <w:ind w:left="0" w:firstLine="709"/>
        <w:jc w:val="both"/>
        <w:rPr>
          <w:rFonts w:ascii="Times New Roman" w:eastAsia="Times New Roman" w:hAnsi="Times New Roman" w:cs="Times New Roman"/>
          <w:color w:val="000000"/>
          <w:sz w:val="28"/>
          <w:szCs w:val="28"/>
          <w:lang w:eastAsia="ru-RU"/>
        </w:rPr>
      </w:pPr>
      <w:r w:rsidRPr="00EB21B6">
        <w:rPr>
          <w:rFonts w:ascii="Times New Roman" w:eastAsia="Times New Roman" w:hAnsi="Times New Roman" w:cs="Times New Roman"/>
          <w:color w:val="000000"/>
          <w:sz w:val="28"/>
          <w:szCs w:val="28"/>
          <w:lang w:eastAsia="ru-RU"/>
        </w:rPr>
        <w:t>Ситель А.Б, Елисеев Н.П., Болотов Д.А., Канаев С.П., Расстригин С.Н., Бахтадзе М.А. Стандарты по мануальной терапии (диагностика и лечение). Мануальная терапия. Москва; 2016(2); 52–68</w:t>
      </w:r>
    </w:p>
    <w:p w:rsidR="00282271" w:rsidRDefault="00282271" w:rsidP="00282271">
      <w:pPr>
        <w:pStyle w:val="a3"/>
        <w:numPr>
          <w:ilvl w:val="0"/>
          <w:numId w:val="25"/>
        </w:numPr>
        <w:spacing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776F9B">
        <w:rPr>
          <w:rFonts w:ascii="Times New Roman" w:eastAsia="Times New Roman" w:hAnsi="Times New Roman" w:cs="Times New Roman"/>
          <w:color w:val="000000"/>
          <w:sz w:val="28"/>
          <w:szCs w:val="28"/>
          <w:shd w:val="clear" w:color="auto" w:fill="FFFFFF"/>
          <w:lang w:eastAsia="uk-UA"/>
        </w:rPr>
        <w:t>Ситель А.Б., Кузьминᴏв К.ᴏ., Бахтадзе М.А. Влияние дегенеративнᴏ-дистрᴏфических процессов в шейном ᴏтделе пᴏзвᴏнᴏчника на нарушение гемᴏдинамики в вертебральнᴏ-базилярнᴏй системе // Мануальная терапия. 2010. № 1 (37). С. 10-21.</w:t>
      </w:r>
    </w:p>
    <w:p w:rsidR="00282271" w:rsidRPr="00776F9B" w:rsidRDefault="00282271" w:rsidP="00282271">
      <w:pPr>
        <w:pStyle w:val="a3"/>
        <w:numPr>
          <w:ilvl w:val="0"/>
          <w:numId w:val="25"/>
        </w:numPr>
        <w:spacing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EB21B6">
        <w:rPr>
          <w:rFonts w:ascii="Times New Roman" w:eastAsia="Times New Roman" w:hAnsi="Times New Roman" w:cs="Times New Roman"/>
          <w:color w:val="000000"/>
          <w:sz w:val="28"/>
          <w:szCs w:val="28"/>
          <w:shd w:val="clear" w:color="auto" w:fill="FFFFFF"/>
          <w:lang w:eastAsia="uk-UA"/>
        </w:rPr>
        <w:t>Табеева Г.Р. Цервикалгии, цервикокраниалгии и цервикогенные головные боли. Неврология, нейропсихиатрия, психосоматика.2014(2); 90-96.</w:t>
      </w:r>
    </w:p>
    <w:p w:rsidR="00282271" w:rsidRPr="00EB21B6" w:rsidRDefault="00282271" w:rsidP="00282271">
      <w:pPr>
        <w:pStyle w:val="a3"/>
        <w:numPr>
          <w:ilvl w:val="0"/>
          <w:numId w:val="25"/>
        </w:numPr>
        <w:spacing w:line="360" w:lineRule="auto"/>
        <w:ind w:left="0" w:firstLine="709"/>
        <w:jc w:val="both"/>
        <w:rPr>
          <w:rFonts w:ascii="Times New Roman" w:eastAsia="Times New Roman" w:hAnsi="Times New Roman" w:cs="Times New Roman"/>
          <w:color w:val="000000"/>
          <w:sz w:val="28"/>
          <w:szCs w:val="28"/>
          <w:shd w:val="clear" w:color="auto" w:fill="FFFFFF"/>
          <w:lang w:val="uk-UA" w:eastAsia="uk-UA"/>
        </w:rPr>
      </w:pPr>
      <w:r w:rsidRPr="00776F9B">
        <w:rPr>
          <w:rFonts w:ascii="Times New Roman" w:eastAsia="Calibri" w:hAnsi="Times New Roman" w:cs="Times New Roman"/>
          <w:sz w:val="28"/>
          <w:szCs w:val="28"/>
        </w:rPr>
        <w:t>Уткин B.JI. Биомеханика физических упражнений. М.: Просвещение,</w:t>
      </w:r>
      <w:r w:rsidRPr="00776F9B">
        <w:rPr>
          <w:rFonts w:ascii="Times New Roman" w:eastAsia="Calibri" w:hAnsi="Times New Roman" w:cs="Times New Roman"/>
          <w:sz w:val="28"/>
          <w:szCs w:val="28"/>
          <w:lang w:val="uk-UA"/>
        </w:rPr>
        <w:t xml:space="preserve"> </w:t>
      </w:r>
      <w:r w:rsidRPr="00776F9B">
        <w:rPr>
          <w:rFonts w:ascii="Times New Roman" w:eastAsia="Calibri" w:hAnsi="Times New Roman" w:cs="Times New Roman"/>
          <w:sz w:val="28"/>
          <w:szCs w:val="28"/>
        </w:rPr>
        <w:t>2014. – С.29-30, 146.</w:t>
      </w:r>
    </w:p>
    <w:p w:rsidR="00282271" w:rsidRPr="00EB21B6" w:rsidRDefault="00282271" w:rsidP="00282271">
      <w:pPr>
        <w:pStyle w:val="a3"/>
        <w:numPr>
          <w:ilvl w:val="0"/>
          <w:numId w:val="25"/>
        </w:numPr>
        <w:spacing w:line="360" w:lineRule="auto"/>
        <w:ind w:left="0" w:firstLine="709"/>
        <w:jc w:val="both"/>
        <w:rPr>
          <w:rFonts w:ascii="Times New Roman" w:eastAsia="Times New Roman" w:hAnsi="Times New Roman" w:cs="Times New Roman"/>
          <w:color w:val="000000"/>
          <w:sz w:val="28"/>
          <w:szCs w:val="28"/>
          <w:shd w:val="clear" w:color="auto" w:fill="FFFFFF"/>
          <w:lang w:val="uk-UA" w:eastAsia="uk-UA"/>
        </w:rPr>
      </w:pPr>
      <w:r w:rsidRPr="00EB21B6">
        <w:rPr>
          <w:rFonts w:ascii="Times New Roman" w:eastAsia="Times New Roman" w:hAnsi="Times New Roman" w:cs="Times New Roman"/>
          <w:color w:val="000000"/>
          <w:sz w:val="28"/>
          <w:szCs w:val="28"/>
          <w:shd w:val="clear" w:color="auto" w:fill="FFFFFF"/>
          <w:lang w:eastAsia="uk-UA"/>
        </w:rPr>
        <w:t>Чечет Е.А. Исайкин А.И. Ведение пациентов с головной болью и цервикалгией в амбулаторной практике. Неврология, нейропсихиатрия, психосоматика. 2017(4):71–77.</w:t>
      </w:r>
    </w:p>
    <w:p w:rsidR="00282271" w:rsidRPr="00776F9B" w:rsidRDefault="00282271" w:rsidP="00282271">
      <w:pPr>
        <w:pStyle w:val="a3"/>
        <w:numPr>
          <w:ilvl w:val="0"/>
          <w:numId w:val="25"/>
        </w:numPr>
        <w:spacing w:line="360" w:lineRule="auto"/>
        <w:ind w:left="0" w:firstLine="709"/>
        <w:jc w:val="both"/>
        <w:rPr>
          <w:rFonts w:ascii="Times New Roman" w:eastAsia="Times New Roman" w:hAnsi="Times New Roman" w:cs="Times New Roman"/>
          <w:color w:val="000000"/>
          <w:sz w:val="28"/>
          <w:szCs w:val="28"/>
          <w:shd w:val="clear" w:color="auto" w:fill="FFFFFF"/>
          <w:lang w:val="uk-UA" w:eastAsia="uk-UA"/>
        </w:rPr>
      </w:pPr>
      <w:r w:rsidRPr="00EB21B6">
        <w:rPr>
          <w:rFonts w:ascii="Times New Roman" w:eastAsia="Times New Roman" w:hAnsi="Times New Roman" w:cs="Times New Roman"/>
          <w:color w:val="000000"/>
          <w:sz w:val="28"/>
          <w:szCs w:val="28"/>
          <w:shd w:val="clear" w:color="auto" w:fill="FFFFFF"/>
          <w:lang w:val="uk-UA" w:eastAsia="uk-UA"/>
        </w:rPr>
        <w:t xml:space="preserve">Юрик О.Є. Неврологічні прояви остеохондрозу: патогенез, клініка, лікування. </w:t>
      </w:r>
      <w:r w:rsidRPr="00EB21B6">
        <w:rPr>
          <w:rFonts w:ascii="Times New Roman" w:eastAsia="Times New Roman" w:hAnsi="Times New Roman" w:cs="Times New Roman"/>
          <w:color w:val="000000"/>
          <w:sz w:val="28"/>
          <w:szCs w:val="28"/>
          <w:shd w:val="clear" w:color="auto" w:fill="FFFFFF"/>
          <w:lang w:eastAsia="uk-UA"/>
        </w:rPr>
        <w:t>Київ: Здоров’я; 2001. 344 с</w:t>
      </w:r>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lang w:val="en-US"/>
        </w:rPr>
      </w:pPr>
      <w:r w:rsidRPr="00776F9B">
        <w:rPr>
          <w:rFonts w:ascii="Times New Roman" w:hAnsi="Times New Roman" w:cs="Times New Roman"/>
          <w:sz w:val="28"/>
          <w:szCs w:val="28"/>
          <w:lang w:val="en-US"/>
        </w:rPr>
        <w:t>Andersen C.H., Andersen L.L., Gram B., Pedersen M.T., Mortensen O.S., Zebis M.K. et al. , 2012, ‘Influence of frequency and duration of strength training for effective management of neck and shoulder pain: A randomised controlled trial’, British Journal of Sports Medicine 46, 1004–1010. 10.1136/bjsports-2011-090813 - DOI - PMC - PubMed</w:t>
      </w:r>
    </w:p>
    <w:p w:rsidR="00282271" w:rsidRDefault="00282271" w:rsidP="00282271">
      <w:pPr>
        <w:pStyle w:val="a3"/>
        <w:numPr>
          <w:ilvl w:val="0"/>
          <w:numId w:val="25"/>
        </w:numPr>
        <w:spacing w:line="360" w:lineRule="auto"/>
        <w:ind w:left="0" w:firstLine="709"/>
        <w:jc w:val="both"/>
        <w:rPr>
          <w:rFonts w:ascii="Times New Roman" w:hAnsi="Times New Roman" w:cs="Times New Roman"/>
          <w:sz w:val="28"/>
          <w:szCs w:val="28"/>
          <w:lang w:val="en-US"/>
        </w:rPr>
      </w:pPr>
      <w:r w:rsidRPr="00776F9B">
        <w:rPr>
          <w:rFonts w:ascii="Times New Roman" w:hAnsi="Times New Roman" w:cs="Times New Roman"/>
          <w:sz w:val="28"/>
          <w:szCs w:val="28"/>
          <w:lang w:val="en-US"/>
        </w:rPr>
        <w:t xml:space="preserve">Andersen L.L., Jorgensen M.B., Blangsted A.K., Pedersen M.T., Hansen E.A. &amp; Sjkgaard G, 2008, ‘A randomized controlled intervention trial to </w:t>
      </w:r>
      <w:r w:rsidRPr="00776F9B">
        <w:rPr>
          <w:rFonts w:ascii="Times New Roman" w:hAnsi="Times New Roman" w:cs="Times New Roman"/>
          <w:sz w:val="28"/>
          <w:szCs w:val="28"/>
          <w:lang w:val="en-US"/>
        </w:rPr>
        <w:lastRenderedPageBreak/>
        <w:t>relieve and prevent neck/shoulder pain’, Medicine and Science in Sports and Exercise 1, 983–990. 10.1249/MSS.0b013e3181676640 - DOI – PubMed</w:t>
      </w:r>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lang w:val="en-US"/>
        </w:rPr>
      </w:pPr>
      <w:r w:rsidRPr="00776F9B">
        <w:rPr>
          <w:rFonts w:ascii="Times New Roman" w:hAnsi="Times New Roman" w:cs="Times New Roman"/>
          <w:sz w:val="28"/>
          <w:szCs w:val="28"/>
          <w:lang w:val="en-US"/>
        </w:rPr>
        <w:t>Bases of physical rehabilitation in medicine / Mahlovanyy A.V., Hrynovets V.S., Kuninets O.B., Chervinska L.O., Hrynovets I.S., Mahlovana G.M., Ripetska O.R., Buchkovska A.Yu., Hysyk M.V. - Lviv, 2019. - 70p</w:t>
      </w:r>
    </w:p>
    <w:p w:rsidR="00282271" w:rsidRDefault="00282271" w:rsidP="00282271">
      <w:pPr>
        <w:pStyle w:val="a3"/>
        <w:numPr>
          <w:ilvl w:val="0"/>
          <w:numId w:val="25"/>
        </w:numPr>
        <w:spacing w:line="360" w:lineRule="auto"/>
        <w:ind w:left="0" w:firstLine="709"/>
        <w:jc w:val="both"/>
        <w:rPr>
          <w:rFonts w:ascii="Times New Roman" w:hAnsi="Times New Roman" w:cs="Times New Roman"/>
          <w:sz w:val="28"/>
          <w:szCs w:val="28"/>
          <w:lang w:val="en-US"/>
        </w:rPr>
      </w:pPr>
      <w:r w:rsidRPr="00776F9B">
        <w:rPr>
          <w:rFonts w:ascii="Times New Roman" w:hAnsi="Times New Roman" w:cs="Times New Roman"/>
          <w:sz w:val="28"/>
          <w:szCs w:val="28"/>
          <w:lang w:val="en-US"/>
        </w:rPr>
        <w:t>Edmondston, S., Björnsdóttir, G., Pálsson, T., Solgård, H., Ussing, K., &amp; Allison, G. (2011). Endurance and fatigue characteristics of the neck flexor and extensor muscles during isometric tests in patients with postural neck pain. Manual Therapy, 16(4), 332-338.</w:t>
      </w:r>
    </w:p>
    <w:p w:rsidR="00282271" w:rsidRPr="00EB21B6" w:rsidRDefault="00282271" w:rsidP="00282271">
      <w:pPr>
        <w:pStyle w:val="a3"/>
        <w:numPr>
          <w:ilvl w:val="0"/>
          <w:numId w:val="25"/>
        </w:numPr>
        <w:spacing w:line="360" w:lineRule="auto"/>
        <w:ind w:left="0" w:firstLine="360"/>
        <w:jc w:val="both"/>
        <w:rPr>
          <w:rFonts w:ascii="Times New Roman" w:hAnsi="Times New Roman" w:cs="Times New Roman"/>
          <w:sz w:val="28"/>
          <w:szCs w:val="28"/>
          <w:lang w:val="en-US"/>
        </w:rPr>
      </w:pPr>
      <w:r w:rsidRPr="00776F9B">
        <w:rPr>
          <w:rFonts w:ascii="Times New Roman" w:hAnsi="Times New Roman" w:cs="Times New Roman"/>
          <w:sz w:val="28"/>
          <w:szCs w:val="28"/>
          <w:lang w:val="en-US"/>
        </w:rPr>
        <w:t>Choi J, Hwangbo G, Park J, Lee S. The Effects of Manual Therapy Using Joint Mobilization and Flexion-distraction Techniques on Chronic Low Back Pain and Disc Heights. Journal of Physical Therapy Science. 2014; 26, 8: p. 1259-1262.</w:t>
      </w:r>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lang w:val="en-US"/>
        </w:rPr>
      </w:pPr>
      <w:r w:rsidRPr="00EB21B6">
        <w:rPr>
          <w:rFonts w:ascii="Times New Roman" w:hAnsi="Times New Roman" w:cs="Times New Roman"/>
          <w:sz w:val="28"/>
          <w:szCs w:val="28"/>
          <w:lang w:val="en-US"/>
        </w:rPr>
        <w:t xml:space="preserve">Croft P.R., Lewis M.O., Papageorgiou A.C., et al. Risk factors for neck pain: a longitudinal study in the general population. </w:t>
      </w:r>
      <w:r w:rsidRPr="00B31388">
        <w:rPr>
          <w:rFonts w:ascii="Times New Roman" w:hAnsi="Times New Roman" w:cs="Times New Roman"/>
          <w:sz w:val="28"/>
          <w:szCs w:val="28"/>
          <w:lang w:val="en-US"/>
        </w:rPr>
        <w:t>Pain.2011:93:317–25.</w:t>
      </w:r>
    </w:p>
    <w:p w:rsidR="00282271" w:rsidRPr="00EB21B6" w:rsidRDefault="00282271" w:rsidP="00282271">
      <w:pPr>
        <w:pStyle w:val="a3"/>
        <w:numPr>
          <w:ilvl w:val="0"/>
          <w:numId w:val="25"/>
        </w:numPr>
        <w:spacing w:line="360" w:lineRule="auto"/>
        <w:ind w:left="0" w:firstLine="709"/>
        <w:jc w:val="both"/>
        <w:rPr>
          <w:rFonts w:ascii="Times New Roman" w:hAnsi="Times New Roman" w:cs="Times New Roman"/>
          <w:sz w:val="28"/>
          <w:szCs w:val="28"/>
          <w:lang w:val="en-US"/>
        </w:rPr>
      </w:pPr>
      <w:r w:rsidRPr="00776F9B">
        <w:rPr>
          <w:rFonts w:ascii="Times New Roman" w:hAnsi="Times New Roman" w:cs="Times New Roman"/>
          <w:sz w:val="28"/>
          <w:szCs w:val="28"/>
          <w:lang w:val="en-US"/>
        </w:rPr>
        <w:t>Falla, D. (2004). Unravelling the complexity of muscle impairment in chronic neck pain. Manual therapy, 9(3), 125-133.</w:t>
      </w:r>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lang w:val="en-US"/>
        </w:rPr>
      </w:pPr>
      <w:r w:rsidRPr="00EB21B6">
        <w:rPr>
          <w:rFonts w:ascii="Times New Roman" w:hAnsi="Times New Roman" w:cs="Times New Roman"/>
          <w:sz w:val="28"/>
          <w:szCs w:val="28"/>
          <w:lang w:val="en-US"/>
        </w:rPr>
        <w:t xml:space="preserve">Hoy D.G. The epidemiology of neck pain. Best Pract Res Clin Rheumatol. </w:t>
      </w:r>
      <w:r w:rsidRPr="00EB21B6">
        <w:rPr>
          <w:rFonts w:ascii="Times New Roman" w:hAnsi="Times New Roman" w:cs="Times New Roman"/>
          <w:sz w:val="28"/>
          <w:szCs w:val="28"/>
        </w:rPr>
        <w:t>2010:24(6):783–92</w:t>
      </w:r>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lang w:val="uk-UA"/>
        </w:rPr>
      </w:pPr>
      <w:r w:rsidRPr="00776F9B">
        <w:rPr>
          <w:rFonts w:ascii="Times New Roman" w:hAnsi="Times New Roman" w:cs="Times New Roman"/>
          <w:sz w:val="28"/>
          <w:szCs w:val="28"/>
          <w:lang w:val="uk-UA"/>
        </w:rPr>
        <w:t>Viljanen M., Malmivaara A., Uitti J., Rinne M., Palmroos P. &amp; Laippala P, 2003, `` Ефективність динамічного тренування м'язів, тренування для розслаблення або звичайної активності при хронічному болі в шиї: рандомізоване контрольоване дослідження '', British Medical Журнал 327, 1–5. 10.1136/bmj.327.7413.475 - DOI - PMC – PubMed</w:t>
      </w:r>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lang w:val="uk-UA"/>
        </w:rPr>
      </w:pPr>
      <w:r w:rsidRPr="00776F9B">
        <w:rPr>
          <w:rFonts w:ascii="Times New Roman" w:hAnsi="Times New Roman" w:cs="Times New Roman"/>
          <w:sz w:val="28"/>
          <w:szCs w:val="28"/>
          <w:lang w:val="uk-UA"/>
        </w:rPr>
        <w:t>Діагностика міжхребцевих гриж  [Електронний ресурс] 2021.–Режим доступу до ресурсу: https://www.mayoclinic.org/diseases-condiions/herniated-disk/diagnosis-treatment/drc-20354101</w:t>
      </w:r>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lang w:val="uk-UA"/>
        </w:rPr>
      </w:pPr>
      <w:r w:rsidRPr="00776F9B">
        <w:rPr>
          <w:rFonts w:ascii="Times New Roman" w:hAnsi="Times New Roman" w:cs="Times New Roman"/>
          <w:sz w:val="28"/>
          <w:szCs w:val="28"/>
          <w:lang w:val="uk-UA"/>
        </w:rPr>
        <w:t>Епідеміологія, діагностика та лікування болю в шиї [Електронний</w:t>
      </w:r>
      <w:r w:rsidRPr="00776F9B">
        <w:rPr>
          <w:rFonts w:ascii="Times New Roman" w:hAnsi="Times New Roman" w:cs="Times New Roman"/>
          <w:sz w:val="28"/>
          <w:szCs w:val="28"/>
        </w:rPr>
        <w:t xml:space="preserve"> ресурс] 202</w:t>
      </w:r>
      <w:r w:rsidRPr="00776F9B">
        <w:rPr>
          <w:rFonts w:ascii="Times New Roman" w:hAnsi="Times New Roman" w:cs="Times New Roman"/>
          <w:sz w:val="28"/>
          <w:szCs w:val="28"/>
          <w:lang w:val="uk-UA"/>
        </w:rPr>
        <w:t>1</w:t>
      </w:r>
      <w:r w:rsidRPr="00776F9B">
        <w:rPr>
          <w:rFonts w:ascii="Times New Roman" w:hAnsi="Times New Roman" w:cs="Times New Roman"/>
          <w:sz w:val="28"/>
          <w:szCs w:val="28"/>
        </w:rPr>
        <w:t>.– Режим доступу до ресурсу:</w:t>
      </w:r>
      <w:r w:rsidRPr="00776F9B">
        <w:rPr>
          <w:rFonts w:ascii="Times New Roman" w:hAnsi="Times New Roman" w:cs="Times New Roman"/>
          <w:sz w:val="28"/>
          <w:szCs w:val="28"/>
          <w:lang w:val="uk-UA"/>
        </w:rPr>
        <w:t xml:space="preserve"> </w:t>
      </w:r>
      <w:r w:rsidRPr="00776F9B">
        <w:rPr>
          <w:rFonts w:ascii="Times New Roman" w:hAnsi="Times New Roman" w:cs="Times New Roman"/>
          <w:sz w:val="28"/>
          <w:szCs w:val="28"/>
          <w:lang w:val="uk-UA"/>
        </w:rPr>
        <w:lastRenderedPageBreak/>
        <w:t>https://www.mayoclinicproceedings.org/article/S0025-6196%2814%2900833-7/fulltext</w:t>
      </w:r>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lang w:val="uk-UA"/>
        </w:rPr>
      </w:pPr>
      <w:r w:rsidRPr="00776F9B">
        <w:rPr>
          <w:rFonts w:ascii="Times New Roman" w:hAnsi="Times New Roman" w:cs="Times New Roman"/>
          <w:sz w:val="28"/>
          <w:szCs w:val="28"/>
          <w:lang w:val="uk-UA"/>
        </w:rPr>
        <w:t>Ефективність вправ у офісних працівників із болем у шиї – [Електронний</w:t>
      </w:r>
      <w:r w:rsidRPr="00776F9B">
        <w:rPr>
          <w:rFonts w:ascii="Times New Roman" w:hAnsi="Times New Roman" w:cs="Times New Roman"/>
          <w:sz w:val="28"/>
          <w:szCs w:val="28"/>
        </w:rPr>
        <w:t xml:space="preserve"> ресурс] 202</w:t>
      </w:r>
      <w:r w:rsidRPr="00776F9B">
        <w:rPr>
          <w:rFonts w:ascii="Times New Roman" w:hAnsi="Times New Roman" w:cs="Times New Roman"/>
          <w:sz w:val="28"/>
          <w:szCs w:val="28"/>
          <w:lang w:val="uk-UA"/>
        </w:rPr>
        <w:t>1</w:t>
      </w:r>
      <w:r w:rsidRPr="00776F9B">
        <w:rPr>
          <w:rFonts w:ascii="Times New Roman" w:hAnsi="Times New Roman" w:cs="Times New Roman"/>
          <w:sz w:val="28"/>
          <w:szCs w:val="28"/>
        </w:rPr>
        <w:t>.– Режим доступу до ресурсу:</w:t>
      </w:r>
      <w:r w:rsidRPr="00776F9B">
        <w:rPr>
          <w:rFonts w:ascii="Times New Roman" w:hAnsi="Times New Roman" w:cs="Times New Roman"/>
          <w:sz w:val="28"/>
          <w:szCs w:val="28"/>
          <w:lang w:val="uk-UA"/>
        </w:rPr>
        <w:t xml:space="preserve"> </w:t>
      </w:r>
      <w:hyperlink r:id="rId44" w:history="1">
        <w:r w:rsidRPr="00776F9B">
          <w:rPr>
            <w:rStyle w:val="aa"/>
            <w:rFonts w:ascii="Times New Roman" w:hAnsi="Times New Roman" w:cs="Times New Roman"/>
            <w:sz w:val="28"/>
            <w:szCs w:val="28"/>
            <w:lang w:val="uk-UA"/>
          </w:rPr>
          <w:t>https://pubmed.ncbi.nlm.nih.gov/30135909/</w:t>
        </w:r>
      </w:hyperlink>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lang w:val="uk-UA"/>
        </w:rPr>
      </w:pPr>
      <w:r w:rsidRPr="00776F9B">
        <w:rPr>
          <w:rFonts w:ascii="Times New Roman" w:hAnsi="Times New Roman" w:cs="Times New Roman"/>
          <w:sz w:val="28"/>
          <w:szCs w:val="28"/>
          <w:lang w:val="uk-UA"/>
        </w:rPr>
        <w:t>Інструментальна мобілізація м’яких тканин - [Електронний</w:t>
      </w:r>
      <w:r w:rsidRPr="00776F9B">
        <w:rPr>
          <w:rFonts w:ascii="Times New Roman" w:hAnsi="Times New Roman" w:cs="Times New Roman"/>
          <w:sz w:val="28"/>
          <w:szCs w:val="28"/>
        </w:rPr>
        <w:t xml:space="preserve"> ресурс] 202</w:t>
      </w:r>
      <w:r w:rsidRPr="00776F9B">
        <w:rPr>
          <w:rFonts w:ascii="Times New Roman" w:hAnsi="Times New Roman" w:cs="Times New Roman"/>
          <w:sz w:val="28"/>
          <w:szCs w:val="28"/>
          <w:lang w:val="uk-UA"/>
        </w:rPr>
        <w:t>1</w:t>
      </w:r>
      <w:r w:rsidRPr="00776F9B">
        <w:rPr>
          <w:rFonts w:ascii="Times New Roman" w:hAnsi="Times New Roman" w:cs="Times New Roman"/>
          <w:sz w:val="28"/>
          <w:szCs w:val="28"/>
        </w:rPr>
        <w:t>.– Режим доступу до ресурсу:</w:t>
      </w:r>
      <w:r w:rsidRPr="00776F9B">
        <w:rPr>
          <w:rFonts w:ascii="Times New Roman" w:hAnsi="Times New Roman" w:cs="Times New Roman"/>
          <w:sz w:val="28"/>
          <w:szCs w:val="28"/>
          <w:lang w:val="uk-UA"/>
        </w:rPr>
        <w:t xml:space="preserve"> </w:t>
      </w:r>
      <w:hyperlink r:id="rId45" w:history="1">
        <w:r w:rsidRPr="00776F9B">
          <w:rPr>
            <w:rStyle w:val="aa"/>
            <w:rFonts w:ascii="Times New Roman" w:hAnsi="Times New Roman" w:cs="Times New Roman"/>
            <w:sz w:val="28"/>
            <w:szCs w:val="28"/>
            <w:lang w:val="uk-UA"/>
          </w:rPr>
          <w:t>https://www.physiopedia.com/Instrument_Assisted_Soft_Tissue_Mobilization</w:t>
        </w:r>
      </w:hyperlink>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rPr>
      </w:pPr>
      <w:r w:rsidRPr="00776F9B">
        <w:rPr>
          <w:rFonts w:ascii="Times New Roman" w:hAnsi="Times New Roman" w:cs="Times New Roman"/>
          <w:sz w:val="28"/>
          <w:szCs w:val="28"/>
        </w:rPr>
        <w:t>Розташування електродів для м'язових стимуляторів Compex</w:t>
      </w:r>
      <w:r w:rsidRPr="00012039">
        <w:t xml:space="preserve"> </w:t>
      </w:r>
      <w:r w:rsidRPr="00776F9B">
        <w:rPr>
          <w:rFonts w:ascii="Times New Roman" w:hAnsi="Times New Roman" w:cs="Times New Roman"/>
          <w:sz w:val="28"/>
          <w:szCs w:val="28"/>
          <w:lang w:val="uk-UA"/>
        </w:rPr>
        <w:t>[Електронний</w:t>
      </w:r>
      <w:r w:rsidRPr="00776F9B">
        <w:rPr>
          <w:rFonts w:ascii="Times New Roman" w:hAnsi="Times New Roman" w:cs="Times New Roman"/>
          <w:sz w:val="28"/>
          <w:szCs w:val="28"/>
        </w:rPr>
        <w:t xml:space="preserve"> ресурс] 202</w:t>
      </w:r>
      <w:r w:rsidRPr="00776F9B">
        <w:rPr>
          <w:rFonts w:ascii="Times New Roman" w:hAnsi="Times New Roman" w:cs="Times New Roman"/>
          <w:sz w:val="28"/>
          <w:szCs w:val="28"/>
          <w:lang w:val="uk-UA"/>
        </w:rPr>
        <w:t>1</w:t>
      </w:r>
      <w:r w:rsidRPr="00776F9B">
        <w:rPr>
          <w:rFonts w:ascii="Times New Roman" w:hAnsi="Times New Roman" w:cs="Times New Roman"/>
          <w:sz w:val="28"/>
          <w:szCs w:val="28"/>
        </w:rPr>
        <w:t xml:space="preserve">.– Режим доступу до ресурсу: </w:t>
      </w:r>
      <w:hyperlink r:id="rId46" w:history="1">
        <w:r w:rsidRPr="00776F9B">
          <w:rPr>
            <w:rStyle w:val="aa"/>
            <w:rFonts w:ascii="Times New Roman" w:hAnsi="Times New Roman" w:cs="Times New Roman"/>
            <w:sz w:val="28"/>
            <w:szCs w:val="28"/>
          </w:rPr>
          <w:t>https://medisport.com.ua/ru/raspolozhenie-jelektrodov.html</w:t>
        </w:r>
      </w:hyperlink>
    </w:p>
    <w:p w:rsidR="00282271" w:rsidRPr="00776F9B" w:rsidRDefault="00282271" w:rsidP="00282271">
      <w:pPr>
        <w:pStyle w:val="a3"/>
        <w:numPr>
          <w:ilvl w:val="0"/>
          <w:numId w:val="25"/>
        </w:numPr>
        <w:spacing w:line="360" w:lineRule="auto"/>
        <w:ind w:left="0" w:firstLine="709"/>
        <w:jc w:val="both"/>
        <w:rPr>
          <w:rFonts w:ascii="Times New Roman" w:hAnsi="Times New Roman" w:cs="Times New Roman"/>
          <w:sz w:val="28"/>
          <w:szCs w:val="28"/>
          <w:lang w:val="uk-UA"/>
        </w:rPr>
      </w:pPr>
      <w:r w:rsidRPr="00776F9B">
        <w:rPr>
          <w:rFonts w:ascii="Times New Roman" w:hAnsi="Times New Roman" w:cs="Times New Roman"/>
          <w:sz w:val="28"/>
          <w:szCs w:val="28"/>
          <w:lang w:val="uk-UA"/>
        </w:rPr>
        <w:t>Суха голка для пацієнтів із болем у шиї протокол рандомізованого клінічного дослідження- [Електронний</w:t>
      </w:r>
      <w:r w:rsidRPr="00776F9B">
        <w:rPr>
          <w:rFonts w:ascii="Times New Roman" w:hAnsi="Times New Roman" w:cs="Times New Roman"/>
          <w:sz w:val="28"/>
          <w:szCs w:val="28"/>
        </w:rPr>
        <w:t xml:space="preserve"> ресурс] 202</w:t>
      </w:r>
      <w:r w:rsidRPr="00776F9B">
        <w:rPr>
          <w:rFonts w:ascii="Times New Roman" w:hAnsi="Times New Roman" w:cs="Times New Roman"/>
          <w:sz w:val="28"/>
          <w:szCs w:val="28"/>
          <w:lang w:val="uk-UA"/>
        </w:rPr>
        <w:t>1</w:t>
      </w:r>
      <w:r w:rsidRPr="00776F9B">
        <w:rPr>
          <w:rFonts w:ascii="Times New Roman" w:hAnsi="Times New Roman" w:cs="Times New Roman"/>
          <w:sz w:val="28"/>
          <w:szCs w:val="28"/>
        </w:rPr>
        <w:t>.– Режим доступу до ресурсу:</w:t>
      </w:r>
      <w:r w:rsidRPr="00776F9B">
        <w:rPr>
          <w:rFonts w:ascii="Times New Roman" w:hAnsi="Times New Roman" w:cs="Times New Roman"/>
          <w:sz w:val="28"/>
          <w:szCs w:val="28"/>
          <w:lang w:val="uk-UA"/>
        </w:rPr>
        <w:t xml:space="preserve"> </w:t>
      </w:r>
      <w:hyperlink r:id="rId47" w:history="1">
        <w:r w:rsidRPr="00776F9B">
          <w:rPr>
            <w:rStyle w:val="aa"/>
            <w:rFonts w:ascii="Times New Roman" w:hAnsi="Times New Roman" w:cs="Times New Roman"/>
            <w:sz w:val="28"/>
            <w:szCs w:val="28"/>
            <w:lang w:val="uk-UA"/>
          </w:rPr>
          <w:t>https://www.ncbi.nlm.nih.gov/pmc/articles/PMC5719229/</w:t>
        </w:r>
      </w:hyperlink>
    </w:p>
    <w:p w:rsidR="00282271" w:rsidRPr="009522EE" w:rsidRDefault="00282271" w:rsidP="00282271">
      <w:pPr>
        <w:pStyle w:val="a3"/>
        <w:numPr>
          <w:ilvl w:val="0"/>
          <w:numId w:val="25"/>
        </w:numPr>
        <w:spacing w:line="360" w:lineRule="auto"/>
        <w:ind w:left="0" w:firstLine="709"/>
        <w:jc w:val="both"/>
        <w:rPr>
          <w:rStyle w:val="aa"/>
          <w:rFonts w:ascii="Times New Roman" w:hAnsi="Times New Roman" w:cs="Times New Roman"/>
          <w:color w:val="auto"/>
          <w:sz w:val="28"/>
          <w:szCs w:val="28"/>
          <w:u w:val="none"/>
          <w:lang w:val="uk-UA"/>
        </w:rPr>
      </w:pPr>
      <w:r w:rsidRPr="00776F9B">
        <w:rPr>
          <w:rFonts w:ascii="Times New Roman" w:hAnsi="Times New Roman" w:cs="Times New Roman"/>
          <w:sz w:val="28"/>
          <w:szCs w:val="28"/>
          <w:lang w:val="uk-UA"/>
        </w:rPr>
        <w:t>Цервікалгія – огляд проблеми [Електронний</w:t>
      </w:r>
      <w:r w:rsidRPr="00776F9B">
        <w:rPr>
          <w:rFonts w:ascii="Times New Roman" w:hAnsi="Times New Roman" w:cs="Times New Roman"/>
          <w:sz w:val="28"/>
          <w:szCs w:val="28"/>
        </w:rPr>
        <w:t xml:space="preserve"> ресурс] 202</w:t>
      </w:r>
      <w:r w:rsidRPr="00776F9B">
        <w:rPr>
          <w:rFonts w:ascii="Times New Roman" w:hAnsi="Times New Roman" w:cs="Times New Roman"/>
          <w:sz w:val="28"/>
          <w:szCs w:val="28"/>
          <w:lang w:val="uk-UA"/>
        </w:rPr>
        <w:t>1</w:t>
      </w:r>
      <w:r w:rsidRPr="00776F9B">
        <w:rPr>
          <w:rFonts w:ascii="Times New Roman" w:hAnsi="Times New Roman" w:cs="Times New Roman"/>
          <w:sz w:val="28"/>
          <w:szCs w:val="28"/>
        </w:rPr>
        <w:t>.– Режим доступу до ресурсу:</w:t>
      </w:r>
      <w:r w:rsidRPr="00776F9B">
        <w:rPr>
          <w:rFonts w:ascii="Times New Roman" w:hAnsi="Times New Roman" w:cs="Times New Roman"/>
          <w:sz w:val="28"/>
          <w:szCs w:val="28"/>
          <w:lang w:val="uk-UA"/>
        </w:rPr>
        <w:t xml:space="preserve"> </w:t>
      </w:r>
      <w:hyperlink r:id="rId48" w:history="1">
        <w:r w:rsidRPr="009B56C4">
          <w:rPr>
            <w:rStyle w:val="aa"/>
            <w:rFonts w:ascii="Times New Roman" w:hAnsi="Times New Roman" w:cs="Times New Roman"/>
            <w:sz w:val="28"/>
            <w:szCs w:val="28"/>
            <w:lang w:val="uk-UA"/>
          </w:rPr>
          <w:t>http://msvitu.com/archive/2018/february/article-1.php</w:t>
        </w:r>
      </w:hyperlink>
    </w:p>
    <w:p w:rsidR="009522EE" w:rsidRDefault="009522EE">
      <w:pPr>
        <w:rPr>
          <w:rStyle w:val="aa"/>
          <w:rFonts w:ascii="Times New Roman" w:hAnsi="Times New Roman" w:cs="Times New Roman"/>
          <w:sz w:val="28"/>
          <w:szCs w:val="28"/>
          <w:lang w:val="uk-UA"/>
        </w:rPr>
      </w:pPr>
      <w:r>
        <w:rPr>
          <w:rStyle w:val="aa"/>
          <w:rFonts w:ascii="Times New Roman" w:hAnsi="Times New Roman" w:cs="Times New Roman"/>
          <w:sz w:val="28"/>
          <w:szCs w:val="28"/>
          <w:lang w:val="uk-UA"/>
        </w:rPr>
        <w:br w:type="page"/>
      </w: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Default="009522EE" w:rsidP="009522EE">
      <w:pPr>
        <w:pStyle w:val="a3"/>
        <w:spacing w:line="360" w:lineRule="auto"/>
        <w:ind w:left="709"/>
        <w:jc w:val="center"/>
        <w:rPr>
          <w:rFonts w:ascii="Times New Roman" w:hAnsi="Times New Roman" w:cs="Times New Roman"/>
          <w:sz w:val="28"/>
          <w:szCs w:val="28"/>
          <w:lang w:val="uk-UA"/>
        </w:rPr>
      </w:pPr>
    </w:p>
    <w:p w:rsidR="009522EE" w:rsidRPr="007B7F79" w:rsidRDefault="009522EE" w:rsidP="007B7F79">
      <w:pPr>
        <w:pStyle w:val="a3"/>
        <w:spacing w:line="360" w:lineRule="auto"/>
        <w:ind w:left="709"/>
        <w:jc w:val="center"/>
        <w:outlineLvl w:val="0"/>
        <w:rPr>
          <w:rFonts w:ascii="Times New Roman" w:hAnsi="Times New Roman" w:cs="Times New Roman"/>
          <w:b/>
          <w:sz w:val="28"/>
          <w:szCs w:val="28"/>
          <w:lang w:val="uk-UA"/>
        </w:rPr>
      </w:pPr>
      <w:bookmarkStart w:id="48" w:name="_Toc89635724"/>
      <w:r w:rsidRPr="007B7F79">
        <w:rPr>
          <w:rFonts w:ascii="Times New Roman" w:hAnsi="Times New Roman" w:cs="Times New Roman"/>
          <w:b/>
          <w:sz w:val="28"/>
          <w:szCs w:val="28"/>
          <w:lang w:val="uk-UA"/>
        </w:rPr>
        <w:t>ДОДАТКИ</w:t>
      </w:r>
      <w:bookmarkEnd w:id="48"/>
    </w:p>
    <w:p w:rsidR="009522EE" w:rsidRDefault="009522E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522EE" w:rsidRPr="006D4AA0" w:rsidRDefault="009522EE" w:rsidP="009522EE">
      <w:pPr>
        <w:spacing w:after="0" w:line="360" w:lineRule="auto"/>
        <w:jc w:val="right"/>
        <w:rPr>
          <w:rFonts w:ascii="Times New Roman" w:hAnsi="Times New Roman" w:cs="Times New Roman"/>
          <w:i/>
          <w:sz w:val="28"/>
          <w:szCs w:val="28"/>
          <w:lang w:val="uk-UA"/>
        </w:rPr>
      </w:pPr>
      <w:r w:rsidRPr="006D4AA0">
        <w:rPr>
          <w:rFonts w:ascii="Times New Roman" w:hAnsi="Times New Roman" w:cs="Times New Roman"/>
          <w:i/>
          <w:sz w:val="28"/>
          <w:szCs w:val="28"/>
          <w:lang w:val="uk-UA"/>
        </w:rPr>
        <w:lastRenderedPageBreak/>
        <w:t>Додаток А</w:t>
      </w:r>
    </w:p>
    <w:p w:rsidR="00C10F56" w:rsidRPr="00C10F56" w:rsidRDefault="009522EE" w:rsidP="00C10F56">
      <w:pPr>
        <w:spacing w:after="0" w:line="360" w:lineRule="auto"/>
        <w:jc w:val="center"/>
        <w:rPr>
          <w:rFonts w:ascii="Times New Roman" w:hAnsi="Times New Roman" w:cs="Times New Roman"/>
          <w:b/>
          <w:sz w:val="28"/>
          <w:szCs w:val="28"/>
          <w:lang w:val="uk-UA"/>
        </w:rPr>
      </w:pPr>
      <w:r w:rsidRPr="001941D2">
        <w:rPr>
          <w:rFonts w:ascii="Times New Roman" w:hAnsi="Times New Roman" w:cs="Times New Roman"/>
          <w:b/>
          <w:sz w:val="28"/>
          <w:szCs w:val="28"/>
          <w:lang w:val="uk-UA"/>
        </w:rPr>
        <w:t>Анкета SF 36 – оцінка якості життя</w:t>
      </w:r>
    </w:p>
    <w:p w:rsidR="00C10F56" w:rsidRPr="00E63D12" w:rsidRDefault="00C10F56" w:rsidP="00C10F56">
      <w:pP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11BC89E" wp14:editId="61EC232C">
            <wp:extent cx="5830114" cy="3410426"/>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49">
                      <a:extLst>
                        <a:ext uri="{28A0092B-C50C-407E-A947-70E740481C1C}">
                          <a14:useLocalDpi xmlns:a14="http://schemas.microsoft.com/office/drawing/2010/main" val="0"/>
                        </a:ext>
                      </a:extLst>
                    </a:blip>
                    <a:stretch>
                      <a:fillRect/>
                    </a:stretch>
                  </pic:blipFill>
                  <pic:spPr>
                    <a:xfrm>
                      <a:off x="0" y="0"/>
                      <a:ext cx="5830114" cy="3410426"/>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3B0E3DA7" wp14:editId="2C601460">
            <wp:extent cx="4866501" cy="3107174"/>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png"/>
                    <pic:cNvPicPr/>
                  </pic:nvPicPr>
                  <pic:blipFill>
                    <a:blip r:embed="rId50">
                      <a:extLst>
                        <a:ext uri="{28A0092B-C50C-407E-A947-70E740481C1C}">
                          <a14:useLocalDpi xmlns:a14="http://schemas.microsoft.com/office/drawing/2010/main" val="0"/>
                        </a:ext>
                      </a:extLst>
                    </a:blip>
                    <a:stretch>
                      <a:fillRect/>
                    </a:stretch>
                  </pic:blipFill>
                  <pic:spPr>
                    <a:xfrm>
                      <a:off x="0" y="0"/>
                      <a:ext cx="4879652" cy="3115571"/>
                    </a:xfrm>
                    <a:prstGeom prst="rect">
                      <a:avLst/>
                    </a:prstGeom>
                  </pic:spPr>
                </pic:pic>
              </a:graphicData>
            </a:graphic>
          </wp:inline>
        </w:drawing>
      </w:r>
      <w:r>
        <w:rPr>
          <w:rFonts w:ascii="Times New Roman" w:hAnsi="Times New Roman" w:cs="Times New Roman"/>
          <w:noProof/>
          <w:sz w:val="28"/>
          <w:szCs w:val="28"/>
          <w:lang w:eastAsia="ru-RU"/>
        </w:rPr>
        <w:lastRenderedPageBreak/>
        <w:drawing>
          <wp:inline distT="0" distB="0" distL="0" distR="0" wp14:anchorId="7CFA5F25" wp14:editId="2C20F818">
            <wp:extent cx="5940425" cy="2613660"/>
            <wp:effectExtent l="0" t="0" r="3175" b="381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png"/>
                    <pic:cNvPicPr/>
                  </pic:nvPicPr>
                  <pic:blipFill>
                    <a:blip r:embed="rId51">
                      <a:extLst>
                        <a:ext uri="{28A0092B-C50C-407E-A947-70E740481C1C}">
                          <a14:useLocalDpi xmlns:a14="http://schemas.microsoft.com/office/drawing/2010/main" val="0"/>
                        </a:ext>
                      </a:extLst>
                    </a:blip>
                    <a:stretch>
                      <a:fillRect/>
                    </a:stretch>
                  </pic:blipFill>
                  <pic:spPr>
                    <a:xfrm>
                      <a:off x="0" y="0"/>
                      <a:ext cx="5940425" cy="2613660"/>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extent cx="5249008" cy="2591162"/>
            <wp:effectExtent l="0" t="0" r="889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11.png"/>
                    <pic:cNvPicPr/>
                  </pic:nvPicPr>
                  <pic:blipFill>
                    <a:blip r:embed="rId52">
                      <a:extLst>
                        <a:ext uri="{28A0092B-C50C-407E-A947-70E740481C1C}">
                          <a14:useLocalDpi xmlns:a14="http://schemas.microsoft.com/office/drawing/2010/main" val="0"/>
                        </a:ext>
                      </a:extLst>
                    </a:blip>
                    <a:stretch>
                      <a:fillRect/>
                    </a:stretch>
                  </pic:blipFill>
                  <pic:spPr>
                    <a:xfrm>
                      <a:off x="0" y="0"/>
                      <a:ext cx="5249008" cy="2591162"/>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5014F392" wp14:editId="4ED10CBE">
            <wp:extent cx="5419090" cy="241935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5.png"/>
                    <pic:cNvPicPr/>
                  </pic:nvPicPr>
                  <pic:blipFill rotWithShape="1">
                    <a:blip r:embed="rId53">
                      <a:extLst>
                        <a:ext uri="{28A0092B-C50C-407E-A947-70E740481C1C}">
                          <a14:useLocalDpi xmlns:a14="http://schemas.microsoft.com/office/drawing/2010/main" val="0"/>
                        </a:ext>
                      </a:extLst>
                    </a:blip>
                    <a:srcRect t="49994" b="1711"/>
                    <a:stretch/>
                  </pic:blipFill>
                  <pic:spPr bwMode="auto">
                    <a:xfrm>
                      <a:off x="0" y="0"/>
                      <a:ext cx="5420481" cy="2419971"/>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lang w:eastAsia="ru-RU"/>
        </w:rPr>
        <w:lastRenderedPageBreak/>
        <w:drawing>
          <wp:inline distT="0" distB="0" distL="0" distR="0" wp14:anchorId="44E2B3A8" wp14:editId="48131DAE">
            <wp:extent cx="4377612" cy="3201670"/>
            <wp:effectExtent l="0" t="0" r="444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6.png"/>
                    <pic:cNvPicPr/>
                  </pic:nvPicPr>
                  <pic:blipFill>
                    <a:blip r:embed="rId54">
                      <a:extLst>
                        <a:ext uri="{28A0092B-C50C-407E-A947-70E740481C1C}">
                          <a14:useLocalDpi xmlns:a14="http://schemas.microsoft.com/office/drawing/2010/main" val="0"/>
                        </a:ext>
                      </a:extLst>
                    </a:blip>
                    <a:stretch>
                      <a:fillRect/>
                    </a:stretch>
                  </pic:blipFill>
                  <pic:spPr>
                    <a:xfrm>
                      <a:off x="0" y="0"/>
                      <a:ext cx="4384040" cy="3206371"/>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20667A66" wp14:editId="16725AE5">
            <wp:extent cx="5353797" cy="2143424"/>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7.png"/>
                    <pic:cNvPicPr/>
                  </pic:nvPicPr>
                  <pic:blipFill>
                    <a:blip r:embed="rId55">
                      <a:extLst>
                        <a:ext uri="{28A0092B-C50C-407E-A947-70E740481C1C}">
                          <a14:useLocalDpi xmlns:a14="http://schemas.microsoft.com/office/drawing/2010/main" val="0"/>
                        </a:ext>
                      </a:extLst>
                    </a:blip>
                    <a:stretch>
                      <a:fillRect/>
                    </a:stretch>
                  </pic:blipFill>
                  <pic:spPr>
                    <a:xfrm>
                      <a:off x="0" y="0"/>
                      <a:ext cx="5353797" cy="2143424"/>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3C15D3BD" wp14:editId="2C68DD9E">
            <wp:extent cx="4800600" cy="2644308"/>
            <wp:effectExtent l="0" t="0" r="0" b="381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png"/>
                    <pic:cNvPicPr/>
                  </pic:nvPicPr>
                  <pic:blipFill>
                    <a:blip r:embed="rId56">
                      <a:extLst>
                        <a:ext uri="{28A0092B-C50C-407E-A947-70E740481C1C}">
                          <a14:useLocalDpi xmlns:a14="http://schemas.microsoft.com/office/drawing/2010/main" val="0"/>
                        </a:ext>
                      </a:extLst>
                    </a:blip>
                    <a:stretch>
                      <a:fillRect/>
                    </a:stretch>
                  </pic:blipFill>
                  <pic:spPr>
                    <a:xfrm>
                      <a:off x="0" y="0"/>
                      <a:ext cx="4825192" cy="2657854"/>
                    </a:xfrm>
                    <a:prstGeom prst="rect">
                      <a:avLst/>
                    </a:prstGeom>
                  </pic:spPr>
                </pic:pic>
              </a:graphicData>
            </a:graphic>
          </wp:inline>
        </w:drawing>
      </w:r>
    </w:p>
    <w:p w:rsidR="00C10F56" w:rsidRDefault="00C10F56" w:rsidP="009522EE">
      <w:pPr>
        <w:rPr>
          <w:rFonts w:ascii="Times New Roman" w:hAnsi="Times New Roman" w:cs="Times New Roman"/>
          <w:sz w:val="28"/>
          <w:szCs w:val="28"/>
          <w:lang w:val="uk-UA"/>
        </w:rPr>
      </w:pPr>
    </w:p>
    <w:p w:rsidR="009522EE" w:rsidRPr="009522EE" w:rsidRDefault="009522EE" w:rsidP="009522EE">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Стандартна програма ЛФК при цервікалгії            </w:t>
      </w:r>
      <w:r w:rsidRPr="00346A90">
        <w:rPr>
          <w:rFonts w:ascii="Times New Roman" w:hAnsi="Times New Roman" w:cs="Times New Roman"/>
          <w:i/>
          <w:sz w:val="28"/>
          <w:szCs w:val="28"/>
          <w:lang w:val="uk-UA"/>
        </w:rPr>
        <w:t>Додаток Б</w:t>
      </w:r>
      <w:r>
        <w:rPr>
          <w:rFonts w:ascii="Times New Roman" w:hAnsi="Times New Roman" w:cs="Times New Roman"/>
          <w:sz w:val="28"/>
          <w:szCs w:val="28"/>
          <w:lang w:val="uk-UA"/>
        </w:rPr>
        <w:t xml:space="preserve"> </w:t>
      </w:r>
      <w:r w:rsidRPr="003F762B">
        <w:rPr>
          <w:rFonts w:ascii="Times New Roman" w:hAnsi="Times New Roman" w:cs="Times New Roman"/>
          <w:noProof/>
          <w:sz w:val="28"/>
          <w:szCs w:val="28"/>
          <w:lang w:eastAsia="ru-RU"/>
        </w:rPr>
        <w:drawing>
          <wp:inline distT="0" distB="0" distL="0" distR="0" wp14:anchorId="76DB3221" wp14:editId="521F04A0">
            <wp:extent cx="5715000" cy="8889447"/>
            <wp:effectExtent l="0" t="0" r="0" b="6985"/>
            <wp:docPr id="44" name="Объект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Объект 4"/>
                    <pic:cNvPicPr>
                      <a:picLocks noGrp="1" noChangeAspect="1"/>
                    </pic:cNvPicPr>
                  </pic:nvPicPr>
                  <pic:blipFill>
                    <a:blip r:embed="rId57"/>
                    <a:stretch>
                      <a:fillRect/>
                    </a:stretch>
                  </pic:blipFill>
                  <pic:spPr>
                    <a:xfrm>
                      <a:off x="0" y="0"/>
                      <a:ext cx="5715000" cy="8889447"/>
                    </a:xfrm>
                    <a:prstGeom prst="rect">
                      <a:avLst/>
                    </a:prstGeom>
                  </pic:spPr>
                </pic:pic>
              </a:graphicData>
            </a:graphic>
          </wp:inline>
        </w:drawing>
      </w:r>
    </w:p>
    <w:p w:rsidR="009522EE" w:rsidRPr="009A7726" w:rsidRDefault="009A7726" w:rsidP="009A7726">
      <w:pPr>
        <w:pStyle w:val="a3"/>
        <w:spacing w:line="360" w:lineRule="auto"/>
        <w:ind w:left="709"/>
        <w:jc w:val="right"/>
        <w:rPr>
          <w:rFonts w:ascii="Times New Roman" w:hAnsi="Times New Roman" w:cs="Times New Roman"/>
          <w:i/>
          <w:sz w:val="28"/>
          <w:szCs w:val="28"/>
          <w:lang w:val="uk-UA"/>
        </w:rPr>
      </w:pPr>
      <w:r w:rsidRPr="009A7726">
        <w:rPr>
          <w:rFonts w:ascii="Times New Roman" w:hAnsi="Times New Roman" w:cs="Times New Roman"/>
          <w:i/>
          <w:sz w:val="28"/>
          <w:szCs w:val="28"/>
          <w:lang w:val="uk-UA"/>
        </w:rPr>
        <w:lastRenderedPageBreak/>
        <w:t>Додаток В</w:t>
      </w:r>
    </w:p>
    <w:p w:rsidR="00282271" w:rsidRPr="009A7726" w:rsidRDefault="009A7726" w:rsidP="009A7726">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940425" cy="4203065"/>
            <wp:effectExtent l="0" t="0" r="3175" b="698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Сертификат Сандульський Андрій Вадимович_page-0001.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940425" cy="4203065"/>
                    </a:xfrm>
                    <a:prstGeom prst="rect">
                      <a:avLst/>
                    </a:prstGeom>
                  </pic:spPr>
                </pic:pic>
              </a:graphicData>
            </a:graphic>
          </wp:inline>
        </w:drawing>
      </w:r>
    </w:p>
    <w:sectPr w:rsidR="00282271" w:rsidRPr="009A7726" w:rsidSect="004D7E06">
      <w:headerReference w:type="default" r:id="rId5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65BA" w:rsidRDefault="00C265BA" w:rsidP="004D7E06">
      <w:pPr>
        <w:spacing w:after="0" w:line="240" w:lineRule="auto"/>
      </w:pPr>
      <w:r>
        <w:separator/>
      </w:r>
    </w:p>
  </w:endnote>
  <w:endnote w:type="continuationSeparator" w:id="0">
    <w:p w:rsidR="00C265BA" w:rsidRDefault="00C265BA" w:rsidP="004D7E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65BA" w:rsidRDefault="00C265BA" w:rsidP="004D7E06">
      <w:pPr>
        <w:spacing w:after="0" w:line="240" w:lineRule="auto"/>
      </w:pPr>
      <w:r>
        <w:separator/>
      </w:r>
    </w:p>
  </w:footnote>
  <w:footnote w:type="continuationSeparator" w:id="0">
    <w:p w:rsidR="00C265BA" w:rsidRDefault="00C265BA" w:rsidP="004D7E06">
      <w:pPr>
        <w:spacing w:after="0" w:line="240" w:lineRule="auto"/>
      </w:pPr>
      <w:r>
        <w:continuationSeparator/>
      </w:r>
    </w:p>
  </w:footnote>
  <w:footnote w:id="1">
    <w:p w:rsidR="009A7726" w:rsidRPr="00DE4C93" w:rsidRDefault="009A7726" w:rsidP="00974983">
      <w:pPr>
        <w:pStyle w:val="12"/>
        <w:rPr>
          <w:color w:val="000000"/>
        </w:rPr>
      </w:pPr>
      <w:r w:rsidRPr="00912EFC">
        <w:rPr>
          <w:rStyle w:val="ad"/>
        </w:rPr>
        <w:sym w:font="Symbol" w:char="F02A"/>
      </w:r>
      <w:r w:rsidRPr="00DE4C93">
        <w:t xml:space="preserve"> </w:t>
      </w:r>
      <w:r w:rsidRPr="00DE4C93">
        <w:rPr>
          <w:color w:val="000000"/>
        </w:rPr>
        <w:t>Консультантом не може бути зазначено наукового керівника</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8536452"/>
      <w:docPartObj>
        <w:docPartGallery w:val="Page Numbers (Top of Page)"/>
        <w:docPartUnique/>
      </w:docPartObj>
    </w:sdtPr>
    <w:sdtEndPr/>
    <w:sdtContent>
      <w:p w:rsidR="009A7726" w:rsidRDefault="009A7726">
        <w:pPr>
          <w:pStyle w:val="a6"/>
          <w:jc w:val="right"/>
        </w:pPr>
        <w:r>
          <w:fldChar w:fldCharType="begin"/>
        </w:r>
        <w:r>
          <w:instrText>PAGE   \* MERGEFORMAT</w:instrText>
        </w:r>
        <w:r>
          <w:fldChar w:fldCharType="separate"/>
        </w:r>
        <w:r w:rsidR="000C2D11">
          <w:rPr>
            <w:noProof/>
          </w:rPr>
          <w:t>89</w:t>
        </w:r>
        <w:r>
          <w:fldChar w:fldCharType="end"/>
        </w:r>
      </w:p>
    </w:sdtContent>
  </w:sdt>
  <w:p w:rsidR="009A7726" w:rsidRDefault="009A772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105D8"/>
    <w:multiLevelType w:val="multilevel"/>
    <w:tmpl w:val="5008C932"/>
    <w:lvl w:ilvl="0">
      <w:start w:val="1"/>
      <w:numFmt w:val="bullet"/>
      <w:lvlText w:val=""/>
      <w:lvlJc w:val="left"/>
      <w:rPr>
        <w:rFonts w:ascii="Symbol" w:hAnsi="Symbol" w:hint="default"/>
        <w:b w:val="0"/>
        <w:bCs w:val="0"/>
        <w:i w:val="0"/>
        <w:iCs w:val="0"/>
        <w:smallCaps w:val="0"/>
        <w:strike w:val="0"/>
        <w:color w:val="000000"/>
        <w:spacing w:val="0"/>
        <w:w w:val="100"/>
        <w:position w:val="0"/>
        <w:sz w:val="18"/>
        <w:szCs w:val="28"/>
        <w:u w:val="none"/>
      </w:rPr>
    </w:lvl>
    <w:lvl w:ilvl="1">
      <w:start w:val="1"/>
      <w:numFmt w:val="decimal"/>
      <w:lvlText w:val="%1."/>
      <w:lvlJc w:val="left"/>
      <w:rPr>
        <w:rFonts w:hint="default"/>
        <w:b w:val="0"/>
        <w:bCs w:val="0"/>
        <w:i w:val="0"/>
        <w:iCs w:val="0"/>
        <w:smallCaps w:val="0"/>
        <w:strike w:val="0"/>
        <w:color w:val="000000"/>
        <w:spacing w:val="0"/>
        <w:w w:val="100"/>
        <w:position w:val="0"/>
        <w:sz w:val="17"/>
        <w:szCs w:val="17"/>
        <w:u w:val="none"/>
      </w:rPr>
    </w:lvl>
    <w:lvl w:ilvl="2">
      <w:start w:val="1"/>
      <w:numFmt w:val="decimal"/>
      <w:lvlText w:val="%1."/>
      <w:lvlJc w:val="left"/>
      <w:rPr>
        <w:rFonts w:hint="default"/>
        <w:b w:val="0"/>
        <w:bCs w:val="0"/>
        <w:i w:val="0"/>
        <w:iCs w:val="0"/>
        <w:smallCaps w:val="0"/>
        <w:strike w:val="0"/>
        <w:color w:val="000000"/>
        <w:spacing w:val="0"/>
        <w:w w:val="100"/>
        <w:position w:val="0"/>
        <w:sz w:val="17"/>
        <w:szCs w:val="17"/>
        <w:u w:val="none"/>
      </w:rPr>
    </w:lvl>
    <w:lvl w:ilvl="3">
      <w:start w:val="1"/>
      <w:numFmt w:val="decimal"/>
      <w:lvlText w:val="%1."/>
      <w:lvlJc w:val="left"/>
      <w:rPr>
        <w:rFonts w:hint="default"/>
        <w:b w:val="0"/>
        <w:bCs w:val="0"/>
        <w:i w:val="0"/>
        <w:iCs w:val="0"/>
        <w:smallCaps w:val="0"/>
        <w:strike w:val="0"/>
        <w:color w:val="000000"/>
        <w:spacing w:val="0"/>
        <w:w w:val="100"/>
        <w:position w:val="0"/>
        <w:sz w:val="17"/>
        <w:szCs w:val="17"/>
        <w:u w:val="none"/>
      </w:rPr>
    </w:lvl>
    <w:lvl w:ilvl="4">
      <w:start w:val="1"/>
      <w:numFmt w:val="decimal"/>
      <w:lvlText w:val="%1."/>
      <w:lvlJc w:val="left"/>
      <w:rPr>
        <w:rFonts w:hint="default"/>
        <w:b w:val="0"/>
        <w:bCs w:val="0"/>
        <w:i w:val="0"/>
        <w:iCs w:val="0"/>
        <w:smallCaps w:val="0"/>
        <w:strike w:val="0"/>
        <w:color w:val="000000"/>
        <w:spacing w:val="0"/>
        <w:w w:val="100"/>
        <w:position w:val="0"/>
        <w:sz w:val="17"/>
        <w:szCs w:val="17"/>
        <w:u w:val="none"/>
      </w:rPr>
    </w:lvl>
    <w:lvl w:ilvl="5">
      <w:start w:val="1"/>
      <w:numFmt w:val="decimal"/>
      <w:lvlText w:val="%1."/>
      <w:lvlJc w:val="left"/>
      <w:rPr>
        <w:rFonts w:hint="default"/>
        <w:b w:val="0"/>
        <w:bCs w:val="0"/>
        <w:i w:val="0"/>
        <w:iCs w:val="0"/>
        <w:smallCaps w:val="0"/>
        <w:strike w:val="0"/>
        <w:color w:val="000000"/>
        <w:spacing w:val="0"/>
        <w:w w:val="100"/>
        <w:position w:val="0"/>
        <w:sz w:val="17"/>
        <w:szCs w:val="17"/>
        <w:u w:val="none"/>
      </w:rPr>
    </w:lvl>
    <w:lvl w:ilvl="6">
      <w:start w:val="1"/>
      <w:numFmt w:val="decimal"/>
      <w:lvlText w:val="%1."/>
      <w:lvlJc w:val="left"/>
      <w:rPr>
        <w:rFonts w:hint="default"/>
        <w:b w:val="0"/>
        <w:bCs w:val="0"/>
        <w:i w:val="0"/>
        <w:iCs w:val="0"/>
        <w:smallCaps w:val="0"/>
        <w:strike w:val="0"/>
        <w:color w:val="000000"/>
        <w:spacing w:val="0"/>
        <w:w w:val="100"/>
        <w:position w:val="0"/>
        <w:sz w:val="17"/>
        <w:szCs w:val="17"/>
        <w:u w:val="none"/>
      </w:rPr>
    </w:lvl>
    <w:lvl w:ilvl="7">
      <w:start w:val="1"/>
      <w:numFmt w:val="decimal"/>
      <w:lvlText w:val="%1."/>
      <w:lvlJc w:val="left"/>
      <w:rPr>
        <w:rFonts w:hint="default"/>
        <w:b w:val="0"/>
        <w:bCs w:val="0"/>
        <w:i w:val="0"/>
        <w:iCs w:val="0"/>
        <w:smallCaps w:val="0"/>
        <w:strike w:val="0"/>
        <w:color w:val="000000"/>
        <w:spacing w:val="0"/>
        <w:w w:val="100"/>
        <w:position w:val="0"/>
        <w:sz w:val="17"/>
        <w:szCs w:val="17"/>
        <w:u w:val="none"/>
      </w:rPr>
    </w:lvl>
    <w:lvl w:ilvl="8">
      <w:start w:val="1"/>
      <w:numFmt w:val="decimal"/>
      <w:lvlText w:val="%1."/>
      <w:lvlJc w:val="left"/>
      <w:rPr>
        <w:rFonts w:hint="default"/>
        <w:b w:val="0"/>
        <w:bCs w:val="0"/>
        <w:i w:val="0"/>
        <w:iCs w:val="0"/>
        <w:smallCaps w:val="0"/>
        <w:strike w:val="0"/>
        <w:color w:val="000000"/>
        <w:spacing w:val="0"/>
        <w:w w:val="100"/>
        <w:position w:val="0"/>
        <w:sz w:val="17"/>
        <w:szCs w:val="17"/>
        <w:u w:val="none"/>
      </w:rPr>
    </w:lvl>
  </w:abstractNum>
  <w:abstractNum w:abstractNumId="1" w15:restartNumberingAfterBreak="0">
    <w:nsid w:val="05A119BB"/>
    <w:multiLevelType w:val="multilevel"/>
    <w:tmpl w:val="C3AE9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DA6854"/>
    <w:multiLevelType w:val="multilevel"/>
    <w:tmpl w:val="34ECCB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EF50D1"/>
    <w:multiLevelType w:val="hybridMultilevel"/>
    <w:tmpl w:val="4DD4263A"/>
    <w:lvl w:ilvl="0" w:tplc="0E92616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165608BF"/>
    <w:multiLevelType w:val="hybridMultilevel"/>
    <w:tmpl w:val="DCC621FC"/>
    <w:lvl w:ilvl="0" w:tplc="218C3F6E">
      <w:start w:val="1"/>
      <w:numFmt w:val="decimal"/>
      <w:lvlText w:val="%1."/>
      <w:lvlJc w:val="left"/>
      <w:pPr>
        <w:ind w:left="786" w:hanging="360"/>
      </w:pPr>
      <w:rPr>
        <w:rFonts w:hint="default"/>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CA76B06"/>
    <w:multiLevelType w:val="multilevel"/>
    <w:tmpl w:val="281AF942"/>
    <w:lvl w:ilvl="0">
      <w:start w:val="1"/>
      <w:numFmt w:val="bullet"/>
      <w:lvlText w:val=""/>
      <w:lvlJc w:val="left"/>
      <w:rPr>
        <w:rFonts w:ascii="Symbol" w:hAnsi="Symbol" w:hint="default"/>
        <w:b w:val="0"/>
        <w:bCs w:val="0"/>
        <w:i w:val="0"/>
        <w:iCs w:val="0"/>
        <w:smallCaps w:val="0"/>
        <w:strike w:val="0"/>
        <w:color w:val="000000"/>
        <w:spacing w:val="0"/>
        <w:w w:val="100"/>
        <w:position w:val="0"/>
        <w:sz w:val="18"/>
        <w:szCs w:val="28"/>
        <w:u w:val="none"/>
      </w:rPr>
    </w:lvl>
    <w:lvl w:ilvl="1">
      <w:start w:val="1"/>
      <w:numFmt w:val="decimal"/>
      <w:lvlText w:val="%1."/>
      <w:lvlJc w:val="left"/>
      <w:rPr>
        <w:rFonts w:hint="default"/>
        <w:b w:val="0"/>
        <w:bCs w:val="0"/>
        <w:i w:val="0"/>
        <w:iCs w:val="0"/>
        <w:smallCaps w:val="0"/>
        <w:strike w:val="0"/>
        <w:color w:val="000000"/>
        <w:spacing w:val="0"/>
        <w:w w:val="100"/>
        <w:position w:val="0"/>
        <w:sz w:val="17"/>
        <w:szCs w:val="17"/>
        <w:u w:val="none"/>
      </w:rPr>
    </w:lvl>
    <w:lvl w:ilvl="2">
      <w:start w:val="1"/>
      <w:numFmt w:val="decimal"/>
      <w:lvlText w:val="%1."/>
      <w:lvlJc w:val="left"/>
      <w:rPr>
        <w:rFonts w:hint="default"/>
        <w:b w:val="0"/>
        <w:bCs w:val="0"/>
        <w:i w:val="0"/>
        <w:iCs w:val="0"/>
        <w:smallCaps w:val="0"/>
        <w:strike w:val="0"/>
        <w:color w:val="000000"/>
        <w:spacing w:val="0"/>
        <w:w w:val="100"/>
        <w:position w:val="0"/>
        <w:sz w:val="17"/>
        <w:szCs w:val="17"/>
        <w:u w:val="none"/>
      </w:rPr>
    </w:lvl>
    <w:lvl w:ilvl="3">
      <w:start w:val="1"/>
      <w:numFmt w:val="decimal"/>
      <w:lvlText w:val="%1."/>
      <w:lvlJc w:val="left"/>
      <w:rPr>
        <w:rFonts w:hint="default"/>
        <w:b w:val="0"/>
        <w:bCs w:val="0"/>
        <w:i w:val="0"/>
        <w:iCs w:val="0"/>
        <w:smallCaps w:val="0"/>
        <w:strike w:val="0"/>
        <w:color w:val="000000"/>
        <w:spacing w:val="0"/>
        <w:w w:val="100"/>
        <w:position w:val="0"/>
        <w:sz w:val="17"/>
        <w:szCs w:val="17"/>
        <w:u w:val="none"/>
      </w:rPr>
    </w:lvl>
    <w:lvl w:ilvl="4">
      <w:start w:val="1"/>
      <w:numFmt w:val="decimal"/>
      <w:lvlText w:val="%1."/>
      <w:lvlJc w:val="left"/>
      <w:rPr>
        <w:rFonts w:hint="default"/>
        <w:b w:val="0"/>
        <w:bCs w:val="0"/>
        <w:i w:val="0"/>
        <w:iCs w:val="0"/>
        <w:smallCaps w:val="0"/>
        <w:strike w:val="0"/>
        <w:color w:val="000000"/>
        <w:spacing w:val="0"/>
        <w:w w:val="100"/>
        <w:position w:val="0"/>
        <w:sz w:val="17"/>
        <w:szCs w:val="17"/>
        <w:u w:val="none"/>
      </w:rPr>
    </w:lvl>
    <w:lvl w:ilvl="5">
      <w:start w:val="1"/>
      <w:numFmt w:val="decimal"/>
      <w:lvlText w:val="%1."/>
      <w:lvlJc w:val="left"/>
      <w:rPr>
        <w:rFonts w:hint="default"/>
        <w:b w:val="0"/>
        <w:bCs w:val="0"/>
        <w:i w:val="0"/>
        <w:iCs w:val="0"/>
        <w:smallCaps w:val="0"/>
        <w:strike w:val="0"/>
        <w:color w:val="000000"/>
        <w:spacing w:val="0"/>
        <w:w w:val="100"/>
        <w:position w:val="0"/>
        <w:sz w:val="17"/>
        <w:szCs w:val="17"/>
        <w:u w:val="none"/>
      </w:rPr>
    </w:lvl>
    <w:lvl w:ilvl="6">
      <w:start w:val="1"/>
      <w:numFmt w:val="decimal"/>
      <w:lvlText w:val="%1."/>
      <w:lvlJc w:val="left"/>
      <w:rPr>
        <w:rFonts w:hint="default"/>
        <w:b w:val="0"/>
        <w:bCs w:val="0"/>
        <w:i w:val="0"/>
        <w:iCs w:val="0"/>
        <w:smallCaps w:val="0"/>
        <w:strike w:val="0"/>
        <w:color w:val="000000"/>
        <w:spacing w:val="0"/>
        <w:w w:val="100"/>
        <w:position w:val="0"/>
        <w:sz w:val="17"/>
        <w:szCs w:val="17"/>
        <w:u w:val="none"/>
      </w:rPr>
    </w:lvl>
    <w:lvl w:ilvl="7">
      <w:start w:val="1"/>
      <w:numFmt w:val="decimal"/>
      <w:lvlText w:val="%1."/>
      <w:lvlJc w:val="left"/>
      <w:rPr>
        <w:rFonts w:hint="default"/>
        <w:b w:val="0"/>
        <w:bCs w:val="0"/>
        <w:i w:val="0"/>
        <w:iCs w:val="0"/>
        <w:smallCaps w:val="0"/>
        <w:strike w:val="0"/>
        <w:color w:val="000000"/>
        <w:spacing w:val="0"/>
        <w:w w:val="100"/>
        <w:position w:val="0"/>
        <w:sz w:val="17"/>
        <w:szCs w:val="17"/>
        <w:u w:val="none"/>
      </w:rPr>
    </w:lvl>
    <w:lvl w:ilvl="8">
      <w:start w:val="1"/>
      <w:numFmt w:val="decimal"/>
      <w:lvlText w:val="%1."/>
      <w:lvlJc w:val="left"/>
      <w:rPr>
        <w:rFonts w:hint="default"/>
        <w:b w:val="0"/>
        <w:bCs w:val="0"/>
        <w:i w:val="0"/>
        <w:iCs w:val="0"/>
        <w:smallCaps w:val="0"/>
        <w:strike w:val="0"/>
        <w:color w:val="000000"/>
        <w:spacing w:val="0"/>
        <w:w w:val="100"/>
        <w:position w:val="0"/>
        <w:sz w:val="17"/>
        <w:szCs w:val="17"/>
        <w:u w:val="none"/>
      </w:rPr>
    </w:lvl>
  </w:abstractNum>
  <w:abstractNum w:abstractNumId="6" w15:restartNumberingAfterBreak="0">
    <w:nsid w:val="1D822E6A"/>
    <w:multiLevelType w:val="hybridMultilevel"/>
    <w:tmpl w:val="A34C45DE"/>
    <w:lvl w:ilvl="0" w:tplc="BCB634C4">
      <w:start w:val="5"/>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4353127"/>
    <w:multiLevelType w:val="hybridMultilevel"/>
    <w:tmpl w:val="A40027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90563BC"/>
    <w:multiLevelType w:val="multilevel"/>
    <w:tmpl w:val="F80C6CE2"/>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2ACA37D1"/>
    <w:multiLevelType w:val="hybridMultilevel"/>
    <w:tmpl w:val="0CC06CB4"/>
    <w:lvl w:ilvl="0" w:tplc="BCB634C4">
      <w:start w:val="5"/>
      <w:numFmt w:val="bullet"/>
      <w:lvlText w:val="-"/>
      <w:lvlJc w:val="left"/>
      <w:pPr>
        <w:ind w:left="1428" w:hanging="360"/>
      </w:pPr>
      <w:rPr>
        <w:rFonts w:ascii="Times New Roman" w:eastAsia="Calibr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15:restartNumberingAfterBreak="0">
    <w:nsid w:val="2D1D71A9"/>
    <w:multiLevelType w:val="multilevel"/>
    <w:tmpl w:val="25EC21C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Calibr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1018C8"/>
    <w:multiLevelType w:val="hybridMultilevel"/>
    <w:tmpl w:val="E590707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4A01E85"/>
    <w:multiLevelType w:val="hybridMultilevel"/>
    <w:tmpl w:val="1B36687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15:restartNumberingAfterBreak="0">
    <w:nsid w:val="3BC95323"/>
    <w:multiLevelType w:val="multilevel"/>
    <w:tmpl w:val="475CE16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DE378C1"/>
    <w:multiLevelType w:val="hybridMultilevel"/>
    <w:tmpl w:val="BB78925A"/>
    <w:lvl w:ilvl="0" w:tplc="F1A01508">
      <w:start w:val="1"/>
      <w:numFmt w:val="bullet"/>
      <w:lvlText w:val="•"/>
      <w:lvlJc w:val="left"/>
      <w:pPr>
        <w:tabs>
          <w:tab w:val="num" w:pos="0"/>
        </w:tabs>
        <w:ind w:left="0" w:hanging="360"/>
      </w:pPr>
      <w:rPr>
        <w:rFonts w:ascii="Arial" w:hAnsi="Arial" w:hint="default"/>
      </w:rPr>
    </w:lvl>
    <w:lvl w:ilvl="1" w:tplc="36AE05C2" w:tentative="1">
      <w:start w:val="1"/>
      <w:numFmt w:val="bullet"/>
      <w:lvlText w:val="•"/>
      <w:lvlJc w:val="left"/>
      <w:pPr>
        <w:tabs>
          <w:tab w:val="num" w:pos="720"/>
        </w:tabs>
        <w:ind w:left="720" w:hanging="360"/>
      </w:pPr>
      <w:rPr>
        <w:rFonts w:ascii="Arial" w:hAnsi="Arial" w:hint="default"/>
      </w:rPr>
    </w:lvl>
    <w:lvl w:ilvl="2" w:tplc="3B14F36A" w:tentative="1">
      <w:start w:val="1"/>
      <w:numFmt w:val="bullet"/>
      <w:lvlText w:val="•"/>
      <w:lvlJc w:val="left"/>
      <w:pPr>
        <w:tabs>
          <w:tab w:val="num" w:pos="1440"/>
        </w:tabs>
        <w:ind w:left="1440" w:hanging="360"/>
      </w:pPr>
      <w:rPr>
        <w:rFonts w:ascii="Arial" w:hAnsi="Arial" w:hint="default"/>
      </w:rPr>
    </w:lvl>
    <w:lvl w:ilvl="3" w:tplc="C0C83D18" w:tentative="1">
      <w:start w:val="1"/>
      <w:numFmt w:val="bullet"/>
      <w:lvlText w:val="•"/>
      <w:lvlJc w:val="left"/>
      <w:pPr>
        <w:tabs>
          <w:tab w:val="num" w:pos="2160"/>
        </w:tabs>
        <w:ind w:left="2160" w:hanging="360"/>
      </w:pPr>
      <w:rPr>
        <w:rFonts w:ascii="Arial" w:hAnsi="Arial" w:hint="default"/>
      </w:rPr>
    </w:lvl>
    <w:lvl w:ilvl="4" w:tplc="34E0DFF8" w:tentative="1">
      <w:start w:val="1"/>
      <w:numFmt w:val="bullet"/>
      <w:lvlText w:val="•"/>
      <w:lvlJc w:val="left"/>
      <w:pPr>
        <w:tabs>
          <w:tab w:val="num" w:pos="2880"/>
        </w:tabs>
        <w:ind w:left="2880" w:hanging="360"/>
      </w:pPr>
      <w:rPr>
        <w:rFonts w:ascii="Arial" w:hAnsi="Arial" w:hint="default"/>
      </w:rPr>
    </w:lvl>
    <w:lvl w:ilvl="5" w:tplc="CEDE9BCA" w:tentative="1">
      <w:start w:val="1"/>
      <w:numFmt w:val="bullet"/>
      <w:lvlText w:val="•"/>
      <w:lvlJc w:val="left"/>
      <w:pPr>
        <w:tabs>
          <w:tab w:val="num" w:pos="3600"/>
        </w:tabs>
        <w:ind w:left="3600" w:hanging="360"/>
      </w:pPr>
      <w:rPr>
        <w:rFonts w:ascii="Arial" w:hAnsi="Arial" w:hint="default"/>
      </w:rPr>
    </w:lvl>
    <w:lvl w:ilvl="6" w:tplc="FAFC588E" w:tentative="1">
      <w:start w:val="1"/>
      <w:numFmt w:val="bullet"/>
      <w:lvlText w:val="•"/>
      <w:lvlJc w:val="left"/>
      <w:pPr>
        <w:tabs>
          <w:tab w:val="num" w:pos="4320"/>
        </w:tabs>
        <w:ind w:left="4320" w:hanging="360"/>
      </w:pPr>
      <w:rPr>
        <w:rFonts w:ascii="Arial" w:hAnsi="Arial" w:hint="default"/>
      </w:rPr>
    </w:lvl>
    <w:lvl w:ilvl="7" w:tplc="A2E22B2E" w:tentative="1">
      <w:start w:val="1"/>
      <w:numFmt w:val="bullet"/>
      <w:lvlText w:val="•"/>
      <w:lvlJc w:val="left"/>
      <w:pPr>
        <w:tabs>
          <w:tab w:val="num" w:pos="5040"/>
        </w:tabs>
        <w:ind w:left="5040" w:hanging="360"/>
      </w:pPr>
      <w:rPr>
        <w:rFonts w:ascii="Arial" w:hAnsi="Arial" w:hint="default"/>
      </w:rPr>
    </w:lvl>
    <w:lvl w:ilvl="8" w:tplc="0ED4456E" w:tentative="1">
      <w:start w:val="1"/>
      <w:numFmt w:val="bullet"/>
      <w:lvlText w:val="•"/>
      <w:lvlJc w:val="left"/>
      <w:pPr>
        <w:tabs>
          <w:tab w:val="num" w:pos="5760"/>
        </w:tabs>
        <w:ind w:left="5760" w:hanging="360"/>
      </w:pPr>
      <w:rPr>
        <w:rFonts w:ascii="Arial" w:hAnsi="Arial" w:hint="default"/>
      </w:rPr>
    </w:lvl>
  </w:abstractNum>
  <w:abstractNum w:abstractNumId="15" w15:restartNumberingAfterBreak="0">
    <w:nsid w:val="41B160F8"/>
    <w:multiLevelType w:val="hybridMultilevel"/>
    <w:tmpl w:val="1DA8282A"/>
    <w:lvl w:ilvl="0" w:tplc="2C644EEC">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4B79146D"/>
    <w:multiLevelType w:val="multilevel"/>
    <w:tmpl w:val="7C8ED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A30CDE"/>
    <w:multiLevelType w:val="hybridMultilevel"/>
    <w:tmpl w:val="8D6267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2D921C5"/>
    <w:multiLevelType w:val="multilevel"/>
    <w:tmpl w:val="84342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1C1300"/>
    <w:multiLevelType w:val="multilevel"/>
    <w:tmpl w:val="0F86087A"/>
    <w:lvl w:ilvl="0">
      <w:start w:val="1"/>
      <w:numFmt w:val="decimal"/>
      <w:lvlText w:val="%1."/>
      <w:lvlJc w:val="left"/>
      <w:pPr>
        <w:ind w:left="675" w:hanging="675"/>
      </w:pPr>
      <w:rPr>
        <w:rFonts w:hint="default"/>
      </w:rPr>
    </w:lvl>
    <w:lvl w:ilvl="1">
      <w:start w:val="3"/>
      <w:numFmt w:val="decimal"/>
      <w:lvlText w:val="%1.%2."/>
      <w:lvlJc w:val="left"/>
      <w:pPr>
        <w:ind w:left="1434" w:hanging="720"/>
      </w:pPr>
      <w:rPr>
        <w:rFonts w:hint="default"/>
      </w:rPr>
    </w:lvl>
    <w:lvl w:ilvl="2">
      <w:start w:val="2"/>
      <w:numFmt w:val="decimal"/>
      <w:lvlText w:val="%1.%2.%3."/>
      <w:lvlJc w:val="left"/>
      <w:pPr>
        <w:ind w:left="720" w:hanging="720"/>
      </w:pPr>
      <w:rPr>
        <w:rFonts w:hint="default"/>
        <w:b/>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6084" w:hanging="180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20" w15:restartNumberingAfterBreak="0">
    <w:nsid w:val="5DF017DD"/>
    <w:multiLevelType w:val="multilevel"/>
    <w:tmpl w:val="6622B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E4B2DBF"/>
    <w:multiLevelType w:val="multilevel"/>
    <w:tmpl w:val="6734A10A"/>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6930323A"/>
    <w:multiLevelType w:val="multilevel"/>
    <w:tmpl w:val="991AE0EE"/>
    <w:lvl w:ilvl="0">
      <w:start w:val="1"/>
      <w:numFmt w:val="bullet"/>
      <w:lvlText w:val=""/>
      <w:lvlJc w:val="left"/>
      <w:rPr>
        <w:rFonts w:ascii="Symbol" w:hAnsi="Symbol" w:hint="default"/>
        <w:b w:val="0"/>
        <w:bCs w:val="0"/>
        <w:i w:val="0"/>
        <w:iCs w:val="0"/>
        <w:smallCaps w:val="0"/>
        <w:strike w:val="0"/>
        <w:color w:val="000000"/>
        <w:spacing w:val="0"/>
        <w:w w:val="100"/>
        <w:position w:val="0"/>
        <w:sz w:val="18"/>
        <w:szCs w:val="28"/>
        <w:u w:val="none"/>
      </w:rPr>
    </w:lvl>
    <w:lvl w:ilvl="1">
      <w:start w:val="1"/>
      <w:numFmt w:val="decimal"/>
      <w:lvlText w:val="%1."/>
      <w:lvlJc w:val="left"/>
      <w:rPr>
        <w:rFonts w:hint="default"/>
        <w:b w:val="0"/>
        <w:bCs w:val="0"/>
        <w:i w:val="0"/>
        <w:iCs w:val="0"/>
        <w:smallCaps w:val="0"/>
        <w:strike w:val="0"/>
        <w:color w:val="000000"/>
        <w:spacing w:val="0"/>
        <w:w w:val="100"/>
        <w:position w:val="0"/>
        <w:sz w:val="17"/>
        <w:szCs w:val="17"/>
        <w:u w:val="none"/>
      </w:rPr>
    </w:lvl>
    <w:lvl w:ilvl="2">
      <w:start w:val="1"/>
      <w:numFmt w:val="decimal"/>
      <w:lvlText w:val="%1."/>
      <w:lvlJc w:val="left"/>
      <w:rPr>
        <w:rFonts w:hint="default"/>
        <w:b w:val="0"/>
        <w:bCs w:val="0"/>
        <w:i w:val="0"/>
        <w:iCs w:val="0"/>
        <w:smallCaps w:val="0"/>
        <w:strike w:val="0"/>
        <w:color w:val="000000"/>
        <w:spacing w:val="0"/>
        <w:w w:val="100"/>
        <w:position w:val="0"/>
        <w:sz w:val="17"/>
        <w:szCs w:val="17"/>
        <w:u w:val="none"/>
      </w:rPr>
    </w:lvl>
    <w:lvl w:ilvl="3">
      <w:start w:val="1"/>
      <w:numFmt w:val="decimal"/>
      <w:lvlText w:val="%1."/>
      <w:lvlJc w:val="left"/>
      <w:rPr>
        <w:rFonts w:hint="default"/>
        <w:b w:val="0"/>
        <w:bCs w:val="0"/>
        <w:i w:val="0"/>
        <w:iCs w:val="0"/>
        <w:smallCaps w:val="0"/>
        <w:strike w:val="0"/>
        <w:color w:val="000000"/>
        <w:spacing w:val="0"/>
        <w:w w:val="100"/>
        <w:position w:val="0"/>
        <w:sz w:val="17"/>
        <w:szCs w:val="17"/>
        <w:u w:val="none"/>
      </w:rPr>
    </w:lvl>
    <w:lvl w:ilvl="4">
      <w:start w:val="1"/>
      <w:numFmt w:val="decimal"/>
      <w:lvlText w:val="%1."/>
      <w:lvlJc w:val="left"/>
      <w:rPr>
        <w:rFonts w:hint="default"/>
        <w:b w:val="0"/>
        <w:bCs w:val="0"/>
        <w:i w:val="0"/>
        <w:iCs w:val="0"/>
        <w:smallCaps w:val="0"/>
        <w:strike w:val="0"/>
        <w:color w:val="000000"/>
        <w:spacing w:val="0"/>
        <w:w w:val="100"/>
        <w:position w:val="0"/>
        <w:sz w:val="17"/>
        <w:szCs w:val="17"/>
        <w:u w:val="none"/>
      </w:rPr>
    </w:lvl>
    <w:lvl w:ilvl="5">
      <w:start w:val="1"/>
      <w:numFmt w:val="decimal"/>
      <w:lvlText w:val="%1."/>
      <w:lvlJc w:val="left"/>
      <w:rPr>
        <w:rFonts w:hint="default"/>
        <w:b w:val="0"/>
        <w:bCs w:val="0"/>
        <w:i w:val="0"/>
        <w:iCs w:val="0"/>
        <w:smallCaps w:val="0"/>
        <w:strike w:val="0"/>
        <w:color w:val="000000"/>
        <w:spacing w:val="0"/>
        <w:w w:val="100"/>
        <w:position w:val="0"/>
        <w:sz w:val="17"/>
        <w:szCs w:val="17"/>
        <w:u w:val="none"/>
      </w:rPr>
    </w:lvl>
    <w:lvl w:ilvl="6">
      <w:start w:val="1"/>
      <w:numFmt w:val="decimal"/>
      <w:lvlText w:val="%1."/>
      <w:lvlJc w:val="left"/>
      <w:rPr>
        <w:rFonts w:hint="default"/>
        <w:b w:val="0"/>
        <w:bCs w:val="0"/>
        <w:i w:val="0"/>
        <w:iCs w:val="0"/>
        <w:smallCaps w:val="0"/>
        <w:strike w:val="0"/>
        <w:color w:val="000000"/>
        <w:spacing w:val="0"/>
        <w:w w:val="100"/>
        <w:position w:val="0"/>
        <w:sz w:val="17"/>
        <w:szCs w:val="17"/>
        <w:u w:val="none"/>
      </w:rPr>
    </w:lvl>
    <w:lvl w:ilvl="7">
      <w:start w:val="1"/>
      <w:numFmt w:val="decimal"/>
      <w:lvlText w:val="%1."/>
      <w:lvlJc w:val="left"/>
      <w:rPr>
        <w:rFonts w:hint="default"/>
        <w:b w:val="0"/>
        <w:bCs w:val="0"/>
        <w:i w:val="0"/>
        <w:iCs w:val="0"/>
        <w:smallCaps w:val="0"/>
        <w:strike w:val="0"/>
        <w:color w:val="000000"/>
        <w:spacing w:val="0"/>
        <w:w w:val="100"/>
        <w:position w:val="0"/>
        <w:sz w:val="17"/>
        <w:szCs w:val="17"/>
        <w:u w:val="none"/>
      </w:rPr>
    </w:lvl>
    <w:lvl w:ilvl="8">
      <w:start w:val="1"/>
      <w:numFmt w:val="decimal"/>
      <w:lvlText w:val="%1."/>
      <w:lvlJc w:val="left"/>
      <w:rPr>
        <w:rFonts w:hint="default"/>
        <w:b w:val="0"/>
        <w:bCs w:val="0"/>
        <w:i w:val="0"/>
        <w:iCs w:val="0"/>
        <w:smallCaps w:val="0"/>
        <w:strike w:val="0"/>
        <w:color w:val="000000"/>
        <w:spacing w:val="0"/>
        <w:w w:val="100"/>
        <w:position w:val="0"/>
        <w:sz w:val="17"/>
        <w:szCs w:val="17"/>
        <w:u w:val="none"/>
      </w:rPr>
    </w:lvl>
  </w:abstractNum>
  <w:abstractNum w:abstractNumId="23" w15:restartNumberingAfterBreak="0">
    <w:nsid w:val="6AA80E44"/>
    <w:multiLevelType w:val="multilevel"/>
    <w:tmpl w:val="FFBEA928"/>
    <w:lvl w:ilvl="0">
      <w:start w:val="1"/>
      <w:numFmt w:val="bullet"/>
      <w:lvlText w:val=""/>
      <w:lvlJc w:val="left"/>
      <w:pPr>
        <w:tabs>
          <w:tab w:val="num" w:pos="578"/>
        </w:tabs>
        <w:ind w:left="578" w:hanging="360"/>
      </w:pPr>
      <w:rPr>
        <w:rFonts w:ascii="Symbol" w:hAnsi="Symbol" w:hint="default"/>
        <w:sz w:val="20"/>
      </w:rPr>
    </w:lvl>
    <w:lvl w:ilvl="1" w:tentative="1">
      <w:start w:val="1"/>
      <w:numFmt w:val="bullet"/>
      <w:lvlText w:val="o"/>
      <w:lvlJc w:val="left"/>
      <w:pPr>
        <w:tabs>
          <w:tab w:val="num" w:pos="1298"/>
        </w:tabs>
        <w:ind w:left="1298" w:hanging="360"/>
      </w:pPr>
      <w:rPr>
        <w:rFonts w:ascii="Courier New" w:hAnsi="Courier New" w:hint="default"/>
        <w:sz w:val="20"/>
      </w:rPr>
    </w:lvl>
    <w:lvl w:ilvl="2" w:tentative="1">
      <w:start w:val="1"/>
      <w:numFmt w:val="bullet"/>
      <w:lvlText w:val=""/>
      <w:lvlJc w:val="left"/>
      <w:pPr>
        <w:tabs>
          <w:tab w:val="num" w:pos="2018"/>
        </w:tabs>
        <w:ind w:left="2018" w:hanging="360"/>
      </w:pPr>
      <w:rPr>
        <w:rFonts w:ascii="Wingdings" w:hAnsi="Wingdings" w:hint="default"/>
        <w:sz w:val="20"/>
      </w:rPr>
    </w:lvl>
    <w:lvl w:ilvl="3" w:tentative="1">
      <w:start w:val="1"/>
      <w:numFmt w:val="bullet"/>
      <w:lvlText w:val=""/>
      <w:lvlJc w:val="left"/>
      <w:pPr>
        <w:tabs>
          <w:tab w:val="num" w:pos="2738"/>
        </w:tabs>
        <w:ind w:left="2738" w:hanging="360"/>
      </w:pPr>
      <w:rPr>
        <w:rFonts w:ascii="Wingdings" w:hAnsi="Wingdings" w:hint="default"/>
        <w:sz w:val="20"/>
      </w:rPr>
    </w:lvl>
    <w:lvl w:ilvl="4" w:tentative="1">
      <w:start w:val="1"/>
      <w:numFmt w:val="bullet"/>
      <w:lvlText w:val=""/>
      <w:lvlJc w:val="left"/>
      <w:pPr>
        <w:tabs>
          <w:tab w:val="num" w:pos="3458"/>
        </w:tabs>
        <w:ind w:left="3458" w:hanging="360"/>
      </w:pPr>
      <w:rPr>
        <w:rFonts w:ascii="Wingdings" w:hAnsi="Wingdings" w:hint="default"/>
        <w:sz w:val="20"/>
      </w:rPr>
    </w:lvl>
    <w:lvl w:ilvl="5" w:tentative="1">
      <w:start w:val="1"/>
      <w:numFmt w:val="bullet"/>
      <w:lvlText w:val=""/>
      <w:lvlJc w:val="left"/>
      <w:pPr>
        <w:tabs>
          <w:tab w:val="num" w:pos="4178"/>
        </w:tabs>
        <w:ind w:left="4178" w:hanging="360"/>
      </w:pPr>
      <w:rPr>
        <w:rFonts w:ascii="Wingdings" w:hAnsi="Wingdings" w:hint="default"/>
        <w:sz w:val="20"/>
      </w:rPr>
    </w:lvl>
    <w:lvl w:ilvl="6" w:tentative="1">
      <w:start w:val="1"/>
      <w:numFmt w:val="bullet"/>
      <w:lvlText w:val=""/>
      <w:lvlJc w:val="left"/>
      <w:pPr>
        <w:tabs>
          <w:tab w:val="num" w:pos="4898"/>
        </w:tabs>
        <w:ind w:left="4898" w:hanging="360"/>
      </w:pPr>
      <w:rPr>
        <w:rFonts w:ascii="Wingdings" w:hAnsi="Wingdings" w:hint="default"/>
        <w:sz w:val="20"/>
      </w:rPr>
    </w:lvl>
    <w:lvl w:ilvl="7" w:tentative="1">
      <w:start w:val="1"/>
      <w:numFmt w:val="bullet"/>
      <w:lvlText w:val=""/>
      <w:lvlJc w:val="left"/>
      <w:pPr>
        <w:tabs>
          <w:tab w:val="num" w:pos="5618"/>
        </w:tabs>
        <w:ind w:left="5618" w:hanging="360"/>
      </w:pPr>
      <w:rPr>
        <w:rFonts w:ascii="Wingdings" w:hAnsi="Wingdings" w:hint="default"/>
        <w:sz w:val="20"/>
      </w:rPr>
    </w:lvl>
    <w:lvl w:ilvl="8" w:tentative="1">
      <w:start w:val="1"/>
      <w:numFmt w:val="bullet"/>
      <w:lvlText w:val=""/>
      <w:lvlJc w:val="left"/>
      <w:pPr>
        <w:tabs>
          <w:tab w:val="num" w:pos="6338"/>
        </w:tabs>
        <w:ind w:left="6338" w:hanging="360"/>
      </w:pPr>
      <w:rPr>
        <w:rFonts w:ascii="Wingdings" w:hAnsi="Wingdings" w:hint="default"/>
        <w:sz w:val="20"/>
      </w:rPr>
    </w:lvl>
  </w:abstractNum>
  <w:abstractNum w:abstractNumId="24" w15:restartNumberingAfterBreak="0">
    <w:nsid w:val="72656987"/>
    <w:multiLevelType w:val="multilevel"/>
    <w:tmpl w:val="55AC28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10"/>
  </w:num>
  <w:num w:numId="3">
    <w:abstractNumId w:val="18"/>
  </w:num>
  <w:num w:numId="4">
    <w:abstractNumId w:val="16"/>
  </w:num>
  <w:num w:numId="5">
    <w:abstractNumId w:val="23"/>
  </w:num>
  <w:num w:numId="6">
    <w:abstractNumId w:val="1"/>
  </w:num>
  <w:num w:numId="7">
    <w:abstractNumId w:val="20"/>
  </w:num>
  <w:num w:numId="8">
    <w:abstractNumId w:val="2"/>
  </w:num>
  <w:num w:numId="9">
    <w:abstractNumId w:val="15"/>
  </w:num>
  <w:num w:numId="10">
    <w:abstractNumId w:val="8"/>
  </w:num>
  <w:num w:numId="11">
    <w:abstractNumId w:val="19"/>
  </w:num>
  <w:num w:numId="12">
    <w:abstractNumId w:val="17"/>
  </w:num>
  <w:num w:numId="13">
    <w:abstractNumId w:val="24"/>
  </w:num>
  <w:num w:numId="14">
    <w:abstractNumId w:val="11"/>
  </w:num>
  <w:num w:numId="15">
    <w:abstractNumId w:val="5"/>
  </w:num>
  <w:num w:numId="16">
    <w:abstractNumId w:val="22"/>
  </w:num>
  <w:num w:numId="17">
    <w:abstractNumId w:val="0"/>
  </w:num>
  <w:num w:numId="18">
    <w:abstractNumId w:val="4"/>
  </w:num>
  <w:num w:numId="19">
    <w:abstractNumId w:val="14"/>
  </w:num>
  <w:num w:numId="20">
    <w:abstractNumId w:val="21"/>
  </w:num>
  <w:num w:numId="21">
    <w:abstractNumId w:val="6"/>
  </w:num>
  <w:num w:numId="22">
    <w:abstractNumId w:val="3"/>
  </w:num>
  <w:num w:numId="23">
    <w:abstractNumId w:val="12"/>
  </w:num>
  <w:num w:numId="24">
    <w:abstractNumId w:val="9"/>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1F4D"/>
    <w:rsid w:val="00052B08"/>
    <w:rsid w:val="00095410"/>
    <w:rsid w:val="000C2D11"/>
    <w:rsid w:val="000E5367"/>
    <w:rsid w:val="00112893"/>
    <w:rsid w:val="00127111"/>
    <w:rsid w:val="00154C7B"/>
    <w:rsid w:val="00190C5B"/>
    <w:rsid w:val="0021761F"/>
    <w:rsid w:val="00242022"/>
    <w:rsid w:val="00263AAC"/>
    <w:rsid w:val="0027556E"/>
    <w:rsid w:val="00282271"/>
    <w:rsid w:val="002840A0"/>
    <w:rsid w:val="00291BAD"/>
    <w:rsid w:val="002979C2"/>
    <w:rsid w:val="0031454F"/>
    <w:rsid w:val="00325313"/>
    <w:rsid w:val="0033213E"/>
    <w:rsid w:val="003F3F64"/>
    <w:rsid w:val="00414C9E"/>
    <w:rsid w:val="0041600A"/>
    <w:rsid w:val="00417DAF"/>
    <w:rsid w:val="004D7E06"/>
    <w:rsid w:val="004F457E"/>
    <w:rsid w:val="004F57D7"/>
    <w:rsid w:val="00517178"/>
    <w:rsid w:val="005441BC"/>
    <w:rsid w:val="00555B91"/>
    <w:rsid w:val="00563D5B"/>
    <w:rsid w:val="005B6DD2"/>
    <w:rsid w:val="005C4A28"/>
    <w:rsid w:val="005E61DF"/>
    <w:rsid w:val="00610FA9"/>
    <w:rsid w:val="006512C7"/>
    <w:rsid w:val="006566CA"/>
    <w:rsid w:val="00670325"/>
    <w:rsid w:val="007137DB"/>
    <w:rsid w:val="007B7F79"/>
    <w:rsid w:val="007E0251"/>
    <w:rsid w:val="007E70F9"/>
    <w:rsid w:val="00813892"/>
    <w:rsid w:val="00872EAA"/>
    <w:rsid w:val="00883B55"/>
    <w:rsid w:val="008D5470"/>
    <w:rsid w:val="008F7D36"/>
    <w:rsid w:val="00921280"/>
    <w:rsid w:val="0095001D"/>
    <w:rsid w:val="009522EE"/>
    <w:rsid w:val="0096707B"/>
    <w:rsid w:val="00974983"/>
    <w:rsid w:val="009A7726"/>
    <w:rsid w:val="009B53BD"/>
    <w:rsid w:val="009D15AD"/>
    <w:rsid w:val="009E0887"/>
    <w:rsid w:val="00A22FD2"/>
    <w:rsid w:val="00A36949"/>
    <w:rsid w:val="00A577FD"/>
    <w:rsid w:val="00A96FB1"/>
    <w:rsid w:val="00AD5106"/>
    <w:rsid w:val="00B31388"/>
    <w:rsid w:val="00B41656"/>
    <w:rsid w:val="00B70DAA"/>
    <w:rsid w:val="00BE1898"/>
    <w:rsid w:val="00C10F56"/>
    <w:rsid w:val="00C265BA"/>
    <w:rsid w:val="00C37240"/>
    <w:rsid w:val="00C5501B"/>
    <w:rsid w:val="00C6422D"/>
    <w:rsid w:val="00C8676D"/>
    <w:rsid w:val="00CC22DB"/>
    <w:rsid w:val="00D75057"/>
    <w:rsid w:val="00D86540"/>
    <w:rsid w:val="00E20723"/>
    <w:rsid w:val="00E718B4"/>
    <w:rsid w:val="00E83A4C"/>
    <w:rsid w:val="00E96F67"/>
    <w:rsid w:val="00EF066A"/>
    <w:rsid w:val="00EF12D1"/>
    <w:rsid w:val="00EF7B2D"/>
    <w:rsid w:val="00F31E7E"/>
    <w:rsid w:val="00F61F4D"/>
    <w:rsid w:val="00F75277"/>
    <w:rsid w:val="00F8100B"/>
    <w:rsid w:val="00FA06A7"/>
    <w:rsid w:val="00FA6C2F"/>
    <w:rsid w:val="00FC7609"/>
    <w:rsid w:val="00FE1F9F"/>
    <w:rsid w:val="00FE69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2A9AA"/>
  <w15:chartTrackingRefBased/>
  <w15:docId w15:val="{F80996F8-E613-486A-86B5-6DAC48898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3F64"/>
  </w:style>
  <w:style w:type="paragraph" w:styleId="1">
    <w:name w:val="heading 1"/>
    <w:basedOn w:val="a"/>
    <w:next w:val="a"/>
    <w:link w:val="10"/>
    <w:uiPriority w:val="9"/>
    <w:qFormat/>
    <w:rsid w:val="007B7F7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F3F64"/>
    <w:pPr>
      <w:ind w:left="720"/>
      <w:contextualSpacing/>
    </w:pPr>
  </w:style>
  <w:style w:type="table" w:styleId="a4">
    <w:name w:val="Table Grid"/>
    <w:basedOn w:val="a1"/>
    <w:uiPriority w:val="39"/>
    <w:rsid w:val="003F3F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 Spacing"/>
    <w:uiPriority w:val="1"/>
    <w:qFormat/>
    <w:rsid w:val="0041600A"/>
    <w:pPr>
      <w:spacing w:after="0" w:line="240" w:lineRule="auto"/>
    </w:pPr>
  </w:style>
  <w:style w:type="paragraph" w:styleId="a6">
    <w:name w:val="header"/>
    <w:basedOn w:val="a"/>
    <w:link w:val="a7"/>
    <w:uiPriority w:val="99"/>
    <w:unhideWhenUsed/>
    <w:rsid w:val="004D7E06"/>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4D7E06"/>
  </w:style>
  <w:style w:type="paragraph" w:styleId="a8">
    <w:name w:val="footer"/>
    <w:basedOn w:val="a"/>
    <w:link w:val="a9"/>
    <w:uiPriority w:val="99"/>
    <w:unhideWhenUsed/>
    <w:rsid w:val="004D7E06"/>
    <w:pPr>
      <w:tabs>
        <w:tab w:val="center" w:pos="4677"/>
        <w:tab w:val="right" w:pos="9355"/>
      </w:tabs>
      <w:spacing w:after="0" w:line="240" w:lineRule="auto"/>
    </w:pPr>
  </w:style>
  <w:style w:type="character" w:customStyle="1" w:styleId="a9">
    <w:name w:val="Нижний колонтитул Знак"/>
    <w:basedOn w:val="a0"/>
    <w:link w:val="a8"/>
    <w:uiPriority w:val="99"/>
    <w:rsid w:val="004D7E06"/>
  </w:style>
  <w:style w:type="table" w:customStyle="1" w:styleId="11">
    <w:name w:val="Сетка таблицы1"/>
    <w:basedOn w:val="a1"/>
    <w:next w:val="a4"/>
    <w:uiPriority w:val="39"/>
    <w:rsid w:val="003321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282271"/>
    <w:rPr>
      <w:color w:val="0563C1" w:themeColor="hyperlink"/>
      <w:u w:val="single"/>
    </w:rPr>
  </w:style>
  <w:style w:type="character" w:customStyle="1" w:styleId="2">
    <w:name w:val="Основной текст (2)_"/>
    <w:basedOn w:val="a0"/>
    <w:link w:val="20"/>
    <w:rsid w:val="009522EE"/>
    <w:rPr>
      <w:rFonts w:ascii="Times New Roman" w:eastAsia="Times New Roman" w:hAnsi="Times New Roman" w:cs="Times New Roman"/>
      <w:sz w:val="20"/>
      <w:szCs w:val="20"/>
      <w:shd w:val="clear" w:color="auto" w:fill="FFFFFF"/>
    </w:rPr>
  </w:style>
  <w:style w:type="character" w:customStyle="1" w:styleId="212pt">
    <w:name w:val="Основной текст (2) + 12 pt"/>
    <w:basedOn w:val="2"/>
    <w:rsid w:val="009522EE"/>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2SimSun21pt">
    <w:name w:val="Основной текст (2) + SimSun;21 pt"/>
    <w:basedOn w:val="2"/>
    <w:rsid w:val="009522EE"/>
    <w:rPr>
      <w:rFonts w:ascii="SimSun" w:eastAsia="SimSun" w:hAnsi="SimSun" w:cs="SimSun"/>
      <w:color w:val="000000"/>
      <w:spacing w:val="0"/>
      <w:w w:val="100"/>
      <w:position w:val="0"/>
      <w:sz w:val="42"/>
      <w:szCs w:val="42"/>
      <w:shd w:val="clear" w:color="auto" w:fill="FFFFFF"/>
      <w:lang w:val="uk-UA" w:eastAsia="uk-UA" w:bidi="uk-UA"/>
    </w:rPr>
  </w:style>
  <w:style w:type="paragraph" w:customStyle="1" w:styleId="20">
    <w:name w:val="Основной текст (2)"/>
    <w:basedOn w:val="a"/>
    <w:link w:val="2"/>
    <w:rsid w:val="009522EE"/>
    <w:pPr>
      <w:widowControl w:val="0"/>
      <w:shd w:val="clear" w:color="auto" w:fill="FFFFFF"/>
      <w:spacing w:after="0" w:line="240" w:lineRule="auto"/>
    </w:pPr>
    <w:rPr>
      <w:rFonts w:ascii="Times New Roman" w:eastAsia="Times New Roman" w:hAnsi="Times New Roman" w:cs="Times New Roman"/>
      <w:sz w:val="20"/>
      <w:szCs w:val="20"/>
    </w:rPr>
  </w:style>
  <w:style w:type="character" w:customStyle="1" w:styleId="jlqj4b">
    <w:name w:val="jlqj4b"/>
    <w:basedOn w:val="a0"/>
    <w:rsid w:val="00BE1898"/>
  </w:style>
  <w:style w:type="paragraph" w:customStyle="1" w:styleId="12">
    <w:name w:val="Текст сноски1"/>
    <w:basedOn w:val="a"/>
    <w:next w:val="ab"/>
    <w:link w:val="ac"/>
    <w:uiPriority w:val="99"/>
    <w:semiHidden/>
    <w:unhideWhenUsed/>
    <w:rsid w:val="00974983"/>
    <w:pPr>
      <w:spacing w:after="0" w:line="240" w:lineRule="auto"/>
      <w:ind w:left="851" w:firstLine="709"/>
      <w:jc w:val="both"/>
    </w:pPr>
    <w:rPr>
      <w:sz w:val="20"/>
      <w:szCs w:val="20"/>
    </w:rPr>
  </w:style>
  <w:style w:type="character" w:customStyle="1" w:styleId="ac">
    <w:name w:val="Текст сноски Знак"/>
    <w:basedOn w:val="a0"/>
    <w:link w:val="12"/>
    <w:uiPriority w:val="99"/>
    <w:semiHidden/>
    <w:rsid w:val="00974983"/>
    <w:rPr>
      <w:sz w:val="20"/>
      <w:szCs w:val="20"/>
    </w:rPr>
  </w:style>
  <w:style w:type="character" w:styleId="ad">
    <w:name w:val="footnote reference"/>
    <w:semiHidden/>
    <w:rsid w:val="00974983"/>
    <w:rPr>
      <w:vertAlign w:val="superscript"/>
    </w:rPr>
  </w:style>
  <w:style w:type="paragraph" w:styleId="ab">
    <w:name w:val="footnote text"/>
    <w:basedOn w:val="a"/>
    <w:link w:val="13"/>
    <w:uiPriority w:val="99"/>
    <w:semiHidden/>
    <w:unhideWhenUsed/>
    <w:rsid w:val="00974983"/>
    <w:pPr>
      <w:spacing w:after="0" w:line="240" w:lineRule="auto"/>
    </w:pPr>
    <w:rPr>
      <w:sz w:val="20"/>
      <w:szCs w:val="20"/>
    </w:rPr>
  </w:style>
  <w:style w:type="character" w:customStyle="1" w:styleId="13">
    <w:name w:val="Текст сноски Знак1"/>
    <w:basedOn w:val="a0"/>
    <w:link w:val="ab"/>
    <w:uiPriority w:val="99"/>
    <w:semiHidden/>
    <w:rsid w:val="00974983"/>
    <w:rPr>
      <w:sz w:val="20"/>
      <w:szCs w:val="20"/>
    </w:rPr>
  </w:style>
  <w:style w:type="character" w:customStyle="1" w:styleId="10">
    <w:name w:val="Заголовок 1 Знак"/>
    <w:basedOn w:val="a0"/>
    <w:link w:val="1"/>
    <w:uiPriority w:val="9"/>
    <w:rsid w:val="007B7F79"/>
    <w:rPr>
      <w:rFonts w:asciiTheme="majorHAnsi" w:eastAsiaTheme="majorEastAsia" w:hAnsiTheme="majorHAnsi" w:cstheme="majorBidi"/>
      <w:color w:val="2E74B5" w:themeColor="accent1" w:themeShade="BF"/>
      <w:sz w:val="32"/>
      <w:szCs w:val="32"/>
    </w:rPr>
  </w:style>
  <w:style w:type="paragraph" w:styleId="ae">
    <w:name w:val="TOC Heading"/>
    <w:basedOn w:val="1"/>
    <w:next w:val="a"/>
    <w:uiPriority w:val="39"/>
    <w:unhideWhenUsed/>
    <w:qFormat/>
    <w:rsid w:val="007B7F79"/>
    <w:pPr>
      <w:outlineLvl w:val="9"/>
    </w:pPr>
    <w:rPr>
      <w:lang w:eastAsia="ru-RU"/>
    </w:rPr>
  </w:style>
  <w:style w:type="paragraph" w:styleId="14">
    <w:name w:val="toc 1"/>
    <w:basedOn w:val="a"/>
    <w:next w:val="a"/>
    <w:autoRedefine/>
    <w:uiPriority w:val="39"/>
    <w:unhideWhenUsed/>
    <w:rsid w:val="007B7F79"/>
    <w:pPr>
      <w:spacing w:after="100"/>
    </w:pPr>
  </w:style>
  <w:style w:type="paragraph" w:styleId="21">
    <w:name w:val="toc 2"/>
    <w:basedOn w:val="a"/>
    <w:next w:val="a"/>
    <w:autoRedefine/>
    <w:uiPriority w:val="39"/>
    <w:unhideWhenUsed/>
    <w:rsid w:val="007B7F79"/>
    <w:pPr>
      <w:spacing w:after="100"/>
      <w:ind w:left="220"/>
    </w:pPr>
  </w:style>
  <w:style w:type="paragraph" w:styleId="3">
    <w:name w:val="toc 3"/>
    <w:basedOn w:val="a"/>
    <w:next w:val="a"/>
    <w:autoRedefine/>
    <w:uiPriority w:val="39"/>
    <w:unhideWhenUsed/>
    <w:rsid w:val="007B7F79"/>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g"/><Relationship Id="rId26" Type="http://schemas.openxmlformats.org/officeDocument/2006/relationships/image" Target="media/image19.jpg"/><Relationship Id="rId39" Type="http://schemas.openxmlformats.org/officeDocument/2006/relationships/chart" Target="charts/chart1.xml"/><Relationship Id="rId21" Type="http://schemas.openxmlformats.org/officeDocument/2006/relationships/image" Target="media/image14.jpg"/><Relationship Id="rId34" Type="http://schemas.openxmlformats.org/officeDocument/2006/relationships/image" Target="media/image27.jpg"/><Relationship Id="rId42" Type="http://schemas.openxmlformats.org/officeDocument/2006/relationships/image" Target="media/image34.jpeg"/><Relationship Id="rId47" Type="http://schemas.openxmlformats.org/officeDocument/2006/relationships/hyperlink" Target="https://www.ncbi.nlm.nih.gov/pmc/articles/PMC5719229/" TargetMode="External"/><Relationship Id="rId50" Type="http://schemas.openxmlformats.org/officeDocument/2006/relationships/image" Target="media/image37.png"/><Relationship Id="rId55" Type="http://schemas.openxmlformats.org/officeDocument/2006/relationships/image" Target="media/image4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g"/><Relationship Id="rId29" Type="http://schemas.openxmlformats.org/officeDocument/2006/relationships/image" Target="media/image22.jpg"/><Relationship Id="rId41" Type="http://schemas.openxmlformats.org/officeDocument/2006/relationships/image" Target="media/image33.jpeg"/><Relationship Id="rId54" Type="http://schemas.openxmlformats.org/officeDocument/2006/relationships/image" Target="media/image4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g"/><Relationship Id="rId32" Type="http://schemas.openxmlformats.org/officeDocument/2006/relationships/image" Target="media/image25.jpg"/><Relationship Id="rId37" Type="http://schemas.openxmlformats.org/officeDocument/2006/relationships/image" Target="media/image30.jpeg"/><Relationship Id="rId40" Type="http://schemas.openxmlformats.org/officeDocument/2006/relationships/image" Target="media/image32.jpeg"/><Relationship Id="rId45" Type="http://schemas.openxmlformats.org/officeDocument/2006/relationships/hyperlink" Target="https://www.physiopedia.com/Instrument_Assisted_Soft_Tissue_Mobilization" TargetMode="External"/><Relationship Id="rId53" Type="http://schemas.openxmlformats.org/officeDocument/2006/relationships/image" Target="media/image40.png"/><Relationship Id="rId58" Type="http://schemas.openxmlformats.org/officeDocument/2006/relationships/image" Target="media/image45.jpeg"/><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jpg"/><Relationship Id="rId28" Type="http://schemas.openxmlformats.org/officeDocument/2006/relationships/image" Target="media/image21.png"/><Relationship Id="rId36" Type="http://schemas.openxmlformats.org/officeDocument/2006/relationships/image" Target="media/image29.jpg"/><Relationship Id="rId49" Type="http://schemas.openxmlformats.org/officeDocument/2006/relationships/image" Target="media/image36.png"/><Relationship Id="rId57" Type="http://schemas.openxmlformats.org/officeDocument/2006/relationships/image" Target="media/image44.emf"/><Relationship Id="rId61"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jpg"/><Relationship Id="rId31" Type="http://schemas.openxmlformats.org/officeDocument/2006/relationships/image" Target="media/image24.jpg"/><Relationship Id="rId44" Type="http://schemas.openxmlformats.org/officeDocument/2006/relationships/hyperlink" Target="https://pubmed.ncbi.nlm.nih.gov/30135909/" TargetMode="External"/><Relationship Id="rId52" Type="http://schemas.openxmlformats.org/officeDocument/2006/relationships/image" Target="media/image39.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jpg"/><Relationship Id="rId27" Type="http://schemas.openxmlformats.org/officeDocument/2006/relationships/image" Target="media/image20.jpg"/><Relationship Id="rId30" Type="http://schemas.openxmlformats.org/officeDocument/2006/relationships/image" Target="media/image23.jpg"/><Relationship Id="rId35" Type="http://schemas.openxmlformats.org/officeDocument/2006/relationships/image" Target="media/image28.jpeg"/><Relationship Id="rId43" Type="http://schemas.openxmlformats.org/officeDocument/2006/relationships/image" Target="media/image35.png"/><Relationship Id="rId48" Type="http://schemas.openxmlformats.org/officeDocument/2006/relationships/hyperlink" Target="http://msvitu.com/archive/2018/february/article-1.php" TargetMode="External"/><Relationship Id="rId56" Type="http://schemas.openxmlformats.org/officeDocument/2006/relationships/image" Target="media/image43.png"/><Relationship Id="rId8" Type="http://schemas.openxmlformats.org/officeDocument/2006/relationships/image" Target="media/image1.jpeg"/><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g"/><Relationship Id="rId25" Type="http://schemas.openxmlformats.org/officeDocument/2006/relationships/image" Target="media/image18.jpg"/><Relationship Id="rId33" Type="http://schemas.openxmlformats.org/officeDocument/2006/relationships/image" Target="media/image26.jpg"/><Relationship Id="rId38" Type="http://schemas.openxmlformats.org/officeDocument/2006/relationships/image" Target="media/image31.jpeg"/><Relationship Id="rId46" Type="http://schemas.openxmlformats.org/officeDocument/2006/relationships/hyperlink" Target="https://medisport.com.ua/ru/raspolozhenie-jelektrodov.html" TargetMode="External"/><Relationship Id="rId59"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62"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noProof="0" dirty="0" smtClean="0">
                <a:solidFill>
                  <a:schemeClr val="tx1"/>
                </a:solidFill>
                <a:latin typeface="Times New Roman" panose="02020603050405020304" pitchFamily="18" charset="0"/>
                <a:cs typeface="Times New Roman" panose="02020603050405020304" pitchFamily="18" charset="0"/>
              </a:rPr>
              <a:t>Показник ВАШ  (бали)</a:t>
            </a:r>
            <a:endParaRPr lang="uk-UA" noProof="0" dirty="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barChart>
        <c:barDir val="col"/>
        <c:grouping val="clustered"/>
        <c:varyColors val="0"/>
        <c:ser>
          <c:idx val="0"/>
          <c:order val="0"/>
          <c:tx>
            <c:strRef>
              <c:f>Лист1!$B$1</c:f>
              <c:strCache>
                <c:ptCount val="1"/>
                <c:pt idx="0">
                  <c:v>До реабілітації у спокої</c:v>
                </c:pt>
              </c:strCache>
            </c:strRef>
          </c:tx>
          <c:spPr>
            <a:solidFill>
              <a:schemeClr val="accent1"/>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Лист1!$B$2:$B$11</c:f>
              <c:numCache>
                <c:formatCode>General</c:formatCode>
                <c:ptCount val="10"/>
                <c:pt idx="0">
                  <c:v>6</c:v>
                </c:pt>
                <c:pt idx="1">
                  <c:v>7</c:v>
                </c:pt>
                <c:pt idx="2">
                  <c:v>8</c:v>
                </c:pt>
                <c:pt idx="3">
                  <c:v>5.8</c:v>
                </c:pt>
                <c:pt idx="4">
                  <c:v>6</c:v>
                </c:pt>
                <c:pt idx="5">
                  <c:v>6</c:v>
                </c:pt>
                <c:pt idx="6">
                  <c:v>6.5</c:v>
                </c:pt>
                <c:pt idx="7">
                  <c:v>7</c:v>
                </c:pt>
                <c:pt idx="8">
                  <c:v>6.4</c:v>
                </c:pt>
                <c:pt idx="9">
                  <c:v>7.2</c:v>
                </c:pt>
              </c:numCache>
            </c:numRef>
          </c:val>
          <c:extLst>
            <c:ext xmlns:c16="http://schemas.microsoft.com/office/drawing/2014/chart" uri="{C3380CC4-5D6E-409C-BE32-E72D297353CC}">
              <c16:uniqueId val="{00000000-019B-429A-A5D9-D10F87CF9A14}"/>
            </c:ext>
          </c:extLst>
        </c:ser>
        <c:ser>
          <c:idx val="1"/>
          <c:order val="1"/>
          <c:tx>
            <c:strRef>
              <c:f>Лист1!$C$1</c:f>
              <c:strCache>
                <c:ptCount val="1"/>
                <c:pt idx="0">
                  <c:v>Після  програми у спокої</c:v>
                </c:pt>
              </c:strCache>
            </c:strRef>
          </c:tx>
          <c:spPr>
            <a:solidFill>
              <a:schemeClr val="accent2"/>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Лист1!$C$2:$C$11</c:f>
              <c:numCache>
                <c:formatCode>General</c:formatCode>
                <c:ptCount val="10"/>
                <c:pt idx="0">
                  <c:v>1.3</c:v>
                </c:pt>
                <c:pt idx="1">
                  <c:v>2</c:v>
                </c:pt>
                <c:pt idx="2">
                  <c:v>2.4</c:v>
                </c:pt>
                <c:pt idx="3">
                  <c:v>2</c:v>
                </c:pt>
                <c:pt idx="4">
                  <c:v>1</c:v>
                </c:pt>
                <c:pt idx="5">
                  <c:v>0.8</c:v>
                </c:pt>
                <c:pt idx="6">
                  <c:v>1</c:v>
                </c:pt>
                <c:pt idx="7">
                  <c:v>0</c:v>
                </c:pt>
                <c:pt idx="8">
                  <c:v>0.8</c:v>
                </c:pt>
                <c:pt idx="9">
                  <c:v>1.1000000000000001</c:v>
                </c:pt>
              </c:numCache>
            </c:numRef>
          </c:val>
          <c:extLst>
            <c:ext xmlns:c16="http://schemas.microsoft.com/office/drawing/2014/chart" uri="{C3380CC4-5D6E-409C-BE32-E72D297353CC}">
              <c16:uniqueId val="{00000001-019B-429A-A5D9-D10F87CF9A14}"/>
            </c:ext>
          </c:extLst>
        </c:ser>
        <c:ser>
          <c:idx val="2"/>
          <c:order val="2"/>
          <c:tx>
            <c:strRef>
              <c:f>Лист1!$D$1</c:f>
              <c:strCache>
                <c:ptCount val="1"/>
                <c:pt idx="0">
                  <c:v>До реабілітація у русі</c:v>
                </c:pt>
              </c:strCache>
            </c:strRef>
          </c:tx>
          <c:spPr>
            <a:solidFill>
              <a:schemeClr val="accent3"/>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Лист1!$D$2:$D$11</c:f>
              <c:numCache>
                <c:formatCode>General</c:formatCode>
                <c:ptCount val="10"/>
                <c:pt idx="0">
                  <c:v>8</c:v>
                </c:pt>
                <c:pt idx="1">
                  <c:v>9</c:v>
                </c:pt>
                <c:pt idx="2">
                  <c:v>6</c:v>
                </c:pt>
                <c:pt idx="3">
                  <c:v>7</c:v>
                </c:pt>
                <c:pt idx="4">
                  <c:v>7.2</c:v>
                </c:pt>
                <c:pt idx="5">
                  <c:v>6.9</c:v>
                </c:pt>
                <c:pt idx="6">
                  <c:v>8.1999999999999993</c:v>
                </c:pt>
                <c:pt idx="7">
                  <c:v>9.5</c:v>
                </c:pt>
                <c:pt idx="8">
                  <c:v>9.1999999999999993</c:v>
                </c:pt>
                <c:pt idx="9">
                  <c:v>9</c:v>
                </c:pt>
              </c:numCache>
            </c:numRef>
          </c:val>
          <c:extLst>
            <c:ext xmlns:c16="http://schemas.microsoft.com/office/drawing/2014/chart" uri="{C3380CC4-5D6E-409C-BE32-E72D297353CC}">
              <c16:uniqueId val="{00000002-019B-429A-A5D9-D10F87CF9A14}"/>
            </c:ext>
          </c:extLst>
        </c:ser>
        <c:ser>
          <c:idx val="3"/>
          <c:order val="3"/>
          <c:tx>
            <c:strRef>
              <c:f>Лист1!$E$1</c:f>
              <c:strCache>
                <c:ptCount val="1"/>
                <c:pt idx="0">
                  <c:v>Після програми у русі</c:v>
                </c:pt>
              </c:strCache>
            </c:strRef>
          </c:tx>
          <c:spPr>
            <a:solidFill>
              <a:schemeClr val="accent4"/>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Лист1!$E$2:$E$11</c:f>
              <c:numCache>
                <c:formatCode>General</c:formatCode>
                <c:ptCount val="10"/>
                <c:pt idx="0">
                  <c:v>2.2999999999999998</c:v>
                </c:pt>
                <c:pt idx="1">
                  <c:v>2.1</c:v>
                </c:pt>
                <c:pt idx="2">
                  <c:v>1.9</c:v>
                </c:pt>
                <c:pt idx="3">
                  <c:v>1.3</c:v>
                </c:pt>
                <c:pt idx="4">
                  <c:v>1.5</c:v>
                </c:pt>
                <c:pt idx="5">
                  <c:v>2</c:v>
                </c:pt>
                <c:pt idx="6">
                  <c:v>2.1</c:v>
                </c:pt>
                <c:pt idx="7">
                  <c:v>3</c:v>
                </c:pt>
                <c:pt idx="8">
                  <c:v>0.6</c:v>
                </c:pt>
                <c:pt idx="9">
                  <c:v>1.1000000000000001</c:v>
                </c:pt>
              </c:numCache>
            </c:numRef>
          </c:val>
          <c:extLst>
            <c:ext xmlns:c16="http://schemas.microsoft.com/office/drawing/2014/chart" uri="{C3380CC4-5D6E-409C-BE32-E72D297353CC}">
              <c16:uniqueId val="{00000003-019B-429A-A5D9-D10F87CF9A14}"/>
            </c:ext>
          </c:extLst>
        </c:ser>
        <c:dLbls>
          <c:showLegendKey val="0"/>
          <c:showVal val="0"/>
          <c:showCatName val="0"/>
          <c:showSerName val="0"/>
          <c:showPercent val="0"/>
          <c:showBubbleSize val="0"/>
        </c:dLbls>
        <c:gapWidth val="219"/>
        <c:overlap val="-27"/>
        <c:axId val="409304400"/>
        <c:axId val="409304728"/>
      </c:barChart>
      <c:catAx>
        <c:axId val="409304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ru-RU"/>
          </a:p>
        </c:txPr>
        <c:crossAx val="409304728"/>
        <c:crosses val="autoZero"/>
        <c:auto val="1"/>
        <c:lblAlgn val="ctr"/>
        <c:lblOffset val="100"/>
        <c:noMultiLvlLbl val="0"/>
      </c:catAx>
      <c:valAx>
        <c:axId val="409304728"/>
        <c:scaling>
          <c:orientation val="minMax"/>
          <c:max val="1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ru-RU"/>
          </a:p>
        </c:txPr>
        <c:crossAx val="409304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C29E79-C7CD-422B-ADA3-5B616BFCD5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89</Pages>
  <Words>16861</Words>
  <Characters>96108</Characters>
  <Application>Microsoft Office Word</Application>
  <DocSecurity>0</DocSecurity>
  <Lines>800</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56</cp:revision>
  <dcterms:created xsi:type="dcterms:W3CDTF">2021-11-13T19:56:00Z</dcterms:created>
  <dcterms:modified xsi:type="dcterms:W3CDTF">2021-12-12T19:05:00Z</dcterms:modified>
</cp:coreProperties>
</file>