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ackground w:color="FFFFFF"/>
  <w:body>
    <w:p w:rsidR="006E1761" w:rsidRPr="00E66F8D" w:rsidRDefault="00D020F0" w:rsidP="003A2B0D">
      <w:pPr>
        <w:spacing w:line="240" w:lineRule="auto"/>
        <w:rPr>
          <w:lang w:val="uk-UA"/>
        </w:rPr>
      </w:pPr>
      <w:r w:rsidRPr="00E66F8D">
        <w:rPr>
          <w:lang w:val="uk-UA"/>
        </w:rPr>
        <w:t xml:space="preserve">УДК </w:t>
      </w:r>
      <w:r w:rsidR="00265998" w:rsidRPr="00E66F8D">
        <w:rPr>
          <w:lang w:val="uk-UA"/>
        </w:rPr>
        <w:t>519.67</w:t>
      </w:r>
    </w:p>
    <w:p w:rsidR="006E1761" w:rsidRPr="00E66F8D" w:rsidRDefault="006E1761" w:rsidP="003A2B0D">
      <w:pPr>
        <w:spacing w:line="240" w:lineRule="auto"/>
        <w:rPr>
          <w:lang w:val="uk-UA"/>
        </w:rPr>
      </w:pPr>
    </w:p>
    <w:p w:rsidR="006E1761" w:rsidRPr="00E66F8D" w:rsidRDefault="00D020F0" w:rsidP="003A2B0D">
      <w:pPr>
        <w:spacing w:line="240" w:lineRule="auto"/>
        <w:ind w:right="-160" w:firstLine="0"/>
        <w:jc w:val="center"/>
        <w:rPr>
          <w:lang w:val="uk-UA"/>
        </w:rPr>
      </w:pPr>
      <w:proofErr w:type="spellStart"/>
      <w:r w:rsidRPr="00E66F8D">
        <w:rPr>
          <w:lang w:val="uk-UA"/>
        </w:rPr>
        <w:t>Канд</w:t>
      </w:r>
      <w:proofErr w:type="spellEnd"/>
      <w:r w:rsidRPr="00E66F8D">
        <w:rPr>
          <w:lang w:val="uk-UA"/>
        </w:rPr>
        <w:t xml:space="preserve">. </w:t>
      </w:r>
      <w:proofErr w:type="spellStart"/>
      <w:r w:rsidRPr="00E66F8D">
        <w:rPr>
          <w:lang w:val="uk-UA"/>
        </w:rPr>
        <w:t>фіз</w:t>
      </w:r>
      <w:proofErr w:type="spellEnd"/>
      <w:r w:rsidRPr="00E66F8D">
        <w:rPr>
          <w:lang w:val="uk-UA"/>
        </w:rPr>
        <w:t xml:space="preserve">.-мат. наук, доцент </w:t>
      </w:r>
      <w:proofErr w:type="spellStart"/>
      <w:r w:rsidRPr="00E66F8D">
        <w:rPr>
          <w:lang w:val="uk-UA"/>
        </w:rPr>
        <w:t>Третиник</w:t>
      </w:r>
      <w:proofErr w:type="spellEnd"/>
      <w:r w:rsidRPr="00E66F8D">
        <w:rPr>
          <w:lang w:val="uk-UA"/>
        </w:rPr>
        <w:t xml:space="preserve"> В. В., студент </w:t>
      </w:r>
      <w:proofErr w:type="spellStart"/>
      <w:r w:rsidRPr="00E66F8D">
        <w:rPr>
          <w:lang w:val="uk-UA"/>
        </w:rPr>
        <w:t>Сазоненко</w:t>
      </w:r>
      <w:proofErr w:type="spellEnd"/>
      <w:r w:rsidRPr="00E66F8D">
        <w:rPr>
          <w:lang w:val="uk-UA"/>
        </w:rPr>
        <w:t xml:space="preserve"> Є. Д.</w:t>
      </w:r>
    </w:p>
    <w:p w:rsidR="006E1761" w:rsidRPr="00E66F8D" w:rsidRDefault="00D020F0" w:rsidP="003A2B0D">
      <w:pPr>
        <w:spacing w:line="240" w:lineRule="auto"/>
        <w:ind w:right="-220" w:firstLine="0"/>
        <w:jc w:val="center"/>
        <w:rPr>
          <w:lang w:val="uk-UA"/>
        </w:rPr>
      </w:pPr>
      <w:r w:rsidRPr="00E66F8D">
        <w:rPr>
          <w:lang w:val="uk-UA"/>
        </w:rPr>
        <w:t xml:space="preserve"> </w:t>
      </w:r>
    </w:p>
    <w:p w:rsidR="006E1761" w:rsidRPr="00E66F8D" w:rsidRDefault="00D020F0" w:rsidP="003A2B0D">
      <w:pPr>
        <w:spacing w:line="240" w:lineRule="auto"/>
        <w:ind w:firstLine="0"/>
        <w:jc w:val="center"/>
        <w:rPr>
          <w:lang w:val="uk-UA"/>
        </w:rPr>
      </w:pPr>
      <w:r w:rsidRPr="00E66F8D">
        <w:rPr>
          <w:lang w:val="uk-UA"/>
        </w:rPr>
        <w:t>Національний технічний університет України</w:t>
      </w:r>
      <w:r w:rsidRPr="00E66F8D">
        <w:rPr>
          <w:lang w:val="uk-UA"/>
        </w:rPr>
        <w:br/>
        <w:t>«Київський політехнічний інститут імені Ігоря Сікорського»</w:t>
      </w:r>
    </w:p>
    <w:p w:rsidR="006E1761" w:rsidRPr="00E66F8D" w:rsidRDefault="00D020F0" w:rsidP="003A2B0D">
      <w:pPr>
        <w:spacing w:line="240" w:lineRule="auto"/>
        <w:ind w:firstLine="0"/>
        <w:jc w:val="center"/>
        <w:rPr>
          <w:lang w:val="uk-UA"/>
        </w:rPr>
      </w:pPr>
      <w:r w:rsidRPr="00E66F8D">
        <w:rPr>
          <w:lang w:val="uk-UA"/>
        </w:rPr>
        <w:t xml:space="preserve"> </w:t>
      </w:r>
    </w:p>
    <w:p w:rsidR="006E1761" w:rsidRPr="00E66F8D" w:rsidRDefault="00D020F0" w:rsidP="003A2B0D">
      <w:pPr>
        <w:spacing w:line="240" w:lineRule="auto"/>
        <w:ind w:firstLine="0"/>
        <w:jc w:val="center"/>
        <w:rPr>
          <w:color w:val="231F20"/>
          <w:sz w:val="32"/>
          <w:szCs w:val="32"/>
          <w:lang w:val="uk-UA"/>
        </w:rPr>
      </w:pPr>
      <w:bookmarkStart w:id="0" w:name="_Hlk181826995"/>
      <w:r w:rsidRPr="00E66F8D">
        <w:rPr>
          <w:color w:val="231F20"/>
          <w:sz w:val="32"/>
          <w:szCs w:val="32"/>
          <w:lang w:val="uk-UA"/>
        </w:rPr>
        <w:t>МОДУЛЬ ГІС КІЛЬКІСНОГО АНАЛІЗУ ПОВЕНЕЙ НА ОСНОВІ НЕЙРОННИХ МЕРЕЖ</w:t>
      </w:r>
    </w:p>
    <w:bookmarkEnd w:id="0"/>
    <w:p w:rsidR="006E1761" w:rsidRPr="00E66F8D" w:rsidRDefault="006E1761" w:rsidP="003A2B0D">
      <w:pPr>
        <w:spacing w:line="240" w:lineRule="auto"/>
        <w:rPr>
          <w:lang w:val="uk-UA"/>
        </w:rPr>
      </w:pPr>
    </w:p>
    <w:p w:rsidR="006E1761" w:rsidRDefault="00D020F0" w:rsidP="003A2B0D">
      <w:pPr>
        <w:pStyle w:val="1"/>
        <w:spacing w:line="240" w:lineRule="auto"/>
        <w:rPr>
          <w:lang w:val="en-US"/>
        </w:rPr>
      </w:pPr>
      <w:bookmarkStart w:id="1" w:name="_se8g6wdfsoch" w:colFirst="0" w:colLast="0"/>
      <w:bookmarkEnd w:id="1"/>
      <w:r w:rsidRPr="00E66F8D">
        <w:rPr>
          <w:lang w:val="en-US"/>
        </w:rPr>
        <w:t>Abstract</w:t>
      </w:r>
    </w:p>
    <w:p w:rsidR="003A2B0D" w:rsidRPr="003A2B0D" w:rsidRDefault="003A2B0D" w:rsidP="003A2B0D">
      <w:pPr>
        <w:rPr>
          <w:lang w:val="en-US"/>
        </w:rPr>
      </w:pPr>
    </w:p>
    <w:p w:rsidR="006E1761" w:rsidRPr="00E66F8D" w:rsidRDefault="00D020F0" w:rsidP="003A2B0D">
      <w:pPr>
        <w:spacing w:line="240" w:lineRule="auto"/>
        <w:jc w:val="center"/>
        <w:rPr>
          <w:sz w:val="24"/>
          <w:szCs w:val="24"/>
          <w:lang w:val="en-US"/>
        </w:rPr>
      </w:pPr>
      <w:r w:rsidRPr="00E66F8D">
        <w:rPr>
          <w:sz w:val="24"/>
          <w:szCs w:val="24"/>
          <w:lang w:val="en-US"/>
        </w:rPr>
        <w:t xml:space="preserve">Violeta </w:t>
      </w:r>
      <w:proofErr w:type="spellStart"/>
      <w:r w:rsidRPr="00E66F8D">
        <w:rPr>
          <w:sz w:val="24"/>
          <w:szCs w:val="24"/>
          <w:lang w:val="en-US"/>
        </w:rPr>
        <w:t>Tretynyk</w:t>
      </w:r>
      <w:proofErr w:type="spellEnd"/>
      <w:r w:rsidRPr="00E66F8D">
        <w:rPr>
          <w:sz w:val="24"/>
          <w:szCs w:val="24"/>
          <w:lang w:val="en-US"/>
        </w:rPr>
        <w:t xml:space="preserve">, PhD, Docent; </w:t>
      </w:r>
      <w:proofErr w:type="spellStart"/>
      <w:r w:rsidRPr="00E66F8D">
        <w:rPr>
          <w:sz w:val="24"/>
          <w:szCs w:val="24"/>
          <w:lang w:val="en-US"/>
        </w:rPr>
        <w:t>Sazonenko</w:t>
      </w:r>
      <w:proofErr w:type="spellEnd"/>
      <w:r w:rsidRPr="00E66F8D">
        <w:rPr>
          <w:sz w:val="24"/>
          <w:szCs w:val="24"/>
          <w:lang w:val="en-US"/>
        </w:rPr>
        <w:t xml:space="preserve"> </w:t>
      </w:r>
      <w:proofErr w:type="spellStart"/>
      <w:r w:rsidRPr="00E66F8D">
        <w:rPr>
          <w:sz w:val="24"/>
          <w:szCs w:val="24"/>
          <w:lang w:val="en-US"/>
        </w:rPr>
        <w:t>Yevhenii</w:t>
      </w:r>
      <w:proofErr w:type="spellEnd"/>
      <w:r w:rsidRPr="00E66F8D">
        <w:rPr>
          <w:sz w:val="24"/>
          <w:szCs w:val="24"/>
          <w:lang w:val="en-US"/>
        </w:rPr>
        <w:t>, student.</w:t>
      </w:r>
    </w:p>
    <w:p w:rsidR="006E1761" w:rsidRPr="00E66F8D" w:rsidRDefault="00F07340" w:rsidP="003A2B0D">
      <w:pPr>
        <w:spacing w:line="240" w:lineRule="auto"/>
        <w:ind w:firstLine="0"/>
        <w:jc w:val="center"/>
        <w:rPr>
          <w:lang w:val="en-US"/>
        </w:rPr>
      </w:pPr>
      <w:bookmarkStart w:id="2" w:name="_Hlk181970325"/>
      <w:r w:rsidRPr="00F07340">
        <w:rPr>
          <w:i/>
          <w:sz w:val="24"/>
          <w:szCs w:val="24"/>
          <w:lang w:val="en-US"/>
        </w:rPr>
        <w:t>NEURAL NETWORK BASED GIS MODULE FOR QUANTITATIVE FLOOD ANALYSIS</w:t>
      </w:r>
    </w:p>
    <w:p w:rsidR="006E1761" w:rsidRPr="00E66F8D" w:rsidRDefault="005E2F3F" w:rsidP="003A2B0D">
      <w:pPr>
        <w:spacing w:line="240" w:lineRule="auto"/>
        <w:jc w:val="both"/>
        <w:rPr>
          <w:b w:val="0"/>
          <w:i/>
          <w:iCs/>
          <w:sz w:val="24"/>
          <w:szCs w:val="24"/>
          <w:lang w:val="en-US"/>
        </w:rPr>
      </w:pPr>
      <w:bookmarkStart w:id="3" w:name="_Hlk181969102"/>
      <w:bookmarkEnd w:id="2"/>
      <w:r w:rsidRPr="005E2F3F">
        <w:rPr>
          <w:b w:val="0"/>
          <w:i/>
          <w:iCs/>
          <w:sz w:val="24"/>
          <w:szCs w:val="24"/>
          <w:lang w:val="en-US"/>
        </w:rPr>
        <w:t xml:space="preserve">This paper presents an approach for analyzing floods using deep learning models on satellite images. This study examines combining CNNs and LSTMs for analyzing floods. The dataset has an average of 14 images per instance to capture dynamic flood patterns. The CNN+LSTM model effectively detects floods by tracking their progression. </w:t>
      </w:r>
      <w:proofErr w:type="spellStart"/>
      <w:r w:rsidRPr="005E2F3F">
        <w:rPr>
          <w:b w:val="0"/>
          <w:i/>
          <w:iCs/>
          <w:sz w:val="24"/>
          <w:szCs w:val="24"/>
          <w:lang w:val="en-US"/>
        </w:rPr>
        <w:t>CNN+Regression</w:t>
      </w:r>
      <w:proofErr w:type="spellEnd"/>
      <w:r w:rsidRPr="005E2F3F">
        <w:rPr>
          <w:b w:val="0"/>
          <w:i/>
          <w:iCs/>
          <w:sz w:val="24"/>
          <w:szCs w:val="24"/>
          <w:lang w:val="en-US"/>
        </w:rPr>
        <w:t xml:space="preserve"> represents an alternative approach ensuring time dependencies' significance.</w:t>
      </w:r>
      <w:r>
        <w:rPr>
          <w:b w:val="0"/>
          <w:i/>
          <w:iCs/>
          <w:sz w:val="24"/>
          <w:szCs w:val="24"/>
          <w:lang w:val="uk-UA"/>
        </w:rPr>
        <w:t xml:space="preserve"> </w:t>
      </w:r>
      <w:r w:rsidRPr="00E66F8D">
        <w:rPr>
          <w:b w:val="0"/>
          <w:i/>
          <w:iCs/>
          <w:sz w:val="24"/>
          <w:szCs w:val="24"/>
          <w:lang w:val="en-US"/>
        </w:rPr>
        <w:t>In future work, we plan to extend this methodology to other data sources and explore additional architectures to improve model performance on sequential data.</w:t>
      </w:r>
    </w:p>
    <w:bookmarkEnd w:id="3"/>
    <w:p w:rsidR="006E1761" w:rsidRPr="00E66F8D" w:rsidRDefault="006E1761" w:rsidP="003A2B0D">
      <w:pPr>
        <w:spacing w:line="240" w:lineRule="auto"/>
        <w:jc w:val="both"/>
        <w:rPr>
          <w:b w:val="0"/>
          <w:lang w:val="uk-UA"/>
        </w:rPr>
      </w:pPr>
    </w:p>
    <w:p w:rsidR="006E1761" w:rsidRDefault="00D020F0" w:rsidP="003A2B0D">
      <w:pPr>
        <w:pStyle w:val="1"/>
        <w:spacing w:line="240" w:lineRule="auto"/>
        <w:rPr>
          <w:lang w:val="uk-UA"/>
        </w:rPr>
      </w:pPr>
      <w:bookmarkStart w:id="4" w:name="_fgvpp5hgn1s5" w:colFirst="0" w:colLast="0"/>
      <w:bookmarkEnd w:id="4"/>
      <w:r w:rsidRPr="00E66F8D">
        <w:rPr>
          <w:lang w:val="uk-UA"/>
        </w:rPr>
        <w:t>Вступ</w:t>
      </w:r>
    </w:p>
    <w:p w:rsidR="003A2B0D" w:rsidRPr="003A2B0D" w:rsidRDefault="003A2B0D" w:rsidP="003A2B0D">
      <w:pPr>
        <w:rPr>
          <w:lang w:val="uk-UA"/>
        </w:rPr>
      </w:pPr>
    </w:p>
    <w:p w:rsidR="00F07340" w:rsidRPr="00F07340" w:rsidRDefault="00F07340" w:rsidP="003A2B0D">
      <w:pPr>
        <w:spacing w:line="240" w:lineRule="auto"/>
        <w:ind w:firstLine="720"/>
        <w:jc w:val="both"/>
        <w:rPr>
          <w:b w:val="0"/>
          <w:lang w:val="uk-UA"/>
        </w:rPr>
      </w:pPr>
      <w:bookmarkStart w:id="5" w:name="_Hlk181967596"/>
      <w:bookmarkStart w:id="6" w:name="_Hlk181970096"/>
      <w:r w:rsidRPr="00F07340">
        <w:rPr>
          <w:b w:val="0"/>
          <w:lang w:val="uk-UA"/>
        </w:rPr>
        <w:t>Повені можуть спричиняти значні матеріальні збитки, знищувати інфраструктуру, призводити до загибелі людей та тварин. У зв'язку з цим, аналіз повеней є важливим завданням для розуміння їх впливу та розробки ефективних заходів з управління ризиками.</w:t>
      </w:r>
    </w:p>
    <w:p w:rsidR="00F07340" w:rsidRPr="00F07340" w:rsidRDefault="00F07340" w:rsidP="003A2B0D">
      <w:pPr>
        <w:spacing w:line="240" w:lineRule="auto"/>
        <w:ind w:firstLine="720"/>
        <w:jc w:val="both"/>
        <w:rPr>
          <w:b w:val="0"/>
          <w:lang w:val="uk-UA"/>
        </w:rPr>
      </w:pPr>
      <w:r w:rsidRPr="00F07340">
        <w:rPr>
          <w:b w:val="0"/>
          <w:lang w:val="uk-UA"/>
        </w:rPr>
        <w:t xml:space="preserve">Дослідження базується на використанні сучасних методів машинного навчання та обробки супутникових зображень. Поєднання CNN та рекурентних нейронних мереж LSTM, яке враховує як просторові, так і часові характеристики, довело свою ефективність у задачах обробки супутникових зображень для виявлення повеней (J. </w:t>
      </w:r>
      <w:proofErr w:type="spellStart"/>
      <w:r w:rsidRPr="00F07340">
        <w:rPr>
          <w:b w:val="0"/>
          <w:lang w:val="uk-UA"/>
        </w:rPr>
        <w:t>Giezendanner</w:t>
      </w:r>
      <w:proofErr w:type="spellEnd"/>
      <w:r w:rsidRPr="00F07340">
        <w:rPr>
          <w:b w:val="0"/>
          <w:lang w:val="uk-UA"/>
        </w:rPr>
        <w:t xml:space="preserve"> </w:t>
      </w:r>
      <w:proofErr w:type="spellStart"/>
      <w:r w:rsidRPr="00F07340">
        <w:rPr>
          <w:b w:val="0"/>
          <w:lang w:val="uk-UA"/>
        </w:rPr>
        <w:t>et</w:t>
      </w:r>
      <w:proofErr w:type="spellEnd"/>
      <w:r w:rsidRPr="00F07340">
        <w:rPr>
          <w:b w:val="0"/>
          <w:lang w:val="uk-UA"/>
        </w:rPr>
        <w:t xml:space="preserve"> </w:t>
      </w:r>
      <w:proofErr w:type="spellStart"/>
      <w:r w:rsidRPr="00F07340">
        <w:rPr>
          <w:b w:val="0"/>
          <w:lang w:val="uk-UA"/>
        </w:rPr>
        <w:t>al</w:t>
      </w:r>
      <w:proofErr w:type="spellEnd"/>
      <w:r w:rsidRPr="00F07340">
        <w:rPr>
          <w:b w:val="0"/>
          <w:lang w:val="uk-UA"/>
        </w:rPr>
        <w:t>.).</w:t>
      </w:r>
    </w:p>
    <w:p w:rsidR="00F07340" w:rsidRPr="00F07340" w:rsidRDefault="00F07340" w:rsidP="003A2B0D">
      <w:pPr>
        <w:spacing w:line="240" w:lineRule="auto"/>
        <w:ind w:firstLine="720"/>
        <w:jc w:val="both"/>
        <w:rPr>
          <w:b w:val="0"/>
          <w:lang w:val="uk-UA"/>
        </w:rPr>
      </w:pPr>
      <w:r w:rsidRPr="00F07340">
        <w:rPr>
          <w:b w:val="0"/>
          <w:lang w:val="uk-UA"/>
        </w:rPr>
        <w:t>Очікується, що результати дослідження дозволять покращити точність моніторингу повеней і ефективність заходів з ліквідації наслідків надзвичайних ситуацій, а також сприятимуть підвищенню рівня безпеки та зменшенню економічних збитків від повеней.</w:t>
      </w:r>
    </w:p>
    <w:bookmarkEnd w:id="5"/>
    <w:p w:rsidR="00F07340" w:rsidRPr="005A78B0" w:rsidRDefault="00F07340" w:rsidP="003A2B0D">
      <w:pPr>
        <w:spacing w:line="240" w:lineRule="auto"/>
        <w:ind w:firstLine="720"/>
        <w:jc w:val="both"/>
        <w:rPr>
          <w:b w:val="0"/>
          <w:lang w:val="uk-UA"/>
        </w:rPr>
      </w:pPr>
    </w:p>
    <w:bookmarkEnd w:id="6"/>
    <w:p w:rsidR="006E1761" w:rsidRPr="00E66F8D" w:rsidRDefault="00D020F0" w:rsidP="003A2B0D">
      <w:pPr>
        <w:pStyle w:val="1"/>
        <w:spacing w:line="240" w:lineRule="auto"/>
        <w:rPr>
          <w:b w:val="0"/>
          <w:lang w:val="uk-UA"/>
        </w:rPr>
      </w:pPr>
      <w:r w:rsidRPr="00E66F8D">
        <w:rPr>
          <w:lang w:val="uk-UA"/>
        </w:rPr>
        <w:lastRenderedPageBreak/>
        <w:t>Постановка задачі</w:t>
      </w:r>
    </w:p>
    <w:p w:rsidR="00F07340" w:rsidRPr="00E66F8D" w:rsidRDefault="00F07340" w:rsidP="003A2B0D">
      <w:pPr>
        <w:spacing w:line="240" w:lineRule="auto"/>
        <w:jc w:val="both"/>
        <w:rPr>
          <w:b w:val="0"/>
          <w:lang w:val="uk-UA"/>
        </w:rPr>
      </w:pPr>
      <w:bookmarkStart w:id="7" w:name="_Hlk181971564"/>
      <w:r w:rsidRPr="00E66F8D">
        <w:rPr>
          <w:b w:val="0"/>
          <w:lang w:val="uk-UA"/>
        </w:rPr>
        <w:t xml:space="preserve">Метою роботи є розробка модуля ГІС для кількісного аналізу повеней на основі нейронних мереж. Цей модуль має забезпечити виявлення затоплених територій, </w:t>
      </w:r>
      <w:r w:rsidR="002D012F">
        <w:rPr>
          <w:b w:val="0"/>
          <w:lang w:val="uk-UA"/>
        </w:rPr>
        <w:t xml:space="preserve">та </w:t>
      </w:r>
      <w:r w:rsidRPr="00E66F8D">
        <w:rPr>
          <w:b w:val="0"/>
          <w:lang w:val="uk-UA"/>
        </w:rPr>
        <w:t>аналіз динаміки</w:t>
      </w:r>
      <w:r w:rsidR="002D012F">
        <w:rPr>
          <w:b w:val="0"/>
          <w:lang w:val="uk-UA"/>
        </w:rPr>
        <w:t xml:space="preserve"> повеней</w:t>
      </w:r>
      <w:r w:rsidRPr="00E66F8D">
        <w:rPr>
          <w:b w:val="0"/>
          <w:lang w:val="uk-UA"/>
        </w:rPr>
        <w:t xml:space="preserve">, що дозволить </w:t>
      </w:r>
      <w:proofErr w:type="spellStart"/>
      <w:r w:rsidRPr="00E66F8D">
        <w:rPr>
          <w:b w:val="0"/>
          <w:lang w:val="uk-UA"/>
        </w:rPr>
        <w:t>оперативно</w:t>
      </w:r>
      <w:proofErr w:type="spellEnd"/>
      <w:r w:rsidRPr="00E66F8D">
        <w:rPr>
          <w:b w:val="0"/>
          <w:lang w:val="uk-UA"/>
        </w:rPr>
        <w:t xml:space="preserve"> оцінювати ситуацію та приймати відповідні рішення для мінімізації негативних наслідків повеней.</w:t>
      </w:r>
    </w:p>
    <w:bookmarkEnd w:id="7"/>
    <w:p w:rsidR="006E1761" w:rsidRDefault="00D020F0" w:rsidP="003A2B0D">
      <w:pPr>
        <w:spacing w:line="240" w:lineRule="auto"/>
        <w:jc w:val="both"/>
        <w:rPr>
          <w:b w:val="0"/>
          <w:lang w:val="uk-UA"/>
        </w:rPr>
      </w:pPr>
      <w:r w:rsidRPr="00E66F8D">
        <w:rPr>
          <w:b w:val="0"/>
          <w:lang w:val="uk-UA"/>
        </w:rPr>
        <w:t xml:space="preserve">Кінцевим результатом роботи має стати розроблений та </w:t>
      </w:r>
      <w:proofErr w:type="spellStart"/>
      <w:r w:rsidRPr="00E66F8D">
        <w:rPr>
          <w:b w:val="0"/>
          <w:lang w:val="uk-UA"/>
        </w:rPr>
        <w:t>провалідований</w:t>
      </w:r>
      <w:proofErr w:type="spellEnd"/>
      <w:r w:rsidRPr="00E66F8D">
        <w:rPr>
          <w:b w:val="0"/>
          <w:lang w:val="uk-UA"/>
        </w:rPr>
        <w:t xml:space="preserve"> модуль ГІС для кількісного аналізу повеней на основі нейронних мереж.</w:t>
      </w:r>
    </w:p>
    <w:p w:rsidR="00AD6B49" w:rsidRDefault="00AD6B49" w:rsidP="003A2B0D">
      <w:pPr>
        <w:spacing w:line="240" w:lineRule="auto"/>
        <w:jc w:val="both"/>
        <w:rPr>
          <w:b w:val="0"/>
          <w:lang w:val="uk-UA"/>
        </w:rPr>
      </w:pPr>
    </w:p>
    <w:p w:rsidR="00AD6B49" w:rsidRPr="00AD6B49" w:rsidRDefault="00AD6B49" w:rsidP="003A2B0D">
      <w:pPr>
        <w:spacing w:line="240" w:lineRule="auto"/>
        <w:jc w:val="both"/>
        <w:rPr>
          <w:b w:val="0"/>
          <w:iCs/>
          <w:lang w:val="uk-UA"/>
        </w:rPr>
      </w:pPr>
      <w:r w:rsidRPr="00AD6B49">
        <w:rPr>
          <w:iCs/>
          <w:lang w:val="uk-UA"/>
        </w:rPr>
        <w:t>Етапи методу</w:t>
      </w:r>
    </w:p>
    <w:p w:rsidR="00AD6B49" w:rsidRPr="00077FC6" w:rsidRDefault="00C36D0C" w:rsidP="003A2B0D">
      <w:pPr>
        <w:spacing w:line="240" w:lineRule="auto"/>
        <w:jc w:val="both"/>
        <w:rPr>
          <w:b w:val="0"/>
          <w:lang w:val="uk-UA"/>
        </w:rPr>
      </w:pPr>
      <w:bookmarkStart w:id="8" w:name="_Hlk181968602"/>
      <w:r w:rsidRPr="00C36D0C">
        <w:rPr>
          <w:b w:val="0"/>
          <w:lang w:val="uk-UA"/>
        </w:rPr>
        <w:t>Набір даних Sen12Flood (</w:t>
      </w:r>
      <w:proofErr w:type="spellStart"/>
      <w:r w:rsidRPr="00C36D0C">
        <w:rPr>
          <w:b w:val="0"/>
          <w:lang w:val="uk-UA"/>
        </w:rPr>
        <w:t>Rambour</w:t>
      </w:r>
      <w:proofErr w:type="spellEnd"/>
      <w:r w:rsidRPr="00C36D0C">
        <w:rPr>
          <w:b w:val="0"/>
          <w:lang w:val="uk-UA"/>
        </w:rPr>
        <w:t xml:space="preserve">, C. </w:t>
      </w:r>
      <w:proofErr w:type="spellStart"/>
      <w:r w:rsidRPr="00C36D0C">
        <w:rPr>
          <w:b w:val="0"/>
          <w:lang w:val="uk-UA"/>
        </w:rPr>
        <w:t>et</w:t>
      </w:r>
      <w:proofErr w:type="spellEnd"/>
      <w:r w:rsidRPr="00C36D0C">
        <w:rPr>
          <w:b w:val="0"/>
          <w:lang w:val="uk-UA"/>
        </w:rPr>
        <w:t xml:space="preserve">. </w:t>
      </w:r>
      <w:proofErr w:type="spellStart"/>
      <w:r w:rsidRPr="00C36D0C">
        <w:rPr>
          <w:b w:val="0"/>
          <w:lang w:val="uk-UA"/>
        </w:rPr>
        <w:t>al</w:t>
      </w:r>
      <w:proofErr w:type="spellEnd"/>
      <w:r w:rsidRPr="00C36D0C">
        <w:rPr>
          <w:b w:val="0"/>
          <w:lang w:val="uk-UA"/>
        </w:rPr>
        <w:t>.), який містить знімки Sentinel-1 розміром 512x512 пікселів з різними характеристиками паводків, піддається попередній обробці, включаючи корекцію та нормалізацію. Кожна повінь представлена серією знімків, в середньому по 14 знімків на випадок, що дозволяє аналізувати динаміку затоплення.</w:t>
      </w:r>
      <w:r w:rsidR="002D012F">
        <w:rPr>
          <w:b w:val="0"/>
          <w:lang w:val="uk-UA"/>
        </w:rPr>
        <w:t xml:space="preserve"> </w:t>
      </w:r>
      <w:r w:rsidR="00077FC6">
        <w:rPr>
          <w:b w:val="0"/>
          <w:lang w:val="uk-UA"/>
        </w:rPr>
        <w:t xml:space="preserve">Радарні </w:t>
      </w:r>
      <w:r w:rsidR="00077FC6" w:rsidRPr="00077FC6">
        <w:rPr>
          <w:b w:val="0"/>
          <w:lang w:val="uk-UA"/>
        </w:rPr>
        <w:t>зображен</w:t>
      </w:r>
      <w:r w:rsidR="00077FC6">
        <w:rPr>
          <w:b w:val="0"/>
          <w:lang w:val="uk-UA"/>
        </w:rPr>
        <w:t xml:space="preserve">ня </w:t>
      </w:r>
      <w:r w:rsidR="00077FC6">
        <w:rPr>
          <w:b w:val="0"/>
          <w:lang w:val="en-US"/>
        </w:rPr>
        <w:t>Sentinel</w:t>
      </w:r>
      <w:r w:rsidR="00077FC6" w:rsidRPr="005A78B0">
        <w:rPr>
          <w:b w:val="0"/>
          <w:lang w:val="uk-UA"/>
        </w:rPr>
        <w:t xml:space="preserve">-1 </w:t>
      </w:r>
      <w:r w:rsidR="00077FC6">
        <w:rPr>
          <w:b w:val="0"/>
          <w:lang w:val="uk-UA"/>
        </w:rPr>
        <w:t xml:space="preserve">мають низку переваг над оптичними: на радарні зображення </w:t>
      </w:r>
      <w:r w:rsidR="00077FC6" w:rsidRPr="00077FC6">
        <w:rPr>
          <w:b w:val="0"/>
          <w:lang w:val="uk-UA"/>
        </w:rPr>
        <w:t>не впливають хмарність або умови освітлення</w:t>
      </w:r>
      <w:r w:rsidR="00077FC6">
        <w:rPr>
          <w:b w:val="0"/>
          <w:lang w:val="uk-UA"/>
        </w:rPr>
        <w:t xml:space="preserve">, </w:t>
      </w:r>
      <w:r w:rsidR="00077FC6">
        <w:rPr>
          <w:b w:val="0"/>
          <w:lang w:val="en-US"/>
        </w:rPr>
        <w:t>Sentinel</w:t>
      </w:r>
      <w:r w:rsidR="00077FC6" w:rsidRPr="005A78B0">
        <w:rPr>
          <w:b w:val="0"/>
          <w:lang w:val="uk-UA"/>
        </w:rPr>
        <w:t xml:space="preserve">-1 </w:t>
      </w:r>
      <w:r w:rsidR="00077FC6">
        <w:rPr>
          <w:b w:val="0"/>
          <w:lang w:val="uk-UA"/>
        </w:rPr>
        <w:t>має невеликий час повторного</w:t>
      </w:r>
      <w:r w:rsidR="00077FC6" w:rsidRPr="005A78B0">
        <w:rPr>
          <w:b w:val="0"/>
          <w:lang w:val="uk-UA"/>
        </w:rPr>
        <w:t xml:space="preserve"> проходження </w:t>
      </w:r>
      <w:r w:rsidR="00077FC6">
        <w:rPr>
          <w:b w:val="0"/>
          <w:lang w:val="uk-UA"/>
        </w:rPr>
        <w:t xml:space="preserve">ділянки, а також дані </w:t>
      </w:r>
      <w:r w:rsidR="00077FC6">
        <w:rPr>
          <w:b w:val="0"/>
          <w:lang w:val="en-US"/>
        </w:rPr>
        <w:t>Sentinel</w:t>
      </w:r>
      <w:r w:rsidR="00077FC6" w:rsidRPr="005A78B0">
        <w:rPr>
          <w:b w:val="0"/>
          <w:lang w:val="uk-UA"/>
        </w:rPr>
        <w:t xml:space="preserve">-1 </w:t>
      </w:r>
      <w:r w:rsidR="00077FC6">
        <w:rPr>
          <w:b w:val="0"/>
          <w:lang w:val="uk-UA"/>
        </w:rPr>
        <w:t>містяться у багатьох джерелах у вільному доступі.</w:t>
      </w:r>
    </w:p>
    <w:p w:rsidR="00AD6B49" w:rsidRPr="00E66F8D" w:rsidRDefault="00E31F29" w:rsidP="003A2B0D">
      <w:pPr>
        <w:spacing w:line="240" w:lineRule="auto"/>
        <w:jc w:val="both"/>
        <w:rPr>
          <w:b w:val="0"/>
          <w:lang w:val="uk-UA"/>
        </w:rPr>
      </w:pPr>
      <w:r w:rsidRPr="00E31F29">
        <w:rPr>
          <w:b w:val="0"/>
          <w:lang w:val="uk-UA"/>
        </w:rPr>
        <w:t xml:space="preserve">Спочатку використовується CNN, зокрема </w:t>
      </w:r>
      <w:proofErr w:type="spellStart"/>
      <w:r w:rsidRPr="00E31F29">
        <w:rPr>
          <w:b w:val="0"/>
          <w:lang w:val="uk-UA"/>
        </w:rPr>
        <w:t>UNet</w:t>
      </w:r>
      <w:proofErr w:type="spellEnd"/>
      <w:r w:rsidRPr="00E31F29">
        <w:rPr>
          <w:b w:val="0"/>
          <w:lang w:val="uk-UA"/>
        </w:rPr>
        <w:t xml:space="preserve"> (</w:t>
      </w:r>
      <w:proofErr w:type="spellStart"/>
      <w:r w:rsidRPr="00E31F29">
        <w:rPr>
          <w:b w:val="0"/>
          <w:lang w:val="uk-UA"/>
        </w:rPr>
        <w:t>Ghosh</w:t>
      </w:r>
      <w:proofErr w:type="spellEnd"/>
      <w:r w:rsidRPr="00E31F29">
        <w:rPr>
          <w:b w:val="0"/>
          <w:lang w:val="uk-UA"/>
        </w:rPr>
        <w:t xml:space="preserve">, B. </w:t>
      </w:r>
      <w:proofErr w:type="spellStart"/>
      <w:r w:rsidRPr="00E31F29">
        <w:rPr>
          <w:b w:val="0"/>
          <w:lang w:val="uk-UA"/>
        </w:rPr>
        <w:t>et</w:t>
      </w:r>
      <w:proofErr w:type="spellEnd"/>
      <w:r w:rsidRPr="00E31F29">
        <w:rPr>
          <w:b w:val="0"/>
          <w:lang w:val="uk-UA"/>
        </w:rPr>
        <w:t xml:space="preserve">. </w:t>
      </w:r>
      <w:proofErr w:type="spellStart"/>
      <w:r w:rsidRPr="00E31F29">
        <w:rPr>
          <w:b w:val="0"/>
          <w:lang w:val="uk-UA"/>
        </w:rPr>
        <w:t>al</w:t>
      </w:r>
      <w:proofErr w:type="spellEnd"/>
      <w:r w:rsidRPr="00E31F29">
        <w:rPr>
          <w:b w:val="0"/>
          <w:lang w:val="uk-UA"/>
        </w:rPr>
        <w:t>.), для обробки кожного окремого зображення. CNN автоматично виділяє просторові ознаки, які надалі стають вхідними даними для моделей LSTM або регресії</w:t>
      </w:r>
      <w:r w:rsidR="00AD6B49" w:rsidRPr="00E66F8D">
        <w:rPr>
          <w:b w:val="0"/>
          <w:lang w:val="uk-UA"/>
        </w:rPr>
        <w:t>.</w:t>
      </w:r>
    </w:p>
    <w:p w:rsidR="00C36D0C" w:rsidRPr="005A78B0" w:rsidRDefault="00C36D0C" w:rsidP="003A2B0D">
      <w:pPr>
        <w:spacing w:line="240" w:lineRule="auto"/>
        <w:jc w:val="both"/>
        <w:rPr>
          <w:b w:val="0"/>
          <w:lang w:val="ru-RU"/>
        </w:rPr>
      </w:pPr>
      <w:bookmarkStart w:id="9" w:name="_Hlk181968805"/>
      <w:r w:rsidRPr="00634253">
        <w:rPr>
          <w:b w:val="0"/>
          <w:lang w:val="uk-UA"/>
        </w:rPr>
        <w:t>Поєднання CNN з LSTM виправдане складністю та часовим характером даних.</w:t>
      </w:r>
      <w:r w:rsidRPr="005A78B0">
        <w:rPr>
          <w:b w:val="0"/>
          <w:lang w:val="ru-RU"/>
        </w:rPr>
        <w:t xml:space="preserve"> </w:t>
      </w:r>
      <w:r w:rsidRPr="00E66F8D">
        <w:rPr>
          <w:b w:val="0"/>
          <w:lang w:val="uk-UA"/>
        </w:rPr>
        <w:t xml:space="preserve">LSTM </w:t>
      </w:r>
      <w:bookmarkStart w:id="10" w:name="_Hlk181913201"/>
      <w:r w:rsidRPr="00E66F8D">
        <w:rPr>
          <w:b w:val="0"/>
          <w:lang w:val="uk-UA"/>
        </w:rPr>
        <w:t>здат</w:t>
      </w:r>
      <w:r>
        <w:rPr>
          <w:b w:val="0"/>
          <w:lang w:val="uk-UA"/>
        </w:rPr>
        <w:t>ний</w:t>
      </w:r>
      <w:r w:rsidRPr="00E66F8D">
        <w:rPr>
          <w:b w:val="0"/>
          <w:lang w:val="uk-UA"/>
        </w:rPr>
        <w:t xml:space="preserve"> </w:t>
      </w:r>
      <w:r w:rsidRPr="00EF0340">
        <w:rPr>
          <w:b w:val="0"/>
          <w:lang w:val="uk-UA"/>
        </w:rPr>
        <w:t xml:space="preserve">фіксувати </w:t>
      </w:r>
      <w:r w:rsidRPr="00E66F8D">
        <w:rPr>
          <w:b w:val="0"/>
          <w:lang w:val="uk-UA"/>
        </w:rPr>
        <w:t>часові залежності</w:t>
      </w:r>
      <w:bookmarkEnd w:id="10"/>
      <w:r w:rsidRPr="00E66F8D">
        <w:rPr>
          <w:b w:val="0"/>
          <w:lang w:val="uk-UA"/>
        </w:rPr>
        <w:t>, що є критичним для аналізу змін паводків у часі. Це дозволяє LSTM відстежувати динаміку затоплення</w:t>
      </w:r>
      <w:r>
        <w:rPr>
          <w:b w:val="0"/>
          <w:lang w:val="uk-UA"/>
        </w:rPr>
        <w:t xml:space="preserve">, зокрема </w:t>
      </w:r>
      <w:r w:rsidRPr="00E66F8D">
        <w:rPr>
          <w:b w:val="0"/>
          <w:lang w:val="uk-UA"/>
        </w:rPr>
        <w:t>темпи наростання та спадання, забезпечуючи комплексний просторово-часовий аналіз.</w:t>
      </w:r>
    </w:p>
    <w:bookmarkEnd w:id="9"/>
    <w:p w:rsidR="00AD6B49" w:rsidRDefault="00AD6B49" w:rsidP="003A2B0D">
      <w:pPr>
        <w:spacing w:line="240" w:lineRule="auto"/>
        <w:jc w:val="both"/>
        <w:rPr>
          <w:b w:val="0"/>
          <w:lang w:val="uk-UA"/>
        </w:rPr>
      </w:pPr>
      <w:r w:rsidRPr="00E66F8D">
        <w:rPr>
          <w:b w:val="0"/>
          <w:lang w:val="uk-UA"/>
        </w:rPr>
        <w:t>Для порівняння</w:t>
      </w:r>
      <w:r w:rsidRPr="005A78B0">
        <w:rPr>
          <w:b w:val="0"/>
          <w:lang w:val="ru-RU"/>
        </w:rPr>
        <w:t xml:space="preserve"> </w:t>
      </w:r>
      <w:r>
        <w:rPr>
          <w:b w:val="0"/>
          <w:lang w:val="uk-UA"/>
        </w:rPr>
        <w:t>також</w:t>
      </w:r>
      <w:r w:rsidRPr="00E66F8D">
        <w:rPr>
          <w:b w:val="0"/>
          <w:lang w:val="uk-UA"/>
        </w:rPr>
        <w:t xml:space="preserve"> застосовується альтернативний підхід — CNN</w:t>
      </w:r>
      <w:r>
        <w:rPr>
          <w:b w:val="0"/>
          <w:lang w:val="uk-UA"/>
        </w:rPr>
        <w:t xml:space="preserve"> з </w:t>
      </w:r>
      <w:r w:rsidR="00C36D0C">
        <w:rPr>
          <w:b w:val="0"/>
          <w:lang w:val="uk-UA"/>
        </w:rPr>
        <w:t>регресією</w:t>
      </w:r>
      <w:r w:rsidRPr="00E66F8D">
        <w:rPr>
          <w:b w:val="0"/>
          <w:lang w:val="uk-UA"/>
        </w:rPr>
        <w:t xml:space="preserve">. Регресія виконує аналіз </w:t>
      </w:r>
      <w:proofErr w:type="spellStart"/>
      <w:r w:rsidRPr="00E66F8D">
        <w:rPr>
          <w:b w:val="0"/>
          <w:lang w:val="uk-UA"/>
        </w:rPr>
        <w:t>залежностей</w:t>
      </w:r>
      <w:proofErr w:type="spellEnd"/>
      <w:r w:rsidRPr="00E66F8D">
        <w:rPr>
          <w:b w:val="0"/>
          <w:lang w:val="uk-UA"/>
        </w:rPr>
        <w:t xml:space="preserve"> між характеристиками затоплення, однак на відміну від LSTM, потенційно не враховує тимчасових закономірностей.</w:t>
      </w:r>
    </w:p>
    <w:bookmarkEnd w:id="8"/>
    <w:p w:rsidR="006E1761" w:rsidRPr="00E66F8D" w:rsidRDefault="006E1761" w:rsidP="003A2B0D">
      <w:pPr>
        <w:spacing w:line="240" w:lineRule="auto"/>
        <w:jc w:val="both"/>
        <w:rPr>
          <w:b w:val="0"/>
          <w:lang w:val="uk-UA"/>
        </w:rPr>
      </w:pPr>
    </w:p>
    <w:p w:rsidR="006E1761" w:rsidRPr="00E66F8D" w:rsidRDefault="003E7302" w:rsidP="003A2B0D">
      <w:pPr>
        <w:pStyle w:val="1"/>
        <w:spacing w:line="240" w:lineRule="auto"/>
        <w:rPr>
          <w:lang w:val="uk-UA"/>
        </w:rPr>
      </w:pPr>
      <w:bookmarkStart w:id="11" w:name="_j34kfjdybzoq" w:colFirst="0" w:colLast="0"/>
      <w:bookmarkEnd w:id="11"/>
      <w:proofErr w:type="spellStart"/>
      <w:r w:rsidRPr="00065C8C">
        <w:rPr>
          <w:lang w:val="uk-UA"/>
        </w:rPr>
        <w:t>Про</w:t>
      </w:r>
      <w:r w:rsidR="00065C8C" w:rsidRPr="00065C8C">
        <w:rPr>
          <w:lang w:val="uk-UA"/>
        </w:rPr>
        <w:t>є</w:t>
      </w:r>
      <w:r w:rsidRPr="00065C8C">
        <w:rPr>
          <w:lang w:val="uk-UA"/>
        </w:rPr>
        <w:t>ктування</w:t>
      </w:r>
      <w:proofErr w:type="spellEnd"/>
      <w:r w:rsidRPr="00065C8C">
        <w:rPr>
          <w:lang w:val="uk-UA"/>
        </w:rPr>
        <w:t xml:space="preserve"> системи</w:t>
      </w:r>
    </w:p>
    <w:p w:rsidR="005A78B0" w:rsidRDefault="00C36D0C" w:rsidP="003A2B0D">
      <w:pPr>
        <w:spacing w:line="240" w:lineRule="auto"/>
        <w:jc w:val="both"/>
        <w:rPr>
          <w:b w:val="0"/>
          <w:bCs/>
          <w:lang w:val="uk-UA"/>
        </w:rPr>
      </w:pPr>
      <w:bookmarkStart w:id="12" w:name="_Hlk181971905"/>
      <w:r w:rsidRPr="00065C8C">
        <w:rPr>
          <w:b w:val="0"/>
          <w:bCs/>
          <w:lang w:val="uk-UA"/>
        </w:rPr>
        <w:t>Діаграма компонентів</w:t>
      </w:r>
      <w:r>
        <w:rPr>
          <w:b w:val="0"/>
          <w:bCs/>
          <w:lang w:val="uk-UA"/>
        </w:rPr>
        <w:t xml:space="preserve"> </w:t>
      </w:r>
      <w:r w:rsidRPr="00E66F8D">
        <w:rPr>
          <w:b w:val="0"/>
          <w:bCs/>
          <w:lang w:val="uk-UA"/>
        </w:rPr>
        <w:t>(рис.1)</w:t>
      </w:r>
      <w:r>
        <w:rPr>
          <w:b w:val="0"/>
          <w:bCs/>
          <w:lang w:val="uk-UA"/>
        </w:rPr>
        <w:t>, побудована в ході роботи,</w:t>
      </w:r>
      <w:r w:rsidRPr="00065C8C">
        <w:rPr>
          <w:b w:val="0"/>
          <w:bCs/>
          <w:lang w:val="uk-UA"/>
        </w:rPr>
        <w:t xml:space="preserve"> описує архітектуру системи на рівні підсистем, які взаємодіють одна з одною</w:t>
      </w:r>
      <w:r w:rsidR="005A78B0">
        <w:rPr>
          <w:b w:val="0"/>
          <w:bCs/>
          <w:lang w:val="uk-UA"/>
        </w:rPr>
        <w:t>.</w:t>
      </w:r>
      <w:r w:rsidRPr="00065C8C">
        <w:rPr>
          <w:b w:val="0"/>
          <w:bCs/>
          <w:lang w:val="uk-UA"/>
        </w:rPr>
        <w:t xml:space="preserve"> </w:t>
      </w:r>
    </w:p>
    <w:p w:rsidR="005A78B0" w:rsidRDefault="005A78B0" w:rsidP="003A2B0D">
      <w:pPr>
        <w:spacing w:line="240" w:lineRule="auto"/>
        <w:rPr>
          <w:b w:val="0"/>
          <w:bCs/>
          <w:lang w:val="uk-UA"/>
        </w:rPr>
      </w:pPr>
    </w:p>
    <w:p w:rsidR="00C36D0C" w:rsidRDefault="005A78B0" w:rsidP="003A2B0D">
      <w:pPr>
        <w:spacing w:line="240" w:lineRule="auto"/>
        <w:rPr>
          <w:b w:val="0"/>
          <w:bCs/>
          <w:lang w:val="uk-UA"/>
        </w:rPr>
      </w:pPr>
      <w:r w:rsidRPr="00E66F8D">
        <w:rPr>
          <w:noProof/>
          <w:lang w:val="uk-UA"/>
        </w:rPr>
        <w:lastRenderedPageBreak/>
        <w:drawing>
          <wp:inline distT="114300" distB="114300" distL="114300" distR="114300" wp14:anchorId="461D44A7" wp14:editId="6BDF9A46">
            <wp:extent cx="4160520" cy="1912620"/>
            <wp:effectExtent l="0" t="0" r="0" b="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6"/>
                    <a:srcRect/>
                    <a:stretch>
                      <a:fillRect/>
                    </a:stretch>
                  </pic:blipFill>
                  <pic:spPr>
                    <a:xfrm>
                      <a:off x="0" y="0"/>
                      <a:ext cx="4301056" cy="1977225"/>
                    </a:xfrm>
                    <a:prstGeom prst="rect">
                      <a:avLst/>
                    </a:prstGeom>
                    <a:ln/>
                  </pic:spPr>
                </pic:pic>
              </a:graphicData>
            </a:graphic>
          </wp:inline>
        </w:drawing>
      </w:r>
      <w:r w:rsidR="00C36D0C" w:rsidRPr="00065C8C">
        <w:rPr>
          <w:b w:val="0"/>
          <w:bCs/>
          <w:lang w:val="uk-UA"/>
        </w:rPr>
        <w:t xml:space="preserve"> </w:t>
      </w:r>
    </w:p>
    <w:bookmarkEnd w:id="12"/>
    <w:p w:rsidR="006E1761" w:rsidRDefault="00D020F0" w:rsidP="003A2B0D">
      <w:pPr>
        <w:spacing w:line="240" w:lineRule="auto"/>
        <w:jc w:val="center"/>
        <w:rPr>
          <w:b w:val="0"/>
          <w:lang w:val="uk-UA"/>
        </w:rPr>
      </w:pPr>
      <w:r w:rsidRPr="00E66F8D">
        <w:rPr>
          <w:b w:val="0"/>
          <w:lang w:val="uk-UA"/>
        </w:rPr>
        <w:t>Рис. 1 – Діаграма компонентів системи в нотації UML</w:t>
      </w:r>
    </w:p>
    <w:p w:rsidR="003A2B0D" w:rsidRPr="00E66F8D" w:rsidRDefault="003A2B0D" w:rsidP="003A2B0D">
      <w:pPr>
        <w:spacing w:line="240" w:lineRule="auto"/>
        <w:jc w:val="both"/>
        <w:rPr>
          <w:b w:val="0"/>
          <w:lang w:val="uk-UA"/>
        </w:rPr>
      </w:pPr>
    </w:p>
    <w:p w:rsidR="006E1761" w:rsidRPr="00E66F8D" w:rsidRDefault="00D020F0" w:rsidP="003A2B0D">
      <w:pPr>
        <w:spacing w:line="240" w:lineRule="auto"/>
        <w:jc w:val="both"/>
        <w:rPr>
          <w:b w:val="0"/>
          <w:lang w:val="uk-UA"/>
        </w:rPr>
      </w:pPr>
      <w:r w:rsidRPr="00E66F8D">
        <w:rPr>
          <w:b w:val="0"/>
          <w:lang w:val="uk-UA"/>
        </w:rPr>
        <w:t xml:space="preserve">Перший </w:t>
      </w:r>
      <w:r w:rsidR="00CB0190">
        <w:rPr>
          <w:b w:val="0"/>
          <w:lang w:val="uk-UA"/>
        </w:rPr>
        <w:t>елемент</w:t>
      </w:r>
      <w:r w:rsidRPr="00E66F8D">
        <w:rPr>
          <w:b w:val="0"/>
          <w:lang w:val="uk-UA"/>
        </w:rPr>
        <w:t xml:space="preserve"> – Модуль обробки зображень, що містить компоненти імпорту зображень, </w:t>
      </w:r>
      <w:proofErr w:type="spellStart"/>
      <w:r w:rsidRPr="00E66F8D">
        <w:rPr>
          <w:b w:val="0"/>
          <w:lang w:val="uk-UA"/>
        </w:rPr>
        <w:t>препроцесингу</w:t>
      </w:r>
      <w:proofErr w:type="spellEnd"/>
      <w:r w:rsidRPr="00E66F8D">
        <w:rPr>
          <w:b w:val="0"/>
          <w:lang w:val="uk-UA"/>
        </w:rPr>
        <w:t xml:space="preserve">, і сегментації. Компонент імпорту зображень відповідає за отримання Sentinel-1 SAR та забезпечує доступ до сирих зображень для подальшої обробки. Компонент </w:t>
      </w:r>
      <w:proofErr w:type="spellStart"/>
      <w:r w:rsidRPr="00E66F8D">
        <w:rPr>
          <w:b w:val="0"/>
          <w:lang w:val="uk-UA"/>
        </w:rPr>
        <w:t>препроцесингу</w:t>
      </w:r>
      <w:proofErr w:type="spellEnd"/>
      <w:r w:rsidRPr="00E66F8D">
        <w:rPr>
          <w:b w:val="0"/>
          <w:lang w:val="uk-UA"/>
        </w:rPr>
        <w:t xml:space="preserve"> піддає зображення корекції, зменшує шуми та виконує решту перетворень необхідних для </w:t>
      </w:r>
      <w:proofErr w:type="spellStart"/>
      <w:r w:rsidRPr="00E66F8D">
        <w:rPr>
          <w:b w:val="0"/>
          <w:lang w:val="uk-UA"/>
        </w:rPr>
        <w:t>подготовки</w:t>
      </w:r>
      <w:proofErr w:type="spellEnd"/>
      <w:r w:rsidRPr="00E66F8D">
        <w:rPr>
          <w:b w:val="0"/>
          <w:lang w:val="uk-UA"/>
        </w:rPr>
        <w:t xml:space="preserve"> зображення до етапу сегментації. </w:t>
      </w:r>
      <w:r w:rsidR="00BC6BDE">
        <w:rPr>
          <w:b w:val="0"/>
          <w:lang w:val="uk-UA"/>
        </w:rPr>
        <w:t xml:space="preserve"> </w:t>
      </w:r>
    </w:p>
    <w:p w:rsidR="006E1761" w:rsidRPr="00E66F8D" w:rsidRDefault="00D020F0" w:rsidP="003A2B0D">
      <w:pPr>
        <w:spacing w:line="240" w:lineRule="auto"/>
        <w:jc w:val="both"/>
        <w:rPr>
          <w:b w:val="0"/>
          <w:lang w:val="uk-UA"/>
        </w:rPr>
      </w:pPr>
      <w:r w:rsidRPr="00E66F8D">
        <w:rPr>
          <w:b w:val="0"/>
          <w:lang w:val="uk-UA"/>
        </w:rPr>
        <w:t xml:space="preserve">Далі </w:t>
      </w:r>
      <w:proofErr w:type="spellStart"/>
      <w:r w:rsidRPr="00E66F8D">
        <w:rPr>
          <w:b w:val="0"/>
          <w:lang w:val="uk-UA"/>
        </w:rPr>
        <w:t>нейронно</w:t>
      </w:r>
      <w:proofErr w:type="spellEnd"/>
      <w:r w:rsidRPr="00E66F8D">
        <w:rPr>
          <w:b w:val="0"/>
          <w:lang w:val="uk-UA"/>
        </w:rPr>
        <w:t xml:space="preserve">-мережевий модуль використовує підготовлені зображення для сегментації водних мас та застосовує навчені моделі CNN для ідентифікації водних зон на основі </w:t>
      </w:r>
      <w:proofErr w:type="spellStart"/>
      <w:r w:rsidRPr="00E66F8D">
        <w:rPr>
          <w:b w:val="0"/>
          <w:lang w:val="uk-UA"/>
        </w:rPr>
        <w:t>патернів</w:t>
      </w:r>
      <w:proofErr w:type="spellEnd"/>
      <w:r w:rsidRPr="00E66F8D">
        <w:rPr>
          <w:b w:val="0"/>
          <w:lang w:val="uk-UA"/>
        </w:rPr>
        <w:t xml:space="preserve"> зображень та LSTM для часового аналізу зображень.</w:t>
      </w:r>
    </w:p>
    <w:p w:rsidR="006E1761" w:rsidRPr="00E66F8D" w:rsidRDefault="00D020F0" w:rsidP="003A2B0D">
      <w:pPr>
        <w:spacing w:line="240" w:lineRule="auto"/>
        <w:jc w:val="both"/>
        <w:rPr>
          <w:b w:val="0"/>
          <w:lang w:val="uk-UA"/>
        </w:rPr>
      </w:pPr>
      <w:r w:rsidRPr="00E66F8D">
        <w:rPr>
          <w:b w:val="0"/>
          <w:lang w:val="uk-UA"/>
        </w:rPr>
        <w:t xml:space="preserve">Модуль аналізу даних виконує обчислення характеристик паводків. Компонент обчислення площі та динаміки паводків розраховує площу водяного покриття, темп змін у покритті та інші часові характеристики, що є ключовими для динамічного аналізу. Модуль аналітики </w:t>
      </w:r>
      <w:proofErr w:type="spellStart"/>
      <w:r w:rsidRPr="00E66F8D">
        <w:rPr>
          <w:b w:val="0"/>
          <w:lang w:val="uk-UA"/>
        </w:rPr>
        <w:t>агрегує</w:t>
      </w:r>
      <w:proofErr w:type="spellEnd"/>
      <w:r w:rsidRPr="00E66F8D">
        <w:rPr>
          <w:b w:val="0"/>
          <w:lang w:val="uk-UA"/>
        </w:rPr>
        <w:t xml:space="preserve"> результати аналізу, створює статистичні дані та об’єднує інформацію з кількох зображень для отримання цілісної картини подій.</w:t>
      </w:r>
    </w:p>
    <w:p w:rsidR="00325DC8" w:rsidRPr="00E31F29" w:rsidRDefault="00D020F0" w:rsidP="003A2B0D">
      <w:pPr>
        <w:spacing w:line="240" w:lineRule="auto"/>
        <w:jc w:val="both"/>
        <w:rPr>
          <w:b w:val="0"/>
          <w:lang w:val="uk-UA"/>
        </w:rPr>
      </w:pPr>
      <w:r w:rsidRPr="00E66F8D">
        <w:rPr>
          <w:b w:val="0"/>
          <w:lang w:val="uk-UA"/>
        </w:rPr>
        <w:t xml:space="preserve">Модуль зберігання та візуалізації забезпечує доступність результатів. Сховище результатів зберігає всі отримані дані, дозволяючи подальший аналіз або повторний доступ до зображень та обчислених характеристик. </w:t>
      </w:r>
      <w:bookmarkStart w:id="13" w:name="_Hlk181918387"/>
      <w:r w:rsidRPr="00E66F8D">
        <w:rPr>
          <w:b w:val="0"/>
          <w:lang w:val="uk-UA"/>
        </w:rPr>
        <w:t xml:space="preserve">Візуалізація забезпечує інтеграцію з ГІС для </w:t>
      </w:r>
      <w:r w:rsidR="00A01E48">
        <w:rPr>
          <w:b w:val="0"/>
          <w:lang w:val="uk-UA"/>
        </w:rPr>
        <w:t>відображення результатів</w:t>
      </w:r>
      <w:r w:rsidR="00A01E48" w:rsidRPr="005A78B0">
        <w:rPr>
          <w:b w:val="0"/>
          <w:lang w:val="uk-UA"/>
        </w:rPr>
        <w:t>.</w:t>
      </w:r>
      <w:bookmarkEnd w:id="13"/>
    </w:p>
    <w:p w:rsidR="00265998" w:rsidRPr="00E66F8D" w:rsidRDefault="00AD6B49" w:rsidP="003A2B0D">
      <w:pPr>
        <w:spacing w:line="240" w:lineRule="auto"/>
        <w:jc w:val="both"/>
        <w:rPr>
          <w:b w:val="0"/>
          <w:lang w:val="uk-UA"/>
        </w:rPr>
      </w:pPr>
      <w:r w:rsidRPr="00E66F8D">
        <w:rPr>
          <w:b w:val="0"/>
          <w:lang w:val="uk-UA"/>
        </w:rPr>
        <w:t>Також побудована діаграма класів системи</w:t>
      </w:r>
      <w:r>
        <w:rPr>
          <w:b w:val="0"/>
          <w:lang w:val="uk-UA"/>
        </w:rPr>
        <w:t xml:space="preserve"> </w:t>
      </w:r>
      <w:r w:rsidRPr="00E66F8D">
        <w:rPr>
          <w:b w:val="0"/>
          <w:lang w:val="uk-UA"/>
        </w:rPr>
        <w:t>(рис.2)</w:t>
      </w:r>
      <w:r>
        <w:rPr>
          <w:b w:val="0"/>
          <w:lang w:val="uk-UA"/>
        </w:rPr>
        <w:t>, на якій</w:t>
      </w:r>
      <w:r w:rsidRPr="00AD6B49">
        <w:rPr>
          <w:b w:val="0"/>
          <w:lang w:val="uk-UA"/>
        </w:rPr>
        <w:t xml:space="preserve"> зображено структуру основних класів, їхні властивості та метод</w:t>
      </w:r>
      <w:r>
        <w:rPr>
          <w:b w:val="0"/>
          <w:lang w:val="uk-UA"/>
        </w:rPr>
        <w:t>и</w:t>
      </w:r>
      <w:r w:rsidR="00265998" w:rsidRPr="00E66F8D">
        <w:rPr>
          <w:b w:val="0"/>
          <w:lang w:val="uk-UA"/>
        </w:rPr>
        <w:t>:</w:t>
      </w:r>
    </w:p>
    <w:p w:rsidR="006E1761" w:rsidRPr="00E66F8D" w:rsidRDefault="006E1761" w:rsidP="003A2B0D">
      <w:pPr>
        <w:spacing w:line="240" w:lineRule="auto"/>
        <w:jc w:val="both"/>
        <w:rPr>
          <w:b w:val="0"/>
          <w:lang w:val="uk-UA"/>
        </w:rPr>
      </w:pPr>
    </w:p>
    <w:p w:rsidR="006E1761" w:rsidRPr="00462FE0" w:rsidRDefault="00462FE0" w:rsidP="003A2B0D">
      <w:pPr>
        <w:spacing w:line="240" w:lineRule="auto"/>
        <w:ind w:firstLine="0"/>
        <w:jc w:val="center"/>
        <w:rPr>
          <w:bCs/>
          <w:lang w:val="uk-UA"/>
        </w:rPr>
      </w:pPr>
      <w:r>
        <w:rPr>
          <w:bCs/>
          <w:noProof/>
          <w:lang w:val="uk-UA"/>
        </w:rPr>
        <w:lastRenderedPageBreak/>
        <w:drawing>
          <wp:inline distT="0" distB="0" distL="0" distR="0">
            <wp:extent cx="5003180" cy="3861609"/>
            <wp:effectExtent l="0" t="0" r="635" b="0"/>
            <wp:docPr id="1543959740" name="Picture 1" descr="A diagram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3959740" name="Picture 1" descr="A diagram of a computer&#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5147029" cy="3972636"/>
                    </a:xfrm>
                    <a:prstGeom prst="rect">
                      <a:avLst/>
                    </a:prstGeom>
                  </pic:spPr>
                </pic:pic>
              </a:graphicData>
            </a:graphic>
          </wp:inline>
        </w:drawing>
      </w:r>
    </w:p>
    <w:p w:rsidR="006E1761" w:rsidRDefault="00D020F0" w:rsidP="003A2B0D">
      <w:pPr>
        <w:spacing w:line="240" w:lineRule="auto"/>
        <w:jc w:val="center"/>
        <w:rPr>
          <w:b w:val="0"/>
          <w:lang w:val="uk-UA"/>
        </w:rPr>
      </w:pPr>
      <w:r w:rsidRPr="00E66F8D">
        <w:rPr>
          <w:b w:val="0"/>
          <w:lang w:val="uk-UA"/>
        </w:rPr>
        <w:t>Рис. 2. Діаграма класів в нотації UML</w:t>
      </w:r>
    </w:p>
    <w:p w:rsidR="003A2B0D" w:rsidRPr="00E66F8D" w:rsidRDefault="003A2B0D" w:rsidP="003A2B0D">
      <w:pPr>
        <w:spacing w:line="240" w:lineRule="auto"/>
        <w:jc w:val="center"/>
        <w:rPr>
          <w:b w:val="0"/>
          <w:lang w:val="uk-UA"/>
        </w:rPr>
      </w:pPr>
    </w:p>
    <w:p w:rsidR="006E1761" w:rsidRPr="00E66F8D" w:rsidRDefault="00D020F0" w:rsidP="003A2B0D">
      <w:pPr>
        <w:spacing w:line="240" w:lineRule="auto"/>
        <w:jc w:val="both"/>
        <w:rPr>
          <w:b w:val="0"/>
          <w:lang w:val="uk-UA"/>
        </w:rPr>
      </w:pPr>
      <w:proofErr w:type="spellStart"/>
      <w:r w:rsidRPr="00E66F8D">
        <w:rPr>
          <w:b w:val="0"/>
          <w:lang w:val="uk-UA"/>
        </w:rPr>
        <w:t>ImageProcessor</w:t>
      </w:r>
      <w:proofErr w:type="spellEnd"/>
      <w:r w:rsidRPr="00E66F8D">
        <w:rPr>
          <w:b w:val="0"/>
          <w:lang w:val="uk-UA"/>
        </w:rPr>
        <w:t xml:space="preserve"> обробляє завантажені зображення, його основними властивостями є </w:t>
      </w:r>
      <w:proofErr w:type="spellStart"/>
      <w:r w:rsidRPr="00E66F8D">
        <w:rPr>
          <w:b w:val="0"/>
          <w:lang w:val="uk-UA"/>
        </w:rPr>
        <w:t>image_path</w:t>
      </w:r>
      <w:proofErr w:type="spellEnd"/>
      <w:r w:rsidRPr="00E66F8D">
        <w:rPr>
          <w:b w:val="0"/>
          <w:lang w:val="uk-UA"/>
        </w:rPr>
        <w:t xml:space="preserve"> (шлях до зображення) та </w:t>
      </w:r>
      <w:proofErr w:type="spellStart"/>
      <w:r w:rsidRPr="00E66F8D">
        <w:rPr>
          <w:b w:val="0"/>
          <w:lang w:val="uk-UA"/>
        </w:rPr>
        <w:t>parameters</w:t>
      </w:r>
      <w:proofErr w:type="spellEnd"/>
      <w:r w:rsidRPr="00E66F8D">
        <w:rPr>
          <w:b w:val="0"/>
          <w:lang w:val="uk-UA"/>
        </w:rPr>
        <w:t xml:space="preserve"> (налаштування обробки). Основні методи включають </w:t>
      </w:r>
      <w:proofErr w:type="spellStart"/>
      <w:r w:rsidRPr="00E66F8D">
        <w:rPr>
          <w:b w:val="0"/>
          <w:lang w:val="uk-UA"/>
        </w:rPr>
        <w:t>load_image</w:t>
      </w:r>
      <w:proofErr w:type="spellEnd"/>
      <w:r w:rsidRPr="00E66F8D">
        <w:rPr>
          <w:b w:val="0"/>
          <w:lang w:val="uk-UA"/>
        </w:rPr>
        <w:t xml:space="preserve">() для завантаження зображень, </w:t>
      </w:r>
      <w:proofErr w:type="spellStart"/>
      <w:r w:rsidRPr="00E66F8D">
        <w:rPr>
          <w:b w:val="0"/>
          <w:lang w:val="uk-UA"/>
        </w:rPr>
        <w:t>preprocess_image</w:t>
      </w:r>
      <w:proofErr w:type="spellEnd"/>
      <w:r w:rsidRPr="00E66F8D">
        <w:rPr>
          <w:b w:val="0"/>
          <w:lang w:val="uk-UA"/>
        </w:rPr>
        <w:t xml:space="preserve">() для попередньої обробки. Метод </w:t>
      </w:r>
      <w:proofErr w:type="spellStart"/>
      <w:r w:rsidRPr="00E66F8D">
        <w:rPr>
          <w:b w:val="0"/>
          <w:lang w:val="uk-UA"/>
        </w:rPr>
        <w:t>calculate_water_area</w:t>
      </w:r>
      <w:proofErr w:type="spellEnd"/>
      <w:r w:rsidRPr="00E66F8D">
        <w:rPr>
          <w:b w:val="0"/>
          <w:lang w:val="uk-UA"/>
        </w:rPr>
        <w:t>() визначає площу водного покриття на зображенні.</w:t>
      </w:r>
    </w:p>
    <w:p w:rsidR="006E1761" w:rsidRPr="00E66F8D" w:rsidRDefault="00D020F0" w:rsidP="003A2B0D">
      <w:pPr>
        <w:spacing w:line="240" w:lineRule="auto"/>
        <w:jc w:val="both"/>
        <w:rPr>
          <w:b w:val="0"/>
          <w:lang w:val="uk-UA"/>
        </w:rPr>
      </w:pPr>
      <w:proofErr w:type="spellStart"/>
      <w:r w:rsidRPr="00E66F8D">
        <w:rPr>
          <w:b w:val="0"/>
          <w:lang w:val="uk-UA"/>
        </w:rPr>
        <w:t>FloodAnalyzer</w:t>
      </w:r>
      <w:proofErr w:type="spellEnd"/>
      <w:r w:rsidRPr="00E66F8D">
        <w:rPr>
          <w:b w:val="0"/>
          <w:lang w:val="uk-UA"/>
        </w:rPr>
        <w:t xml:space="preserve"> — це клас для виконання аналізу паводків. Його властивості </w:t>
      </w:r>
      <w:proofErr w:type="spellStart"/>
      <w:r w:rsidRPr="00E66F8D">
        <w:rPr>
          <w:b w:val="0"/>
          <w:lang w:val="uk-UA"/>
        </w:rPr>
        <w:t>flood_area</w:t>
      </w:r>
      <w:proofErr w:type="spellEnd"/>
      <w:r w:rsidRPr="00E66F8D">
        <w:rPr>
          <w:b w:val="0"/>
          <w:lang w:val="uk-UA"/>
        </w:rPr>
        <w:t xml:space="preserve">, </w:t>
      </w:r>
      <w:proofErr w:type="spellStart"/>
      <w:r w:rsidRPr="00E66F8D">
        <w:rPr>
          <w:b w:val="0"/>
          <w:lang w:val="uk-UA"/>
        </w:rPr>
        <w:t>flood_duration</w:t>
      </w:r>
      <w:proofErr w:type="spellEnd"/>
      <w:r w:rsidRPr="00E66F8D">
        <w:rPr>
          <w:b w:val="0"/>
          <w:lang w:val="uk-UA"/>
        </w:rPr>
        <w:t xml:space="preserve">, </w:t>
      </w:r>
      <w:proofErr w:type="spellStart"/>
      <w:r w:rsidRPr="00E66F8D">
        <w:rPr>
          <w:b w:val="0"/>
          <w:lang w:val="uk-UA"/>
        </w:rPr>
        <w:t>image_series</w:t>
      </w:r>
      <w:proofErr w:type="spellEnd"/>
      <w:r w:rsidRPr="00E66F8D">
        <w:rPr>
          <w:b w:val="0"/>
          <w:lang w:val="uk-UA"/>
        </w:rPr>
        <w:t xml:space="preserve"> зберігають значення, обчислені на основі серій зображень. Метод </w:t>
      </w:r>
      <w:proofErr w:type="spellStart"/>
      <w:r w:rsidRPr="00E66F8D">
        <w:rPr>
          <w:b w:val="0"/>
          <w:lang w:val="uk-UA"/>
        </w:rPr>
        <w:t>calculate_flood_metrics</w:t>
      </w:r>
      <w:proofErr w:type="spellEnd"/>
      <w:r w:rsidRPr="00E66F8D">
        <w:rPr>
          <w:b w:val="0"/>
          <w:lang w:val="uk-UA"/>
        </w:rPr>
        <w:t xml:space="preserve">() розраховує площу затоплення, метод </w:t>
      </w:r>
      <w:proofErr w:type="spellStart"/>
      <w:r w:rsidRPr="00E66F8D">
        <w:rPr>
          <w:b w:val="0"/>
          <w:lang w:val="uk-UA"/>
        </w:rPr>
        <w:t>track_changes</w:t>
      </w:r>
      <w:proofErr w:type="spellEnd"/>
      <w:r w:rsidRPr="00E66F8D">
        <w:rPr>
          <w:b w:val="0"/>
          <w:lang w:val="uk-UA"/>
        </w:rPr>
        <w:t xml:space="preserve">() відстежує динаміку змін площі води в часі, а </w:t>
      </w:r>
      <w:proofErr w:type="spellStart"/>
      <w:r w:rsidRPr="00E66F8D">
        <w:rPr>
          <w:b w:val="0"/>
          <w:lang w:val="uk-UA"/>
        </w:rPr>
        <w:t>generate_report</w:t>
      </w:r>
      <w:proofErr w:type="spellEnd"/>
      <w:r w:rsidRPr="00E66F8D">
        <w:rPr>
          <w:b w:val="0"/>
          <w:lang w:val="uk-UA"/>
        </w:rPr>
        <w:t>() формує звіт із зібраними метриками.</w:t>
      </w:r>
    </w:p>
    <w:p w:rsidR="006E1761" w:rsidRPr="00E66F8D" w:rsidRDefault="00D020F0" w:rsidP="003A2B0D">
      <w:pPr>
        <w:spacing w:line="240" w:lineRule="auto"/>
        <w:jc w:val="both"/>
        <w:rPr>
          <w:b w:val="0"/>
          <w:lang w:val="uk-UA"/>
        </w:rPr>
      </w:pPr>
      <w:proofErr w:type="spellStart"/>
      <w:r w:rsidRPr="00E66F8D">
        <w:rPr>
          <w:b w:val="0"/>
          <w:lang w:val="uk-UA"/>
        </w:rPr>
        <w:t>NNModel</w:t>
      </w:r>
      <w:proofErr w:type="spellEnd"/>
      <w:r w:rsidRPr="00E66F8D">
        <w:rPr>
          <w:b w:val="0"/>
          <w:lang w:val="uk-UA"/>
        </w:rPr>
        <w:t xml:space="preserve"> представляє нейронну мережу для сегментації зображень, має властивості </w:t>
      </w:r>
      <w:proofErr w:type="spellStart"/>
      <w:r w:rsidRPr="00E66F8D">
        <w:rPr>
          <w:b w:val="0"/>
          <w:lang w:val="uk-UA"/>
        </w:rPr>
        <w:t>model_weights</w:t>
      </w:r>
      <w:proofErr w:type="spellEnd"/>
      <w:r w:rsidRPr="00E66F8D">
        <w:rPr>
          <w:b w:val="0"/>
          <w:lang w:val="uk-UA"/>
        </w:rPr>
        <w:t xml:space="preserve"> для збереження ваг моделі та </w:t>
      </w:r>
      <w:proofErr w:type="spellStart"/>
      <w:r w:rsidRPr="00E66F8D">
        <w:rPr>
          <w:b w:val="0"/>
          <w:lang w:val="uk-UA"/>
        </w:rPr>
        <w:t>input_data</w:t>
      </w:r>
      <w:proofErr w:type="spellEnd"/>
      <w:r w:rsidRPr="00E66F8D">
        <w:rPr>
          <w:b w:val="0"/>
          <w:lang w:val="uk-UA"/>
        </w:rPr>
        <w:t xml:space="preserve"> для переданих даних. Метод </w:t>
      </w:r>
      <w:proofErr w:type="spellStart"/>
      <w:r w:rsidRPr="00E66F8D">
        <w:rPr>
          <w:b w:val="0"/>
          <w:lang w:val="uk-UA"/>
        </w:rPr>
        <w:t>train_model</w:t>
      </w:r>
      <w:proofErr w:type="spellEnd"/>
      <w:r w:rsidRPr="00E66F8D">
        <w:rPr>
          <w:b w:val="0"/>
          <w:lang w:val="uk-UA"/>
        </w:rPr>
        <w:t xml:space="preserve">() дозволяє тренування, </w:t>
      </w:r>
      <w:proofErr w:type="spellStart"/>
      <w:r w:rsidRPr="00E66F8D">
        <w:rPr>
          <w:b w:val="0"/>
          <w:lang w:val="uk-UA"/>
        </w:rPr>
        <w:t>predict</w:t>
      </w:r>
      <w:proofErr w:type="spellEnd"/>
      <w:r w:rsidRPr="00E66F8D">
        <w:rPr>
          <w:b w:val="0"/>
          <w:lang w:val="uk-UA"/>
        </w:rPr>
        <w:t xml:space="preserve">() застосовує модель для класифікації водних мас, а </w:t>
      </w:r>
      <w:proofErr w:type="spellStart"/>
      <w:r w:rsidRPr="00E66F8D">
        <w:rPr>
          <w:b w:val="0"/>
          <w:lang w:val="uk-UA"/>
        </w:rPr>
        <w:t>evaluate_model</w:t>
      </w:r>
      <w:proofErr w:type="spellEnd"/>
      <w:r w:rsidRPr="00E66F8D">
        <w:rPr>
          <w:b w:val="0"/>
          <w:lang w:val="uk-UA"/>
        </w:rPr>
        <w:t>() оцінює точність результатів.</w:t>
      </w:r>
    </w:p>
    <w:p w:rsidR="00225450" w:rsidRDefault="00D020F0" w:rsidP="003A2B0D">
      <w:pPr>
        <w:spacing w:line="240" w:lineRule="auto"/>
        <w:jc w:val="both"/>
        <w:rPr>
          <w:b w:val="0"/>
          <w:lang w:val="uk-UA"/>
        </w:rPr>
      </w:pPr>
      <w:proofErr w:type="spellStart"/>
      <w:r w:rsidRPr="00E66F8D">
        <w:rPr>
          <w:b w:val="0"/>
          <w:lang w:val="uk-UA"/>
        </w:rPr>
        <w:t>DataStorage</w:t>
      </w:r>
      <w:proofErr w:type="spellEnd"/>
      <w:r w:rsidRPr="00E66F8D">
        <w:rPr>
          <w:b w:val="0"/>
          <w:lang w:val="uk-UA"/>
        </w:rPr>
        <w:t xml:space="preserve"> зберігає оброблені результати</w:t>
      </w:r>
      <w:r w:rsidR="00861718">
        <w:rPr>
          <w:b w:val="0"/>
          <w:lang w:val="uk-UA"/>
        </w:rPr>
        <w:t xml:space="preserve">. </w:t>
      </w:r>
      <w:r w:rsidRPr="00E66F8D">
        <w:rPr>
          <w:b w:val="0"/>
          <w:lang w:val="uk-UA"/>
        </w:rPr>
        <w:t xml:space="preserve">Методи </w:t>
      </w:r>
      <w:proofErr w:type="spellStart"/>
      <w:r w:rsidRPr="00E66F8D">
        <w:rPr>
          <w:b w:val="0"/>
          <w:lang w:val="uk-UA"/>
        </w:rPr>
        <w:t>save_results</w:t>
      </w:r>
      <w:proofErr w:type="spellEnd"/>
      <w:r w:rsidRPr="00E66F8D">
        <w:rPr>
          <w:b w:val="0"/>
          <w:lang w:val="uk-UA"/>
        </w:rPr>
        <w:t xml:space="preserve">() та </w:t>
      </w:r>
      <w:proofErr w:type="spellStart"/>
      <w:r w:rsidRPr="00E66F8D">
        <w:rPr>
          <w:b w:val="0"/>
          <w:lang w:val="uk-UA"/>
        </w:rPr>
        <w:t>load_results</w:t>
      </w:r>
      <w:proofErr w:type="spellEnd"/>
      <w:r w:rsidRPr="00E66F8D">
        <w:rPr>
          <w:b w:val="0"/>
          <w:lang w:val="uk-UA"/>
        </w:rPr>
        <w:t xml:space="preserve">() дозволяють зберігати та завантажувати інформацію. </w:t>
      </w:r>
    </w:p>
    <w:p w:rsidR="00AD6B49" w:rsidRDefault="00D020F0" w:rsidP="003A2B0D">
      <w:pPr>
        <w:spacing w:line="240" w:lineRule="auto"/>
        <w:jc w:val="both"/>
        <w:rPr>
          <w:b w:val="0"/>
          <w:lang w:val="uk-UA"/>
        </w:rPr>
      </w:pPr>
      <w:proofErr w:type="spellStart"/>
      <w:r w:rsidRPr="00E66F8D">
        <w:rPr>
          <w:b w:val="0"/>
          <w:lang w:val="uk-UA"/>
        </w:rPr>
        <w:lastRenderedPageBreak/>
        <w:t>VisualizationTool</w:t>
      </w:r>
      <w:proofErr w:type="spellEnd"/>
      <w:r w:rsidRPr="00E66F8D">
        <w:rPr>
          <w:b w:val="0"/>
          <w:lang w:val="uk-UA"/>
        </w:rPr>
        <w:t xml:space="preserve"> використовує методи </w:t>
      </w:r>
      <w:proofErr w:type="spellStart"/>
      <w:r w:rsidRPr="00E66F8D">
        <w:rPr>
          <w:b w:val="0"/>
          <w:lang w:val="uk-UA"/>
        </w:rPr>
        <w:t>generate_map</w:t>
      </w:r>
      <w:proofErr w:type="spellEnd"/>
      <w:r w:rsidRPr="00E66F8D">
        <w:rPr>
          <w:b w:val="0"/>
          <w:lang w:val="uk-UA"/>
        </w:rPr>
        <w:t xml:space="preserve">() та </w:t>
      </w:r>
      <w:proofErr w:type="spellStart"/>
      <w:r w:rsidRPr="00E66F8D">
        <w:rPr>
          <w:b w:val="0"/>
          <w:lang w:val="uk-UA"/>
        </w:rPr>
        <w:t>generate_report</w:t>
      </w:r>
      <w:proofErr w:type="spellEnd"/>
      <w:r w:rsidRPr="00E66F8D">
        <w:rPr>
          <w:b w:val="0"/>
          <w:lang w:val="uk-UA"/>
        </w:rPr>
        <w:t>() для створення карт та звітів.</w:t>
      </w:r>
    </w:p>
    <w:p w:rsidR="001B0EE3" w:rsidRPr="00E66F8D" w:rsidRDefault="001B0EE3" w:rsidP="003A2B0D">
      <w:pPr>
        <w:spacing w:line="240" w:lineRule="auto"/>
        <w:jc w:val="both"/>
        <w:rPr>
          <w:b w:val="0"/>
          <w:lang w:val="uk-UA"/>
        </w:rPr>
      </w:pPr>
    </w:p>
    <w:p w:rsidR="006E1761" w:rsidRPr="00E66F8D" w:rsidRDefault="00D020F0" w:rsidP="003A2B0D">
      <w:pPr>
        <w:pStyle w:val="1"/>
        <w:spacing w:line="240" w:lineRule="auto"/>
        <w:rPr>
          <w:lang w:val="uk-UA"/>
        </w:rPr>
      </w:pPr>
      <w:bookmarkStart w:id="14" w:name="_7cqtdqidhdn0" w:colFirst="0" w:colLast="0"/>
      <w:bookmarkEnd w:id="14"/>
      <w:r w:rsidRPr="00E66F8D">
        <w:rPr>
          <w:lang w:val="uk-UA"/>
        </w:rPr>
        <w:t xml:space="preserve">Верифікація та </w:t>
      </w:r>
      <w:proofErr w:type="spellStart"/>
      <w:r w:rsidRPr="00E66F8D">
        <w:rPr>
          <w:lang w:val="uk-UA"/>
        </w:rPr>
        <w:t>валідація</w:t>
      </w:r>
      <w:proofErr w:type="spellEnd"/>
    </w:p>
    <w:p w:rsidR="006E1761" w:rsidRPr="00E66F8D" w:rsidRDefault="00D020F0" w:rsidP="003A2B0D">
      <w:pPr>
        <w:spacing w:line="240" w:lineRule="auto"/>
        <w:jc w:val="both"/>
        <w:rPr>
          <w:b w:val="0"/>
          <w:lang w:val="uk-UA"/>
        </w:rPr>
      </w:pPr>
      <w:r w:rsidRPr="00E66F8D">
        <w:rPr>
          <w:b w:val="0"/>
          <w:lang w:val="uk-UA"/>
        </w:rPr>
        <w:t xml:space="preserve">Для кожного з компонентів проводиться тестування, щоб підтвердити, що вони виконують свої функції згідно з вимогами. Також оцінюється точність роботи CNN та LSTM на навчальних і тестових наборах даних. Це включає перевірку точності сегментації водних мас CNN та точність часових прогнозів, які здійснює LSTM. </w:t>
      </w:r>
    </w:p>
    <w:p w:rsidR="00634253" w:rsidRPr="000B7C7F" w:rsidRDefault="00D020F0" w:rsidP="003A2B0D">
      <w:pPr>
        <w:spacing w:line="240" w:lineRule="auto"/>
        <w:jc w:val="both"/>
        <w:rPr>
          <w:b w:val="0"/>
          <w:lang w:val="uk-UA"/>
        </w:rPr>
      </w:pPr>
      <w:r w:rsidRPr="00E66F8D">
        <w:rPr>
          <w:b w:val="0"/>
          <w:lang w:val="uk-UA"/>
        </w:rPr>
        <w:t xml:space="preserve">Для </w:t>
      </w:r>
      <w:proofErr w:type="spellStart"/>
      <w:r w:rsidRPr="00E66F8D">
        <w:rPr>
          <w:b w:val="0"/>
          <w:lang w:val="uk-UA"/>
        </w:rPr>
        <w:t>валідації</w:t>
      </w:r>
      <w:proofErr w:type="spellEnd"/>
      <w:r w:rsidRPr="00E66F8D">
        <w:rPr>
          <w:b w:val="0"/>
          <w:lang w:val="uk-UA"/>
        </w:rPr>
        <w:t xml:space="preserve"> результатів використовуються спеціально виділені тестові набори даних, які включають супутникові зображення, що не входили до навчальної вибірки. </w:t>
      </w:r>
      <w:proofErr w:type="spellStart"/>
      <w:r w:rsidRPr="00E66F8D">
        <w:rPr>
          <w:b w:val="0"/>
          <w:lang w:val="uk-UA"/>
        </w:rPr>
        <w:t>Валідація</w:t>
      </w:r>
      <w:proofErr w:type="spellEnd"/>
      <w:r w:rsidRPr="00E66F8D">
        <w:rPr>
          <w:b w:val="0"/>
          <w:lang w:val="uk-UA"/>
        </w:rPr>
        <w:t xml:space="preserve"> включає порівняння результатів, згенерованих системою, з даними </w:t>
      </w:r>
      <w:proofErr w:type="spellStart"/>
      <w:r w:rsidRPr="00E66F8D">
        <w:rPr>
          <w:b w:val="0"/>
          <w:lang w:val="uk-UA"/>
        </w:rPr>
        <w:t>валідаційного</w:t>
      </w:r>
      <w:proofErr w:type="spellEnd"/>
      <w:r w:rsidRPr="00E66F8D">
        <w:rPr>
          <w:b w:val="0"/>
          <w:lang w:val="uk-UA"/>
        </w:rPr>
        <w:t xml:space="preserve"> набору. Для оцінки якості моделей використовуються метрики, такі як </w:t>
      </w:r>
      <w:proofErr w:type="spellStart"/>
      <w:r w:rsidRPr="00E66F8D">
        <w:rPr>
          <w:b w:val="0"/>
          <w:lang w:val="uk-UA"/>
        </w:rPr>
        <w:t>IoU</w:t>
      </w:r>
      <w:proofErr w:type="spellEnd"/>
      <w:r w:rsidRPr="00E66F8D">
        <w:rPr>
          <w:b w:val="0"/>
          <w:lang w:val="uk-UA"/>
        </w:rPr>
        <w:t xml:space="preserve">, </w:t>
      </w:r>
      <w:proofErr w:type="spellStart"/>
      <w:r w:rsidRPr="00E66F8D">
        <w:rPr>
          <w:b w:val="0"/>
          <w:lang w:val="uk-UA"/>
        </w:rPr>
        <w:t>precision</w:t>
      </w:r>
      <w:proofErr w:type="spellEnd"/>
      <w:r w:rsidRPr="00E66F8D">
        <w:rPr>
          <w:b w:val="0"/>
          <w:lang w:val="uk-UA"/>
        </w:rPr>
        <w:t xml:space="preserve">, </w:t>
      </w:r>
      <w:proofErr w:type="spellStart"/>
      <w:r w:rsidRPr="00E66F8D">
        <w:rPr>
          <w:b w:val="0"/>
          <w:lang w:val="uk-UA"/>
        </w:rPr>
        <w:t>recall</w:t>
      </w:r>
      <w:proofErr w:type="spellEnd"/>
      <w:r w:rsidRPr="00E66F8D">
        <w:rPr>
          <w:b w:val="0"/>
          <w:lang w:val="uk-UA"/>
        </w:rPr>
        <w:t>, F1-score</w:t>
      </w:r>
      <w:r w:rsidR="00DF3F03" w:rsidRPr="005A78B0">
        <w:rPr>
          <w:b w:val="0"/>
          <w:lang w:val="uk-UA"/>
        </w:rPr>
        <w:t>.</w:t>
      </w:r>
      <w:r w:rsidR="00634253">
        <w:rPr>
          <w:b w:val="0"/>
          <w:lang w:val="uk-UA"/>
        </w:rPr>
        <w:t xml:space="preserve"> Наприклад</w:t>
      </w:r>
      <w:r w:rsidR="004F4FB7">
        <w:rPr>
          <w:b w:val="0"/>
          <w:lang w:val="uk-UA"/>
        </w:rPr>
        <w:t>,</w:t>
      </w:r>
      <w:r w:rsidR="00634253">
        <w:rPr>
          <w:b w:val="0"/>
          <w:lang w:val="uk-UA"/>
        </w:rPr>
        <w:t xml:space="preserve"> </w:t>
      </w:r>
      <w:proofErr w:type="spellStart"/>
      <w:r w:rsidR="00634253">
        <w:rPr>
          <w:b w:val="0"/>
          <w:lang w:val="en-US"/>
        </w:rPr>
        <w:t>UNet</w:t>
      </w:r>
      <w:proofErr w:type="spellEnd"/>
      <w:r w:rsidR="00634253" w:rsidRPr="005A78B0">
        <w:rPr>
          <w:b w:val="0"/>
          <w:lang w:val="uk-UA"/>
        </w:rPr>
        <w:t>-</w:t>
      </w:r>
      <w:r w:rsidR="00634253">
        <w:rPr>
          <w:b w:val="0"/>
          <w:lang w:val="en-US"/>
        </w:rPr>
        <w:t>encoder</w:t>
      </w:r>
      <w:r w:rsidR="00634253" w:rsidRPr="005A78B0">
        <w:rPr>
          <w:b w:val="0"/>
          <w:lang w:val="uk-UA"/>
        </w:rPr>
        <w:t xml:space="preserve"> </w:t>
      </w:r>
      <w:r w:rsidR="00634253">
        <w:rPr>
          <w:b w:val="0"/>
          <w:lang w:val="uk-UA"/>
        </w:rPr>
        <w:t xml:space="preserve">показує результати: </w:t>
      </w:r>
      <w:proofErr w:type="spellStart"/>
      <w:r w:rsidR="00634253">
        <w:rPr>
          <w:b w:val="0"/>
          <w:lang w:val="en-US"/>
        </w:rPr>
        <w:t>IoU</w:t>
      </w:r>
      <w:proofErr w:type="spellEnd"/>
      <w:r w:rsidR="00634253" w:rsidRPr="005A78B0">
        <w:rPr>
          <w:b w:val="0"/>
          <w:lang w:val="uk-UA"/>
        </w:rPr>
        <w:t xml:space="preserve">=0.7809, </w:t>
      </w:r>
      <w:r w:rsidR="00634253">
        <w:rPr>
          <w:b w:val="0"/>
          <w:lang w:val="en-US"/>
        </w:rPr>
        <w:t>F</w:t>
      </w:r>
      <w:r w:rsidR="00634253" w:rsidRPr="005A78B0">
        <w:rPr>
          <w:b w:val="0"/>
          <w:lang w:val="uk-UA"/>
        </w:rPr>
        <w:t xml:space="preserve">1=0.8022, </w:t>
      </w:r>
      <w:r w:rsidR="00634253">
        <w:rPr>
          <w:b w:val="0"/>
          <w:lang w:val="en-US"/>
        </w:rPr>
        <w:t>precision</w:t>
      </w:r>
      <w:r w:rsidR="00634253" w:rsidRPr="005A78B0">
        <w:rPr>
          <w:b w:val="0"/>
          <w:lang w:val="uk-UA"/>
        </w:rPr>
        <w:t xml:space="preserve">=0.8462, </w:t>
      </w:r>
      <w:r w:rsidR="00634253">
        <w:rPr>
          <w:b w:val="0"/>
          <w:lang w:val="en-US"/>
        </w:rPr>
        <w:t>recall</w:t>
      </w:r>
      <w:r w:rsidR="00634253" w:rsidRPr="005A78B0">
        <w:rPr>
          <w:b w:val="0"/>
          <w:lang w:val="uk-UA"/>
        </w:rPr>
        <w:t>=0.8330.</w:t>
      </w:r>
    </w:p>
    <w:p w:rsidR="00634253" w:rsidRPr="00634253" w:rsidRDefault="00634253" w:rsidP="003A2B0D">
      <w:pPr>
        <w:spacing w:line="240" w:lineRule="auto"/>
        <w:jc w:val="both"/>
        <w:rPr>
          <w:b w:val="0"/>
          <w:lang w:val="uk-UA"/>
        </w:rPr>
      </w:pPr>
      <w:bookmarkStart w:id="15" w:name="_Hlk181911439"/>
      <w:r w:rsidRPr="00E66F8D">
        <w:rPr>
          <w:b w:val="0"/>
          <w:lang w:val="uk-UA"/>
        </w:rPr>
        <w:t>Обидві моделі оцінюються за точністю класифікації повеней</w:t>
      </w:r>
      <w:bookmarkEnd w:id="15"/>
      <w:r w:rsidRPr="00E66F8D">
        <w:rPr>
          <w:b w:val="0"/>
          <w:lang w:val="uk-UA"/>
        </w:rPr>
        <w:t xml:space="preserve"> та стабільністю при різних типах паводкових подій. Модель CNN+LSTM оцінюється також за здатністю прогн</w:t>
      </w:r>
      <w:r w:rsidR="00861718">
        <w:rPr>
          <w:b w:val="0"/>
          <w:lang w:val="uk-UA"/>
        </w:rPr>
        <w:t>о</w:t>
      </w:r>
      <w:r w:rsidRPr="00E66F8D">
        <w:rPr>
          <w:b w:val="0"/>
          <w:lang w:val="uk-UA"/>
        </w:rPr>
        <w:t>зувати зміни у часі, що є перевагою для динамічного моніторингу.</w:t>
      </w:r>
    </w:p>
    <w:p w:rsidR="006E1761" w:rsidRPr="00E66F8D" w:rsidRDefault="00D020F0" w:rsidP="003A2B0D">
      <w:pPr>
        <w:spacing w:line="240" w:lineRule="auto"/>
        <w:jc w:val="both"/>
        <w:rPr>
          <w:b w:val="0"/>
          <w:lang w:val="uk-UA"/>
        </w:rPr>
      </w:pPr>
      <w:proofErr w:type="spellStart"/>
      <w:r w:rsidRPr="00E66F8D">
        <w:rPr>
          <w:b w:val="0"/>
          <w:lang w:val="uk-UA"/>
        </w:rPr>
        <w:t>Валідація</w:t>
      </w:r>
      <w:proofErr w:type="spellEnd"/>
      <w:r w:rsidRPr="00E66F8D">
        <w:rPr>
          <w:b w:val="0"/>
          <w:lang w:val="uk-UA"/>
        </w:rPr>
        <w:t xml:space="preserve"> ефективності включає порівняння результатів моделей CNN+LSTM та </w:t>
      </w:r>
      <w:proofErr w:type="spellStart"/>
      <w:r w:rsidRPr="00E66F8D">
        <w:rPr>
          <w:b w:val="0"/>
          <w:lang w:val="uk-UA"/>
        </w:rPr>
        <w:t>CNN+Regression</w:t>
      </w:r>
      <w:proofErr w:type="spellEnd"/>
      <w:r w:rsidRPr="00E66F8D">
        <w:rPr>
          <w:b w:val="0"/>
          <w:lang w:val="uk-UA"/>
        </w:rPr>
        <w:t xml:space="preserve"> для розуміння, яка з моделей краще справляється з</w:t>
      </w:r>
      <w:r w:rsidR="00634253">
        <w:rPr>
          <w:b w:val="0"/>
          <w:lang w:val="uk-UA"/>
        </w:rPr>
        <w:t xml:space="preserve"> поставленим</w:t>
      </w:r>
      <w:r w:rsidRPr="00E66F8D">
        <w:rPr>
          <w:b w:val="0"/>
          <w:lang w:val="uk-UA"/>
        </w:rPr>
        <w:t xml:space="preserve"> завданням.</w:t>
      </w:r>
    </w:p>
    <w:p w:rsidR="006E1761" w:rsidRPr="00E66F8D" w:rsidRDefault="006E1761" w:rsidP="003A2B0D">
      <w:pPr>
        <w:spacing w:line="240" w:lineRule="auto"/>
        <w:jc w:val="both"/>
        <w:rPr>
          <w:b w:val="0"/>
          <w:lang w:val="uk-UA"/>
        </w:rPr>
      </w:pPr>
    </w:p>
    <w:p w:rsidR="006E1761" w:rsidRDefault="00D020F0" w:rsidP="003A2B0D">
      <w:pPr>
        <w:pStyle w:val="1"/>
        <w:spacing w:line="240" w:lineRule="auto"/>
        <w:rPr>
          <w:lang w:val="uk-UA"/>
        </w:rPr>
      </w:pPr>
      <w:bookmarkStart w:id="16" w:name="_gm1uirx5442a" w:colFirst="0" w:colLast="0"/>
      <w:bookmarkEnd w:id="16"/>
      <w:r w:rsidRPr="00E66F8D">
        <w:rPr>
          <w:lang w:val="uk-UA"/>
        </w:rPr>
        <w:t>Висновки</w:t>
      </w:r>
    </w:p>
    <w:p w:rsidR="003A2B0D" w:rsidRPr="003A2B0D" w:rsidRDefault="003A2B0D" w:rsidP="003A2B0D">
      <w:pPr>
        <w:rPr>
          <w:lang w:val="uk-UA"/>
        </w:rPr>
      </w:pPr>
    </w:p>
    <w:p w:rsidR="006E1761" w:rsidRPr="005A78B0" w:rsidRDefault="00D020F0" w:rsidP="003A2B0D">
      <w:pPr>
        <w:spacing w:line="240" w:lineRule="auto"/>
        <w:jc w:val="both"/>
        <w:rPr>
          <w:b w:val="0"/>
          <w:lang w:val="ru-RU"/>
        </w:rPr>
      </w:pPr>
      <w:r w:rsidRPr="00E66F8D">
        <w:rPr>
          <w:b w:val="0"/>
          <w:lang w:val="uk-UA"/>
        </w:rPr>
        <w:t>У даній роботі було проведено дослідження можливостей застосування моделей глибокого навчання для кількісного аналізу паводків на основі супутникових зображень. Метою дослідження було оцінити ефективність поєднання CNN з LSTM для аналізу просторово-часових характеристик паводків</w:t>
      </w:r>
      <w:r w:rsidR="00325DC8" w:rsidRPr="005A78B0">
        <w:rPr>
          <w:b w:val="0"/>
          <w:lang w:val="uk-UA"/>
        </w:rPr>
        <w:t xml:space="preserve"> </w:t>
      </w:r>
      <w:r w:rsidR="00325DC8">
        <w:rPr>
          <w:b w:val="0"/>
          <w:lang w:val="uk-UA"/>
        </w:rPr>
        <w:t xml:space="preserve">з супутникових зображень </w:t>
      </w:r>
      <w:r w:rsidR="00325DC8">
        <w:rPr>
          <w:b w:val="0"/>
          <w:lang w:val="en-US"/>
        </w:rPr>
        <w:t>Sentinel</w:t>
      </w:r>
      <w:r w:rsidR="00325DC8" w:rsidRPr="005A78B0">
        <w:rPr>
          <w:b w:val="0"/>
          <w:lang w:val="uk-UA"/>
        </w:rPr>
        <w:t>-1</w:t>
      </w:r>
      <w:r w:rsidRPr="00E66F8D">
        <w:rPr>
          <w:b w:val="0"/>
          <w:lang w:val="uk-UA"/>
        </w:rPr>
        <w:t>, а також порівняти цей підхід з альтернативною комбінацією CNN та регресійної моделі.</w:t>
      </w:r>
    </w:p>
    <w:p w:rsidR="006E1761" w:rsidRPr="00E66F8D" w:rsidRDefault="00D020F0" w:rsidP="003A2B0D">
      <w:pPr>
        <w:spacing w:line="240" w:lineRule="auto"/>
        <w:jc w:val="both"/>
        <w:rPr>
          <w:b w:val="0"/>
          <w:lang w:val="uk-UA"/>
        </w:rPr>
      </w:pPr>
      <w:r w:rsidRPr="00E66F8D">
        <w:rPr>
          <w:b w:val="0"/>
          <w:lang w:val="uk-UA"/>
        </w:rPr>
        <w:t>В результаті було запропоновано ефективний підхід для кількісного аналізу паводків, заснований на застосуванні моделей CNN та LSTM для аналізу радарних супутникових зображень. Запропонована методологія включає не тільки сегментацію водних мас, але й оцінку динаміки змін, що забезпечує комплексний підхід до моніторингу паводків на основі супутникових зображень.</w:t>
      </w:r>
    </w:p>
    <w:p w:rsidR="006E1761" w:rsidRPr="00E66F8D" w:rsidRDefault="00D020F0" w:rsidP="003A2B0D">
      <w:pPr>
        <w:spacing w:line="240" w:lineRule="auto"/>
        <w:jc w:val="both"/>
        <w:rPr>
          <w:b w:val="0"/>
          <w:lang w:val="uk-UA"/>
        </w:rPr>
      </w:pPr>
      <w:r w:rsidRPr="00E66F8D">
        <w:rPr>
          <w:b w:val="0"/>
          <w:lang w:val="uk-UA"/>
        </w:rPr>
        <w:t>Подальша робота включає в себе проведення тренувань нейронних мереж</w:t>
      </w:r>
      <w:r w:rsidR="000D2E28">
        <w:rPr>
          <w:b w:val="0"/>
          <w:lang w:val="uk-UA"/>
        </w:rPr>
        <w:t xml:space="preserve">, </w:t>
      </w:r>
      <w:r w:rsidRPr="00E66F8D">
        <w:rPr>
          <w:b w:val="0"/>
          <w:lang w:val="uk-UA"/>
        </w:rPr>
        <w:t xml:space="preserve">розробку </w:t>
      </w:r>
      <w:r w:rsidR="00F71616" w:rsidRPr="00E66F8D">
        <w:rPr>
          <w:b w:val="0"/>
          <w:lang w:val="uk-UA"/>
        </w:rPr>
        <w:t>супроводжуючого</w:t>
      </w:r>
      <w:r w:rsidRPr="00E66F8D">
        <w:rPr>
          <w:b w:val="0"/>
          <w:lang w:val="uk-UA"/>
        </w:rPr>
        <w:t xml:space="preserve"> програмного забезпечення</w:t>
      </w:r>
      <w:r w:rsidR="000D2E28">
        <w:rPr>
          <w:b w:val="0"/>
          <w:lang w:val="uk-UA"/>
        </w:rPr>
        <w:t xml:space="preserve"> </w:t>
      </w:r>
      <w:r w:rsidR="000D2E28" w:rsidRPr="000D2E28">
        <w:rPr>
          <w:b w:val="0"/>
          <w:lang w:val="uk-UA"/>
        </w:rPr>
        <w:t>та аналіз результатів</w:t>
      </w:r>
      <w:r w:rsidRPr="00E66F8D">
        <w:rPr>
          <w:b w:val="0"/>
          <w:lang w:val="uk-UA"/>
        </w:rPr>
        <w:t xml:space="preserve"> згідно із запропонованою методологією.</w:t>
      </w:r>
    </w:p>
    <w:p w:rsidR="006E1761" w:rsidRPr="00E66F8D" w:rsidRDefault="006E1761" w:rsidP="003A2B0D">
      <w:pPr>
        <w:spacing w:line="240" w:lineRule="auto"/>
        <w:jc w:val="both"/>
        <w:rPr>
          <w:b w:val="0"/>
          <w:lang w:val="uk-UA"/>
        </w:rPr>
      </w:pPr>
    </w:p>
    <w:p w:rsidR="006E1761" w:rsidRDefault="00D020F0" w:rsidP="003A2B0D">
      <w:pPr>
        <w:pStyle w:val="1"/>
        <w:spacing w:line="240" w:lineRule="auto"/>
        <w:rPr>
          <w:lang w:val="uk-UA"/>
        </w:rPr>
      </w:pPr>
      <w:bookmarkStart w:id="17" w:name="_grry2oc951za" w:colFirst="0" w:colLast="0"/>
      <w:bookmarkEnd w:id="17"/>
      <w:r w:rsidRPr="00E66F8D">
        <w:rPr>
          <w:lang w:val="uk-UA"/>
        </w:rPr>
        <w:t>Література</w:t>
      </w:r>
    </w:p>
    <w:p w:rsidR="003A2B0D" w:rsidRPr="003A2B0D" w:rsidRDefault="003A2B0D" w:rsidP="003A2B0D">
      <w:pPr>
        <w:rPr>
          <w:lang w:val="uk-UA"/>
        </w:rPr>
      </w:pPr>
      <w:bookmarkStart w:id="18" w:name="_GoBack"/>
      <w:bookmarkEnd w:id="18"/>
    </w:p>
    <w:p w:rsidR="006E1761" w:rsidRPr="00E66F8D" w:rsidRDefault="00D020F0" w:rsidP="003A2B0D">
      <w:pPr>
        <w:spacing w:line="240" w:lineRule="auto"/>
        <w:jc w:val="both"/>
        <w:rPr>
          <w:b w:val="0"/>
          <w:lang w:val="en-US"/>
        </w:rPr>
      </w:pPr>
      <w:r w:rsidRPr="00E66F8D">
        <w:rPr>
          <w:b w:val="0"/>
          <w:lang w:val="en-US"/>
        </w:rPr>
        <w:t xml:space="preserve">1. Ghosh, B., Garg, S., and </w:t>
      </w:r>
      <w:proofErr w:type="spellStart"/>
      <w:r w:rsidRPr="00E66F8D">
        <w:rPr>
          <w:b w:val="0"/>
          <w:lang w:val="en-US"/>
        </w:rPr>
        <w:t>Motagh</w:t>
      </w:r>
      <w:proofErr w:type="spellEnd"/>
      <w:r w:rsidRPr="00E66F8D">
        <w:rPr>
          <w:b w:val="0"/>
          <w:lang w:val="en-US"/>
        </w:rPr>
        <w:t xml:space="preserve">, M.: AUTOMATIC FLOOD DETECTION FROM SENTINEL-1 DATA USING DEEP LEARNING ARCHITECTURES, ISPRS Ann. </w:t>
      </w:r>
      <w:proofErr w:type="spellStart"/>
      <w:r w:rsidRPr="00E66F8D">
        <w:rPr>
          <w:b w:val="0"/>
          <w:lang w:val="en-US"/>
        </w:rPr>
        <w:t>Photogramm</w:t>
      </w:r>
      <w:proofErr w:type="spellEnd"/>
      <w:r w:rsidRPr="00E66F8D">
        <w:rPr>
          <w:b w:val="0"/>
          <w:lang w:val="en-US"/>
        </w:rPr>
        <w:t xml:space="preserve">. Remote Sens. Spatial Inf. Sci., V-3-2022, 201–208, </w:t>
      </w:r>
      <w:hyperlink r:id="rId8">
        <w:r w:rsidR="006E1761" w:rsidRPr="00E66F8D">
          <w:rPr>
            <w:b w:val="0"/>
            <w:color w:val="1155CC"/>
            <w:u w:val="single"/>
            <w:lang w:val="en-US"/>
          </w:rPr>
          <w:t>https://doi.org/10.5194/isprs-annals-V-3-2022-201-2022</w:t>
        </w:r>
      </w:hyperlink>
      <w:r w:rsidRPr="00E66F8D">
        <w:rPr>
          <w:b w:val="0"/>
          <w:lang w:val="en-US"/>
        </w:rPr>
        <w:t xml:space="preserve"> , 2022.</w:t>
      </w:r>
    </w:p>
    <w:p w:rsidR="006E1761" w:rsidRPr="00E66F8D" w:rsidRDefault="00D020F0" w:rsidP="003A2B0D">
      <w:pPr>
        <w:spacing w:line="240" w:lineRule="auto"/>
        <w:jc w:val="both"/>
        <w:rPr>
          <w:b w:val="0"/>
          <w:lang w:val="en-US"/>
        </w:rPr>
      </w:pPr>
      <w:r w:rsidRPr="00E66F8D">
        <w:rPr>
          <w:b w:val="0"/>
          <w:lang w:val="en-US"/>
        </w:rPr>
        <w:t xml:space="preserve">2. J. </w:t>
      </w:r>
      <w:proofErr w:type="spellStart"/>
      <w:r w:rsidRPr="00E66F8D">
        <w:rPr>
          <w:b w:val="0"/>
          <w:lang w:val="en-US"/>
        </w:rPr>
        <w:t>Giezendanner</w:t>
      </w:r>
      <w:proofErr w:type="spellEnd"/>
      <w:r w:rsidRPr="00E66F8D">
        <w:rPr>
          <w:b w:val="0"/>
          <w:lang w:val="en-US"/>
        </w:rPr>
        <w:t xml:space="preserve"> et al., "Inferring the past: a combined CNN–LSTM deep learning framework to fuse satellites for historical inundation mapping," 2023 IEEE/CVF Conference on Computer Vision and Pattern Recognition Workshops (CVPRW), Vancouver, BC, Canada, 2023, pp. 2155-2165, </w:t>
      </w:r>
      <w:hyperlink r:id="rId9">
        <w:r w:rsidR="006E1761" w:rsidRPr="00E66F8D">
          <w:rPr>
            <w:b w:val="0"/>
            <w:color w:val="1155CC"/>
            <w:u w:val="single"/>
            <w:lang w:val="en-US"/>
          </w:rPr>
          <w:t>https://doi.org/10.1109/CVPRW59228.2023.00209</w:t>
        </w:r>
      </w:hyperlink>
      <w:r w:rsidRPr="00E66F8D">
        <w:rPr>
          <w:b w:val="0"/>
          <w:lang w:val="en-US"/>
        </w:rPr>
        <w:t xml:space="preserve"> . </w:t>
      </w:r>
    </w:p>
    <w:p w:rsidR="006E1761" w:rsidRPr="00E66F8D" w:rsidRDefault="00D020F0" w:rsidP="003A2B0D">
      <w:pPr>
        <w:spacing w:line="240" w:lineRule="auto"/>
        <w:jc w:val="both"/>
        <w:rPr>
          <w:b w:val="0"/>
          <w:lang w:val="en-US"/>
        </w:rPr>
      </w:pPr>
      <w:r w:rsidRPr="00E66F8D">
        <w:rPr>
          <w:b w:val="0"/>
          <w:lang w:val="en-US"/>
        </w:rPr>
        <w:t xml:space="preserve">3. </w:t>
      </w:r>
      <w:proofErr w:type="spellStart"/>
      <w:r w:rsidRPr="00E66F8D">
        <w:rPr>
          <w:b w:val="0"/>
          <w:lang w:val="en-US"/>
        </w:rPr>
        <w:t>Rambour</w:t>
      </w:r>
      <w:proofErr w:type="spellEnd"/>
      <w:r w:rsidRPr="00E66F8D">
        <w:rPr>
          <w:b w:val="0"/>
          <w:lang w:val="en-US"/>
        </w:rPr>
        <w:t xml:space="preserve">, C., </w:t>
      </w:r>
      <w:proofErr w:type="spellStart"/>
      <w:r w:rsidRPr="00E66F8D">
        <w:rPr>
          <w:b w:val="0"/>
          <w:lang w:val="en-US"/>
        </w:rPr>
        <w:t>Audebert</w:t>
      </w:r>
      <w:proofErr w:type="spellEnd"/>
      <w:r w:rsidRPr="00E66F8D">
        <w:rPr>
          <w:b w:val="0"/>
          <w:lang w:val="en-US"/>
        </w:rPr>
        <w:t xml:space="preserve">, N., </w:t>
      </w:r>
      <w:proofErr w:type="spellStart"/>
      <w:r w:rsidRPr="00E66F8D">
        <w:rPr>
          <w:b w:val="0"/>
          <w:lang w:val="en-US"/>
        </w:rPr>
        <w:t>Koeniguer</w:t>
      </w:r>
      <w:proofErr w:type="spellEnd"/>
      <w:r w:rsidRPr="00E66F8D">
        <w:rPr>
          <w:b w:val="0"/>
          <w:lang w:val="en-US"/>
        </w:rPr>
        <w:t xml:space="preserve">, E., Le </w:t>
      </w:r>
      <w:proofErr w:type="spellStart"/>
      <w:r w:rsidRPr="00E66F8D">
        <w:rPr>
          <w:b w:val="0"/>
          <w:lang w:val="en-US"/>
        </w:rPr>
        <w:t>Saux</w:t>
      </w:r>
      <w:proofErr w:type="spellEnd"/>
      <w:r w:rsidRPr="00E66F8D">
        <w:rPr>
          <w:b w:val="0"/>
          <w:lang w:val="en-US"/>
        </w:rPr>
        <w:t xml:space="preserve">, B., </w:t>
      </w:r>
      <w:proofErr w:type="spellStart"/>
      <w:r w:rsidRPr="00E66F8D">
        <w:rPr>
          <w:b w:val="0"/>
          <w:lang w:val="en-US"/>
        </w:rPr>
        <w:t>Crucianu</w:t>
      </w:r>
      <w:proofErr w:type="spellEnd"/>
      <w:r w:rsidRPr="00E66F8D">
        <w:rPr>
          <w:b w:val="0"/>
          <w:lang w:val="en-US"/>
        </w:rPr>
        <w:t xml:space="preserve">, M., and </w:t>
      </w:r>
      <w:proofErr w:type="spellStart"/>
      <w:r w:rsidRPr="00E66F8D">
        <w:rPr>
          <w:b w:val="0"/>
          <w:lang w:val="en-US"/>
        </w:rPr>
        <w:t>Datcu</w:t>
      </w:r>
      <w:proofErr w:type="spellEnd"/>
      <w:r w:rsidRPr="00E66F8D">
        <w:rPr>
          <w:b w:val="0"/>
          <w:lang w:val="en-US"/>
        </w:rPr>
        <w:t xml:space="preserve">, M.: FLOOD DETECTION IN TIME SERIES OF OPTICAL AND SAR IMAGES, Int. Arch. </w:t>
      </w:r>
      <w:proofErr w:type="spellStart"/>
      <w:r w:rsidRPr="00E66F8D">
        <w:rPr>
          <w:b w:val="0"/>
          <w:lang w:val="en-US"/>
        </w:rPr>
        <w:t>Photogramm</w:t>
      </w:r>
      <w:proofErr w:type="spellEnd"/>
      <w:r w:rsidRPr="00E66F8D">
        <w:rPr>
          <w:b w:val="0"/>
          <w:lang w:val="en-US"/>
        </w:rPr>
        <w:t xml:space="preserve">. Remote Sens. Spatial Inf. Sci., XLIII-B2-2020, 1343–1346, </w:t>
      </w:r>
      <w:hyperlink r:id="rId10">
        <w:r w:rsidR="006E1761" w:rsidRPr="00E66F8D">
          <w:rPr>
            <w:b w:val="0"/>
            <w:color w:val="1155CC"/>
            <w:u w:val="single"/>
            <w:lang w:val="en-US"/>
          </w:rPr>
          <w:t>https://doi.org/10.5194/isprs-archives-XLIII-B2-2020-1343-2020</w:t>
        </w:r>
      </w:hyperlink>
      <w:r w:rsidRPr="00E66F8D">
        <w:rPr>
          <w:b w:val="0"/>
          <w:lang w:val="en-US"/>
        </w:rPr>
        <w:t xml:space="preserve"> , 2020.</w:t>
      </w:r>
    </w:p>
    <w:p w:rsidR="006E1761" w:rsidRPr="00E66F8D" w:rsidRDefault="006E1761" w:rsidP="00E66F8D">
      <w:pPr>
        <w:spacing w:line="240" w:lineRule="auto"/>
        <w:jc w:val="both"/>
        <w:rPr>
          <w:b w:val="0"/>
          <w:lang w:val="uk-UA"/>
        </w:rPr>
      </w:pPr>
    </w:p>
    <w:sectPr w:rsidR="006E1761" w:rsidRPr="00E66F8D" w:rsidSect="003A2B0D">
      <w:footerReference w:type="default" r:id="rId11"/>
      <w:pgSz w:w="11906" w:h="16838"/>
      <w:pgMar w:top="1418" w:right="1418" w:bottom="1985" w:left="1418" w:header="720" w:footer="720" w:gutter="0"/>
      <w:pgNumType w:start="371"/>
      <w:cols w:space="720"/>
      <w:docGrid w:linePitch="38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FC03D4" w:rsidRDefault="00FC03D4" w:rsidP="00E66F8D">
      <w:pPr>
        <w:spacing w:line="240" w:lineRule="auto"/>
      </w:pPr>
      <w:r>
        <w:separator/>
      </w:r>
    </w:p>
  </w:endnote>
  <w:endnote w:type="continuationSeparator" w:id="0">
    <w:p w:rsidR="00FC03D4" w:rsidRDefault="00FC03D4" w:rsidP="00E66F8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1002AFF" w:usb1="4000ACF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50256430"/>
      <w:docPartObj>
        <w:docPartGallery w:val="Page Numbers (Bottom of Page)"/>
        <w:docPartUnique/>
      </w:docPartObj>
    </w:sdtPr>
    <w:sdtEndPr>
      <w:rPr>
        <w:sz w:val="24"/>
        <w:szCs w:val="24"/>
      </w:rPr>
    </w:sdtEndPr>
    <w:sdtContent>
      <w:p w:rsidR="003A2B0D" w:rsidRPr="003A2B0D" w:rsidRDefault="003A2B0D">
        <w:pPr>
          <w:pStyle w:val="a7"/>
          <w:jc w:val="center"/>
          <w:rPr>
            <w:sz w:val="24"/>
            <w:szCs w:val="24"/>
          </w:rPr>
        </w:pPr>
        <w:r w:rsidRPr="003A2B0D">
          <w:rPr>
            <w:sz w:val="24"/>
            <w:szCs w:val="24"/>
          </w:rPr>
          <w:fldChar w:fldCharType="begin"/>
        </w:r>
        <w:r w:rsidRPr="003A2B0D">
          <w:rPr>
            <w:sz w:val="24"/>
            <w:szCs w:val="24"/>
          </w:rPr>
          <w:instrText>PAGE   \* MERGEFORMAT</w:instrText>
        </w:r>
        <w:r w:rsidRPr="003A2B0D">
          <w:rPr>
            <w:sz w:val="24"/>
            <w:szCs w:val="24"/>
          </w:rPr>
          <w:fldChar w:fldCharType="separate"/>
        </w:r>
        <w:r w:rsidRPr="003A2B0D">
          <w:rPr>
            <w:sz w:val="24"/>
            <w:szCs w:val="24"/>
            <w:lang w:val="uk-UA"/>
          </w:rPr>
          <w:t>2</w:t>
        </w:r>
        <w:r w:rsidRPr="003A2B0D">
          <w:rPr>
            <w:sz w:val="24"/>
            <w:szCs w:val="24"/>
          </w:rPr>
          <w:fldChar w:fldCharType="end"/>
        </w:r>
      </w:p>
    </w:sdtContent>
  </w:sdt>
  <w:p w:rsidR="00E66F8D" w:rsidRDefault="00E66F8D">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FC03D4" w:rsidRDefault="00FC03D4" w:rsidP="00E66F8D">
      <w:pPr>
        <w:spacing w:line="240" w:lineRule="auto"/>
      </w:pPr>
      <w:r>
        <w:separator/>
      </w:r>
    </w:p>
  </w:footnote>
  <w:footnote w:type="continuationSeparator" w:id="0">
    <w:p w:rsidR="00FC03D4" w:rsidRDefault="00FC03D4" w:rsidP="00E66F8D">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isplayBackgroundShape/>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1761"/>
    <w:rsid w:val="00042C77"/>
    <w:rsid w:val="000627D9"/>
    <w:rsid w:val="00065C8C"/>
    <w:rsid w:val="00067FA4"/>
    <w:rsid w:val="00077FC6"/>
    <w:rsid w:val="000B17D3"/>
    <w:rsid w:val="000B7C7F"/>
    <w:rsid w:val="000D2E28"/>
    <w:rsid w:val="000E091E"/>
    <w:rsid w:val="00174CBA"/>
    <w:rsid w:val="001B0EE3"/>
    <w:rsid w:val="00225450"/>
    <w:rsid w:val="00265998"/>
    <w:rsid w:val="002D012F"/>
    <w:rsid w:val="00325DC8"/>
    <w:rsid w:val="003A2B0D"/>
    <w:rsid w:val="003B2708"/>
    <w:rsid w:val="003E7302"/>
    <w:rsid w:val="00462FE0"/>
    <w:rsid w:val="004D3013"/>
    <w:rsid w:val="004F1F2E"/>
    <w:rsid w:val="004F4FB7"/>
    <w:rsid w:val="0058071A"/>
    <w:rsid w:val="005A56D7"/>
    <w:rsid w:val="005A78B0"/>
    <w:rsid w:val="005B0C32"/>
    <w:rsid w:val="005E2F3F"/>
    <w:rsid w:val="005E5859"/>
    <w:rsid w:val="006151B3"/>
    <w:rsid w:val="00634253"/>
    <w:rsid w:val="00654B58"/>
    <w:rsid w:val="00656557"/>
    <w:rsid w:val="006C4F28"/>
    <w:rsid w:val="006D4643"/>
    <w:rsid w:val="006E1761"/>
    <w:rsid w:val="00861718"/>
    <w:rsid w:val="008F0378"/>
    <w:rsid w:val="0095109D"/>
    <w:rsid w:val="00951CA0"/>
    <w:rsid w:val="00A01E48"/>
    <w:rsid w:val="00AD6B49"/>
    <w:rsid w:val="00AF65BD"/>
    <w:rsid w:val="00B97620"/>
    <w:rsid w:val="00BC6BDE"/>
    <w:rsid w:val="00BD122B"/>
    <w:rsid w:val="00C3411E"/>
    <w:rsid w:val="00C36D0C"/>
    <w:rsid w:val="00C93239"/>
    <w:rsid w:val="00CB0190"/>
    <w:rsid w:val="00D020F0"/>
    <w:rsid w:val="00DF3F03"/>
    <w:rsid w:val="00E25ACF"/>
    <w:rsid w:val="00E31F29"/>
    <w:rsid w:val="00E66F8D"/>
    <w:rsid w:val="00EB7CA8"/>
    <w:rsid w:val="00EF0340"/>
    <w:rsid w:val="00F07340"/>
    <w:rsid w:val="00F71616"/>
    <w:rsid w:val="00FC03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659C591"/>
  <w15:docId w15:val="{CFAB9C69-941F-45D9-9724-CEF72A3210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b/>
        <w:sz w:val="28"/>
        <w:szCs w:val="28"/>
        <w:lang w:val="en-GB" w:eastAsia="ru-RU" w:bidi="ar-SA"/>
      </w:rPr>
    </w:rPrDefault>
    <w:pPrDefault>
      <w:pPr>
        <w:spacing w:line="360" w:lineRule="auto"/>
        <w:ind w:firstLine="5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outlineLvl w:val="0"/>
    </w:pPr>
  </w:style>
  <w:style w:type="paragraph" w:styleId="2">
    <w:name w:val="heading 2"/>
    <w:basedOn w:val="a"/>
    <w:next w:val="a"/>
    <w:uiPriority w:val="9"/>
    <w:semiHidden/>
    <w:unhideWhenUsed/>
    <w:qFormat/>
    <w:pPr>
      <w:keepNext/>
      <w:keepLines/>
      <w:spacing w:before="360" w:after="120"/>
      <w:outlineLvl w:val="1"/>
    </w:pPr>
    <w:rPr>
      <w:b w:val="0"/>
      <w:sz w:val="32"/>
      <w:szCs w:val="32"/>
    </w:rPr>
  </w:style>
  <w:style w:type="paragraph" w:styleId="3">
    <w:name w:val="heading 3"/>
    <w:basedOn w:val="a"/>
    <w:next w:val="a"/>
    <w:uiPriority w:val="9"/>
    <w:semiHidden/>
    <w:unhideWhenUsed/>
    <w:qFormat/>
    <w:pPr>
      <w:keepNext/>
      <w:keepLines/>
      <w:spacing w:before="320" w:after="80"/>
      <w:outlineLvl w:val="2"/>
    </w:pPr>
    <w:rPr>
      <w:b w:val="0"/>
      <w:color w:val="434343"/>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sz w:val="22"/>
      <w:szCs w:val="22"/>
    </w:rPr>
  </w:style>
  <w:style w:type="paragraph" w:styleId="6">
    <w:name w:val="heading 6"/>
    <w:basedOn w:val="a"/>
    <w:next w:val="a"/>
    <w:uiPriority w:val="9"/>
    <w:semiHidden/>
    <w:unhideWhenUsed/>
    <w:qFormat/>
    <w:pPr>
      <w:keepNext/>
      <w:keepLines/>
      <w:spacing w:before="240" w:after="80"/>
      <w:outlineLvl w:val="5"/>
    </w:pPr>
    <w:rPr>
      <w:i/>
      <w:color w:val="666666"/>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rFonts w:ascii="Arial" w:eastAsia="Arial" w:hAnsi="Arial" w:cs="Arial"/>
      <w:color w:val="666666"/>
      <w:sz w:val="30"/>
      <w:szCs w:val="30"/>
    </w:rPr>
  </w:style>
  <w:style w:type="paragraph" w:styleId="a5">
    <w:name w:val="header"/>
    <w:basedOn w:val="a"/>
    <w:link w:val="a6"/>
    <w:uiPriority w:val="99"/>
    <w:unhideWhenUsed/>
    <w:rsid w:val="00E66F8D"/>
    <w:pPr>
      <w:tabs>
        <w:tab w:val="center" w:pos="4680"/>
        <w:tab w:val="right" w:pos="9360"/>
      </w:tabs>
      <w:spacing w:line="240" w:lineRule="auto"/>
    </w:pPr>
  </w:style>
  <w:style w:type="character" w:customStyle="1" w:styleId="a6">
    <w:name w:val="Верхній колонтитул Знак"/>
    <w:basedOn w:val="a0"/>
    <w:link w:val="a5"/>
    <w:uiPriority w:val="99"/>
    <w:rsid w:val="00E66F8D"/>
  </w:style>
  <w:style w:type="paragraph" w:styleId="a7">
    <w:name w:val="footer"/>
    <w:basedOn w:val="a"/>
    <w:link w:val="a8"/>
    <w:uiPriority w:val="99"/>
    <w:unhideWhenUsed/>
    <w:rsid w:val="00E66F8D"/>
    <w:pPr>
      <w:tabs>
        <w:tab w:val="center" w:pos="4680"/>
        <w:tab w:val="right" w:pos="9360"/>
      </w:tabs>
      <w:spacing w:line="240" w:lineRule="auto"/>
    </w:pPr>
  </w:style>
  <w:style w:type="character" w:customStyle="1" w:styleId="a8">
    <w:name w:val="Нижній колонтитул Знак"/>
    <w:basedOn w:val="a0"/>
    <w:link w:val="a7"/>
    <w:uiPriority w:val="99"/>
    <w:rsid w:val="00E66F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yperlink" Target="https://doi.org/10.5194/isprs-annals-V-3-2022-201-2022"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yperlink" Target="https://doi.org/10.5194/isprs-archives-XLIII-B2-2020-1343-2020" TargetMode="External"/><Relationship Id="rId4" Type="http://schemas.openxmlformats.org/officeDocument/2006/relationships/footnotes" Target="footnotes.xml"/><Relationship Id="rId9" Type="http://schemas.openxmlformats.org/officeDocument/2006/relationships/hyperlink" Target="https://doi.org/10.1109/CVPRW59228.2023.0020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6222</Words>
  <Characters>3547</Characters>
  <Application>Microsoft Office Word</Application>
  <DocSecurity>0</DocSecurity>
  <Lines>29</Lines>
  <Paragraphs>19</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Lubov Drozdenko</dc:creator>
  <cp:lastModifiedBy>Lubov Drozdenko</cp:lastModifiedBy>
  <cp:revision>3</cp:revision>
  <dcterms:created xsi:type="dcterms:W3CDTF">2024-11-15T10:19:00Z</dcterms:created>
  <dcterms:modified xsi:type="dcterms:W3CDTF">2024-11-30T14:29:00Z</dcterms:modified>
</cp:coreProperties>
</file>