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7A5777" w14:textId="77777777" w:rsidR="00912F3B" w:rsidRPr="00E53E7F" w:rsidRDefault="00912F3B" w:rsidP="00912F3B">
      <w:pPr>
        <w:spacing w:after="0" w:line="240" w:lineRule="auto"/>
        <w:jc w:val="center"/>
        <w:rPr>
          <w:rFonts w:ascii="Times New Roman" w:eastAsia="Times New Roman" w:hAnsi="Times New Roman" w:cs="Times New Roman"/>
          <w:b/>
          <w:bCs/>
          <w:caps/>
          <w:sz w:val="28"/>
          <w:szCs w:val="28"/>
          <w:lang w:val="uk-UA" w:eastAsia="ru-RU"/>
        </w:rPr>
      </w:pPr>
      <w:r w:rsidRPr="009F5C4A">
        <w:rPr>
          <w:rFonts w:ascii="Times New Roman" w:eastAsia="Times New Roman" w:hAnsi="Times New Roman" w:cs="Times New Roman"/>
          <w:b/>
          <w:bCs/>
          <w:caps/>
          <w:sz w:val="28"/>
          <w:szCs w:val="28"/>
          <w:lang w:eastAsia="ru-RU"/>
        </w:rPr>
        <w:t xml:space="preserve">Національний </w:t>
      </w:r>
      <w:proofErr w:type="gramStart"/>
      <w:r w:rsidRPr="009F5C4A">
        <w:rPr>
          <w:rFonts w:ascii="Times New Roman" w:eastAsia="Times New Roman" w:hAnsi="Times New Roman" w:cs="Times New Roman"/>
          <w:b/>
          <w:bCs/>
          <w:caps/>
          <w:sz w:val="28"/>
          <w:szCs w:val="28"/>
          <w:lang w:eastAsia="ru-RU"/>
        </w:rPr>
        <w:t>техн</w:t>
      </w:r>
      <w:proofErr w:type="gramEnd"/>
      <w:r w:rsidRPr="009F5C4A">
        <w:rPr>
          <w:rFonts w:ascii="Times New Roman" w:eastAsia="Times New Roman" w:hAnsi="Times New Roman" w:cs="Times New Roman"/>
          <w:b/>
          <w:bCs/>
          <w:caps/>
          <w:sz w:val="28"/>
          <w:szCs w:val="28"/>
          <w:lang w:eastAsia="ru-RU"/>
        </w:rPr>
        <w:t>ічний університет України</w:t>
      </w:r>
    </w:p>
    <w:p w14:paraId="0E7A34B8" w14:textId="77777777" w:rsidR="00912F3B" w:rsidRPr="009F5C4A" w:rsidRDefault="00912F3B" w:rsidP="00912F3B">
      <w:pPr>
        <w:spacing w:after="0" w:line="240" w:lineRule="auto"/>
        <w:jc w:val="center"/>
        <w:rPr>
          <w:rFonts w:ascii="Times New Roman" w:eastAsia="Times New Roman" w:hAnsi="Times New Roman" w:cs="Times New Roman"/>
          <w:b/>
          <w:bCs/>
          <w:caps/>
          <w:sz w:val="28"/>
          <w:szCs w:val="28"/>
          <w:lang w:eastAsia="ru-RU"/>
        </w:rPr>
      </w:pPr>
      <w:r w:rsidRPr="009F5C4A">
        <w:rPr>
          <w:rFonts w:ascii="Times New Roman" w:eastAsia="Times New Roman" w:hAnsi="Times New Roman" w:cs="Times New Roman"/>
          <w:b/>
          <w:bCs/>
          <w:caps/>
          <w:sz w:val="28"/>
          <w:szCs w:val="28"/>
          <w:lang w:eastAsia="ru-RU"/>
        </w:rPr>
        <w:t>«Київський полі</w:t>
      </w:r>
      <w:proofErr w:type="gramStart"/>
      <w:r w:rsidRPr="009F5C4A">
        <w:rPr>
          <w:rFonts w:ascii="Times New Roman" w:eastAsia="Times New Roman" w:hAnsi="Times New Roman" w:cs="Times New Roman"/>
          <w:b/>
          <w:bCs/>
          <w:caps/>
          <w:sz w:val="28"/>
          <w:szCs w:val="28"/>
          <w:lang w:eastAsia="ru-RU"/>
        </w:rPr>
        <w:t>техн</w:t>
      </w:r>
      <w:proofErr w:type="gramEnd"/>
      <w:r w:rsidRPr="009F5C4A">
        <w:rPr>
          <w:rFonts w:ascii="Times New Roman" w:eastAsia="Times New Roman" w:hAnsi="Times New Roman" w:cs="Times New Roman"/>
          <w:b/>
          <w:bCs/>
          <w:caps/>
          <w:sz w:val="28"/>
          <w:szCs w:val="28"/>
          <w:lang w:eastAsia="ru-RU"/>
        </w:rPr>
        <w:t>ічний інститут</w:t>
      </w:r>
    </w:p>
    <w:p w14:paraId="01452B13" w14:textId="77777777" w:rsidR="00912F3B" w:rsidRPr="009F5C4A" w:rsidRDefault="00912F3B" w:rsidP="00912F3B">
      <w:pPr>
        <w:spacing w:after="0" w:line="240" w:lineRule="auto"/>
        <w:jc w:val="center"/>
        <w:rPr>
          <w:rFonts w:ascii="Times New Roman" w:eastAsia="Times New Roman" w:hAnsi="Times New Roman" w:cs="Times New Roman"/>
          <w:b/>
          <w:bCs/>
          <w:caps/>
          <w:sz w:val="28"/>
          <w:szCs w:val="28"/>
          <w:lang w:eastAsia="ru-RU"/>
        </w:rPr>
      </w:pPr>
      <w:r w:rsidRPr="009F5C4A">
        <w:rPr>
          <w:rFonts w:ascii="Times New Roman" w:eastAsia="Times New Roman" w:hAnsi="Times New Roman" w:cs="Times New Roman"/>
          <w:b/>
          <w:bCs/>
          <w:caps/>
          <w:sz w:val="28"/>
          <w:szCs w:val="28"/>
          <w:lang w:eastAsia="ru-RU"/>
        </w:rPr>
        <w:t>імені Ігоря Сікорського»</w:t>
      </w:r>
    </w:p>
    <w:p w14:paraId="55921C2B" w14:textId="77777777" w:rsidR="00912F3B" w:rsidRPr="009F5C4A" w:rsidRDefault="00912F3B" w:rsidP="00912F3B">
      <w:pPr>
        <w:tabs>
          <w:tab w:val="left" w:leader="underscore" w:pos="8931"/>
        </w:tabs>
        <w:spacing w:after="0" w:line="240" w:lineRule="auto"/>
        <w:jc w:val="center"/>
        <w:rPr>
          <w:rFonts w:ascii="Times New Roman" w:eastAsia="Times New Roman" w:hAnsi="Times New Roman" w:cs="Times New Roman"/>
          <w:b/>
          <w:sz w:val="28"/>
          <w:szCs w:val="24"/>
          <w:u w:val="single"/>
          <w:lang w:eastAsia="ru-RU"/>
        </w:rPr>
      </w:pPr>
      <w:r w:rsidRPr="009F5C4A">
        <w:rPr>
          <w:rFonts w:ascii="Times New Roman" w:eastAsia="Times New Roman" w:hAnsi="Times New Roman" w:cs="Times New Roman"/>
          <w:b/>
          <w:sz w:val="28"/>
          <w:szCs w:val="24"/>
          <w:u w:val="single"/>
          <w:lang w:eastAsia="ru-RU"/>
        </w:rPr>
        <w:t>Інженерно-хімічний факультет</w:t>
      </w:r>
    </w:p>
    <w:p w14:paraId="614F742A" w14:textId="77777777" w:rsidR="00912F3B" w:rsidRPr="009F5C4A" w:rsidRDefault="00912F3B" w:rsidP="00912F3B">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9F5C4A">
        <w:rPr>
          <w:rFonts w:ascii="Times New Roman" w:eastAsia="Times New Roman" w:hAnsi="Times New Roman" w:cs="Times New Roman"/>
          <w:sz w:val="28"/>
          <w:szCs w:val="24"/>
          <w:vertAlign w:val="superscript"/>
          <w:lang w:eastAsia="ru-RU"/>
        </w:rPr>
        <w:t>(повна назва інституту/факультету)</w:t>
      </w:r>
    </w:p>
    <w:p w14:paraId="40284CB2" w14:textId="77777777" w:rsidR="00912F3B" w:rsidRPr="009F5C4A" w:rsidRDefault="00912F3B" w:rsidP="00912F3B">
      <w:pPr>
        <w:tabs>
          <w:tab w:val="left" w:leader="underscore" w:pos="8931"/>
        </w:tabs>
        <w:spacing w:after="0" w:line="240" w:lineRule="auto"/>
        <w:jc w:val="center"/>
        <w:rPr>
          <w:rFonts w:ascii="Times New Roman" w:eastAsia="Times New Roman" w:hAnsi="Times New Roman" w:cs="Times New Roman"/>
          <w:sz w:val="28"/>
          <w:szCs w:val="24"/>
          <w:u w:val="single"/>
          <w:lang w:eastAsia="ru-RU"/>
        </w:rPr>
      </w:pPr>
      <w:r w:rsidRPr="009F5C4A">
        <w:rPr>
          <w:rFonts w:ascii="Times New Roman" w:eastAsia="Times New Roman" w:hAnsi="Times New Roman" w:cs="Times New Roman"/>
          <w:sz w:val="28"/>
          <w:szCs w:val="24"/>
          <w:u w:val="single"/>
          <w:lang w:eastAsia="ru-RU"/>
        </w:rPr>
        <w:t xml:space="preserve">Кафедра </w:t>
      </w:r>
      <w:proofErr w:type="gramStart"/>
      <w:r w:rsidRPr="009F5C4A">
        <w:rPr>
          <w:rFonts w:ascii="Times New Roman" w:eastAsia="Times New Roman" w:hAnsi="Times New Roman" w:cs="Times New Roman"/>
          <w:sz w:val="28"/>
          <w:szCs w:val="24"/>
          <w:u w:val="single"/>
          <w:lang w:eastAsia="ru-RU"/>
        </w:rPr>
        <w:t>техн</w:t>
      </w:r>
      <w:proofErr w:type="gramEnd"/>
      <w:r w:rsidRPr="009F5C4A">
        <w:rPr>
          <w:rFonts w:ascii="Times New Roman" w:eastAsia="Times New Roman" w:hAnsi="Times New Roman" w:cs="Times New Roman"/>
          <w:sz w:val="28"/>
          <w:szCs w:val="24"/>
          <w:u w:val="single"/>
          <w:lang w:eastAsia="ru-RU"/>
        </w:rPr>
        <w:t>ічних та програмних засобів автоматизації</w:t>
      </w:r>
    </w:p>
    <w:p w14:paraId="65130F8B" w14:textId="77777777" w:rsidR="00912F3B" w:rsidRPr="009F5C4A" w:rsidRDefault="00912F3B" w:rsidP="00912F3B">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9F5C4A">
        <w:rPr>
          <w:rFonts w:ascii="Times New Roman" w:eastAsia="Times New Roman" w:hAnsi="Times New Roman" w:cs="Times New Roman"/>
          <w:sz w:val="28"/>
          <w:szCs w:val="24"/>
          <w:vertAlign w:val="superscript"/>
          <w:lang w:eastAsia="ru-RU"/>
        </w:rPr>
        <w:t>(повна назва кафедри)</w:t>
      </w:r>
    </w:p>
    <w:p w14:paraId="27484142" w14:textId="77777777" w:rsidR="00912F3B" w:rsidRPr="009F5C4A" w:rsidRDefault="00912F3B" w:rsidP="00912F3B">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p w14:paraId="19FC3AD3" w14:textId="77777777" w:rsidR="00912F3B" w:rsidRPr="009F5C4A" w:rsidRDefault="00912F3B" w:rsidP="00912F3B">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tbl>
      <w:tblPr>
        <w:tblW w:w="0" w:type="auto"/>
        <w:tblLook w:val="04A0" w:firstRow="1" w:lastRow="0" w:firstColumn="1" w:lastColumn="0" w:noHBand="0" w:noVBand="1"/>
      </w:tblPr>
      <w:tblGrid>
        <w:gridCol w:w="5637"/>
        <w:gridCol w:w="3479"/>
      </w:tblGrid>
      <w:tr w:rsidR="00912F3B" w:rsidRPr="009F5C4A" w14:paraId="1A92B054" w14:textId="77777777" w:rsidTr="00C26004">
        <w:tc>
          <w:tcPr>
            <w:tcW w:w="5637" w:type="dxa"/>
          </w:tcPr>
          <w:p w14:paraId="7C696CD1" w14:textId="77777777" w:rsidR="00912F3B" w:rsidRPr="009F5C4A" w:rsidRDefault="00912F3B" w:rsidP="00C26004">
            <w:pPr>
              <w:tabs>
                <w:tab w:val="left" w:leader="underscore" w:pos="9631"/>
              </w:tabs>
              <w:spacing w:after="0" w:line="240" w:lineRule="auto"/>
              <w:rPr>
                <w:rFonts w:ascii="Times New Roman" w:eastAsia="Times New Roman" w:hAnsi="Times New Roman" w:cs="Times New Roman"/>
                <w:bCs/>
                <w:sz w:val="26"/>
                <w:szCs w:val="24"/>
                <w:lang w:eastAsia="ru-RU"/>
              </w:rPr>
            </w:pPr>
            <w:r w:rsidRPr="009F5C4A">
              <w:rPr>
                <w:rFonts w:ascii="Times New Roman" w:eastAsia="Times New Roman" w:hAnsi="Times New Roman" w:cs="Times New Roman"/>
                <w:bCs/>
                <w:sz w:val="26"/>
                <w:szCs w:val="24"/>
                <w:lang w:eastAsia="ru-RU"/>
              </w:rPr>
              <w:t>«На правах рукопису»</w:t>
            </w:r>
          </w:p>
          <w:p w14:paraId="738088A8" w14:textId="77777777" w:rsidR="00912F3B" w:rsidRPr="009F5C4A" w:rsidRDefault="00912F3B" w:rsidP="00C26004">
            <w:pPr>
              <w:tabs>
                <w:tab w:val="left" w:leader="underscore" w:pos="9631"/>
              </w:tabs>
              <w:spacing w:after="0" w:line="240" w:lineRule="auto"/>
              <w:rPr>
                <w:rFonts w:ascii="Times New Roman" w:eastAsia="Times New Roman" w:hAnsi="Times New Roman" w:cs="Times New Roman"/>
                <w:bCs/>
                <w:sz w:val="26"/>
                <w:szCs w:val="24"/>
                <w:lang w:eastAsia="ru-RU"/>
              </w:rPr>
            </w:pPr>
            <w:r w:rsidRPr="009F5C4A">
              <w:rPr>
                <w:rFonts w:ascii="Times New Roman" w:eastAsia="Times New Roman" w:hAnsi="Times New Roman" w:cs="Times New Roman"/>
                <w:bCs/>
                <w:sz w:val="26"/>
                <w:szCs w:val="24"/>
                <w:lang w:eastAsia="ru-RU"/>
              </w:rPr>
              <w:t>УДК ______________</w:t>
            </w:r>
          </w:p>
        </w:tc>
        <w:tc>
          <w:tcPr>
            <w:tcW w:w="3479" w:type="dxa"/>
          </w:tcPr>
          <w:p w14:paraId="25078341" w14:textId="77777777" w:rsidR="00912F3B" w:rsidRPr="009F5C4A" w:rsidRDefault="00912F3B" w:rsidP="00C26004">
            <w:pPr>
              <w:spacing w:after="0" w:line="360" w:lineRule="auto"/>
              <w:rPr>
                <w:rFonts w:ascii="Times New Roman" w:eastAsia="Times New Roman" w:hAnsi="Times New Roman" w:cs="Times New Roman"/>
                <w:sz w:val="26"/>
                <w:szCs w:val="24"/>
                <w:lang w:eastAsia="ru-RU"/>
              </w:rPr>
            </w:pPr>
            <w:r w:rsidRPr="009F5C4A">
              <w:rPr>
                <w:rFonts w:ascii="Times New Roman" w:eastAsia="Times New Roman" w:hAnsi="Times New Roman" w:cs="Times New Roman"/>
                <w:sz w:val="26"/>
                <w:szCs w:val="24"/>
                <w:lang w:eastAsia="ru-RU"/>
              </w:rPr>
              <w:t>«До захисту допущено»</w:t>
            </w:r>
          </w:p>
          <w:p w14:paraId="2C430F95" w14:textId="77777777" w:rsidR="00912F3B" w:rsidRPr="009F5C4A" w:rsidRDefault="00912F3B" w:rsidP="00C26004">
            <w:pPr>
              <w:spacing w:after="0" w:line="240" w:lineRule="auto"/>
              <w:rPr>
                <w:rFonts w:ascii="Times New Roman" w:eastAsia="Times New Roman" w:hAnsi="Times New Roman" w:cs="Times New Roman"/>
                <w:bCs/>
                <w:sz w:val="26"/>
                <w:szCs w:val="24"/>
                <w:lang w:eastAsia="ru-RU"/>
              </w:rPr>
            </w:pPr>
            <w:r w:rsidRPr="009F5C4A">
              <w:rPr>
                <w:rFonts w:ascii="Times New Roman" w:eastAsia="Times New Roman" w:hAnsi="Times New Roman" w:cs="Times New Roman"/>
                <w:bCs/>
                <w:sz w:val="26"/>
                <w:szCs w:val="24"/>
                <w:lang w:eastAsia="ru-RU"/>
              </w:rPr>
              <w:t xml:space="preserve">Завідувач кафедри </w:t>
            </w:r>
          </w:p>
          <w:p w14:paraId="23B99F19" w14:textId="77777777" w:rsidR="00912F3B" w:rsidRPr="009F5C4A" w:rsidRDefault="00912F3B" w:rsidP="00C26004">
            <w:pPr>
              <w:spacing w:after="0" w:line="240" w:lineRule="auto"/>
              <w:rPr>
                <w:rFonts w:ascii="Times New Roman" w:eastAsia="Times New Roman" w:hAnsi="Times New Roman" w:cs="Times New Roman"/>
                <w:sz w:val="26"/>
                <w:szCs w:val="24"/>
                <w:u w:val="single"/>
                <w:lang w:eastAsia="ru-RU"/>
              </w:rPr>
            </w:pPr>
            <w:r w:rsidRPr="009F5C4A">
              <w:rPr>
                <w:rFonts w:ascii="Times New Roman" w:eastAsia="Times New Roman" w:hAnsi="Times New Roman" w:cs="Times New Roman"/>
                <w:sz w:val="26"/>
                <w:szCs w:val="24"/>
                <w:lang w:eastAsia="ru-RU"/>
              </w:rPr>
              <w:t>______    Віталій Цапар</w:t>
            </w:r>
          </w:p>
          <w:p w14:paraId="23193F00" w14:textId="77777777" w:rsidR="00912F3B" w:rsidRPr="009F5C4A" w:rsidRDefault="00912F3B" w:rsidP="00C26004">
            <w:pPr>
              <w:spacing w:after="0" w:line="240" w:lineRule="auto"/>
              <w:ind w:firstLine="438"/>
              <w:rPr>
                <w:rFonts w:ascii="Times New Roman" w:eastAsia="Times New Roman" w:hAnsi="Times New Roman" w:cs="Times New Roman"/>
                <w:bCs/>
                <w:caps/>
                <w:sz w:val="26"/>
                <w:szCs w:val="24"/>
                <w:lang w:eastAsia="ru-RU"/>
              </w:rPr>
            </w:pPr>
            <w:r w:rsidRPr="009F5C4A">
              <w:rPr>
                <w:rFonts w:ascii="Times New Roman" w:eastAsia="Times New Roman" w:hAnsi="Times New Roman" w:cs="Times New Roman"/>
                <w:sz w:val="26"/>
                <w:szCs w:val="24"/>
                <w:vertAlign w:val="superscript"/>
                <w:lang w:eastAsia="ru-RU"/>
              </w:rPr>
              <w:t xml:space="preserve"> </w:t>
            </w:r>
            <w:r w:rsidRPr="009F5C4A">
              <w:rPr>
                <w:rFonts w:ascii="Times New Roman" w:eastAsia="Times New Roman" w:hAnsi="Times New Roman" w:cs="Times New Roman"/>
                <w:sz w:val="26"/>
                <w:szCs w:val="24"/>
                <w:lang w:eastAsia="ru-RU"/>
              </w:rPr>
              <w:t>“___”_____________20__ р.</w:t>
            </w:r>
          </w:p>
        </w:tc>
      </w:tr>
    </w:tbl>
    <w:p w14:paraId="08834B61" w14:textId="77777777" w:rsidR="00912F3B" w:rsidRPr="009F5C4A" w:rsidRDefault="00912F3B" w:rsidP="00912F3B">
      <w:pPr>
        <w:tabs>
          <w:tab w:val="left" w:leader="underscore" w:pos="9631"/>
        </w:tabs>
        <w:spacing w:after="0" w:line="240" w:lineRule="auto"/>
        <w:rPr>
          <w:rFonts w:ascii="Times New Roman" w:eastAsia="Times New Roman" w:hAnsi="Times New Roman" w:cs="Times New Roman"/>
          <w:b/>
          <w:bCs/>
          <w:caps/>
          <w:sz w:val="26"/>
          <w:szCs w:val="24"/>
          <w:lang w:eastAsia="ru-RU"/>
        </w:rPr>
      </w:pPr>
    </w:p>
    <w:p w14:paraId="2FEF78F1" w14:textId="77777777" w:rsidR="00912F3B" w:rsidRPr="009F5C4A" w:rsidRDefault="00912F3B" w:rsidP="00912F3B">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9F5C4A">
        <w:rPr>
          <w:rFonts w:ascii="Times New Roman" w:eastAsia="Times New Roman" w:hAnsi="Times New Roman" w:cs="Times New Roman"/>
          <w:b/>
          <w:sz w:val="40"/>
          <w:szCs w:val="40"/>
          <w:lang w:eastAsia="ru-RU"/>
        </w:rPr>
        <w:t>Магістерська дисертація</w:t>
      </w:r>
    </w:p>
    <w:p w14:paraId="10FF91F1" w14:textId="77777777" w:rsidR="00912F3B" w:rsidRPr="009F5C4A" w:rsidRDefault="00912F3B" w:rsidP="00912F3B">
      <w:pPr>
        <w:spacing w:before="120" w:after="120" w:line="240" w:lineRule="auto"/>
        <w:jc w:val="center"/>
        <w:rPr>
          <w:rFonts w:ascii="Times New Roman" w:eastAsia="Times New Roman" w:hAnsi="Times New Roman" w:cs="Times New Roman"/>
          <w:b/>
          <w:sz w:val="26"/>
          <w:szCs w:val="24"/>
          <w:lang w:eastAsia="ru-RU"/>
        </w:rPr>
      </w:pPr>
      <w:r w:rsidRPr="009F5C4A">
        <w:rPr>
          <w:rFonts w:ascii="Times New Roman" w:eastAsia="Times New Roman" w:hAnsi="Times New Roman" w:cs="Times New Roman"/>
          <w:b/>
          <w:sz w:val="26"/>
          <w:szCs w:val="24"/>
          <w:lang w:eastAsia="ru-RU"/>
        </w:rPr>
        <w:t>на здобуття ступеня магістра</w:t>
      </w:r>
    </w:p>
    <w:p w14:paraId="378E7C9B" w14:textId="77777777" w:rsidR="00912F3B" w:rsidRPr="009F5C4A" w:rsidRDefault="00912F3B" w:rsidP="00912F3B">
      <w:pPr>
        <w:spacing w:before="120" w:after="120" w:line="240" w:lineRule="auto"/>
        <w:jc w:val="center"/>
        <w:rPr>
          <w:rFonts w:ascii="Times New Roman" w:eastAsia="Times New Roman" w:hAnsi="Times New Roman" w:cs="Times New Roman"/>
          <w:b/>
          <w:sz w:val="26"/>
          <w:szCs w:val="24"/>
          <w:lang w:eastAsia="ru-RU"/>
        </w:rPr>
      </w:pPr>
      <w:r w:rsidRPr="009F5C4A">
        <w:rPr>
          <w:rFonts w:ascii="Times New Roman" w:eastAsia="Times New Roman" w:hAnsi="Times New Roman" w:cs="Times New Roman"/>
          <w:b/>
          <w:sz w:val="26"/>
          <w:szCs w:val="24"/>
          <w:lang w:eastAsia="ru-RU"/>
        </w:rPr>
        <w:t>за освітньо-професійною програмою «</w:t>
      </w:r>
      <w:proofErr w:type="gramStart"/>
      <w:r w:rsidRPr="009F5C4A">
        <w:rPr>
          <w:rFonts w:ascii="Times New Roman" w:eastAsia="Times New Roman" w:hAnsi="Times New Roman" w:cs="Times New Roman"/>
          <w:b/>
          <w:sz w:val="26"/>
          <w:szCs w:val="24"/>
          <w:lang w:eastAsia="ru-RU"/>
        </w:rPr>
        <w:t>Техн</w:t>
      </w:r>
      <w:proofErr w:type="gramEnd"/>
      <w:r w:rsidRPr="009F5C4A">
        <w:rPr>
          <w:rFonts w:ascii="Times New Roman" w:eastAsia="Times New Roman" w:hAnsi="Times New Roman" w:cs="Times New Roman"/>
          <w:b/>
          <w:sz w:val="26"/>
          <w:szCs w:val="24"/>
          <w:lang w:eastAsia="ru-RU"/>
        </w:rPr>
        <w:t>ічні та програмні засоби автоматизації»</w:t>
      </w:r>
    </w:p>
    <w:p w14:paraId="704F06AB" w14:textId="77777777" w:rsidR="00912F3B" w:rsidRPr="009F5C4A" w:rsidRDefault="00912F3B" w:rsidP="00912F3B">
      <w:pPr>
        <w:tabs>
          <w:tab w:val="left" w:leader="underscore" w:pos="8931"/>
        </w:tabs>
        <w:spacing w:after="0" w:line="240" w:lineRule="auto"/>
        <w:rPr>
          <w:rFonts w:ascii="Times New Roman" w:eastAsia="Times New Roman" w:hAnsi="Times New Roman" w:cs="Times New Roman"/>
          <w:b/>
          <w:sz w:val="26"/>
          <w:szCs w:val="24"/>
          <w:u w:val="single"/>
          <w:lang w:eastAsia="ru-RU"/>
        </w:rPr>
      </w:pPr>
      <w:r w:rsidRPr="009F5C4A">
        <w:rPr>
          <w:rFonts w:ascii="Times New Roman" w:eastAsia="Times New Roman" w:hAnsi="Times New Roman" w:cs="Times New Roman"/>
          <w:b/>
          <w:sz w:val="26"/>
          <w:szCs w:val="24"/>
          <w:lang w:eastAsia="ru-RU"/>
        </w:rPr>
        <w:t xml:space="preserve">зі спеціальності </w:t>
      </w:r>
      <w:r w:rsidRPr="009F5C4A">
        <w:rPr>
          <w:rFonts w:ascii="Times New Roman" w:eastAsia="Times New Roman" w:hAnsi="Times New Roman" w:cs="Times New Roman"/>
          <w:b/>
          <w:sz w:val="26"/>
          <w:szCs w:val="24"/>
          <w:u w:val="single"/>
          <w:lang w:eastAsia="ru-RU"/>
        </w:rPr>
        <w:t>151 – Автоматизація та комп’ютерн</w:t>
      </w:r>
      <w:proofErr w:type="gramStart"/>
      <w:r w:rsidRPr="009F5C4A">
        <w:rPr>
          <w:rFonts w:ascii="Times New Roman" w:eastAsia="Times New Roman" w:hAnsi="Times New Roman" w:cs="Times New Roman"/>
          <w:b/>
          <w:sz w:val="26"/>
          <w:szCs w:val="24"/>
          <w:u w:val="single"/>
          <w:lang w:eastAsia="ru-RU"/>
        </w:rPr>
        <w:t>о-</w:t>
      </w:r>
      <w:proofErr w:type="gramEnd"/>
      <w:r w:rsidRPr="009F5C4A">
        <w:rPr>
          <w:rFonts w:ascii="Times New Roman" w:eastAsia="Times New Roman" w:hAnsi="Times New Roman" w:cs="Times New Roman"/>
          <w:b/>
          <w:sz w:val="26"/>
          <w:szCs w:val="24"/>
          <w:u w:val="single"/>
          <w:lang w:eastAsia="ru-RU"/>
        </w:rPr>
        <w:t>інтегровані технології</w:t>
      </w:r>
    </w:p>
    <w:p w14:paraId="22BFCF73" w14:textId="77777777" w:rsidR="00912F3B" w:rsidRPr="009F5C4A" w:rsidRDefault="00912F3B" w:rsidP="00912F3B">
      <w:pPr>
        <w:tabs>
          <w:tab w:val="left" w:pos="4253"/>
          <w:tab w:val="left" w:leader="underscore" w:pos="9356"/>
        </w:tabs>
        <w:spacing w:after="0" w:line="240" w:lineRule="auto"/>
        <w:ind w:firstLine="1843"/>
        <w:jc w:val="center"/>
        <w:rPr>
          <w:rFonts w:ascii="Times New Roman" w:eastAsia="Times New Roman" w:hAnsi="Times New Roman" w:cs="Times New Roman"/>
          <w:sz w:val="26"/>
          <w:szCs w:val="24"/>
          <w:vertAlign w:val="superscript"/>
          <w:lang w:eastAsia="ru-RU"/>
        </w:rPr>
      </w:pPr>
      <w:r w:rsidRPr="009F5C4A">
        <w:rPr>
          <w:rFonts w:ascii="Times New Roman" w:eastAsia="Times New Roman" w:hAnsi="Times New Roman" w:cs="Times New Roman"/>
          <w:sz w:val="26"/>
          <w:szCs w:val="24"/>
          <w:vertAlign w:val="superscript"/>
          <w:lang w:eastAsia="ru-RU"/>
        </w:rPr>
        <w:t>(код і назва)</w:t>
      </w:r>
    </w:p>
    <w:p w14:paraId="33863609" w14:textId="77777777" w:rsidR="00912F3B" w:rsidRPr="009F5C4A" w:rsidRDefault="00912F3B" w:rsidP="00912F3B">
      <w:pPr>
        <w:tabs>
          <w:tab w:val="left" w:pos="4908"/>
          <w:tab w:val="left" w:leader="underscore" w:pos="8931"/>
        </w:tabs>
        <w:spacing w:before="120" w:after="0" w:line="240" w:lineRule="auto"/>
        <w:jc w:val="center"/>
        <w:rPr>
          <w:rFonts w:ascii="Times New Roman" w:eastAsia="Times New Roman" w:hAnsi="Times New Roman" w:cs="Times New Roman"/>
          <w:b/>
          <w:sz w:val="26"/>
          <w:szCs w:val="24"/>
          <w:lang w:eastAsia="ru-RU"/>
        </w:rPr>
      </w:pPr>
      <w:r w:rsidRPr="009F5C4A">
        <w:rPr>
          <w:rFonts w:ascii="Times New Roman" w:eastAsia="Times New Roman" w:hAnsi="Times New Roman" w:cs="Times New Roman"/>
          <w:b/>
          <w:sz w:val="26"/>
          <w:szCs w:val="24"/>
          <w:lang w:eastAsia="ru-RU"/>
        </w:rPr>
        <w:t xml:space="preserve">на тему: </w:t>
      </w:r>
      <w:bookmarkStart w:id="0" w:name="_Hlk154773468"/>
      <w:r w:rsidR="0029321C" w:rsidRPr="0029321C">
        <w:rPr>
          <w:rFonts w:ascii="Times New Roman" w:eastAsia="Times New Roman" w:hAnsi="Times New Roman" w:cs="Times New Roman"/>
          <w:bCs/>
          <w:sz w:val="26"/>
          <w:szCs w:val="24"/>
          <w:lang w:eastAsia="ru-RU"/>
        </w:rPr>
        <w:t xml:space="preserve">Автоматизації процесу </w:t>
      </w:r>
      <w:proofErr w:type="gramStart"/>
      <w:r w:rsidR="0029321C" w:rsidRPr="0029321C">
        <w:rPr>
          <w:rFonts w:ascii="Times New Roman" w:eastAsia="Times New Roman" w:hAnsi="Times New Roman" w:cs="Times New Roman"/>
          <w:bCs/>
          <w:sz w:val="26"/>
          <w:szCs w:val="24"/>
          <w:lang w:eastAsia="ru-RU"/>
        </w:rPr>
        <w:t>каталітичного крекінгу з киплячим катал</w:t>
      </w:r>
      <w:proofErr w:type="gramEnd"/>
      <w:r w:rsidR="0029321C" w:rsidRPr="0029321C">
        <w:rPr>
          <w:rFonts w:ascii="Times New Roman" w:eastAsia="Times New Roman" w:hAnsi="Times New Roman" w:cs="Times New Roman"/>
          <w:bCs/>
          <w:sz w:val="26"/>
          <w:szCs w:val="24"/>
          <w:lang w:eastAsia="ru-RU"/>
        </w:rPr>
        <w:t>ізатором</w:t>
      </w:r>
    </w:p>
    <w:bookmarkEnd w:id="0"/>
    <w:p w14:paraId="3ED3C725" w14:textId="77777777" w:rsidR="00912F3B" w:rsidRPr="009F5C4A" w:rsidRDefault="00912F3B" w:rsidP="00912F3B">
      <w:pPr>
        <w:spacing w:before="240" w:after="0" w:line="240" w:lineRule="auto"/>
        <w:rPr>
          <w:rFonts w:ascii="Times New Roman" w:eastAsia="Times New Roman" w:hAnsi="Times New Roman" w:cs="Times New Roman"/>
          <w:bCs/>
          <w:sz w:val="26"/>
          <w:szCs w:val="24"/>
          <w:lang w:eastAsia="ru-RU"/>
        </w:rPr>
      </w:pPr>
      <w:r w:rsidRPr="009F5C4A">
        <w:rPr>
          <w:rFonts w:ascii="Times New Roman" w:eastAsia="Times New Roman" w:hAnsi="Times New Roman" w:cs="Times New Roman"/>
          <w:bCs/>
          <w:sz w:val="26"/>
          <w:szCs w:val="24"/>
          <w:lang w:eastAsia="ru-RU"/>
        </w:rPr>
        <w:t>Виконав: студент _2_ курсу, групи ___ЛА-21мп______</w:t>
      </w:r>
    </w:p>
    <w:p w14:paraId="5D8BA20B" w14:textId="77777777" w:rsidR="00912F3B" w:rsidRPr="009F5C4A" w:rsidRDefault="00912F3B" w:rsidP="00912F3B">
      <w:pPr>
        <w:spacing w:after="0" w:line="240" w:lineRule="auto"/>
        <w:ind w:left="1194" w:firstLine="4084"/>
        <w:rPr>
          <w:rFonts w:ascii="Times New Roman" w:eastAsia="Times New Roman" w:hAnsi="Times New Roman" w:cs="Times New Roman"/>
          <w:sz w:val="26"/>
          <w:szCs w:val="24"/>
          <w:vertAlign w:val="superscript"/>
          <w:lang w:eastAsia="ru-RU"/>
        </w:rPr>
      </w:pPr>
      <w:r w:rsidRPr="009F5C4A">
        <w:rPr>
          <w:rFonts w:ascii="Times New Roman" w:eastAsia="Times New Roman" w:hAnsi="Times New Roman" w:cs="Times New Roman"/>
          <w:sz w:val="26"/>
          <w:szCs w:val="24"/>
          <w:vertAlign w:val="superscript"/>
          <w:lang w:eastAsia="ru-RU"/>
        </w:rPr>
        <w:t>(шифр групи)</w:t>
      </w:r>
    </w:p>
    <w:p w14:paraId="50D46466" w14:textId="3E869B6B" w:rsidR="00912F3B" w:rsidRPr="0047006A" w:rsidRDefault="00672A07" w:rsidP="00912F3B">
      <w:pPr>
        <w:tabs>
          <w:tab w:val="left" w:pos="7938"/>
        </w:tabs>
        <w:spacing w:after="0" w:line="240" w:lineRule="auto"/>
        <w:ind w:firstLine="2694"/>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val="uk-UA" w:eastAsia="ru-RU"/>
        </w:rPr>
        <w:t>Кіракосян Артем Арташесович</w:t>
      </w:r>
    </w:p>
    <w:p w14:paraId="7F1C862D" w14:textId="77777777" w:rsidR="00912F3B" w:rsidRPr="009F5C4A" w:rsidRDefault="00912F3B" w:rsidP="00912F3B">
      <w:pPr>
        <w:tabs>
          <w:tab w:val="left" w:pos="7938"/>
        </w:tabs>
        <w:spacing w:after="0" w:line="240" w:lineRule="auto"/>
        <w:ind w:firstLine="2694"/>
        <w:rPr>
          <w:rFonts w:ascii="Times New Roman" w:eastAsia="Times New Roman" w:hAnsi="Times New Roman" w:cs="Times New Roman"/>
          <w:sz w:val="26"/>
          <w:szCs w:val="24"/>
          <w:vertAlign w:val="superscript"/>
          <w:lang w:eastAsia="ru-RU"/>
        </w:rPr>
      </w:pPr>
      <w:r w:rsidRPr="009F5C4A">
        <w:rPr>
          <w:rFonts w:ascii="Times New Roman" w:eastAsia="Times New Roman" w:hAnsi="Times New Roman" w:cs="Times New Roman"/>
          <w:sz w:val="26"/>
          <w:szCs w:val="24"/>
          <w:vertAlign w:val="superscript"/>
          <w:lang w:eastAsia="ru-RU"/>
        </w:rPr>
        <w:tab/>
        <w:t xml:space="preserve"> </w:t>
      </w:r>
    </w:p>
    <w:p w14:paraId="0454667C" w14:textId="0E698EC6" w:rsidR="00912F3B" w:rsidRPr="009F5C4A" w:rsidRDefault="00912F3B" w:rsidP="00912F3B">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9F5C4A">
        <w:rPr>
          <w:rFonts w:ascii="Times New Roman" w:eastAsia="Times New Roman" w:hAnsi="Times New Roman" w:cs="Times New Roman"/>
          <w:bCs/>
          <w:sz w:val="26"/>
          <w:szCs w:val="24"/>
          <w:lang w:eastAsia="ru-RU"/>
        </w:rPr>
        <w:t xml:space="preserve"> Керівник             </w:t>
      </w:r>
      <w:r w:rsidR="0047006A">
        <w:rPr>
          <w:rFonts w:ascii="Times New Roman" w:eastAsia="Times New Roman" w:hAnsi="Times New Roman" w:cs="Times New Roman"/>
          <w:bCs/>
          <w:sz w:val="26"/>
          <w:szCs w:val="24"/>
          <w:lang w:val="uk-UA" w:eastAsia="ru-RU"/>
        </w:rPr>
        <w:t>ст</w:t>
      </w:r>
      <w:r w:rsidRPr="009F5C4A">
        <w:rPr>
          <w:rFonts w:ascii="Times New Roman" w:eastAsia="Times New Roman" w:hAnsi="Times New Roman" w:cs="Times New Roman"/>
          <w:bCs/>
          <w:sz w:val="26"/>
          <w:szCs w:val="24"/>
          <w:lang w:eastAsia="ru-RU"/>
        </w:rPr>
        <w:t>.</w:t>
      </w:r>
      <w:r w:rsidR="0047006A">
        <w:rPr>
          <w:rFonts w:ascii="Times New Roman" w:eastAsia="Times New Roman" w:hAnsi="Times New Roman" w:cs="Times New Roman"/>
          <w:bCs/>
          <w:sz w:val="26"/>
          <w:szCs w:val="24"/>
          <w:lang w:val="uk-UA" w:eastAsia="ru-RU"/>
        </w:rPr>
        <w:t xml:space="preserve"> вкл,</w:t>
      </w:r>
      <w:r w:rsidRPr="009F5C4A">
        <w:rPr>
          <w:rFonts w:ascii="Times New Roman" w:eastAsia="Times New Roman" w:hAnsi="Times New Roman" w:cs="Times New Roman"/>
          <w:bCs/>
          <w:sz w:val="26"/>
          <w:szCs w:val="24"/>
          <w:lang w:eastAsia="ru-RU"/>
        </w:rPr>
        <w:t xml:space="preserve"> </w:t>
      </w:r>
      <w:r w:rsidR="0047006A">
        <w:rPr>
          <w:rFonts w:ascii="Times New Roman" w:eastAsia="Times New Roman" w:hAnsi="Times New Roman" w:cs="Times New Roman"/>
          <w:bCs/>
          <w:sz w:val="26"/>
          <w:szCs w:val="24"/>
          <w:lang w:val="uk-UA" w:eastAsia="ru-RU"/>
        </w:rPr>
        <w:t>доктор філософії</w:t>
      </w:r>
      <w:r w:rsidRPr="009F5C4A">
        <w:rPr>
          <w:rFonts w:ascii="Times New Roman" w:eastAsia="Times New Roman" w:hAnsi="Times New Roman" w:cs="Times New Roman"/>
          <w:bCs/>
          <w:sz w:val="26"/>
          <w:szCs w:val="24"/>
          <w:lang w:eastAsia="ru-RU"/>
        </w:rPr>
        <w:t xml:space="preserve"> </w:t>
      </w:r>
      <w:r w:rsidR="0047006A">
        <w:rPr>
          <w:rFonts w:ascii="Times New Roman" w:eastAsia="Times New Roman" w:hAnsi="Times New Roman" w:cs="Times New Roman"/>
          <w:bCs/>
          <w:sz w:val="26"/>
          <w:szCs w:val="24"/>
          <w:lang w:val="uk-UA" w:eastAsia="ru-RU"/>
        </w:rPr>
        <w:t>Коротинський Антон Петрович</w:t>
      </w:r>
      <w:r w:rsidRPr="009F5C4A">
        <w:rPr>
          <w:rFonts w:ascii="Times New Roman" w:eastAsia="Times New Roman" w:hAnsi="Times New Roman" w:cs="Times New Roman"/>
          <w:bCs/>
          <w:sz w:val="26"/>
          <w:szCs w:val="24"/>
          <w:lang w:eastAsia="ru-RU"/>
        </w:rPr>
        <w:t xml:space="preserve">                                                                 </w:t>
      </w:r>
    </w:p>
    <w:p w14:paraId="34EC5985" w14:textId="77777777" w:rsidR="00912F3B" w:rsidRPr="009F5C4A" w:rsidRDefault="00912F3B" w:rsidP="00912F3B">
      <w:pPr>
        <w:tabs>
          <w:tab w:val="left" w:pos="7938"/>
        </w:tabs>
        <w:spacing w:after="0" w:line="240" w:lineRule="auto"/>
        <w:rPr>
          <w:rFonts w:ascii="Times New Roman" w:eastAsia="Times New Roman" w:hAnsi="Times New Roman" w:cs="Times New Roman"/>
          <w:sz w:val="26"/>
          <w:szCs w:val="24"/>
          <w:vertAlign w:val="superscript"/>
          <w:lang w:eastAsia="ru-RU"/>
        </w:rPr>
      </w:pPr>
      <w:r w:rsidRPr="009F5C4A">
        <w:rPr>
          <w:rFonts w:ascii="Times New Roman" w:eastAsia="Times New Roman" w:hAnsi="Times New Roman" w:cs="Times New Roman"/>
          <w:sz w:val="26"/>
          <w:szCs w:val="24"/>
          <w:vertAlign w:val="superscript"/>
          <w:lang w:eastAsia="ru-RU"/>
        </w:rPr>
        <w:t xml:space="preserve">                                            (посада, науковий ступінь, вчене звання, </w:t>
      </w:r>
      <w:proofErr w:type="gramStart"/>
      <w:r w:rsidRPr="009F5C4A">
        <w:rPr>
          <w:rFonts w:ascii="Times New Roman" w:eastAsia="Times New Roman" w:hAnsi="Times New Roman" w:cs="Times New Roman"/>
          <w:sz w:val="26"/>
          <w:szCs w:val="24"/>
          <w:vertAlign w:val="superscript"/>
          <w:lang w:eastAsia="ru-RU"/>
        </w:rPr>
        <w:t>пр</w:t>
      </w:r>
      <w:proofErr w:type="gramEnd"/>
      <w:r w:rsidRPr="009F5C4A">
        <w:rPr>
          <w:rFonts w:ascii="Times New Roman" w:eastAsia="Times New Roman" w:hAnsi="Times New Roman" w:cs="Times New Roman"/>
          <w:sz w:val="26"/>
          <w:szCs w:val="24"/>
          <w:vertAlign w:val="superscript"/>
          <w:lang w:eastAsia="ru-RU"/>
        </w:rPr>
        <w:t>ізвище,імя, по батькові)</w:t>
      </w:r>
      <w:r w:rsidRPr="009F5C4A">
        <w:rPr>
          <w:rFonts w:ascii="Times New Roman" w:eastAsia="Times New Roman" w:hAnsi="Times New Roman" w:cs="Times New Roman"/>
          <w:sz w:val="26"/>
          <w:szCs w:val="24"/>
          <w:vertAlign w:val="superscript"/>
          <w:lang w:eastAsia="ru-RU"/>
        </w:rPr>
        <w:tab/>
        <w:t xml:space="preserve"> </w:t>
      </w:r>
    </w:p>
    <w:p w14:paraId="6A331F2D" w14:textId="77777777" w:rsidR="00912F3B" w:rsidRPr="009F5C4A" w:rsidRDefault="00912F3B" w:rsidP="00912F3B">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9F5C4A">
        <w:rPr>
          <w:rFonts w:ascii="Times New Roman" w:eastAsia="Times New Roman" w:hAnsi="Times New Roman" w:cs="Times New Roman"/>
          <w:bCs/>
          <w:sz w:val="26"/>
          <w:szCs w:val="24"/>
          <w:lang w:eastAsia="ru-RU"/>
        </w:rPr>
        <w:t>Рецензент</w:t>
      </w:r>
      <w:r w:rsidRPr="009F5C4A">
        <w:rPr>
          <w:rFonts w:ascii="Times New Roman" w:eastAsia="Times New Roman" w:hAnsi="Times New Roman" w:cs="Times New Roman"/>
          <w:bCs/>
          <w:sz w:val="26"/>
          <w:szCs w:val="24"/>
          <w:lang w:eastAsia="ru-RU"/>
        </w:rPr>
        <w:tab/>
      </w:r>
      <w:r w:rsidRPr="009F5C4A">
        <w:rPr>
          <w:rFonts w:ascii="Times New Roman" w:eastAsia="Times New Roman" w:hAnsi="Times New Roman" w:cs="Times New Roman"/>
          <w:bCs/>
          <w:sz w:val="26"/>
          <w:szCs w:val="24"/>
          <w:lang w:eastAsia="ru-RU"/>
        </w:rPr>
        <w:tab/>
      </w:r>
      <w:r w:rsidRPr="009F5C4A">
        <w:rPr>
          <w:rFonts w:ascii="Times New Roman" w:eastAsia="Times New Roman" w:hAnsi="Times New Roman" w:cs="Times New Roman"/>
          <w:bCs/>
          <w:sz w:val="26"/>
          <w:szCs w:val="24"/>
          <w:lang w:eastAsia="ru-RU"/>
        </w:rPr>
        <w:tab/>
      </w:r>
    </w:p>
    <w:p w14:paraId="463FF5B6" w14:textId="77777777" w:rsidR="00912F3B" w:rsidRPr="009F5C4A" w:rsidRDefault="00912F3B" w:rsidP="00912F3B">
      <w:pPr>
        <w:tabs>
          <w:tab w:val="left" w:pos="7938"/>
        </w:tabs>
        <w:spacing w:after="0" w:line="240" w:lineRule="auto"/>
        <w:ind w:firstLine="1276"/>
        <w:rPr>
          <w:rFonts w:ascii="Times New Roman" w:eastAsia="Times New Roman" w:hAnsi="Times New Roman" w:cs="Times New Roman"/>
          <w:sz w:val="26"/>
          <w:szCs w:val="24"/>
          <w:lang w:eastAsia="ru-RU"/>
        </w:rPr>
      </w:pPr>
      <w:r w:rsidRPr="009F5C4A">
        <w:rPr>
          <w:rFonts w:ascii="Times New Roman" w:eastAsia="Times New Roman" w:hAnsi="Times New Roman" w:cs="Times New Roman"/>
          <w:sz w:val="26"/>
          <w:szCs w:val="24"/>
          <w:vertAlign w:val="superscript"/>
          <w:lang w:eastAsia="ru-RU"/>
        </w:rPr>
        <w:t xml:space="preserve">(посада, науковий ступінь, вчене звання, науковий ступінь, </w:t>
      </w:r>
      <w:proofErr w:type="gramStart"/>
      <w:r w:rsidRPr="009F5C4A">
        <w:rPr>
          <w:rFonts w:ascii="Times New Roman" w:eastAsia="Times New Roman" w:hAnsi="Times New Roman" w:cs="Times New Roman"/>
          <w:sz w:val="26"/>
          <w:szCs w:val="24"/>
          <w:vertAlign w:val="superscript"/>
          <w:lang w:eastAsia="ru-RU"/>
        </w:rPr>
        <w:t>пр</w:t>
      </w:r>
      <w:proofErr w:type="gramEnd"/>
      <w:r w:rsidRPr="009F5C4A">
        <w:rPr>
          <w:rFonts w:ascii="Times New Roman" w:eastAsia="Times New Roman" w:hAnsi="Times New Roman" w:cs="Times New Roman"/>
          <w:sz w:val="26"/>
          <w:szCs w:val="24"/>
          <w:vertAlign w:val="superscript"/>
          <w:lang w:eastAsia="ru-RU"/>
        </w:rPr>
        <w:t>ізвище,імя, по батькові)</w:t>
      </w:r>
      <w:r w:rsidRPr="009F5C4A">
        <w:rPr>
          <w:rFonts w:ascii="Times New Roman" w:eastAsia="Times New Roman" w:hAnsi="Times New Roman" w:cs="Times New Roman"/>
          <w:sz w:val="26"/>
          <w:szCs w:val="24"/>
          <w:vertAlign w:val="superscript"/>
          <w:lang w:eastAsia="ru-RU"/>
        </w:rPr>
        <w:tab/>
        <w:t xml:space="preserve"> </w:t>
      </w:r>
    </w:p>
    <w:p w14:paraId="1EC22455" w14:textId="77777777" w:rsidR="00912F3B" w:rsidRPr="009F5C4A" w:rsidRDefault="00912F3B" w:rsidP="00912F3B">
      <w:pPr>
        <w:tabs>
          <w:tab w:val="left" w:pos="330"/>
        </w:tabs>
        <w:spacing w:after="0" w:line="240" w:lineRule="auto"/>
        <w:ind w:left="4536"/>
        <w:rPr>
          <w:rFonts w:ascii="Times New Roman" w:eastAsia="Times New Roman" w:hAnsi="Times New Roman" w:cs="Times New Roman"/>
          <w:sz w:val="26"/>
          <w:szCs w:val="24"/>
          <w:lang w:eastAsia="ru-RU"/>
        </w:rPr>
      </w:pPr>
    </w:p>
    <w:p w14:paraId="18F882DC" w14:textId="77777777" w:rsidR="00912F3B" w:rsidRPr="009F5C4A" w:rsidRDefault="00912F3B" w:rsidP="00912F3B">
      <w:pPr>
        <w:tabs>
          <w:tab w:val="left" w:pos="330"/>
        </w:tabs>
        <w:spacing w:after="0" w:line="240" w:lineRule="auto"/>
        <w:ind w:left="4536"/>
        <w:rPr>
          <w:rFonts w:ascii="Times New Roman" w:eastAsia="Times New Roman" w:hAnsi="Times New Roman" w:cs="Times New Roman"/>
          <w:sz w:val="26"/>
          <w:szCs w:val="24"/>
          <w:lang w:eastAsia="ru-RU"/>
        </w:rPr>
      </w:pPr>
    </w:p>
    <w:p w14:paraId="10C0EB52" w14:textId="77777777" w:rsidR="00912F3B" w:rsidRPr="009F5C4A" w:rsidRDefault="00912F3B" w:rsidP="00912F3B">
      <w:pPr>
        <w:tabs>
          <w:tab w:val="left" w:pos="330"/>
        </w:tabs>
        <w:spacing w:after="0" w:line="240" w:lineRule="auto"/>
        <w:ind w:left="4536"/>
        <w:rPr>
          <w:rFonts w:ascii="Times New Roman" w:eastAsia="Times New Roman" w:hAnsi="Times New Roman" w:cs="Times New Roman"/>
          <w:sz w:val="26"/>
          <w:szCs w:val="24"/>
          <w:lang w:eastAsia="ru-RU"/>
        </w:rPr>
      </w:pPr>
      <w:r w:rsidRPr="009F5C4A">
        <w:rPr>
          <w:rFonts w:ascii="Times New Roman" w:eastAsia="Times New Roman" w:hAnsi="Times New Roman" w:cs="Times New Roman"/>
          <w:sz w:val="26"/>
          <w:szCs w:val="24"/>
          <w:lang w:eastAsia="ru-RU"/>
        </w:rPr>
        <w:t>Засвідчую, що у цій магістерській дисертації немає запозичень з праць інших авторі</w:t>
      </w:r>
      <w:proofErr w:type="gramStart"/>
      <w:r w:rsidRPr="009F5C4A">
        <w:rPr>
          <w:rFonts w:ascii="Times New Roman" w:eastAsia="Times New Roman" w:hAnsi="Times New Roman" w:cs="Times New Roman"/>
          <w:sz w:val="26"/>
          <w:szCs w:val="24"/>
          <w:lang w:eastAsia="ru-RU"/>
        </w:rPr>
        <w:t>в</w:t>
      </w:r>
      <w:proofErr w:type="gramEnd"/>
      <w:r w:rsidRPr="009F5C4A">
        <w:rPr>
          <w:rFonts w:ascii="Times New Roman" w:eastAsia="Times New Roman" w:hAnsi="Times New Roman" w:cs="Times New Roman"/>
          <w:sz w:val="26"/>
          <w:szCs w:val="24"/>
          <w:lang w:eastAsia="ru-RU"/>
        </w:rPr>
        <w:t xml:space="preserve"> без відповідних посилань.</w:t>
      </w:r>
    </w:p>
    <w:p w14:paraId="54106182" w14:textId="77777777" w:rsidR="00912F3B" w:rsidRPr="009F5C4A" w:rsidRDefault="00912F3B" w:rsidP="00912F3B">
      <w:pPr>
        <w:tabs>
          <w:tab w:val="left" w:pos="330"/>
        </w:tabs>
        <w:spacing w:after="0" w:line="240" w:lineRule="auto"/>
        <w:ind w:left="4536"/>
        <w:jc w:val="both"/>
        <w:rPr>
          <w:rFonts w:ascii="Times New Roman" w:eastAsia="Times New Roman" w:hAnsi="Times New Roman" w:cs="Times New Roman"/>
          <w:sz w:val="26"/>
          <w:szCs w:val="24"/>
          <w:lang w:eastAsia="ru-RU"/>
        </w:rPr>
      </w:pPr>
    </w:p>
    <w:p w14:paraId="1379A553" w14:textId="77777777" w:rsidR="00912F3B" w:rsidRPr="009F5C4A" w:rsidRDefault="00912F3B" w:rsidP="00912F3B">
      <w:pPr>
        <w:tabs>
          <w:tab w:val="left" w:pos="330"/>
        </w:tabs>
        <w:spacing w:after="0" w:line="240" w:lineRule="auto"/>
        <w:ind w:left="4536"/>
        <w:jc w:val="both"/>
        <w:rPr>
          <w:rFonts w:ascii="Times New Roman" w:eastAsia="Times New Roman" w:hAnsi="Times New Roman" w:cs="Times New Roman"/>
          <w:sz w:val="26"/>
          <w:szCs w:val="24"/>
          <w:lang w:eastAsia="ru-RU"/>
        </w:rPr>
      </w:pPr>
      <w:r w:rsidRPr="009F5C4A">
        <w:rPr>
          <w:rFonts w:ascii="Times New Roman" w:eastAsia="Times New Roman" w:hAnsi="Times New Roman" w:cs="Times New Roman"/>
          <w:sz w:val="26"/>
          <w:szCs w:val="24"/>
          <w:lang w:eastAsia="ru-RU"/>
        </w:rPr>
        <w:t>Студент _____________</w:t>
      </w:r>
    </w:p>
    <w:p w14:paraId="3CC8269D" w14:textId="77777777" w:rsidR="00912F3B" w:rsidRPr="009F5C4A" w:rsidRDefault="00912F3B" w:rsidP="00912F3B">
      <w:pPr>
        <w:spacing w:after="0" w:line="264" w:lineRule="auto"/>
        <w:jc w:val="center"/>
        <w:rPr>
          <w:rFonts w:ascii="Times New Roman" w:eastAsia="Times New Roman" w:hAnsi="Times New Roman" w:cs="Times New Roman"/>
          <w:sz w:val="26"/>
          <w:szCs w:val="24"/>
          <w:lang w:eastAsia="ru-RU"/>
        </w:rPr>
      </w:pPr>
    </w:p>
    <w:p w14:paraId="31621BDD" w14:textId="77777777" w:rsidR="00777A31" w:rsidRDefault="00777A31" w:rsidP="00912F3B">
      <w:pPr>
        <w:spacing w:after="0" w:line="360" w:lineRule="auto"/>
        <w:jc w:val="center"/>
        <w:rPr>
          <w:rFonts w:ascii="Times New Roman" w:eastAsia="Times New Roman" w:hAnsi="Times New Roman" w:cs="Times New Roman"/>
          <w:sz w:val="26"/>
          <w:szCs w:val="24"/>
          <w:lang w:eastAsia="ru-RU"/>
        </w:rPr>
      </w:pPr>
    </w:p>
    <w:p w14:paraId="22C513C1" w14:textId="77777777" w:rsidR="00777A31" w:rsidRDefault="00777A31" w:rsidP="00912F3B">
      <w:pPr>
        <w:spacing w:after="0" w:line="360" w:lineRule="auto"/>
        <w:jc w:val="center"/>
        <w:rPr>
          <w:rFonts w:ascii="Times New Roman" w:eastAsia="Times New Roman" w:hAnsi="Times New Roman" w:cs="Times New Roman"/>
          <w:sz w:val="26"/>
          <w:szCs w:val="24"/>
          <w:lang w:eastAsia="ru-RU"/>
        </w:rPr>
      </w:pPr>
    </w:p>
    <w:p w14:paraId="2F3DC70A" w14:textId="4E7A8427" w:rsidR="0047006A" w:rsidRPr="009F5C4A" w:rsidRDefault="00912F3B" w:rsidP="0047006A">
      <w:pPr>
        <w:spacing w:after="0" w:line="360" w:lineRule="auto"/>
        <w:jc w:val="center"/>
        <w:rPr>
          <w:rFonts w:ascii="Times New Roman" w:eastAsia="Times New Roman" w:hAnsi="Times New Roman" w:cs="Times New Roman"/>
          <w:sz w:val="26"/>
          <w:szCs w:val="24"/>
          <w:lang w:eastAsia="ru-RU"/>
        </w:rPr>
      </w:pPr>
      <w:r w:rsidRPr="009F5C4A">
        <w:rPr>
          <w:rFonts w:ascii="Times New Roman" w:eastAsia="Times New Roman" w:hAnsi="Times New Roman" w:cs="Times New Roman"/>
          <w:sz w:val="26"/>
          <w:szCs w:val="24"/>
          <w:lang w:eastAsia="ru-RU"/>
        </w:rPr>
        <w:t>Київ – 2024 року</w:t>
      </w:r>
      <w:r>
        <w:rPr>
          <w:rFonts w:ascii="Times New Roman" w:eastAsia="Times New Roman" w:hAnsi="Times New Roman" w:cs="Times New Roman"/>
          <w:sz w:val="26"/>
          <w:szCs w:val="24"/>
          <w:lang w:eastAsia="ru-RU"/>
        </w:rPr>
        <w:br w:type="page"/>
      </w:r>
    </w:p>
    <w:p w14:paraId="7009A2F8" w14:textId="77777777" w:rsidR="0047006A" w:rsidRPr="009F5C4A" w:rsidRDefault="0047006A" w:rsidP="0047006A">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9F5C4A">
        <w:rPr>
          <w:rFonts w:ascii="Times New Roman" w:eastAsia="Times New Roman" w:hAnsi="Times New Roman" w:cs="Times New Roman"/>
          <w:b/>
          <w:bCs/>
          <w:sz w:val="28"/>
          <w:szCs w:val="24"/>
          <w:lang w:eastAsia="ru-RU"/>
        </w:rPr>
        <w:lastRenderedPageBreak/>
        <w:t xml:space="preserve">Національний </w:t>
      </w:r>
      <w:proofErr w:type="gramStart"/>
      <w:r w:rsidRPr="009F5C4A">
        <w:rPr>
          <w:rFonts w:ascii="Times New Roman" w:eastAsia="Times New Roman" w:hAnsi="Times New Roman" w:cs="Times New Roman"/>
          <w:b/>
          <w:bCs/>
          <w:sz w:val="28"/>
          <w:szCs w:val="24"/>
          <w:lang w:eastAsia="ru-RU"/>
        </w:rPr>
        <w:t>техн</w:t>
      </w:r>
      <w:proofErr w:type="gramEnd"/>
      <w:r w:rsidRPr="009F5C4A">
        <w:rPr>
          <w:rFonts w:ascii="Times New Roman" w:eastAsia="Times New Roman" w:hAnsi="Times New Roman" w:cs="Times New Roman"/>
          <w:b/>
          <w:bCs/>
          <w:sz w:val="28"/>
          <w:szCs w:val="24"/>
          <w:lang w:eastAsia="ru-RU"/>
        </w:rPr>
        <w:t xml:space="preserve">ічний університет України </w:t>
      </w:r>
    </w:p>
    <w:p w14:paraId="3CBE0A37" w14:textId="77777777" w:rsidR="0047006A" w:rsidRPr="009F5C4A" w:rsidRDefault="0047006A" w:rsidP="0047006A">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9F5C4A">
        <w:rPr>
          <w:rFonts w:ascii="Times New Roman" w:eastAsia="Times New Roman" w:hAnsi="Times New Roman" w:cs="Times New Roman"/>
          <w:b/>
          <w:bCs/>
          <w:sz w:val="28"/>
          <w:szCs w:val="24"/>
          <w:lang w:eastAsia="ru-RU"/>
        </w:rPr>
        <w:t>«Київський політехнічний інститут імені Ігоря</w:t>
      </w:r>
      <w:proofErr w:type="gramStart"/>
      <w:r w:rsidRPr="009F5C4A">
        <w:rPr>
          <w:rFonts w:ascii="Times New Roman" w:eastAsia="Times New Roman" w:hAnsi="Times New Roman" w:cs="Times New Roman"/>
          <w:b/>
          <w:bCs/>
          <w:sz w:val="28"/>
          <w:szCs w:val="24"/>
          <w:lang w:eastAsia="ru-RU"/>
        </w:rPr>
        <w:t xml:space="preserve"> С</w:t>
      </w:r>
      <w:proofErr w:type="gramEnd"/>
      <w:r w:rsidRPr="009F5C4A">
        <w:rPr>
          <w:rFonts w:ascii="Times New Roman" w:eastAsia="Times New Roman" w:hAnsi="Times New Roman" w:cs="Times New Roman"/>
          <w:b/>
          <w:bCs/>
          <w:sz w:val="28"/>
          <w:szCs w:val="24"/>
          <w:lang w:eastAsia="ru-RU"/>
        </w:rPr>
        <w:t>ікорського»</w:t>
      </w:r>
    </w:p>
    <w:p w14:paraId="619ABF36" w14:textId="77777777" w:rsidR="0047006A" w:rsidRPr="009F5C4A" w:rsidRDefault="0047006A" w:rsidP="0047006A">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eastAsia="ru-RU"/>
        </w:rPr>
      </w:pPr>
    </w:p>
    <w:p w14:paraId="08A675A7" w14:textId="77777777" w:rsidR="0047006A" w:rsidRPr="009F5C4A" w:rsidRDefault="0047006A" w:rsidP="0047006A">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9F5C4A">
        <w:rPr>
          <w:rFonts w:ascii="Times New Roman" w:eastAsia="Times New Roman" w:hAnsi="Times New Roman" w:cs="Times New Roman"/>
          <w:b/>
          <w:sz w:val="28"/>
          <w:szCs w:val="24"/>
          <w:u w:val="single"/>
          <w:lang w:eastAsia="ru-RU"/>
        </w:rPr>
        <w:t>Інженерно-хімічний факультет</w:t>
      </w:r>
    </w:p>
    <w:p w14:paraId="74FC44E2" w14:textId="77777777" w:rsidR="0047006A" w:rsidRPr="009F5C4A" w:rsidRDefault="0047006A" w:rsidP="0047006A">
      <w:pPr>
        <w:tabs>
          <w:tab w:val="left" w:pos="3265"/>
          <w:tab w:val="center" w:pos="5953"/>
          <w:tab w:val="left" w:leader="underscore" w:pos="8903"/>
        </w:tabs>
        <w:spacing w:after="0" w:line="240" w:lineRule="auto"/>
        <w:ind w:left="539" w:firstLine="2013"/>
        <w:rPr>
          <w:rFonts w:ascii="Times New Roman" w:eastAsia="Times New Roman" w:hAnsi="Times New Roman" w:cs="Times New Roman"/>
          <w:sz w:val="28"/>
          <w:szCs w:val="24"/>
          <w:vertAlign w:val="superscript"/>
          <w:lang w:eastAsia="ru-RU"/>
        </w:rPr>
      </w:pPr>
      <w:r w:rsidRPr="009F5C4A">
        <w:rPr>
          <w:rFonts w:ascii="Times New Roman" w:eastAsia="Times New Roman" w:hAnsi="Times New Roman" w:cs="Times New Roman"/>
          <w:sz w:val="28"/>
          <w:szCs w:val="24"/>
          <w:vertAlign w:val="superscript"/>
          <w:lang w:eastAsia="ru-RU"/>
        </w:rPr>
        <w:tab/>
        <w:t xml:space="preserve">                       (повна назва)</w:t>
      </w:r>
    </w:p>
    <w:p w14:paraId="0CEB7B4E" w14:textId="77777777" w:rsidR="0047006A" w:rsidRPr="009F5C4A" w:rsidRDefault="0047006A" w:rsidP="0047006A">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9F5C4A">
        <w:rPr>
          <w:rFonts w:ascii="Times New Roman" w:eastAsia="Times New Roman" w:hAnsi="Times New Roman" w:cs="Times New Roman"/>
          <w:b/>
          <w:sz w:val="28"/>
          <w:szCs w:val="24"/>
          <w:u w:val="single"/>
          <w:lang w:eastAsia="ru-RU"/>
        </w:rPr>
        <w:t xml:space="preserve">Кафедра </w:t>
      </w:r>
      <w:proofErr w:type="gramStart"/>
      <w:r w:rsidRPr="009F5C4A">
        <w:rPr>
          <w:rFonts w:ascii="Times New Roman" w:eastAsia="Times New Roman" w:hAnsi="Times New Roman" w:cs="Times New Roman"/>
          <w:b/>
          <w:sz w:val="28"/>
          <w:szCs w:val="24"/>
          <w:u w:val="single"/>
          <w:lang w:eastAsia="ru-RU"/>
        </w:rPr>
        <w:t>техн</w:t>
      </w:r>
      <w:proofErr w:type="gramEnd"/>
      <w:r w:rsidRPr="009F5C4A">
        <w:rPr>
          <w:rFonts w:ascii="Times New Roman" w:eastAsia="Times New Roman" w:hAnsi="Times New Roman" w:cs="Times New Roman"/>
          <w:b/>
          <w:sz w:val="28"/>
          <w:szCs w:val="24"/>
          <w:u w:val="single"/>
          <w:lang w:eastAsia="ru-RU"/>
        </w:rPr>
        <w:t>ічних та програмних засобів автоматизації</w:t>
      </w:r>
    </w:p>
    <w:p w14:paraId="40E613B6" w14:textId="77777777" w:rsidR="0047006A" w:rsidRPr="009F5C4A" w:rsidRDefault="0047006A" w:rsidP="0047006A">
      <w:pPr>
        <w:tabs>
          <w:tab w:val="left" w:leader="underscore" w:pos="8903"/>
        </w:tabs>
        <w:spacing w:after="0" w:line="240" w:lineRule="auto"/>
        <w:ind w:left="539" w:firstLine="595"/>
        <w:jc w:val="center"/>
        <w:rPr>
          <w:rFonts w:ascii="Times New Roman" w:eastAsia="Times New Roman" w:hAnsi="Times New Roman" w:cs="Times New Roman"/>
          <w:b/>
          <w:sz w:val="28"/>
          <w:szCs w:val="24"/>
          <w:vertAlign w:val="superscript"/>
          <w:lang w:eastAsia="ru-RU"/>
        </w:rPr>
      </w:pPr>
      <w:r w:rsidRPr="009F5C4A">
        <w:rPr>
          <w:rFonts w:ascii="Times New Roman" w:eastAsia="Times New Roman" w:hAnsi="Times New Roman" w:cs="Times New Roman"/>
          <w:b/>
          <w:sz w:val="28"/>
          <w:szCs w:val="24"/>
          <w:vertAlign w:val="superscript"/>
          <w:lang w:eastAsia="ru-RU"/>
        </w:rPr>
        <w:t>(повна назва)</w:t>
      </w:r>
    </w:p>
    <w:p w14:paraId="558F05AE" w14:textId="77777777" w:rsidR="0047006A" w:rsidRPr="009F5C4A" w:rsidRDefault="0047006A" w:rsidP="0047006A">
      <w:pPr>
        <w:tabs>
          <w:tab w:val="left" w:pos="5812"/>
          <w:tab w:val="left" w:pos="8833"/>
        </w:tabs>
        <w:spacing w:after="0" w:line="240" w:lineRule="auto"/>
        <w:ind w:hanging="540"/>
        <w:jc w:val="both"/>
        <w:rPr>
          <w:rFonts w:ascii="Times New Roman" w:eastAsia="Times New Roman" w:hAnsi="Times New Roman" w:cs="Times New Roman"/>
          <w:sz w:val="28"/>
          <w:szCs w:val="24"/>
          <w:lang w:eastAsia="ru-RU"/>
        </w:rPr>
      </w:pPr>
      <w:r w:rsidRPr="009F5C4A">
        <w:rPr>
          <w:rFonts w:ascii="Times New Roman" w:eastAsia="Times New Roman" w:hAnsi="Times New Roman" w:cs="Times New Roman"/>
          <w:b/>
          <w:sz w:val="28"/>
          <w:szCs w:val="24"/>
          <w:lang w:eastAsia="ru-RU"/>
        </w:rPr>
        <w:t xml:space="preserve">        </w:t>
      </w:r>
      <w:proofErr w:type="gramStart"/>
      <w:r w:rsidRPr="009F5C4A">
        <w:rPr>
          <w:rFonts w:ascii="Times New Roman" w:eastAsia="Times New Roman" w:hAnsi="Times New Roman" w:cs="Times New Roman"/>
          <w:sz w:val="28"/>
          <w:szCs w:val="24"/>
          <w:lang w:eastAsia="ru-RU"/>
        </w:rPr>
        <w:t>Р</w:t>
      </w:r>
      <w:proofErr w:type="gramEnd"/>
      <w:r w:rsidRPr="009F5C4A">
        <w:rPr>
          <w:rFonts w:ascii="Times New Roman" w:eastAsia="Times New Roman" w:hAnsi="Times New Roman" w:cs="Times New Roman"/>
          <w:sz w:val="28"/>
          <w:szCs w:val="24"/>
          <w:lang w:eastAsia="ru-RU"/>
        </w:rPr>
        <w:t xml:space="preserve">івень вищої освіти – другий (магістерський) </w:t>
      </w:r>
    </w:p>
    <w:p w14:paraId="6AD9D8DF" w14:textId="77777777" w:rsidR="0047006A" w:rsidRPr="009F5C4A" w:rsidRDefault="0047006A" w:rsidP="0047006A">
      <w:pPr>
        <w:tabs>
          <w:tab w:val="left" w:leader="underscore" w:pos="9356"/>
        </w:tabs>
        <w:spacing w:before="120" w:after="0" w:line="240" w:lineRule="auto"/>
        <w:ind w:left="539" w:hanging="539"/>
        <w:jc w:val="both"/>
        <w:rPr>
          <w:rFonts w:ascii="Times New Roman" w:eastAsia="Times New Roman" w:hAnsi="Times New Roman" w:cs="Times New Roman"/>
          <w:sz w:val="28"/>
          <w:szCs w:val="24"/>
          <w:u w:val="single"/>
          <w:lang w:eastAsia="ru-RU"/>
        </w:rPr>
      </w:pPr>
      <w:r w:rsidRPr="009F5C4A">
        <w:rPr>
          <w:rFonts w:ascii="Times New Roman" w:eastAsia="Times New Roman" w:hAnsi="Times New Roman" w:cs="Times New Roman"/>
          <w:sz w:val="28"/>
          <w:szCs w:val="24"/>
          <w:lang w:eastAsia="ru-RU"/>
        </w:rPr>
        <w:t xml:space="preserve">Спеціальність </w:t>
      </w:r>
      <w:r w:rsidRPr="009F5C4A">
        <w:rPr>
          <w:rFonts w:ascii="Times New Roman" w:eastAsia="Times New Roman" w:hAnsi="Times New Roman" w:cs="Times New Roman"/>
          <w:sz w:val="28"/>
          <w:szCs w:val="24"/>
          <w:u w:val="single"/>
          <w:lang w:eastAsia="ru-RU"/>
        </w:rPr>
        <w:t>151- Автоматизація та комп’ютерн</w:t>
      </w:r>
      <w:proofErr w:type="gramStart"/>
      <w:r w:rsidRPr="009F5C4A">
        <w:rPr>
          <w:rFonts w:ascii="Times New Roman" w:eastAsia="Times New Roman" w:hAnsi="Times New Roman" w:cs="Times New Roman"/>
          <w:sz w:val="28"/>
          <w:szCs w:val="24"/>
          <w:u w:val="single"/>
          <w:lang w:eastAsia="ru-RU"/>
        </w:rPr>
        <w:t>о-</w:t>
      </w:r>
      <w:proofErr w:type="gramEnd"/>
      <w:r w:rsidRPr="009F5C4A">
        <w:rPr>
          <w:rFonts w:ascii="Times New Roman" w:eastAsia="Times New Roman" w:hAnsi="Times New Roman" w:cs="Times New Roman"/>
          <w:sz w:val="28"/>
          <w:szCs w:val="24"/>
          <w:u w:val="single"/>
          <w:lang w:eastAsia="ru-RU"/>
        </w:rPr>
        <w:t>інтегровані технології</w:t>
      </w:r>
    </w:p>
    <w:p w14:paraId="4261DC19" w14:textId="77777777" w:rsidR="0047006A" w:rsidRPr="009F5C4A" w:rsidRDefault="0047006A" w:rsidP="0047006A">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eastAsia="ru-RU"/>
        </w:rPr>
      </w:pPr>
    </w:p>
    <w:p w14:paraId="3F4572F0" w14:textId="77777777" w:rsidR="0047006A" w:rsidRPr="009F5C4A" w:rsidRDefault="0047006A" w:rsidP="0047006A">
      <w:pPr>
        <w:spacing w:before="120" w:after="120" w:line="240" w:lineRule="auto"/>
        <w:jc w:val="center"/>
        <w:rPr>
          <w:rFonts w:ascii="Times New Roman" w:eastAsia="Times New Roman" w:hAnsi="Times New Roman" w:cs="Times New Roman"/>
          <w:sz w:val="28"/>
          <w:szCs w:val="28"/>
          <w:lang w:eastAsia="ru-RU"/>
        </w:rPr>
      </w:pPr>
      <w:r w:rsidRPr="009F5C4A">
        <w:rPr>
          <w:rFonts w:ascii="Times New Roman" w:eastAsia="Times New Roman" w:hAnsi="Times New Roman" w:cs="Times New Roman"/>
          <w:sz w:val="28"/>
          <w:szCs w:val="28"/>
          <w:lang w:eastAsia="ru-RU"/>
        </w:rPr>
        <w:t>Освітньо-професійна програма «</w:t>
      </w:r>
      <w:proofErr w:type="gramStart"/>
      <w:r w:rsidRPr="009F5C4A">
        <w:rPr>
          <w:rFonts w:ascii="Times New Roman" w:eastAsia="Times New Roman" w:hAnsi="Times New Roman" w:cs="Times New Roman"/>
          <w:sz w:val="28"/>
          <w:szCs w:val="28"/>
          <w:lang w:eastAsia="ru-RU"/>
        </w:rPr>
        <w:t>Техн</w:t>
      </w:r>
      <w:proofErr w:type="gramEnd"/>
      <w:r w:rsidRPr="009F5C4A">
        <w:rPr>
          <w:rFonts w:ascii="Times New Roman" w:eastAsia="Times New Roman" w:hAnsi="Times New Roman" w:cs="Times New Roman"/>
          <w:sz w:val="28"/>
          <w:szCs w:val="28"/>
          <w:lang w:eastAsia="ru-RU"/>
        </w:rPr>
        <w:t>ічні та програмні засоби автоматизації»</w:t>
      </w:r>
    </w:p>
    <w:p w14:paraId="66574271" w14:textId="77777777" w:rsidR="0047006A" w:rsidRPr="009F5C4A" w:rsidRDefault="0047006A" w:rsidP="0047006A">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eastAsia="ru-RU"/>
        </w:rPr>
      </w:pPr>
    </w:p>
    <w:p w14:paraId="3C9CE069" w14:textId="77777777" w:rsidR="0047006A" w:rsidRPr="009F5C4A" w:rsidRDefault="0047006A" w:rsidP="0047006A">
      <w:pPr>
        <w:tabs>
          <w:tab w:val="left" w:leader="underscore" w:pos="8903"/>
        </w:tabs>
        <w:spacing w:after="0" w:line="240" w:lineRule="auto"/>
        <w:ind w:left="539" w:firstLine="1162"/>
        <w:jc w:val="both"/>
        <w:rPr>
          <w:rFonts w:ascii="Times New Roman" w:eastAsia="Times New Roman" w:hAnsi="Times New Roman" w:cs="Times New Roman"/>
          <w:sz w:val="28"/>
          <w:szCs w:val="24"/>
          <w:vertAlign w:val="superscript"/>
          <w:lang w:eastAsia="ru-RU"/>
        </w:rPr>
      </w:pPr>
    </w:p>
    <w:p w14:paraId="695A038B" w14:textId="77777777" w:rsidR="0047006A" w:rsidRPr="009F5C4A" w:rsidRDefault="0047006A" w:rsidP="0047006A">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eastAsia="ru-RU"/>
        </w:rPr>
      </w:pPr>
    </w:p>
    <w:p w14:paraId="3D46DED0" w14:textId="77777777" w:rsidR="0047006A" w:rsidRPr="009F5C4A" w:rsidRDefault="0047006A" w:rsidP="0047006A">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9F5C4A">
        <w:rPr>
          <w:rFonts w:ascii="Times New Roman" w:eastAsia="Times New Roman" w:hAnsi="Times New Roman" w:cs="Times New Roman"/>
          <w:sz w:val="26"/>
          <w:szCs w:val="24"/>
          <w:lang w:eastAsia="ru-RU"/>
        </w:rPr>
        <w:t>ЗАТВЕРДЖУЮ</w:t>
      </w:r>
    </w:p>
    <w:p w14:paraId="62DE99F1" w14:textId="77777777" w:rsidR="0047006A" w:rsidRPr="009F5C4A" w:rsidRDefault="0047006A" w:rsidP="0047006A">
      <w:pPr>
        <w:tabs>
          <w:tab w:val="left" w:pos="720"/>
          <w:tab w:val="left" w:pos="1440"/>
          <w:tab w:val="left" w:pos="1620"/>
        </w:tabs>
        <w:spacing w:after="0" w:line="240" w:lineRule="auto"/>
        <w:ind w:left="5672"/>
        <w:rPr>
          <w:rFonts w:ascii="Times New Roman" w:eastAsia="Times New Roman" w:hAnsi="Times New Roman" w:cs="Times New Roman"/>
          <w:bCs/>
          <w:sz w:val="26"/>
          <w:szCs w:val="24"/>
          <w:lang w:eastAsia="ru-RU"/>
        </w:rPr>
      </w:pPr>
      <w:r w:rsidRPr="009F5C4A">
        <w:rPr>
          <w:rFonts w:ascii="Times New Roman" w:eastAsia="Times New Roman" w:hAnsi="Times New Roman" w:cs="Times New Roman"/>
          <w:bCs/>
          <w:sz w:val="26"/>
          <w:szCs w:val="24"/>
          <w:lang w:eastAsia="ru-RU"/>
        </w:rPr>
        <w:t xml:space="preserve">Завідувач кафедри </w:t>
      </w:r>
    </w:p>
    <w:p w14:paraId="10C49E3A" w14:textId="77777777" w:rsidR="0047006A" w:rsidRPr="009F5C4A" w:rsidRDefault="0047006A" w:rsidP="0047006A">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eastAsia="ru-RU"/>
        </w:rPr>
      </w:pPr>
      <w:r w:rsidRPr="009F5C4A">
        <w:rPr>
          <w:rFonts w:ascii="Times New Roman" w:eastAsia="Times New Roman" w:hAnsi="Times New Roman" w:cs="Times New Roman"/>
          <w:sz w:val="26"/>
          <w:szCs w:val="24"/>
          <w:lang w:eastAsia="ru-RU"/>
        </w:rPr>
        <w:t>_______ Віталій Цапар</w:t>
      </w:r>
    </w:p>
    <w:p w14:paraId="61F6CB38" w14:textId="77777777" w:rsidR="0047006A" w:rsidRPr="009F5C4A" w:rsidRDefault="0047006A" w:rsidP="0047006A">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eastAsia="ru-RU"/>
        </w:rPr>
      </w:pPr>
    </w:p>
    <w:p w14:paraId="53DF0D5E" w14:textId="77777777" w:rsidR="0047006A" w:rsidRPr="009F5C4A" w:rsidRDefault="0047006A" w:rsidP="0047006A">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9F5C4A">
        <w:rPr>
          <w:rFonts w:ascii="Times New Roman" w:eastAsia="Times New Roman" w:hAnsi="Times New Roman" w:cs="Times New Roman"/>
          <w:sz w:val="26"/>
          <w:szCs w:val="24"/>
          <w:lang w:eastAsia="ru-RU"/>
        </w:rPr>
        <w:t>«___»_____________20__ р.</w:t>
      </w:r>
    </w:p>
    <w:p w14:paraId="2F10A9D0" w14:textId="77777777" w:rsidR="0047006A" w:rsidRPr="009F5C4A" w:rsidRDefault="0047006A" w:rsidP="0047006A">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eastAsia="ru-RU"/>
        </w:rPr>
      </w:pPr>
    </w:p>
    <w:p w14:paraId="2D4F6229" w14:textId="77777777" w:rsidR="0047006A" w:rsidRPr="009F5C4A" w:rsidRDefault="0047006A" w:rsidP="0047006A">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9F5C4A">
        <w:rPr>
          <w:rFonts w:ascii="Times New Roman" w:eastAsia="Times New Roman" w:hAnsi="Times New Roman" w:cs="Times New Roman"/>
          <w:b/>
          <w:bCs/>
          <w:sz w:val="28"/>
          <w:szCs w:val="24"/>
          <w:lang w:eastAsia="ru-RU"/>
        </w:rPr>
        <w:t>ЗАВДАННЯ</w:t>
      </w:r>
    </w:p>
    <w:p w14:paraId="59759150" w14:textId="77777777" w:rsidR="0047006A" w:rsidRPr="009F5C4A" w:rsidRDefault="0047006A" w:rsidP="0047006A">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proofErr w:type="gramStart"/>
      <w:r w:rsidRPr="009F5C4A">
        <w:rPr>
          <w:rFonts w:ascii="Times New Roman" w:eastAsia="Times New Roman" w:hAnsi="Times New Roman" w:cs="Times New Roman"/>
          <w:b/>
          <w:bCs/>
          <w:sz w:val="28"/>
          <w:szCs w:val="24"/>
          <w:lang w:eastAsia="ru-RU"/>
        </w:rPr>
        <w:t>на</w:t>
      </w:r>
      <w:proofErr w:type="gramEnd"/>
      <w:r w:rsidRPr="009F5C4A">
        <w:rPr>
          <w:rFonts w:ascii="Times New Roman" w:eastAsia="Times New Roman" w:hAnsi="Times New Roman" w:cs="Times New Roman"/>
          <w:b/>
          <w:bCs/>
          <w:sz w:val="28"/>
          <w:szCs w:val="24"/>
          <w:lang w:eastAsia="ru-RU"/>
        </w:rPr>
        <w:t xml:space="preserve"> магістерську дисертацію студенту</w:t>
      </w:r>
    </w:p>
    <w:p w14:paraId="0E54A2C6" w14:textId="7A07BC5D" w:rsidR="0047006A" w:rsidRPr="0047006A" w:rsidRDefault="0047006A" w:rsidP="0047006A">
      <w:pPr>
        <w:tabs>
          <w:tab w:val="left" w:leader="underscore" w:pos="9356"/>
        </w:tabs>
        <w:spacing w:after="0" w:line="24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Кіракосяну Артему Арташесовичу</w:t>
      </w:r>
    </w:p>
    <w:p w14:paraId="5FF5514E" w14:textId="77777777" w:rsidR="0047006A" w:rsidRPr="009F5C4A" w:rsidRDefault="0047006A" w:rsidP="0047006A">
      <w:pPr>
        <w:tabs>
          <w:tab w:val="left" w:leader="underscore" w:pos="8903"/>
        </w:tabs>
        <w:spacing w:after="0" w:line="240" w:lineRule="auto"/>
        <w:jc w:val="center"/>
        <w:rPr>
          <w:rFonts w:ascii="Times New Roman" w:eastAsia="Times New Roman" w:hAnsi="Times New Roman" w:cs="Times New Roman"/>
          <w:sz w:val="28"/>
          <w:szCs w:val="24"/>
          <w:vertAlign w:val="superscript"/>
          <w:lang w:eastAsia="ru-RU"/>
        </w:rPr>
      </w:pPr>
      <w:r w:rsidRPr="009F5C4A">
        <w:rPr>
          <w:rFonts w:ascii="Times New Roman" w:eastAsia="Times New Roman" w:hAnsi="Times New Roman" w:cs="Times New Roman"/>
          <w:sz w:val="28"/>
          <w:szCs w:val="24"/>
          <w:vertAlign w:val="superscript"/>
          <w:lang w:eastAsia="ru-RU"/>
        </w:rPr>
        <w:t>(</w:t>
      </w:r>
      <w:proofErr w:type="gramStart"/>
      <w:r w:rsidRPr="009F5C4A">
        <w:rPr>
          <w:rFonts w:ascii="Times New Roman" w:eastAsia="Times New Roman" w:hAnsi="Times New Roman" w:cs="Times New Roman"/>
          <w:sz w:val="28"/>
          <w:szCs w:val="24"/>
          <w:vertAlign w:val="superscript"/>
          <w:lang w:eastAsia="ru-RU"/>
        </w:rPr>
        <w:t>пр</w:t>
      </w:r>
      <w:proofErr w:type="gramEnd"/>
      <w:r w:rsidRPr="009F5C4A">
        <w:rPr>
          <w:rFonts w:ascii="Times New Roman" w:eastAsia="Times New Roman" w:hAnsi="Times New Roman" w:cs="Times New Roman"/>
          <w:sz w:val="28"/>
          <w:szCs w:val="24"/>
          <w:vertAlign w:val="superscript"/>
          <w:lang w:eastAsia="ru-RU"/>
        </w:rPr>
        <w:t>ізвище, ім’я, по батькові)</w:t>
      </w:r>
    </w:p>
    <w:p w14:paraId="613D1332" w14:textId="451C7F12" w:rsidR="0047006A" w:rsidRPr="0047006A" w:rsidRDefault="0047006A" w:rsidP="0047006A">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9F5C4A">
        <w:rPr>
          <w:rFonts w:ascii="Times New Roman" w:eastAsia="Times New Roman" w:hAnsi="Times New Roman" w:cs="Times New Roman"/>
          <w:sz w:val="28"/>
          <w:szCs w:val="24"/>
          <w:lang w:eastAsia="ru-RU"/>
        </w:rPr>
        <w:t xml:space="preserve">1. </w:t>
      </w:r>
      <w:r w:rsidRPr="0029321C">
        <w:rPr>
          <w:rFonts w:ascii="Times New Roman" w:eastAsia="Times New Roman" w:hAnsi="Times New Roman" w:cs="Times New Roman"/>
          <w:bCs/>
          <w:sz w:val="26"/>
          <w:szCs w:val="24"/>
          <w:lang w:eastAsia="ru-RU"/>
        </w:rPr>
        <w:t xml:space="preserve">Автоматизації процесу </w:t>
      </w:r>
      <w:proofErr w:type="gramStart"/>
      <w:r w:rsidRPr="0029321C">
        <w:rPr>
          <w:rFonts w:ascii="Times New Roman" w:eastAsia="Times New Roman" w:hAnsi="Times New Roman" w:cs="Times New Roman"/>
          <w:bCs/>
          <w:sz w:val="26"/>
          <w:szCs w:val="24"/>
          <w:lang w:eastAsia="ru-RU"/>
        </w:rPr>
        <w:t>каталітичного крекінгу з киплячим катал</w:t>
      </w:r>
      <w:proofErr w:type="gramEnd"/>
      <w:r w:rsidRPr="0029321C">
        <w:rPr>
          <w:rFonts w:ascii="Times New Roman" w:eastAsia="Times New Roman" w:hAnsi="Times New Roman" w:cs="Times New Roman"/>
          <w:bCs/>
          <w:sz w:val="26"/>
          <w:szCs w:val="24"/>
          <w:lang w:eastAsia="ru-RU"/>
        </w:rPr>
        <w:t>ізатором</w:t>
      </w:r>
      <w:r>
        <w:rPr>
          <w:rFonts w:ascii="Times New Roman" w:eastAsia="Times New Roman" w:hAnsi="Times New Roman" w:cs="Times New Roman"/>
          <w:bCs/>
          <w:sz w:val="26"/>
          <w:szCs w:val="24"/>
          <w:lang w:val="uk-UA" w:eastAsia="ru-RU"/>
        </w:rPr>
        <w:t>,</w:t>
      </w:r>
    </w:p>
    <w:p w14:paraId="7F165AA6" w14:textId="77777777" w:rsidR="0047006A" w:rsidRPr="009F5C4A" w:rsidRDefault="0047006A" w:rsidP="0047006A">
      <w:pPr>
        <w:tabs>
          <w:tab w:val="left" w:leader="underscore" w:pos="9356"/>
        </w:tabs>
        <w:spacing w:after="0" w:line="240" w:lineRule="auto"/>
        <w:jc w:val="both"/>
        <w:rPr>
          <w:rFonts w:ascii="Times New Roman" w:eastAsia="Times New Roman" w:hAnsi="Times New Roman" w:cs="Times New Roman"/>
          <w:sz w:val="28"/>
          <w:szCs w:val="24"/>
          <w:lang w:eastAsia="ru-RU"/>
        </w:rPr>
      </w:pPr>
    </w:p>
    <w:p w14:paraId="17A08B51" w14:textId="1C7465CE" w:rsidR="0047006A" w:rsidRPr="009F5C4A" w:rsidRDefault="0047006A" w:rsidP="0047006A">
      <w:pPr>
        <w:tabs>
          <w:tab w:val="left" w:pos="6492"/>
          <w:tab w:val="right" w:leader="underscore" w:pos="9356"/>
        </w:tabs>
        <w:spacing w:after="0" w:line="240" w:lineRule="auto"/>
        <w:rPr>
          <w:rFonts w:ascii="Times New Roman" w:eastAsia="Times New Roman" w:hAnsi="Times New Roman" w:cs="Times New Roman"/>
          <w:bCs/>
          <w:sz w:val="26"/>
          <w:szCs w:val="24"/>
          <w:lang w:eastAsia="ru-RU"/>
        </w:rPr>
      </w:pPr>
      <w:r w:rsidRPr="00135F11">
        <w:rPr>
          <w:rFonts w:ascii="Times New Roman" w:eastAsia="Times New Roman" w:hAnsi="Times New Roman" w:cs="Times New Roman"/>
          <w:sz w:val="26"/>
          <w:szCs w:val="26"/>
          <w:lang w:eastAsia="ru-RU"/>
        </w:rPr>
        <w:t>науковий керівник дисертації</w:t>
      </w:r>
      <w:r w:rsidR="00135F11">
        <w:rPr>
          <w:rFonts w:ascii="Times New Roman" w:eastAsia="Times New Roman" w:hAnsi="Times New Roman" w:cs="Times New Roman"/>
          <w:sz w:val="26"/>
          <w:szCs w:val="26"/>
          <w:lang w:val="uk-UA" w:eastAsia="ru-RU"/>
        </w:rPr>
        <w:t xml:space="preserve"> </w:t>
      </w:r>
      <w:r w:rsidR="00135F11" w:rsidRPr="00135F11">
        <w:rPr>
          <w:rFonts w:ascii="Times New Roman" w:eastAsia="Times New Roman" w:hAnsi="Times New Roman" w:cs="Times New Roman"/>
          <w:bCs/>
          <w:sz w:val="26"/>
          <w:szCs w:val="26"/>
          <w:lang w:val="uk-UA" w:eastAsia="ru-RU"/>
        </w:rPr>
        <w:t>ст</w:t>
      </w:r>
      <w:r w:rsidR="00135F11" w:rsidRPr="00135F11">
        <w:rPr>
          <w:rFonts w:ascii="Times New Roman" w:eastAsia="Times New Roman" w:hAnsi="Times New Roman" w:cs="Times New Roman"/>
          <w:bCs/>
          <w:sz w:val="26"/>
          <w:szCs w:val="26"/>
          <w:lang w:eastAsia="ru-RU"/>
        </w:rPr>
        <w:t>.</w:t>
      </w:r>
      <w:r w:rsidR="00135F11" w:rsidRPr="00135F11">
        <w:rPr>
          <w:rFonts w:ascii="Times New Roman" w:eastAsia="Times New Roman" w:hAnsi="Times New Roman" w:cs="Times New Roman"/>
          <w:bCs/>
          <w:sz w:val="26"/>
          <w:szCs w:val="26"/>
          <w:lang w:val="uk-UA" w:eastAsia="ru-RU"/>
        </w:rPr>
        <w:t xml:space="preserve"> вкл,</w:t>
      </w:r>
      <w:r w:rsidR="00135F11" w:rsidRPr="00135F11">
        <w:rPr>
          <w:rFonts w:ascii="Times New Roman" w:eastAsia="Times New Roman" w:hAnsi="Times New Roman" w:cs="Times New Roman"/>
          <w:bCs/>
          <w:sz w:val="26"/>
          <w:szCs w:val="26"/>
          <w:lang w:eastAsia="ru-RU"/>
        </w:rPr>
        <w:t xml:space="preserve"> </w:t>
      </w:r>
      <w:r w:rsidR="00135F11" w:rsidRPr="00135F11">
        <w:rPr>
          <w:rFonts w:ascii="Times New Roman" w:eastAsia="Times New Roman" w:hAnsi="Times New Roman" w:cs="Times New Roman"/>
          <w:bCs/>
          <w:sz w:val="26"/>
          <w:szCs w:val="26"/>
          <w:lang w:val="uk-UA" w:eastAsia="ru-RU"/>
        </w:rPr>
        <w:t>доктор філософії</w:t>
      </w:r>
      <w:r w:rsidR="00135F11" w:rsidRPr="00135F11">
        <w:rPr>
          <w:rFonts w:ascii="Times New Roman" w:eastAsia="Times New Roman" w:hAnsi="Times New Roman" w:cs="Times New Roman"/>
          <w:bCs/>
          <w:sz w:val="26"/>
          <w:szCs w:val="26"/>
          <w:lang w:eastAsia="ru-RU"/>
        </w:rPr>
        <w:t xml:space="preserve"> </w:t>
      </w:r>
      <w:r w:rsidR="00135F11" w:rsidRPr="00135F11">
        <w:rPr>
          <w:rFonts w:ascii="Times New Roman" w:eastAsia="Times New Roman" w:hAnsi="Times New Roman" w:cs="Times New Roman"/>
          <w:bCs/>
          <w:sz w:val="26"/>
          <w:szCs w:val="26"/>
          <w:lang w:val="uk-UA" w:eastAsia="ru-RU"/>
        </w:rPr>
        <w:t>Коротинський Антон Петрович</w:t>
      </w:r>
      <w:r w:rsidRPr="009F5C4A">
        <w:rPr>
          <w:rFonts w:ascii="Times New Roman" w:eastAsia="Times New Roman" w:hAnsi="Times New Roman" w:cs="Times New Roman"/>
          <w:bCs/>
          <w:sz w:val="26"/>
          <w:szCs w:val="24"/>
          <w:lang w:eastAsia="ru-RU"/>
        </w:rPr>
        <w:t>,</w:t>
      </w:r>
    </w:p>
    <w:p w14:paraId="050D6364" w14:textId="77777777" w:rsidR="0047006A" w:rsidRPr="009F5C4A" w:rsidRDefault="0047006A" w:rsidP="0047006A">
      <w:pPr>
        <w:tabs>
          <w:tab w:val="left" w:pos="6492"/>
          <w:tab w:val="right" w:leader="underscore" w:pos="9356"/>
        </w:tabs>
        <w:spacing w:after="0" w:line="240" w:lineRule="auto"/>
        <w:jc w:val="both"/>
        <w:rPr>
          <w:rFonts w:ascii="Times New Roman" w:eastAsia="Times New Roman" w:hAnsi="Times New Roman" w:cs="Times New Roman"/>
          <w:sz w:val="28"/>
          <w:szCs w:val="24"/>
          <w:vertAlign w:val="superscript"/>
          <w:lang w:eastAsia="ru-RU"/>
        </w:rPr>
      </w:pPr>
      <w:r w:rsidRPr="009F5C4A">
        <w:rPr>
          <w:rFonts w:ascii="Times New Roman" w:eastAsia="Times New Roman" w:hAnsi="Times New Roman" w:cs="Times New Roman"/>
          <w:bCs/>
          <w:sz w:val="26"/>
          <w:szCs w:val="24"/>
          <w:lang w:eastAsia="ru-RU"/>
        </w:rPr>
        <w:t xml:space="preserve">                              </w:t>
      </w:r>
    </w:p>
    <w:p w14:paraId="6DAAB94F" w14:textId="77777777" w:rsidR="0047006A" w:rsidRPr="009F5C4A" w:rsidRDefault="0047006A" w:rsidP="0047006A">
      <w:pPr>
        <w:tabs>
          <w:tab w:val="left" w:leader="underscore" w:pos="8903"/>
        </w:tabs>
        <w:spacing w:after="0" w:line="240" w:lineRule="auto"/>
        <w:jc w:val="both"/>
        <w:rPr>
          <w:rFonts w:ascii="Times New Roman" w:eastAsia="Times New Roman" w:hAnsi="Times New Roman" w:cs="Times New Roman"/>
          <w:sz w:val="28"/>
          <w:szCs w:val="24"/>
          <w:lang w:eastAsia="ru-RU"/>
        </w:rPr>
      </w:pPr>
      <w:r w:rsidRPr="009F5C4A">
        <w:rPr>
          <w:rFonts w:ascii="Times New Roman" w:eastAsia="Times New Roman" w:hAnsi="Times New Roman" w:cs="Times New Roman"/>
          <w:sz w:val="28"/>
          <w:szCs w:val="24"/>
          <w:lang w:eastAsia="ru-RU"/>
        </w:rPr>
        <w:t>затверджені наказом по університету від «01» листопада 2023 р. №5098</w:t>
      </w:r>
    </w:p>
    <w:p w14:paraId="4993FE90" w14:textId="77777777" w:rsidR="0047006A" w:rsidRPr="009F5C4A" w:rsidRDefault="0047006A" w:rsidP="0047006A">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9F5C4A">
        <w:rPr>
          <w:rFonts w:ascii="Times New Roman" w:eastAsia="Times New Roman" w:hAnsi="Times New Roman" w:cs="Times New Roman"/>
          <w:sz w:val="28"/>
          <w:szCs w:val="24"/>
          <w:lang w:eastAsia="ru-RU"/>
        </w:rPr>
        <w:t xml:space="preserve">2. Термін подання студентом дисертації </w:t>
      </w:r>
      <w:r w:rsidRPr="009F5C4A">
        <w:rPr>
          <w:rFonts w:ascii="Times New Roman" w:eastAsia="Times New Roman" w:hAnsi="Times New Roman" w:cs="Times New Roman"/>
          <w:sz w:val="28"/>
          <w:szCs w:val="24"/>
          <w:lang w:eastAsia="ru-RU"/>
        </w:rPr>
        <w:tab/>
      </w:r>
    </w:p>
    <w:p w14:paraId="4D99C5AF" w14:textId="63D72BB2" w:rsidR="0047006A" w:rsidRPr="006C3A0F" w:rsidRDefault="0047006A" w:rsidP="0047006A">
      <w:pPr>
        <w:tabs>
          <w:tab w:val="left" w:pos="5640"/>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9F5C4A">
        <w:rPr>
          <w:rFonts w:ascii="Times New Roman" w:eastAsia="Times New Roman" w:hAnsi="Times New Roman" w:cs="Times New Roman"/>
          <w:sz w:val="28"/>
          <w:szCs w:val="24"/>
          <w:lang w:eastAsia="ru-RU"/>
        </w:rPr>
        <w:t xml:space="preserve">3. </w:t>
      </w:r>
      <w:r w:rsidRPr="009F5C4A">
        <w:rPr>
          <w:rFonts w:ascii="Times New Roman" w:eastAsia="Times New Roman" w:hAnsi="Times New Roman" w:cs="Times New Roman"/>
          <w:bCs/>
          <w:sz w:val="28"/>
          <w:szCs w:val="24"/>
          <w:lang w:eastAsia="ru-RU"/>
        </w:rPr>
        <w:t xml:space="preserve">Об’єкт </w:t>
      </w:r>
      <w:proofErr w:type="gramStart"/>
      <w:r w:rsidRPr="009F5C4A">
        <w:rPr>
          <w:rFonts w:ascii="Times New Roman" w:eastAsia="Times New Roman" w:hAnsi="Times New Roman" w:cs="Times New Roman"/>
          <w:bCs/>
          <w:sz w:val="28"/>
          <w:szCs w:val="24"/>
          <w:lang w:eastAsia="ru-RU"/>
        </w:rPr>
        <w:t>досл</w:t>
      </w:r>
      <w:proofErr w:type="gramEnd"/>
      <w:r w:rsidRPr="009F5C4A">
        <w:rPr>
          <w:rFonts w:ascii="Times New Roman" w:eastAsia="Times New Roman" w:hAnsi="Times New Roman" w:cs="Times New Roman"/>
          <w:bCs/>
          <w:sz w:val="28"/>
          <w:szCs w:val="24"/>
          <w:lang w:eastAsia="ru-RU"/>
        </w:rPr>
        <w:t>ідження</w:t>
      </w:r>
      <w:r w:rsidRPr="009F5C4A">
        <w:rPr>
          <w:rFonts w:ascii="Times New Roman" w:eastAsia="Times New Roman" w:hAnsi="Times New Roman" w:cs="Times New Roman"/>
          <w:sz w:val="28"/>
          <w:szCs w:val="24"/>
          <w:lang w:eastAsia="ru-RU"/>
        </w:rPr>
        <w:t xml:space="preserve"> </w:t>
      </w:r>
      <w:r w:rsidRPr="009F5C4A">
        <w:rPr>
          <w:rFonts w:ascii="Times New Roman" w:eastAsia="Times New Roman" w:hAnsi="Times New Roman" w:cs="Times New Roman"/>
          <w:i/>
          <w:iCs/>
          <w:sz w:val="28"/>
          <w:szCs w:val="24"/>
          <w:lang w:eastAsia="ru-RU"/>
        </w:rPr>
        <w:t xml:space="preserve">процес </w:t>
      </w:r>
      <w:r w:rsidR="006C3A0F">
        <w:rPr>
          <w:rFonts w:ascii="Times New Roman" w:eastAsia="Times New Roman" w:hAnsi="Times New Roman" w:cs="Times New Roman"/>
          <w:i/>
          <w:iCs/>
          <w:sz w:val="28"/>
          <w:szCs w:val="24"/>
          <w:lang w:val="uk-UA" w:eastAsia="ru-RU"/>
        </w:rPr>
        <w:t>катілтичного крекінгу з киплячим шаром каталізатора в реакторі.</w:t>
      </w:r>
    </w:p>
    <w:p w14:paraId="1F41AF94" w14:textId="181CD43F" w:rsidR="0047006A" w:rsidRPr="006D346A" w:rsidRDefault="0047006A" w:rsidP="0047006A">
      <w:pPr>
        <w:tabs>
          <w:tab w:val="left" w:leader="underscore" w:pos="9356"/>
        </w:tabs>
        <w:spacing w:after="0" w:line="240" w:lineRule="auto"/>
        <w:jc w:val="both"/>
        <w:rPr>
          <w:rFonts w:ascii="Times New Roman" w:eastAsia="Times New Roman" w:hAnsi="Times New Roman" w:cs="Times New Roman"/>
          <w:i/>
          <w:iCs/>
          <w:sz w:val="28"/>
          <w:lang w:val="uk-UA" w:eastAsia="ru-RU"/>
        </w:rPr>
      </w:pPr>
      <w:r w:rsidRPr="006C3A0F">
        <w:rPr>
          <w:rFonts w:ascii="Times New Roman" w:eastAsia="Times New Roman" w:hAnsi="Times New Roman" w:cs="Times New Roman"/>
          <w:sz w:val="28"/>
          <w:szCs w:val="24"/>
          <w:lang w:val="uk-UA" w:eastAsia="ru-RU"/>
        </w:rPr>
        <w:t xml:space="preserve">4. Вихідні </w:t>
      </w:r>
      <w:r w:rsidRPr="006D346A">
        <w:rPr>
          <w:rFonts w:ascii="Times New Roman" w:eastAsia="Times New Roman" w:hAnsi="Times New Roman" w:cs="Times New Roman"/>
          <w:sz w:val="28"/>
          <w:szCs w:val="24"/>
          <w:lang w:val="uk-UA" w:eastAsia="ru-RU"/>
        </w:rPr>
        <w:t>дані</w:t>
      </w:r>
      <w:r w:rsidR="006C3A0F" w:rsidRPr="006D346A">
        <w:rPr>
          <w:rFonts w:ascii="Times New Roman" w:eastAsia="Times New Roman" w:hAnsi="Times New Roman" w:cs="Times New Roman"/>
          <w:i/>
          <w:iCs/>
          <w:sz w:val="28"/>
          <w:szCs w:val="24"/>
          <w:lang w:val="uk-UA" w:eastAsia="ru-RU"/>
        </w:rPr>
        <w:t xml:space="preserve"> Температура газойлю на вході в реактор 450</w:t>
      </w:r>
      <w:r w:rsidR="006C3A0F" w:rsidRPr="006D346A">
        <w:rPr>
          <w:rFonts w:ascii="Times New Roman" w:hAnsi="Times New Roman" w:cs="Times New Roman"/>
          <w:i/>
          <w:iCs/>
          <w:sz w:val="28"/>
          <w:szCs w:val="28"/>
          <w:lang w:val="uk-UA"/>
        </w:rPr>
        <w:t>°С, концетрація бензину на виході з реактора 0.45 кг/кг, тиск в реакторі 0.2 МПа</w:t>
      </w:r>
      <w:r w:rsidRPr="006D346A">
        <w:rPr>
          <w:rFonts w:ascii="Times New Roman" w:eastAsia="Times New Roman" w:hAnsi="Times New Roman" w:cs="Times New Roman"/>
          <w:i/>
          <w:iCs/>
          <w:sz w:val="28"/>
          <w:szCs w:val="24"/>
          <w:lang w:val="uk-UA" w:eastAsia="ru-RU"/>
        </w:rPr>
        <w:t xml:space="preserve">; </w:t>
      </w:r>
    </w:p>
    <w:p w14:paraId="35F994E9" w14:textId="50FAEB82" w:rsidR="0047006A" w:rsidRPr="008C28F5" w:rsidRDefault="0047006A" w:rsidP="0047006A">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6C3A0F">
        <w:rPr>
          <w:rFonts w:ascii="Times New Roman" w:eastAsia="Times New Roman" w:hAnsi="Times New Roman" w:cs="Times New Roman"/>
          <w:sz w:val="28"/>
          <w:szCs w:val="24"/>
          <w:lang w:val="uk-UA" w:eastAsia="ru-RU"/>
        </w:rPr>
        <w:t xml:space="preserve"> </w:t>
      </w:r>
      <w:r w:rsidRPr="008C28F5">
        <w:rPr>
          <w:rFonts w:ascii="Times New Roman" w:eastAsia="Times New Roman" w:hAnsi="Times New Roman" w:cs="Times New Roman"/>
          <w:sz w:val="28"/>
          <w:szCs w:val="24"/>
          <w:lang w:val="uk-UA" w:eastAsia="ru-RU"/>
        </w:rPr>
        <w:t xml:space="preserve">5. Перелік завдань, які потрібно розробити </w:t>
      </w:r>
      <w:r w:rsidRPr="008C28F5">
        <w:rPr>
          <w:rFonts w:ascii="Times New Roman" w:eastAsia="Times New Roman" w:hAnsi="Times New Roman" w:cs="Times New Roman"/>
          <w:i/>
          <w:iCs/>
          <w:sz w:val="28"/>
          <w:szCs w:val="24"/>
          <w:lang w:val="uk-UA" w:eastAsia="ru-RU"/>
        </w:rPr>
        <w:t xml:space="preserve">Аналіз технологічної схеми </w:t>
      </w:r>
      <w:r w:rsidR="008C28F5">
        <w:rPr>
          <w:rFonts w:ascii="Times New Roman" w:eastAsia="Times New Roman" w:hAnsi="Times New Roman" w:cs="Times New Roman"/>
          <w:i/>
          <w:iCs/>
          <w:sz w:val="28"/>
          <w:szCs w:val="24"/>
          <w:lang w:val="uk-UA" w:eastAsia="ru-RU"/>
        </w:rPr>
        <w:t>каталітичного крекінгу</w:t>
      </w:r>
      <w:r w:rsidRPr="008C28F5">
        <w:rPr>
          <w:rFonts w:ascii="Times New Roman" w:eastAsia="Times New Roman" w:hAnsi="Times New Roman" w:cs="Times New Roman"/>
          <w:i/>
          <w:iCs/>
          <w:sz w:val="28"/>
          <w:szCs w:val="24"/>
          <w:lang w:val="uk-UA" w:eastAsia="ru-RU"/>
        </w:rPr>
        <w:t>;</w:t>
      </w:r>
      <w:r w:rsidR="008C28F5">
        <w:rPr>
          <w:rFonts w:ascii="Times New Roman" w:eastAsia="Times New Roman" w:hAnsi="Times New Roman" w:cs="Times New Roman"/>
          <w:i/>
          <w:iCs/>
          <w:sz w:val="28"/>
          <w:szCs w:val="24"/>
          <w:lang w:val="uk-UA" w:eastAsia="ru-RU"/>
        </w:rPr>
        <w:t>автоматизація процесу каталітичного крекінгу</w:t>
      </w:r>
      <w:r w:rsidR="008C28F5" w:rsidRPr="008C28F5">
        <w:rPr>
          <w:rFonts w:ascii="Times New Roman" w:eastAsia="Times New Roman" w:hAnsi="Times New Roman" w:cs="Times New Roman"/>
          <w:i/>
          <w:iCs/>
          <w:sz w:val="28"/>
          <w:szCs w:val="24"/>
          <w:lang w:val="uk-UA" w:eastAsia="ru-RU"/>
        </w:rPr>
        <w:t xml:space="preserve">; </w:t>
      </w:r>
      <w:r w:rsidR="008C28F5">
        <w:rPr>
          <w:rFonts w:ascii="Times New Roman" w:eastAsia="Times New Roman" w:hAnsi="Times New Roman" w:cs="Times New Roman"/>
          <w:i/>
          <w:iCs/>
          <w:sz w:val="28"/>
          <w:szCs w:val="24"/>
          <w:lang w:val="uk-UA" w:eastAsia="ru-RU"/>
        </w:rPr>
        <w:t>моделювання реактора крекінгу; створення нечіткої системи процесу; статистичне досліження об</w:t>
      </w:r>
      <w:r w:rsidR="008C28F5" w:rsidRPr="008C28F5">
        <w:rPr>
          <w:rFonts w:ascii="Times New Roman" w:eastAsia="Times New Roman" w:hAnsi="Times New Roman" w:cs="Times New Roman"/>
          <w:i/>
          <w:iCs/>
          <w:sz w:val="28"/>
          <w:szCs w:val="24"/>
          <w:lang w:val="uk-UA" w:eastAsia="ru-RU"/>
        </w:rPr>
        <w:t>’</w:t>
      </w:r>
      <w:r w:rsidR="008C28F5">
        <w:rPr>
          <w:rFonts w:ascii="Times New Roman" w:eastAsia="Times New Roman" w:hAnsi="Times New Roman" w:cs="Times New Roman"/>
          <w:i/>
          <w:iCs/>
          <w:sz w:val="28"/>
          <w:szCs w:val="24"/>
          <w:lang w:val="uk-UA" w:eastAsia="ru-RU"/>
        </w:rPr>
        <w:t>єкту керування</w:t>
      </w:r>
      <w:r w:rsidRPr="008C28F5">
        <w:rPr>
          <w:rFonts w:ascii="Times New Roman" w:eastAsia="Times New Roman" w:hAnsi="Times New Roman" w:cs="Times New Roman"/>
          <w:i/>
          <w:iCs/>
          <w:sz w:val="28"/>
          <w:szCs w:val="24"/>
          <w:lang w:val="uk-UA" w:eastAsia="ru-RU"/>
        </w:rPr>
        <w:t>.</w:t>
      </w:r>
    </w:p>
    <w:p w14:paraId="42D287CF" w14:textId="77777777" w:rsidR="0047006A" w:rsidRPr="009F5C4A" w:rsidRDefault="0047006A" w:rsidP="0047006A">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47006A">
        <w:rPr>
          <w:rFonts w:ascii="Times New Roman" w:eastAsia="Times New Roman" w:hAnsi="Times New Roman" w:cs="Times New Roman"/>
          <w:sz w:val="28"/>
          <w:szCs w:val="24"/>
          <w:lang w:eastAsia="ru-RU"/>
        </w:rPr>
        <w:t>6</w:t>
      </w:r>
      <w:r w:rsidRPr="009F5C4A">
        <w:rPr>
          <w:rFonts w:ascii="Times New Roman" w:eastAsia="Times New Roman" w:hAnsi="Times New Roman" w:cs="Times New Roman"/>
          <w:sz w:val="28"/>
          <w:szCs w:val="24"/>
          <w:lang w:eastAsia="ru-RU"/>
        </w:rPr>
        <w:t xml:space="preserve">. Орієнтовний перелік публікацій </w:t>
      </w:r>
      <w:r w:rsidRPr="009F5C4A">
        <w:rPr>
          <w:rFonts w:ascii="Times New Roman" w:eastAsia="Times New Roman" w:hAnsi="Times New Roman" w:cs="Times New Roman"/>
          <w:sz w:val="28"/>
          <w:szCs w:val="24"/>
          <w:lang w:eastAsia="ru-RU"/>
        </w:rPr>
        <w:tab/>
      </w:r>
    </w:p>
    <w:p w14:paraId="21B0EFE3" w14:textId="77777777" w:rsidR="0047006A" w:rsidRPr="009F5C4A" w:rsidRDefault="0047006A" w:rsidP="0047006A">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9F5C4A">
        <w:rPr>
          <w:rFonts w:ascii="Times New Roman" w:eastAsia="Times New Roman" w:hAnsi="Times New Roman" w:cs="Times New Roman"/>
          <w:sz w:val="28"/>
          <w:szCs w:val="24"/>
          <w:lang w:eastAsia="ru-RU"/>
        </w:rPr>
        <w:lastRenderedPageBreak/>
        <w:tab/>
      </w:r>
    </w:p>
    <w:p w14:paraId="1BEF8938" w14:textId="77777777" w:rsidR="0047006A" w:rsidRPr="009F5C4A" w:rsidRDefault="0047006A" w:rsidP="0047006A">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9F5C4A">
        <w:rPr>
          <w:rFonts w:ascii="Times New Roman" w:eastAsia="Times New Roman" w:hAnsi="Times New Roman" w:cs="Times New Roman"/>
          <w:sz w:val="28"/>
          <w:szCs w:val="24"/>
          <w:lang w:eastAsia="ru-RU"/>
        </w:rPr>
        <w:tab/>
      </w:r>
    </w:p>
    <w:p w14:paraId="4F6FF432" w14:textId="77777777" w:rsidR="0047006A" w:rsidRPr="009F5C4A" w:rsidRDefault="0047006A" w:rsidP="0047006A">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eastAsia="ru-RU"/>
        </w:rPr>
      </w:pPr>
      <w:r w:rsidRPr="0047006A">
        <w:rPr>
          <w:rFonts w:ascii="Times New Roman" w:eastAsia="Times New Roman" w:hAnsi="Times New Roman" w:cs="Times New Roman"/>
          <w:sz w:val="28"/>
          <w:szCs w:val="24"/>
          <w:lang w:eastAsia="ru-RU"/>
        </w:rPr>
        <w:t>7</w:t>
      </w:r>
      <w:r w:rsidRPr="009F5C4A">
        <w:rPr>
          <w:rFonts w:ascii="Times New Roman" w:eastAsia="Times New Roman" w:hAnsi="Times New Roman" w:cs="Times New Roman"/>
          <w:sz w:val="28"/>
          <w:szCs w:val="24"/>
          <w:lang w:eastAsia="ru-RU"/>
        </w:rPr>
        <w:t>. Консультанти розділів дисертації</w:t>
      </w:r>
      <w:r w:rsidRPr="009F5C4A">
        <w:rPr>
          <w:rFonts w:ascii="Times New Roman" w:eastAsia="Times New Roman" w:hAnsi="Times New Roman" w:cs="Times New Roman"/>
          <w:sz w:val="28"/>
          <w:szCs w:val="24"/>
          <w:vertAlign w:val="superscript"/>
          <w:lang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47006A" w:rsidRPr="009F5C4A" w14:paraId="43C68F45" w14:textId="77777777" w:rsidTr="00C26004">
        <w:trPr>
          <w:cantSplit/>
        </w:trPr>
        <w:tc>
          <w:tcPr>
            <w:tcW w:w="2410" w:type="dxa"/>
            <w:vMerge w:val="restart"/>
            <w:vAlign w:val="center"/>
          </w:tcPr>
          <w:p w14:paraId="14F80D9D"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Розділ</w:t>
            </w:r>
          </w:p>
        </w:tc>
        <w:tc>
          <w:tcPr>
            <w:tcW w:w="4111" w:type="dxa"/>
            <w:vMerge w:val="restart"/>
            <w:vAlign w:val="center"/>
          </w:tcPr>
          <w:p w14:paraId="0B2F05A6"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proofErr w:type="gramStart"/>
            <w:r w:rsidRPr="009F5C4A">
              <w:rPr>
                <w:rFonts w:ascii="Times New Roman" w:eastAsia="Times New Roman" w:hAnsi="Times New Roman" w:cs="Times New Roman"/>
                <w:sz w:val="24"/>
                <w:szCs w:val="24"/>
                <w:lang w:eastAsia="ru-RU"/>
              </w:rPr>
              <w:t>Пр</w:t>
            </w:r>
            <w:proofErr w:type="gramEnd"/>
            <w:r w:rsidRPr="009F5C4A">
              <w:rPr>
                <w:rFonts w:ascii="Times New Roman" w:eastAsia="Times New Roman" w:hAnsi="Times New Roman" w:cs="Times New Roman"/>
                <w:sz w:val="24"/>
                <w:szCs w:val="24"/>
                <w:lang w:eastAsia="ru-RU"/>
              </w:rPr>
              <w:t xml:space="preserve">ізвище, ініціали та посада </w:t>
            </w:r>
            <w:r w:rsidRPr="009F5C4A">
              <w:rPr>
                <w:rFonts w:ascii="Times New Roman" w:eastAsia="Times New Roman" w:hAnsi="Times New Roman" w:cs="Times New Roman"/>
                <w:sz w:val="24"/>
                <w:szCs w:val="24"/>
                <w:lang w:eastAsia="ru-RU"/>
              </w:rPr>
              <w:br/>
              <w:t>консультанта</w:t>
            </w:r>
          </w:p>
        </w:tc>
        <w:tc>
          <w:tcPr>
            <w:tcW w:w="2793" w:type="dxa"/>
            <w:gridSpan w:val="2"/>
          </w:tcPr>
          <w:p w14:paraId="25F85AF7"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proofErr w:type="gramStart"/>
            <w:r w:rsidRPr="009F5C4A">
              <w:rPr>
                <w:rFonts w:ascii="Times New Roman" w:eastAsia="Times New Roman" w:hAnsi="Times New Roman" w:cs="Times New Roman"/>
                <w:sz w:val="24"/>
                <w:szCs w:val="24"/>
                <w:lang w:eastAsia="ru-RU"/>
              </w:rPr>
              <w:t>П</w:t>
            </w:r>
            <w:proofErr w:type="gramEnd"/>
            <w:r w:rsidRPr="009F5C4A">
              <w:rPr>
                <w:rFonts w:ascii="Times New Roman" w:eastAsia="Times New Roman" w:hAnsi="Times New Roman" w:cs="Times New Roman"/>
                <w:sz w:val="24"/>
                <w:szCs w:val="24"/>
                <w:lang w:eastAsia="ru-RU"/>
              </w:rPr>
              <w:t>ідпис, дата</w:t>
            </w:r>
          </w:p>
        </w:tc>
      </w:tr>
      <w:tr w:rsidR="0047006A" w:rsidRPr="009F5C4A" w14:paraId="73410B8A" w14:textId="77777777" w:rsidTr="00C26004">
        <w:trPr>
          <w:cantSplit/>
        </w:trPr>
        <w:tc>
          <w:tcPr>
            <w:tcW w:w="2410" w:type="dxa"/>
            <w:vMerge/>
          </w:tcPr>
          <w:p w14:paraId="3373263B" w14:textId="77777777" w:rsidR="0047006A" w:rsidRPr="009F5C4A" w:rsidRDefault="0047006A" w:rsidP="00C26004">
            <w:pPr>
              <w:spacing w:after="0" w:line="240" w:lineRule="auto"/>
              <w:jc w:val="center"/>
              <w:rPr>
                <w:rFonts w:ascii="Times New Roman" w:eastAsia="Times New Roman" w:hAnsi="Times New Roman" w:cs="Times New Roman"/>
                <w:sz w:val="28"/>
                <w:szCs w:val="24"/>
                <w:lang w:eastAsia="ru-RU"/>
              </w:rPr>
            </w:pPr>
          </w:p>
        </w:tc>
        <w:tc>
          <w:tcPr>
            <w:tcW w:w="4111" w:type="dxa"/>
            <w:vMerge/>
          </w:tcPr>
          <w:p w14:paraId="638E68F1" w14:textId="77777777" w:rsidR="0047006A" w:rsidRPr="009F5C4A" w:rsidRDefault="0047006A" w:rsidP="00C26004">
            <w:pPr>
              <w:spacing w:after="0" w:line="240" w:lineRule="auto"/>
              <w:jc w:val="center"/>
              <w:rPr>
                <w:rFonts w:ascii="Times New Roman" w:eastAsia="Times New Roman" w:hAnsi="Times New Roman" w:cs="Times New Roman"/>
                <w:sz w:val="28"/>
                <w:szCs w:val="24"/>
                <w:lang w:eastAsia="ru-RU"/>
              </w:rPr>
            </w:pPr>
          </w:p>
        </w:tc>
        <w:tc>
          <w:tcPr>
            <w:tcW w:w="1396" w:type="dxa"/>
          </w:tcPr>
          <w:p w14:paraId="695CD8A3"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 xml:space="preserve">завдання </w:t>
            </w:r>
            <w:r w:rsidRPr="009F5C4A">
              <w:rPr>
                <w:rFonts w:ascii="Times New Roman" w:eastAsia="Times New Roman" w:hAnsi="Times New Roman" w:cs="Times New Roman"/>
                <w:sz w:val="24"/>
                <w:szCs w:val="24"/>
                <w:lang w:eastAsia="ru-RU"/>
              </w:rPr>
              <w:br/>
            </w:r>
            <w:proofErr w:type="gramStart"/>
            <w:r w:rsidRPr="009F5C4A">
              <w:rPr>
                <w:rFonts w:ascii="Times New Roman" w:eastAsia="Times New Roman" w:hAnsi="Times New Roman" w:cs="Times New Roman"/>
                <w:sz w:val="24"/>
                <w:szCs w:val="24"/>
                <w:lang w:eastAsia="ru-RU"/>
              </w:rPr>
              <w:t>видав</w:t>
            </w:r>
            <w:proofErr w:type="gramEnd"/>
          </w:p>
        </w:tc>
        <w:tc>
          <w:tcPr>
            <w:tcW w:w="1397" w:type="dxa"/>
          </w:tcPr>
          <w:p w14:paraId="29EFE56B"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завдання</w:t>
            </w:r>
            <w:r w:rsidRPr="009F5C4A">
              <w:rPr>
                <w:rFonts w:ascii="Times New Roman" w:eastAsia="Times New Roman" w:hAnsi="Times New Roman" w:cs="Times New Roman"/>
                <w:sz w:val="24"/>
                <w:szCs w:val="24"/>
                <w:lang w:eastAsia="ru-RU"/>
              </w:rPr>
              <w:br/>
              <w:t>прийняв</w:t>
            </w:r>
          </w:p>
        </w:tc>
      </w:tr>
      <w:tr w:rsidR="0047006A" w:rsidRPr="009F5C4A" w14:paraId="268AAFE6" w14:textId="77777777" w:rsidTr="00C26004">
        <w:tc>
          <w:tcPr>
            <w:tcW w:w="2410" w:type="dxa"/>
          </w:tcPr>
          <w:p w14:paraId="2164ACE3"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4111" w:type="dxa"/>
          </w:tcPr>
          <w:p w14:paraId="2E494EC4"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1396" w:type="dxa"/>
          </w:tcPr>
          <w:p w14:paraId="4D5F87EC"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1397" w:type="dxa"/>
          </w:tcPr>
          <w:p w14:paraId="64EE56F4"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r w:rsidR="0047006A" w:rsidRPr="009F5C4A" w14:paraId="1D9A229E" w14:textId="77777777" w:rsidTr="00C26004">
        <w:tc>
          <w:tcPr>
            <w:tcW w:w="2410" w:type="dxa"/>
          </w:tcPr>
          <w:p w14:paraId="318ADB8E"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4111" w:type="dxa"/>
          </w:tcPr>
          <w:p w14:paraId="371597A0"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1396" w:type="dxa"/>
          </w:tcPr>
          <w:p w14:paraId="5266A213"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1397" w:type="dxa"/>
          </w:tcPr>
          <w:p w14:paraId="4664A1A5"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r w:rsidR="0047006A" w:rsidRPr="009F5C4A" w14:paraId="685291E4" w14:textId="77777777" w:rsidTr="00C26004">
        <w:tc>
          <w:tcPr>
            <w:tcW w:w="2410" w:type="dxa"/>
          </w:tcPr>
          <w:p w14:paraId="3D2EBB8D"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4111" w:type="dxa"/>
          </w:tcPr>
          <w:p w14:paraId="44DDD3E2"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1396" w:type="dxa"/>
          </w:tcPr>
          <w:p w14:paraId="0D165FC5"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1397" w:type="dxa"/>
          </w:tcPr>
          <w:p w14:paraId="2E64B3CD"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bl>
    <w:p w14:paraId="42B3D08A" w14:textId="77777777" w:rsidR="0047006A" w:rsidRPr="009F5C4A" w:rsidRDefault="0047006A" w:rsidP="0047006A">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val="en-US" w:eastAsia="ru-RU"/>
        </w:rPr>
        <w:t>8</w:t>
      </w:r>
      <w:r w:rsidRPr="009F5C4A">
        <w:rPr>
          <w:rFonts w:ascii="Times New Roman" w:eastAsia="Times New Roman" w:hAnsi="Times New Roman" w:cs="Times New Roman"/>
          <w:sz w:val="28"/>
          <w:szCs w:val="24"/>
          <w:lang w:eastAsia="ru-RU"/>
        </w:rPr>
        <w:t xml:space="preserve">. </w:t>
      </w:r>
      <w:r w:rsidRPr="009F5C4A">
        <w:rPr>
          <w:rFonts w:ascii="Times New Roman" w:eastAsia="Times New Roman" w:hAnsi="Times New Roman" w:cs="Times New Roman"/>
          <w:bCs/>
          <w:sz w:val="28"/>
          <w:szCs w:val="24"/>
          <w:lang w:eastAsia="ru-RU"/>
        </w:rPr>
        <w:t>Дата видачі завдання</w:t>
      </w:r>
      <w:r w:rsidRPr="009F5C4A">
        <w:rPr>
          <w:rFonts w:ascii="Times New Roman" w:eastAsia="Times New Roman" w:hAnsi="Times New Roman" w:cs="Times New Roman"/>
          <w:sz w:val="28"/>
          <w:szCs w:val="24"/>
          <w:lang w:eastAsia="ru-RU"/>
        </w:rPr>
        <w:t xml:space="preserve"> </w:t>
      </w:r>
      <w:r w:rsidRPr="009F5C4A">
        <w:rPr>
          <w:rFonts w:ascii="Times New Roman" w:eastAsia="Times New Roman" w:hAnsi="Times New Roman" w:cs="Times New Roman"/>
          <w:sz w:val="28"/>
          <w:szCs w:val="24"/>
          <w:u w:val="single"/>
          <w:lang w:eastAsia="ru-RU"/>
        </w:rPr>
        <w:tab/>
      </w:r>
    </w:p>
    <w:p w14:paraId="07540984" w14:textId="77777777" w:rsidR="0047006A" w:rsidRPr="009F5C4A" w:rsidRDefault="0047006A" w:rsidP="0047006A">
      <w:pPr>
        <w:spacing w:before="240" w:after="0" w:line="240" w:lineRule="auto"/>
        <w:jc w:val="center"/>
        <w:rPr>
          <w:rFonts w:ascii="Times New Roman" w:eastAsia="Times New Roman" w:hAnsi="Times New Roman" w:cs="Times New Roman"/>
          <w:sz w:val="28"/>
          <w:szCs w:val="24"/>
          <w:lang w:eastAsia="ru-RU"/>
        </w:rPr>
      </w:pPr>
      <w:r w:rsidRPr="009F5C4A">
        <w:rPr>
          <w:rFonts w:ascii="Times New Roman" w:eastAsia="Times New Roman" w:hAnsi="Times New Roman" w:cs="Times New Roman"/>
          <w:bCs/>
          <w:sz w:val="28"/>
          <w:szCs w:val="24"/>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47006A" w:rsidRPr="009F5C4A" w14:paraId="56F69194" w14:textId="77777777" w:rsidTr="00C26004">
        <w:tc>
          <w:tcPr>
            <w:tcW w:w="540" w:type="dxa"/>
            <w:vAlign w:val="center"/>
          </w:tcPr>
          <w:p w14:paraId="3DFDB617"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 з/</w:t>
            </w:r>
            <w:proofErr w:type="gramStart"/>
            <w:r w:rsidRPr="009F5C4A">
              <w:rPr>
                <w:rFonts w:ascii="Times New Roman" w:eastAsia="Times New Roman" w:hAnsi="Times New Roman" w:cs="Times New Roman"/>
                <w:sz w:val="24"/>
                <w:szCs w:val="24"/>
                <w:lang w:eastAsia="ru-RU"/>
              </w:rPr>
              <w:t>п</w:t>
            </w:r>
            <w:proofErr w:type="gramEnd"/>
          </w:p>
        </w:tc>
        <w:tc>
          <w:tcPr>
            <w:tcW w:w="4705" w:type="dxa"/>
            <w:vAlign w:val="center"/>
          </w:tcPr>
          <w:p w14:paraId="493F5F7B"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 xml:space="preserve">Назва етапів виконання </w:t>
            </w:r>
            <w:r w:rsidRPr="009F5C4A">
              <w:rPr>
                <w:rFonts w:ascii="Times New Roman" w:eastAsia="Times New Roman" w:hAnsi="Times New Roman" w:cs="Times New Roman"/>
                <w:sz w:val="24"/>
                <w:szCs w:val="24"/>
                <w:lang w:eastAsia="ru-RU"/>
              </w:rPr>
              <w:br/>
              <w:t>магістерської дисертації</w:t>
            </w:r>
          </w:p>
        </w:tc>
        <w:tc>
          <w:tcPr>
            <w:tcW w:w="2835" w:type="dxa"/>
            <w:vAlign w:val="center"/>
          </w:tcPr>
          <w:p w14:paraId="1F3EC455"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Термін виконання етапі</w:t>
            </w:r>
            <w:proofErr w:type="gramStart"/>
            <w:r w:rsidRPr="009F5C4A">
              <w:rPr>
                <w:rFonts w:ascii="Times New Roman" w:eastAsia="Times New Roman" w:hAnsi="Times New Roman" w:cs="Times New Roman"/>
                <w:sz w:val="24"/>
                <w:szCs w:val="24"/>
                <w:lang w:eastAsia="ru-RU"/>
              </w:rPr>
              <w:t>в</w:t>
            </w:r>
            <w:proofErr w:type="gramEnd"/>
            <w:r w:rsidRPr="009F5C4A">
              <w:rPr>
                <w:rFonts w:ascii="Times New Roman" w:eastAsia="Times New Roman" w:hAnsi="Times New Roman" w:cs="Times New Roman"/>
                <w:sz w:val="24"/>
                <w:szCs w:val="24"/>
                <w:lang w:eastAsia="ru-RU"/>
              </w:rPr>
              <w:t xml:space="preserve"> магістерської дисертації</w:t>
            </w:r>
          </w:p>
        </w:tc>
        <w:tc>
          <w:tcPr>
            <w:tcW w:w="1234" w:type="dxa"/>
            <w:vAlign w:val="center"/>
          </w:tcPr>
          <w:p w14:paraId="45FEB1C4"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Примітка</w:t>
            </w:r>
          </w:p>
        </w:tc>
      </w:tr>
      <w:tr w:rsidR="0047006A" w:rsidRPr="009F5C4A" w14:paraId="5E0460C7" w14:textId="77777777" w:rsidTr="00C26004">
        <w:trPr>
          <w:trHeight w:val="20"/>
        </w:trPr>
        <w:tc>
          <w:tcPr>
            <w:tcW w:w="540" w:type="dxa"/>
          </w:tcPr>
          <w:p w14:paraId="4C3BD1C0"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1</w:t>
            </w:r>
          </w:p>
        </w:tc>
        <w:tc>
          <w:tcPr>
            <w:tcW w:w="4705" w:type="dxa"/>
          </w:tcPr>
          <w:p w14:paraId="2DEA9DAD"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 xml:space="preserve">Аналіз процесу що </w:t>
            </w:r>
            <w:proofErr w:type="gramStart"/>
            <w:r w:rsidRPr="009F5C4A">
              <w:rPr>
                <w:rFonts w:ascii="Times New Roman" w:eastAsia="Times New Roman" w:hAnsi="Times New Roman" w:cs="Times New Roman"/>
                <w:sz w:val="24"/>
                <w:szCs w:val="24"/>
                <w:lang w:eastAsia="ru-RU"/>
              </w:rPr>
              <w:t>досл</w:t>
            </w:r>
            <w:proofErr w:type="gramEnd"/>
            <w:r w:rsidRPr="009F5C4A">
              <w:rPr>
                <w:rFonts w:ascii="Times New Roman" w:eastAsia="Times New Roman" w:hAnsi="Times New Roman" w:cs="Times New Roman"/>
                <w:sz w:val="24"/>
                <w:szCs w:val="24"/>
                <w:lang w:eastAsia="ru-RU"/>
              </w:rPr>
              <w:t>іджується</w:t>
            </w:r>
          </w:p>
        </w:tc>
        <w:tc>
          <w:tcPr>
            <w:tcW w:w="2835" w:type="dxa"/>
          </w:tcPr>
          <w:p w14:paraId="1CAFB10B"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16.10.2023</w:t>
            </w:r>
          </w:p>
        </w:tc>
        <w:tc>
          <w:tcPr>
            <w:tcW w:w="1234" w:type="dxa"/>
          </w:tcPr>
          <w:p w14:paraId="1B27B982"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r w:rsidR="0047006A" w:rsidRPr="009F5C4A" w14:paraId="116B212B" w14:textId="77777777" w:rsidTr="00C26004">
        <w:trPr>
          <w:trHeight w:val="20"/>
        </w:trPr>
        <w:tc>
          <w:tcPr>
            <w:tcW w:w="540" w:type="dxa"/>
          </w:tcPr>
          <w:p w14:paraId="6901A71B"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2</w:t>
            </w:r>
          </w:p>
        </w:tc>
        <w:tc>
          <w:tcPr>
            <w:tcW w:w="4705" w:type="dxa"/>
          </w:tcPr>
          <w:p w14:paraId="7F749776"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Аналіз структур систем автоматизації ректифікаційних колон</w:t>
            </w:r>
          </w:p>
        </w:tc>
        <w:tc>
          <w:tcPr>
            <w:tcW w:w="2835" w:type="dxa"/>
          </w:tcPr>
          <w:p w14:paraId="36E39635"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03.11.2023</w:t>
            </w:r>
          </w:p>
        </w:tc>
        <w:tc>
          <w:tcPr>
            <w:tcW w:w="1234" w:type="dxa"/>
          </w:tcPr>
          <w:p w14:paraId="54065156"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r w:rsidR="0047006A" w:rsidRPr="009F5C4A" w14:paraId="78363C94" w14:textId="77777777" w:rsidTr="00C26004">
        <w:trPr>
          <w:trHeight w:val="20"/>
        </w:trPr>
        <w:tc>
          <w:tcPr>
            <w:tcW w:w="540" w:type="dxa"/>
          </w:tcPr>
          <w:p w14:paraId="55E428B1"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3</w:t>
            </w:r>
          </w:p>
        </w:tc>
        <w:tc>
          <w:tcPr>
            <w:tcW w:w="4705" w:type="dxa"/>
          </w:tcPr>
          <w:p w14:paraId="2CF9DF60" w14:textId="77777777" w:rsidR="0047006A" w:rsidRPr="009F5C4A" w:rsidRDefault="0047006A" w:rsidP="00C26004">
            <w:pPr>
              <w:spacing w:after="0" w:line="240" w:lineRule="auto"/>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Математичне моделювання ректифікаційної колони</w:t>
            </w:r>
          </w:p>
        </w:tc>
        <w:tc>
          <w:tcPr>
            <w:tcW w:w="2835" w:type="dxa"/>
          </w:tcPr>
          <w:p w14:paraId="08FB2DE3"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22.11.2023</w:t>
            </w:r>
          </w:p>
        </w:tc>
        <w:tc>
          <w:tcPr>
            <w:tcW w:w="1234" w:type="dxa"/>
          </w:tcPr>
          <w:p w14:paraId="271BFFEF"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r w:rsidR="0047006A" w:rsidRPr="009F5C4A" w14:paraId="07BBBD21" w14:textId="77777777" w:rsidTr="00C26004">
        <w:trPr>
          <w:trHeight w:val="20"/>
        </w:trPr>
        <w:tc>
          <w:tcPr>
            <w:tcW w:w="540" w:type="dxa"/>
          </w:tcPr>
          <w:p w14:paraId="53BEE1EA"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4</w:t>
            </w:r>
          </w:p>
        </w:tc>
        <w:tc>
          <w:tcPr>
            <w:tcW w:w="4705" w:type="dxa"/>
          </w:tcPr>
          <w:p w14:paraId="5CEDBA6D"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Оптимізація керування процесом ректифікації</w:t>
            </w:r>
          </w:p>
        </w:tc>
        <w:tc>
          <w:tcPr>
            <w:tcW w:w="2835" w:type="dxa"/>
          </w:tcPr>
          <w:p w14:paraId="2715E16F"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12.12.2023</w:t>
            </w:r>
          </w:p>
        </w:tc>
        <w:tc>
          <w:tcPr>
            <w:tcW w:w="1234" w:type="dxa"/>
          </w:tcPr>
          <w:p w14:paraId="0D762024"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r w:rsidR="0047006A" w:rsidRPr="009F5C4A" w14:paraId="209009C3" w14:textId="77777777" w:rsidTr="00C26004">
        <w:trPr>
          <w:trHeight w:val="20"/>
        </w:trPr>
        <w:tc>
          <w:tcPr>
            <w:tcW w:w="540" w:type="dxa"/>
          </w:tcPr>
          <w:p w14:paraId="4853495E"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5</w:t>
            </w:r>
          </w:p>
        </w:tc>
        <w:tc>
          <w:tcPr>
            <w:tcW w:w="4705" w:type="dxa"/>
          </w:tcPr>
          <w:p w14:paraId="3E3285B2"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Створення стартап-проекту</w:t>
            </w:r>
          </w:p>
        </w:tc>
        <w:tc>
          <w:tcPr>
            <w:tcW w:w="2835" w:type="dxa"/>
          </w:tcPr>
          <w:p w14:paraId="333FE2BE" w14:textId="77777777" w:rsidR="0047006A" w:rsidRPr="009F5C4A" w:rsidRDefault="0047006A" w:rsidP="00C26004">
            <w:pPr>
              <w:spacing w:after="0" w:line="240" w:lineRule="auto"/>
              <w:jc w:val="center"/>
              <w:rPr>
                <w:rFonts w:ascii="Times New Roman" w:eastAsia="Times New Roman" w:hAnsi="Times New Roman" w:cs="Times New Roman"/>
                <w:sz w:val="24"/>
                <w:szCs w:val="24"/>
                <w:lang w:eastAsia="ru-RU"/>
              </w:rPr>
            </w:pPr>
            <w:r w:rsidRPr="009F5C4A">
              <w:rPr>
                <w:rFonts w:ascii="Times New Roman" w:eastAsia="Times New Roman" w:hAnsi="Times New Roman" w:cs="Times New Roman"/>
                <w:sz w:val="24"/>
                <w:szCs w:val="24"/>
                <w:lang w:eastAsia="ru-RU"/>
              </w:rPr>
              <w:t>28.12.2023</w:t>
            </w:r>
          </w:p>
        </w:tc>
        <w:tc>
          <w:tcPr>
            <w:tcW w:w="1234" w:type="dxa"/>
          </w:tcPr>
          <w:p w14:paraId="34EA6E23"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r w:rsidR="0047006A" w:rsidRPr="009F5C4A" w14:paraId="265CFC75" w14:textId="77777777" w:rsidTr="00C26004">
        <w:trPr>
          <w:trHeight w:val="20"/>
        </w:trPr>
        <w:tc>
          <w:tcPr>
            <w:tcW w:w="540" w:type="dxa"/>
          </w:tcPr>
          <w:p w14:paraId="50D33789"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4705" w:type="dxa"/>
          </w:tcPr>
          <w:p w14:paraId="5206575D"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2835" w:type="dxa"/>
          </w:tcPr>
          <w:p w14:paraId="58526765"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1234" w:type="dxa"/>
          </w:tcPr>
          <w:p w14:paraId="6C557B02"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r w:rsidR="0047006A" w:rsidRPr="009F5C4A" w14:paraId="5C457B6C" w14:textId="77777777" w:rsidTr="00C26004">
        <w:trPr>
          <w:trHeight w:val="20"/>
        </w:trPr>
        <w:tc>
          <w:tcPr>
            <w:tcW w:w="540" w:type="dxa"/>
          </w:tcPr>
          <w:p w14:paraId="584DCA60"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4705" w:type="dxa"/>
          </w:tcPr>
          <w:p w14:paraId="3B59B5B8"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2835" w:type="dxa"/>
          </w:tcPr>
          <w:p w14:paraId="7B9D1C72"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1234" w:type="dxa"/>
          </w:tcPr>
          <w:p w14:paraId="555941FD"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r w:rsidR="0047006A" w:rsidRPr="009F5C4A" w14:paraId="5B9EFB56" w14:textId="77777777" w:rsidTr="00C26004">
        <w:trPr>
          <w:trHeight w:val="20"/>
        </w:trPr>
        <w:tc>
          <w:tcPr>
            <w:tcW w:w="540" w:type="dxa"/>
          </w:tcPr>
          <w:p w14:paraId="709CC961"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4705" w:type="dxa"/>
          </w:tcPr>
          <w:p w14:paraId="49E684B3"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2835" w:type="dxa"/>
          </w:tcPr>
          <w:p w14:paraId="2B7DA79D"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c>
          <w:tcPr>
            <w:tcW w:w="1234" w:type="dxa"/>
          </w:tcPr>
          <w:p w14:paraId="0E93EAAF" w14:textId="77777777" w:rsidR="0047006A" w:rsidRPr="009F5C4A" w:rsidRDefault="0047006A" w:rsidP="00C26004">
            <w:pPr>
              <w:spacing w:after="0" w:line="240" w:lineRule="auto"/>
              <w:jc w:val="both"/>
              <w:rPr>
                <w:rFonts w:ascii="Times New Roman" w:eastAsia="Times New Roman" w:hAnsi="Times New Roman" w:cs="Times New Roman"/>
                <w:sz w:val="24"/>
                <w:szCs w:val="24"/>
                <w:lang w:eastAsia="ru-RU"/>
              </w:rPr>
            </w:pPr>
          </w:p>
        </w:tc>
      </w:tr>
    </w:tbl>
    <w:p w14:paraId="7D1D022F" w14:textId="77777777" w:rsidR="0047006A" w:rsidRPr="009F5C4A" w:rsidRDefault="0047006A" w:rsidP="0047006A">
      <w:pPr>
        <w:spacing w:after="0" w:line="240" w:lineRule="auto"/>
        <w:jc w:val="both"/>
        <w:rPr>
          <w:rFonts w:ascii="Times New Roman" w:eastAsia="Times New Roman" w:hAnsi="Times New Roman" w:cs="Times New Roman"/>
          <w:sz w:val="28"/>
          <w:szCs w:val="24"/>
          <w:lang w:eastAsia="ru-RU"/>
        </w:rPr>
      </w:pPr>
    </w:p>
    <w:p w14:paraId="5CE9AD26" w14:textId="377FA747" w:rsidR="0047006A" w:rsidRPr="00D134C6" w:rsidRDefault="0047006A" w:rsidP="0047006A">
      <w:pPr>
        <w:tabs>
          <w:tab w:val="left" w:pos="6229"/>
        </w:tabs>
        <w:spacing w:after="0" w:line="240" w:lineRule="auto"/>
        <w:ind w:left="540" w:hanging="540"/>
        <w:rPr>
          <w:rFonts w:ascii="Times New Roman" w:eastAsia="Times New Roman" w:hAnsi="Times New Roman" w:cs="Times New Roman"/>
          <w:bCs/>
          <w:sz w:val="28"/>
          <w:szCs w:val="24"/>
          <w:lang w:val="uk-UA" w:eastAsia="ru-RU"/>
        </w:rPr>
      </w:pPr>
      <w:r w:rsidRPr="009F5C4A">
        <w:rPr>
          <w:rFonts w:ascii="Times New Roman" w:eastAsia="Times New Roman" w:hAnsi="Times New Roman" w:cs="Times New Roman"/>
          <w:bCs/>
          <w:sz w:val="28"/>
          <w:szCs w:val="24"/>
          <w:lang w:eastAsia="ru-RU"/>
        </w:rPr>
        <w:t>Студент</w:t>
      </w:r>
      <w:r w:rsidRPr="009F5C4A">
        <w:rPr>
          <w:rFonts w:ascii="Times New Roman" w:eastAsia="Times New Roman" w:hAnsi="Times New Roman" w:cs="Times New Roman"/>
          <w:bCs/>
          <w:sz w:val="28"/>
          <w:szCs w:val="24"/>
          <w:lang w:eastAsia="ru-RU"/>
        </w:rPr>
        <w:tab/>
      </w:r>
      <w:r w:rsidR="00D134C6">
        <w:rPr>
          <w:rFonts w:ascii="Times New Roman" w:eastAsia="Times New Roman" w:hAnsi="Times New Roman" w:cs="Times New Roman"/>
          <w:bCs/>
          <w:sz w:val="28"/>
          <w:szCs w:val="24"/>
          <w:lang w:val="uk-UA" w:eastAsia="ru-RU"/>
        </w:rPr>
        <w:t>Артем</w:t>
      </w:r>
      <w:proofErr w:type="gramStart"/>
      <w:r w:rsidR="00D134C6">
        <w:rPr>
          <w:rFonts w:ascii="Times New Roman" w:eastAsia="Times New Roman" w:hAnsi="Times New Roman" w:cs="Times New Roman"/>
          <w:bCs/>
          <w:sz w:val="28"/>
          <w:szCs w:val="24"/>
          <w:lang w:val="uk-UA" w:eastAsia="ru-RU"/>
        </w:rPr>
        <w:t xml:space="preserve"> К</w:t>
      </w:r>
      <w:proofErr w:type="gramEnd"/>
      <w:r w:rsidR="00D134C6">
        <w:rPr>
          <w:rFonts w:ascii="Times New Roman" w:eastAsia="Times New Roman" w:hAnsi="Times New Roman" w:cs="Times New Roman"/>
          <w:bCs/>
          <w:sz w:val="28"/>
          <w:szCs w:val="24"/>
          <w:lang w:val="uk-UA" w:eastAsia="ru-RU"/>
        </w:rPr>
        <w:t>ІРАКОСЯН</w:t>
      </w:r>
    </w:p>
    <w:p w14:paraId="0BA47030" w14:textId="77777777" w:rsidR="0047006A" w:rsidRPr="009F5C4A" w:rsidRDefault="0047006A" w:rsidP="0047006A">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eastAsia="ru-RU"/>
        </w:rPr>
      </w:pPr>
    </w:p>
    <w:p w14:paraId="580A03AD" w14:textId="00D82C17" w:rsidR="00D134C6" w:rsidRDefault="0047006A" w:rsidP="00D134C6">
      <w:pPr>
        <w:tabs>
          <w:tab w:val="left" w:pos="6229"/>
        </w:tabs>
        <w:spacing w:after="0" w:line="240" w:lineRule="auto"/>
        <w:ind w:left="540" w:hanging="540"/>
        <w:rPr>
          <w:rFonts w:ascii="Times New Roman" w:eastAsia="Times New Roman" w:hAnsi="Times New Roman" w:cs="Times New Roman"/>
          <w:bCs/>
          <w:sz w:val="28"/>
          <w:szCs w:val="24"/>
          <w:lang w:val="uk-UA" w:eastAsia="ru-RU"/>
        </w:rPr>
      </w:pPr>
      <w:r w:rsidRPr="009F5C4A">
        <w:rPr>
          <w:rFonts w:ascii="Times New Roman" w:eastAsia="Times New Roman" w:hAnsi="Times New Roman" w:cs="Times New Roman"/>
          <w:bCs/>
          <w:sz w:val="28"/>
          <w:szCs w:val="24"/>
          <w:lang w:eastAsia="ru-RU"/>
        </w:rPr>
        <w:t xml:space="preserve">Науковий керівник дисертації                                     </w:t>
      </w:r>
      <w:r w:rsidR="00D134C6">
        <w:rPr>
          <w:rFonts w:ascii="Times New Roman" w:eastAsia="Times New Roman" w:hAnsi="Times New Roman" w:cs="Times New Roman"/>
          <w:bCs/>
          <w:sz w:val="28"/>
          <w:szCs w:val="24"/>
          <w:lang w:val="uk-UA" w:eastAsia="ru-RU"/>
        </w:rPr>
        <w:t>Антон КОРОТИНСЬКИЙ</w:t>
      </w:r>
    </w:p>
    <w:p w14:paraId="002013C0" w14:textId="77777777" w:rsidR="00D134C6" w:rsidRDefault="00D134C6">
      <w:pPr>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br w:type="page"/>
      </w:r>
    </w:p>
    <w:p w14:paraId="22424596" w14:textId="77777777" w:rsidR="00607D8B" w:rsidRDefault="00607D8B" w:rsidP="00D5576A">
      <w:pPr>
        <w:spacing w:after="0" w:line="360" w:lineRule="auto"/>
        <w:jc w:val="center"/>
        <w:rPr>
          <w:rFonts w:ascii="Times New Roman" w:eastAsia="Times New Roman" w:hAnsi="Times New Roman" w:cs="Times New Roman"/>
          <w:b/>
          <w:bCs/>
          <w:color w:val="000000"/>
          <w:sz w:val="28"/>
          <w:szCs w:val="28"/>
          <w:lang w:eastAsia="en-GB"/>
        </w:rPr>
      </w:pPr>
      <w:r w:rsidRPr="009F5C4A">
        <w:rPr>
          <w:rFonts w:ascii="Times New Roman" w:eastAsia="Times New Roman" w:hAnsi="Times New Roman" w:cs="Times New Roman"/>
          <w:b/>
          <w:bCs/>
          <w:color w:val="000000"/>
          <w:sz w:val="28"/>
          <w:szCs w:val="28"/>
          <w:lang w:eastAsia="en-GB"/>
        </w:rPr>
        <w:lastRenderedPageBreak/>
        <w:t>РЕФЕРАТ</w:t>
      </w:r>
    </w:p>
    <w:p w14:paraId="63744E67" w14:textId="28E7CADE" w:rsidR="00607D8B" w:rsidRDefault="00607D8B" w:rsidP="00D5576A">
      <w:pPr>
        <w:spacing w:after="0" w:line="360" w:lineRule="auto"/>
        <w:ind w:firstLine="720"/>
        <w:rPr>
          <w:rFonts w:ascii="Times New Roman" w:eastAsia="Times New Roman" w:hAnsi="Times New Roman" w:cs="Times New Roman"/>
          <w:color w:val="000000"/>
          <w:sz w:val="28"/>
          <w:szCs w:val="28"/>
          <w:lang w:eastAsia="en-GB"/>
        </w:rPr>
      </w:pPr>
      <w:proofErr w:type="gramStart"/>
      <w:r w:rsidRPr="00701D9C">
        <w:rPr>
          <w:rFonts w:ascii="Times New Roman" w:eastAsia="Times New Roman" w:hAnsi="Times New Roman" w:cs="Times New Roman"/>
          <w:color w:val="000000"/>
          <w:sz w:val="28"/>
          <w:szCs w:val="28"/>
          <w:lang w:eastAsia="en-GB"/>
        </w:rPr>
        <w:t>У</w:t>
      </w:r>
      <w:proofErr w:type="gramEnd"/>
      <w:r>
        <w:rPr>
          <w:rFonts w:ascii="Times New Roman" w:eastAsia="Times New Roman" w:hAnsi="Times New Roman" w:cs="Times New Roman"/>
          <w:color w:val="000000"/>
          <w:sz w:val="28"/>
          <w:szCs w:val="28"/>
          <w:lang w:eastAsia="en-GB"/>
        </w:rPr>
        <w:t xml:space="preserve"> </w:t>
      </w:r>
      <w:proofErr w:type="gramStart"/>
      <w:r>
        <w:rPr>
          <w:rFonts w:ascii="Times New Roman" w:eastAsia="Times New Roman" w:hAnsi="Times New Roman" w:cs="Times New Roman"/>
          <w:color w:val="000000"/>
          <w:sz w:val="28"/>
          <w:szCs w:val="28"/>
          <w:lang w:eastAsia="en-GB"/>
        </w:rPr>
        <w:t>дан</w:t>
      </w:r>
      <w:proofErr w:type="gramEnd"/>
      <w:r>
        <w:rPr>
          <w:rFonts w:ascii="Times New Roman" w:eastAsia="Times New Roman" w:hAnsi="Times New Roman" w:cs="Times New Roman"/>
          <w:color w:val="000000"/>
          <w:sz w:val="28"/>
          <w:szCs w:val="28"/>
          <w:lang w:eastAsia="en-GB"/>
        </w:rPr>
        <w:t>ій</w:t>
      </w:r>
      <w:r w:rsidRPr="00701D9C">
        <w:rPr>
          <w:rFonts w:ascii="Times New Roman" w:eastAsia="Times New Roman" w:hAnsi="Times New Roman" w:cs="Times New Roman"/>
          <w:color w:val="000000"/>
          <w:sz w:val="28"/>
          <w:szCs w:val="28"/>
          <w:lang w:eastAsia="en-GB"/>
        </w:rPr>
        <w:t xml:space="preserve"> магістерській дисертації розглядається процес </w:t>
      </w:r>
      <w:r w:rsidR="001719A4">
        <w:rPr>
          <w:rFonts w:ascii="Times New Roman" w:eastAsia="Times New Roman" w:hAnsi="Times New Roman" w:cs="Times New Roman"/>
          <w:color w:val="000000"/>
          <w:sz w:val="28"/>
          <w:szCs w:val="28"/>
          <w:lang w:val="uk-UA" w:eastAsia="en-GB"/>
        </w:rPr>
        <w:t>катілітичного крекінгу з киплячим шаром каталізатора.</w:t>
      </w:r>
      <w:r w:rsidRPr="00701D9C">
        <w:rPr>
          <w:rFonts w:ascii="Times New Roman" w:eastAsia="Times New Roman" w:hAnsi="Times New Roman" w:cs="Times New Roman"/>
          <w:color w:val="000000"/>
          <w:sz w:val="28"/>
          <w:szCs w:val="28"/>
          <w:lang w:eastAsia="en-GB"/>
        </w:rPr>
        <w:t xml:space="preserve"> Загальний обсяг дисертації становить </w:t>
      </w:r>
      <w:r w:rsidR="00A507E5">
        <w:rPr>
          <w:rFonts w:ascii="Times New Roman" w:eastAsia="Times New Roman" w:hAnsi="Times New Roman" w:cs="Times New Roman"/>
          <w:color w:val="000000"/>
          <w:sz w:val="28"/>
          <w:szCs w:val="28"/>
          <w:lang w:eastAsia="en-GB"/>
        </w:rPr>
        <w:t>61</w:t>
      </w:r>
      <w:r w:rsidRPr="00701D9C">
        <w:rPr>
          <w:rFonts w:ascii="Times New Roman" w:eastAsia="Times New Roman" w:hAnsi="Times New Roman" w:cs="Times New Roman"/>
          <w:color w:val="000000"/>
          <w:sz w:val="28"/>
          <w:szCs w:val="28"/>
          <w:lang w:eastAsia="en-GB"/>
        </w:rPr>
        <w:t xml:space="preserve"> сторін</w:t>
      </w:r>
      <w:r w:rsidR="00A507E5">
        <w:rPr>
          <w:rFonts w:ascii="Times New Roman" w:eastAsia="Times New Roman" w:hAnsi="Times New Roman" w:cs="Times New Roman"/>
          <w:color w:val="000000"/>
          <w:sz w:val="28"/>
          <w:szCs w:val="28"/>
          <w:lang w:eastAsia="en-GB"/>
        </w:rPr>
        <w:t>ку</w:t>
      </w:r>
      <w:r w:rsidRPr="00701D9C">
        <w:rPr>
          <w:rFonts w:ascii="Times New Roman" w:eastAsia="Times New Roman" w:hAnsi="Times New Roman" w:cs="Times New Roman"/>
          <w:color w:val="000000"/>
          <w:sz w:val="28"/>
          <w:szCs w:val="28"/>
          <w:lang w:eastAsia="en-GB"/>
        </w:rPr>
        <w:t xml:space="preserve">, включаючи </w:t>
      </w:r>
      <w:r w:rsidRPr="009C0F1C">
        <w:rPr>
          <w:rFonts w:ascii="Times New Roman" w:eastAsia="Times New Roman" w:hAnsi="Times New Roman" w:cs="Times New Roman"/>
          <w:color w:val="000000"/>
          <w:sz w:val="28"/>
          <w:szCs w:val="28"/>
          <w:lang w:eastAsia="en-GB"/>
        </w:rPr>
        <w:t>3</w:t>
      </w:r>
      <w:r w:rsidR="00A507E5">
        <w:rPr>
          <w:rFonts w:ascii="Times New Roman" w:eastAsia="Times New Roman" w:hAnsi="Times New Roman" w:cs="Times New Roman"/>
          <w:color w:val="000000"/>
          <w:sz w:val="28"/>
          <w:szCs w:val="28"/>
          <w:lang w:eastAsia="en-GB"/>
        </w:rPr>
        <w:t>6</w:t>
      </w:r>
      <w:r w:rsidRPr="009C0F1C">
        <w:rPr>
          <w:rFonts w:ascii="Times New Roman" w:eastAsia="Times New Roman" w:hAnsi="Times New Roman" w:cs="Times New Roman"/>
          <w:color w:val="000000"/>
          <w:sz w:val="28"/>
          <w:szCs w:val="28"/>
          <w:lang w:eastAsia="en-GB"/>
        </w:rPr>
        <w:t xml:space="preserve"> рисунків, </w:t>
      </w:r>
      <w:r w:rsidR="000114BD">
        <w:rPr>
          <w:rFonts w:ascii="Times New Roman" w:eastAsia="Times New Roman" w:hAnsi="Times New Roman" w:cs="Times New Roman"/>
          <w:color w:val="000000"/>
          <w:sz w:val="28"/>
          <w:szCs w:val="28"/>
          <w:lang w:eastAsia="en-GB"/>
        </w:rPr>
        <w:t>8</w:t>
      </w:r>
      <w:r w:rsidRPr="009C0F1C">
        <w:rPr>
          <w:rFonts w:ascii="Times New Roman" w:eastAsia="Times New Roman" w:hAnsi="Times New Roman" w:cs="Times New Roman"/>
          <w:color w:val="000000"/>
          <w:sz w:val="28"/>
          <w:szCs w:val="28"/>
          <w:lang w:eastAsia="en-GB"/>
        </w:rPr>
        <w:t xml:space="preserve"> таблиць, </w:t>
      </w:r>
      <w:r w:rsidR="000114BD">
        <w:rPr>
          <w:rFonts w:ascii="Times New Roman" w:eastAsia="Times New Roman" w:hAnsi="Times New Roman" w:cs="Times New Roman"/>
          <w:color w:val="000000"/>
          <w:sz w:val="28"/>
          <w:szCs w:val="28"/>
          <w:lang w:eastAsia="en-GB"/>
        </w:rPr>
        <w:t>16</w:t>
      </w:r>
      <w:r w:rsidRPr="009C0F1C">
        <w:rPr>
          <w:rFonts w:ascii="Times New Roman" w:eastAsia="Times New Roman" w:hAnsi="Times New Roman" w:cs="Times New Roman"/>
          <w:color w:val="000000"/>
          <w:sz w:val="28"/>
          <w:szCs w:val="28"/>
          <w:lang w:eastAsia="en-GB"/>
        </w:rPr>
        <w:t xml:space="preserve"> літературних джерел і </w:t>
      </w:r>
      <w:r w:rsidR="000114BD">
        <w:rPr>
          <w:rFonts w:ascii="Times New Roman" w:eastAsia="Times New Roman" w:hAnsi="Times New Roman" w:cs="Times New Roman"/>
          <w:color w:val="000000"/>
          <w:sz w:val="28"/>
          <w:szCs w:val="28"/>
          <w:lang w:eastAsia="en-GB"/>
        </w:rPr>
        <w:t>2</w:t>
      </w:r>
      <w:r w:rsidRPr="009C0F1C">
        <w:rPr>
          <w:rFonts w:ascii="Times New Roman" w:eastAsia="Times New Roman" w:hAnsi="Times New Roman" w:cs="Times New Roman"/>
          <w:color w:val="000000"/>
          <w:sz w:val="28"/>
          <w:szCs w:val="28"/>
          <w:lang w:eastAsia="en-GB"/>
        </w:rPr>
        <w:t xml:space="preserve"> додатк</w:t>
      </w:r>
      <w:r w:rsidR="000114BD">
        <w:rPr>
          <w:rFonts w:ascii="Times New Roman" w:eastAsia="Times New Roman" w:hAnsi="Times New Roman" w:cs="Times New Roman"/>
          <w:color w:val="000000"/>
          <w:sz w:val="28"/>
          <w:szCs w:val="28"/>
          <w:lang w:eastAsia="en-GB"/>
        </w:rPr>
        <w:t>и</w:t>
      </w:r>
      <w:r w:rsidRPr="00701D9C">
        <w:rPr>
          <w:rFonts w:ascii="Times New Roman" w:eastAsia="Times New Roman" w:hAnsi="Times New Roman" w:cs="Times New Roman"/>
          <w:color w:val="000000"/>
          <w:sz w:val="28"/>
          <w:szCs w:val="28"/>
          <w:lang w:eastAsia="en-GB"/>
        </w:rPr>
        <w:t>.</w:t>
      </w:r>
    </w:p>
    <w:p w14:paraId="5F5E62AA" w14:textId="3BB516C0" w:rsidR="000114BD" w:rsidRDefault="000114BD" w:rsidP="00D5576A">
      <w:pPr>
        <w:spacing w:after="0" w:line="360" w:lineRule="auto"/>
        <w:ind w:firstLine="720"/>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t>Метою даної роботи є дослідження та автоматизація технологічного процесу каталітичного крекінгу з киплячим шаром каталізатору. В якості вхідної речовини розглянуто газойль, в якості цільового продукту – бензин.</w:t>
      </w:r>
    </w:p>
    <w:p w14:paraId="7FF0A71F" w14:textId="779BF57E" w:rsidR="00607D8B" w:rsidRPr="00D1205A" w:rsidRDefault="00126741" w:rsidP="00D1205A">
      <w:pPr>
        <w:spacing w:after="0" w:line="360" w:lineRule="auto"/>
        <w:ind w:firstLine="720"/>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t>В цій роботи розглядається аналіз процесу, автоматизація процесу з його вдосконаленням, вибір реактора як об</w:t>
      </w:r>
      <w:r w:rsidRPr="00126741">
        <w:rPr>
          <w:rFonts w:ascii="Times New Roman" w:eastAsia="Times New Roman" w:hAnsi="Times New Roman" w:cs="Times New Roman"/>
          <w:color w:val="000000"/>
          <w:sz w:val="28"/>
          <w:szCs w:val="28"/>
          <w:lang w:val="uk-UA" w:eastAsia="en-GB"/>
        </w:rPr>
        <w:t>’</w:t>
      </w:r>
      <w:r>
        <w:rPr>
          <w:rFonts w:ascii="Times New Roman" w:eastAsia="Times New Roman" w:hAnsi="Times New Roman" w:cs="Times New Roman"/>
          <w:color w:val="000000"/>
          <w:sz w:val="28"/>
          <w:szCs w:val="28"/>
          <w:lang w:val="uk-UA" w:eastAsia="en-GB"/>
        </w:rPr>
        <w:t>єкта керування та дослідження математичної моделі, що дозволить дізнатись характеристики об</w:t>
      </w:r>
      <w:r w:rsidRPr="00126741">
        <w:rPr>
          <w:rFonts w:ascii="Times New Roman" w:eastAsia="Times New Roman" w:hAnsi="Times New Roman" w:cs="Times New Roman"/>
          <w:color w:val="000000"/>
          <w:sz w:val="28"/>
          <w:szCs w:val="28"/>
          <w:lang w:val="uk-UA" w:eastAsia="en-GB"/>
        </w:rPr>
        <w:t>’</w:t>
      </w:r>
      <w:r>
        <w:rPr>
          <w:rFonts w:ascii="Times New Roman" w:eastAsia="Times New Roman" w:hAnsi="Times New Roman" w:cs="Times New Roman"/>
          <w:color w:val="000000"/>
          <w:sz w:val="28"/>
          <w:szCs w:val="28"/>
          <w:lang w:val="uk-UA" w:eastAsia="en-GB"/>
        </w:rPr>
        <w:t>єкта та виконання подальшої роботи з ними.</w:t>
      </w:r>
      <w:r w:rsidR="00D1205A">
        <w:rPr>
          <w:rFonts w:ascii="Times New Roman" w:eastAsia="Times New Roman" w:hAnsi="Times New Roman" w:cs="Times New Roman"/>
          <w:color w:val="000000"/>
          <w:sz w:val="28"/>
          <w:szCs w:val="28"/>
          <w:lang w:val="uk-UA" w:eastAsia="en-GB"/>
        </w:rPr>
        <w:t xml:space="preserve"> </w:t>
      </w:r>
      <w:r w:rsidR="00607D8B" w:rsidRPr="00701D9C">
        <w:rPr>
          <w:rFonts w:ascii="Times New Roman" w:eastAsia="Times New Roman" w:hAnsi="Times New Roman" w:cs="Times New Roman"/>
          <w:color w:val="000000"/>
          <w:sz w:val="28"/>
          <w:szCs w:val="28"/>
          <w:lang w:eastAsia="en-GB"/>
        </w:rPr>
        <w:t>Пропонується ідея стартап-про</w:t>
      </w:r>
      <w:r w:rsidR="00607D8B">
        <w:rPr>
          <w:rFonts w:ascii="Times New Roman" w:eastAsia="Times New Roman" w:hAnsi="Times New Roman" w:cs="Times New Roman"/>
          <w:color w:val="000000"/>
          <w:sz w:val="28"/>
          <w:szCs w:val="28"/>
          <w:lang w:eastAsia="en-GB"/>
        </w:rPr>
        <w:t>є</w:t>
      </w:r>
      <w:r w:rsidR="00607D8B" w:rsidRPr="00701D9C">
        <w:rPr>
          <w:rFonts w:ascii="Times New Roman" w:eastAsia="Times New Roman" w:hAnsi="Times New Roman" w:cs="Times New Roman"/>
          <w:color w:val="000000"/>
          <w:sz w:val="28"/>
          <w:szCs w:val="28"/>
          <w:lang w:eastAsia="en-GB"/>
        </w:rPr>
        <w:t xml:space="preserve">кту з розробки </w:t>
      </w:r>
      <w:r w:rsidR="00D1205A">
        <w:rPr>
          <w:rFonts w:ascii="Times New Roman" w:eastAsia="Times New Roman" w:hAnsi="Times New Roman" w:cs="Times New Roman"/>
          <w:color w:val="000000"/>
          <w:sz w:val="28"/>
          <w:szCs w:val="28"/>
          <w:lang w:val="uk-UA" w:eastAsia="en-GB"/>
        </w:rPr>
        <w:t>аппарату для повторної переробки і використання нафтової пари.</w:t>
      </w:r>
      <w:r w:rsidR="00607D8B" w:rsidRPr="00701D9C">
        <w:rPr>
          <w:rFonts w:ascii="Times New Roman" w:eastAsia="Times New Roman" w:hAnsi="Times New Roman" w:cs="Times New Roman"/>
          <w:color w:val="000000"/>
          <w:sz w:val="28"/>
          <w:szCs w:val="28"/>
          <w:lang w:eastAsia="en-GB"/>
        </w:rPr>
        <w:t xml:space="preserve"> </w:t>
      </w:r>
    </w:p>
    <w:p w14:paraId="4674C04A" w14:textId="173EE767" w:rsidR="00607D8B" w:rsidRPr="002E4015" w:rsidRDefault="00607D8B" w:rsidP="00D5576A">
      <w:pPr>
        <w:spacing w:after="0" w:line="360" w:lineRule="auto"/>
        <w:ind w:firstLine="567"/>
        <w:rPr>
          <w:rFonts w:ascii="Times New Roman" w:eastAsia="Times New Roman" w:hAnsi="Times New Roman" w:cs="Times New Roman"/>
          <w:b/>
          <w:bCs/>
          <w:color w:val="000000"/>
          <w:sz w:val="28"/>
          <w:szCs w:val="28"/>
          <w:lang w:val="uk-UA" w:eastAsia="en-GB"/>
        </w:rPr>
      </w:pPr>
      <w:r w:rsidRPr="002E4015">
        <w:rPr>
          <w:rFonts w:ascii="Times New Roman" w:eastAsia="Times New Roman" w:hAnsi="Times New Roman" w:cs="Times New Roman"/>
          <w:color w:val="000000"/>
          <w:sz w:val="28"/>
          <w:szCs w:val="28"/>
          <w:lang w:val="uk-UA" w:eastAsia="en-GB"/>
        </w:rPr>
        <w:t xml:space="preserve">Ключові слова: </w:t>
      </w:r>
      <w:r w:rsidR="00521201">
        <w:rPr>
          <w:rFonts w:ascii="Times New Roman" w:eastAsia="Times New Roman" w:hAnsi="Times New Roman" w:cs="Times New Roman"/>
          <w:color w:val="000000"/>
          <w:sz w:val="28"/>
          <w:szCs w:val="28"/>
          <w:lang w:val="uk-UA" w:eastAsia="en-GB"/>
        </w:rPr>
        <w:t>крекінг, каталізатор, реактор, схема автоматизації,</w:t>
      </w:r>
      <w:r w:rsidR="000114BD">
        <w:rPr>
          <w:rFonts w:ascii="Times New Roman" w:eastAsia="Times New Roman" w:hAnsi="Times New Roman" w:cs="Times New Roman"/>
          <w:color w:val="000000"/>
          <w:sz w:val="28"/>
          <w:szCs w:val="28"/>
          <w:lang w:val="uk-UA" w:eastAsia="en-GB"/>
        </w:rPr>
        <w:t xml:space="preserve"> </w:t>
      </w:r>
      <w:r w:rsidR="00B77368">
        <w:rPr>
          <w:rFonts w:ascii="Times New Roman" w:eastAsia="Times New Roman" w:hAnsi="Times New Roman" w:cs="Times New Roman"/>
          <w:color w:val="000000"/>
          <w:sz w:val="28"/>
          <w:szCs w:val="28"/>
          <w:lang w:val="uk-UA" w:eastAsia="en-GB"/>
        </w:rPr>
        <w:t>об</w:t>
      </w:r>
      <w:r w:rsidR="00B77368" w:rsidRPr="002E4015">
        <w:rPr>
          <w:rFonts w:ascii="Times New Roman" w:eastAsia="Times New Roman" w:hAnsi="Times New Roman" w:cs="Times New Roman"/>
          <w:color w:val="000000"/>
          <w:sz w:val="28"/>
          <w:szCs w:val="28"/>
          <w:lang w:val="uk-UA" w:eastAsia="en-GB"/>
        </w:rPr>
        <w:t>’</w:t>
      </w:r>
      <w:r w:rsidR="00B77368">
        <w:rPr>
          <w:rFonts w:ascii="Times New Roman" w:eastAsia="Times New Roman" w:hAnsi="Times New Roman" w:cs="Times New Roman"/>
          <w:color w:val="000000"/>
          <w:sz w:val="28"/>
          <w:szCs w:val="28"/>
          <w:lang w:val="uk-UA" w:eastAsia="en-GB"/>
        </w:rPr>
        <w:t>єкт керування</w:t>
      </w:r>
      <w:r w:rsidR="000114BD">
        <w:rPr>
          <w:rFonts w:ascii="Times New Roman" w:eastAsia="Times New Roman" w:hAnsi="Times New Roman" w:cs="Times New Roman"/>
          <w:color w:val="000000"/>
          <w:sz w:val="28"/>
          <w:szCs w:val="28"/>
          <w:lang w:val="uk-UA" w:eastAsia="en-GB"/>
        </w:rPr>
        <w:t>, бензин, газойль.</w:t>
      </w:r>
      <w:r w:rsidRPr="002E4015">
        <w:rPr>
          <w:rFonts w:ascii="Times New Roman" w:eastAsia="Times New Roman" w:hAnsi="Times New Roman" w:cs="Times New Roman"/>
          <w:b/>
          <w:bCs/>
          <w:color w:val="000000"/>
          <w:sz w:val="28"/>
          <w:szCs w:val="28"/>
          <w:lang w:val="uk-UA" w:eastAsia="en-GB"/>
        </w:rPr>
        <w:br w:type="page"/>
      </w:r>
    </w:p>
    <w:p w14:paraId="0801AD0E" w14:textId="6C19CA81" w:rsidR="00607D8B" w:rsidRDefault="00607D8B" w:rsidP="00D5576A">
      <w:pPr>
        <w:spacing w:after="0" w:line="360" w:lineRule="auto"/>
        <w:ind w:firstLine="567"/>
        <w:jc w:val="center"/>
        <w:rPr>
          <w:rFonts w:ascii="Times New Roman" w:eastAsia="Calibri" w:hAnsi="Times New Roman" w:cs="Times New Roman"/>
          <w:b/>
          <w:bCs/>
          <w:sz w:val="28"/>
          <w:szCs w:val="28"/>
          <w:lang w:val="en-GB"/>
        </w:rPr>
      </w:pPr>
      <w:r w:rsidRPr="00607D8B">
        <w:rPr>
          <w:rFonts w:ascii="Times New Roman" w:eastAsia="Calibri" w:hAnsi="Times New Roman" w:cs="Times New Roman"/>
          <w:b/>
          <w:bCs/>
          <w:sz w:val="28"/>
          <w:szCs w:val="28"/>
          <w:lang w:val="en-GB"/>
        </w:rPr>
        <w:lastRenderedPageBreak/>
        <w:t>ABSTRACT</w:t>
      </w:r>
    </w:p>
    <w:p w14:paraId="1957BC1F" w14:textId="77777777" w:rsidR="002E4015" w:rsidRPr="002E4015" w:rsidRDefault="002E4015" w:rsidP="002E4015">
      <w:pPr>
        <w:spacing w:after="0" w:line="360" w:lineRule="auto"/>
        <w:ind w:firstLine="567"/>
        <w:jc w:val="both"/>
        <w:rPr>
          <w:rFonts w:ascii="Times New Roman" w:eastAsia="Calibri" w:hAnsi="Times New Roman" w:cs="Times New Roman"/>
          <w:sz w:val="28"/>
          <w:szCs w:val="28"/>
          <w:lang w:val="en-GB"/>
        </w:rPr>
      </w:pPr>
      <w:r w:rsidRPr="002E4015">
        <w:rPr>
          <w:rFonts w:ascii="Times New Roman" w:eastAsia="Calibri" w:hAnsi="Times New Roman" w:cs="Times New Roman"/>
          <w:sz w:val="28"/>
          <w:szCs w:val="28"/>
          <w:lang w:val="en-GB"/>
        </w:rPr>
        <w:t>This master's thesis examines the process of catalytic cracking with a fluidized bed catalyst. The total volume of the thesis is 61 pages, including 36 figures, 8 tables, 16 literary sources and 2 appendices.</w:t>
      </w:r>
    </w:p>
    <w:p w14:paraId="55D8B598" w14:textId="77777777" w:rsidR="002E4015" w:rsidRPr="002E4015" w:rsidRDefault="002E4015" w:rsidP="002E4015">
      <w:pPr>
        <w:spacing w:after="0" w:line="360" w:lineRule="auto"/>
        <w:ind w:firstLine="567"/>
        <w:jc w:val="both"/>
        <w:rPr>
          <w:rFonts w:ascii="Times New Roman" w:eastAsia="Calibri" w:hAnsi="Times New Roman" w:cs="Times New Roman"/>
          <w:sz w:val="28"/>
          <w:szCs w:val="28"/>
          <w:lang w:val="en-GB"/>
        </w:rPr>
      </w:pPr>
      <w:r w:rsidRPr="002E4015">
        <w:rPr>
          <w:rFonts w:ascii="Times New Roman" w:eastAsia="Calibri" w:hAnsi="Times New Roman" w:cs="Times New Roman"/>
          <w:sz w:val="28"/>
          <w:szCs w:val="28"/>
          <w:lang w:val="en-GB"/>
        </w:rPr>
        <w:t>The purpose of this work is research and automation of the technological process of catalytic cracking with a fluidized bed catalyst. Gas oil was considered as an input substance, gasoline as a target product.</w:t>
      </w:r>
    </w:p>
    <w:p w14:paraId="75BB7B3B" w14:textId="77777777" w:rsidR="002E4015" w:rsidRPr="002E4015" w:rsidRDefault="002E4015" w:rsidP="002E4015">
      <w:pPr>
        <w:spacing w:after="0" w:line="360" w:lineRule="auto"/>
        <w:ind w:firstLine="567"/>
        <w:jc w:val="both"/>
        <w:rPr>
          <w:rFonts w:ascii="Times New Roman" w:eastAsia="Calibri" w:hAnsi="Times New Roman" w:cs="Times New Roman"/>
          <w:sz w:val="28"/>
          <w:szCs w:val="28"/>
          <w:lang w:val="en-GB"/>
        </w:rPr>
      </w:pPr>
      <w:r w:rsidRPr="002E4015">
        <w:rPr>
          <w:rFonts w:ascii="Times New Roman" w:eastAsia="Calibri" w:hAnsi="Times New Roman" w:cs="Times New Roman"/>
          <w:sz w:val="28"/>
          <w:szCs w:val="28"/>
          <w:lang w:val="en-GB"/>
        </w:rPr>
        <w:t>This work deals with the analysis of the process, the automation of the process with its improvement, the choice of the reactor as a control object, and the study of a mathematical model that will allow us to learn the characteristics of the object and perform further work with them. The idea of a start-up project for the development of an apparatus for re-processing and use of oil vapor is proposed.</w:t>
      </w:r>
    </w:p>
    <w:p w14:paraId="347AB1D2" w14:textId="34737FAB" w:rsidR="002E4015" w:rsidRPr="002E4015" w:rsidRDefault="002E4015" w:rsidP="002E4015">
      <w:pPr>
        <w:spacing w:after="0" w:line="360" w:lineRule="auto"/>
        <w:ind w:firstLine="567"/>
        <w:jc w:val="both"/>
        <w:rPr>
          <w:rFonts w:ascii="Times New Roman" w:eastAsia="Calibri" w:hAnsi="Times New Roman" w:cs="Times New Roman"/>
          <w:sz w:val="28"/>
          <w:szCs w:val="28"/>
          <w:lang w:val="en-GB"/>
        </w:rPr>
      </w:pPr>
      <w:r w:rsidRPr="002E4015">
        <w:rPr>
          <w:rFonts w:ascii="Times New Roman" w:eastAsia="Calibri" w:hAnsi="Times New Roman" w:cs="Times New Roman"/>
          <w:sz w:val="28"/>
          <w:szCs w:val="28"/>
          <w:lang w:val="en-GB"/>
        </w:rPr>
        <w:t>Key words: cracking, catalyst, reactor, automation scheme, control object, gasoline, gas oil.</w:t>
      </w:r>
    </w:p>
    <w:p w14:paraId="4E03BF8C" w14:textId="078417D3" w:rsidR="00607D8B" w:rsidRDefault="00607D8B">
      <w:pPr>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br w:type="page"/>
      </w:r>
    </w:p>
    <w:p w14:paraId="31C7D6B3" w14:textId="20E96FEA" w:rsidR="00607D8B" w:rsidRDefault="00607D8B" w:rsidP="00607D8B">
      <w:pPr>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lastRenderedPageBreak/>
        <w:t>ЗМІСТ</w:t>
      </w:r>
    </w:p>
    <w:p w14:paraId="367725B9" w14:textId="3C5EDA61" w:rsidR="003E5776" w:rsidRPr="00B37534" w:rsidRDefault="003E5776" w:rsidP="00102671">
      <w:pPr>
        <w:jc w:val="both"/>
        <w:rPr>
          <w:rFonts w:ascii="Times New Roman" w:eastAsia="Times New Roman" w:hAnsi="Times New Roman" w:cs="Times New Roman"/>
          <w:bCs/>
          <w:sz w:val="28"/>
          <w:szCs w:val="24"/>
          <w:lang w:val="uk-UA" w:eastAsia="ru-RU"/>
        </w:rPr>
      </w:pPr>
      <w:r w:rsidRPr="00B37534">
        <w:rPr>
          <w:rFonts w:ascii="Times New Roman" w:eastAsia="Times New Roman" w:hAnsi="Times New Roman" w:cs="Times New Roman"/>
          <w:bCs/>
          <w:sz w:val="28"/>
          <w:szCs w:val="24"/>
          <w:lang w:val="uk-UA" w:eastAsia="ru-RU"/>
        </w:rPr>
        <w:t>ВСТУП</w:t>
      </w:r>
      <w:r w:rsidR="00B37534">
        <w:rPr>
          <w:rFonts w:ascii="Times New Roman" w:eastAsia="Times New Roman" w:hAnsi="Times New Roman" w:cs="Times New Roman"/>
          <w:bCs/>
          <w:sz w:val="28"/>
          <w:szCs w:val="24"/>
          <w:lang w:val="uk-UA" w:eastAsia="ru-RU"/>
        </w:rPr>
        <w:t>......................................................................................................................</w:t>
      </w:r>
      <w:r w:rsidR="00102671">
        <w:rPr>
          <w:rFonts w:ascii="Times New Roman" w:eastAsia="Times New Roman" w:hAnsi="Times New Roman" w:cs="Times New Roman"/>
          <w:bCs/>
          <w:sz w:val="28"/>
          <w:szCs w:val="24"/>
          <w:lang w:val="uk-UA" w:eastAsia="ru-RU"/>
        </w:rPr>
        <w:t>9</w:t>
      </w:r>
    </w:p>
    <w:p w14:paraId="08DB3E1B" w14:textId="75ABB71B" w:rsidR="003E5776" w:rsidRPr="00B37534" w:rsidRDefault="00B37534" w:rsidP="00102671">
      <w:pPr>
        <w:jc w:val="both"/>
        <w:rPr>
          <w:rFonts w:ascii="Times New Roman" w:eastAsia="Times New Roman" w:hAnsi="Times New Roman" w:cs="Times New Roman"/>
          <w:bCs/>
          <w:sz w:val="28"/>
          <w:szCs w:val="24"/>
          <w:lang w:val="uk-UA" w:eastAsia="ru-RU"/>
        </w:rPr>
      </w:pPr>
      <w:r w:rsidRPr="00B37534">
        <w:rPr>
          <w:rFonts w:ascii="Times New Roman" w:eastAsia="Times New Roman" w:hAnsi="Times New Roman" w:cs="Times New Roman"/>
          <w:bCs/>
          <w:sz w:val="28"/>
          <w:szCs w:val="24"/>
          <w:lang w:val="uk-UA" w:eastAsia="ru-RU"/>
        </w:rPr>
        <w:t>1. ОПИС ПРОЦЕСУ КАТАЛІТИЧНОГО КРЕКІНГУ З КИПЛЯЧИМ ШАРОМ КАТАЛІЗАТОРУ</w:t>
      </w:r>
      <w:r>
        <w:rPr>
          <w:rFonts w:ascii="Times New Roman" w:eastAsia="Times New Roman" w:hAnsi="Times New Roman" w:cs="Times New Roman"/>
          <w:bCs/>
          <w:sz w:val="28"/>
          <w:szCs w:val="24"/>
          <w:lang w:val="uk-UA" w:eastAsia="ru-RU"/>
        </w:rPr>
        <w:t>...................................................................................................</w:t>
      </w:r>
      <w:r w:rsidR="00102671">
        <w:rPr>
          <w:rFonts w:ascii="Times New Roman" w:eastAsia="Times New Roman" w:hAnsi="Times New Roman" w:cs="Times New Roman"/>
          <w:bCs/>
          <w:sz w:val="28"/>
          <w:szCs w:val="24"/>
          <w:lang w:val="uk-UA" w:eastAsia="ru-RU"/>
        </w:rPr>
        <w:t>10</w:t>
      </w:r>
    </w:p>
    <w:p w14:paraId="761AC0CF" w14:textId="2A7127B9" w:rsidR="00B37534" w:rsidRPr="00B37534" w:rsidRDefault="00B37534" w:rsidP="00102671">
      <w:pPr>
        <w:jc w:val="both"/>
        <w:rPr>
          <w:rFonts w:ascii="Times New Roman" w:eastAsia="Times New Roman" w:hAnsi="Times New Roman" w:cs="Times New Roman"/>
          <w:bCs/>
          <w:sz w:val="28"/>
          <w:szCs w:val="24"/>
          <w:lang w:val="uk-UA" w:eastAsia="ru-RU"/>
        </w:rPr>
      </w:pPr>
      <w:r w:rsidRPr="00B37534">
        <w:rPr>
          <w:rFonts w:ascii="Times New Roman" w:eastAsia="Times New Roman" w:hAnsi="Times New Roman" w:cs="Times New Roman"/>
          <w:bCs/>
          <w:sz w:val="28"/>
          <w:szCs w:val="24"/>
          <w:lang w:val="uk-UA" w:eastAsia="ru-RU"/>
        </w:rPr>
        <w:tab/>
        <w:t>1.1 ОПИС ТЕХНОЛОГІЧНОГО ПРОЦЕСУ</w:t>
      </w:r>
      <w:r>
        <w:rPr>
          <w:rFonts w:ascii="Times New Roman" w:eastAsia="Times New Roman" w:hAnsi="Times New Roman" w:cs="Times New Roman"/>
          <w:bCs/>
          <w:sz w:val="28"/>
          <w:szCs w:val="24"/>
          <w:lang w:val="uk-UA" w:eastAsia="ru-RU"/>
        </w:rPr>
        <w:t>.............................................</w:t>
      </w:r>
      <w:r w:rsidR="00102671">
        <w:rPr>
          <w:rFonts w:ascii="Times New Roman" w:eastAsia="Times New Roman" w:hAnsi="Times New Roman" w:cs="Times New Roman"/>
          <w:bCs/>
          <w:sz w:val="28"/>
          <w:szCs w:val="24"/>
          <w:lang w:val="uk-UA" w:eastAsia="ru-RU"/>
        </w:rPr>
        <w:t>10</w:t>
      </w:r>
    </w:p>
    <w:p w14:paraId="58242D40" w14:textId="715545A7" w:rsidR="00B37534" w:rsidRPr="00B37534" w:rsidRDefault="00B37534" w:rsidP="00102671">
      <w:pPr>
        <w:jc w:val="both"/>
        <w:rPr>
          <w:rFonts w:ascii="Times New Roman" w:eastAsia="Times New Roman" w:hAnsi="Times New Roman" w:cs="Times New Roman"/>
          <w:bCs/>
          <w:sz w:val="28"/>
          <w:szCs w:val="24"/>
          <w:lang w:val="uk-UA" w:eastAsia="ru-RU"/>
        </w:rPr>
      </w:pPr>
      <w:r w:rsidRPr="00B37534">
        <w:rPr>
          <w:rFonts w:ascii="Times New Roman" w:eastAsia="Times New Roman" w:hAnsi="Times New Roman" w:cs="Times New Roman"/>
          <w:bCs/>
          <w:sz w:val="28"/>
          <w:szCs w:val="24"/>
          <w:lang w:val="uk-UA" w:eastAsia="ru-RU"/>
        </w:rPr>
        <w:tab/>
        <w:t xml:space="preserve">1.2 </w:t>
      </w:r>
      <w:r w:rsidR="001C2C3B" w:rsidRPr="00B37534">
        <w:rPr>
          <w:rFonts w:ascii="Times New Roman" w:eastAsia="Times New Roman" w:hAnsi="Times New Roman" w:cs="Times New Roman"/>
          <w:bCs/>
          <w:sz w:val="28"/>
          <w:szCs w:val="24"/>
          <w:lang w:val="uk-UA" w:eastAsia="ru-RU"/>
        </w:rPr>
        <w:t xml:space="preserve">ТЕХНОЛОГІЯ </w:t>
      </w:r>
      <w:r w:rsidRPr="00B37534">
        <w:rPr>
          <w:rFonts w:ascii="Times New Roman" w:eastAsia="Times New Roman" w:hAnsi="Times New Roman" w:cs="Times New Roman"/>
          <w:bCs/>
          <w:sz w:val="28"/>
          <w:szCs w:val="24"/>
          <w:lang w:val="uk-UA" w:eastAsia="ru-RU"/>
        </w:rPr>
        <w:t>ВИРОБНИЦТВА</w:t>
      </w:r>
      <w:r>
        <w:rPr>
          <w:rFonts w:ascii="Times New Roman" w:eastAsia="Times New Roman" w:hAnsi="Times New Roman" w:cs="Times New Roman"/>
          <w:bCs/>
          <w:sz w:val="28"/>
          <w:szCs w:val="24"/>
          <w:lang w:val="uk-UA" w:eastAsia="ru-RU"/>
        </w:rPr>
        <w:t>.........................................................1</w:t>
      </w:r>
      <w:r w:rsidR="00102671">
        <w:rPr>
          <w:rFonts w:ascii="Times New Roman" w:eastAsia="Times New Roman" w:hAnsi="Times New Roman" w:cs="Times New Roman"/>
          <w:bCs/>
          <w:sz w:val="28"/>
          <w:szCs w:val="24"/>
          <w:lang w:val="uk-UA" w:eastAsia="ru-RU"/>
        </w:rPr>
        <w:t>1</w:t>
      </w:r>
    </w:p>
    <w:p w14:paraId="0A965A1B" w14:textId="074DDD32" w:rsidR="00B37534" w:rsidRDefault="00B37534" w:rsidP="00102671">
      <w:pPr>
        <w:spacing w:after="0" w:line="360" w:lineRule="auto"/>
        <w:jc w:val="both"/>
        <w:rPr>
          <w:rFonts w:ascii="Times New Roman" w:hAnsi="Times New Roman"/>
          <w:bCs/>
          <w:sz w:val="28"/>
          <w:szCs w:val="28"/>
          <w:lang w:val="uk-UA"/>
        </w:rPr>
      </w:pPr>
      <w:r w:rsidRPr="00B37534">
        <w:rPr>
          <w:rFonts w:ascii="Times New Roman" w:hAnsi="Times New Roman"/>
          <w:bCs/>
          <w:sz w:val="28"/>
          <w:szCs w:val="28"/>
          <w:lang w:val="uk-UA"/>
        </w:rPr>
        <w:t>1.3 ДОСЛІДЖЕННЯ ТИПОВИХ СХЕМ АВТОМАТИЗАЦІЇ РЕАКТОРУ КРЕКІНГА</w:t>
      </w:r>
      <w:r>
        <w:rPr>
          <w:rFonts w:ascii="Times New Roman" w:hAnsi="Times New Roman"/>
          <w:bCs/>
          <w:sz w:val="28"/>
          <w:szCs w:val="28"/>
          <w:lang w:val="uk-UA"/>
        </w:rPr>
        <w:t>...............................................................................</w:t>
      </w:r>
      <w:r w:rsidR="00102671">
        <w:rPr>
          <w:rFonts w:ascii="Times New Roman" w:hAnsi="Times New Roman"/>
          <w:bCs/>
          <w:sz w:val="28"/>
          <w:szCs w:val="28"/>
          <w:lang w:val="uk-UA"/>
        </w:rPr>
        <w:t>..........</w:t>
      </w:r>
      <w:r>
        <w:rPr>
          <w:rFonts w:ascii="Times New Roman" w:hAnsi="Times New Roman"/>
          <w:bCs/>
          <w:sz w:val="28"/>
          <w:szCs w:val="28"/>
          <w:lang w:val="uk-UA"/>
        </w:rPr>
        <w:t>.....................1</w:t>
      </w:r>
      <w:r w:rsidR="00102671">
        <w:rPr>
          <w:rFonts w:ascii="Times New Roman" w:hAnsi="Times New Roman"/>
          <w:bCs/>
          <w:sz w:val="28"/>
          <w:szCs w:val="28"/>
          <w:lang w:val="uk-UA"/>
        </w:rPr>
        <w:t>3</w:t>
      </w:r>
    </w:p>
    <w:p w14:paraId="05184A89" w14:textId="23D4200B" w:rsidR="00B37534" w:rsidRPr="00B37534" w:rsidRDefault="001C2C3B" w:rsidP="0010267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 xml:space="preserve">2. </w:t>
      </w:r>
      <w:r w:rsidRPr="00B37534">
        <w:rPr>
          <w:rFonts w:ascii="Times New Roman" w:hAnsi="Times New Roman"/>
          <w:bCs/>
          <w:sz w:val="28"/>
          <w:szCs w:val="28"/>
        </w:rPr>
        <w:t>АВТОМАТИЗАЦ</w:t>
      </w:r>
      <w:r w:rsidRPr="00B37534">
        <w:rPr>
          <w:rFonts w:ascii="Times New Roman" w:hAnsi="Times New Roman"/>
          <w:bCs/>
          <w:sz w:val="28"/>
          <w:szCs w:val="28"/>
          <w:lang w:val="uk-UA"/>
        </w:rPr>
        <w:t xml:space="preserve">ІЯ ПРОЦЕСУ КАТАЛІТИЧНОГО КРЕКІНГУ  </w:t>
      </w:r>
      <w:proofErr w:type="gramStart"/>
      <w:r w:rsidRPr="00B37534">
        <w:rPr>
          <w:rFonts w:ascii="Times New Roman" w:hAnsi="Times New Roman"/>
          <w:bCs/>
          <w:sz w:val="28"/>
          <w:szCs w:val="28"/>
          <w:lang w:val="uk-UA"/>
        </w:rPr>
        <w:t>З</w:t>
      </w:r>
      <w:proofErr w:type="gramEnd"/>
      <w:r w:rsidRPr="00B37534">
        <w:rPr>
          <w:rFonts w:ascii="Times New Roman" w:hAnsi="Times New Roman"/>
          <w:bCs/>
          <w:sz w:val="28"/>
          <w:szCs w:val="28"/>
          <w:lang w:val="uk-UA"/>
        </w:rPr>
        <w:t xml:space="preserve"> КИПЛЯЧИМ ШАРОМ КАТАЛІЗАТОРУ</w:t>
      </w:r>
      <w:r>
        <w:rPr>
          <w:rFonts w:ascii="Times New Roman" w:hAnsi="Times New Roman"/>
          <w:bCs/>
          <w:sz w:val="28"/>
          <w:szCs w:val="28"/>
          <w:lang w:val="uk-UA"/>
        </w:rPr>
        <w:t>...........................................................1</w:t>
      </w:r>
      <w:r w:rsidR="00102671">
        <w:rPr>
          <w:rFonts w:ascii="Times New Roman" w:hAnsi="Times New Roman"/>
          <w:bCs/>
          <w:sz w:val="28"/>
          <w:szCs w:val="28"/>
          <w:lang w:val="uk-UA"/>
        </w:rPr>
        <w:t>6</w:t>
      </w:r>
    </w:p>
    <w:p w14:paraId="0FF0257E" w14:textId="3210D695" w:rsidR="00B37534" w:rsidRDefault="001C2C3B" w:rsidP="00102671">
      <w:pPr>
        <w:spacing w:after="0" w:line="360" w:lineRule="auto"/>
        <w:ind w:left="708"/>
        <w:jc w:val="both"/>
        <w:rPr>
          <w:rFonts w:ascii="Times New Roman" w:hAnsi="Times New Roman"/>
          <w:bCs/>
          <w:sz w:val="28"/>
          <w:szCs w:val="28"/>
          <w:lang w:val="uk-UA"/>
        </w:rPr>
      </w:pPr>
      <w:r>
        <w:rPr>
          <w:rFonts w:ascii="Times New Roman" w:hAnsi="Times New Roman"/>
          <w:bCs/>
          <w:sz w:val="28"/>
          <w:szCs w:val="28"/>
          <w:lang w:val="uk-UA"/>
        </w:rPr>
        <w:t xml:space="preserve">2.1 </w:t>
      </w:r>
      <w:r w:rsidRPr="00B37534">
        <w:rPr>
          <w:rFonts w:ascii="Times New Roman" w:hAnsi="Times New Roman"/>
          <w:bCs/>
          <w:sz w:val="28"/>
          <w:szCs w:val="28"/>
          <w:lang w:val="uk-UA"/>
        </w:rPr>
        <w:t>АНАЛІЗ ТЕХНОЛОГІЧНОЇ СХЕМИ ПРОЦЕСУ</w:t>
      </w:r>
      <w:r>
        <w:rPr>
          <w:rFonts w:ascii="Times New Roman" w:hAnsi="Times New Roman"/>
          <w:bCs/>
          <w:sz w:val="28"/>
          <w:szCs w:val="28"/>
          <w:lang w:val="uk-UA"/>
        </w:rPr>
        <w:t xml:space="preserve"> </w:t>
      </w:r>
      <w:r w:rsidRPr="00B37534">
        <w:rPr>
          <w:rFonts w:ascii="Times New Roman" w:hAnsi="Times New Roman"/>
          <w:bCs/>
          <w:sz w:val="28"/>
          <w:szCs w:val="28"/>
          <w:lang w:val="uk-UA"/>
        </w:rPr>
        <w:t>КАТАЛІТИЧНОГО КРЕКІНГУ З КИПЛЯЧИМ ШАРОМ КАТАЛІЗАТОРУ</w:t>
      </w:r>
      <w:r>
        <w:rPr>
          <w:rFonts w:ascii="Times New Roman" w:hAnsi="Times New Roman"/>
          <w:bCs/>
          <w:sz w:val="28"/>
          <w:szCs w:val="28"/>
          <w:lang w:val="uk-UA"/>
        </w:rPr>
        <w:t>.........................................................................................1</w:t>
      </w:r>
      <w:r w:rsidR="00102671">
        <w:rPr>
          <w:rFonts w:ascii="Times New Roman" w:hAnsi="Times New Roman"/>
          <w:bCs/>
          <w:sz w:val="28"/>
          <w:szCs w:val="28"/>
          <w:lang w:val="uk-UA"/>
        </w:rPr>
        <w:t>6</w:t>
      </w:r>
    </w:p>
    <w:p w14:paraId="0A696089" w14:textId="1381E170" w:rsidR="00F75565" w:rsidRDefault="001C2C3B" w:rsidP="00102671">
      <w:pPr>
        <w:spacing w:after="0" w:line="360" w:lineRule="auto"/>
        <w:ind w:left="708"/>
        <w:jc w:val="both"/>
        <w:rPr>
          <w:rFonts w:ascii="Times New Roman" w:hAnsi="Times New Roman"/>
          <w:bCs/>
          <w:sz w:val="28"/>
          <w:szCs w:val="28"/>
          <w:lang w:val="uk-UA"/>
        </w:rPr>
      </w:pPr>
      <w:r>
        <w:rPr>
          <w:rFonts w:ascii="Times New Roman" w:hAnsi="Times New Roman"/>
          <w:bCs/>
          <w:sz w:val="28"/>
          <w:szCs w:val="28"/>
          <w:lang w:val="uk-UA"/>
        </w:rPr>
        <w:t>2</w:t>
      </w:r>
      <w:r w:rsidRPr="00F75565">
        <w:rPr>
          <w:rFonts w:ascii="Times New Roman" w:hAnsi="Times New Roman"/>
          <w:bCs/>
          <w:sz w:val="28"/>
          <w:szCs w:val="28"/>
          <w:lang w:val="uk-UA"/>
        </w:rPr>
        <w:t xml:space="preserve">.2 </w:t>
      </w:r>
      <w:r w:rsidR="00F75565" w:rsidRPr="00F75565">
        <w:rPr>
          <w:rFonts w:ascii="Times New Roman" w:hAnsi="Times New Roman"/>
          <w:bCs/>
          <w:sz w:val="28"/>
          <w:szCs w:val="28"/>
          <w:lang w:val="uk-UA"/>
        </w:rPr>
        <w:t>ОПИС СХЕМИ АВТОМАТИЗАЦІЇ ТЕХНОЛОГІЧНОГО ПРОЦЕСУ КАТАЛІТИЧНОГО КРЕКІНГУ З КИПЛЯЧИМ ШАРОМ КАТАЛІЗАТОРУ</w:t>
      </w:r>
      <w:r w:rsidR="00F75565">
        <w:rPr>
          <w:rFonts w:ascii="Times New Roman" w:hAnsi="Times New Roman"/>
          <w:bCs/>
          <w:sz w:val="28"/>
          <w:szCs w:val="28"/>
          <w:lang w:val="uk-UA"/>
        </w:rPr>
        <w:t>.........................................................................................1</w:t>
      </w:r>
      <w:r w:rsidR="00102671">
        <w:rPr>
          <w:rFonts w:ascii="Times New Roman" w:hAnsi="Times New Roman"/>
          <w:bCs/>
          <w:sz w:val="28"/>
          <w:szCs w:val="28"/>
          <w:lang w:val="uk-UA"/>
        </w:rPr>
        <w:t>7</w:t>
      </w:r>
    </w:p>
    <w:p w14:paraId="10AE1E74" w14:textId="68E5EAD1" w:rsidR="00F75565" w:rsidRPr="00F75565" w:rsidRDefault="00F75565" w:rsidP="001026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75565">
        <w:rPr>
          <w:rFonts w:ascii="Times New Roman" w:hAnsi="Times New Roman" w:cs="Times New Roman"/>
          <w:sz w:val="28"/>
          <w:szCs w:val="28"/>
          <w:lang w:val="uk-UA"/>
        </w:rPr>
        <w:t>МОДЕЛЮВАННЯ РЕАКТОРУ КРЕКІНГУ......</w:t>
      </w:r>
      <w:r>
        <w:rPr>
          <w:rFonts w:ascii="Times New Roman" w:hAnsi="Times New Roman" w:cs="Times New Roman"/>
          <w:sz w:val="28"/>
          <w:szCs w:val="28"/>
          <w:lang w:val="uk-UA"/>
        </w:rPr>
        <w:t>.....................................</w:t>
      </w:r>
      <w:r w:rsidRPr="00F75565">
        <w:rPr>
          <w:rFonts w:ascii="Times New Roman" w:hAnsi="Times New Roman" w:cs="Times New Roman"/>
          <w:sz w:val="28"/>
          <w:szCs w:val="28"/>
          <w:lang w:val="uk-UA"/>
        </w:rPr>
        <w:t>........2</w:t>
      </w:r>
      <w:r w:rsidR="00102671">
        <w:rPr>
          <w:rFonts w:ascii="Times New Roman" w:hAnsi="Times New Roman" w:cs="Times New Roman"/>
          <w:sz w:val="28"/>
          <w:szCs w:val="28"/>
          <w:lang w:val="uk-UA"/>
        </w:rPr>
        <w:t>1</w:t>
      </w:r>
    </w:p>
    <w:p w14:paraId="02D311B9" w14:textId="39574472" w:rsidR="00F75565" w:rsidRDefault="00F75565" w:rsidP="00102671">
      <w:pPr>
        <w:spacing w:after="0" w:line="360" w:lineRule="auto"/>
        <w:ind w:firstLine="708"/>
        <w:jc w:val="both"/>
        <w:rPr>
          <w:rFonts w:ascii="Times New Roman" w:hAnsi="Times New Roman" w:cs="Times New Roman"/>
          <w:sz w:val="28"/>
          <w:szCs w:val="28"/>
          <w:lang w:val="uk-UA"/>
        </w:rPr>
      </w:pPr>
      <w:r w:rsidRPr="00F75565">
        <w:rPr>
          <w:rFonts w:ascii="Times New Roman" w:hAnsi="Times New Roman" w:cs="Times New Roman"/>
          <w:sz w:val="28"/>
          <w:szCs w:val="28"/>
          <w:lang w:val="uk-UA"/>
        </w:rPr>
        <w:t>3.1 ОПИС ОБ’ЄКТА КЕРУВАННЯ......</w:t>
      </w:r>
      <w:r>
        <w:rPr>
          <w:rFonts w:ascii="Times New Roman" w:hAnsi="Times New Roman" w:cs="Times New Roman"/>
          <w:sz w:val="28"/>
          <w:szCs w:val="28"/>
          <w:lang w:val="uk-UA"/>
        </w:rPr>
        <w:t>..........................................</w:t>
      </w:r>
      <w:r w:rsidRPr="00F75565">
        <w:rPr>
          <w:rFonts w:ascii="Times New Roman" w:hAnsi="Times New Roman" w:cs="Times New Roman"/>
          <w:sz w:val="28"/>
          <w:szCs w:val="28"/>
          <w:lang w:val="uk-UA"/>
        </w:rPr>
        <w:t>..........2</w:t>
      </w:r>
      <w:r w:rsidR="00102671">
        <w:rPr>
          <w:rFonts w:ascii="Times New Roman" w:hAnsi="Times New Roman" w:cs="Times New Roman"/>
          <w:sz w:val="28"/>
          <w:szCs w:val="28"/>
          <w:lang w:val="uk-UA"/>
        </w:rPr>
        <w:t>1</w:t>
      </w:r>
    </w:p>
    <w:p w14:paraId="0ED086B3" w14:textId="122668F3" w:rsidR="006E40F4" w:rsidRPr="006E40F4" w:rsidRDefault="006E40F4" w:rsidP="00102671">
      <w:pPr>
        <w:spacing w:after="0" w:line="360" w:lineRule="auto"/>
        <w:ind w:firstLine="708"/>
        <w:jc w:val="both"/>
        <w:rPr>
          <w:rFonts w:ascii="Times New Roman" w:hAnsi="Times New Roman" w:cs="Times New Roman"/>
          <w:sz w:val="28"/>
          <w:szCs w:val="28"/>
          <w:lang w:val="uk-UA"/>
        </w:rPr>
      </w:pPr>
      <w:r w:rsidRPr="006E40F4">
        <w:rPr>
          <w:rFonts w:ascii="Times New Roman" w:hAnsi="Times New Roman" w:cs="Times New Roman"/>
          <w:sz w:val="28"/>
          <w:szCs w:val="28"/>
          <w:lang w:val="uk-UA"/>
        </w:rPr>
        <w:t>3.2 ІДЕНТИФІКАЦІЯ МОДЕЛІ СТАТИКИ...</w:t>
      </w:r>
      <w:r>
        <w:rPr>
          <w:rFonts w:ascii="Times New Roman" w:hAnsi="Times New Roman" w:cs="Times New Roman"/>
          <w:sz w:val="28"/>
          <w:szCs w:val="28"/>
          <w:lang w:val="uk-UA"/>
        </w:rPr>
        <w:t>..........................................</w:t>
      </w:r>
      <w:r w:rsidRPr="006E40F4">
        <w:rPr>
          <w:rFonts w:ascii="Times New Roman" w:hAnsi="Times New Roman" w:cs="Times New Roman"/>
          <w:sz w:val="28"/>
          <w:szCs w:val="28"/>
          <w:lang w:val="uk-UA"/>
        </w:rPr>
        <w:t>2</w:t>
      </w:r>
      <w:r w:rsidR="00102671">
        <w:rPr>
          <w:rFonts w:ascii="Times New Roman" w:hAnsi="Times New Roman" w:cs="Times New Roman"/>
          <w:sz w:val="28"/>
          <w:szCs w:val="28"/>
          <w:lang w:val="uk-UA"/>
        </w:rPr>
        <w:t>2</w:t>
      </w:r>
    </w:p>
    <w:p w14:paraId="172A2EEC" w14:textId="77F73D86" w:rsidR="00102671" w:rsidRDefault="006E40F4" w:rsidP="0010267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Pr="006E40F4">
        <w:rPr>
          <w:rFonts w:ascii="Times New Roman" w:hAnsi="Times New Roman" w:cs="Times New Roman"/>
          <w:sz w:val="28"/>
          <w:szCs w:val="28"/>
          <w:lang w:val="uk-UA"/>
        </w:rPr>
        <w:t>ІДЕНТИФІКАЦІЯ МОДЕЛІ ДИНАМІКИ...</w:t>
      </w:r>
      <w:r>
        <w:rPr>
          <w:rFonts w:ascii="Times New Roman" w:hAnsi="Times New Roman" w:cs="Times New Roman"/>
          <w:sz w:val="28"/>
          <w:szCs w:val="28"/>
          <w:lang w:val="uk-UA"/>
        </w:rPr>
        <w:t>.......................................</w:t>
      </w:r>
      <w:r w:rsidRPr="006E40F4">
        <w:rPr>
          <w:rFonts w:ascii="Times New Roman" w:hAnsi="Times New Roman" w:cs="Times New Roman"/>
          <w:sz w:val="28"/>
          <w:szCs w:val="28"/>
          <w:lang w:val="uk-UA"/>
        </w:rPr>
        <w:t>2</w:t>
      </w:r>
      <w:r w:rsidR="00102671">
        <w:rPr>
          <w:rFonts w:ascii="Times New Roman" w:hAnsi="Times New Roman" w:cs="Times New Roman"/>
          <w:sz w:val="28"/>
          <w:szCs w:val="28"/>
          <w:lang w:val="uk-UA"/>
        </w:rPr>
        <w:t>5</w:t>
      </w:r>
    </w:p>
    <w:p w14:paraId="71E97D4C" w14:textId="1CABC955" w:rsidR="00102671" w:rsidRDefault="00102671" w:rsidP="00102671">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102671">
        <w:rPr>
          <w:rFonts w:ascii="Times New Roman" w:hAnsi="Times New Roman" w:cs="Times New Roman"/>
          <w:sz w:val="28"/>
          <w:szCs w:val="28"/>
          <w:lang w:val="uk-UA"/>
        </w:rPr>
        <w:t>4 ІМІТАЦІЙНЕ МОДЕЛЮВАННЯ ЗАСОБАМИ НЕЙРОННОЇ МЕРЕЖІ</w:t>
      </w:r>
      <w:r>
        <w:rPr>
          <w:rFonts w:ascii="Times New Roman" w:hAnsi="Times New Roman" w:cs="Times New Roman"/>
          <w:sz w:val="28"/>
          <w:szCs w:val="28"/>
          <w:lang w:val="uk-UA"/>
        </w:rPr>
        <w:t>.......................................................................................................28</w:t>
      </w:r>
    </w:p>
    <w:p w14:paraId="47700ADF" w14:textId="07A2180D" w:rsidR="00102671" w:rsidRPr="00102671" w:rsidRDefault="00102671" w:rsidP="00102671">
      <w:pPr>
        <w:spacing w:after="0" w:line="360" w:lineRule="auto"/>
        <w:jc w:val="both"/>
        <w:rPr>
          <w:rFonts w:ascii="Times New Roman" w:hAnsi="Times New Roman" w:cs="Times New Roman"/>
          <w:bCs/>
          <w:sz w:val="28"/>
          <w:szCs w:val="28"/>
          <w:lang w:val="uk-UA"/>
        </w:rPr>
      </w:pPr>
      <w:r w:rsidRPr="00102671">
        <w:rPr>
          <w:rFonts w:ascii="Times New Roman" w:hAnsi="Times New Roman" w:cs="Times New Roman"/>
          <w:bCs/>
          <w:sz w:val="28"/>
          <w:szCs w:val="28"/>
          <w:lang w:val="uk-UA"/>
        </w:rPr>
        <w:t>4. СТВОРЕННЯ НЕЧІТКОЇ СИСТЕМИ МОДЕЛІ ПРОЦЕСУ КАТАЛІТИЧНОГО КРЕКІНГУ З КИПЛЯЧИМ ШАРОМ КАТАЛІЗАТОРУ...</w:t>
      </w:r>
      <w:r>
        <w:rPr>
          <w:rFonts w:ascii="Times New Roman" w:hAnsi="Times New Roman" w:cs="Times New Roman"/>
          <w:bCs/>
          <w:sz w:val="28"/>
          <w:szCs w:val="28"/>
          <w:lang w:val="uk-UA"/>
        </w:rPr>
        <w:t>....</w:t>
      </w:r>
      <w:r w:rsidRPr="00102671">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102671">
        <w:rPr>
          <w:rFonts w:ascii="Times New Roman" w:hAnsi="Times New Roman" w:cs="Times New Roman"/>
          <w:bCs/>
          <w:sz w:val="28"/>
          <w:szCs w:val="28"/>
          <w:lang w:val="uk-UA"/>
        </w:rPr>
        <w:t>32</w:t>
      </w:r>
    </w:p>
    <w:p w14:paraId="305DE8A6" w14:textId="022FF483" w:rsidR="00102671" w:rsidRPr="00102671" w:rsidRDefault="00102671" w:rsidP="00102671">
      <w:pPr>
        <w:pStyle w:val="a3"/>
        <w:numPr>
          <w:ilvl w:val="1"/>
          <w:numId w:val="27"/>
        </w:numPr>
        <w:spacing w:after="0" w:line="360" w:lineRule="auto"/>
        <w:jc w:val="both"/>
        <w:rPr>
          <w:rFonts w:ascii="Times New Roman" w:hAnsi="Times New Roman" w:cs="Times New Roman"/>
          <w:bCs/>
          <w:sz w:val="28"/>
          <w:szCs w:val="28"/>
          <w:lang w:val="uk-UA"/>
        </w:rPr>
      </w:pPr>
      <w:r w:rsidRPr="00102671">
        <w:rPr>
          <w:rFonts w:ascii="Times New Roman" w:hAnsi="Times New Roman" w:cs="Times New Roman"/>
          <w:bCs/>
          <w:sz w:val="28"/>
          <w:szCs w:val="28"/>
          <w:lang w:val="uk-UA"/>
        </w:rPr>
        <w:t>ОПИС ОБ’ЄКТА ЗА ДОПОМОГОЮ НЕЧІТКИХ МНОЖИН ТА ПРАВИЛ ПРОДУКЦІЇ.......</w:t>
      </w:r>
      <w:r>
        <w:rPr>
          <w:rFonts w:ascii="Times New Roman" w:hAnsi="Times New Roman" w:cs="Times New Roman"/>
          <w:bCs/>
          <w:sz w:val="28"/>
          <w:szCs w:val="28"/>
          <w:lang w:val="uk-UA"/>
        </w:rPr>
        <w:t>................................................................</w:t>
      </w:r>
      <w:r w:rsidRPr="00102671">
        <w:rPr>
          <w:rFonts w:ascii="Times New Roman" w:hAnsi="Times New Roman" w:cs="Times New Roman"/>
          <w:bCs/>
          <w:sz w:val="28"/>
          <w:szCs w:val="28"/>
          <w:lang w:val="uk-UA"/>
        </w:rPr>
        <w:t>....32</w:t>
      </w:r>
    </w:p>
    <w:p w14:paraId="2ADD8E70" w14:textId="7D8AEAA3" w:rsidR="00F75565" w:rsidRPr="00102671" w:rsidRDefault="00102671" w:rsidP="00F75565">
      <w:pPr>
        <w:spacing w:after="0" w:line="360" w:lineRule="auto"/>
        <w:ind w:left="708"/>
        <w:jc w:val="both"/>
        <w:rPr>
          <w:rFonts w:ascii="Times New Roman" w:hAnsi="Times New Roman"/>
          <w:bCs/>
          <w:sz w:val="28"/>
          <w:szCs w:val="28"/>
          <w:lang w:val="uk-UA"/>
        </w:rPr>
      </w:pPr>
      <w:r>
        <w:rPr>
          <w:rFonts w:ascii="Times New Roman" w:hAnsi="Times New Roman"/>
          <w:bCs/>
          <w:sz w:val="28"/>
          <w:szCs w:val="28"/>
          <w:lang w:val="uk-UA"/>
        </w:rPr>
        <w:lastRenderedPageBreak/>
        <w:t xml:space="preserve">4.2 </w:t>
      </w:r>
      <w:r w:rsidRPr="00102671">
        <w:rPr>
          <w:rFonts w:ascii="Times New Roman" w:hAnsi="Times New Roman" w:cs="Times New Roman"/>
          <w:bCs/>
          <w:sz w:val="28"/>
          <w:szCs w:val="28"/>
          <w:lang w:val="uk-UA"/>
        </w:rPr>
        <w:t xml:space="preserve">МОДЕЛЮВАННЯ НЕЧІТКОЇ СИСТЕМИ У СЕРЕДОВИЩІ </w:t>
      </w:r>
      <w:r w:rsidRPr="00102671">
        <w:rPr>
          <w:rFonts w:ascii="Times New Roman" w:hAnsi="Times New Roman" w:cs="Times New Roman"/>
          <w:bCs/>
          <w:sz w:val="28"/>
          <w:szCs w:val="28"/>
          <w:lang w:val="en-GB"/>
        </w:rPr>
        <w:t>MATLAB</w:t>
      </w:r>
      <w:r>
        <w:rPr>
          <w:rFonts w:ascii="Times New Roman" w:hAnsi="Times New Roman" w:cs="Times New Roman"/>
          <w:bCs/>
          <w:sz w:val="28"/>
          <w:szCs w:val="28"/>
          <w:lang w:val="uk-UA"/>
        </w:rPr>
        <w:t>......................................................................................................33</w:t>
      </w:r>
    </w:p>
    <w:p w14:paraId="2F69C66A" w14:textId="4EBD54CA" w:rsidR="00325893" w:rsidRPr="00325893" w:rsidRDefault="00325893" w:rsidP="00325893">
      <w:pPr>
        <w:spacing w:after="0" w:line="360" w:lineRule="auto"/>
        <w:jc w:val="both"/>
        <w:rPr>
          <w:rFonts w:ascii="Times New Roman" w:hAnsi="Times New Roman" w:cs="Times New Roman"/>
          <w:bCs/>
          <w:sz w:val="28"/>
          <w:szCs w:val="28"/>
          <w:lang w:val="uk-UA"/>
        </w:rPr>
      </w:pPr>
      <w:r w:rsidRPr="00325893">
        <w:rPr>
          <w:rFonts w:ascii="Times New Roman" w:hAnsi="Times New Roman" w:cs="Times New Roman"/>
          <w:bCs/>
          <w:sz w:val="28"/>
          <w:szCs w:val="28"/>
          <w:lang w:val="uk-UA"/>
        </w:rPr>
        <w:t>5. СТАТИСТИЧНЕ ДОСЛІДЖЕННЯ ОБ</w:t>
      </w:r>
      <w:r w:rsidRPr="00325893">
        <w:rPr>
          <w:rFonts w:ascii="Times New Roman" w:hAnsi="Times New Roman" w:cs="Times New Roman"/>
          <w:bCs/>
          <w:sz w:val="28"/>
          <w:szCs w:val="28"/>
        </w:rPr>
        <w:t>’</w:t>
      </w:r>
      <w:r w:rsidRPr="00325893">
        <w:rPr>
          <w:rFonts w:ascii="Times New Roman" w:hAnsi="Times New Roman" w:cs="Times New Roman"/>
          <w:bCs/>
          <w:sz w:val="28"/>
          <w:szCs w:val="28"/>
          <w:lang w:val="uk-UA"/>
        </w:rPr>
        <w:t>ЄКТУ ТА СИСТЕМИ КЕРУВАННЯ</w:t>
      </w:r>
      <w:r>
        <w:rPr>
          <w:rFonts w:ascii="Times New Roman" w:hAnsi="Times New Roman" w:cs="Times New Roman"/>
          <w:bCs/>
          <w:sz w:val="28"/>
          <w:szCs w:val="28"/>
          <w:lang w:val="uk-UA"/>
        </w:rPr>
        <w:t>.........................................................................................................36</w:t>
      </w:r>
    </w:p>
    <w:p w14:paraId="07ED9C0A" w14:textId="74BAB682" w:rsidR="00325893" w:rsidRPr="00DC09F7" w:rsidRDefault="00DC09F7" w:rsidP="00325893">
      <w:pPr>
        <w:pStyle w:val="a3"/>
        <w:numPr>
          <w:ilvl w:val="1"/>
          <w:numId w:val="30"/>
        </w:numPr>
        <w:spacing w:after="0" w:line="360" w:lineRule="auto"/>
        <w:rPr>
          <w:rFonts w:ascii="Times New Roman" w:hAnsi="Times New Roman" w:cs="Times New Roman"/>
          <w:bCs/>
          <w:i/>
          <w:iCs/>
          <w:sz w:val="28"/>
          <w:szCs w:val="28"/>
          <w:lang w:val="uk-UA"/>
        </w:rPr>
      </w:pPr>
      <w:r>
        <w:rPr>
          <w:rFonts w:ascii="Times New Roman" w:hAnsi="Times New Roman" w:cs="Times New Roman"/>
          <w:bCs/>
          <w:sz w:val="28"/>
          <w:szCs w:val="28"/>
          <w:lang w:val="uk-UA"/>
        </w:rPr>
        <w:t xml:space="preserve"> </w:t>
      </w:r>
      <w:r w:rsidR="00325893" w:rsidRPr="00325893">
        <w:rPr>
          <w:rFonts w:ascii="Times New Roman" w:hAnsi="Times New Roman" w:cs="Times New Roman"/>
          <w:bCs/>
          <w:sz w:val="28"/>
          <w:szCs w:val="28"/>
          <w:lang w:val="uk-UA"/>
        </w:rPr>
        <w:t xml:space="preserve">ПОБУДОВА ЕМІРИЧНОЇ ФУНКЦІЇ РОЗПОДІЛУ </w:t>
      </w:r>
      <w:r w:rsidR="00325893" w:rsidRPr="00325893">
        <w:rPr>
          <w:rFonts w:ascii="Times New Roman" w:hAnsi="Times New Roman" w:cs="Times New Roman"/>
          <w:bCs/>
          <w:i/>
          <w:iCs/>
          <w:sz w:val="28"/>
          <w:szCs w:val="28"/>
          <w:lang w:val="en-GB"/>
        </w:rPr>
        <w:t>F</w:t>
      </w:r>
      <w:r w:rsidR="00325893" w:rsidRPr="00325893">
        <w:rPr>
          <w:rFonts w:ascii="Times New Roman" w:hAnsi="Times New Roman" w:cs="Times New Roman"/>
          <w:bCs/>
          <w:i/>
          <w:iCs/>
          <w:sz w:val="28"/>
          <w:szCs w:val="28"/>
          <w:lang w:val="uk-UA"/>
        </w:rPr>
        <w:t>*(</w:t>
      </w:r>
      <w:r w:rsidR="00325893" w:rsidRPr="00325893">
        <w:rPr>
          <w:rFonts w:ascii="Times New Roman" w:hAnsi="Times New Roman" w:cs="Times New Roman"/>
          <w:bCs/>
          <w:i/>
          <w:iCs/>
          <w:sz w:val="28"/>
          <w:szCs w:val="28"/>
          <w:lang w:val="en-GB"/>
        </w:rPr>
        <w:t>X</w:t>
      </w:r>
      <w:r w:rsidR="00325893" w:rsidRPr="00325893">
        <w:rPr>
          <w:rFonts w:ascii="Times New Roman" w:hAnsi="Times New Roman" w:cs="Times New Roman"/>
          <w:bCs/>
          <w:i/>
          <w:iCs/>
          <w:sz w:val="28"/>
          <w:szCs w:val="28"/>
          <w:lang w:val="uk-UA"/>
        </w:rPr>
        <w:t>)</w:t>
      </w:r>
      <w:r w:rsidR="00325893">
        <w:rPr>
          <w:rFonts w:ascii="Times New Roman" w:hAnsi="Times New Roman" w:cs="Times New Roman"/>
          <w:bCs/>
          <w:i/>
          <w:iCs/>
          <w:sz w:val="28"/>
          <w:szCs w:val="28"/>
          <w:lang w:val="uk-UA"/>
        </w:rPr>
        <w:t>..........</w:t>
      </w:r>
      <w:r>
        <w:rPr>
          <w:rFonts w:ascii="Times New Roman" w:hAnsi="Times New Roman" w:cs="Times New Roman"/>
          <w:bCs/>
          <w:i/>
          <w:iCs/>
          <w:sz w:val="28"/>
          <w:szCs w:val="28"/>
          <w:lang w:val="uk-UA"/>
        </w:rPr>
        <w:t>........................................................................................</w:t>
      </w:r>
      <w:r w:rsidR="00325893">
        <w:rPr>
          <w:rFonts w:ascii="Times New Roman" w:hAnsi="Times New Roman" w:cs="Times New Roman"/>
          <w:bCs/>
          <w:i/>
          <w:iCs/>
          <w:sz w:val="28"/>
          <w:szCs w:val="28"/>
          <w:lang w:val="uk-UA"/>
        </w:rPr>
        <w:t>......</w:t>
      </w:r>
      <w:r w:rsidR="00325893">
        <w:rPr>
          <w:rFonts w:ascii="Times New Roman" w:hAnsi="Times New Roman" w:cs="Times New Roman"/>
          <w:bCs/>
          <w:sz w:val="28"/>
          <w:szCs w:val="28"/>
          <w:lang w:val="uk-UA"/>
        </w:rPr>
        <w:t>36</w:t>
      </w:r>
    </w:p>
    <w:p w14:paraId="7FFCF749" w14:textId="40245137" w:rsidR="00DC09F7" w:rsidRPr="00DC09F7" w:rsidRDefault="00DC09F7" w:rsidP="00325893">
      <w:pPr>
        <w:pStyle w:val="a3"/>
        <w:numPr>
          <w:ilvl w:val="1"/>
          <w:numId w:val="30"/>
        </w:numPr>
        <w:spacing w:after="0" w:line="360" w:lineRule="auto"/>
        <w:rPr>
          <w:rFonts w:ascii="Times New Roman" w:hAnsi="Times New Roman" w:cs="Times New Roman"/>
          <w:bCs/>
          <w:i/>
          <w:iCs/>
          <w:sz w:val="28"/>
          <w:szCs w:val="28"/>
          <w:lang w:val="uk-UA"/>
        </w:rPr>
      </w:pPr>
      <w:r>
        <w:rPr>
          <w:rFonts w:ascii="Times New Roman" w:hAnsi="Times New Roman" w:cs="Times New Roman"/>
          <w:bCs/>
          <w:sz w:val="28"/>
          <w:szCs w:val="28"/>
          <w:lang w:val="uk-UA"/>
        </w:rPr>
        <w:t xml:space="preserve"> РОЗРАХУНОК ВИБІРКОВИХ ТОЧКОВИХ ОЦІНОК МАТЕМАТИЧНИХ СПОДІВАНЬ.......................................................38</w:t>
      </w:r>
    </w:p>
    <w:p w14:paraId="2EF9E700" w14:textId="4C4C8FC2" w:rsidR="00DC09F7" w:rsidRPr="00DC09F7" w:rsidRDefault="00DC09F7" w:rsidP="00325893">
      <w:pPr>
        <w:pStyle w:val="a3"/>
        <w:numPr>
          <w:ilvl w:val="1"/>
          <w:numId w:val="30"/>
        </w:numPr>
        <w:spacing w:after="0" w:line="360" w:lineRule="auto"/>
        <w:rPr>
          <w:rFonts w:ascii="Times New Roman" w:hAnsi="Times New Roman" w:cs="Times New Roman"/>
          <w:bCs/>
          <w:i/>
          <w:iCs/>
          <w:sz w:val="28"/>
          <w:szCs w:val="28"/>
          <w:lang w:val="uk-UA"/>
        </w:rPr>
      </w:pPr>
      <w:r>
        <w:rPr>
          <w:rFonts w:ascii="Times New Roman" w:hAnsi="Times New Roman" w:cs="Times New Roman"/>
          <w:bCs/>
          <w:sz w:val="28"/>
          <w:szCs w:val="28"/>
          <w:lang w:val="uk-UA"/>
        </w:rPr>
        <w:t xml:space="preserve"> КОРЕЛЯЦІЙНЕ ПОЛЕ ДЛЯ ПОЧАТКОВИХ ДАНИХ....................39</w:t>
      </w:r>
    </w:p>
    <w:p w14:paraId="3033EB15" w14:textId="02BC1F75" w:rsidR="00DC09F7" w:rsidRPr="00DC09F7" w:rsidRDefault="00DC09F7" w:rsidP="00325893">
      <w:pPr>
        <w:pStyle w:val="a3"/>
        <w:numPr>
          <w:ilvl w:val="1"/>
          <w:numId w:val="30"/>
        </w:numPr>
        <w:spacing w:after="0" w:line="360" w:lineRule="auto"/>
        <w:rPr>
          <w:rFonts w:ascii="Times New Roman" w:hAnsi="Times New Roman" w:cs="Times New Roman"/>
          <w:bCs/>
          <w:i/>
          <w:iCs/>
          <w:sz w:val="28"/>
          <w:szCs w:val="28"/>
          <w:lang w:val="uk-UA"/>
        </w:rPr>
      </w:pPr>
      <w:r>
        <w:rPr>
          <w:rFonts w:ascii="Times New Roman" w:hAnsi="Times New Roman" w:cs="Times New Roman"/>
          <w:bCs/>
          <w:sz w:val="28"/>
          <w:szCs w:val="28"/>
          <w:lang w:val="uk-UA"/>
        </w:rPr>
        <w:t xml:space="preserve"> РЕГРЕСІЙНИ АНАЛІЗ РІЗНИХ МОДЕЛЕЙ ТОК............................40</w:t>
      </w:r>
    </w:p>
    <w:p w14:paraId="060F8E45" w14:textId="3C632912" w:rsidR="00DC09F7" w:rsidRPr="00DC09F7" w:rsidRDefault="00DC09F7" w:rsidP="00325893">
      <w:pPr>
        <w:pStyle w:val="a3"/>
        <w:numPr>
          <w:ilvl w:val="1"/>
          <w:numId w:val="30"/>
        </w:numPr>
        <w:spacing w:after="0" w:line="360" w:lineRule="auto"/>
        <w:rPr>
          <w:rFonts w:ascii="Times New Roman" w:hAnsi="Times New Roman" w:cs="Times New Roman"/>
          <w:bCs/>
          <w:i/>
          <w:iCs/>
          <w:sz w:val="28"/>
          <w:szCs w:val="28"/>
          <w:lang w:val="uk-UA"/>
        </w:rPr>
      </w:pPr>
      <w:r>
        <w:rPr>
          <w:rFonts w:ascii="Times New Roman" w:hAnsi="Times New Roman" w:cs="Times New Roman"/>
          <w:bCs/>
          <w:sz w:val="28"/>
          <w:szCs w:val="28"/>
          <w:lang w:val="uk-UA"/>
        </w:rPr>
        <w:t xml:space="preserve"> ПЕРЕВІРКА АДЕКВАТНОСТІ ОБОХ МОДЕЛЕЙ..........................41</w:t>
      </w:r>
    </w:p>
    <w:p w14:paraId="432B6CCF" w14:textId="4B8323CD" w:rsidR="00DC09F7" w:rsidRPr="00DC09F7" w:rsidRDefault="00DC09F7" w:rsidP="00325893">
      <w:pPr>
        <w:pStyle w:val="a3"/>
        <w:numPr>
          <w:ilvl w:val="1"/>
          <w:numId w:val="30"/>
        </w:numPr>
        <w:spacing w:after="0" w:line="360" w:lineRule="auto"/>
        <w:rPr>
          <w:rFonts w:ascii="Times New Roman" w:hAnsi="Times New Roman" w:cs="Times New Roman"/>
          <w:bCs/>
          <w:i/>
          <w:iCs/>
          <w:sz w:val="28"/>
          <w:szCs w:val="28"/>
          <w:lang w:val="uk-UA"/>
        </w:rPr>
      </w:pPr>
      <w:r>
        <w:rPr>
          <w:rFonts w:ascii="Times New Roman" w:hAnsi="Times New Roman" w:cs="Times New Roman"/>
          <w:bCs/>
          <w:sz w:val="28"/>
          <w:szCs w:val="28"/>
          <w:lang w:val="uk-UA"/>
        </w:rPr>
        <w:t xml:space="preserve"> ВИЗНАЧЕННЯ ТОЧНОСТІ МОДЕЛІ ТА АНАЛІЗ ВЛАСТИВОСТЕЙ ЗАЛИШКІВ ЛІНІЙНОЇ МОДЕЛІ.......................43</w:t>
      </w:r>
    </w:p>
    <w:p w14:paraId="0101444C" w14:textId="6855C243" w:rsidR="00DC09F7" w:rsidRPr="00DC09F7" w:rsidRDefault="00DC09F7" w:rsidP="00325893">
      <w:pPr>
        <w:pStyle w:val="a3"/>
        <w:numPr>
          <w:ilvl w:val="1"/>
          <w:numId w:val="30"/>
        </w:numPr>
        <w:spacing w:after="0" w:line="360" w:lineRule="auto"/>
        <w:rPr>
          <w:rFonts w:ascii="Times New Roman" w:hAnsi="Times New Roman" w:cs="Times New Roman"/>
          <w:bCs/>
          <w:i/>
          <w:iCs/>
          <w:sz w:val="28"/>
          <w:szCs w:val="28"/>
          <w:lang w:val="uk-UA"/>
        </w:rPr>
      </w:pPr>
      <w:r>
        <w:rPr>
          <w:rFonts w:ascii="Times New Roman" w:hAnsi="Times New Roman" w:cs="Times New Roman"/>
          <w:bCs/>
          <w:sz w:val="28"/>
          <w:szCs w:val="28"/>
          <w:lang w:val="uk-UA"/>
        </w:rPr>
        <w:t xml:space="preserve"> ВИЗНАЧЕННЯ ДОВІРЧИХ ІНТЕРВАЛІВ ДЛЯ ПАРАМЕТРІВ ЛІНІЙНОЇ МОДЕЛІ...............................................................................44</w:t>
      </w:r>
    </w:p>
    <w:p w14:paraId="3D0A6CDE" w14:textId="291226B3" w:rsidR="00DC09F7" w:rsidRPr="00DC09F7" w:rsidRDefault="00DC09F7" w:rsidP="00325893">
      <w:pPr>
        <w:pStyle w:val="a3"/>
        <w:numPr>
          <w:ilvl w:val="1"/>
          <w:numId w:val="30"/>
        </w:numPr>
        <w:spacing w:after="0" w:line="360" w:lineRule="auto"/>
        <w:rPr>
          <w:rFonts w:ascii="Times New Roman" w:hAnsi="Times New Roman" w:cs="Times New Roman"/>
          <w:bCs/>
          <w:i/>
          <w:iCs/>
          <w:sz w:val="28"/>
          <w:szCs w:val="28"/>
          <w:lang w:val="uk-UA"/>
        </w:rPr>
      </w:pPr>
      <w:r>
        <w:rPr>
          <w:rFonts w:ascii="Times New Roman" w:hAnsi="Times New Roman" w:cs="Times New Roman"/>
          <w:bCs/>
          <w:sz w:val="28"/>
          <w:szCs w:val="28"/>
          <w:lang w:val="uk-UA"/>
        </w:rPr>
        <w:t xml:space="preserve"> ПЕРЕВІРКА ОДНОРІДНОСТІ ЗАЛИШКОВИХ ДИСПЕРСІЙ.......45</w:t>
      </w:r>
    </w:p>
    <w:p w14:paraId="38635E52" w14:textId="507DB7C3" w:rsidR="00DC09F7" w:rsidRDefault="00DC09F7" w:rsidP="00DC09F7">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6. СТВОРЕННЯ СТАРТАП-ПРОЄКТУ..............................................................47</w:t>
      </w:r>
    </w:p>
    <w:p w14:paraId="01FF8DFC" w14:textId="34AF7DFC" w:rsidR="00DC09F7" w:rsidRDefault="00DC09F7" w:rsidP="00DC09F7">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ab/>
        <w:t>6.1 ОПИС ІДЕЇ ПРОЄКТУ.........................................................................47</w:t>
      </w:r>
    </w:p>
    <w:p w14:paraId="4B8100EA" w14:textId="4D39435E" w:rsidR="00DC09F7" w:rsidRDefault="00DC09F7" w:rsidP="00DC09F7">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ab/>
        <w:t>6.2 ТЕХНОЛОГІЧНИЙ АУДИТ ПРОЄКТУ.............................................48</w:t>
      </w:r>
    </w:p>
    <w:p w14:paraId="28DA5E71" w14:textId="4DB79DC3" w:rsidR="00C70AB3" w:rsidRDefault="00C70AB3" w:rsidP="00DC09F7">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ВИСНОВОК...........................................................................................................56</w:t>
      </w:r>
    </w:p>
    <w:p w14:paraId="03ECDF2F" w14:textId="72538FAB" w:rsidR="00DC09F7" w:rsidRDefault="00DC09F7" w:rsidP="00DC09F7">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ЛІТЕРАТУРА.........................................................................................................5</w:t>
      </w:r>
      <w:r w:rsidR="00C70AB3">
        <w:rPr>
          <w:rFonts w:ascii="Times New Roman" w:hAnsi="Times New Roman" w:cs="Times New Roman"/>
          <w:bCs/>
          <w:sz w:val="28"/>
          <w:szCs w:val="28"/>
          <w:lang w:val="uk-UA"/>
        </w:rPr>
        <w:t>7</w:t>
      </w:r>
    </w:p>
    <w:p w14:paraId="02419C2C" w14:textId="588B6ED9" w:rsidR="00DC09F7" w:rsidRDefault="00DC09F7" w:rsidP="00DC09F7">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Додаток 1................................................................................................................5</w:t>
      </w:r>
      <w:r w:rsidR="00C70AB3">
        <w:rPr>
          <w:rFonts w:ascii="Times New Roman" w:hAnsi="Times New Roman" w:cs="Times New Roman"/>
          <w:bCs/>
          <w:sz w:val="28"/>
          <w:szCs w:val="28"/>
          <w:lang w:val="uk-UA"/>
        </w:rPr>
        <w:t>9</w:t>
      </w:r>
    </w:p>
    <w:p w14:paraId="1424ABEF" w14:textId="3EE8F4C9" w:rsidR="00DC09F7" w:rsidRPr="00DC09F7" w:rsidRDefault="00DC09F7" w:rsidP="00DC09F7">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Додаток 2................................................................................................................6</w:t>
      </w:r>
      <w:r w:rsidR="00C70AB3">
        <w:rPr>
          <w:rFonts w:ascii="Times New Roman" w:hAnsi="Times New Roman" w:cs="Times New Roman"/>
          <w:bCs/>
          <w:sz w:val="28"/>
          <w:szCs w:val="28"/>
          <w:lang w:val="uk-UA"/>
        </w:rPr>
        <w:t>3</w:t>
      </w:r>
    </w:p>
    <w:p w14:paraId="51110B6F" w14:textId="77777777" w:rsidR="00102671" w:rsidRPr="00F75565" w:rsidRDefault="00102671" w:rsidP="00325893">
      <w:pPr>
        <w:spacing w:after="0" w:line="360" w:lineRule="auto"/>
        <w:jc w:val="both"/>
        <w:rPr>
          <w:rFonts w:ascii="Times New Roman" w:hAnsi="Times New Roman"/>
          <w:bCs/>
          <w:sz w:val="28"/>
          <w:szCs w:val="28"/>
          <w:lang w:val="uk-UA"/>
        </w:rPr>
      </w:pPr>
    </w:p>
    <w:p w14:paraId="697C1112" w14:textId="17A77844" w:rsidR="00B37534" w:rsidRPr="003E5776" w:rsidRDefault="00B37534" w:rsidP="003E5776">
      <w:pPr>
        <w:jc w:val="both"/>
        <w:rPr>
          <w:rFonts w:ascii="Times New Roman" w:eastAsia="Times New Roman" w:hAnsi="Times New Roman" w:cs="Times New Roman"/>
          <w:bCs/>
          <w:sz w:val="28"/>
          <w:szCs w:val="24"/>
          <w:lang w:val="uk-UA" w:eastAsia="ru-RU"/>
        </w:rPr>
      </w:pPr>
    </w:p>
    <w:p w14:paraId="17C8A58F" w14:textId="3945472A" w:rsidR="00607D8B" w:rsidRDefault="00607D8B" w:rsidP="003E5776">
      <w:pPr>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br w:type="page"/>
      </w:r>
    </w:p>
    <w:p w14:paraId="3517C93F" w14:textId="77777777" w:rsidR="00607D8B" w:rsidRPr="00C70AB3" w:rsidRDefault="00607D8B" w:rsidP="00F73CFF">
      <w:pPr>
        <w:spacing w:line="360" w:lineRule="auto"/>
        <w:rPr>
          <w:rFonts w:ascii="Times New Roman" w:hAnsi="Times New Roman" w:cs="Times New Roman"/>
          <w:b/>
          <w:bCs/>
          <w:lang w:val="uk-UA"/>
        </w:rPr>
      </w:pPr>
      <w:bookmarkStart w:id="1" w:name="_Toc358677180"/>
      <w:r w:rsidRPr="00C70AB3">
        <w:rPr>
          <w:rFonts w:ascii="Times New Roman" w:hAnsi="Times New Roman" w:cs="Times New Roman"/>
          <w:b/>
          <w:bCs/>
          <w:sz w:val="28"/>
          <w:szCs w:val="28"/>
          <w:lang w:val="uk-UA"/>
        </w:rPr>
        <w:lastRenderedPageBreak/>
        <w:t>Перелік умовних позначень</w:t>
      </w:r>
      <w:bookmarkEnd w:id="1"/>
    </w:p>
    <w:p w14:paraId="6A47FED3" w14:textId="17DC2A02" w:rsidR="00371BDD" w:rsidRPr="00C70AB3" w:rsidRDefault="00B60916" w:rsidP="00F73CFF">
      <w:pPr>
        <w:spacing w:line="360" w:lineRule="auto"/>
        <w:rPr>
          <w:rFonts w:ascii="Times New Roman" w:hAnsi="Times New Roman"/>
          <w:color w:val="000000"/>
          <w:sz w:val="28"/>
          <w:szCs w:val="28"/>
          <w:lang w:val="uk-UA"/>
        </w:rPr>
      </w:pPr>
      <w:r>
        <w:rPr>
          <w:rFonts w:ascii="Times New Roman" w:hAnsi="Times New Roman"/>
          <w:color w:val="000000"/>
          <w:sz w:val="28"/>
          <w:szCs w:val="28"/>
          <w:lang w:val="uk-UA"/>
        </w:rPr>
        <w:t>КШ –</w:t>
      </w:r>
      <w:r w:rsidRPr="00C70AB3">
        <w:rPr>
          <w:rFonts w:ascii="Times New Roman" w:hAnsi="Times New Roman"/>
          <w:color w:val="000000"/>
          <w:sz w:val="28"/>
          <w:szCs w:val="28"/>
          <w:lang w:val="uk-UA"/>
        </w:rPr>
        <w:t xml:space="preserve"> Киплячий шар</w:t>
      </w:r>
    </w:p>
    <w:p w14:paraId="74445947" w14:textId="66C18429" w:rsidR="00D724DC" w:rsidRPr="00D724DC" w:rsidRDefault="00D724DC" w:rsidP="00F73CFF">
      <w:pPr>
        <w:spacing w:line="360" w:lineRule="auto"/>
        <w:rPr>
          <w:rFonts w:ascii="Times New Roman" w:hAnsi="Times New Roman"/>
          <w:color w:val="000000"/>
          <w:sz w:val="28"/>
          <w:szCs w:val="28"/>
          <w:lang w:val="uk-UA"/>
        </w:rPr>
      </w:pPr>
      <w:r>
        <w:rPr>
          <w:rFonts w:ascii="Times New Roman" w:hAnsi="Times New Roman"/>
          <w:color w:val="000000"/>
          <w:sz w:val="28"/>
          <w:szCs w:val="28"/>
          <w:lang w:val="uk-UA"/>
        </w:rPr>
        <w:t>САР – Система автоматичног регулювання</w:t>
      </w:r>
    </w:p>
    <w:p w14:paraId="79C14A52" w14:textId="7857E631" w:rsidR="007E7C83" w:rsidRDefault="00371BDD" w:rsidP="00F73CFF">
      <w:pPr>
        <w:spacing w:line="360" w:lineRule="auto"/>
        <w:rPr>
          <w:rFonts w:ascii="Times New Roman" w:eastAsia="Times New Roman" w:hAnsi="Times New Roman" w:cs="Times New Roman"/>
          <w:bCs/>
          <w:sz w:val="28"/>
          <w:szCs w:val="24"/>
          <w:lang w:val="uk-UA" w:eastAsia="ru-RU"/>
        </w:rPr>
      </w:pPr>
      <w:r>
        <w:rPr>
          <w:rFonts w:ascii="Times New Roman" w:hAnsi="Times New Roman"/>
          <w:color w:val="000000"/>
          <w:sz w:val="28"/>
          <w:szCs w:val="28"/>
          <w:lang w:val="en-GB"/>
        </w:rPr>
        <w:t>SIT</w:t>
      </w:r>
      <w:r w:rsidRPr="00C70AB3">
        <w:rPr>
          <w:rFonts w:ascii="Times New Roman" w:hAnsi="Times New Roman"/>
          <w:color w:val="000000"/>
          <w:sz w:val="28"/>
          <w:szCs w:val="28"/>
          <w:lang w:val="uk-UA"/>
        </w:rPr>
        <w:t xml:space="preserve"> </w:t>
      </w:r>
      <w:r w:rsidR="007E7C83">
        <w:rPr>
          <w:rFonts w:ascii="Times New Roman" w:hAnsi="Times New Roman"/>
          <w:color w:val="000000"/>
          <w:sz w:val="28"/>
          <w:szCs w:val="28"/>
          <w:lang w:val="uk-UA"/>
        </w:rPr>
        <w:t>–</w:t>
      </w:r>
      <w:r w:rsidRPr="00C70AB3">
        <w:rPr>
          <w:rFonts w:ascii="Times New Roman" w:hAnsi="Times New Roman"/>
          <w:color w:val="000000"/>
          <w:sz w:val="28"/>
          <w:szCs w:val="28"/>
          <w:lang w:val="uk-UA"/>
        </w:rPr>
        <w:t xml:space="preserve"> </w:t>
      </w:r>
      <w:r w:rsidRPr="00A15C70">
        <w:rPr>
          <w:rFonts w:ascii="Times New Roman" w:hAnsi="Times New Roman" w:cs="Times New Roman"/>
          <w:sz w:val="28"/>
          <w:szCs w:val="28"/>
          <w:lang w:val="uk-UA"/>
        </w:rPr>
        <w:t>System Identification Toolbox</w:t>
      </w:r>
      <w:r>
        <w:rPr>
          <w:rFonts w:ascii="Times New Roman" w:eastAsia="Times New Roman" w:hAnsi="Times New Roman" w:cs="Times New Roman"/>
          <w:bCs/>
          <w:sz w:val="28"/>
          <w:szCs w:val="24"/>
          <w:lang w:val="uk-UA" w:eastAsia="ru-RU"/>
        </w:rPr>
        <w:t xml:space="preserve"> </w:t>
      </w:r>
    </w:p>
    <w:p w14:paraId="70A8D47A" w14:textId="6F1F4B0A" w:rsidR="007E7C83" w:rsidRDefault="007E7C83" w:rsidP="00F73CFF">
      <w:pPr>
        <w:spacing w:line="360" w:lineRule="auto"/>
        <w:rPr>
          <w:rFonts w:ascii="Times New Roman" w:hAnsi="Times New Roman" w:cs="Times New Roman"/>
          <w:sz w:val="28"/>
          <w:szCs w:val="28"/>
          <w:lang w:val="uk-UA"/>
        </w:rPr>
      </w:pPr>
      <w:r>
        <w:rPr>
          <w:rFonts w:ascii="Times New Roman" w:eastAsia="Times New Roman" w:hAnsi="Times New Roman" w:cs="Times New Roman"/>
          <w:bCs/>
          <w:sz w:val="28"/>
          <w:szCs w:val="24"/>
          <w:lang w:val="en-GB" w:eastAsia="ru-RU"/>
        </w:rPr>
        <w:t>NNF</w:t>
      </w:r>
      <w:r w:rsidRPr="001C2C3B">
        <w:rPr>
          <w:rFonts w:ascii="Times New Roman" w:eastAsia="Times New Roman" w:hAnsi="Times New Roman" w:cs="Times New Roman"/>
          <w:bCs/>
          <w:sz w:val="28"/>
          <w:szCs w:val="24"/>
          <w:lang w:val="uk-UA" w:eastAsia="ru-RU"/>
        </w:rPr>
        <w:t xml:space="preserve"> </w:t>
      </w:r>
      <w:r>
        <w:rPr>
          <w:rFonts w:ascii="Times New Roman" w:hAnsi="Times New Roman"/>
          <w:color w:val="000000"/>
          <w:sz w:val="28"/>
          <w:szCs w:val="28"/>
          <w:lang w:val="uk-UA"/>
        </w:rPr>
        <w:t>–</w:t>
      </w:r>
      <w:r w:rsidRPr="001C2C3B">
        <w:rPr>
          <w:rFonts w:ascii="Times New Roman" w:eastAsia="Times New Roman" w:hAnsi="Times New Roman" w:cs="Times New Roman"/>
          <w:bCs/>
          <w:sz w:val="28"/>
          <w:szCs w:val="24"/>
          <w:lang w:val="uk-UA" w:eastAsia="ru-RU"/>
        </w:rPr>
        <w:t xml:space="preserve"> </w:t>
      </w:r>
      <w:r w:rsidRPr="00CA69E9">
        <w:rPr>
          <w:rFonts w:ascii="Times New Roman" w:hAnsi="Times New Roman" w:cs="Times New Roman"/>
          <w:sz w:val="28"/>
          <w:szCs w:val="28"/>
          <w:lang w:val="en-US"/>
        </w:rPr>
        <w:t>Neural</w:t>
      </w:r>
      <w:r w:rsidRPr="00CA69E9">
        <w:rPr>
          <w:rFonts w:ascii="Times New Roman" w:hAnsi="Times New Roman" w:cs="Times New Roman"/>
          <w:sz w:val="28"/>
          <w:szCs w:val="28"/>
          <w:lang w:val="uk-UA"/>
        </w:rPr>
        <w:t xml:space="preserve"> </w:t>
      </w:r>
      <w:r w:rsidRPr="00CA69E9">
        <w:rPr>
          <w:rFonts w:ascii="Times New Roman" w:hAnsi="Times New Roman" w:cs="Times New Roman"/>
          <w:sz w:val="28"/>
          <w:szCs w:val="28"/>
          <w:lang w:val="en-US"/>
        </w:rPr>
        <w:t>Net</w:t>
      </w:r>
      <w:r w:rsidRPr="00CA69E9">
        <w:rPr>
          <w:rFonts w:ascii="Times New Roman" w:hAnsi="Times New Roman" w:cs="Times New Roman"/>
          <w:sz w:val="28"/>
          <w:szCs w:val="28"/>
          <w:lang w:val="uk-UA"/>
        </w:rPr>
        <w:t xml:space="preserve"> </w:t>
      </w:r>
      <w:r w:rsidRPr="00CA69E9">
        <w:rPr>
          <w:rFonts w:ascii="Times New Roman" w:hAnsi="Times New Roman" w:cs="Times New Roman"/>
          <w:sz w:val="28"/>
          <w:szCs w:val="28"/>
          <w:lang w:val="en-US"/>
        </w:rPr>
        <w:t>Fitting</w:t>
      </w:r>
      <w:r w:rsidRPr="007E7C83">
        <w:rPr>
          <w:rFonts w:ascii="Times New Roman" w:hAnsi="Times New Roman" w:cs="Times New Roman"/>
          <w:sz w:val="28"/>
          <w:szCs w:val="28"/>
          <w:lang w:val="uk-UA"/>
        </w:rPr>
        <w:t xml:space="preserve"> </w:t>
      </w:r>
    </w:p>
    <w:p w14:paraId="7071C505" w14:textId="4BE06E45" w:rsidR="007E7C83" w:rsidRPr="001C2C3B" w:rsidRDefault="007E7C83" w:rsidP="00F73CFF">
      <w:pPr>
        <w:spacing w:line="360" w:lineRule="auto"/>
        <w:jc w:val="both"/>
        <w:rPr>
          <w:rFonts w:ascii="Times New Roman" w:hAnsi="Times New Roman"/>
          <w:color w:val="000000"/>
          <w:sz w:val="28"/>
          <w:szCs w:val="28"/>
          <w:lang w:val="uk-UA"/>
        </w:rPr>
      </w:pPr>
      <w:bookmarkStart w:id="2" w:name="_Toc232710032"/>
      <w:r w:rsidRPr="001C2C3B">
        <w:rPr>
          <w:rFonts w:ascii="Times New Roman" w:hAnsi="Times New Roman"/>
          <w:color w:val="000000"/>
          <w:sz w:val="28"/>
          <w:szCs w:val="28"/>
          <w:lang w:val="uk-UA"/>
        </w:rPr>
        <w:t>Т – температура</w:t>
      </w:r>
      <w:bookmarkEnd w:id="2"/>
      <w:r w:rsidRPr="001C2C3B">
        <w:rPr>
          <w:rFonts w:ascii="Times New Roman" w:hAnsi="Times New Roman"/>
          <w:color w:val="000000"/>
          <w:sz w:val="28"/>
          <w:szCs w:val="28"/>
          <w:lang w:val="uk-UA"/>
        </w:rPr>
        <w:t xml:space="preserve"> </w:t>
      </w:r>
      <w:r w:rsidRPr="007E7C83">
        <w:rPr>
          <w:rFonts w:ascii="Times New Roman" w:hAnsi="Times New Roman"/>
          <w:color w:val="000000"/>
          <w:sz w:val="28"/>
          <w:szCs w:val="28"/>
          <w:lang w:val="uk-UA"/>
        </w:rPr>
        <w:t>газойлю</w:t>
      </w:r>
      <w:r w:rsidRPr="001C2C3B">
        <w:rPr>
          <w:rFonts w:ascii="Times New Roman" w:hAnsi="Times New Roman"/>
          <w:color w:val="000000"/>
          <w:sz w:val="28"/>
          <w:szCs w:val="28"/>
          <w:lang w:val="uk-UA"/>
        </w:rPr>
        <w:t xml:space="preserve">, </w:t>
      </w:r>
      <w:r w:rsidRPr="001C2C3B">
        <w:rPr>
          <w:rFonts w:ascii="Times New Roman" w:hAnsi="Times New Roman"/>
          <w:color w:val="000000"/>
          <w:sz w:val="28"/>
          <w:szCs w:val="28"/>
          <w:vertAlign w:val="superscript"/>
          <w:lang w:val="uk-UA"/>
        </w:rPr>
        <w:t>о</w:t>
      </w:r>
      <w:r w:rsidRPr="001C2C3B">
        <w:rPr>
          <w:rFonts w:ascii="Times New Roman" w:hAnsi="Times New Roman"/>
          <w:color w:val="000000"/>
          <w:sz w:val="28"/>
          <w:szCs w:val="28"/>
          <w:lang w:val="uk-UA"/>
        </w:rPr>
        <w:t>С</w:t>
      </w:r>
    </w:p>
    <w:p w14:paraId="57A0463A" w14:textId="77F33629" w:rsidR="007E7C83" w:rsidRDefault="007E7C83" w:rsidP="00F73CFF">
      <w:pPr>
        <w:spacing w:line="360" w:lineRule="auto"/>
        <w:jc w:val="both"/>
        <w:rPr>
          <w:rFonts w:ascii="Times New Roman" w:hAnsi="Times New Roman"/>
          <w:color w:val="000000"/>
          <w:sz w:val="28"/>
          <w:szCs w:val="28"/>
          <w:lang w:val="uk-UA"/>
        </w:rPr>
      </w:pPr>
      <w:r w:rsidRPr="007E7C83">
        <w:rPr>
          <w:rFonts w:ascii="Times New Roman" w:hAnsi="Times New Roman"/>
          <w:color w:val="000000"/>
          <w:sz w:val="28"/>
          <w:szCs w:val="28"/>
          <w:lang w:val="uk-UA"/>
        </w:rPr>
        <w:t>С</w:t>
      </w:r>
      <w:r>
        <w:rPr>
          <w:rFonts w:ascii="Times New Roman" w:hAnsi="Times New Roman"/>
          <w:color w:val="000000"/>
          <w:sz w:val="28"/>
          <w:szCs w:val="28"/>
          <w:lang w:val="uk-UA"/>
        </w:rPr>
        <w:t xml:space="preserve"> – концетрація бензину, кг/кг</w:t>
      </w:r>
    </w:p>
    <w:p w14:paraId="4871BFBA" w14:textId="042B4482" w:rsidR="00105650" w:rsidRPr="00105650" w:rsidRDefault="00105650" w:rsidP="00F73CFF">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en-GB"/>
        </w:rPr>
        <w:t>P</w:t>
      </w:r>
      <w:r w:rsidRPr="00C70AB3">
        <w:rPr>
          <w:rFonts w:ascii="Times New Roman" w:hAnsi="Times New Roman"/>
          <w:color w:val="000000"/>
          <w:sz w:val="28"/>
          <w:szCs w:val="28"/>
          <w:lang w:val="uk-UA"/>
        </w:rPr>
        <w:t xml:space="preserve"> – </w:t>
      </w:r>
      <w:proofErr w:type="gramStart"/>
      <w:r>
        <w:rPr>
          <w:rFonts w:ascii="Times New Roman" w:hAnsi="Times New Roman"/>
          <w:color w:val="000000"/>
          <w:sz w:val="28"/>
          <w:szCs w:val="28"/>
          <w:lang w:val="uk-UA"/>
        </w:rPr>
        <w:t>тиск</w:t>
      </w:r>
      <w:proofErr w:type="gramEnd"/>
      <w:r>
        <w:rPr>
          <w:rFonts w:ascii="Times New Roman" w:hAnsi="Times New Roman"/>
          <w:color w:val="000000"/>
          <w:sz w:val="28"/>
          <w:szCs w:val="28"/>
          <w:lang w:val="uk-UA"/>
        </w:rPr>
        <w:t xml:space="preserve"> всередині реактора, МПа</w:t>
      </w:r>
    </w:p>
    <w:p w14:paraId="00D6BA1C" w14:textId="6F7EDB1D" w:rsidR="00912F3B" w:rsidRPr="00D134C6" w:rsidRDefault="00607D8B" w:rsidP="00607D8B">
      <w:pPr>
        <w:spacing w:after="0" w:line="360" w:lineRule="auto"/>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br w:type="page"/>
      </w:r>
    </w:p>
    <w:p w14:paraId="53B299F3" w14:textId="16E81F55" w:rsidR="00402A79" w:rsidRPr="00A15C70" w:rsidRDefault="00402A79" w:rsidP="00402A79">
      <w:pPr>
        <w:spacing w:after="0" w:line="360" w:lineRule="auto"/>
        <w:jc w:val="center"/>
        <w:rPr>
          <w:rFonts w:ascii="Times New Roman" w:hAnsi="Times New Roman" w:cs="Times New Roman"/>
          <w:b/>
          <w:sz w:val="28"/>
          <w:szCs w:val="28"/>
          <w:lang w:val="uk-UA"/>
        </w:rPr>
      </w:pPr>
      <w:r w:rsidRPr="00A15C70">
        <w:rPr>
          <w:rFonts w:ascii="Times New Roman" w:hAnsi="Times New Roman" w:cs="Times New Roman"/>
          <w:b/>
          <w:sz w:val="28"/>
          <w:szCs w:val="28"/>
          <w:lang w:val="uk-UA"/>
        </w:rPr>
        <w:lastRenderedPageBreak/>
        <w:t>Вступ</w:t>
      </w:r>
    </w:p>
    <w:p w14:paraId="05C8DAB2" w14:textId="77777777" w:rsidR="00402A79" w:rsidRPr="00A15C70" w:rsidRDefault="00402A79" w:rsidP="00402A79">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Каталітичний крекінг є одним з важливих процесів під час переробки нафти. Його використовуються під час виробництва великої кількості продуктів, таких як: дизельне паливо, високоякісний автомобільний бензин, пластики, котельне паливо.</w:t>
      </w:r>
    </w:p>
    <w:p w14:paraId="057A82DC" w14:textId="77777777" w:rsidR="000E1305" w:rsidRPr="00A15C70" w:rsidRDefault="000E1305" w:rsidP="00402A79">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В каталітичному крекінгу з киплячим шаром каталізатору зазвичай в ролі каталізатора виступає твердий матеріал, що складається з алюмінію та кремнію – алюмосилікатний каталізатор. Він має більш високу активність, термостабільність та селективність, що значно покращує вихід цільового продукту.</w:t>
      </w:r>
    </w:p>
    <w:p w14:paraId="47FADB22" w14:textId="77777777" w:rsidR="0078156D" w:rsidRPr="00A15C70" w:rsidRDefault="0078156D" w:rsidP="00402A79">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Процес каталітичного крекінгу з киплячим шаром каталізатора, хоч і вважається вторинним у процесі переробки нафти, надає найбільшу тоннажність виходу продукту. Він підвищує ефективність переробки нафти, завдяки чому </w:t>
      </w:r>
      <w:r w:rsidR="00DF4FC7" w:rsidRPr="00A15C70">
        <w:rPr>
          <w:rFonts w:ascii="Times New Roman" w:hAnsi="Times New Roman" w:cs="Times New Roman"/>
          <w:sz w:val="28"/>
          <w:szCs w:val="28"/>
          <w:lang w:val="uk-UA"/>
        </w:rPr>
        <w:t>з</w:t>
      </w:r>
      <w:r w:rsidRPr="00A15C70">
        <w:rPr>
          <w:rFonts w:ascii="Times New Roman" w:hAnsi="Times New Roman" w:cs="Times New Roman"/>
          <w:sz w:val="28"/>
          <w:szCs w:val="28"/>
          <w:lang w:val="uk-UA"/>
        </w:rPr>
        <w:t xml:space="preserve"> одного бареля нафтопродуктів можна отримати 85-87% світлих нафтопродуктів.</w:t>
      </w:r>
    </w:p>
    <w:p w14:paraId="7DB57D71" w14:textId="77777777" w:rsidR="0078156D" w:rsidRPr="00A15C70" w:rsidRDefault="0078156D" w:rsidP="00402A79">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На сьогодні у світі існує близько 2000</w:t>
      </w:r>
      <w:r w:rsidR="00DF4FC7" w:rsidRPr="00A15C70">
        <w:rPr>
          <w:rFonts w:ascii="Times New Roman" w:hAnsi="Times New Roman" w:cs="Times New Roman"/>
          <w:sz w:val="28"/>
          <w:szCs w:val="28"/>
          <w:lang w:val="uk-UA"/>
        </w:rPr>
        <w:t xml:space="preserve"> нафтопереробних заводів, з яких</w:t>
      </w:r>
      <w:r w:rsidRPr="00A15C70">
        <w:rPr>
          <w:rFonts w:ascii="Times New Roman" w:hAnsi="Times New Roman" w:cs="Times New Roman"/>
          <w:sz w:val="28"/>
          <w:szCs w:val="28"/>
          <w:lang w:val="uk-UA"/>
        </w:rPr>
        <w:t xml:space="preserve"> приблизно 1500 мають установки каталітичного крекінгу з киплячим шаром каталізатору.</w:t>
      </w:r>
    </w:p>
    <w:p w14:paraId="369A4CF1" w14:textId="77777777" w:rsidR="00990FCE" w:rsidRPr="00A15C70" w:rsidRDefault="00990FCE" w:rsidP="00402A79">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Автоматизація цього виробництва надає можливість дистанційно контролювати та керувати протіканням всіх реакцій в схемі та</w:t>
      </w:r>
      <w:r w:rsidR="00D07FD0" w:rsidRPr="00A15C70">
        <w:rPr>
          <w:rFonts w:ascii="Times New Roman" w:hAnsi="Times New Roman" w:cs="Times New Roman"/>
          <w:sz w:val="28"/>
          <w:szCs w:val="28"/>
          <w:lang w:val="uk-UA"/>
        </w:rPr>
        <w:t xml:space="preserve"> </w:t>
      </w:r>
      <w:r w:rsidRPr="00A15C70">
        <w:rPr>
          <w:rFonts w:ascii="Times New Roman" w:hAnsi="Times New Roman" w:cs="Times New Roman"/>
          <w:sz w:val="28"/>
          <w:szCs w:val="28"/>
          <w:lang w:val="uk-UA"/>
        </w:rPr>
        <w:t>апаратах.</w:t>
      </w:r>
    </w:p>
    <w:p w14:paraId="58867AD0" w14:textId="77777777" w:rsidR="0078156D" w:rsidRPr="00A15C70" w:rsidRDefault="0078156D" w:rsidP="00402A79">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Основною метою магістерської дисертації є визначення </w:t>
      </w:r>
      <w:r w:rsidR="00544DD5" w:rsidRPr="00A15C70">
        <w:rPr>
          <w:rFonts w:ascii="Times New Roman" w:hAnsi="Times New Roman" w:cs="Times New Roman"/>
          <w:sz w:val="28"/>
          <w:szCs w:val="28"/>
          <w:lang w:val="uk-UA"/>
        </w:rPr>
        <w:t xml:space="preserve">системи керування для реактору крекінгу під час процесу каталітичного крекінгу з киплячим шаром каталізатору, збільшення ефективності системи, </w:t>
      </w:r>
      <w:r w:rsidR="00B9260D" w:rsidRPr="00A15C70">
        <w:rPr>
          <w:rFonts w:ascii="Times New Roman" w:hAnsi="Times New Roman" w:cs="Times New Roman"/>
          <w:sz w:val="28"/>
          <w:szCs w:val="28"/>
          <w:lang w:val="uk-UA"/>
        </w:rPr>
        <w:t>пошуків каналів керування-збурення, дослідження об’єкту керування</w:t>
      </w:r>
    </w:p>
    <w:p w14:paraId="3A225F6B" w14:textId="77777777" w:rsidR="0078156D" w:rsidRPr="00A15C70" w:rsidRDefault="0078156D" w:rsidP="0078156D">
      <w:pPr>
        <w:rPr>
          <w:rFonts w:ascii="Times New Roman" w:hAnsi="Times New Roman" w:cs="Times New Roman"/>
          <w:sz w:val="28"/>
          <w:szCs w:val="28"/>
          <w:lang w:val="uk-UA"/>
        </w:rPr>
      </w:pPr>
      <w:r w:rsidRPr="00A15C70">
        <w:rPr>
          <w:rFonts w:ascii="Times New Roman" w:hAnsi="Times New Roman" w:cs="Times New Roman"/>
          <w:sz w:val="28"/>
          <w:szCs w:val="28"/>
          <w:lang w:val="uk-UA"/>
        </w:rPr>
        <w:br w:type="page"/>
      </w:r>
    </w:p>
    <w:p w14:paraId="53B36E40" w14:textId="77777777" w:rsidR="00402A79" w:rsidRPr="00A15C70" w:rsidRDefault="00402A79" w:rsidP="00402A79">
      <w:pPr>
        <w:pStyle w:val="a3"/>
        <w:numPr>
          <w:ilvl w:val="0"/>
          <w:numId w:val="1"/>
        </w:numPr>
        <w:spacing w:after="0" w:line="360" w:lineRule="auto"/>
        <w:jc w:val="both"/>
        <w:rPr>
          <w:rFonts w:ascii="Times New Roman" w:hAnsi="Times New Roman" w:cs="Times New Roman"/>
          <w:b/>
          <w:sz w:val="28"/>
          <w:szCs w:val="28"/>
          <w:lang w:val="uk-UA"/>
        </w:rPr>
      </w:pPr>
      <w:r w:rsidRPr="00A15C70">
        <w:rPr>
          <w:rFonts w:ascii="Times New Roman" w:hAnsi="Times New Roman" w:cs="Times New Roman"/>
          <w:b/>
          <w:sz w:val="28"/>
          <w:szCs w:val="28"/>
          <w:lang w:val="uk-UA"/>
        </w:rPr>
        <w:lastRenderedPageBreak/>
        <w:t>ОПИС ПРОЦЕСУ КАТАЛІТИЧНОГО КРЕКІНГУ З КИПЛЯЧИМ ШАРОМ КАТАЛІЗАТОРУ</w:t>
      </w:r>
    </w:p>
    <w:p w14:paraId="25997A0C" w14:textId="77777777" w:rsidR="00ED79CA" w:rsidRPr="00A15C70" w:rsidRDefault="00ED79CA" w:rsidP="00ED79CA">
      <w:pPr>
        <w:pStyle w:val="a3"/>
        <w:numPr>
          <w:ilvl w:val="1"/>
          <w:numId w:val="1"/>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b/>
          <w:sz w:val="28"/>
          <w:szCs w:val="28"/>
          <w:lang w:val="uk-UA"/>
        </w:rPr>
        <w:t>Опис технологічного процесу</w:t>
      </w:r>
    </w:p>
    <w:p w14:paraId="0BEBEE50" w14:textId="77777777" w:rsidR="00384F8A" w:rsidRPr="00A15C70" w:rsidRDefault="00384F8A" w:rsidP="00384F8A">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Крекінгом називають процес розщеплювання великих молекул вуглеводнів на дрібні молекули, що протікає при нагріванні граничних (насичених) вуглеводнів до </w:t>
      </w:r>
      <w:r w:rsidR="00BE3072" w:rsidRPr="00A15C70">
        <w:rPr>
          <w:rFonts w:ascii="Times New Roman" w:hAnsi="Times New Roman" w:cs="Times New Roman"/>
          <w:sz w:val="28"/>
          <w:szCs w:val="28"/>
          <w:lang w:val="uk-UA"/>
        </w:rPr>
        <w:t>400-500°С при підвищеному тиску [1].</w:t>
      </w:r>
    </w:p>
    <w:p w14:paraId="75221F44" w14:textId="77777777" w:rsidR="00BE3072" w:rsidRPr="00A15C70" w:rsidRDefault="00672122" w:rsidP="00BE3072">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Каталітичний крекінг є найпоширенішим процесом під час переробки нафтопродуктів.</w:t>
      </w:r>
      <w:r w:rsidR="00057BB2" w:rsidRPr="00A15C70">
        <w:rPr>
          <w:rFonts w:ascii="Times New Roman" w:hAnsi="Times New Roman" w:cs="Times New Roman"/>
          <w:sz w:val="28"/>
          <w:szCs w:val="28"/>
          <w:lang w:val="uk-UA"/>
        </w:rPr>
        <w:t xml:space="preserve"> </w:t>
      </w:r>
      <w:r w:rsidR="00BE3072" w:rsidRPr="00A15C70">
        <w:rPr>
          <w:rFonts w:ascii="Times New Roman" w:hAnsi="Times New Roman" w:cs="Times New Roman"/>
          <w:sz w:val="28"/>
          <w:szCs w:val="28"/>
          <w:lang w:val="uk-UA"/>
        </w:rPr>
        <w:t>Головна задача полягає в розщепленні високомолекулярних вуглеводнів. Реакції протікають при температурах вище 300</w:t>
      </w:r>
      <w:r w:rsidR="00BE3072" w:rsidRPr="00A15C70">
        <w:rPr>
          <w:lang w:val="uk-UA"/>
        </w:rPr>
        <w:t xml:space="preserve"> </w:t>
      </w:r>
      <w:r w:rsidR="00BE3072" w:rsidRPr="00A15C70">
        <w:rPr>
          <w:rFonts w:ascii="Times New Roman" w:hAnsi="Times New Roman" w:cs="Times New Roman"/>
          <w:sz w:val="28"/>
          <w:szCs w:val="28"/>
          <w:lang w:val="uk-UA"/>
        </w:rPr>
        <w:t xml:space="preserve">°C. Від цієї точки саме і починається каталітичний крекінг. Каталітичному крекінгуванню найлегше піддаються олефіни. За ними йдуть алкіловані арени і нафтени. Алкани є найбільш стійкіми. </w:t>
      </w:r>
    </w:p>
    <w:p w14:paraId="39167A5A" w14:textId="77777777" w:rsidR="00BE3072" w:rsidRPr="00A15C70" w:rsidRDefault="00057BB2" w:rsidP="00384F8A">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Метою є отримання якісного бензину з октановим числом 91-93. При каталітичному крекінгу утворюється газ, багатий пропан-пропілено</w:t>
      </w:r>
      <w:r w:rsidR="00757761" w:rsidRPr="00A15C70">
        <w:rPr>
          <w:rFonts w:ascii="Times New Roman" w:hAnsi="Times New Roman" w:cs="Times New Roman"/>
          <w:sz w:val="28"/>
          <w:szCs w:val="28"/>
          <w:lang w:val="uk-UA"/>
        </w:rPr>
        <w:t>вою і бутан-бутиловою фракціями. Під час крекінгу утворюється велика кількість коксу, шо використовується як сировина в інших процесах</w:t>
      </w:r>
      <w:r w:rsidR="00384F8A" w:rsidRPr="00A15C70">
        <w:rPr>
          <w:rFonts w:ascii="Times New Roman" w:hAnsi="Times New Roman" w:cs="Times New Roman"/>
          <w:sz w:val="28"/>
          <w:szCs w:val="28"/>
          <w:lang w:val="uk-UA"/>
        </w:rPr>
        <w:t>.</w:t>
      </w:r>
    </w:p>
    <w:p w14:paraId="2E6091E8" w14:textId="1E993E2E" w:rsidR="00786D2C" w:rsidRPr="00A15C70" w:rsidRDefault="00786D2C" w:rsidP="00252195">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Каталізатором в процесі зазвичай виступає алюмосилікат</w:t>
      </w:r>
      <w:r w:rsidR="001A1037" w:rsidRPr="00A15C70">
        <w:rPr>
          <w:rFonts w:ascii="Times New Roman" w:hAnsi="Times New Roman" w:cs="Times New Roman"/>
          <w:sz w:val="28"/>
          <w:szCs w:val="28"/>
          <w:lang w:val="uk-UA"/>
        </w:rPr>
        <w:t xml:space="preserve"> (природні глини)</w:t>
      </w:r>
      <w:r w:rsidR="00252195" w:rsidRPr="00A15C70">
        <w:rPr>
          <w:rFonts w:ascii="Times New Roman" w:hAnsi="Times New Roman" w:cs="Times New Roman"/>
          <w:sz w:val="28"/>
          <w:szCs w:val="28"/>
          <w:lang w:val="uk-UA"/>
        </w:rPr>
        <w:t xml:space="preserve">, що складається з алюмінію та кремнію. Він </w:t>
      </w:r>
      <w:r w:rsidR="001A1037" w:rsidRPr="00A15C70">
        <w:rPr>
          <w:rFonts w:ascii="Times New Roman" w:hAnsi="Times New Roman" w:cs="Times New Roman"/>
          <w:sz w:val="28"/>
          <w:szCs w:val="28"/>
          <w:lang w:val="uk-UA"/>
        </w:rPr>
        <w:t>оброблюється і збага</w:t>
      </w:r>
      <w:r w:rsidR="00252195" w:rsidRPr="00A15C70">
        <w:rPr>
          <w:rFonts w:ascii="Times New Roman" w:hAnsi="Times New Roman" w:cs="Times New Roman"/>
          <w:sz w:val="28"/>
          <w:szCs w:val="28"/>
          <w:lang w:val="uk-UA"/>
        </w:rPr>
        <w:t>чується оксидами різних металів, такими як нікель, купрум, магній та інші. Також використовуються каталізатори</w:t>
      </w:r>
      <w:r w:rsidR="00D07FD0" w:rsidRPr="00A15C70">
        <w:rPr>
          <w:rFonts w:ascii="Times New Roman" w:hAnsi="Times New Roman" w:cs="Times New Roman"/>
          <w:sz w:val="28"/>
          <w:szCs w:val="28"/>
          <w:lang w:val="uk-UA"/>
        </w:rPr>
        <w:t xml:space="preserve"> на основі цеоліта. Цеолітами називаються синтетичні сполуки на алюмосилікатній основі. При використанні алюмосилікатів (або каталізаторів на їх основі) вуглеводневі сполуки починаються розщеплюватись при 300-350 °С. Найкраща інтенсивність починається при </w:t>
      </w:r>
      <w:r w:rsidR="00105650">
        <w:rPr>
          <w:rFonts w:ascii="Times New Roman" w:hAnsi="Times New Roman" w:cs="Times New Roman"/>
          <w:sz w:val="28"/>
          <w:szCs w:val="28"/>
          <w:lang w:val="en-GB"/>
        </w:rPr>
        <w:t>T</w:t>
      </w:r>
      <w:r w:rsidR="00105650" w:rsidRPr="00105650">
        <w:rPr>
          <w:rFonts w:ascii="Times New Roman" w:hAnsi="Times New Roman" w:cs="Times New Roman"/>
          <w:sz w:val="28"/>
          <w:szCs w:val="28"/>
        </w:rPr>
        <w:t xml:space="preserve"> = </w:t>
      </w:r>
      <w:r w:rsidR="00D07FD0" w:rsidRPr="00A15C70">
        <w:rPr>
          <w:rFonts w:ascii="Times New Roman" w:hAnsi="Times New Roman" w:cs="Times New Roman"/>
          <w:sz w:val="28"/>
          <w:szCs w:val="28"/>
          <w:lang w:val="uk-UA"/>
        </w:rPr>
        <w:t xml:space="preserve">450-480°С, але не вище 510°С. Крекінг проводиться при тиску в </w:t>
      </w:r>
      <w:r w:rsidR="00105650">
        <w:rPr>
          <w:rFonts w:ascii="Times New Roman" w:hAnsi="Times New Roman" w:cs="Times New Roman"/>
          <w:sz w:val="28"/>
          <w:szCs w:val="28"/>
          <w:lang w:val="en-GB"/>
        </w:rPr>
        <w:t>p</w:t>
      </w:r>
      <w:r w:rsidR="00105650" w:rsidRPr="00105650">
        <w:rPr>
          <w:rFonts w:ascii="Times New Roman" w:hAnsi="Times New Roman" w:cs="Times New Roman"/>
          <w:sz w:val="28"/>
          <w:szCs w:val="28"/>
        </w:rPr>
        <w:t xml:space="preserve"> = </w:t>
      </w:r>
      <w:r w:rsidR="00D07FD0" w:rsidRPr="00A15C70">
        <w:rPr>
          <w:rFonts w:ascii="Times New Roman" w:hAnsi="Times New Roman" w:cs="Times New Roman"/>
          <w:sz w:val="28"/>
          <w:szCs w:val="28"/>
          <w:lang w:val="uk-UA"/>
        </w:rPr>
        <w:t>0,2-0,3 МПа.</w:t>
      </w:r>
    </w:p>
    <w:p w14:paraId="49CA487F" w14:textId="77777777" w:rsidR="004529B0" w:rsidRPr="00A15C70" w:rsidRDefault="004529B0" w:rsidP="00252195">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Режим каталітичного крекінгу зі стаціонарним або циркулюючим каталізатором різний, тому різним є і склад продуктів. Загальне представлення про хімічний склад бензинів приведено нижче. Вихід бензину при каталітичному крекінгу газойля 30-40% за цикл. Склад газу каталітичного крекінгу вказано в приведеній нижче таблиці. Висока </w:t>
      </w:r>
      <w:r w:rsidRPr="00A15C70">
        <w:rPr>
          <w:rFonts w:ascii="Times New Roman" w:hAnsi="Times New Roman" w:cs="Times New Roman"/>
          <w:sz w:val="28"/>
          <w:szCs w:val="28"/>
          <w:lang w:val="uk-UA"/>
        </w:rPr>
        <w:lastRenderedPageBreak/>
        <w:t>концентрація в газі ізобутану – важливої сировини для процесів алкілування - робить газ каталітичного крекінгу особливо цінним. [3]</w:t>
      </w:r>
    </w:p>
    <w:p w14:paraId="704C1A75" w14:textId="77777777" w:rsidR="009F164B" w:rsidRPr="00A15C70" w:rsidRDefault="001F3AAB" w:rsidP="001F3AAB">
      <w:pPr>
        <w:spacing w:after="0" w:line="360" w:lineRule="auto"/>
        <w:ind w:firstLine="360"/>
        <w:rPr>
          <w:rFonts w:ascii="Times New Roman" w:hAnsi="Times New Roman" w:cs="Times New Roman"/>
          <w:sz w:val="28"/>
          <w:szCs w:val="28"/>
          <w:lang w:val="uk-UA"/>
        </w:rPr>
      </w:pPr>
      <w:r w:rsidRPr="00A15C70">
        <w:rPr>
          <w:rFonts w:ascii="Times New Roman" w:hAnsi="Times New Roman" w:cs="Times New Roman"/>
          <w:sz w:val="28"/>
          <w:szCs w:val="28"/>
          <w:lang w:val="uk-UA"/>
        </w:rPr>
        <w:t>Таблиця 1.1 – Склад газу каталітичного крекінгу</w:t>
      </w:r>
    </w:p>
    <w:tbl>
      <w:tblPr>
        <w:tblStyle w:val="a5"/>
        <w:tblW w:w="0" w:type="auto"/>
        <w:tblLook w:val="04A0" w:firstRow="1" w:lastRow="0" w:firstColumn="1" w:lastColumn="0" w:noHBand="0" w:noVBand="1"/>
      </w:tblPr>
      <w:tblGrid>
        <w:gridCol w:w="4672"/>
        <w:gridCol w:w="4673"/>
      </w:tblGrid>
      <w:tr w:rsidR="009F164B" w:rsidRPr="00A15C70" w14:paraId="361D69D5" w14:textId="77777777" w:rsidTr="009F164B">
        <w:tc>
          <w:tcPr>
            <w:tcW w:w="4672" w:type="dxa"/>
          </w:tcPr>
          <w:p w14:paraId="329FF10B" w14:textId="77777777" w:rsidR="009F164B" w:rsidRPr="00A15C70" w:rsidRDefault="009F164B" w:rsidP="009F164B">
            <w:pPr>
              <w:spacing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H</w:t>
            </w:r>
            <w:r w:rsidRPr="00A15C70">
              <w:rPr>
                <w:rFonts w:ascii="Times New Roman" w:hAnsi="Times New Roman" w:cs="Times New Roman"/>
                <w:sz w:val="28"/>
                <w:szCs w:val="28"/>
                <w:vertAlign w:val="subscript"/>
                <w:lang w:val="uk-UA"/>
              </w:rPr>
              <w:t>2</w:t>
            </w:r>
            <w:r w:rsidRPr="00A15C70">
              <w:rPr>
                <w:rFonts w:ascii="Times New Roman" w:hAnsi="Times New Roman" w:cs="Times New Roman"/>
                <w:sz w:val="28"/>
                <w:szCs w:val="28"/>
                <w:lang w:val="uk-UA"/>
              </w:rPr>
              <w:t xml:space="preserve"> – 5.4%</w:t>
            </w:r>
          </w:p>
        </w:tc>
        <w:tc>
          <w:tcPr>
            <w:tcW w:w="4673" w:type="dxa"/>
          </w:tcPr>
          <w:p w14:paraId="3CEEF442" w14:textId="77777777" w:rsidR="009F164B" w:rsidRPr="00A15C70" w:rsidRDefault="009F164B" w:rsidP="009F164B">
            <w:pPr>
              <w:spacing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Ізо – C</w:t>
            </w:r>
            <w:r w:rsidRPr="00A15C70">
              <w:rPr>
                <w:rFonts w:ascii="Times New Roman" w:hAnsi="Times New Roman" w:cs="Times New Roman"/>
                <w:sz w:val="28"/>
                <w:szCs w:val="28"/>
                <w:vertAlign w:val="subscript"/>
                <w:lang w:val="uk-UA"/>
              </w:rPr>
              <w:t>4</w:t>
            </w:r>
            <w:r w:rsidRPr="00A15C70">
              <w:rPr>
                <w:rFonts w:ascii="Times New Roman" w:hAnsi="Times New Roman" w:cs="Times New Roman"/>
                <w:sz w:val="28"/>
                <w:szCs w:val="28"/>
                <w:lang w:val="uk-UA"/>
              </w:rPr>
              <w:t>H</w:t>
            </w:r>
            <w:r w:rsidRPr="00A15C70">
              <w:rPr>
                <w:rFonts w:ascii="Times New Roman" w:hAnsi="Times New Roman" w:cs="Times New Roman"/>
                <w:sz w:val="28"/>
                <w:szCs w:val="28"/>
                <w:vertAlign w:val="subscript"/>
                <w:lang w:val="uk-UA"/>
              </w:rPr>
              <w:t>10</w:t>
            </w:r>
            <w:r w:rsidRPr="00A15C70">
              <w:rPr>
                <w:rFonts w:ascii="Times New Roman" w:hAnsi="Times New Roman" w:cs="Times New Roman"/>
                <w:sz w:val="28"/>
                <w:szCs w:val="28"/>
                <w:lang w:val="uk-UA"/>
              </w:rPr>
              <w:t xml:space="preserve"> – 42.9%</w:t>
            </w:r>
          </w:p>
        </w:tc>
      </w:tr>
      <w:tr w:rsidR="009F164B" w:rsidRPr="00A15C70" w14:paraId="2553F261" w14:textId="77777777" w:rsidTr="009F164B">
        <w:tc>
          <w:tcPr>
            <w:tcW w:w="4672" w:type="dxa"/>
          </w:tcPr>
          <w:p w14:paraId="2171F2C3" w14:textId="77777777" w:rsidR="009F164B" w:rsidRPr="00A15C70" w:rsidRDefault="009F164B" w:rsidP="009F164B">
            <w:pPr>
              <w:spacing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CH</w:t>
            </w:r>
            <w:r w:rsidRPr="00A15C70">
              <w:rPr>
                <w:rFonts w:ascii="Times New Roman" w:hAnsi="Times New Roman" w:cs="Times New Roman"/>
                <w:sz w:val="28"/>
                <w:szCs w:val="28"/>
                <w:vertAlign w:val="subscript"/>
                <w:lang w:val="uk-UA"/>
              </w:rPr>
              <w:t>4</w:t>
            </w:r>
            <w:r w:rsidRPr="00A15C70">
              <w:rPr>
                <w:rFonts w:ascii="Times New Roman" w:hAnsi="Times New Roman" w:cs="Times New Roman"/>
                <w:sz w:val="28"/>
                <w:szCs w:val="28"/>
                <w:lang w:val="uk-UA"/>
              </w:rPr>
              <w:t xml:space="preserve"> – 9.9%</w:t>
            </w:r>
          </w:p>
        </w:tc>
        <w:tc>
          <w:tcPr>
            <w:tcW w:w="4673" w:type="dxa"/>
          </w:tcPr>
          <w:p w14:paraId="2B7AE946" w14:textId="77777777" w:rsidR="009F164B" w:rsidRPr="00A15C70" w:rsidRDefault="009F164B" w:rsidP="009F164B">
            <w:pPr>
              <w:spacing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H – C</w:t>
            </w:r>
            <w:r w:rsidRPr="00A15C70">
              <w:rPr>
                <w:rFonts w:ascii="Times New Roman" w:hAnsi="Times New Roman" w:cs="Times New Roman"/>
                <w:sz w:val="28"/>
                <w:szCs w:val="28"/>
                <w:vertAlign w:val="subscript"/>
                <w:lang w:val="uk-UA"/>
              </w:rPr>
              <w:t>4</w:t>
            </w:r>
            <w:r w:rsidRPr="00A15C70">
              <w:rPr>
                <w:rFonts w:ascii="Times New Roman" w:hAnsi="Times New Roman" w:cs="Times New Roman"/>
                <w:sz w:val="28"/>
                <w:szCs w:val="28"/>
                <w:lang w:val="uk-UA"/>
              </w:rPr>
              <w:t>H</w:t>
            </w:r>
            <w:r w:rsidRPr="00A15C70">
              <w:rPr>
                <w:rFonts w:ascii="Times New Roman" w:hAnsi="Times New Roman" w:cs="Times New Roman"/>
                <w:sz w:val="28"/>
                <w:szCs w:val="28"/>
                <w:vertAlign w:val="subscript"/>
                <w:lang w:val="uk-UA"/>
              </w:rPr>
              <w:t>10</w:t>
            </w:r>
            <w:r w:rsidRPr="00A15C70">
              <w:rPr>
                <w:rFonts w:ascii="Times New Roman" w:hAnsi="Times New Roman" w:cs="Times New Roman"/>
                <w:sz w:val="28"/>
                <w:szCs w:val="28"/>
                <w:lang w:val="uk-UA"/>
              </w:rPr>
              <w:t xml:space="preserve"> – 3.3%</w:t>
            </w:r>
          </w:p>
        </w:tc>
      </w:tr>
      <w:tr w:rsidR="009F164B" w:rsidRPr="00A15C70" w14:paraId="236CB62F" w14:textId="77777777" w:rsidTr="009F164B">
        <w:tc>
          <w:tcPr>
            <w:tcW w:w="4672" w:type="dxa"/>
          </w:tcPr>
          <w:p w14:paraId="208645D0" w14:textId="77777777" w:rsidR="009F164B" w:rsidRPr="00A15C70" w:rsidRDefault="009F164B" w:rsidP="009F164B">
            <w:pPr>
              <w:spacing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C</w:t>
            </w:r>
            <w:r w:rsidRPr="00A15C70">
              <w:rPr>
                <w:rFonts w:ascii="Times New Roman" w:hAnsi="Times New Roman" w:cs="Times New Roman"/>
                <w:sz w:val="28"/>
                <w:szCs w:val="28"/>
                <w:vertAlign w:val="subscript"/>
                <w:lang w:val="uk-UA"/>
              </w:rPr>
              <w:t>2</w:t>
            </w:r>
            <w:r w:rsidRPr="00A15C70">
              <w:rPr>
                <w:rFonts w:ascii="Times New Roman" w:hAnsi="Times New Roman" w:cs="Times New Roman"/>
                <w:sz w:val="28"/>
                <w:szCs w:val="28"/>
                <w:lang w:val="uk-UA"/>
              </w:rPr>
              <w:t>H</w:t>
            </w:r>
            <w:r w:rsidRPr="00A15C70">
              <w:rPr>
                <w:rFonts w:ascii="Times New Roman" w:hAnsi="Times New Roman" w:cs="Times New Roman"/>
                <w:sz w:val="28"/>
                <w:szCs w:val="28"/>
                <w:vertAlign w:val="subscript"/>
                <w:lang w:val="uk-UA"/>
              </w:rPr>
              <w:t>6</w:t>
            </w:r>
            <w:r w:rsidRPr="00A15C70">
              <w:rPr>
                <w:rFonts w:ascii="Times New Roman" w:hAnsi="Times New Roman" w:cs="Times New Roman"/>
                <w:sz w:val="28"/>
                <w:szCs w:val="28"/>
                <w:lang w:val="uk-UA"/>
              </w:rPr>
              <w:t xml:space="preserve"> + C</w:t>
            </w:r>
            <w:r w:rsidRPr="00A15C70">
              <w:rPr>
                <w:rFonts w:ascii="Times New Roman" w:hAnsi="Times New Roman" w:cs="Times New Roman"/>
                <w:sz w:val="28"/>
                <w:szCs w:val="28"/>
                <w:vertAlign w:val="subscript"/>
                <w:lang w:val="uk-UA"/>
              </w:rPr>
              <w:t>2</w:t>
            </w:r>
            <w:r w:rsidRPr="00A15C70">
              <w:rPr>
                <w:rFonts w:ascii="Times New Roman" w:hAnsi="Times New Roman" w:cs="Times New Roman"/>
                <w:sz w:val="28"/>
                <w:szCs w:val="28"/>
                <w:lang w:val="uk-UA"/>
              </w:rPr>
              <w:t>H</w:t>
            </w:r>
            <w:r w:rsidRPr="00A15C70">
              <w:rPr>
                <w:rFonts w:ascii="Times New Roman" w:hAnsi="Times New Roman" w:cs="Times New Roman"/>
                <w:sz w:val="28"/>
                <w:szCs w:val="28"/>
                <w:vertAlign w:val="subscript"/>
                <w:lang w:val="uk-UA"/>
              </w:rPr>
              <w:t>4</w:t>
            </w:r>
            <w:r w:rsidRPr="00A15C70">
              <w:rPr>
                <w:rFonts w:ascii="Times New Roman" w:hAnsi="Times New Roman" w:cs="Times New Roman"/>
                <w:sz w:val="28"/>
                <w:szCs w:val="28"/>
                <w:lang w:val="uk-UA"/>
              </w:rPr>
              <w:t xml:space="preserve"> – 6.1%</w:t>
            </w:r>
          </w:p>
        </w:tc>
        <w:tc>
          <w:tcPr>
            <w:tcW w:w="4673" w:type="dxa"/>
          </w:tcPr>
          <w:p w14:paraId="5A30F67B" w14:textId="77777777" w:rsidR="009F164B" w:rsidRPr="00A15C70" w:rsidRDefault="009F164B" w:rsidP="009F164B">
            <w:pPr>
              <w:spacing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Ізо – C</w:t>
            </w:r>
            <w:r w:rsidRPr="00A15C70">
              <w:rPr>
                <w:rFonts w:ascii="Times New Roman" w:hAnsi="Times New Roman" w:cs="Times New Roman"/>
                <w:sz w:val="28"/>
                <w:szCs w:val="28"/>
                <w:vertAlign w:val="subscript"/>
                <w:lang w:val="uk-UA"/>
              </w:rPr>
              <w:t>4</w:t>
            </w:r>
            <w:r w:rsidRPr="00A15C70">
              <w:rPr>
                <w:rFonts w:ascii="Times New Roman" w:hAnsi="Times New Roman" w:cs="Times New Roman"/>
                <w:sz w:val="28"/>
                <w:szCs w:val="28"/>
                <w:lang w:val="uk-UA"/>
              </w:rPr>
              <w:t>H</w:t>
            </w:r>
            <w:r w:rsidRPr="00A15C70">
              <w:rPr>
                <w:rFonts w:ascii="Times New Roman" w:hAnsi="Times New Roman" w:cs="Times New Roman"/>
                <w:sz w:val="28"/>
                <w:szCs w:val="28"/>
                <w:vertAlign w:val="subscript"/>
                <w:lang w:val="uk-UA"/>
              </w:rPr>
              <w:t>8</w:t>
            </w:r>
            <w:r w:rsidRPr="00A15C70">
              <w:rPr>
                <w:rFonts w:ascii="Times New Roman" w:hAnsi="Times New Roman" w:cs="Times New Roman"/>
                <w:sz w:val="28"/>
                <w:szCs w:val="28"/>
                <w:lang w:val="uk-UA"/>
              </w:rPr>
              <w:t xml:space="preserve"> – 5.0%</w:t>
            </w:r>
          </w:p>
        </w:tc>
      </w:tr>
      <w:tr w:rsidR="009F164B" w:rsidRPr="00A15C70" w14:paraId="2324A699" w14:textId="77777777" w:rsidTr="009F164B">
        <w:tc>
          <w:tcPr>
            <w:tcW w:w="4672" w:type="dxa"/>
          </w:tcPr>
          <w:p w14:paraId="1C95F953" w14:textId="77777777" w:rsidR="009F164B" w:rsidRPr="00A15C70" w:rsidRDefault="009F164B" w:rsidP="009F164B">
            <w:pPr>
              <w:spacing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C</w:t>
            </w:r>
            <w:r w:rsidRPr="00A15C70">
              <w:rPr>
                <w:rFonts w:ascii="Times New Roman" w:hAnsi="Times New Roman" w:cs="Times New Roman"/>
                <w:sz w:val="28"/>
                <w:szCs w:val="28"/>
                <w:vertAlign w:val="subscript"/>
                <w:lang w:val="uk-UA"/>
              </w:rPr>
              <w:t>3</w:t>
            </w:r>
            <w:r w:rsidRPr="00A15C70">
              <w:rPr>
                <w:rFonts w:ascii="Times New Roman" w:hAnsi="Times New Roman" w:cs="Times New Roman"/>
                <w:sz w:val="28"/>
                <w:szCs w:val="28"/>
                <w:lang w:val="uk-UA"/>
              </w:rPr>
              <w:t>H</w:t>
            </w:r>
            <w:r w:rsidRPr="00A15C70">
              <w:rPr>
                <w:rFonts w:ascii="Times New Roman" w:hAnsi="Times New Roman" w:cs="Times New Roman"/>
                <w:sz w:val="28"/>
                <w:szCs w:val="28"/>
                <w:vertAlign w:val="subscript"/>
                <w:lang w:val="uk-UA"/>
              </w:rPr>
              <w:t>8</w:t>
            </w:r>
            <w:r w:rsidRPr="00A15C70">
              <w:rPr>
                <w:rFonts w:ascii="Times New Roman" w:hAnsi="Times New Roman" w:cs="Times New Roman"/>
                <w:sz w:val="28"/>
                <w:szCs w:val="28"/>
                <w:lang w:val="uk-UA"/>
              </w:rPr>
              <w:t xml:space="preserve"> – 20.8 %</w:t>
            </w:r>
          </w:p>
        </w:tc>
        <w:tc>
          <w:tcPr>
            <w:tcW w:w="4673" w:type="dxa"/>
          </w:tcPr>
          <w:p w14:paraId="408AAD3C" w14:textId="77777777" w:rsidR="009F164B" w:rsidRPr="00A15C70" w:rsidRDefault="009F164B" w:rsidP="009F164B">
            <w:pPr>
              <w:spacing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H – C</w:t>
            </w:r>
            <w:r w:rsidRPr="00A15C70">
              <w:rPr>
                <w:rFonts w:ascii="Times New Roman" w:hAnsi="Times New Roman" w:cs="Times New Roman"/>
                <w:sz w:val="28"/>
                <w:szCs w:val="28"/>
                <w:vertAlign w:val="subscript"/>
                <w:lang w:val="uk-UA"/>
              </w:rPr>
              <w:t>4</w:t>
            </w:r>
            <w:r w:rsidRPr="00A15C70">
              <w:rPr>
                <w:rFonts w:ascii="Times New Roman" w:hAnsi="Times New Roman" w:cs="Times New Roman"/>
                <w:sz w:val="28"/>
                <w:szCs w:val="28"/>
                <w:lang w:val="uk-UA"/>
              </w:rPr>
              <w:t>H</w:t>
            </w:r>
            <w:r w:rsidRPr="00A15C70">
              <w:rPr>
                <w:rFonts w:ascii="Times New Roman" w:hAnsi="Times New Roman" w:cs="Times New Roman"/>
                <w:sz w:val="28"/>
                <w:szCs w:val="28"/>
                <w:vertAlign w:val="subscript"/>
                <w:lang w:val="uk-UA"/>
              </w:rPr>
              <w:t>8</w:t>
            </w:r>
            <w:r w:rsidRPr="00A15C70">
              <w:rPr>
                <w:rFonts w:ascii="Times New Roman" w:hAnsi="Times New Roman" w:cs="Times New Roman"/>
                <w:sz w:val="28"/>
                <w:szCs w:val="28"/>
                <w:lang w:val="uk-UA"/>
              </w:rPr>
              <w:t xml:space="preserve"> – 0.5%</w:t>
            </w:r>
          </w:p>
        </w:tc>
      </w:tr>
    </w:tbl>
    <w:p w14:paraId="50180037" w14:textId="77777777" w:rsidR="009F164B" w:rsidRPr="00A15C70" w:rsidRDefault="009F164B" w:rsidP="009F164B">
      <w:pPr>
        <w:spacing w:after="0" w:line="360" w:lineRule="auto"/>
        <w:ind w:firstLine="360"/>
        <w:jc w:val="center"/>
        <w:rPr>
          <w:rFonts w:ascii="Times New Roman" w:hAnsi="Times New Roman" w:cs="Times New Roman"/>
          <w:sz w:val="28"/>
          <w:szCs w:val="28"/>
          <w:lang w:val="uk-UA"/>
        </w:rPr>
      </w:pPr>
    </w:p>
    <w:p w14:paraId="43CD2681" w14:textId="77777777" w:rsidR="001D7C56" w:rsidRPr="00A15C70" w:rsidRDefault="001D7C56" w:rsidP="001D7C56">
      <w:pPr>
        <w:spacing w:after="0" w:line="360" w:lineRule="auto"/>
        <w:jc w:val="both"/>
        <w:rPr>
          <w:rFonts w:ascii="Times New Roman" w:hAnsi="Times New Roman" w:cs="Times New Roman"/>
          <w:b/>
          <w:sz w:val="28"/>
          <w:szCs w:val="28"/>
          <w:lang w:val="uk-UA"/>
        </w:rPr>
      </w:pPr>
      <w:r w:rsidRPr="00A15C70">
        <w:rPr>
          <w:rFonts w:ascii="Times New Roman" w:hAnsi="Times New Roman" w:cs="Times New Roman"/>
          <w:b/>
          <w:sz w:val="28"/>
          <w:szCs w:val="28"/>
          <w:lang w:val="uk-UA"/>
        </w:rPr>
        <w:t xml:space="preserve">1.2 </w:t>
      </w:r>
      <w:r w:rsidR="00C07293" w:rsidRPr="00A15C70">
        <w:rPr>
          <w:rFonts w:ascii="Times New Roman" w:hAnsi="Times New Roman" w:cs="Times New Roman"/>
          <w:b/>
          <w:sz w:val="28"/>
          <w:szCs w:val="28"/>
          <w:lang w:val="uk-UA"/>
        </w:rPr>
        <w:t>Технологія виробництва</w:t>
      </w:r>
    </w:p>
    <w:p w14:paraId="304B0B9D" w14:textId="77777777" w:rsidR="00A86447" w:rsidRPr="00A15C70" w:rsidRDefault="00A86447" w:rsidP="001D7C56">
      <w:pPr>
        <w:spacing w:after="0" w:line="360" w:lineRule="auto"/>
        <w:jc w:val="both"/>
        <w:rPr>
          <w:rFonts w:ascii="Times New Roman" w:hAnsi="Times New Roman" w:cs="Times New Roman"/>
          <w:sz w:val="28"/>
          <w:szCs w:val="28"/>
          <w:lang w:val="uk-UA"/>
        </w:rPr>
      </w:pPr>
      <w:r w:rsidRPr="00A15C70">
        <w:rPr>
          <w:rFonts w:ascii="Times New Roman" w:hAnsi="Times New Roman" w:cs="Times New Roman"/>
          <w:b/>
          <w:sz w:val="28"/>
          <w:szCs w:val="28"/>
          <w:lang w:val="uk-UA"/>
        </w:rPr>
        <w:tab/>
      </w:r>
      <w:r w:rsidRPr="00A15C70">
        <w:rPr>
          <w:rFonts w:ascii="Times New Roman" w:hAnsi="Times New Roman" w:cs="Times New Roman"/>
          <w:sz w:val="28"/>
          <w:szCs w:val="28"/>
          <w:lang w:val="uk-UA"/>
        </w:rPr>
        <w:t>Основною сировиною в процесі каталітичного крекінгу для отримання бензину, як цільового продукту, виступає вакуумний газойль. Як було зазначено, процес відбувається при доволі високих температурах, оскільки газойль відноситься до важких фракцій нафтопродукції.</w:t>
      </w:r>
    </w:p>
    <w:p w14:paraId="4A095D54" w14:textId="77777777" w:rsidR="00633E66" w:rsidRPr="00A15C70" w:rsidRDefault="00A86447" w:rsidP="00633E66">
      <w:p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ab/>
        <w:t>Процес проходить наступні стадії:</w:t>
      </w:r>
    </w:p>
    <w:p w14:paraId="644E2A71" w14:textId="77777777" w:rsidR="00633E66" w:rsidRPr="00A15C70" w:rsidRDefault="00C07293" w:rsidP="00633E66">
      <w:pPr>
        <w:pStyle w:val="a3"/>
        <w:numPr>
          <w:ilvl w:val="0"/>
          <w:numId w:val="5"/>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Нагрівання газойлю в трубчастій печі.</w:t>
      </w:r>
    </w:p>
    <w:p w14:paraId="25BF2378" w14:textId="77777777" w:rsidR="00633E66" w:rsidRPr="00A15C70" w:rsidRDefault="00C07293" w:rsidP="00633E66">
      <w:pPr>
        <w:pStyle w:val="a3"/>
        <w:numPr>
          <w:ilvl w:val="0"/>
          <w:numId w:val="5"/>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Подача сировини в реактор та реакція крекінгу з використанням каталізатору.</w:t>
      </w:r>
    </w:p>
    <w:p w14:paraId="30C07415" w14:textId="77777777" w:rsidR="00633E66" w:rsidRPr="00A15C70" w:rsidRDefault="00C07293" w:rsidP="00633E66">
      <w:pPr>
        <w:pStyle w:val="a3"/>
        <w:numPr>
          <w:ilvl w:val="0"/>
          <w:numId w:val="5"/>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Виведення легких продуктів реакції (бензин, пропілен, етилент) з реактору вгору, тяжких (кокс, смоли) – вниз реактору.</w:t>
      </w:r>
    </w:p>
    <w:p w14:paraId="62321A06" w14:textId="77777777" w:rsidR="00662479" w:rsidRPr="00A15C70" w:rsidRDefault="00C07293" w:rsidP="00662479">
      <w:pPr>
        <w:pStyle w:val="a3"/>
        <w:numPr>
          <w:ilvl w:val="0"/>
          <w:numId w:val="5"/>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Очищення продуктів реакції.</w:t>
      </w:r>
    </w:p>
    <w:p w14:paraId="371D5490" w14:textId="77777777" w:rsidR="00C07293" w:rsidRPr="00A15C70" w:rsidRDefault="00C07293" w:rsidP="00662479">
      <w:pPr>
        <w:pStyle w:val="a3"/>
        <w:numPr>
          <w:ilvl w:val="0"/>
          <w:numId w:val="5"/>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Відновлення каталізатору.</w:t>
      </w:r>
    </w:p>
    <w:p w14:paraId="7B41DFDE" w14:textId="77777777" w:rsidR="00BE6075" w:rsidRPr="00A15C70" w:rsidRDefault="00ED3985" w:rsidP="00BE6075">
      <w:pPr>
        <w:spacing w:after="0" w:line="360" w:lineRule="auto"/>
        <w:ind w:firstLine="360"/>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Технологічна</w:t>
      </w:r>
      <w:r w:rsidR="00BE6075" w:rsidRPr="00A15C70">
        <w:rPr>
          <w:rFonts w:ascii="Times New Roman" w:hAnsi="Times New Roman" w:cs="Times New Roman"/>
          <w:sz w:val="28"/>
          <w:szCs w:val="28"/>
          <w:lang w:val="uk-UA"/>
        </w:rPr>
        <w:t xml:space="preserve"> схема процесу каталітичного крекінгу з киплячим шаром каталізатору зазначена на рисунку 1.1.</w:t>
      </w:r>
    </w:p>
    <w:p w14:paraId="29363366" w14:textId="77777777" w:rsidR="00633E66" w:rsidRPr="00A15C70" w:rsidRDefault="00862457" w:rsidP="00BE6075">
      <w:pPr>
        <w:spacing w:after="0" w:line="360" w:lineRule="auto"/>
        <w:ind w:firstLine="360"/>
        <w:jc w:val="both"/>
        <w:rPr>
          <w:rFonts w:ascii="Times New Roman" w:hAnsi="Times New Roman"/>
          <w:sz w:val="28"/>
          <w:szCs w:val="28"/>
          <w:lang w:val="uk-UA"/>
        </w:rPr>
      </w:pPr>
      <w:r w:rsidRPr="00A15C70">
        <w:rPr>
          <w:rFonts w:ascii="Times New Roman" w:hAnsi="Times New Roman"/>
          <w:sz w:val="28"/>
          <w:szCs w:val="28"/>
          <w:lang w:val="uk-UA"/>
        </w:rPr>
        <w:t>Газойль</w:t>
      </w:r>
      <w:r w:rsidR="00633E66" w:rsidRPr="00A15C70">
        <w:rPr>
          <w:rFonts w:ascii="Times New Roman" w:hAnsi="Times New Roman"/>
          <w:sz w:val="28"/>
          <w:szCs w:val="28"/>
          <w:lang w:val="uk-UA"/>
        </w:rPr>
        <w:t xml:space="preserve"> через теплообмінники 1 подається в піч 2</w:t>
      </w:r>
      <w:r w:rsidR="00920200" w:rsidRPr="00A15C70">
        <w:rPr>
          <w:rFonts w:ascii="Times New Roman" w:hAnsi="Times New Roman"/>
          <w:sz w:val="28"/>
          <w:szCs w:val="28"/>
          <w:lang w:val="uk-UA"/>
        </w:rPr>
        <w:t xml:space="preserve"> для нагрівання</w:t>
      </w:r>
      <w:r w:rsidRPr="00A15C70">
        <w:rPr>
          <w:rFonts w:ascii="Times New Roman" w:hAnsi="Times New Roman"/>
          <w:sz w:val="28"/>
          <w:szCs w:val="28"/>
          <w:lang w:val="uk-UA"/>
        </w:rPr>
        <w:t xml:space="preserve"> до температури </w:t>
      </w:r>
      <w:r w:rsidRPr="00A15C70">
        <w:rPr>
          <w:rFonts w:ascii="Times New Roman" w:hAnsi="Times New Roman" w:cs="Times New Roman"/>
          <w:sz w:val="28"/>
          <w:szCs w:val="28"/>
          <w:lang w:val="uk-UA"/>
        </w:rPr>
        <w:t>450°С</w:t>
      </w:r>
      <w:r w:rsidR="00633E66" w:rsidRPr="00A15C70">
        <w:rPr>
          <w:rFonts w:ascii="Times New Roman" w:hAnsi="Times New Roman"/>
          <w:sz w:val="28"/>
          <w:szCs w:val="28"/>
          <w:lang w:val="uk-UA"/>
        </w:rPr>
        <w:t xml:space="preserve">. Нагріта сировина змішується </w:t>
      </w:r>
      <w:r w:rsidR="002E3FE5" w:rsidRPr="00A15C70">
        <w:rPr>
          <w:rFonts w:ascii="Times New Roman" w:hAnsi="Times New Roman"/>
          <w:sz w:val="28"/>
          <w:szCs w:val="28"/>
          <w:lang w:val="uk-UA"/>
        </w:rPr>
        <w:t>з каталізатором поступають в реактор крекінгу 3</w:t>
      </w:r>
      <w:r w:rsidR="00633E66" w:rsidRPr="00A15C70">
        <w:rPr>
          <w:rFonts w:ascii="Times New Roman" w:hAnsi="Times New Roman"/>
          <w:sz w:val="28"/>
          <w:szCs w:val="28"/>
          <w:lang w:val="uk-UA"/>
        </w:rPr>
        <w:t xml:space="preserve">. </w:t>
      </w:r>
      <w:r w:rsidR="002E3FE5" w:rsidRPr="00A15C70">
        <w:rPr>
          <w:rFonts w:ascii="Times New Roman" w:hAnsi="Times New Roman"/>
          <w:sz w:val="28"/>
          <w:szCs w:val="28"/>
          <w:lang w:val="uk-UA"/>
        </w:rPr>
        <w:t>Додатково, в</w:t>
      </w:r>
      <w:r w:rsidR="00633E66" w:rsidRPr="00A15C70">
        <w:rPr>
          <w:rFonts w:ascii="Times New Roman" w:hAnsi="Times New Roman"/>
          <w:sz w:val="28"/>
          <w:szCs w:val="28"/>
          <w:lang w:val="uk-UA"/>
        </w:rPr>
        <w:t xml:space="preserve"> нижню відпарну зону реактора вводиться водяний пар для віддувки каталізатора. Пари продуктів реакції і водяний пар при температурі 450 °C  з верхньої частини реактора 3 поступають </w:t>
      </w:r>
      <w:r w:rsidR="006417FF" w:rsidRPr="00A15C70">
        <w:rPr>
          <w:rFonts w:ascii="Times New Roman" w:hAnsi="Times New Roman"/>
          <w:sz w:val="28"/>
          <w:szCs w:val="28"/>
          <w:lang w:val="uk-UA"/>
        </w:rPr>
        <w:t xml:space="preserve"> в сепаратор, що унеможливлює потрапляння каталізатора в ректифікаційну колонну. Після цього, вони потрапляють </w:t>
      </w:r>
      <w:r w:rsidR="00633E66" w:rsidRPr="00A15C70">
        <w:rPr>
          <w:rFonts w:ascii="Times New Roman" w:hAnsi="Times New Roman"/>
          <w:sz w:val="28"/>
          <w:szCs w:val="28"/>
          <w:lang w:val="uk-UA"/>
        </w:rPr>
        <w:t xml:space="preserve">в нижню частину реактифікаційної </w:t>
      </w:r>
      <w:r w:rsidR="00633E66" w:rsidRPr="00A15C70">
        <w:rPr>
          <w:rFonts w:ascii="Times New Roman" w:hAnsi="Times New Roman"/>
          <w:sz w:val="28"/>
          <w:szCs w:val="28"/>
          <w:lang w:val="uk-UA"/>
        </w:rPr>
        <w:lastRenderedPageBreak/>
        <w:t xml:space="preserve">колони 4. Пари бензину і водяний пар </w:t>
      </w:r>
      <w:r w:rsidR="00DF1736" w:rsidRPr="00A15C70">
        <w:rPr>
          <w:rFonts w:ascii="Times New Roman" w:hAnsi="Times New Roman"/>
          <w:sz w:val="28"/>
          <w:szCs w:val="28"/>
          <w:lang w:val="uk-UA"/>
        </w:rPr>
        <w:t xml:space="preserve">під час процесу ректифікації </w:t>
      </w:r>
      <w:r w:rsidR="00633E66" w:rsidRPr="00A15C70">
        <w:rPr>
          <w:rFonts w:ascii="Times New Roman" w:hAnsi="Times New Roman"/>
          <w:sz w:val="28"/>
          <w:szCs w:val="28"/>
          <w:lang w:val="uk-UA"/>
        </w:rPr>
        <w:t xml:space="preserve">відбираються з верхньої частини колони, </w:t>
      </w:r>
      <w:r w:rsidR="00DF1736" w:rsidRPr="00A15C70">
        <w:rPr>
          <w:rFonts w:ascii="Times New Roman" w:hAnsi="Times New Roman"/>
          <w:sz w:val="28"/>
          <w:szCs w:val="28"/>
          <w:lang w:val="uk-UA"/>
        </w:rPr>
        <w:t xml:space="preserve">поступають в </w:t>
      </w:r>
      <w:r w:rsidR="00633E66" w:rsidRPr="00A15C70">
        <w:rPr>
          <w:rFonts w:ascii="Times New Roman" w:hAnsi="Times New Roman"/>
          <w:sz w:val="28"/>
          <w:szCs w:val="28"/>
          <w:lang w:val="uk-UA"/>
        </w:rPr>
        <w:t xml:space="preserve"> холодильник-кондесатор 5 і </w:t>
      </w:r>
      <w:r w:rsidR="00DF1736" w:rsidRPr="00A15C70">
        <w:rPr>
          <w:rFonts w:ascii="Times New Roman" w:hAnsi="Times New Roman"/>
          <w:sz w:val="28"/>
          <w:szCs w:val="28"/>
          <w:lang w:val="uk-UA"/>
        </w:rPr>
        <w:t>далі</w:t>
      </w:r>
      <w:r w:rsidR="00633E66" w:rsidRPr="00A15C70">
        <w:rPr>
          <w:rFonts w:ascii="Times New Roman" w:hAnsi="Times New Roman"/>
          <w:sz w:val="28"/>
          <w:szCs w:val="28"/>
          <w:lang w:val="uk-UA"/>
        </w:rPr>
        <w:t xml:space="preserve"> в сепаратор 6, в якому </w:t>
      </w:r>
      <w:r w:rsidR="00DF1736" w:rsidRPr="00A15C70">
        <w:rPr>
          <w:rFonts w:ascii="Times New Roman" w:hAnsi="Times New Roman"/>
          <w:sz w:val="28"/>
          <w:szCs w:val="28"/>
          <w:lang w:val="uk-UA"/>
        </w:rPr>
        <w:t xml:space="preserve">вони </w:t>
      </w:r>
      <w:r w:rsidR="00633E66" w:rsidRPr="00A15C70">
        <w:rPr>
          <w:rFonts w:ascii="Times New Roman" w:hAnsi="Times New Roman"/>
          <w:sz w:val="28"/>
          <w:szCs w:val="28"/>
          <w:lang w:val="uk-UA"/>
        </w:rPr>
        <w:t>розділяються на во</w:t>
      </w:r>
      <w:r w:rsidR="00DF1736" w:rsidRPr="00A15C70">
        <w:rPr>
          <w:rFonts w:ascii="Times New Roman" w:hAnsi="Times New Roman"/>
          <w:sz w:val="28"/>
          <w:szCs w:val="28"/>
          <w:lang w:val="uk-UA"/>
        </w:rPr>
        <w:t>дяний шар, шар бензину, та газ. Після цього, газ</w:t>
      </w:r>
      <w:r w:rsidR="00633E66" w:rsidRPr="00A15C70">
        <w:rPr>
          <w:rFonts w:ascii="Times New Roman" w:hAnsi="Times New Roman"/>
          <w:sz w:val="28"/>
          <w:szCs w:val="28"/>
          <w:lang w:val="uk-UA"/>
        </w:rPr>
        <w:t xml:space="preserve"> компресується і подається на газофракціонування, а бензин поступає на ракт</w:t>
      </w:r>
      <w:r w:rsidR="00DF1736" w:rsidRPr="00A15C70">
        <w:rPr>
          <w:rFonts w:ascii="Times New Roman" w:hAnsi="Times New Roman"/>
          <w:sz w:val="28"/>
          <w:szCs w:val="28"/>
          <w:lang w:val="uk-UA"/>
        </w:rPr>
        <w:t>ифікацію. Також, ч</w:t>
      </w:r>
      <w:r w:rsidR="00633E66" w:rsidRPr="00A15C70">
        <w:rPr>
          <w:rFonts w:ascii="Times New Roman" w:hAnsi="Times New Roman"/>
          <w:sz w:val="28"/>
          <w:szCs w:val="28"/>
          <w:lang w:val="uk-UA"/>
        </w:rPr>
        <w:t xml:space="preserve">астина бензину відбирається </w:t>
      </w:r>
      <w:r w:rsidR="00DF1736" w:rsidRPr="00A15C70">
        <w:rPr>
          <w:rFonts w:ascii="Times New Roman" w:hAnsi="Times New Roman"/>
          <w:sz w:val="28"/>
          <w:szCs w:val="28"/>
          <w:lang w:val="uk-UA"/>
        </w:rPr>
        <w:t>та надається на</w:t>
      </w:r>
      <w:r w:rsidR="00633E66" w:rsidRPr="00A15C70">
        <w:rPr>
          <w:rFonts w:ascii="Times New Roman" w:hAnsi="Times New Roman"/>
          <w:sz w:val="28"/>
          <w:szCs w:val="28"/>
          <w:lang w:val="uk-UA"/>
        </w:rPr>
        <w:t xml:space="preserve"> орошування колони. </w:t>
      </w:r>
    </w:p>
    <w:p w14:paraId="1F5E8B53" w14:textId="77777777" w:rsidR="00DF1736" w:rsidRPr="00A15C70" w:rsidRDefault="00ED3985" w:rsidP="00ED3985">
      <w:pPr>
        <w:spacing w:after="0" w:line="360" w:lineRule="auto"/>
        <w:jc w:val="center"/>
        <w:rPr>
          <w:rFonts w:ascii="Times New Roman" w:hAnsi="Times New Roman"/>
          <w:sz w:val="28"/>
          <w:szCs w:val="28"/>
          <w:lang w:val="uk-UA"/>
        </w:rPr>
      </w:pPr>
      <w:r w:rsidRPr="00A15C70">
        <w:rPr>
          <w:noProof/>
          <w:lang w:eastAsia="ru-RU"/>
        </w:rPr>
        <w:drawing>
          <wp:inline distT="0" distB="0" distL="0" distR="0" wp14:anchorId="7225F97A" wp14:editId="35E0A6BF">
            <wp:extent cx="5731510" cy="322326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31510" cy="3223260"/>
                    </a:xfrm>
                    <a:prstGeom prst="rect">
                      <a:avLst/>
                    </a:prstGeom>
                  </pic:spPr>
                </pic:pic>
              </a:graphicData>
            </a:graphic>
          </wp:inline>
        </w:drawing>
      </w:r>
    </w:p>
    <w:p w14:paraId="0913BCA2" w14:textId="77777777" w:rsidR="00ED3985" w:rsidRPr="00A15C70" w:rsidRDefault="00ED3985" w:rsidP="00AA53B7">
      <w:pPr>
        <w:spacing w:after="0"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Рисунок 1.1 – </w:t>
      </w:r>
      <w:r w:rsidR="00AA53B7" w:rsidRPr="00A15C70">
        <w:rPr>
          <w:rFonts w:ascii="Times New Roman" w:hAnsi="Times New Roman" w:cs="Times New Roman"/>
          <w:sz w:val="28"/>
          <w:szCs w:val="28"/>
          <w:lang w:val="uk-UA"/>
        </w:rPr>
        <w:t>Технологічна</w:t>
      </w:r>
      <w:r w:rsidRPr="00A15C70">
        <w:rPr>
          <w:rFonts w:ascii="Times New Roman" w:hAnsi="Times New Roman" w:cs="Times New Roman"/>
          <w:sz w:val="28"/>
          <w:szCs w:val="28"/>
          <w:lang w:val="uk-UA"/>
        </w:rPr>
        <w:t xml:space="preserve"> схема установки каталітичного крекінгу з киплячим шаром каталізатора 1 – А / 1 – М</w:t>
      </w:r>
    </w:p>
    <w:p w14:paraId="55383F48" w14:textId="3EE963B3" w:rsidR="00ED3985" w:rsidRPr="00A15C70" w:rsidRDefault="00ED3985" w:rsidP="00AA53B7">
      <w:pPr>
        <w:spacing w:after="0" w:line="360" w:lineRule="auto"/>
        <w:ind w:firstLine="720"/>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1 – теплообмінники; 2 – трубчаста піч; 3 – реактор «К</w:t>
      </w:r>
      <w:r w:rsidR="00B60916">
        <w:rPr>
          <w:rFonts w:ascii="Times New Roman" w:hAnsi="Times New Roman" w:cs="Times New Roman"/>
          <w:sz w:val="28"/>
          <w:szCs w:val="28"/>
          <w:lang w:val="uk-UA"/>
        </w:rPr>
        <w:t>Ш</w:t>
      </w:r>
      <w:r w:rsidRPr="00A15C70">
        <w:rPr>
          <w:rFonts w:ascii="Times New Roman" w:hAnsi="Times New Roman" w:cs="Times New Roman"/>
          <w:sz w:val="28"/>
          <w:szCs w:val="28"/>
          <w:lang w:val="uk-UA"/>
        </w:rPr>
        <w:t>»; 4 – реактифікаційна колона; 5 – холодильник-конденсатор; 6 – газовідділювач; 7 – відпарна колона; 8 – холодильники; 9 – шламовідділювач; 10 – вузол змішування; 11 – регенатор каталізатора «К</w:t>
      </w:r>
      <w:r w:rsidR="00B60916">
        <w:rPr>
          <w:rFonts w:ascii="Times New Roman" w:hAnsi="Times New Roman" w:cs="Times New Roman"/>
          <w:sz w:val="28"/>
          <w:szCs w:val="28"/>
          <w:lang w:val="uk-UA"/>
        </w:rPr>
        <w:t>Ш</w:t>
      </w:r>
      <w:r w:rsidRPr="00A15C70">
        <w:rPr>
          <w:rFonts w:ascii="Times New Roman" w:hAnsi="Times New Roman" w:cs="Times New Roman"/>
          <w:sz w:val="28"/>
          <w:szCs w:val="28"/>
          <w:lang w:val="uk-UA"/>
        </w:rPr>
        <w:t>», 12 – котел-утилізатор, 13 – електрофільтр</w:t>
      </w:r>
    </w:p>
    <w:p w14:paraId="69E0A258" w14:textId="77777777" w:rsidR="0043683F" w:rsidRPr="00A15C70" w:rsidRDefault="003A65E6" w:rsidP="0043683F">
      <w:pPr>
        <w:pStyle w:val="a3"/>
        <w:spacing w:after="0" w:line="360" w:lineRule="auto"/>
        <w:ind w:left="0" w:firstLine="360"/>
        <w:jc w:val="both"/>
        <w:rPr>
          <w:rFonts w:ascii="Times New Roman" w:hAnsi="Times New Roman"/>
          <w:sz w:val="28"/>
          <w:szCs w:val="28"/>
          <w:lang w:val="uk-UA"/>
        </w:rPr>
      </w:pPr>
      <w:r w:rsidRPr="00A15C70">
        <w:rPr>
          <w:rFonts w:ascii="Times New Roman" w:hAnsi="Times New Roman"/>
          <w:sz w:val="28"/>
          <w:szCs w:val="28"/>
          <w:lang w:val="uk-UA"/>
        </w:rPr>
        <w:t>Отримане паливо</w:t>
      </w:r>
      <w:r w:rsidR="00633E66" w:rsidRPr="00A15C70">
        <w:rPr>
          <w:rFonts w:ascii="Times New Roman" w:hAnsi="Times New Roman"/>
          <w:sz w:val="28"/>
          <w:szCs w:val="28"/>
          <w:lang w:val="uk-UA"/>
        </w:rPr>
        <w:t xml:space="preserve"> і важка фракція проходять </w:t>
      </w:r>
      <w:r w:rsidRPr="00A15C70">
        <w:rPr>
          <w:rFonts w:ascii="Times New Roman" w:hAnsi="Times New Roman"/>
          <w:sz w:val="28"/>
          <w:szCs w:val="28"/>
          <w:lang w:val="uk-UA"/>
        </w:rPr>
        <w:t>через відпарну</w:t>
      </w:r>
      <w:r w:rsidR="00633E66" w:rsidRPr="00A15C70">
        <w:rPr>
          <w:rFonts w:ascii="Times New Roman" w:hAnsi="Times New Roman"/>
          <w:sz w:val="28"/>
          <w:szCs w:val="28"/>
          <w:lang w:val="uk-UA"/>
        </w:rPr>
        <w:t xml:space="preserve"> колони 7, охолоджуються в теплообмінниках 1 і холодильниках 8 і </w:t>
      </w:r>
      <w:r w:rsidRPr="00A15C70">
        <w:rPr>
          <w:rFonts w:ascii="Times New Roman" w:hAnsi="Times New Roman"/>
          <w:sz w:val="28"/>
          <w:szCs w:val="28"/>
          <w:lang w:val="uk-UA"/>
        </w:rPr>
        <w:t>виводяться з процесу як товарні продукти</w:t>
      </w:r>
      <w:r w:rsidR="00633E66" w:rsidRPr="00A15C70">
        <w:rPr>
          <w:rFonts w:ascii="Times New Roman" w:hAnsi="Times New Roman"/>
          <w:sz w:val="28"/>
          <w:szCs w:val="28"/>
          <w:lang w:val="uk-UA"/>
        </w:rPr>
        <w:t xml:space="preserve">. </w:t>
      </w:r>
      <w:r w:rsidR="00A17C3D" w:rsidRPr="00A15C70">
        <w:rPr>
          <w:rFonts w:ascii="Times New Roman" w:hAnsi="Times New Roman"/>
          <w:sz w:val="28"/>
          <w:szCs w:val="28"/>
          <w:lang w:val="uk-UA"/>
        </w:rPr>
        <w:t>Деяка частина</w:t>
      </w:r>
      <w:r w:rsidR="00633E66" w:rsidRPr="00A15C70">
        <w:rPr>
          <w:rFonts w:ascii="Times New Roman" w:hAnsi="Times New Roman"/>
          <w:sz w:val="28"/>
          <w:szCs w:val="28"/>
          <w:lang w:val="uk-UA"/>
        </w:rPr>
        <w:t xml:space="preserve"> важкої фракції в вигляді ре</w:t>
      </w:r>
      <w:r w:rsidR="00A17C3D" w:rsidRPr="00A15C70">
        <w:rPr>
          <w:rFonts w:ascii="Times New Roman" w:hAnsi="Times New Roman"/>
          <w:sz w:val="28"/>
          <w:szCs w:val="28"/>
          <w:lang w:val="uk-UA"/>
        </w:rPr>
        <w:t>циркулята змішується з газойлем</w:t>
      </w:r>
      <w:r w:rsidR="00633E66" w:rsidRPr="00A15C70">
        <w:rPr>
          <w:rFonts w:ascii="Times New Roman" w:hAnsi="Times New Roman"/>
          <w:sz w:val="28"/>
          <w:szCs w:val="28"/>
          <w:lang w:val="uk-UA"/>
        </w:rPr>
        <w:t xml:space="preserve"> і </w:t>
      </w:r>
      <w:r w:rsidR="00A17C3D" w:rsidRPr="00A15C70">
        <w:rPr>
          <w:rFonts w:ascii="Times New Roman" w:hAnsi="Times New Roman"/>
          <w:sz w:val="28"/>
          <w:szCs w:val="28"/>
          <w:lang w:val="uk-UA"/>
        </w:rPr>
        <w:t xml:space="preserve">знову подається в реактор 3. </w:t>
      </w:r>
      <w:r w:rsidR="00633E66" w:rsidRPr="00A15C70">
        <w:rPr>
          <w:rFonts w:ascii="Times New Roman" w:hAnsi="Times New Roman"/>
          <w:sz w:val="28"/>
          <w:szCs w:val="28"/>
          <w:lang w:val="uk-UA"/>
        </w:rPr>
        <w:t>Суміш важких рідких продуктів крекінга та каталізаторного пилу з низу колони 4 поступає в шламовідділювач 9, із якого шлам повертаєть</w:t>
      </w:r>
      <w:r w:rsidR="004D1EF1" w:rsidRPr="00A15C70">
        <w:rPr>
          <w:rFonts w:ascii="Times New Roman" w:hAnsi="Times New Roman"/>
          <w:sz w:val="28"/>
          <w:szCs w:val="28"/>
          <w:lang w:val="uk-UA"/>
        </w:rPr>
        <w:t>ся в реактор 3</w:t>
      </w:r>
      <w:r w:rsidR="00D13EE2" w:rsidRPr="00A15C70">
        <w:rPr>
          <w:rFonts w:ascii="Times New Roman" w:hAnsi="Times New Roman"/>
          <w:sz w:val="28"/>
          <w:szCs w:val="28"/>
          <w:lang w:val="uk-UA"/>
        </w:rPr>
        <w:t xml:space="preserve">. </w:t>
      </w:r>
      <w:r w:rsidR="0011537F" w:rsidRPr="00A15C70">
        <w:rPr>
          <w:rFonts w:ascii="Times New Roman" w:hAnsi="Times New Roman"/>
          <w:sz w:val="28"/>
          <w:szCs w:val="28"/>
          <w:lang w:val="uk-UA"/>
        </w:rPr>
        <w:lastRenderedPageBreak/>
        <w:t>Каталізатор, що в процесі реакції деактивується з киплячого шару реактору починає опускатись в його відпарну зону і після цього, трубопроводом відводиться в вузел змішування з повітрям.</w:t>
      </w:r>
      <w:r w:rsidR="004625AD" w:rsidRPr="00A15C70">
        <w:rPr>
          <w:rFonts w:ascii="Times New Roman" w:hAnsi="Times New Roman"/>
          <w:sz w:val="28"/>
          <w:szCs w:val="28"/>
          <w:lang w:val="uk-UA"/>
        </w:rPr>
        <w:t xml:space="preserve"> </w:t>
      </w:r>
      <w:r w:rsidR="00633E66" w:rsidRPr="00A15C70">
        <w:rPr>
          <w:rFonts w:ascii="Times New Roman" w:hAnsi="Times New Roman"/>
          <w:sz w:val="28"/>
          <w:szCs w:val="28"/>
          <w:lang w:val="uk-UA"/>
        </w:rPr>
        <w:t>З нього за рахунок повітряного потоку каталізатор переноситься в регенератор 11, в</w:t>
      </w:r>
      <w:r w:rsidR="00D13EE2" w:rsidRPr="00A15C70">
        <w:rPr>
          <w:rFonts w:ascii="Times New Roman" w:hAnsi="Times New Roman"/>
          <w:sz w:val="28"/>
          <w:szCs w:val="28"/>
          <w:lang w:val="uk-UA"/>
        </w:rPr>
        <w:t xml:space="preserve"> якому він піддається відновленню і створюється киплячий шар. </w:t>
      </w:r>
      <w:r w:rsidR="00633E66" w:rsidRPr="00A15C70">
        <w:rPr>
          <w:rFonts w:ascii="Times New Roman" w:hAnsi="Times New Roman"/>
          <w:sz w:val="28"/>
          <w:szCs w:val="28"/>
          <w:lang w:val="uk-UA"/>
        </w:rPr>
        <w:t xml:space="preserve">Гази, що утворились в результаті випалення кокса, проходять котел-утилізатор 12, електрофільтр 13 для вловлення каталізаторного пилу і викидається в атмосферу. Регенерований каталізатор з нижньої частини регенератора 11 поступає в </w:t>
      </w:r>
      <w:r w:rsidR="0034122A" w:rsidRPr="00A15C70">
        <w:rPr>
          <w:rFonts w:ascii="Times New Roman" w:hAnsi="Times New Roman"/>
          <w:sz w:val="28"/>
          <w:szCs w:val="28"/>
          <w:lang w:val="uk-UA"/>
        </w:rPr>
        <w:t>трубопров</w:t>
      </w:r>
      <w:r w:rsidR="009F31CE" w:rsidRPr="00A15C70">
        <w:rPr>
          <w:rFonts w:ascii="Times New Roman" w:hAnsi="Times New Roman"/>
          <w:sz w:val="28"/>
          <w:szCs w:val="28"/>
          <w:lang w:val="uk-UA"/>
        </w:rPr>
        <w:t>ід</w:t>
      </w:r>
      <w:r w:rsidR="00633E66" w:rsidRPr="00A15C70">
        <w:rPr>
          <w:rFonts w:ascii="Times New Roman" w:hAnsi="Times New Roman"/>
          <w:sz w:val="28"/>
          <w:szCs w:val="28"/>
          <w:lang w:val="uk-UA"/>
        </w:rPr>
        <w:t xml:space="preserve"> і разом з сировиною повертається в реакт</w:t>
      </w:r>
      <w:r w:rsidR="00AA6BBE" w:rsidRPr="00A15C70">
        <w:rPr>
          <w:rFonts w:ascii="Times New Roman" w:hAnsi="Times New Roman"/>
          <w:sz w:val="28"/>
          <w:szCs w:val="28"/>
          <w:lang w:val="uk-UA"/>
        </w:rPr>
        <w:t>ор 3 для продовження технологічного процесу.</w:t>
      </w:r>
    </w:p>
    <w:p w14:paraId="69C0E71A" w14:textId="77777777" w:rsidR="008555B6" w:rsidRPr="00A15C70" w:rsidRDefault="0043683F" w:rsidP="0043683F">
      <w:pPr>
        <w:spacing w:after="0" w:line="360" w:lineRule="auto"/>
        <w:jc w:val="both"/>
        <w:rPr>
          <w:rFonts w:ascii="Times New Roman" w:hAnsi="Times New Roman"/>
          <w:b/>
          <w:sz w:val="28"/>
          <w:szCs w:val="28"/>
          <w:lang w:val="uk-UA"/>
        </w:rPr>
      </w:pPr>
      <w:r w:rsidRPr="00A15C70">
        <w:rPr>
          <w:rFonts w:ascii="Times New Roman" w:hAnsi="Times New Roman"/>
          <w:b/>
          <w:sz w:val="28"/>
          <w:szCs w:val="28"/>
          <w:lang w:val="uk-UA"/>
        </w:rPr>
        <w:t xml:space="preserve">1.3 </w:t>
      </w:r>
      <w:r w:rsidR="00B24A17" w:rsidRPr="00A15C70">
        <w:rPr>
          <w:rFonts w:ascii="Times New Roman" w:hAnsi="Times New Roman"/>
          <w:b/>
          <w:sz w:val="28"/>
          <w:szCs w:val="28"/>
          <w:lang w:val="uk-UA"/>
        </w:rPr>
        <w:t>Дослідження типових схем автоматизації реактору крекінга</w:t>
      </w:r>
    </w:p>
    <w:p w14:paraId="286EC82F" w14:textId="77777777" w:rsidR="00C807A5" w:rsidRPr="00A15C70" w:rsidRDefault="007C2040" w:rsidP="007C2040">
      <w:pPr>
        <w:spacing w:after="0" w:line="360" w:lineRule="auto"/>
        <w:ind w:firstLine="708"/>
        <w:jc w:val="both"/>
        <w:rPr>
          <w:rFonts w:ascii="Times New Roman" w:hAnsi="Times New Roman"/>
          <w:sz w:val="28"/>
          <w:szCs w:val="28"/>
          <w:lang w:val="uk-UA"/>
        </w:rPr>
      </w:pPr>
      <w:r w:rsidRPr="00A15C70">
        <w:rPr>
          <w:rFonts w:ascii="Times New Roman" w:hAnsi="Times New Roman"/>
          <w:sz w:val="28"/>
          <w:szCs w:val="28"/>
          <w:lang w:val="uk-UA"/>
        </w:rPr>
        <w:t xml:space="preserve">Фрагмент схеми автоматизації процесу каталітичного крекінгу зображено на рисунку 1.2. Контур 4 контролює тиск в прямотечійному реакторі Р1. Контур 12 контролює витрату парів та продуктів крекінгу на виході з реактор-сепаратора. Контур 13 контролює температуру парів та продуктів крекінгу на виході з реактор-сепаратору. </w:t>
      </w:r>
    </w:p>
    <w:p w14:paraId="3D027097" w14:textId="77777777" w:rsidR="007C2040" w:rsidRPr="00A15C70" w:rsidRDefault="007C2040" w:rsidP="007C2040">
      <w:pPr>
        <w:spacing w:after="0" w:line="360" w:lineRule="auto"/>
        <w:ind w:firstLine="708"/>
        <w:jc w:val="both"/>
        <w:rPr>
          <w:rFonts w:ascii="Times New Roman" w:hAnsi="Times New Roman"/>
          <w:sz w:val="28"/>
          <w:szCs w:val="28"/>
          <w:lang w:val="uk-UA"/>
        </w:rPr>
      </w:pPr>
      <w:r w:rsidRPr="00A15C70">
        <w:rPr>
          <w:rFonts w:ascii="Times New Roman" w:hAnsi="Times New Roman"/>
          <w:sz w:val="28"/>
          <w:szCs w:val="28"/>
          <w:lang w:val="uk-UA"/>
        </w:rPr>
        <w:t xml:space="preserve">Контур 1 контролює співвідношення витрат </w:t>
      </w:r>
      <w:r w:rsidR="00C807A5" w:rsidRPr="00A15C70">
        <w:rPr>
          <w:rFonts w:ascii="Times New Roman" w:hAnsi="Times New Roman"/>
          <w:sz w:val="28"/>
          <w:szCs w:val="28"/>
          <w:lang w:val="uk-UA"/>
        </w:rPr>
        <w:t>сировини</w:t>
      </w:r>
      <w:r w:rsidRPr="00A15C70">
        <w:rPr>
          <w:rFonts w:ascii="Times New Roman" w:hAnsi="Times New Roman"/>
          <w:sz w:val="28"/>
          <w:szCs w:val="28"/>
          <w:lang w:val="uk-UA"/>
        </w:rPr>
        <w:t xml:space="preserve"> та пари на вході в прямотечійний реактор Р1. Контур 5 контролює температуру речовини в реакторі. Контур 7 контролює густину речовини в реакторі. Контур 8 контролює тиск на виході з реактор-сепаратора, на вході до ректифікаційної колони. Контур 10 контролює густину на виході з реактор-сепаратора. Технологічна сигналізація та захист Контур 4 контролює та сигналізує тиск в прямотечійному реакторі. Контур 5 контролює та сигналізує температуру в прямотечійному реакторі. Контур 8 контролює та сигналізує тиск в реактор-сепараторі. Контур 13 контролює та сигналізує температуру в реактор-сепараторі. [4]</w:t>
      </w:r>
    </w:p>
    <w:p w14:paraId="21A62F91" w14:textId="77777777" w:rsidR="00E725C2" w:rsidRPr="00A15C70" w:rsidRDefault="0043683F" w:rsidP="0043683F">
      <w:pPr>
        <w:spacing w:after="0" w:line="360" w:lineRule="auto"/>
        <w:jc w:val="center"/>
        <w:rPr>
          <w:rFonts w:ascii="Times New Roman" w:hAnsi="Times New Roman"/>
          <w:sz w:val="28"/>
          <w:szCs w:val="28"/>
          <w:lang w:val="uk-UA"/>
        </w:rPr>
      </w:pPr>
      <w:r w:rsidRPr="00A15C70">
        <w:rPr>
          <w:noProof/>
          <w:lang w:eastAsia="ru-RU"/>
        </w:rPr>
        <w:lastRenderedPageBreak/>
        <w:drawing>
          <wp:inline distT="0" distB="0" distL="0" distR="0" wp14:anchorId="0669B6BF" wp14:editId="20946A32">
            <wp:extent cx="4222143" cy="3701081"/>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265420" cy="3739017"/>
                    </a:xfrm>
                    <a:prstGeom prst="rect">
                      <a:avLst/>
                    </a:prstGeom>
                  </pic:spPr>
                </pic:pic>
              </a:graphicData>
            </a:graphic>
          </wp:inline>
        </w:drawing>
      </w:r>
    </w:p>
    <w:p w14:paraId="7F7B97ED" w14:textId="77777777" w:rsidR="0043683F" w:rsidRPr="00A15C70" w:rsidRDefault="0043683F" w:rsidP="0043683F">
      <w:pPr>
        <w:spacing w:after="0" w:line="360" w:lineRule="auto"/>
        <w:jc w:val="center"/>
        <w:rPr>
          <w:rFonts w:ascii="Times New Roman" w:hAnsi="Times New Roman"/>
          <w:sz w:val="28"/>
          <w:szCs w:val="28"/>
          <w:lang w:val="uk-UA"/>
        </w:rPr>
      </w:pPr>
      <w:r w:rsidRPr="00A15C70">
        <w:rPr>
          <w:rFonts w:ascii="Times New Roman" w:hAnsi="Times New Roman"/>
          <w:sz w:val="28"/>
          <w:szCs w:val="28"/>
          <w:lang w:val="uk-UA"/>
        </w:rPr>
        <w:t xml:space="preserve">Рисунок 1.2 </w:t>
      </w:r>
      <w:r w:rsidR="001758AA" w:rsidRPr="00A15C70">
        <w:rPr>
          <w:rFonts w:ascii="Times New Roman" w:hAnsi="Times New Roman"/>
          <w:sz w:val="28"/>
          <w:szCs w:val="28"/>
          <w:lang w:val="uk-UA"/>
        </w:rPr>
        <w:t>–</w:t>
      </w:r>
      <w:r w:rsidRPr="00A15C70">
        <w:rPr>
          <w:rFonts w:ascii="Times New Roman" w:hAnsi="Times New Roman"/>
          <w:sz w:val="28"/>
          <w:szCs w:val="28"/>
          <w:lang w:val="uk-UA"/>
        </w:rPr>
        <w:t xml:space="preserve"> </w:t>
      </w:r>
      <w:r w:rsidR="001758AA" w:rsidRPr="00A15C70">
        <w:rPr>
          <w:rFonts w:ascii="Times New Roman" w:hAnsi="Times New Roman"/>
          <w:sz w:val="28"/>
          <w:szCs w:val="28"/>
          <w:lang w:val="uk-UA"/>
        </w:rPr>
        <w:t>Система автоматизація прямотечійного реактору процесу каталітичного крекінгу</w:t>
      </w:r>
    </w:p>
    <w:p w14:paraId="43805F86" w14:textId="184BBC18" w:rsidR="00A23DEA" w:rsidRPr="00FF4D09" w:rsidRDefault="00A23DEA" w:rsidP="00A23DEA">
      <w:pPr>
        <w:spacing w:after="0" w:line="360" w:lineRule="auto"/>
        <w:ind w:firstLine="708"/>
        <w:jc w:val="both"/>
        <w:rPr>
          <w:rFonts w:ascii="Times New Roman" w:hAnsi="Times New Roman"/>
          <w:sz w:val="28"/>
          <w:szCs w:val="28"/>
          <w:lang w:val="en-GB"/>
        </w:rPr>
      </w:pPr>
      <w:r w:rsidRPr="000531C8">
        <w:rPr>
          <w:rFonts w:ascii="Times New Roman" w:hAnsi="Times New Roman"/>
          <w:sz w:val="28"/>
          <w:szCs w:val="28"/>
          <w:lang w:val="uk-UA"/>
        </w:rPr>
        <w:t xml:space="preserve">Розглянемо іншу схему автоматизації, яка зображена на рисунку 1.3, в якій керуючим впливом є витрата паливного газу в печі. Цей контур регулювання реалізований за допомогою регулятора 6, що діє на регулюючий клапан 13. Температура підігріву сировини на виході печі стабілізується регулятором 5, вихідний сигнал якого формує завдання регулятору 6. Застосування для стабілізації температури підігріву сировини каскадної </w:t>
      </w:r>
      <w:r w:rsidR="00D724DC" w:rsidRPr="000531C8">
        <w:rPr>
          <w:rFonts w:ascii="Times New Roman" w:hAnsi="Times New Roman"/>
          <w:sz w:val="28"/>
          <w:szCs w:val="28"/>
          <w:lang w:val="uk-UA"/>
        </w:rPr>
        <w:t>системи автоматичного регулювання (</w:t>
      </w:r>
      <w:r w:rsidRPr="000531C8">
        <w:rPr>
          <w:rFonts w:ascii="Times New Roman" w:hAnsi="Times New Roman"/>
          <w:sz w:val="28"/>
          <w:szCs w:val="28"/>
          <w:lang w:val="uk-UA"/>
        </w:rPr>
        <w:t>САР</w:t>
      </w:r>
      <w:r w:rsidR="00D724DC" w:rsidRPr="000531C8">
        <w:rPr>
          <w:rFonts w:ascii="Times New Roman" w:hAnsi="Times New Roman"/>
          <w:sz w:val="28"/>
          <w:szCs w:val="28"/>
          <w:lang w:val="uk-UA"/>
        </w:rPr>
        <w:t>)</w:t>
      </w:r>
      <w:r w:rsidRPr="000531C8">
        <w:rPr>
          <w:rFonts w:ascii="Times New Roman" w:hAnsi="Times New Roman"/>
          <w:sz w:val="28"/>
          <w:szCs w:val="28"/>
          <w:lang w:val="uk-UA"/>
        </w:rPr>
        <w:t xml:space="preserve"> доцільно, оскільки основні збурення (наприклад, зміна тиску лінії паливного газу) впливають на систему з боку регулюючого органу. Іншою обставиною є те, що інерційність каналу «витрата паливного газу – температура перевальної зони печі» значно менша за інерційність каналу «витрата паливного газу – температура підігріву сировини».  Пов'язана система автоматичного регулювання режиму реактора передбачає стабілізацію температури та рівня киплячого шару в реакторі, а також витрати каталізатора з реактора в регенератор.</w:t>
      </w:r>
      <w:r w:rsidR="00FF4D09">
        <w:rPr>
          <w:rFonts w:ascii="Times New Roman" w:hAnsi="Times New Roman"/>
          <w:sz w:val="28"/>
          <w:szCs w:val="28"/>
          <w:lang w:val="uk-UA"/>
        </w:rPr>
        <w:t xml:space="preserve"> </w:t>
      </w:r>
      <w:r w:rsidR="00FF4D09">
        <w:rPr>
          <w:rFonts w:ascii="Times New Roman" w:hAnsi="Times New Roman"/>
          <w:sz w:val="28"/>
          <w:szCs w:val="28"/>
          <w:lang w:val="en-GB"/>
        </w:rPr>
        <w:t>[4]</w:t>
      </w:r>
    </w:p>
    <w:p w14:paraId="2EDD7E68" w14:textId="77777777" w:rsidR="00A23DEA" w:rsidRPr="00A15C70" w:rsidRDefault="00A23DEA" w:rsidP="00A23DEA">
      <w:pPr>
        <w:spacing w:after="0" w:line="360" w:lineRule="auto"/>
        <w:ind w:firstLine="708"/>
        <w:jc w:val="both"/>
        <w:rPr>
          <w:rFonts w:ascii="Times New Roman" w:hAnsi="Times New Roman"/>
          <w:sz w:val="28"/>
          <w:szCs w:val="28"/>
          <w:lang w:val="uk-UA"/>
        </w:rPr>
      </w:pPr>
    </w:p>
    <w:p w14:paraId="024736C0" w14:textId="77777777" w:rsidR="00A23DEA" w:rsidRPr="00A15C70" w:rsidRDefault="00A23DEA" w:rsidP="00A23DEA">
      <w:pPr>
        <w:spacing w:after="0" w:line="360" w:lineRule="auto"/>
        <w:jc w:val="center"/>
        <w:rPr>
          <w:rFonts w:ascii="Times New Roman" w:hAnsi="Times New Roman"/>
          <w:sz w:val="28"/>
          <w:szCs w:val="28"/>
          <w:lang w:val="uk-UA"/>
        </w:rPr>
      </w:pPr>
      <w:r w:rsidRPr="00A15C70">
        <w:rPr>
          <w:noProof/>
          <w:lang w:eastAsia="ru-RU"/>
        </w:rPr>
        <w:lastRenderedPageBreak/>
        <w:drawing>
          <wp:inline distT="0" distB="0" distL="0" distR="0" wp14:anchorId="78BACB77" wp14:editId="311C8320">
            <wp:extent cx="5153025" cy="296227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53025" cy="2962275"/>
                    </a:xfrm>
                    <a:prstGeom prst="rect">
                      <a:avLst/>
                    </a:prstGeom>
                  </pic:spPr>
                </pic:pic>
              </a:graphicData>
            </a:graphic>
          </wp:inline>
        </w:drawing>
      </w:r>
    </w:p>
    <w:p w14:paraId="010C047F" w14:textId="77777777" w:rsidR="00A23DEA" w:rsidRPr="00A15C70" w:rsidRDefault="00A23DEA" w:rsidP="00A23DEA">
      <w:pPr>
        <w:spacing w:after="0" w:line="360" w:lineRule="auto"/>
        <w:jc w:val="center"/>
        <w:rPr>
          <w:rFonts w:ascii="Times New Roman" w:hAnsi="Times New Roman"/>
          <w:sz w:val="28"/>
          <w:szCs w:val="28"/>
          <w:lang w:val="uk-UA"/>
        </w:rPr>
      </w:pPr>
      <w:r w:rsidRPr="00A15C70">
        <w:rPr>
          <w:rFonts w:ascii="Times New Roman" w:hAnsi="Times New Roman"/>
          <w:sz w:val="28"/>
          <w:szCs w:val="28"/>
          <w:lang w:val="uk-UA"/>
        </w:rPr>
        <w:t xml:space="preserve">Рисунок 1.3 – Схема автоматизації регулювання реакторно-регенераторного блоку установки каталітичного крекінгу: </w:t>
      </w:r>
    </w:p>
    <w:p w14:paraId="45153E13" w14:textId="77777777" w:rsidR="00A23DEA" w:rsidRPr="00A15C70" w:rsidRDefault="00A23DEA" w:rsidP="00A23DEA">
      <w:pPr>
        <w:spacing w:after="0" w:line="360" w:lineRule="auto"/>
        <w:jc w:val="center"/>
        <w:rPr>
          <w:rFonts w:ascii="Times New Roman" w:hAnsi="Times New Roman"/>
          <w:sz w:val="28"/>
          <w:szCs w:val="28"/>
          <w:lang w:val="uk-UA"/>
        </w:rPr>
      </w:pPr>
      <w:r w:rsidRPr="00A15C70">
        <w:rPr>
          <w:rFonts w:ascii="Times New Roman" w:hAnsi="Times New Roman"/>
          <w:sz w:val="28"/>
          <w:szCs w:val="28"/>
          <w:lang w:val="uk-UA"/>
        </w:rPr>
        <w:t>1-нагрівальна піч; 2-реактор; 3-регенератор; 4-7 – регулятори температур; 8, 9 - регулятори витрат; 10-регулятор рівня; 11 – регулятор закоксованості каталізатора; 12-18 – регулюючі клапани.</w:t>
      </w:r>
    </w:p>
    <w:p w14:paraId="411CD0E0" w14:textId="207E25CC" w:rsidR="00324257" w:rsidRPr="009F57A4" w:rsidRDefault="00A23DEA" w:rsidP="009F57A4">
      <w:pPr>
        <w:spacing w:after="0" w:line="360" w:lineRule="auto"/>
        <w:ind w:firstLine="708"/>
        <w:jc w:val="both"/>
        <w:rPr>
          <w:rFonts w:ascii="Times New Roman" w:hAnsi="Times New Roman"/>
          <w:sz w:val="28"/>
          <w:szCs w:val="28"/>
          <w:lang w:val="uk-UA"/>
        </w:rPr>
      </w:pPr>
      <w:r w:rsidRPr="00FF4D09">
        <w:rPr>
          <w:rFonts w:ascii="Times New Roman" w:hAnsi="Times New Roman"/>
          <w:sz w:val="28"/>
          <w:szCs w:val="28"/>
          <w:lang w:val="uk-UA"/>
        </w:rPr>
        <w:t>Регулювання температури в реакторі 2 здійснюється регулятором 4, що впливає на регулюючий клапан 12, що змінює витрату холодної сировини через байпас крім печі. Регулювання рівня здійснюється регулятором 10, що змінює витрату димових газів з регенератора 3 за допомогою регулюючого клапана 16. Регулювання витрати каталізатора з реактора в регенератор здійснюється регулятором 8 зміною подачі агента, що транспортує, в підйомний стояк реактора шляхом впливу на регулюючий клапан 14. САР технологічного режиму регенератора забезпечує: стабілізацію температури в регенераторі за допомогою регулятора температури 7, що впливає на регулюючий клапан 17 подачею конденсату охолоджуючі змійовики регенератора; стабілізацію закоксованості каталізатора, що виходить з регенератора за допомогою регулятора 11, що впливає на регулюючий клапан 18 подачею повітря в регенератор; стабілізацію витрати каталізатора з регенератора в реактор за допомогою регулятора 9, що впливає на регулюючий клапан 15 подачі агента, що транспортує.</w:t>
      </w:r>
      <w:r w:rsidR="00FF4D09" w:rsidRPr="00FF4D09">
        <w:rPr>
          <w:rFonts w:ascii="Times New Roman" w:hAnsi="Times New Roman"/>
          <w:sz w:val="28"/>
          <w:szCs w:val="28"/>
        </w:rPr>
        <w:t xml:space="preserve"> </w:t>
      </w:r>
      <w:r w:rsidR="00FF4D09">
        <w:rPr>
          <w:rFonts w:ascii="Times New Roman" w:hAnsi="Times New Roman"/>
          <w:sz w:val="28"/>
          <w:szCs w:val="28"/>
          <w:lang w:val="en-GB"/>
        </w:rPr>
        <w:t>[4]</w:t>
      </w:r>
      <w:r w:rsidR="00324257" w:rsidRPr="00A15C70">
        <w:rPr>
          <w:rFonts w:ascii="Times New Roman" w:hAnsi="Times New Roman"/>
          <w:b/>
          <w:sz w:val="28"/>
          <w:szCs w:val="28"/>
          <w:lang w:val="uk-UA"/>
        </w:rPr>
        <w:br w:type="page"/>
      </w:r>
    </w:p>
    <w:p w14:paraId="1B676A35" w14:textId="64CBB2C8" w:rsidR="00677358" w:rsidRPr="008A0E37" w:rsidRDefault="008A0E37" w:rsidP="008A0E37">
      <w:pPr>
        <w:pStyle w:val="a3"/>
        <w:numPr>
          <w:ilvl w:val="0"/>
          <w:numId w:val="1"/>
        </w:numPr>
        <w:spacing w:after="0" w:line="360" w:lineRule="auto"/>
        <w:jc w:val="both"/>
        <w:rPr>
          <w:rFonts w:ascii="Times New Roman" w:hAnsi="Times New Roman"/>
          <w:b/>
          <w:sz w:val="28"/>
          <w:szCs w:val="28"/>
        </w:rPr>
      </w:pPr>
      <w:r>
        <w:rPr>
          <w:rFonts w:ascii="Times New Roman" w:hAnsi="Times New Roman"/>
          <w:b/>
          <w:sz w:val="28"/>
          <w:szCs w:val="28"/>
        </w:rPr>
        <w:lastRenderedPageBreak/>
        <w:t>Автоматизац</w:t>
      </w:r>
      <w:r>
        <w:rPr>
          <w:rFonts w:ascii="Times New Roman" w:hAnsi="Times New Roman"/>
          <w:b/>
          <w:sz w:val="28"/>
          <w:szCs w:val="28"/>
          <w:lang w:val="uk-UA"/>
        </w:rPr>
        <w:t xml:space="preserve">ія процесу </w:t>
      </w:r>
      <w:proofErr w:type="gramStart"/>
      <w:r>
        <w:rPr>
          <w:rFonts w:ascii="Times New Roman" w:hAnsi="Times New Roman"/>
          <w:b/>
          <w:sz w:val="28"/>
          <w:szCs w:val="28"/>
          <w:lang w:val="uk-UA"/>
        </w:rPr>
        <w:t>каталітичного крекінгу  з киплячим шаром катал</w:t>
      </w:r>
      <w:proofErr w:type="gramEnd"/>
      <w:r>
        <w:rPr>
          <w:rFonts w:ascii="Times New Roman" w:hAnsi="Times New Roman"/>
          <w:b/>
          <w:sz w:val="28"/>
          <w:szCs w:val="28"/>
          <w:lang w:val="uk-UA"/>
        </w:rPr>
        <w:t>ізатору</w:t>
      </w:r>
    </w:p>
    <w:p w14:paraId="75969EE2" w14:textId="3F896210" w:rsidR="008A0E37" w:rsidRPr="008A0E37" w:rsidRDefault="008A0E37" w:rsidP="008A0E37">
      <w:pPr>
        <w:spacing w:after="0" w:line="360" w:lineRule="auto"/>
        <w:ind w:left="360"/>
        <w:jc w:val="center"/>
        <w:rPr>
          <w:rFonts w:ascii="Times New Roman" w:hAnsi="Times New Roman"/>
          <w:b/>
          <w:sz w:val="28"/>
          <w:szCs w:val="28"/>
        </w:rPr>
      </w:pPr>
      <w:r w:rsidRPr="008A0E37">
        <w:rPr>
          <w:rFonts w:ascii="Times New Roman" w:hAnsi="Times New Roman"/>
          <w:b/>
          <w:sz w:val="28"/>
          <w:szCs w:val="28"/>
          <w:lang w:val="uk-UA"/>
        </w:rPr>
        <w:t>2.1</w:t>
      </w:r>
      <w:r>
        <w:rPr>
          <w:rFonts w:ascii="Times New Roman" w:hAnsi="Times New Roman"/>
          <w:b/>
          <w:sz w:val="28"/>
          <w:szCs w:val="28"/>
          <w:lang w:val="uk-UA"/>
        </w:rPr>
        <w:t xml:space="preserve"> Аналіз технологічної схеми процесу каталітичного крекінгу з киплячим шаром каталізатору</w:t>
      </w:r>
    </w:p>
    <w:p w14:paraId="4A32A4B5" w14:textId="77777777" w:rsidR="008A0E37" w:rsidRDefault="00677358" w:rsidP="008A0E37">
      <w:pPr>
        <w:spacing w:after="0" w:line="360" w:lineRule="auto"/>
        <w:ind w:firstLine="357"/>
        <w:jc w:val="both"/>
        <w:rPr>
          <w:rFonts w:ascii="Times New Roman" w:hAnsi="Times New Roman"/>
          <w:bCs/>
          <w:sz w:val="28"/>
          <w:szCs w:val="28"/>
          <w:lang w:val="uk-UA"/>
        </w:rPr>
      </w:pPr>
      <w:r w:rsidRPr="00677358">
        <w:rPr>
          <w:rFonts w:ascii="Times New Roman" w:hAnsi="Times New Roman"/>
          <w:bCs/>
          <w:sz w:val="28"/>
          <w:szCs w:val="28"/>
          <w:lang w:val="uk-UA"/>
        </w:rPr>
        <w:t xml:space="preserve">Аналіз технологічної схеми процесу каталітичного крекінгу з киплячим каталізатором для постановки завдань до розробки схеми автоматизації з електричними системами керування Після проведеного аналізу схеми технологічного процесу каталітичного крекінгу з киплячим каталізатором були зроблені висновки стосовно автоматизації виробництва. Виникла необхідність розробити додаткові схеми для введення нових контролюючих елементів на схему автоматизації. Такі нововведення в схему автоматизації потрібні для коректного, безпечного та ефективного протікання процесу виробництва. Схема до системи автоматизації процесу каталітичного крекінгу з киплячим каталізатором будується на основі заданих технологічних схем процесів у апаратах. Стан технологічного процесу та якість роботи технологічного апарату на будь-якому виробництві характеризують: </w:t>
      </w:r>
    </w:p>
    <w:p w14:paraId="794A00ED" w14:textId="77777777" w:rsidR="008A0E37" w:rsidRDefault="00677358" w:rsidP="008A0E37">
      <w:pPr>
        <w:pStyle w:val="a3"/>
        <w:numPr>
          <w:ilvl w:val="0"/>
          <w:numId w:val="9"/>
        </w:numPr>
        <w:spacing w:after="0" w:line="360" w:lineRule="auto"/>
        <w:jc w:val="both"/>
        <w:rPr>
          <w:rFonts w:ascii="Times New Roman" w:hAnsi="Times New Roman"/>
          <w:bCs/>
          <w:sz w:val="28"/>
          <w:szCs w:val="28"/>
          <w:lang w:val="uk-UA"/>
        </w:rPr>
      </w:pPr>
      <w:r w:rsidRPr="008A0E37">
        <w:rPr>
          <w:rFonts w:ascii="Times New Roman" w:hAnsi="Times New Roman"/>
          <w:bCs/>
          <w:sz w:val="28"/>
          <w:szCs w:val="28"/>
          <w:lang w:val="uk-UA"/>
        </w:rPr>
        <w:t>продуктивність технологічного процесу, тобто скільки отримуємо продукції на виході з апарату і який може працювати у режимі min продуктивності, робочої продуктивності та max продуктивності (навантаження);</w:t>
      </w:r>
    </w:p>
    <w:p w14:paraId="0B45F45A" w14:textId="7897F975" w:rsidR="008A0E37" w:rsidRDefault="00677358" w:rsidP="008A0E37">
      <w:pPr>
        <w:pStyle w:val="a3"/>
        <w:numPr>
          <w:ilvl w:val="0"/>
          <w:numId w:val="9"/>
        </w:numPr>
        <w:spacing w:after="0" w:line="360" w:lineRule="auto"/>
        <w:jc w:val="both"/>
        <w:rPr>
          <w:rFonts w:ascii="Times New Roman" w:hAnsi="Times New Roman"/>
          <w:bCs/>
          <w:sz w:val="28"/>
          <w:szCs w:val="28"/>
          <w:lang w:val="uk-UA"/>
        </w:rPr>
      </w:pPr>
      <w:r w:rsidRPr="008A0E37">
        <w:rPr>
          <w:rFonts w:ascii="Times New Roman" w:hAnsi="Times New Roman"/>
          <w:bCs/>
          <w:sz w:val="28"/>
          <w:szCs w:val="28"/>
          <w:lang w:val="uk-UA"/>
        </w:rPr>
        <w:t xml:space="preserve">набір технологічних параметрів значення, яких у часі відображають стан і хід технологічного процесу у апараті згідно відповідного технологічного регламенту на виробництво. </w:t>
      </w:r>
    </w:p>
    <w:p w14:paraId="318C9BAE" w14:textId="77777777" w:rsidR="008A0E37"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На технологічний процес у апараті, як на об’єкт керування постійно діють збурюючи впливи, які умовно підрозділяються на таки види:</w:t>
      </w:r>
    </w:p>
    <w:p w14:paraId="1CEDFD7E" w14:textId="77777777" w:rsidR="008A0E37" w:rsidRDefault="00677358" w:rsidP="008A0E37">
      <w:pPr>
        <w:pStyle w:val="a3"/>
        <w:numPr>
          <w:ilvl w:val="0"/>
          <w:numId w:val="9"/>
        </w:numPr>
        <w:spacing w:after="0" w:line="360" w:lineRule="auto"/>
        <w:jc w:val="both"/>
        <w:rPr>
          <w:rFonts w:ascii="Times New Roman" w:hAnsi="Times New Roman"/>
          <w:bCs/>
          <w:sz w:val="28"/>
          <w:szCs w:val="28"/>
          <w:lang w:val="uk-UA"/>
        </w:rPr>
      </w:pPr>
      <w:r w:rsidRPr="008A0E37">
        <w:rPr>
          <w:rFonts w:ascii="Times New Roman" w:hAnsi="Times New Roman"/>
          <w:bCs/>
          <w:sz w:val="28"/>
          <w:szCs w:val="28"/>
          <w:lang w:val="uk-UA"/>
        </w:rPr>
        <w:t xml:space="preserve">зовнішні збурення – це, наприклад, зміна дня і ночі, зміна у часі параметрів повітря зовнішнього середовища (температура, вологість, тиск та швидкість), які впливають на загублення тепла з поверхні корпусу технологічного апарату; зміна параметрів у потоків сировини </w:t>
      </w:r>
      <w:r w:rsidRPr="008A0E37">
        <w:rPr>
          <w:rFonts w:ascii="Times New Roman" w:hAnsi="Times New Roman"/>
          <w:bCs/>
          <w:sz w:val="28"/>
          <w:szCs w:val="28"/>
          <w:lang w:val="uk-UA"/>
        </w:rPr>
        <w:lastRenderedPageBreak/>
        <w:t>на вході у апарат (температура, концентрація, вологість, густина та інші);</w:t>
      </w:r>
    </w:p>
    <w:p w14:paraId="53FEA729" w14:textId="77777777" w:rsidR="008A0E37" w:rsidRDefault="00677358" w:rsidP="008A0E37">
      <w:pPr>
        <w:pStyle w:val="a3"/>
        <w:numPr>
          <w:ilvl w:val="0"/>
          <w:numId w:val="9"/>
        </w:numPr>
        <w:spacing w:after="0" w:line="360" w:lineRule="auto"/>
        <w:jc w:val="both"/>
        <w:rPr>
          <w:rFonts w:ascii="Times New Roman" w:hAnsi="Times New Roman"/>
          <w:bCs/>
          <w:sz w:val="28"/>
          <w:szCs w:val="28"/>
          <w:lang w:val="uk-UA"/>
        </w:rPr>
      </w:pPr>
      <w:r w:rsidRPr="008A0E37">
        <w:rPr>
          <w:rFonts w:ascii="Times New Roman" w:hAnsi="Times New Roman"/>
          <w:bCs/>
          <w:sz w:val="28"/>
          <w:szCs w:val="28"/>
          <w:lang w:val="uk-UA"/>
        </w:rPr>
        <w:t xml:space="preserve">внутрішні збурення – це зміна, наприклад, у часі активності каталізатору до хімічної реакції, старіння каталізатору або забруднення, виникнення плівки накипу на поверхнях нагрівання та таке інше. </w:t>
      </w:r>
    </w:p>
    <w:p w14:paraId="0CB61577" w14:textId="77777777" w:rsidR="008A0E37"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 xml:space="preserve">У наборі технологічних параметрів апарату, як об’єкта керування також є один або декілька параметрів, які для регулювання технологічного процесу змінюються відповідно до вимог технологічного регламенту на процес у апараті. Значення цих регулювальних параметрів залежать від стану параметрів збурення, які впливають на тепловий та матеріальний баланс процесу у технологічному апараті. </w:t>
      </w:r>
    </w:p>
    <w:p w14:paraId="416FA773" w14:textId="7377C6E8" w:rsidR="008A0E37"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Після ретельно проведеного аналізу технологічної схеми каталітичного крекінгу з киплячим каталізатором для забезпечення подальшої ефективної, а головне, безпечної роботи всіх елементів процесу, були поставлені такі задачі:</w:t>
      </w:r>
    </w:p>
    <w:p w14:paraId="5516B435" w14:textId="5C38901D" w:rsidR="008A0E37" w:rsidRPr="008A0E37" w:rsidRDefault="008A0E37" w:rsidP="008A0E37">
      <w:pPr>
        <w:spacing w:after="0" w:line="360" w:lineRule="auto"/>
        <w:ind w:firstLine="357"/>
        <w:jc w:val="center"/>
        <w:rPr>
          <w:rFonts w:ascii="Times New Roman" w:hAnsi="Times New Roman"/>
          <w:b/>
          <w:sz w:val="28"/>
          <w:szCs w:val="28"/>
          <w:lang w:val="uk-UA"/>
        </w:rPr>
      </w:pPr>
      <w:r>
        <w:rPr>
          <w:rFonts w:ascii="Times New Roman" w:hAnsi="Times New Roman"/>
          <w:b/>
          <w:sz w:val="28"/>
          <w:szCs w:val="28"/>
          <w:lang w:val="uk-UA"/>
        </w:rPr>
        <w:t>2.2 Опис схеми автоматизації технологічного процесу каталітичного крекінгу з киплячим шаром каталізатору</w:t>
      </w:r>
    </w:p>
    <w:p w14:paraId="18DE6149" w14:textId="65A996F3" w:rsidR="008A0E37"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На кресленні №1 (</w:t>
      </w:r>
      <w:r w:rsidR="00E53E7F" w:rsidRPr="00E53E7F">
        <w:rPr>
          <w:rFonts w:ascii="Times New Roman" w:hAnsi="Times New Roman"/>
          <w:bCs/>
          <w:sz w:val="28"/>
          <w:szCs w:val="28"/>
          <w:lang w:val="uk-UA"/>
        </w:rPr>
        <w:t>ТЗА-3 ДиР ЛА-82мп.002 Схема автоматизації (А2)</w:t>
      </w:r>
      <w:r w:rsidRPr="008A0E37">
        <w:rPr>
          <w:rFonts w:ascii="Times New Roman" w:hAnsi="Times New Roman"/>
          <w:bCs/>
          <w:sz w:val="28"/>
          <w:szCs w:val="28"/>
          <w:lang w:val="uk-UA"/>
        </w:rPr>
        <w:t xml:space="preserve">) подано схему автоматизації технологічного процесу каталітичного крекінгу з киплячим каталізатором. Вона є основним документом у проекті до системи керування хімічним виробництвом. На її основі розробляються усі інші схеми з електричними системами керування, принципові електричні схеми та монтажні комутаційні схеми. </w:t>
      </w:r>
    </w:p>
    <w:p w14:paraId="5377FCEE" w14:textId="77777777" w:rsidR="008A0E37"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 xml:space="preserve">Схема автоматизації технологічного процесу каталітичного крекінгу з киплячим каталізатором представляє собою набір контурів контролю та регулювання параметрів процесів у апаратах, які входять до складу технологічної схеми з даного хімічного виробництва. </w:t>
      </w:r>
    </w:p>
    <w:p w14:paraId="0B212137" w14:textId="77777777" w:rsidR="002F122C"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 xml:space="preserve">Повна схема автоматизації до усіх апаратів зі схеми виробництва проектується при допомозі типових функціональних схем з контролю, </w:t>
      </w:r>
      <w:r w:rsidRPr="008A0E37">
        <w:rPr>
          <w:rFonts w:ascii="Times New Roman" w:hAnsi="Times New Roman"/>
          <w:bCs/>
          <w:sz w:val="28"/>
          <w:szCs w:val="28"/>
          <w:lang w:val="uk-UA"/>
        </w:rPr>
        <w:lastRenderedPageBreak/>
        <w:t>регулювання, сигналізації та дистанційного керування відповідно до ГОСТ 2.780, ГОСТ 2.780, ГОСТ 2.788, ГОСТ 2.789, ГОСТ 2.790 та ГОСТ 2.795. Повний опис контурів контролю схеми автоматизації (</w:t>
      </w:r>
      <w:r w:rsidR="008A0E37">
        <w:rPr>
          <w:rFonts w:ascii="Times New Roman" w:hAnsi="Times New Roman"/>
          <w:bCs/>
          <w:sz w:val="28"/>
          <w:szCs w:val="28"/>
          <w:lang w:val="uk-UA"/>
        </w:rPr>
        <w:t>ДиР</w:t>
      </w:r>
      <w:r w:rsidRPr="008A0E37">
        <w:rPr>
          <w:rFonts w:ascii="Times New Roman" w:hAnsi="Times New Roman"/>
          <w:bCs/>
          <w:sz w:val="28"/>
          <w:szCs w:val="28"/>
          <w:lang w:val="uk-UA"/>
        </w:rPr>
        <w:t xml:space="preserve">.ЕСК.ТЗА-3.ЛА-82.8202.002.01.Сх.Ав): </w:t>
      </w:r>
    </w:p>
    <w:p w14:paraId="60108277" w14:textId="77777777" w:rsidR="002F122C"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 xml:space="preserve">LE(13-1), LE(22-1) – електромагнітні вимірювачі рівня, вихідні сигнали яких подаються на прилади LT(13-2), LT(22-2) – блоки з формування вихідних сигналів. Ці прилади подають сигнали до пульту керування і до регулятора LIC(13-3). Вихідний сигнал регулятора йде на блок ручного управління HCI(13-4). Сигнал з регулятора йде на перетворювач сигналу, який перетворює електричний сигнал в пневматичний – LY(13-5). Коли рівень в апараті стає більшим допустимого значення, вихідний сигнал блоку ручного управління йде на пневматичний клапан (поз. 13-6). Прилад LIRA(22-2) – блоки з реєстрування вихідних сигналів. HL7, HL8 – сигнальні лампочки. </w:t>
      </w:r>
    </w:p>
    <w:p w14:paraId="21948161" w14:textId="77777777" w:rsidR="002F122C"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 xml:space="preserve">FE(1-1), FE(4-1), FE(5-1), FE(7-1), FE(8-1), FE(9-1), FE(14-1), FE(16-1), FE(23-1) – електромагнітні вимірювачі витрати, вихідні сигнали яких подаються на прилади FT(1-2), FT(4-2), FT(5-2), FT(7-2), FT(8-2), FT(9-2), FT(14-2), FT(16-2), FT(23-2) – блоки з формування вихідних сигналів. Ці прилади подають сигнали до пультів керування і до регуляторів FIC(1-3), FFIC(5-3), FIC(7-3), FFIC(9-3), FIC(14-3), FIC(16-3), FIC(23-3). Вихідні сигнали регуляторів йдуть на блоки ручного управління HCI(1-4), HCI(5-4), HCI(7-4), HCI(9-4), HCI(14-4), HCI(16-4), HCI(12-4), HCI(23-4). Сигнали з регуляторів йдуть на перетворювачі сигналів, які перетворюють електричний сигнал в пневматичний – TY(1-5), TY(5-5), TY(7-5), TY(9-5), TY(14-5), TY(16-5), TY(23-5). Коли витрата в апаратах стає більшою допустимого значення, вихідні сигнали блоків ручного управління йдуть на пневматичні клапани (поз. 1-6, 5-6, 7-6, 9-6, 14-6, 16-6, 23-6), що встановлені на трубопроводі. </w:t>
      </w:r>
    </w:p>
    <w:p w14:paraId="44011725" w14:textId="77777777" w:rsidR="002F122C"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 xml:space="preserve">TE(2-1), TE(3-1), TE(6-1), TE(10-1), TE(11-1), TE(12-1), TE(15-1), TE(18-1), TE(19-1), TE(20-1), TE(21-1), TE(29-1) – вимірювачі температури, вихідні </w:t>
      </w:r>
      <w:r w:rsidRPr="008A0E37">
        <w:rPr>
          <w:rFonts w:ascii="Times New Roman" w:hAnsi="Times New Roman"/>
          <w:bCs/>
          <w:sz w:val="28"/>
          <w:szCs w:val="28"/>
          <w:lang w:val="uk-UA"/>
        </w:rPr>
        <w:lastRenderedPageBreak/>
        <w:t xml:space="preserve">сигнали яких подаються на прилади TТ(2-2), TТ(3-2), TТ(6-2), TТ(10-2), TТ(11-2), TТ(12-2), TТ(15-2), TТ(18-2), TТ(19-2), TТ(20-2), TТ(21-2), TТ(29-2) – блоки з формування вихідних сигналів. які подаються на вхід приладу ТIAS(29-3). У якості приладу (29-2) будемо розглядати використання мікропроцесорного технологічного індикатора ІТМ11 МІКРОЛ. Ці прилади подають сигнали до пультів керування і до регуляторів TIC(6-3), TIC(10-3), TIC(11-3), TIC(12-3), TIC(15-3), TIC(18-3), TIC(19-3), TIC(20-3), TIC(21-3). Вихідні сигнали регуляторів йдуть на блоки ручного управління HCI(6-4), HCI(10-4), HCI(11-4), HCI(12-4), HCI(15-4), HCI(18-4), HCI(19-4), HCI(20-4), HCI(21-4). Сигнали з регуляторів йдуть на перетворювачі сигналів, які перетворюють електричний сигнал в пневматичний – TY(6-5), TY(10-5), TY(11-5), TY(12-5), TY(15-5), TY(18-5), TY(19-5), TY(20-5), TY(21-5). Коли температура в апаратах стає більшою допустимого значення, вихідні сигнали регуляторів йдуть на пневматичні клапани (поз. 6-6, 10-6, 11-6, 12-6, 15-6, 18-6, 19-6, 20-6, 21-6), що встановлені на трубопроводі. Прилади ТIRA(2-2), ТIRA(3-2) – блоки з реєстрування вихідних сигналів. HL1, HL2, HL3, HL4 – сигнальні лампочки. </w:t>
      </w:r>
    </w:p>
    <w:p w14:paraId="086F1243" w14:textId="77777777" w:rsidR="002F122C"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 xml:space="preserve">РТ(17-2) – блок з формування вихідних сигналів, вихідні сигнали якого подаються на прилад РIRA(17-2) – блоки з реєстрування вихідних сигналів. HL5, HL6 – сигнальні лампочки. </w:t>
      </w:r>
    </w:p>
    <w:p w14:paraId="70AF68AC" w14:textId="78E1C5D2" w:rsidR="00677358" w:rsidRPr="008A0E37" w:rsidRDefault="00677358" w:rsidP="008A0E37">
      <w:pPr>
        <w:spacing w:after="0" w:line="360" w:lineRule="auto"/>
        <w:ind w:firstLine="357"/>
        <w:jc w:val="both"/>
        <w:rPr>
          <w:rFonts w:ascii="Times New Roman" w:hAnsi="Times New Roman"/>
          <w:bCs/>
          <w:sz w:val="28"/>
          <w:szCs w:val="28"/>
          <w:lang w:val="uk-UA"/>
        </w:rPr>
      </w:pPr>
      <w:r w:rsidRPr="008A0E37">
        <w:rPr>
          <w:rFonts w:ascii="Times New Roman" w:hAnsi="Times New Roman"/>
          <w:bCs/>
          <w:sz w:val="28"/>
          <w:szCs w:val="28"/>
          <w:lang w:val="uk-UA"/>
        </w:rPr>
        <w:t xml:space="preserve">Пристрої РТ(24-1), РТ(25-1), РТ(26-1), РТ(27-1), РТ(28-1) вимірюють (контролюють) тиск у трубопроводі на виході відцентрового насосу і формують вихідні струмові сигнали (4…20 mA), які подаються на входи приладів PIAS(24-2), PIAS(25-2), PIAS(26-2), PIAS(27-2), PIAS(28-2). У якості приладів (поз. 24-2, 25-3, 26-3, 27-3, 28-2) будемо розглядати використання мікропроцесорних технологічних індикаторів ІТМ11 МІКРОЛ. Ці прилади будуть показувати значення робочого тиску на виході насосів, а блоки сигналізації приладів сигналізувати падіння значень тиску і одночасно формувати дискретні сигнали у 24V постійного струму для електромагнітних реле (поз. КМ1, КМ3, КМ5, КМ7, КМ9). Через контакти реле КМ1-1, КМ3-1, </w:t>
      </w:r>
      <w:r w:rsidRPr="008A0E37">
        <w:rPr>
          <w:rFonts w:ascii="Times New Roman" w:hAnsi="Times New Roman"/>
          <w:bCs/>
          <w:sz w:val="28"/>
          <w:szCs w:val="28"/>
          <w:lang w:val="uk-UA"/>
        </w:rPr>
        <w:lastRenderedPageBreak/>
        <w:t>КМ5-1, КМ7-1, КМ9-1 будуть вмикатися живлення сигнальних лампочок HL, HL7, HL11, HL15, HL19, які будуть вказувати на те, що виникла аварія насосу. Другі контакти реле КМ1-2, КМ3-2, КМ5-2, КМ7-2, КМ9-2 будуть використовуватися для подачі живлення 220V змінного струму на електромагнітні реле КМ2, КМ4, КМ6, КМ8, КМ10 і на контакти КМ2-1, КМ4-1, КМ6-1, КМ8-1, КМ10-1 через які будуть вмикатися живлення для сигнальних лампочок HL4, HL8, HL12, HL16, HL20, які будуть вказувати про спрацьовування систем аварійного захисту електромоторів і виконання функцій по аварійному захисту, які позначимо умовно 1Аз., 2Аз., 3Аз., 4Аз., 5Аз. Функції по аварійному захисту 1Аз., 2Аз., 3Аз., 4Аз., 5Аз будуть виконуватися за допомогою нормально замкнених контактів КМ2-2, КМ4-2, КМ6-2, КМ8-2, КМ10-2, які потрібно послідовно підключити до контактів МП1-1, МП2-1, МП3-1, МП4-1, МП5-1. Контакти КМ2-2, КМ4-2, КМ6-2, КМ8-2, КМ10-2, будуть відключати живлення електромагнітів магнітних пускачів МП1, МП2, МП3, МП4, МП5 за допомогою розмикання ланцюгів живлення. При відключенні живлення електромагнітів магнітних пускачів МП1, МП2, МП3, МП4, МП5 контакти магнітних пускачів МП1-4, МП1-5 та МП1-6 відповідно стануть розімкнутими, тобто електромотори М1, М2, М3, М4, М5 зупиняться.</w:t>
      </w:r>
    </w:p>
    <w:p w14:paraId="580FCCB6" w14:textId="04016CA3" w:rsidR="00677358" w:rsidRPr="00A15C70" w:rsidRDefault="00677358" w:rsidP="00324257">
      <w:pPr>
        <w:rPr>
          <w:rFonts w:ascii="Times New Roman" w:hAnsi="Times New Roman"/>
          <w:b/>
          <w:sz w:val="28"/>
          <w:szCs w:val="28"/>
          <w:lang w:val="uk-UA"/>
        </w:rPr>
      </w:pPr>
      <w:r>
        <w:rPr>
          <w:rFonts w:ascii="Times New Roman" w:hAnsi="Times New Roman"/>
          <w:b/>
          <w:sz w:val="28"/>
          <w:szCs w:val="28"/>
          <w:lang w:val="uk-UA"/>
        </w:rPr>
        <w:br w:type="page"/>
      </w:r>
    </w:p>
    <w:p w14:paraId="021282AC" w14:textId="5C619EC9" w:rsidR="00324257" w:rsidRPr="00A15C70" w:rsidRDefault="00324257" w:rsidP="004E5DD3">
      <w:pPr>
        <w:pStyle w:val="a3"/>
        <w:numPr>
          <w:ilvl w:val="0"/>
          <w:numId w:val="1"/>
        </w:numPr>
        <w:spacing w:after="0" w:line="360" w:lineRule="auto"/>
        <w:ind w:left="357" w:hanging="357"/>
        <w:jc w:val="both"/>
        <w:rPr>
          <w:rFonts w:ascii="Times New Roman" w:hAnsi="Times New Roman" w:cs="Times New Roman"/>
          <w:b/>
          <w:bCs/>
          <w:sz w:val="28"/>
          <w:szCs w:val="28"/>
          <w:lang w:val="uk-UA"/>
        </w:rPr>
      </w:pPr>
      <w:r w:rsidRPr="00A15C70">
        <w:rPr>
          <w:rFonts w:ascii="Times New Roman" w:hAnsi="Times New Roman" w:cs="Times New Roman"/>
          <w:b/>
          <w:bCs/>
          <w:sz w:val="28"/>
          <w:szCs w:val="28"/>
          <w:lang w:val="uk-UA"/>
        </w:rPr>
        <w:lastRenderedPageBreak/>
        <w:t>МОДЕЛЮВАННЯ РЕАКТОРУ КРЕКІНГУ</w:t>
      </w:r>
    </w:p>
    <w:p w14:paraId="4A1DFF6D" w14:textId="61FC7764" w:rsidR="00320075" w:rsidRPr="00A15C70" w:rsidRDefault="004E5DD3" w:rsidP="004E5DD3">
      <w:pPr>
        <w:pStyle w:val="a3"/>
        <w:numPr>
          <w:ilvl w:val="1"/>
          <w:numId w:val="1"/>
        </w:numPr>
        <w:spacing w:after="0" w:line="360" w:lineRule="auto"/>
        <w:ind w:left="357" w:firstLine="0"/>
        <w:jc w:val="center"/>
        <w:rPr>
          <w:rFonts w:ascii="Times New Roman" w:hAnsi="Times New Roman" w:cs="Times New Roman"/>
          <w:b/>
          <w:bCs/>
          <w:sz w:val="28"/>
          <w:szCs w:val="28"/>
          <w:lang w:val="uk-UA"/>
        </w:rPr>
      </w:pPr>
      <w:r w:rsidRPr="00A15C70">
        <w:rPr>
          <w:rFonts w:ascii="Times New Roman" w:hAnsi="Times New Roman" w:cs="Times New Roman"/>
          <w:b/>
          <w:bCs/>
          <w:sz w:val="28"/>
          <w:szCs w:val="28"/>
          <w:lang w:val="uk-UA"/>
        </w:rPr>
        <w:t xml:space="preserve"> </w:t>
      </w:r>
      <w:r w:rsidR="00320075" w:rsidRPr="00A15C70">
        <w:rPr>
          <w:rFonts w:ascii="Times New Roman" w:hAnsi="Times New Roman" w:cs="Times New Roman"/>
          <w:b/>
          <w:bCs/>
          <w:sz w:val="28"/>
          <w:szCs w:val="28"/>
          <w:lang w:val="uk-UA"/>
        </w:rPr>
        <w:t xml:space="preserve">Опис </w:t>
      </w:r>
      <w:r w:rsidR="001936B6" w:rsidRPr="00A15C70">
        <w:rPr>
          <w:rFonts w:ascii="Times New Roman" w:hAnsi="Times New Roman" w:cs="Times New Roman"/>
          <w:b/>
          <w:bCs/>
          <w:sz w:val="28"/>
          <w:szCs w:val="28"/>
          <w:lang w:val="uk-UA"/>
        </w:rPr>
        <w:t>об’єкта</w:t>
      </w:r>
      <w:r w:rsidR="00320075" w:rsidRPr="00A15C70">
        <w:rPr>
          <w:rFonts w:ascii="Times New Roman" w:hAnsi="Times New Roman" w:cs="Times New Roman"/>
          <w:b/>
          <w:bCs/>
          <w:sz w:val="28"/>
          <w:szCs w:val="28"/>
          <w:lang w:val="uk-UA"/>
        </w:rPr>
        <w:t xml:space="preserve"> керування</w:t>
      </w:r>
    </w:p>
    <w:p w14:paraId="7E78EE0F" w14:textId="35048543" w:rsidR="00320075" w:rsidRPr="00A15C70" w:rsidRDefault="00320075" w:rsidP="00320075">
      <w:pPr>
        <w:spacing w:after="0" w:line="360" w:lineRule="auto"/>
        <w:ind w:firstLine="360"/>
        <w:jc w:val="both"/>
        <w:rPr>
          <w:rFonts w:ascii="Times New Roman" w:hAnsi="Times New Roman" w:cs="Times New Roman"/>
          <w:bCs/>
          <w:sz w:val="28"/>
          <w:szCs w:val="28"/>
          <w:lang w:val="uk-UA"/>
        </w:rPr>
      </w:pPr>
      <w:r w:rsidRPr="00A15C70">
        <w:rPr>
          <w:rFonts w:ascii="Times New Roman" w:hAnsi="Times New Roman" w:cs="Times New Roman"/>
          <w:bCs/>
          <w:sz w:val="28"/>
          <w:szCs w:val="28"/>
          <w:lang w:val="uk-UA"/>
        </w:rPr>
        <w:t xml:space="preserve">Виконавши аналіз процесу каталітичного крекінгу з киплячим шаром каталізатору, встановлено, що ключовим апаратом є реактор. </w:t>
      </w:r>
      <w:r w:rsidR="001936B6" w:rsidRPr="00A15C70">
        <w:rPr>
          <w:rFonts w:ascii="Times New Roman" w:hAnsi="Times New Roman" w:cs="Times New Roman"/>
          <w:bCs/>
          <w:sz w:val="28"/>
          <w:szCs w:val="28"/>
          <w:lang w:val="uk-UA"/>
        </w:rPr>
        <w:t>Від яко</w:t>
      </w:r>
      <w:r w:rsidR="00D802A4" w:rsidRPr="00A15C70">
        <w:rPr>
          <w:rFonts w:ascii="Times New Roman" w:hAnsi="Times New Roman" w:cs="Times New Roman"/>
          <w:bCs/>
          <w:sz w:val="28"/>
          <w:szCs w:val="28"/>
          <w:lang w:val="uk-UA"/>
        </w:rPr>
        <w:t xml:space="preserve">сті і ефективності його роботи </w:t>
      </w:r>
      <w:r w:rsidR="001936B6" w:rsidRPr="00A15C70">
        <w:rPr>
          <w:rFonts w:ascii="Times New Roman" w:hAnsi="Times New Roman" w:cs="Times New Roman"/>
          <w:bCs/>
          <w:sz w:val="28"/>
          <w:szCs w:val="28"/>
          <w:lang w:val="uk-UA"/>
        </w:rPr>
        <w:t>в більшій</w:t>
      </w:r>
      <w:r w:rsidR="00D802A4" w:rsidRPr="00A15C70">
        <w:rPr>
          <w:rFonts w:ascii="Times New Roman" w:hAnsi="Times New Roman" w:cs="Times New Roman"/>
          <w:bCs/>
          <w:sz w:val="28"/>
          <w:szCs w:val="28"/>
          <w:lang w:val="uk-UA"/>
        </w:rPr>
        <w:t xml:space="preserve"> мірі</w:t>
      </w:r>
      <w:r w:rsidR="001936B6" w:rsidRPr="00A15C70">
        <w:rPr>
          <w:rFonts w:ascii="Times New Roman" w:hAnsi="Times New Roman" w:cs="Times New Roman"/>
          <w:bCs/>
          <w:sz w:val="28"/>
          <w:szCs w:val="28"/>
          <w:lang w:val="uk-UA"/>
        </w:rPr>
        <w:t xml:space="preserve"> залежить вихід кінцевого продукту процесу. Тому об’єктом керування виступає саме він. </w:t>
      </w:r>
    </w:p>
    <w:p w14:paraId="67DF8573" w14:textId="145D92BC" w:rsidR="00A43B9F" w:rsidRPr="00A15C70" w:rsidRDefault="001936B6" w:rsidP="00D802A4">
      <w:pPr>
        <w:spacing w:after="0" w:line="360" w:lineRule="auto"/>
        <w:ind w:firstLine="360"/>
        <w:jc w:val="both"/>
        <w:rPr>
          <w:rFonts w:ascii="Times New Roman" w:hAnsi="Times New Roman" w:cs="Times New Roman"/>
          <w:bCs/>
          <w:sz w:val="28"/>
          <w:szCs w:val="28"/>
          <w:lang w:val="uk-UA"/>
        </w:rPr>
      </w:pPr>
      <w:r w:rsidRPr="00A15C70">
        <w:rPr>
          <w:rFonts w:ascii="Times New Roman" w:hAnsi="Times New Roman" w:cs="Times New Roman"/>
          <w:bCs/>
          <w:sz w:val="28"/>
          <w:szCs w:val="28"/>
          <w:lang w:val="uk-UA"/>
        </w:rPr>
        <w:t>Реактор крекінгу “</w:t>
      </w:r>
      <w:r w:rsidR="00B60916">
        <w:rPr>
          <w:rFonts w:ascii="Times New Roman" w:hAnsi="Times New Roman" w:cs="Times New Roman"/>
          <w:bCs/>
          <w:sz w:val="28"/>
          <w:szCs w:val="28"/>
          <w:lang w:val="uk-UA"/>
        </w:rPr>
        <w:t>КШ</w:t>
      </w:r>
      <w:r w:rsidRPr="00A15C70">
        <w:rPr>
          <w:rFonts w:ascii="Times New Roman" w:hAnsi="Times New Roman" w:cs="Times New Roman"/>
          <w:bCs/>
          <w:sz w:val="28"/>
          <w:szCs w:val="28"/>
          <w:lang w:val="uk-UA"/>
        </w:rPr>
        <w:t xml:space="preserve">” представляє циліндричний сталевий апарат діаметром 4м та висотою 40м з верхнім штуцером для введення парів сировини  і нижнім – для виведення відпрацьованого каталізатора. Внутрішній об’єм реактора розділений на 3 зони: реакційну, відпарну та відстійну. В відпарну зону подається водяний пар для відділення відадсорбованих на каталізаторі вуглеводнів. Реакційна зона реактора заповнена киплячим шаром висотою 5-6 м і густиною 400 кг/м3. Продуктивність реакторів складає </w:t>
      </w:r>
      <w:r w:rsidR="00D802A4" w:rsidRPr="00A15C70">
        <w:rPr>
          <w:rFonts w:ascii="Times New Roman" w:hAnsi="Times New Roman" w:cs="Times New Roman"/>
          <w:bCs/>
          <w:sz w:val="28"/>
          <w:szCs w:val="28"/>
          <w:lang w:val="uk-UA"/>
        </w:rPr>
        <w:t>670-750</w:t>
      </w:r>
      <w:r w:rsidRPr="00A15C70">
        <w:rPr>
          <w:rFonts w:ascii="Times New Roman" w:hAnsi="Times New Roman" w:cs="Times New Roman"/>
          <w:bCs/>
          <w:sz w:val="28"/>
          <w:szCs w:val="28"/>
          <w:lang w:val="uk-UA"/>
        </w:rPr>
        <w:t xml:space="preserve"> т/добу.</w:t>
      </w:r>
    </w:p>
    <w:p w14:paraId="6560A91B" w14:textId="3B8F3529" w:rsidR="003F5401" w:rsidRPr="00A15C70" w:rsidRDefault="003F5401" w:rsidP="003F5401">
      <w:pPr>
        <w:spacing w:after="0" w:line="360" w:lineRule="auto"/>
        <w:ind w:firstLine="360"/>
        <w:jc w:val="both"/>
        <w:rPr>
          <w:rFonts w:ascii="Times New Roman" w:hAnsi="Times New Roman" w:cs="Times New Roman"/>
          <w:bCs/>
          <w:sz w:val="28"/>
          <w:szCs w:val="28"/>
          <w:lang w:val="uk-UA"/>
        </w:rPr>
      </w:pPr>
      <w:r w:rsidRPr="00A15C70">
        <w:rPr>
          <w:rFonts w:ascii="Times New Roman" w:hAnsi="Times New Roman" w:cs="Times New Roman"/>
          <w:bCs/>
          <w:sz w:val="28"/>
          <w:szCs w:val="28"/>
          <w:lang w:val="uk-UA"/>
        </w:rPr>
        <w:t>Каталізатор надходить у реактор разом із сировиною та парою. Після того, як реакція проходить в киплячому шарі, він видаляється з реактора і потрапляє в регенератор. У регенераторі каталізатор відновлює свої властивості завдяки реакціям, що відбуваються при високій температурі. Потім він повертається в реактор, а шкідливі домішки потрапляють в регенераційний котел і відокремлюються.</w:t>
      </w:r>
    </w:p>
    <w:p w14:paraId="48445DFB" w14:textId="10BDD6D1" w:rsidR="003F5401" w:rsidRPr="00A15C70" w:rsidRDefault="003F5401" w:rsidP="003F5401">
      <w:pPr>
        <w:spacing w:after="0" w:line="360" w:lineRule="auto"/>
        <w:ind w:firstLine="360"/>
        <w:jc w:val="both"/>
        <w:rPr>
          <w:rFonts w:ascii="Times New Roman" w:hAnsi="Times New Roman" w:cs="Times New Roman"/>
          <w:bCs/>
          <w:sz w:val="28"/>
          <w:szCs w:val="28"/>
          <w:lang w:val="uk-UA"/>
        </w:rPr>
      </w:pPr>
      <w:r w:rsidRPr="00A15C70">
        <w:rPr>
          <w:rFonts w:ascii="Times New Roman" w:hAnsi="Times New Roman" w:cs="Times New Roman"/>
          <w:bCs/>
          <w:sz w:val="28"/>
          <w:szCs w:val="28"/>
          <w:lang w:val="uk-UA"/>
        </w:rPr>
        <w:t>Каталізатор надходить у реактор звичайним потоком. Пар і сировина подаються перпендикулярно напрямку руху. Загальний час реакції становить від 2 до 5 секунд.</w:t>
      </w:r>
    </w:p>
    <w:p w14:paraId="0AA519BD" w14:textId="01D6329D" w:rsidR="003F5401" w:rsidRPr="00A15C70" w:rsidRDefault="003F5401" w:rsidP="003F5401">
      <w:pPr>
        <w:spacing w:after="0" w:line="360" w:lineRule="auto"/>
        <w:ind w:firstLine="360"/>
        <w:jc w:val="both"/>
        <w:rPr>
          <w:rFonts w:ascii="Times New Roman" w:hAnsi="Times New Roman" w:cs="Times New Roman"/>
          <w:bCs/>
          <w:sz w:val="28"/>
          <w:szCs w:val="28"/>
          <w:lang w:val="uk-UA"/>
        </w:rPr>
      </w:pPr>
      <w:r w:rsidRPr="00A15C70">
        <w:rPr>
          <w:rFonts w:ascii="Times New Roman" w:hAnsi="Times New Roman" w:cs="Times New Roman"/>
          <w:bCs/>
          <w:sz w:val="28"/>
          <w:szCs w:val="28"/>
          <w:lang w:val="uk-UA"/>
        </w:rPr>
        <w:t>Характерною особливістю цього технологічного процесу є те, що каталізатор постійно рухається між реактором і регенератором.</w:t>
      </w:r>
    </w:p>
    <w:p w14:paraId="2CD91908" w14:textId="00C19A6E" w:rsidR="00320075" w:rsidRPr="00A15C70" w:rsidRDefault="00320075" w:rsidP="00F74CAB">
      <w:pPr>
        <w:spacing w:after="0" w:line="360" w:lineRule="auto"/>
        <w:ind w:firstLine="360"/>
        <w:jc w:val="both"/>
        <w:rPr>
          <w:rFonts w:ascii="Times New Roman" w:hAnsi="Times New Roman" w:cs="Times New Roman"/>
          <w:bCs/>
          <w:sz w:val="28"/>
          <w:szCs w:val="28"/>
          <w:lang w:val="uk-UA"/>
        </w:rPr>
      </w:pPr>
      <w:r w:rsidRPr="00A15C70">
        <w:rPr>
          <w:rFonts w:ascii="Times New Roman" w:hAnsi="Times New Roman" w:cs="Times New Roman"/>
          <w:bCs/>
          <w:sz w:val="28"/>
          <w:szCs w:val="28"/>
          <w:lang w:val="uk-UA"/>
        </w:rPr>
        <w:t>В якості об’єкту математичного моделюва</w:t>
      </w:r>
      <w:r w:rsidR="00F74CAB" w:rsidRPr="00A15C70">
        <w:rPr>
          <w:rFonts w:ascii="Times New Roman" w:hAnsi="Times New Roman" w:cs="Times New Roman"/>
          <w:bCs/>
          <w:sz w:val="28"/>
          <w:szCs w:val="28"/>
          <w:lang w:val="uk-UA"/>
        </w:rPr>
        <w:t>ння, в даній роботі, було визна</w:t>
      </w:r>
      <w:r w:rsidRPr="00A15C70">
        <w:rPr>
          <w:rFonts w:ascii="Times New Roman" w:hAnsi="Times New Roman" w:cs="Times New Roman"/>
          <w:bCs/>
          <w:sz w:val="28"/>
          <w:szCs w:val="28"/>
          <w:lang w:val="uk-UA"/>
        </w:rPr>
        <w:t>че</w:t>
      </w:r>
      <w:r w:rsidR="00EB4DB6" w:rsidRPr="00A15C70">
        <w:rPr>
          <w:rFonts w:ascii="Times New Roman" w:hAnsi="Times New Roman" w:cs="Times New Roman"/>
          <w:bCs/>
          <w:sz w:val="28"/>
          <w:szCs w:val="28"/>
          <w:lang w:val="uk-UA"/>
        </w:rPr>
        <w:t xml:space="preserve">но реактор. Його функціональна схема зображена на рисунку </w:t>
      </w:r>
      <w:r w:rsidR="00F97274">
        <w:rPr>
          <w:rFonts w:ascii="Times New Roman" w:hAnsi="Times New Roman" w:cs="Times New Roman"/>
          <w:bCs/>
          <w:sz w:val="28"/>
          <w:szCs w:val="28"/>
          <w:lang w:val="uk-UA"/>
        </w:rPr>
        <w:t>3</w:t>
      </w:r>
      <w:r w:rsidR="00EB4DB6" w:rsidRPr="00A15C70">
        <w:rPr>
          <w:rFonts w:ascii="Times New Roman" w:hAnsi="Times New Roman" w:cs="Times New Roman"/>
          <w:bCs/>
          <w:sz w:val="28"/>
          <w:szCs w:val="28"/>
          <w:lang w:val="uk-UA"/>
        </w:rPr>
        <w:t>.1.</w:t>
      </w:r>
    </w:p>
    <w:p w14:paraId="55EC8A18" w14:textId="7AB79A48" w:rsidR="00EB4DB6" w:rsidRPr="00A15C70" w:rsidRDefault="00EB4DB6" w:rsidP="00EB4DB6">
      <w:pPr>
        <w:spacing w:after="0" w:line="360" w:lineRule="auto"/>
        <w:ind w:firstLine="360"/>
        <w:jc w:val="center"/>
        <w:rPr>
          <w:rFonts w:ascii="Times New Roman" w:hAnsi="Times New Roman" w:cs="Times New Roman"/>
          <w:bCs/>
          <w:sz w:val="28"/>
          <w:szCs w:val="28"/>
          <w:lang w:val="uk-UA"/>
        </w:rPr>
      </w:pPr>
      <w:r w:rsidRPr="00A15C70">
        <w:rPr>
          <w:noProof/>
          <w:lang w:eastAsia="ru-RU"/>
        </w:rPr>
        <w:lastRenderedPageBreak/>
        <w:drawing>
          <wp:inline distT="0" distB="0" distL="0" distR="0" wp14:anchorId="70A6ACB2" wp14:editId="4ADC791C">
            <wp:extent cx="5357840" cy="3914775"/>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82893" cy="3933080"/>
                    </a:xfrm>
                    <a:prstGeom prst="rect">
                      <a:avLst/>
                    </a:prstGeom>
                    <a:noFill/>
                    <a:ln>
                      <a:noFill/>
                    </a:ln>
                  </pic:spPr>
                </pic:pic>
              </a:graphicData>
            </a:graphic>
          </wp:inline>
        </w:drawing>
      </w:r>
    </w:p>
    <w:p w14:paraId="4A7CD2C2" w14:textId="636A5938" w:rsidR="00EB4DB6" w:rsidRPr="00A15C70" w:rsidRDefault="00EB4DB6" w:rsidP="00EB4DB6">
      <w:pPr>
        <w:spacing w:after="0" w:line="360" w:lineRule="auto"/>
        <w:ind w:firstLine="360"/>
        <w:jc w:val="center"/>
        <w:rPr>
          <w:rFonts w:ascii="Times New Roman" w:hAnsi="Times New Roman" w:cs="Times New Roman"/>
          <w:bCs/>
          <w:sz w:val="28"/>
          <w:szCs w:val="28"/>
          <w:lang w:val="uk-UA"/>
        </w:rPr>
      </w:pPr>
      <w:r w:rsidRPr="00A15C70">
        <w:rPr>
          <w:rFonts w:ascii="Times New Roman" w:hAnsi="Times New Roman" w:cs="Times New Roman"/>
          <w:bCs/>
          <w:sz w:val="28"/>
          <w:szCs w:val="28"/>
          <w:lang w:val="uk-UA"/>
        </w:rPr>
        <w:t xml:space="preserve">Рисунок </w:t>
      </w:r>
      <w:r w:rsidR="00F97274">
        <w:rPr>
          <w:rFonts w:ascii="Times New Roman" w:hAnsi="Times New Roman" w:cs="Times New Roman"/>
          <w:bCs/>
          <w:sz w:val="28"/>
          <w:szCs w:val="28"/>
          <w:lang w:val="uk-UA"/>
        </w:rPr>
        <w:t>3</w:t>
      </w:r>
      <w:r w:rsidRPr="00A15C70">
        <w:rPr>
          <w:rFonts w:ascii="Times New Roman" w:hAnsi="Times New Roman" w:cs="Times New Roman"/>
          <w:bCs/>
          <w:sz w:val="28"/>
          <w:szCs w:val="28"/>
          <w:lang w:val="uk-UA"/>
        </w:rPr>
        <w:t>.1 – Функціональна схема реактору у процесі каталітичного крекінгу з киплячим шаром каталізатору</w:t>
      </w:r>
    </w:p>
    <w:p w14:paraId="0475E338" w14:textId="344EEF6B" w:rsidR="00127E27" w:rsidRPr="00A15C70" w:rsidRDefault="00F97274" w:rsidP="00127E2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3</w:t>
      </w:r>
      <w:r w:rsidR="00BC5C7B" w:rsidRPr="00A15C70">
        <w:rPr>
          <w:rFonts w:ascii="Times New Roman" w:hAnsi="Times New Roman" w:cs="Times New Roman"/>
          <w:b/>
          <w:bCs/>
          <w:sz w:val="28"/>
          <w:szCs w:val="28"/>
          <w:lang w:val="uk-UA"/>
        </w:rPr>
        <w:t>.2</w:t>
      </w:r>
      <w:r w:rsidR="00324257" w:rsidRPr="00A15C70">
        <w:rPr>
          <w:rFonts w:ascii="Times New Roman" w:hAnsi="Times New Roman" w:cs="Times New Roman"/>
          <w:b/>
          <w:bCs/>
          <w:sz w:val="28"/>
          <w:szCs w:val="28"/>
          <w:lang w:val="uk-UA"/>
        </w:rPr>
        <w:t xml:space="preserve"> Ідентифікація моделі статики</w:t>
      </w:r>
    </w:p>
    <w:p w14:paraId="21CD1D09" w14:textId="26F4231C" w:rsidR="00430122" w:rsidRDefault="00430122" w:rsidP="00190F09">
      <w:pPr>
        <w:spacing w:after="0" w:line="360" w:lineRule="auto"/>
        <w:ind w:firstLine="708"/>
        <w:jc w:val="both"/>
        <w:rPr>
          <w:rFonts w:ascii="Times New Roman" w:hAnsi="Times New Roman" w:cs="Times New Roman"/>
          <w:bCs/>
          <w:sz w:val="28"/>
          <w:szCs w:val="28"/>
          <w:lang w:val="uk-UA"/>
        </w:rPr>
      </w:pPr>
      <w:r w:rsidRPr="00A15C70">
        <w:rPr>
          <w:rFonts w:ascii="Times New Roman" w:hAnsi="Times New Roman" w:cs="Times New Roman"/>
          <w:bCs/>
          <w:sz w:val="28"/>
          <w:szCs w:val="28"/>
          <w:lang w:val="uk-UA"/>
        </w:rPr>
        <w:t>П</w:t>
      </w:r>
      <w:r w:rsidR="00127E27" w:rsidRPr="00A15C70">
        <w:rPr>
          <w:rFonts w:ascii="Times New Roman" w:hAnsi="Times New Roman" w:cs="Times New Roman"/>
          <w:bCs/>
          <w:sz w:val="28"/>
          <w:szCs w:val="28"/>
          <w:lang w:val="uk-UA"/>
        </w:rPr>
        <w:t xml:space="preserve">роцес </w:t>
      </w:r>
      <w:r w:rsidRPr="00A15C70">
        <w:rPr>
          <w:rFonts w:ascii="Times New Roman" w:hAnsi="Times New Roman" w:cs="Times New Roman"/>
          <w:bCs/>
          <w:sz w:val="28"/>
          <w:szCs w:val="28"/>
          <w:lang w:val="uk-UA"/>
        </w:rPr>
        <w:t xml:space="preserve">ідентифікації полягає в тому, щоб за результатами спостережень та досліджень за вхідними та вихідними даними об’єкта керування  побудувати оптимальну модель. Модель не може повністю повторювати </w:t>
      </w:r>
      <w:r w:rsidR="00146BFA" w:rsidRPr="00A15C70">
        <w:rPr>
          <w:rFonts w:ascii="Times New Roman" w:hAnsi="Times New Roman" w:cs="Times New Roman"/>
          <w:bCs/>
          <w:sz w:val="28"/>
          <w:szCs w:val="28"/>
          <w:lang w:val="uk-UA"/>
        </w:rPr>
        <w:t>об’єкт</w:t>
      </w:r>
      <w:r w:rsidRPr="00A15C70">
        <w:rPr>
          <w:rFonts w:ascii="Times New Roman" w:hAnsi="Times New Roman" w:cs="Times New Roman"/>
          <w:bCs/>
          <w:sz w:val="28"/>
          <w:szCs w:val="28"/>
          <w:lang w:val="uk-UA"/>
        </w:rPr>
        <w:t xml:space="preserve">, але ступінь адекватності моделі та об’єкта </w:t>
      </w:r>
      <w:r w:rsidR="00146BFA" w:rsidRPr="00A15C70">
        <w:rPr>
          <w:rFonts w:ascii="Times New Roman" w:hAnsi="Times New Roman" w:cs="Times New Roman"/>
          <w:bCs/>
          <w:sz w:val="28"/>
          <w:szCs w:val="28"/>
          <w:lang w:val="uk-UA"/>
        </w:rPr>
        <w:t>оцінюють за тим</w:t>
      </w:r>
      <w:r w:rsidRPr="00A15C70">
        <w:rPr>
          <w:rFonts w:ascii="Times New Roman" w:hAnsi="Times New Roman" w:cs="Times New Roman"/>
          <w:bCs/>
          <w:sz w:val="28"/>
          <w:szCs w:val="28"/>
          <w:lang w:val="uk-UA"/>
        </w:rPr>
        <w:t xml:space="preserve">, що при подачі однакових вхідних сигналів на об’єкт, </w:t>
      </w:r>
      <w:r w:rsidR="00146BFA" w:rsidRPr="00A15C70">
        <w:rPr>
          <w:rFonts w:ascii="Times New Roman" w:hAnsi="Times New Roman" w:cs="Times New Roman"/>
          <w:bCs/>
          <w:sz w:val="28"/>
          <w:szCs w:val="28"/>
          <w:lang w:val="uk-UA"/>
        </w:rPr>
        <w:t>реакція на них має бути має бути близькою.</w:t>
      </w:r>
    </w:p>
    <w:p w14:paraId="7B3B91DD" w14:textId="3D0C98D5" w:rsidR="00BC4AAB" w:rsidRDefault="00BC4AAB" w:rsidP="00146BFA">
      <w:pPr>
        <w:spacing w:after="0" w:line="360" w:lineRule="auto"/>
        <w:ind w:firstLine="708"/>
        <w:jc w:val="both"/>
        <w:rPr>
          <w:rFonts w:ascii="Times New Roman" w:hAnsi="Times New Roman" w:cs="Times New Roman"/>
          <w:bCs/>
          <w:sz w:val="28"/>
          <w:szCs w:val="28"/>
          <w:lang w:val="uk-UA"/>
        </w:rPr>
      </w:pPr>
      <w:r w:rsidRPr="00BC4AAB">
        <w:rPr>
          <w:rFonts w:ascii="Times New Roman" w:hAnsi="Times New Roman" w:cs="Times New Roman"/>
          <w:bCs/>
          <w:sz w:val="28"/>
          <w:szCs w:val="28"/>
          <w:lang w:val="uk-UA"/>
        </w:rPr>
        <w:t>Ідентифікація моделі - це процес визначення характеристик математичної моделі, яка описує поведінку об'єкта або процесу. Ці характеристики можуть бути статичними, тобто незмінними з часом, або динамічними, тобто змінюваними з часом.</w:t>
      </w:r>
    </w:p>
    <w:p w14:paraId="33283560" w14:textId="0ABC66E9" w:rsidR="00127E27" w:rsidRPr="00A15C70" w:rsidRDefault="00127E27" w:rsidP="00146BFA">
      <w:pPr>
        <w:spacing w:after="0" w:line="360" w:lineRule="auto"/>
        <w:ind w:firstLine="708"/>
        <w:jc w:val="both"/>
        <w:rPr>
          <w:rFonts w:ascii="Times New Roman" w:hAnsi="Times New Roman" w:cs="Times New Roman"/>
          <w:bCs/>
          <w:sz w:val="28"/>
          <w:szCs w:val="28"/>
          <w:lang w:val="uk-UA"/>
        </w:rPr>
      </w:pPr>
      <w:r w:rsidRPr="00A15C70">
        <w:rPr>
          <w:rFonts w:ascii="Times New Roman" w:hAnsi="Times New Roman" w:cs="Times New Roman"/>
          <w:bCs/>
          <w:sz w:val="28"/>
          <w:szCs w:val="28"/>
          <w:lang w:val="uk-UA"/>
        </w:rPr>
        <w:t>Для проведення моделювання було обрано канал керування «</w:t>
      </w:r>
      <w:r w:rsidR="003059E9">
        <w:rPr>
          <w:rFonts w:ascii="Times New Roman" w:hAnsi="Times New Roman" w:cs="Times New Roman"/>
          <w:bCs/>
          <w:sz w:val="28"/>
          <w:szCs w:val="28"/>
          <w:lang w:val="uk-UA"/>
        </w:rPr>
        <w:t>Температура газойлю на вході в реактор – концетрація бензину на виході з реактору</w:t>
      </w:r>
      <w:r w:rsidRPr="00A15C70">
        <w:rPr>
          <w:rFonts w:ascii="Times New Roman" w:hAnsi="Times New Roman" w:cs="Times New Roman"/>
          <w:bCs/>
          <w:sz w:val="28"/>
          <w:szCs w:val="28"/>
          <w:lang w:val="uk-UA"/>
        </w:rPr>
        <w:t xml:space="preserve">», оскільки він є одним з найважливіших каналів управління в процесі каталітичного крекінгу. Наприклад, при підвищенні температури </w:t>
      </w:r>
      <w:r w:rsidRPr="00A15C70">
        <w:rPr>
          <w:rFonts w:ascii="Times New Roman" w:hAnsi="Times New Roman" w:cs="Times New Roman"/>
          <w:bCs/>
          <w:sz w:val="28"/>
          <w:szCs w:val="28"/>
          <w:lang w:val="uk-UA"/>
        </w:rPr>
        <w:lastRenderedPageBreak/>
        <w:t>швидкість реакції крекінгу збільшується,</w:t>
      </w:r>
      <w:r w:rsidR="003059E9">
        <w:rPr>
          <w:rFonts w:ascii="Times New Roman" w:hAnsi="Times New Roman" w:cs="Times New Roman"/>
          <w:bCs/>
          <w:sz w:val="28"/>
          <w:szCs w:val="28"/>
          <w:lang w:val="uk-UA"/>
        </w:rPr>
        <w:t xml:space="preserve"> що призводить до більшого розщеплення молекул газойлю на більш дрібні молекули. А</w:t>
      </w:r>
      <w:r w:rsidRPr="00A15C70">
        <w:rPr>
          <w:rFonts w:ascii="Times New Roman" w:hAnsi="Times New Roman" w:cs="Times New Roman"/>
          <w:bCs/>
          <w:sz w:val="28"/>
          <w:szCs w:val="28"/>
          <w:lang w:val="uk-UA"/>
        </w:rPr>
        <w:t>ле при цьому збільшується і створення побічних продуктів реакції, таких як кокс та смоли. Також, цей канал можна вважати відносно легким для керування та вимірювання. Дл</w:t>
      </w:r>
      <w:r w:rsidR="00E10374" w:rsidRPr="00A15C70">
        <w:rPr>
          <w:rFonts w:ascii="Times New Roman" w:hAnsi="Times New Roman" w:cs="Times New Roman"/>
          <w:bCs/>
          <w:sz w:val="28"/>
          <w:szCs w:val="28"/>
          <w:lang w:val="uk-UA"/>
        </w:rPr>
        <w:t xml:space="preserve">я проведення ідентифікації було виконано експериментальні дослідження, в результаті яких було отримано необхідні дані. </w:t>
      </w:r>
    </w:p>
    <w:p w14:paraId="2E551BC3" w14:textId="2060A29E" w:rsidR="000820DE" w:rsidRPr="00CD7332" w:rsidRDefault="00435C20" w:rsidP="00CD7332">
      <w:pPr>
        <w:spacing w:after="0" w:line="360" w:lineRule="auto"/>
        <w:ind w:firstLine="708"/>
        <w:jc w:val="both"/>
        <w:rPr>
          <w:rFonts w:ascii="Times New Roman" w:hAnsi="Times New Roman" w:cs="Times New Roman"/>
          <w:bCs/>
          <w:sz w:val="28"/>
          <w:szCs w:val="28"/>
          <w:lang w:val="uk-UA"/>
        </w:rPr>
      </w:pPr>
      <w:r w:rsidRPr="00A15C70">
        <w:rPr>
          <w:rFonts w:ascii="Times New Roman" w:hAnsi="Times New Roman" w:cs="Times New Roman"/>
          <w:bCs/>
          <w:sz w:val="28"/>
          <w:szCs w:val="28"/>
          <w:lang w:val="uk-UA"/>
        </w:rPr>
        <w:t>На рис</w:t>
      </w:r>
      <w:r w:rsidR="00E10374" w:rsidRPr="00A15C70">
        <w:rPr>
          <w:rFonts w:ascii="Times New Roman" w:hAnsi="Times New Roman" w:cs="Times New Roman"/>
          <w:bCs/>
          <w:sz w:val="28"/>
          <w:szCs w:val="28"/>
          <w:lang w:val="uk-UA"/>
        </w:rPr>
        <w:t xml:space="preserve">унках </w:t>
      </w:r>
      <w:r w:rsidR="00F97274">
        <w:rPr>
          <w:rFonts w:ascii="Times New Roman" w:hAnsi="Times New Roman" w:cs="Times New Roman"/>
          <w:bCs/>
          <w:sz w:val="28"/>
          <w:szCs w:val="28"/>
          <w:lang w:val="uk-UA"/>
        </w:rPr>
        <w:t>3</w:t>
      </w:r>
      <w:r w:rsidR="00E10374" w:rsidRPr="00A15C70">
        <w:rPr>
          <w:rFonts w:ascii="Times New Roman" w:hAnsi="Times New Roman" w:cs="Times New Roman"/>
          <w:bCs/>
          <w:sz w:val="28"/>
          <w:szCs w:val="28"/>
          <w:lang w:val="uk-UA"/>
        </w:rPr>
        <w:t xml:space="preserve">.2 та </w:t>
      </w:r>
      <w:r w:rsidR="00F97274">
        <w:rPr>
          <w:rFonts w:ascii="Times New Roman" w:hAnsi="Times New Roman" w:cs="Times New Roman"/>
          <w:bCs/>
          <w:sz w:val="28"/>
          <w:szCs w:val="28"/>
          <w:lang w:val="uk-UA"/>
        </w:rPr>
        <w:t>3</w:t>
      </w:r>
      <w:r w:rsidR="00E10374" w:rsidRPr="00A15C70">
        <w:rPr>
          <w:rFonts w:ascii="Times New Roman" w:hAnsi="Times New Roman" w:cs="Times New Roman"/>
          <w:bCs/>
          <w:sz w:val="28"/>
          <w:szCs w:val="28"/>
          <w:lang w:val="uk-UA"/>
        </w:rPr>
        <w:t xml:space="preserve">.3 </w:t>
      </w:r>
      <w:r w:rsidRPr="00A15C70">
        <w:rPr>
          <w:rFonts w:ascii="Times New Roman" w:hAnsi="Times New Roman" w:cs="Times New Roman"/>
          <w:bCs/>
          <w:sz w:val="28"/>
          <w:szCs w:val="28"/>
          <w:lang w:val="uk-UA"/>
        </w:rPr>
        <w:t xml:space="preserve">зображені графіки зміни </w:t>
      </w:r>
      <w:r w:rsidR="00184F92">
        <w:rPr>
          <w:rFonts w:ascii="Times New Roman" w:hAnsi="Times New Roman" w:cs="Times New Roman"/>
          <w:bCs/>
          <w:sz w:val="28"/>
          <w:szCs w:val="28"/>
          <w:lang w:val="uk-UA"/>
        </w:rPr>
        <w:t xml:space="preserve">температури газойлю на вході та </w:t>
      </w:r>
      <w:r w:rsidR="00CD7332">
        <w:rPr>
          <w:rFonts w:ascii="Times New Roman" w:hAnsi="Times New Roman" w:cs="Times New Roman"/>
          <w:bCs/>
          <w:sz w:val="28"/>
          <w:szCs w:val="28"/>
          <w:lang w:val="uk-UA"/>
        </w:rPr>
        <w:t>концетрації бензину</w:t>
      </w:r>
      <w:r w:rsidR="00184F92">
        <w:rPr>
          <w:rFonts w:ascii="Times New Roman" w:hAnsi="Times New Roman" w:cs="Times New Roman"/>
          <w:bCs/>
          <w:sz w:val="28"/>
          <w:szCs w:val="28"/>
          <w:lang w:val="uk-UA"/>
        </w:rPr>
        <w:t xml:space="preserve"> на виході,</w:t>
      </w:r>
      <w:r w:rsidR="00E10374" w:rsidRPr="00A15C70">
        <w:rPr>
          <w:rFonts w:ascii="Times New Roman" w:hAnsi="Times New Roman" w:cs="Times New Roman"/>
          <w:bCs/>
          <w:sz w:val="28"/>
          <w:szCs w:val="28"/>
          <w:lang w:val="uk-UA"/>
        </w:rPr>
        <w:t xml:space="preserve"> що були побудовані на основі експериментальних даних. </w:t>
      </w:r>
    </w:p>
    <w:p w14:paraId="7C14405C" w14:textId="136F1566" w:rsidR="00811D49" w:rsidRPr="00A15C70" w:rsidRDefault="003059E9" w:rsidP="00324257">
      <w:pPr>
        <w:spacing w:after="0" w:line="360" w:lineRule="auto"/>
        <w:jc w:val="center"/>
        <w:rPr>
          <w:rFonts w:ascii="Times New Roman" w:hAnsi="Times New Roman" w:cs="Times New Roman"/>
          <w:b/>
          <w:bCs/>
          <w:sz w:val="28"/>
          <w:szCs w:val="28"/>
          <w:lang w:val="uk-UA"/>
        </w:rPr>
      </w:pPr>
      <w:r>
        <w:rPr>
          <w:noProof/>
          <w:lang w:eastAsia="ru-RU"/>
        </w:rPr>
        <w:drawing>
          <wp:inline distT="0" distB="0" distL="0" distR="0" wp14:anchorId="2794A7B9" wp14:editId="2C8590A6">
            <wp:extent cx="5047112" cy="4524375"/>
            <wp:effectExtent l="0" t="0" r="127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80110" cy="4553955"/>
                    </a:xfrm>
                    <a:prstGeom prst="rect">
                      <a:avLst/>
                    </a:prstGeom>
                  </pic:spPr>
                </pic:pic>
              </a:graphicData>
            </a:graphic>
          </wp:inline>
        </w:drawing>
      </w:r>
    </w:p>
    <w:p w14:paraId="371C11B5" w14:textId="16533449" w:rsidR="00F07388" w:rsidRPr="00982AE7" w:rsidRDefault="00F07388" w:rsidP="00324257">
      <w:pPr>
        <w:spacing w:after="0"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Рисунок</w:t>
      </w:r>
      <w:r w:rsidR="00A77E96" w:rsidRPr="00A15C70">
        <w:rPr>
          <w:rFonts w:ascii="Times New Roman" w:hAnsi="Times New Roman" w:cs="Times New Roman"/>
          <w:sz w:val="28"/>
          <w:szCs w:val="28"/>
          <w:lang w:val="uk-UA"/>
        </w:rPr>
        <w:t xml:space="preserve"> </w:t>
      </w:r>
      <w:r w:rsidR="00F97274">
        <w:rPr>
          <w:rFonts w:ascii="Times New Roman" w:hAnsi="Times New Roman" w:cs="Times New Roman"/>
          <w:sz w:val="28"/>
          <w:szCs w:val="28"/>
          <w:lang w:val="uk-UA"/>
        </w:rPr>
        <w:t>3</w:t>
      </w:r>
      <w:r w:rsidR="00435C20" w:rsidRPr="00A15C70">
        <w:rPr>
          <w:rFonts w:ascii="Times New Roman" w:hAnsi="Times New Roman" w:cs="Times New Roman"/>
          <w:sz w:val="28"/>
          <w:szCs w:val="28"/>
          <w:lang w:val="uk-UA"/>
        </w:rPr>
        <w:t xml:space="preserve">.2 </w:t>
      </w:r>
      <w:r w:rsidR="00A77E96" w:rsidRPr="00A15C70">
        <w:rPr>
          <w:rFonts w:ascii="Times New Roman" w:hAnsi="Times New Roman" w:cs="Times New Roman"/>
          <w:sz w:val="28"/>
          <w:szCs w:val="28"/>
          <w:lang w:val="uk-UA"/>
        </w:rPr>
        <w:t xml:space="preserve">– Зміна </w:t>
      </w:r>
      <w:r w:rsidR="003059E9">
        <w:rPr>
          <w:rFonts w:ascii="Times New Roman" w:hAnsi="Times New Roman" w:cs="Times New Roman"/>
          <w:sz w:val="28"/>
          <w:szCs w:val="28"/>
          <w:lang w:val="uk-UA"/>
        </w:rPr>
        <w:t>температури газойлю</w:t>
      </w:r>
      <w:r w:rsidR="00982AE7">
        <w:rPr>
          <w:rFonts w:ascii="Times New Roman" w:hAnsi="Times New Roman" w:cs="Times New Roman"/>
          <w:sz w:val="28"/>
          <w:szCs w:val="28"/>
          <w:lang w:val="uk-UA"/>
        </w:rPr>
        <w:t xml:space="preserve"> від часу</w:t>
      </w:r>
    </w:p>
    <w:p w14:paraId="712C19FC" w14:textId="1D03CC6B" w:rsidR="00811D49" w:rsidRPr="00A15C70" w:rsidRDefault="003059E9" w:rsidP="00324257">
      <w:pPr>
        <w:spacing w:after="0" w:line="360" w:lineRule="auto"/>
        <w:jc w:val="center"/>
        <w:rPr>
          <w:rFonts w:ascii="Times New Roman" w:hAnsi="Times New Roman" w:cs="Times New Roman"/>
          <w:b/>
          <w:bCs/>
          <w:sz w:val="28"/>
          <w:szCs w:val="28"/>
          <w:lang w:val="uk-UA"/>
        </w:rPr>
      </w:pPr>
      <w:r>
        <w:rPr>
          <w:noProof/>
          <w:lang w:eastAsia="ru-RU"/>
        </w:rPr>
        <w:lastRenderedPageBreak/>
        <w:drawing>
          <wp:inline distT="0" distB="0" distL="0" distR="0" wp14:anchorId="35C5DB32" wp14:editId="29E83921">
            <wp:extent cx="4352925" cy="3895944"/>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74921" cy="3915631"/>
                    </a:xfrm>
                    <a:prstGeom prst="rect">
                      <a:avLst/>
                    </a:prstGeom>
                  </pic:spPr>
                </pic:pic>
              </a:graphicData>
            </a:graphic>
          </wp:inline>
        </w:drawing>
      </w:r>
    </w:p>
    <w:p w14:paraId="742C5DB2" w14:textId="41041136" w:rsidR="00F07388" w:rsidRPr="00A15C70" w:rsidRDefault="00F07388" w:rsidP="00435C20">
      <w:pPr>
        <w:spacing w:after="0"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Рисунок</w:t>
      </w:r>
      <w:r w:rsidR="00A77E96" w:rsidRPr="00A15C70">
        <w:rPr>
          <w:rFonts w:ascii="Times New Roman" w:hAnsi="Times New Roman" w:cs="Times New Roman"/>
          <w:sz w:val="28"/>
          <w:szCs w:val="28"/>
          <w:lang w:val="uk-UA"/>
        </w:rPr>
        <w:t xml:space="preserve"> </w:t>
      </w:r>
      <w:r w:rsidR="00FF54B0">
        <w:rPr>
          <w:rFonts w:ascii="Times New Roman" w:hAnsi="Times New Roman" w:cs="Times New Roman"/>
          <w:sz w:val="28"/>
          <w:szCs w:val="28"/>
          <w:lang w:val="uk-UA"/>
        </w:rPr>
        <w:t>3</w:t>
      </w:r>
      <w:r w:rsidR="00435C20" w:rsidRPr="00A15C70">
        <w:rPr>
          <w:rFonts w:ascii="Times New Roman" w:hAnsi="Times New Roman" w:cs="Times New Roman"/>
          <w:sz w:val="28"/>
          <w:szCs w:val="28"/>
          <w:lang w:val="uk-UA"/>
        </w:rPr>
        <w:t xml:space="preserve">.3 </w:t>
      </w:r>
      <w:r w:rsidR="00A77E96" w:rsidRPr="00A15C70">
        <w:rPr>
          <w:rFonts w:ascii="Times New Roman" w:hAnsi="Times New Roman" w:cs="Times New Roman"/>
          <w:sz w:val="28"/>
          <w:szCs w:val="28"/>
          <w:lang w:val="uk-UA"/>
        </w:rPr>
        <w:t xml:space="preserve">– Зміна </w:t>
      </w:r>
      <w:r w:rsidR="00184F92">
        <w:rPr>
          <w:rFonts w:ascii="Times New Roman" w:hAnsi="Times New Roman" w:cs="Times New Roman"/>
          <w:sz w:val="28"/>
          <w:szCs w:val="28"/>
          <w:lang w:val="uk-UA"/>
        </w:rPr>
        <w:t>концетрації</w:t>
      </w:r>
      <w:r w:rsidR="00A77E96" w:rsidRPr="00A15C70">
        <w:rPr>
          <w:rFonts w:ascii="Times New Roman" w:hAnsi="Times New Roman" w:cs="Times New Roman"/>
          <w:sz w:val="28"/>
          <w:szCs w:val="28"/>
          <w:lang w:val="uk-UA"/>
        </w:rPr>
        <w:t xml:space="preserve"> </w:t>
      </w:r>
      <w:r w:rsidR="003059E9">
        <w:rPr>
          <w:rFonts w:ascii="Times New Roman" w:hAnsi="Times New Roman" w:cs="Times New Roman"/>
          <w:sz w:val="28"/>
          <w:szCs w:val="28"/>
          <w:lang w:val="uk-UA"/>
        </w:rPr>
        <w:t>бензину</w:t>
      </w:r>
      <w:r w:rsidR="00982AE7">
        <w:rPr>
          <w:rFonts w:ascii="Times New Roman" w:hAnsi="Times New Roman" w:cs="Times New Roman"/>
          <w:sz w:val="28"/>
          <w:szCs w:val="28"/>
          <w:lang w:val="uk-UA"/>
        </w:rPr>
        <w:t xml:space="preserve"> від часу</w:t>
      </w:r>
    </w:p>
    <w:p w14:paraId="22BF24F0" w14:textId="47CE50BB" w:rsidR="0076522C" w:rsidRPr="006E2D94" w:rsidRDefault="00435C20" w:rsidP="00E32989">
      <w:pPr>
        <w:spacing w:after="0" w:line="360" w:lineRule="auto"/>
        <w:ind w:firstLine="708"/>
        <w:jc w:val="both"/>
        <w:rPr>
          <w:rFonts w:ascii="Times New Roman" w:hAnsi="Times New Roman" w:cs="Times New Roman"/>
          <w:sz w:val="28"/>
          <w:szCs w:val="28"/>
          <w:lang w:val="uk-UA"/>
        </w:rPr>
      </w:pPr>
      <w:r w:rsidRPr="00E32989">
        <w:rPr>
          <w:rFonts w:ascii="Times New Roman" w:hAnsi="Times New Roman" w:cs="Times New Roman"/>
          <w:sz w:val="28"/>
          <w:szCs w:val="28"/>
          <w:lang w:val="uk-UA"/>
        </w:rPr>
        <w:t xml:space="preserve">Для моделі статики </w:t>
      </w:r>
      <w:r w:rsidR="00E32989">
        <w:rPr>
          <w:rFonts w:ascii="Times New Roman" w:hAnsi="Times New Roman" w:cs="Times New Roman"/>
          <w:sz w:val="28"/>
          <w:szCs w:val="28"/>
          <w:lang w:val="uk-UA"/>
        </w:rPr>
        <w:t>були обрані дані лише стаціонарного режиму роботи.</w:t>
      </w:r>
      <w:r w:rsidRPr="00E32989">
        <w:rPr>
          <w:rFonts w:ascii="Times New Roman" w:hAnsi="Times New Roman" w:cs="Times New Roman"/>
          <w:sz w:val="28"/>
          <w:szCs w:val="28"/>
          <w:lang w:val="uk-UA"/>
        </w:rPr>
        <w:t xml:space="preserve"> Результати експерименту наведені в табл</w:t>
      </w:r>
      <w:r w:rsidR="00E32989" w:rsidRPr="00E32989">
        <w:rPr>
          <w:rFonts w:ascii="Times New Roman" w:hAnsi="Times New Roman" w:cs="Times New Roman"/>
          <w:sz w:val="28"/>
          <w:szCs w:val="28"/>
          <w:lang w:val="uk-UA"/>
        </w:rPr>
        <w:t xml:space="preserve">иці </w:t>
      </w:r>
      <w:r w:rsidR="00FF54B0">
        <w:rPr>
          <w:rFonts w:ascii="Times New Roman" w:hAnsi="Times New Roman" w:cs="Times New Roman"/>
          <w:sz w:val="28"/>
          <w:szCs w:val="28"/>
          <w:lang w:val="uk-UA"/>
        </w:rPr>
        <w:t>3</w:t>
      </w:r>
      <w:r w:rsidR="00E32989" w:rsidRPr="00E32989">
        <w:rPr>
          <w:rFonts w:ascii="Times New Roman" w:hAnsi="Times New Roman" w:cs="Times New Roman"/>
          <w:sz w:val="28"/>
          <w:szCs w:val="28"/>
          <w:lang w:val="uk-UA"/>
        </w:rPr>
        <w:t>.</w:t>
      </w:r>
      <w:r w:rsidRPr="00E32989">
        <w:rPr>
          <w:rFonts w:ascii="Times New Roman" w:hAnsi="Times New Roman" w:cs="Times New Roman"/>
          <w:sz w:val="28"/>
          <w:szCs w:val="28"/>
          <w:lang w:val="uk-UA"/>
        </w:rPr>
        <w:t xml:space="preserve">1. </w:t>
      </w:r>
      <w:r w:rsidR="00E32989">
        <w:rPr>
          <w:rFonts w:ascii="Times New Roman" w:hAnsi="Times New Roman" w:cs="Times New Roman"/>
          <w:sz w:val="28"/>
          <w:szCs w:val="28"/>
          <w:lang w:val="uk-UA"/>
        </w:rPr>
        <w:t xml:space="preserve">Для знаходження </w:t>
      </w:r>
      <w:r w:rsidRPr="00E32989">
        <w:rPr>
          <w:rFonts w:ascii="Times New Roman" w:hAnsi="Times New Roman" w:cs="Times New Roman"/>
          <w:sz w:val="28"/>
          <w:szCs w:val="28"/>
          <w:lang w:val="uk-UA"/>
        </w:rPr>
        <w:t>статичної характеристики об’єкту дослідження</w:t>
      </w:r>
      <w:r w:rsidR="00E32989">
        <w:rPr>
          <w:rFonts w:ascii="Times New Roman" w:hAnsi="Times New Roman" w:cs="Times New Roman"/>
          <w:sz w:val="28"/>
          <w:szCs w:val="28"/>
          <w:lang w:val="uk-UA"/>
        </w:rPr>
        <w:t xml:space="preserve"> використаємо метод найменших квадратів, як один із </w:t>
      </w:r>
      <w:proofErr w:type="spellStart"/>
      <w:r w:rsidR="00E32989">
        <w:rPr>
          <w:rFonts w:ascii="Times New Roman" w:hAnsi="Times New Roman" w:cs="Times New Roman"/>
          <w:sz w:val="28"/>
          <w:szCs w:val="28"/>
          <w:lang w:val="uk-UA"/>
        </w:rPr>
        <w:t>найдієвіших</w:t>
      </w:r>
      <w:proofErr w:type="spellEnd"/>
      <w:r w:rsidR="006E2D94">
        <w:rPr>
          <w:rFonts w:ascii="Times New Roman" w:hAnsi="Times New Roman" w:cs="Times New Roman"/>
          <w:sz w:val="28"/>
          <w:szCs w:val="28"/>
          <w:lang w:val="uk-UA"/>
        </w:rPr>
        <w:t xml:space="preserve"> та середовище </w:t>
      </w:r>
      <w:proofErr w:type="spellStart"/>
      <w:r w:rsidR="006E2D94">
        <w:rPr>
          <w:rFonts w:ascii="Times New Roman" w:hAnsi="Times New Roman" w:cs="Times New Roman"/>
          <w:sz w:val="28"/>
          <w:szCs w:val="28"/>
          <w:lang w:val="en-GB"/>
        </w:rPr>
        <w:t>MathCAD</w:t>
      </w:r>
      <w:proofErr w:type="spellEnd"/>
      <w:r w:rsidR="006E2D94" w:rsidRPr="006E2D94">
        <w:rPr>
          <w:rFonts w:ascii="Times New Roman" w:hAnsi="Times New Roman" w:cs="Times New Roman"/>
          <w:sz w:val="28"/>
          <w:szCs w:val="28"/>
          <w:lang w:val="uk-UA"/>
        </w:rPr>
        <w:t>.</w:t>
      </w:r>
    </w:p>
    <w:p w14:paraId="2F87019C" w14:textId="6AA921EE" w:rsidR="006713C6" w:rsidRPr="00A15C70" w:rsidRDefault="006713C6" w:rsidP="006713C6">
      <w:p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Таблиця </w:t>
      </w:r>
      <w:r w:rsidR="00FF54B0">
        <w:rPr>
          <w:rFonts w:ascii="Times New Roman" w:hAnsi="Times New Roman" w:cs="Times New Roman"/>
          <w:sz w:val="28"/>
          <w:szCs w:val="28"/>
          <w:lang w:val="uk-UA"/>
        </w:rPr>
        <w:t>3</w:t>
      </w:r>
      <w:r w:rsidRPr="00A15C70">
        <w:rPr>
          <w:rFonts w:ascii="Times New Roman" w:hAnsi="Times New Roman" w:cs="Times New Roman"/>
          <w:sz w:val="28"/>
          <w:szCs w:val="28"/>
          <w:lang w:val="uk-UA"/>
        </w:rPr>
        <w:t xml:space="preserve">.1 – </w:t>
      </w:r>
      <w:r w:rsidR="00B76C4A" w:rsidRPr="00A15C70">
        <w:rPr>
          <w:rFonts w:ascii="Times New Roman" w:hAnsi="Times New Roman" w:cs="Times New Roman"/>
          <w:sz w:val="28"/>
          <w:szCs w:val="28"/>
          <w:lang w:val="uk-UA"/>
        </w:rPr>
        <w:t>Експериментальні</w:t>
      </w:r>
      <w:r w:rsidRPr="00A15C70">
        <w:rPr>
          <w:rFonts w:ascii="Times New Roman" w:hAnsi="Times New Roman" w:cs="Times New Roman"/>
          <w:sz w:val="28"/>
          <w:szCs w:val="28"/>
          <w:lang w:val="uk-UA"/>
        </w:rPr>
        <w:t xml:space="preserve"> дані для моделі статики</w:t>
      </w:r>
    </w:p>
    <w:tbl>
      <w:tblPr>
        <w:tblStyle w:val="a5"/>
        <w:tblW w:w="0" w:type="auto"/>
        <w:tblLook w:val="04A0" w:firstRow="1" w:lastRow="0" w:firstColumn="1" w:lastColumn="0" w:noHBand="0" w:noVBand="1"/>
      </w:tblPr>
      <w:tblGrid>
        <w:gridCol w:w="3115"/>
        <w:gridCol w:w="3115"/>
        <w:gridCol w:w="3115"/>
      </w:tblGrid>
      <w:tr w:rsidR="00F07388" w:rsidRPr="00A15C70" w14:paraId="61263E17" w14:textId="77777777" w:rsidTr="00F07388">
        <w:tc>
          <w:tcPr>
            <w:tcW w:w="3115" w:type="dxa"/>
          </w:tcPr>
          <w:p w14:paraId="6FC3E408" w14:textId="77777777" w:rsidR="00F07388" w:rsidRPr="00A15C70" w:rsidRDefault="00F07388" w:rsidP="00B23E5D">
            <w:pPr>
              <w:spacing w:line="360" w:lineRule="auto"/>
              <w:jc w:val="center"/>
              <w:rPr>
                <w:rFonts w:ascii="Times New Roman" w:hAnsi="Times New Roman" w:cs="Times New Roman"/>
                <w:sz w:val="28"/>
                <w:szCs w:val="28"/>
                <w:lang w:val="uk-UA"/>
              </w:rPr>
            </w:pPr>
          </w:p>
        </w:tc>
        <w:tc>
          <w:tcPr>
            <w:tcW w:w="3115" w:type="dxa"/>
          </w:tcPr>
          <w:p w14:paraId="490FF0EE" w14:textId="3866E6A2" w:rsidR="00F07388" w:rsidRPr="00A15C70" w:rsidRDefault="003059E9" w:rsidP="00B23E5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Температура газойлю</w:t>
            </w:r>
          </w:p>
        </w:tc>
        <w:tc>
          <w:tcPr>
            <w:tcW w:w="3115" w:type="dxa"/>
          </w:tcPr>
          <w:p w14:paraId="039AB534" w14:textId="646AE6D5" w:rsidR="00F07388" w:rsidRPr="00A15C70" w:rsidRDefault="003059E9" w:rsidP="00B23E5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Концетрація бензину</w:t>
            </w:r>
          </w:p>
        </w:tc>
      </w:tr>
      <w:tr w:rsidR="00E32989" w:rsidRPr="00A15C70" w14:paraId="4E1E8F2B" w14:textId="77777777" w:rsidTr="00F07388">
        <w:tc>
          <w:tcPr>
            <w:tcW w:w="3115" w:type="dxa"/>
          </w:tcPr>
          <w:p w14:paraId="1328ED06" w14:textId="53DD62F5" w:rsidR="00E32989" w:rsidRPr="00A15C70" w:rsidRDefault="00E32989" w:rsidP="00E32989">
            <w:pPr>
              <w:spacing w:line="360" w:lineRule="auto"/>
              <w:jc w:val="center"/>
              <w:rPr>
                <w:rFonts w:ascii="Times New Roman" w:hAnsi="Times New Roman" w:cs="Times New Roman"/>
                <w:b/>
                <w:bCs/>
                <w:sz w:val="28"/>
                <w:szCs w:val="28"/>
                <w:lang w:val="uk-UA"/>
              </w:rPr>
            </w:pPr>
            <w:r w:rsidRPr="00A15C70">
              <w:rPr>
                <w:rFonts w:ascii="Times New Roman" w:hAnsi="Times New Roman" w:cs="Times New Roman"/>
                <w:b/>
                <w:bCs/>
                <w:sz w:val="28"/>
                <w:szCs w:val="28"/>
                <w:lang w:val="uk-UA"/>
              </w:rPr>
              <w:t>1</w:t>
            </w:r>
          </w:p>
        </w:tc>
        <w:tc>
          <w:tcPr>
            <w:tcW w:w="3115" w:type="dxa"/>
          </w:tcPr>
          <w:p w14:paraId="2419AB8A" w14:textId="4F4B192D" w:rsidR="00E32989" w:rsidRPr="00E32989" w:rsidRDefault="00E32989" w:rsidP="00E32989">
            <w:pPr>
              <w:spacing w:line="360" w:lineRule="auto"/>
              <w:jc w:val="center"/>
              <w:rPr>
                <w:rFonts w:ascii="Times New Roman" w:hAnsi="Times New Roman" w:cs="Times New Roman"/>
                <w:sz w:val="28"/>
                <w:szCs w:val="28"/>
                <w:lang w:val="en-GB"/>
              </w:rPr>
            </w:pPr>
            <w:r w:rsidRPr="00A15C70">
              <w:rPr>
                <w:rFonts w:ascii="Times New Roman" w:hAnsi="Times New Roman" w:cs="Times New Roman"/>
                <w:sz w:val="28"/>
                <w:szCs w:val="28"/>
                <w:lang w:val="uk-UA"/>
              </w:rPr>
              <w:t>2</w:t>
            </w:r>
            <w:r>
              <w:rPr>
                <w:rFonts w:ascii="Times New Roman" w:hAnsi="Times New Roman" w:cs="Times New Roman"/>
                <w:sz w:val="28"/>
                <w:szCs w:val="28"/>
                <w:lang w:val="en-GB"/>
              </w:rPr>
              <w:t>52.91</w:t>
            </w:r>
          </w:p>
        </w:tc>
        <w:tc>
          <w:tcPr>
            <w:tcW w:w="3115" w:type="dxa"/>
          </w:tcPr>
          <w:p w14:paraId="07D694FE" w14:textId="2C284C63" w:rsidR="00E32989" w:rsidRPr="00E32989" w:rsidRDefault="00E32989" w:rsidP="00E32989">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0.22</w:t>
            </w:r>
          </w:p>
        </w:tc>
      </w:tr>
      <w:tr w:rsidR="00E32989" w:rsidRPr="00A15C70" w14:paraId="1812ABFB" w14:textId="77777777" w:rsidTr="00F07388">
        <w:tc>
          <w:tcPr>
            <w:tcW w:w="3115" w:type="dxa"/>
          </w:tcPr>
          <w:p w14:paraId="0567359F" w14:textId="6F2A2585" w:rsidR="00E32989" w:rsidRPr="00A15C70" w:rsidRDefault="00E32989" w:rsidP="00E32989">
            <w:pPr>
              <w:spacing w:line="360" w:lineRule="auto"/>
              <w:jc w:val="center"/>
              <w:rPr>
                <w:rFonts w:ascii="Times New Roman" w:hAnsi="Times New Roman" w:cs="Times New Roman"/>
                <w:b/>
                <w:bCs/>
                <w:sz w:val="28"/>
                <w:szCs w:val="28"/>
                <w:lang w:val="uk-UA"/>
              </w:rPr>
            </w:pPr>
            <w:r w:rsidRPr="00A15C70">
              <w:rPr>
                <w:rFonts w:ascii="Times New Roman" w:hAnsi="Times New Roman" w:cs="Times New Roman"/>
                <w:b/>
                <w:bCs/>
                <w:sz w:val="28"/>
                <w:szCs w:val="28"/>
                <w:lang w:val="uk-UA"/>
              </w:rPr>
              <w:t>2</w:t>
            </w:r>
          </w:p>
        </w:tc>
        <w:tc>
          <w:tcPr>
            <w:tcW w:w="3115" w:type="dxa"/>
          </w:tcPr>
          <w:p w14:paraId="6380D5CC" w14:textId="0256F200" w:rsidR="00E32989" w:rsidRPr="00E32989" w:rsidRDefault="00E32989" w:rsidP="00E32989">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506.64</w:t>
            </w:r>
          </w:p>
        </w:tc>
        <w:tc>
          <w:tcPr>
            <w:tcW w:w="3115" w:type="dxa"/>
          </w:tcPr>
          <w:p w14:paraId="6096E66C" w14:textId="6A1DCA51" w:rsidR="00E32989" w:rsidRPr="00E32989" w:rsidRDefault="00E32989" w:rsidP="00E32989">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0.45</w:t>
            </w:r>
          </w:p>
        </w:tc>
      </w:tr>
      <w:tr w:rsidR="00E32989" w:rsidRPr="00A15C70" w14:paraId="2F750229" w14:textId="77777777" w:rsidTr="00F07388">
        <w:tc>
          <w:tcPr>
            <w:tcW w:w="3115" w:type="dxa"/>
          </w:tcPr>
          <w:p w14:paraId="1F5C817F" w14:textId="64F4F040" w:rsidR="00E32989" w:rsidRPr="00A15C70" w:rsidRDefault="00E32989" w:rsidP="00E32989">
            <w:pPr>
              <w:spacing w:line="360" w:lineRule="auto"/>
              <w:jc w:val="center"/>
              <w:rPr>
                <w:rFonts w:ascii="Times New Roman" w:hAnsi="Times New Roman" w:cs="Times New Roman"/>
                <w:b/>
                <w:bCs/>
                <w:sz w:val="28"/>
                <w:szCs w:val="28"/>
                <w:lang w:val="uk-UA"/>
              </w:rPr>
            </w:pPr>
            <w:r w:rsidRPr="00A15C70">
              <w:rPr>
                <w:rFonts w:ascii="Times New Roman" w:hAnsi="Times New Roman" w:cs="Times New Roman"/>
                <w:b/>
                <w:bCs/>
                <w:sz w:val="28"/>
                <w:szCs w:val="28"/>
                <w:lang w:val="uk-UA"/>
              </w:rPr>
              <w:t>3</w:t>
            </w:r>
          </w:p>
        </w:tc>
        <w:tc>
          <w:tcPr>
            <w:tcW w:w="3115" w:type="dxa"/>
          </w:tcPr>
          <w:p w14:paraId="3AE0994A" w14:textId="5618BD64" w:rsidR="00E32989" w:rsidRPr="00E32989" w:rsidRDefault="00E32989" w:rsidP="00E32989">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754.95</w:t>
            </w:r>
          </w:p>
        </w:tc>
        <w:tc>
          <w:tcPr>
            <w:tcW w:w="3115" w:type="dxa"/>
          </w:tcPr>
          <w:p w14:paraId="55656F8B" w14:textId="10ACE647" w:rsidR="00E32989" w:rsidRPr="00E32989" w:rsidRDefault="00E32989" w:rsidP="00E32989">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0.68</w:t>
            </w:r>
          </w:p>
        </w:tc>
      </w:tr>
      <w:tr w:rsidR="00E32989" w:rsidRPr="00A15C70" w14:paraId="210D40F8" w14:textId="77777777" w:rsidTr="00F07388">
        <w:tc>
          <w:tcPr>
            <w:tcW w:w="3115" w:type="dxa"/>
          </w:tcPr>
          <w:p w14:paraId="36E0B07E" w14:textId="73749EE2" w:rsidR="00E32989" w:rsidRPr="00A15C70" w:rsidRDefault="00E32989" w:rsidP="00E32989">
            <w:pPr>
              <w:spacing w:line="360" w:lineRule="auto"/>
              <w:jc w:val="center"/>
              <w:rPr>
                <w:rFonts w:ascii="Times New Roman" w:hAnsi="Times New Roman" w:cs="Times New Roman"/>
                <w:b/>
                <w:bCs/>
                <w:sz w:val="28"/>
                <w:szCs w:val="28"/>
                <w:lang w:val="uk-UA"/>
              </w:rPr>
            </w:pPr>
            <w:r w:rsidRPr="00A15C70">
              <w:rPr>
                <w:rFonts w:ascii="Times New Roman" w:hAnsi="Times New Roman" w:cs="Times New Roman"/>
                <w:b/>
                <w:bCs/>
                <w:sz w:val="28"/>
                <w:szCs w:val="28"/>
                <w:lang w:val="uk-UA"/>
              </w:rPr>
              <w:t>4</w:t>
            </w:r>
          </w:p>
        </w:tc>
        <w:tc>
          <w:tcPr>
            <w:tcW w:w="3115" w:type="dxa"/>
          </w:tcPr>
          <w:p w14:paraId="64DFA431" w14:textId="21E2308E" w:rsidR="00E32989" w:rsidRPr="00E32989" w:rsidRDefault="00E32989" w:rsidP="00E32989">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557.81</w:t>
            </w:r>
          </w:p>
        </w:tc>
        <w:tc>
          <w:tcPr>
            <w:tcW w:w="3115" w:type="dxa"/>
          </w:tcPr>
          <w:p w14:paraId="72AAE482" w14:textId="5B3C1949" w:rsidR="00E32989" w:rsidRPr="00E32989" w:rsidRDefault="00E32989" w:rsidP="00E32989">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0.5</w:t>
            </w:r>
          </w:p>
        </w:tc>
      </w:tr>
      <w:tr w:rsidR="00E32989" w:rsidRPr="00A15C70" w14:paraId="733DABB0" w14:textId="77777777" w:rsidTr="00F07388">
        <w:tc>
          <w:tcPr>
            <w:tcW w:w="3115" w:type="dxa"/>
          </w:tcPr>
          <w:p w14:paraId="148239BF" w14:textId="4778647D" w:rsidR="00E32989" w:rsidRPr="00A15C70" w:rsidRDefault="00E32989" w:rsidP="00E32989">
            <w:pPr>
              <w:spacing w:line="360" w:lineRule="auto"/>
              <w:jc w:val="center"/>
              <w:rPr>
                <w:rFonts w:ascii="Times New Roman" w:hAnsi="Times New Roman" w:cs="Times New Roman"/>
                <w:b/>
                <w:bCs/>
                <w:sz w:val="28"/>
                <w:szCs w:val="28"/>
                <w:lang w:val="uk-UA"/>
              </w:rPr>
            </w:pPr>
            <w:r w:rsidRPr="00A15C70">
              <w:rPr>
                <w:rFonts w:ascii="Times New Roman" w:hAnsi="Times New Roman" w:cs="Times New Roman"/>
                <w:b/>
                <w:bCs/>
                <w:sz w:val="28"/>
                <w:szCs w:val="28"/>
                <w:lang w:val="uk-UA"/>
              </w:rPr>
              <w:t>5</w:t>
            </w:r>
          </w:p>
        </w:tc>
        <w:tc>
          <w:tcPr>
            <w:tcW w:w="3115" w:type="dxa"/>
          </w:tcPr>
          <w:p w14:paraId="62EE0B15" w14:textId="3EDB95B2" w:rsidR="00E32989" w:rsidRPr="00E32989" w:rsidRDefault="00E32989" w:rsidP="00E32989">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253.36</w:t>
            </w:r>
          </w:p>
        </w:tc>
        <w:tc>
          <w:tcPr>
            <w:tcW w:w="3115" w:type="dxa"/>
          </w:tcPr>
          <w:p w14:paraId="612C1565" w14:textId="1C1BBD31" w:rsidR="00E32989" w:rsidRPr="00E32989" w:rsidRDefault="00E32989" w:rsidP="00E32989">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0.23</w:t>
            </w:r>
          </w:p>
        </w:tc>
      </w:tr>
    </w:tbl>
    <w:p w14:paraId="794DFFB0" w14:textId="7A3F0D5F" w:rsidR="00F07388" w:rsidRPr="00A15C70" w:rsidRDefault="00F07388" w:rsidP="006713C6">
      <w:pPr>
        <w:spacing w:after="0" w:line="360" w:lineRule="auto"/>
        <w:jc w:val="both"/>
        <w:rPr>
          <w:rFonts w:ascii="Times New Roman" w:hAnsi="Times New Roman" w:cs="Times New Roman"/>
          <w:sz w:val="28"/>
          <w:szCs w:val="28"/>
          <w:lang w:val="uk-UA"/>
        </w:rPr>
      </w:pPr>
    </w:p>
    <w:p w14:paraId="1CEA6567" w14:textId="38052700" w:rsidR="0076522C" w:rsidRPr="00A15C70" w:rsidRDefault="00E32989" w:rsidP="00982AE7">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38B60570" wp14:editId="39FB7CBE">
            <wp:extent cx="3467100" cy="15811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67100" cy="1581150"/>
                    </a:xfrm>
                    <a:prstGeom prst="rect">
                      <a:avLst/>
                    </a:prstGeom>
                  </pic:spPr>
                </pic:pic>
              </a:graphicData>
            </a:graphic>
          </wp:inline>
        </w:drawing>
      </w:r>
    </w:p>
    <w:p w14:paraId="4CA2D092" w14:textId="6CAB9F4B" w:rsidR="0076522C" w:rsidRPr="00A15C70" w:rsidRDefault="0076522C" w:rsidP="0076522C">
      <w:pPr>
        <w:spacing w:after="0"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Рисунок </w:t>
      </w:r>
      <w:r w:rsidR="00FF54B0">
        <w:rPr>
          <w:rFonts w:ascii="Times New Roman" w:hAnsi="Times New Roman" w:cs="Times New Roman"/>
          <w:sz w:val="28"/>
          <w:szCs w:val="28"/>
          <w:lang w:val="uk-UA"/>
        </w:rPr>
        <w:t>3</w:t>
      </w:r>
      <w:r w:rsidRPr="00A15C70">
        <w:rPr>
          <w:rFonts w:ascii="Times New Roman" w:hAnsi="Times New Roman" w:cs="Times New Roman"/>
          <w:sz w:val="28"/>
          <w:szCs w:val="28"/>
          <w:lang w:val="uk-UA"/>
        </w:rPr>
        <w:t>.4 – Ідентифікація моделі статики в середовищі MathCAD</w:t>
      </w:r>
    </w:p>
    <w:p w14:paraId="5FF0E827" w14:textId="698052BF" w:rsidR="00AF4425" w:rsidRPr="00A15C70" w:rsidRDefault="00E32989" w:rsidP="00982AE7">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0515126A" wp14:editId="1269376F">
            <wp:extent cx="4333875" cy="3163729"/>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338246" cy="3166920"/>
                    </a:xfrm>
                    <a:prstGeom prst="rect">
                      <a:avLst/>
                    </a:prstGeom>
                  </pic:spPr>
                </pic:pic>
              </a:graphicData>
            </a:graphic>
          </wp:inline>
        </w:drawing>
      </w:r>
    </w:p>
    <w:p w14:paraId="4BE1D18F" w14:textId="33C111AA" w:rsidR="0076522C" w:rsidRPr="00A15C70" w:rsidRDefault="0076522C" w:rsidP="00982AE7">
      <w:pPr>
        <w:spacing w:after="0"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Рисунок </w:t>
      </w:r>
      <w:r w:rsidR="00FF54B0">
        <w:rPr>
          <w:rFonts w:ascii="Times New Roman" w:hAnsi="Times New Roman" w:cs="Times New Roman"/>
          <w:sz w:val="28"/>
          <w:szCs w:val="28"/>
          <w:lang w:val="uk-UA"/>
        </w:rPr>
        <w:t>3</w:t>
      </w:r>
      <w:r w:rsidRPr="00A15C70">
        <w:rPr>
          <w:rFonts w:ascii="Times New Roman" w:hAnsi="Times New Roman" w:cs="Times New Roman"/>
          <w:sz w:val="28"/>
          <w:szCs w:val="28"/>
          <w:lang w:val="uk-UA"/>
        </w:rPr>
        <w:t>.5 – Статична характеристика каналу керування</w:t>
      </w:r>
    </w:p>
    <w:p w14:paraId="34DAA1E2" w14:textId="01437941" w:rsidR="00324257" w:rsidRPr="00A15C70" w:rsidRDefault="00FF54B0" w:rsidP="0032425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3</w:t>
      </w:r>
      <w:r w:rsidR="00FB5293" w:rsidRPr="00A15C70">
        <w:rPr>
          <w:rFonts w:ascii="Times New Roman" w:hAnsi="Times New Roman" w:cs="Times New Roman"/>
          <w:b/>
          <w:bCs/>
          <w:sz w:val="28"/>
          <w:szCs w:val="28"/>
          <w:lang w:val="uk-UA"/>
        </w:rPr>
        <w:t>.3</w:t>
      </w:r>
      <w:r w:rsidR="00324257" w:rsidRPr="00A15C70">
        <w:rPr>
          <w:rFonts w:ascii="Times New Roman" w:hAnsi="Times New Roman" w:cs="Times New Roman"/>
          <w:b/>
          <w:bCs/>
          <w:sz w:val="28"/>
          <w:szCs w:val="28"/>
          <w:lang w:val="uk-UA"/>
        </w:rPr>
        <w:t xml:space="preserve"> Ідентифікація моделі динаміки</w:t>
      </w:r>
    </w:p>
    <w:p w14:paraId="4B2442F3" w14:textId="00B99179" w:rsidR="00A15C70" w:rsidRPr="00A15C70" w:rsidRDefault="00324257" w:rsidP="00324257">
      <w:p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ab/>
      </w:r>
      <w:r w:rsidR="00CB64DB" w:rsidRPr="00A15C70">
        <w:rPr>
          <w:rFonts w:ascii="Times New Roman" w:hAnsi="Times New Roman" w:cs="Times New Roman"/>
          <w:sz w:val="28"/>
          <w:szCs w:val="28"/>
          <w:lang w:val="uk-UA"/>
        </w:rPr>
        <w:t xml:space="preserve">Для виконання ідентифікації </w:t>
      </w:r>
      <w:r w:rsidRPr="00A15C70">
        <w:rPr>
          <w:rFonts w:ascii="Times New Roman" w:hAnsi="Times New Roman" w:cs="Times New Roman"/>
          <w:sz w:val="28"/>
          <w:szCs w:val="28"/>
          <w:lang w:val="uk-UA"/>
        </w:rPr>
        <w:t>динамічної системи використаємо математичне середовище Matlab</w:t>
      </w:r>
      <w:r w:rsidR="00E10374" w:rsidRPr="00A15C70">
        <w:rPr>
          <w:rFonts w:ascii="Times New Roman" w:hAnsi="Times New Roman" w:cs="Times New Roman"/>
          <w:sz w:val="28"/>
          <w:szCs w:val="28"/>
          <w:lang w:val="uk-UA"/>
        </w:rPr>
        <w:t xml:space="preserve">. </w:t>
      </w:r>
      <w:r w:rsidR="00230FE9" w:rsidRPr="00A15C70">
        <w:rPr>
          <w:rFonts w:ascii="Times New Roman" w:hAnsi="Times New Roman" w:cs="Times New Roman"/>
          <w:sz w:val="28"/>
          <w:szCs w:val="28"/>
          <w:lang w:val="uk-UA"/>
        </w:rPr>
        <w:t xml:space="preserve">Використання даного середовища надає великий спектр можливостей в математичних операціях, застосуванні готових модулів, які реалізують </w:t>
      </w:r>
      <w:r w:rsidR="00A15C70" w:rsidRPr="00A15C70">
        <w:rPr>
          <w:rFonts w:ascii="Times New Roman" w:hAnsi="Times New Roman" w:cs="Times New Roman"/>
          <w:sz w:val="28"/>
          <w:szCs w:val="28"/>
          <w:lang w:val="uk-UA"/>
        </w:rPr>
        <w:t>різні алгоритми, виконують моделювання та імітаційні процеси, машинне навчання, обробку сигналів тощо.</w:t>
      </w:r>
      <w:r w:rsidR="002A6E19">
        <w:rPr>
          <w:rFonts w:ascii="Times New Roman" w:hAnsi="Times New Roman" w:cs="Times New Roman"/>
          <w:sz w:val="28"/>
          <w:szCs w:val="28"/>
          <w:lang w:val="uk-UA"/>
        </w:rPr>
        <w:t xml:space="preserve"> </w:t>
      </w:r>
      <w:r w:rsidR="00A15C70" w:rsidRPr="00A15C70">
        <w:rPr>
          <w:rFonts w:ascii="Times New Roman" w:hAnsi="Times New Roman" w:cs="Times New Roman"/>
          <w:sz w:val="28"/>
          <w:szCs w:val="28"/>
          <w:lang w:val="uk-UA"/>
        </w:rPr>
        <w:t xml:space="preserve">Matlab має доволі </w:t>
      </w:r>
      <w:r w:rsidR="002A6E19">
        <w:rPr>
          <w:rFonts w:ascii="Times New Roman" w:hAnsi="Times New Roman" w:cs="Times New Roman"/>
          <w:sz w:val="28"/>
          <w:szCs w:val="28"/>
          <w:lang w:val="uk-UA"/>
        </w:rPr>
        <w:t>потужну та гнучку мову програмування та доволі зручний інтерфейс користувача.</w:t>
      </w:r>
    </w:p>
    <w:p w14:paraId="52F51997" w14:textId="09AD9C99" w:rsidR="00324257" w:rsidRPr="00A15C70" w:rsidRDefault="00CB64DB" w:rsidP="002A6E19">
      <w:pPr>
        <w:spacing w:after="0" w:line="360" w:lineRule="auto"/>
        <w:ind w:firstLine="708"/>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Пакет</w:t>
      </w:r>
      <w:r w:rsidR="00324257" w:rsidRPr="00A15C70">
        <w:rPr>
          <w:rFonts w:ascii="Times New Roman" w:hAnsi="Times New Roman" w:cs="Times New Roman"/>
          <w:sz w:val="28"/>
          <w:szCs w:val="28"/>
          <w:lang w:val="uk-UA"/>
        </w:rPr>
        <w:t xml:space="preserve"> System Identification Toolbox</w:t>
      </w:r>
      <w:r w:rsidR="0007505A" w:rsidRPr="00A15C70">
        <w:rPr>
          <w:rFonts w:ascii="Times New Roman" w:hAnsi="Times New Roman" w:cs="Times New Roman"/>
          <w:sz w:val="28"/>
          <w:szCs w:val="28"/>
          <w:lang w:val="uk-UA"/>
        </w:rPr>
        <w:t xml:space="preserve"> (далі – SIT</w:t>
      </w:r>
      <w:r w:rsidRPr="00A15C70">
        <w:rPr>
          <w:rFonts w:ascii="Times New Roman" w:hAnsi="Times New Roman" w:cs="Times New Roman"/>
          <w:sz w:val="28"/>
          <w:szCs w:val="28"/>
          <w:lang w:val="uk-UA"/>
        </w:rPr>
        <w:t xml:space="preserve">) </w:t>
      </w:r>
      <w:r w:rsidR="00324257" w:rsidRPr="00A15C70">
        <w:rPr>
          <w:rFonts w:ascii="Times New Roman" w:hAnsi="Times New Roman" w:cs="Times New Roman"/>
          <w:sz w:val="28"/>
          <w:szCs w:val="28"/>
          <w:lang w:val="uk-UA"/>
        </w:rPr>
        <w:t xml:space="preserve"> допомогає та облегшує процес створення динамічних систем на основі вхідних/вихідних даних.</w:t>
      </w:r>
    </w:p>
    <w:p w14:paraId="30D70ACE" w14:textId="59E24DD5" w:rsidR="00324257" w:rsidRPr="00A15C70" w:rsidRDefault="00324257" w:rsidP="00324257">
      <w:p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ab/>
        <w:t xml:space="preserve">Для початку </w:t>
      </w:r>
      <w:r w:rsidR="00CB64DB" w:rsidRPr="00A15C70">
        <w:rPr>
          <w:rFonts w:ascii="Times New Roman" w:hAnsi="Times New Roman" w:cs="Times New Roman"/>
          <w:sz w:val="28"/>
          <w:szCs w:val="28"/>
          <w:lang w:val="uk-UA"/>
        </w:rPr>
        <w:t>додаємо</w:t>
      </w:r>
      <w:r w:rsidRPr="00A15C70">
        <w:rPr>
          <w:rFonts w:ascii="Times New Roman" w:hAnsi="Times New Roman" w:cs="Times New Roman"/>
          <w:sz w:val="28"/>
          <w:szCs w:val="28"/>
          <w:lang w:val="uk-UA"/>
        </w:rPr>
        <w:t xml:space="preserve"> </w:t>
      </w:r>
      <w:r w:rsidR="000B7036" w:rsidRPr="00A15C70">
        <w:rPr>
          <w:rFonts w:ascii="Times New Roman" w:hAnsi="Times New Roman" w:cs="Times New Roman"/>
          <w:sz w:val="28"/>
          <w:szCs w:val="28"/>
          <w:lang w:val="uk-UA"/>
        </w:rPr>
        <w:t>відібрані експерементально в</w:t>
      </w:r>
      <w:r w:rsidRPr="00A15C70">
        <w:rPr>
          <w:rFonts w:ascii="Times New Roman" w:hAnsi="Times New Roman" w:cs="Times New Roman"/>
          <w:sz w:val="28"/>
          <w:szCs w:val="28"/>
          <w:lang w:val="uk-UA"/>
        </w:rPr>
        <w:t>хідні та вихідні дані до</w:t>
      </w:r>
      <w:r w:rsidR="000B7036" w:rsidRPr="00A15C70">
        <w:rPr>
          <w:rFonts w:ascii="Times New Roman" w:hAnsi="Times New Roman" w:cs="Times New Roman"/>
          <w:sz w:val="28"/>
          <w:szCs w:val="28"/>
          <w:lang w:val="uk-UA"/>
        </w:rPr>
        <w:t xml:space="preserve"> сист</w:t>
      </w:r>
      <w:r w:rsidR="004D48A2" w:rsidRPr="00A15C70">
        <w:rPr>
          <w:rFonts w:ascii="Times New Roman" w:hAnsi="Times New Roman" w:cs="Times New Roman"/>
          <w:sz w:val="28"/>
          <w:szCs w:val="28"/>
          <w:lang w:val="uk-UA"/>
        </w:rPr>
        <w:t xml:space="preserve">еми, як зображено на рисунку </w:t>
      </w:r>
      <w:r w:rsidR="00FF54B0">
        <w:rPr>
          <w:rFonts w:ascii="Times New Roman" w:hAnsi="Times New Roman" w:cs="Times New Roman"/>
          <w:sz w:val="28"/>
          <w:szCs w:val="28"/>
          <w:lang w:val="uk-UA"/>
        </w:rPr>
        <w:t>3</w:t>
      </w:r>
      <w:r w:rsidR="004D48A2" w:rsidRPr="00A15C70">
        <w:rPr>
          <w:rFonts w:ascii="Times New Roman" w:hAnsi="Times New Roman" w:cs="Times New Roman"/>
          <w:sz w:val="28"/>
          <w:szCs w:val="28"/>
          <w:lang w:val="uk-UA"/>
        </w:rPr>
        <w:t>.6</w:t>
      </w:r>
      <w:r w:rsidR="000B7036" w:rsidRPr="00A15C70">
        <w:rPr>
          <w:rFonts w:ascii="Times New Roman" w:hAnsi="Times New Roman" w:cs="Times New Roman"/>
          <w:sz w:val="28"/>
          <w:szCs w:val="28"/>
          <w:lang w:val="uk-UA"/>
        </w:rPr>
        <w:t xml:space="preserve">. </w:t>
      </w:r>
    </w:p>
    <w:p w14:paraId="21C79F95" w14:textId="2893E5D4" w:rsidR="00324257" w:rsidRPr="00A15C70" w:rsidRDefault="0007505A" w:rsidP="00324257">
      <w:pPr>
        <w:spacing w:after="0" w:line="360" w:lineRule="auto"/>
        <w:jc w:val="center"/>
        <w:rPr>
          <w:rFonts w:ascii="Times New Roman" w:hAnsi="Times New Roman" w:cs="Times New Roman"/>
          <w:sz w:val="28"/>
          <w:szCs w:val="28"/>
          <w:lang w:val="uk-UA"/>
        </w:rPr>
      </w:pPr>
      <w:r w:rsidRPr="00A15C70">
        <w:rPr>
          <w:noProof/>
          <w:lang w:eastAsia="ru-RU"/>
        </w:rPr>
        <w:lastRenderedPageBreak/>
        <w:drawing>
          <wp:inline distT="0" distB="0" distL="0" distR="0" wp14:anchorId="6BB67286" wp14:editId="0D8CB0D9">
            <wp:extent cx="2044460" cy="3710318"/>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058089" cy="3735051"/>
                    </a:xfrm>
                    <a:prstGeom prst="rect">
                      <a:avLst/>
                    </a:prstGeom>
                  </pic:spPr>
                </pic:pic>
              </a:graphicData>
            </a:graphic>
          </wp:inline>
        </w:drawing>
      </w:r>
    </w:p>
    <w:p w14:paraId="4CE4B39B" w14:textId="3A531291" w:rsidR="0007505A" w:rsidRPr="00A15C70" w:rsidRDefault="004D48A2" w:rsidP="00324257">
      <w:pPr>
        <w:spacing w:after="0"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Рисунок </w:t>
      </w:r>
      <w:r w:rsidR="00FF54B0">
        <w:rPr>
          <w:rFonts w:ascii="Times New Roman" w:hAnsi="Times New Roman" w:cs="Times New Roman"/>
          <w:sz w:val="28"/>
          <w:szCs w:val="28"/>
          <w:lang w:val="uk-UA"/>
        </w:rPr>
        <w:t>3</w:t>
      </w:r>
      <w:r w:rsidRPr="00A15C70">
        <w:rPr>
          <w:rFonts w:ascii="Times New Roman" w:hAnsi="Times New Roman" w:cs="Times New Roman"/>
          <w:sz w:val="28"/>
          <w:szCs w:val="28"/>
          <w:lang w:val="uk-UA"/>
        </w:rPr>
        <w:t>.6</w:t>
      </w:r>
      <w:r w:rsidR="0007505A" w:rsidRPr="00A15C70">
        <w:rPr>
          <w:rFonts w:ascii="Times New Roman" w:hAnsi="Times New Roman" w:cs="Times New Roman"/>
          <w:sz w:val="28"/>
          <w:szCs w:val="28"/>
          <w:lang w:val="uk-UA"/>
        </w:rPr>
        <w:t xml:space="preserve"> – Вікно імпортування данних</w:t>
      </w:r>
    </w:p>
    <w:p w14:paraId="29D65186" w14:textId="24F50D98" w:rsidR="0007505A" w:rsidRPr="00A15C70" w:rsidRDefault="0007505A" w:rsidP="0007505A">
      <w:p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ab/>
        <w:t>Тепер виконаємо ідентифікування моделей для отримання передаточної функції процесу, яка найкраще підхо</w:t>
      </w:r>
      <w:r w:rsidR="000025B0" w:rsidRPr="00A15C70">
        <w:rPr>
          <w:rFonts w:ascii="Times New Roman" w:hAnsi="Times New Roman" w:cs="Times New Roman"/>
          <w:sz w:val="28"/>
          <w:szCs w:val="28"/>
          <w:lang w:val="uk-UA"/>
        </w:rPr>
        <w:t xml:space="preserve">дить. На рисунку </w:t>
      </w:r>
      <w:r w:rsidR="00FF54B0">
        <w:rPr>
          <w:rFonts w:ascii="Times New Roman" w:hAnsi="Times New Roman" w:cs="Times New Roman"/>
          <w:sz w:val="28"/>
          <w:szCs w:val="28"/>
          <w:lang w:val="uk-UA"/>
        </w:rPr>
        <w:t>3</w:t>
      </w:r>
      <w:r w:rsidR="000025B0" w:rsidRPr="00A15C70">
        <w:rPr>
          <w:rFonts w:ascii="Times New Roman" w:hAnsi="Times New Roman" w:cs="Times New Roman"/>
          <w:sz w:val="28"/>
          <w:szCs w:val="28"/>
          <w:lang w:val="uk-UA"/>
        </w:rPr>
        <w:t>.</w:t>
      </w:r>
      <w:r w:rsidR="004D48A2" w:rsidRPr="00A15C70">
        <w:rPr>
          <w:rFonts w:ascii="Times New Roman" w:hAnsi="Times New Roman" w:cs="Times New Roman"/>
          <w:sz w:val="28"/>
          <w:szCs w:val="28"/>
          <w:lang w:val="uk-UA"/>
        </w:rPr>
        <w:t>7</w:t>
      </w:r>
      <w:r w:rsidRPr="00A15C70">
        <w:rPr>
          <w:rFonts w:ascii="Times New Roman" w:hAnsi="Times New Roman" w:cs="Times New Roman"/>
          <w:sz w:val="28"/>
          <w:szCs w:val="28"/>
          <w:lang w:val="uk-UA"/>
        </w:rPr>
        <w:t xml:space="preserve"> зображено різні моделі з різним налаштуванням. </w:t>
      </w:r>
    </w:p>
    <w:p w14:paraId="15273A74" w14:textId="690C6838" w:rsidR="0007505A" w:rsidRPr="00A15C70" w:rsidRDefault="0007505A" w:rsidP="0007505A">
      <w:pPr>
        <w:spacing w:after="0" w:line="360" w:lineRule="auto"/>
        <w:jc w:val="center"/>
        <w:rPr>
          <w:rFonts w:ascii="Times New Roman" w:hAnsi="Times New Roman" w:cs="Times New Roman"/>
          <w:sz w:val="28"/>
          <w:szCs w:val="28"/>
          <w:lang w:val="uk-UA"/>
        </w:rPr>
      </w:pPr>
      <w:r w:rsidRPr="00A15C70">
        <w:rPr>
          <w:noProof/>
          <w:lang w:eastAsia="ru-RU"/>
        </w:rPr>
        <w:drawing>
          <wp:inline distT="0" distB="0" distL="0" distR="0" wp14:anchorId="1C0709EF" wp14:editId="7944AFFF">
            <wp:extent cx="4856672" cy="3166830"/>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61958" cy="3170277"/>
                    </a:xfrm>
                    <a:prstGeom prst="rect">
                      <a:avLst/>
                    </a:prstGeom>
                  </pic:spPr>
                </pic:pic>
              </a:graphicData>
            </a:graphic>
          </wp:inline>
        </w:drawing>
      </w:r>
    </w:p>
    <w:p w14:paraId="58F9EBF5" w14:textId="0CBCF7AC" w:rsidR="0007505A" w:rsidRPr="00A15C70" w:rsidRDefault="004D48A2" w:rsidP="0007505A">
      <w:pPr>
        <w:spacing w:after="0"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Рисунок 2.7</w:t>
      </w:r>
      <w:r w:rsidR="0007505A" w:rsidRPr="00A15C70">
        <w:rPr>
          <w:rFonts w:ascii="Times New Roman" w:hAnsi="Times New Roman" w:cs="Times New Roman"/>
          <w:sz w:val="28"/>
          <w:szCs w:val="28"/>
          <w:lang w:val="uk-UA"/>
        </w:rPr>
        <w:t xml:space="preserve"> – Вікно системи SIT</w:t>
      </w:r>
    </w:p>
    <w:p w14:paraId="10C17353" w14:textId="026C768B" w:rsidR="0007505A" w:rsidRPr="00A15C70" w:rsidRDefault="0007505A" w:rsidP="0007505A">
      <w:pPr>
        <w:spacing w:after="0" w:line="360" w:lineRule="auto"/>
        <w:ind w:firstLine="708"/>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Графік апроксимованих функцій з критеріями точності </w:t>
      </w:r>
      <w:r w:rsidR="004D48A2" w:rsidRPr="00A15C70">
        <w:rPr>
          <w:rFonts w:ascii="Times New Roman" w:hAnsi="Times New Roman" w:cs="Times New Roman"/>
          <w:sz w:val="28"/>
          <w:szCs w:val="28"/>
          <w:lang w:val="uk-UA"/>
        </w:rPr>
        <w:t xml:space="preserve">моделей зображено на рисунку </w:t>
      </w:r>
      <w:r w:rsidR="00FF54B0">
        <w:rPr>
          <w:rFonts w:ascii="Times New Roman" w:hAnsi="Times New Roman" w:cs="Times New Roman"/>
          <w:sz w:val="28"/>
          <w:szCs w:val="28"/>
          <w:lang w:val="uk-UA"/>
        </w:rPr>
        <w:t>3</w:t>
      </w:r>
      <w:r w:rsidR="004D48A2" w:rsidRPr="00A15C70">
        <w:rPr>
          <w:rFonts w:ascii="Times New Roman" w:hAnsi="Times New Roman" w:cs="Times New Roman"/>
          <w:sz w:val="28"/>
          <w:szCs w:val="28"/>
          <w:lang w:val="uk-UA"/>
        </w:rPr>
        <w:t>.8</w:t>
      </w:r>
      <w:r w:rsidRPr="00A15C70">
        <w:rPr>
          <w:rFonts w:ascii="Times New Roman" w:hAnsi="Times New Roman" w:cs="Times New Roman"/>
          <w:sz w:val="28"/>
          <w:szCs w:val="28"/>
          <w:lang w:val="uk-UA"/>
        </w:rPr>
        <w:t xml:space="preserve">. </w:t>
      </w:r>
    </w:p>
    <w:p w14:paraId="66D0BC73" w14:textId="59EC878E" w:rsidR="0007505A" w:rsidRPr="00A15C70" w:rsidRDefault="0007505A" w:rsidP="0007505A">
      <w:pPr>
        <w:spacing w:after="0" w:line="360" w:lineRule="auto"/>
        <w:ind w:firstLine="708"/>
        <w:jc w:val="center"/>
        <w:rPr>
          <w:rFonts w:ascii="Times New Roman" w:hAnsi="Times New Roman" w:cs="Times New Roman"/>
          <w:sz w:val="28"/>
          <w:szCs w:val="28"/>
          <w:lang w:val="uk-UA"/>
        </w:rPr>
      </w:pPr>
      <w:r w:rsidRPr="00A15C70">
        <w:rPr>
          <w:noProof/>
          <w:lang w:eastAsia="ru-RU"/>
        </w:rPr>
        <w:lastRenderedPageBreak/>
        <w:drawing>
          <wp:inline distT="0" distB="0" distL="0" distR="0" wp14:anchorId="03F37623" wp14:editId="68AF9DC9">
            <wp:extent cx="3463290" cy="3454653"/>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465589" cy="3456946"/>
                    </a:xfrm>
                    <a:prstGeom prst="rect">
                      <a:avLst/>
                    </a:prstGeom>
                  </pic:spPr>
                </pic:pic>
              </a:graphicData>
            </a:graphic>
          </wp:inline>
        </w:drawing>
      </w:r>
    </w:p>
    <w:p w14:paraId="5D2C9A7A" w14:textId="608B1E47" w:rsidR="00B03209" w:rsidRPr="00A15C70" w:rsidRDefault="000025B0" w:rsidP="00CD7332">
      <w:pPr>
        <w:spacing w:after="0" w:line="360" w:lineRule="auto"/>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Рисунок </w:t>
      </w:r>
      <w:r w:rsidR="00FF54B0">
        <w:rPr>
          <w:rFonts w:ascii="Times New Roman" w:hAnsi="Times New Roman" w:cs="Times New Roman"/>
          <w:sz w:val="28"/>
          <w:szCs w:val="28"/>
          <w:lang w:val="uk-UA"/>
        </w:rPr>
        <w:t>3</w:t>
      </w:r>
      <w:r w:rsidRPr="00A15C70">
        <w:rPr>
          <w:rFonts w:ascii="Times New Roman" w:hAnsi="Times New Roman" w:cs="Times New Roman"/>
          <w:sz w:val="28"/>
          <w:szCs w:val="28"/>
          <w:lang w:val="uk-UA"/>
        </w:rPr>
        <w:t>.</w:t>
      </w:r>
      <w:r w:rsidR="004D48A2" w:rsidRPr="00A15C70">
        <w:rPr>
          <w:rFonts w:ascii="Times New Roman" w:hAnsi="Times New Roman" w:cs="Times New Roman"/>
          <w:sz w:val="28"/>
          <w:szCs w:val="28"/>
          <w:lang w:val="uk-UA"/>
        </w:rPr>
        <w:t>8</w:t>
      </w:r>
      <w:r w:rsidR="00B03209" w:rsidRPr="00A15C70">
        <w:rPr>
          <w:rFonts w:ascii="Times New Roman" w:hAnsi="Times New Roman" w:cs="Times New Roman"/>
          <w:sz w:val="28"/>
          <w:szCs w:val="28"/>
          <w:lang w:val="uk-UA"/>
        </w:rPr>
        <w:t xml:space="preserve"> – Графік апроксимувальних функцій системи SIT</w:t>
      </w:r>
    </w:p>
    <w:p w14:paraId="7BED2C1F" w14:textId="4D9064F0" w:rsidR="00B03209" w:rsidRPr="00A15C70" w:rsidRDefault="00B03209" w:rsidP="00B03209">
      <w:pPr>
        <w:spacing w:after="0" w:line="360" w:lineRule="auto"/>
        <w:ind w:firstLine="708"/>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За </w:t>
      </w:r>
      <w:r w:rsidR="00AE542A">
        <w:rPr>
          <w:rFonts w:ascii="Times New Roman" w:hAnsi="Times New Roman" w:cs="Times New Roman"/>
          <w:sz w:val="28"/>
          <w:szCs w:val="28"/>
          <w:lang w:val="uk-UA"/>
        </w:rPr>
        <w:t xml:space="preserve">якістю </w:t>
      </w:r>
      <w:r w:rsidRPr="00A15C70">
        <w:rPr>
          <w:rFonts w:ascii="Times New Roman" w:hAnsi="Times New Roman" w:cs="Times New Roman"/>
          <w:sz w:val="28"/>
          <w:szCs w:val="28"/>
          <w:lang w:val="uk-UA"/>
        </w:rPr>
        <w:t>отриманого результату оберемо передаточну функцію другого порядку. Вона має наступний вигляд:</w:t>
      </w:r>
    </w:p>
    <w:p w14:paraId="67683ACA" w14:textId="12A79EEA" w:rsidR="00B03209" w:rsidRPr="00A15C70" w:rsidRDefault="00B03209" w:rsidP="00B03209">
      <w:pPr>
        <w:spacing w:after="0" w:line="360" w:lineRule="auto"/>
        <w:ind w:firstLine="708"/>
        <w:jc w:val="center"/>
        <w:rPr>
          <w:rFonts w:ascii="Times New Roman" w:hAnsi="Times New Roman" w:cs="Times New Roman"/>
          <w:sz w:val="28"/>
          <w:szCs w:val="28"/>
          <w:lang w:val="uk-UA"/>
        </w:rPr>
      </w:pPr>
      <w:r w:rsidRPr="00A15C70">
        <w:rPr>
          <w:rFonts w:ascii="Times New Roman" w:hAnsi="Times New Roman" w:cs="Times New Roman"/>
          <w:position w:val="-24"/>
          <w:sz w:val="28"/>
          <w:szCs w:val="28"/>
          <w:lang w:val="uk-UA"/>
        </w:rPr>
        <w:object w:dxaOrig="2860" w:dyaOrig="620" w14:anchorId="57955E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in;height:28.2pt" o:ole="">
            <v:imagedata r:id="rId20" o:title=""/>
          </v:shape>
          <o:OLEObject Type="Embed" ProgID="Equation.DSMT4" ShapeID="_x0000_i1025" DrawAspect="Content" ObjectID="_1766321006" r:id="rId21"/>
        </w:object>
      </w:r>
    </w:p>
    <w:p w14:paraId="43882B28" w14:textId="56C0EB50" w:rsidR="00B03209" w:rsidRPr="00A15C70" w:rsidRDefault="00257117" w:rsidP="00B03209">
      <w:pPr>
        <w:spacing w:after="0" w:line="360" w:lineRule="auto"/>
        <w:ind w:firstLine="708"/>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Перехідна характеристика вибраної моделі каналу ке</w:t>
      </w:r>
      <w:r w:rsidR="000025B0" w:rsidRPr="00A15C70">
        <w:rPr>
          <w:rFonts w:ascii="Times New Roman" w:hAnsi="Times New Roman" w:cs="Times New Roman"/>
          <w:sz w:val="28"/>
          <w:szCs w:val="28"/>
          <w:lang w:val="uk-UA"/>
        </w:rPr>
        <w:t>р</w:t>
      </w:r>
      <w:r w:rsidR="004D48A2" w:rsidRPr="00A15C70">
        <w:rPr>
          <w:rFonts w:ascii="Times New Roman" w:hAnsi="Times New Roman" w:cs="Times New Roman"/>
          <w:sz w:val="28"/>
          <w:szCs w:val="28"/>
          <w:lang w:val="uk-UA"/>
        </w:rPr>
        <w:t xml:space="preserve">ування зображено на рисунку </w:t>
      </w:r>
      <w:r w:rsidR="00FF54B0">
        <w:rPr>
          <w:rFonts w:ascii="Times New Roman" w:hAnsi="Times New Roman" w:cs="Times New Roman"/>
          <w:sz w:val="28"/>
          <w:szCs w:val="28"/>
          <w:lang w:val="uk-UA"/>
        </w:rPr>
        <w:t>3</w:t>
      </w:r>
      <w:r w:rsidR="004D48A2" w:rsidRPr="00A15C70">
        <w:rPr>
          <w:rFonts w:ascii="Times New Roman" w:hAnsi="Times New Roman" w:cs="Times New Roman"/>
          <w:sz w:val="28"/>
          <w:szCs w:val="28"/>
          <w:lang w:val="uk-UA"/>
        </w:rPr>
        <w:t>.9</w:t>
      </w:r>
      <w:r w:rsidRPr="00A15C70">
        <w:rPr>
          <w:rFonts w:ascii="Times New Roman" w:hAnsi="Times New Roman" w:cs="Times New Roman"/>
          <w:sz w:val="28"/>
          <w:szCs w:val="28"/>
          <w:lang w:val="uk-UA"/>
        </w:rPr>
        <w:t>.</w:t>
      </w:r>
    </w:p>
    <w:p w14:paraId="302F3AFC" w14:textId="761AE8FE" w:rsidR="00257117" w:rsidRPr="00A15C70" w:rsidRDefault="00EC5D19" w:rsidP="00257117">
      <w:pPr>
        <w:spacing w:after="0" w:line="360" w:lineRule="auto"/>
        <w:ind w:firstLine="708"/>
        <w:jc w:val="center"/>
        <w:rPr>
          <w:rFonts w:ascii="Times New Roman" w:hAnsi="Times New Roman" w:cs="Times New Roman"/>
          <w:sz w:val="28"/>
          <w:szCs w:val="28"/>
          <w:lang w:val="uk-UA"/>
        </w:rPr>
      </w:pPr>
      <w:r w:rsidRPr="00A15C70">
        <w:rPr>
          <w:noProof/>
          <w:lang w:eastAsia="ru-RU"/>
        </w:rPr>
        <w:drawing>
          <wp:inline distT="0" distB="0" distL="0" distR="0" wp14:anchorId="1040D7CF" wp14:editId="352BCE26">
            <wp:extent cx="3473136" cy="31432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481405" cy="3150733"/>
                    </a:xfrm>
                    <a:prstGeom prst="rect">
                      <a:avLst/>
                    </a:prstGeom>
                  </pic:spPr>
                </pic:pic>
              </a:graphicData>
            </a:graphic>
          </wp:inline>
        </w:drawing>
      </w:r>
    </w:p>
    <w:p w14:paraId="095CB981" w14:textId="744957C9" w:rsidR="00811D49" w:rsidRPr="00A15C70" w:rsidRDefault="000025B0" w:rsidP="00811D49">
      <w:pPr>
        <w:spacing w:after="0" w:line="360" w:lineRule="auto"/>
        <w:ind w:firstLine="708"/>
        <w:jc w:val="center"/>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Рисунок </w:t>
      </w:r>
      <w:r w:rsidR="00FF54B0">
        <w:rPr>
          <w:rFonts w:ascii="Times New Roman" w:hAnsi="Times New Roman" w:cs="Times New Roman"/>
          <w:sz w:val="28"/>
          <w:szCs w:val="28"/>
          <w:lang w:val="uk-UA"/>
        </w:rPr>
        <w:t>3</w:t>
      </w:r>
      <w:r w:rsidRPr="00A15C70">
        <w:rPr>
          <w:rFonts w:ascii="Times New Roman" w:hAnsi="Times New Roman" w:cs="Times New Roman"/>
          <w:sz w:val="28"/>
          <w:szCs w:val="28"/>
          <w:lang w:val="uk-UA"/>
        </w:rPr>
        <w:t>.</w:t>
      </w:r>
      <w:r w:rsidR="004D48A2" w:rsidRPr="00A15C70">
        <w:rPr>
          <w:rFonts w:ascii="Times New Roman" w:hAnsi="Times New Roman" w:cs="Times New Roman"/>
          <w:sz w:val="28"/>
          <w:szCs w:val="28"/>
          <w:lang w:val="uk-UA"/>
        </w:rPr>
        <w:t>9</w:t>
      </w:r>
      <w:r w:rsidR="00EC5D19" w:rsidRPr="00A15C70">
        <w:rPr>
          <w:rFonts w:ascii="Times New Roman" w:hAnsi="Times New Roman" w:cs="Times New Roman"/>
          <w:sz w:val="28"/>
          <w:szCs w:val="28"/>
          <w:lang w:val="uk-UA"/>
        </w:rPr>
        <w:t xml:space="preserve"> – Перехідна характеристика моделі</w:t>
      </w:r>
    </w:p>
    <w:p w14:paraId="0DB63F29" w14:textId="51F873AC" w:rsidR="005545F5" w:rsidRDefault="005545F5" w:rsidP="00FF54B0">
      <w:pPr>
        <w:pStyle w:val="a3"/>
        <w:numPr>
          <w:ilvl w:val="1"/>
          <w:numId w:val="11"/>
        </w:numPr>
        <w:spacing w:after="0" w:line="360" w:lineRule="auto"/>
        <w:rPr>
          <w:rFonts w:ascii="Times New Roman" w:hAnsi="Times New Roman" w:cs="Times New Roman"/>
          <w:b/>
          <w:sz w:val="28"/>
          <w:szCs w:val="28"/>
          <w:lang w:val="uk-UA"/>
        </w:rPr>
      </w:pPr>
      <w:r w:rsidRPr="00CD7332">
        <w:rPr>
          <w:lang w:val="uk-UA"/>
        </w:rPr>
        <w:lastRenderedPageBreak/>
        <w:t xml:space="preserve"> </w:t>
      </w:r>
      <w:bookmarkStart w:id="3" w:name="_Hlk154919657"/>
      <w:r w:rsidRPr="00CD7332">
        <w:rPr>
          <w:rFonts w:ascii="Times New Roman" w:hAnsi="Times New Roman" w:cs="Times New Roman"/>
          <w:b/>
          <w:sz w:val="28"/>
          <w:szCs w:val="28"/>
          <w:lang w:val="uk-UA"/>
        </w:rPr>
        <w:t>Імітаційне моделювання засобами нейронної мережі</w:t>
      </w:r>
      <w:bookmarkEnd w:id="3"/>
    </w:p>
    <w:p w14:paraId="3B66360A" w14:textId="5A10C56F" w:rsidR="00CA69E9" w:rsidRDefault="00CA69E9" w:rsidP="00CA69E9">
      <w:pPr>
        <w:spacing w:after="0" w:line="360" w:lineRule="auto"/>
        <w:ind w:firstLine="357"/>
        <w:jc w:val="both"/>
        <w:rPr>
          <w:rFonts w:ascii="Times New Roman" w:hAnsi="Times New Roman" w:cs="Times New Roman"/>
          <w:sz w:val="28"/>
          <w:szCs w:val="28"/>
          <w:lang w:val="uk-UA"/>
        </w:rPr>
      </w:pPr>
      <w:r w:rsidRPr="00CA69E9">
        <w:rPr>
          <w:rFonts w:ascii="Times New Roman" w:hAnsi="Times New Roman" w:cs="Times New Roman"/>
          <w:sz w:val="28"/>
          <w:szCs w:val="28"/>
          <w:lang w:val="uk-UA"/>
        </w:rPr>
        <w:t>Одним з можливих методів моделювання є використання для цього нейронних мереж.</w:t>
      </w:r>
      <w:r>
        <w:rPr>
          <w:rFonts w:ascii="Times New Roman" w:hAnsi="Times New Roman" w:cs="Times New Roman"/>
          <w:sz w:val="28"/>
          <w:szCs w:val="28"/>
          <w:lang w:val="uk-UA"/>
        </w:rPr>
        <w:t xml:space="preserve"> </w:t>
      </w:r>
      <w:r w:rsidRPr="00CA69E9">
        <w:rPr>
          <w:rFonts w:ascii="Times New Roman" w:hAnsi="Times New Roman" w:cs="Times New Roman"/>
          <w:sz w:val="28"/>
          <w:szCs w:val="28"/>
          <w:lang w:val="uk-UA"/>
        </w:rPr>
        <w:t>Вони можуть використовуватися для моделювання як детермінованих, так і стохастичних процесів.</w:t>
      </w:r>
      <w:r>
        <w:rPr>
          <w:rFonts w:ascii="Times New Roman" w:hAnsi="Times New Roman" w:cs="Times New Roman"/>
          <w:sz w:val="28"/>
          <w:szCs w:val="28"/>
          <w:lang w:val="uk-UA"/>
        </w:rPr>
        <w:t xml:space="preserve"> Для цього в середовищі </w:t>
      </w:r>
      <w:proofErr w:type="spellStart"/>
      <w:r>
        <w:rPr>
          <w:rFonts w:ascii="Times New Roman" w:hAnsi="Times New Roman" w:cs="Times New Roman"/>
          <w:sz w:val="28"/>
          <w:szCs w:val="28"/>
          <w:lang w:val="en-US"/>
        </w:rPr>
        <w:t>Matlab</w:t>
      </w:r>
      <w:proofErr w:type="spellEnd"/>
      <w:r w:rsidRPr="00CA69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пакет </w:t>
      </w:r>
      <w:r w:rsidRPr="00CA69E9">
        <w:rPr>
          <w:rFonts w:ascii="Times New Roman" w:hAnsi="Times New Roman" w:cs="Times New Roman"/>
          <w:sz w:val="28"/>
          <w:szCs w:val="28"/>
          <w:lang w:val="en-US"/>
        </w:rPr>
        <w:t>Neural</w:t>
      </w:r>
      <w:r w:rsidRPr="00CA69E9">
        <w:rPr>
          <w:rFonts w:ascii="Times New Roman" w:hAnsi="Times New Roman" w:cs="Times New Roman"/>
          <w:sz w:val="28"/>
          <w:szCs w:val="28"/>
          <w:lang w:val="uk-UA"/>
        </w:rPr>
        <w:t xml:space="preserve"> </w:t>
      </w:r>
      <w:r w:rsidRPr="00CA69E9">
        <w:rPr>
          <w:rFonts w:ascii="Times New Roman" w:hAnsi="Times New Roman" w:cs="Times New Roman"/>
          <w:sz w:val="28"/>
          <w:szCs w:val="28"/>
          <w:lang w:val="en-US"/>
        </w:rPr>
        <w:t>Net</w:t>
      </w:r>
      <w:r w:rsidRPr="00CA69E9">
        <w:rPr>
          <w:rFonts w:ascii="Times New Roman" w:hAnsi="Times New Roman" w:cs="Times New Roman"/>
          <w:sz w:val="28"/>
          <w:szCs w:val="28"/>
          <w:lang w:val="uk-UA"/>
        </w:rPr>
        <w:t xml:space="preserve"> </w:t>
      </w:r>
      <w:r w:rsidRPr="00CA69E9">
        <w:rPr>
          <w:rFonts w:ascii="Times New Roman" w:hAnsi="Times New Roman" w:cs="Times New Roman"/>
          <w:sz w:val="28"/>
          <w:szCs w:val="28"/>
          <w:lang w:val="en-US"/>
        </w:rPr>
        <w:t>Fitting</w:t>
      </w:r>
      <w:r w:rsidR="007E7C83" w:rsidRPr="007E7C83">
        <w:rPr>
          <w:rFonts w:ascii="Times New Roman" w:hAnsi="Times New Roman" w:cs="Times New Roman"/>
          <w:sz w:val="28"/>
          <w:szCs w:val="28"/>
          <w:lang w:val="uk-UA"/>
        </w:rPr>
        <w:t xml:space="preserve"> (</w:t>
      </w:r>
      <w:r w:rsidR="007E7C83">
        <w:rPr>
          <w:rFonts w:ascii="Times New Roman" w:hAnsi="Times New Roman" w:cs="Times New Roman"/>
          <w:sz w:val="28"/>
          <w:szCs w:val="28"/>
          <w:lang w:val="uk-UA"/>
        </w:rPr>
        <w:t xml:space="preserve">далі – </w:t>
      </w:r>
      <w:r w:rsidR="007E7C83">
        <w:rPr>
          <w:rFonts w:ascii="Times New Roman" w:hAnsi="Times New Roman" w:cs="Times New Roman"/>
          <w:sz w:val="28"/>
          <w:szCs w:val="28"/>
          <w:lang w:val="en-GB"/>
        </w:rPr>
        <w:t>NNF</w:t>
      </w:r>
      <w:r w:rsidR="007E7C83" w:rsidRPr="007E7C83">
        <w:rPr>
          <w:rFonts w:ascii="Times New Roman" w:hAnsi="Times New Roman" w:cs="Times New Roman"/>
          <w:sz w:val="28"/>
          <w:szCs w:val="28"/>
          <w:lang w:val="uk-UA"/>
        </w:rPr>
        <w:t>)</w:t>
      </w:r>
      <w:r w:rsidRPr="00CA69E9">
        <w:rPr>
          <w:rFonts w:ascii="Times New Roman" w:hAnsi="Times New Roman" w:cs="Times New Roman"/>
          <w:sz w:val="28"/>
          <w:szCs w:val="28"/>
          <w:lang w:val="uk-UA"/>
        </w:rPr>
        <w:t>.</w:t>
      </w:r>
      <w:r w:rsidR="00381864">
        <w:rPr>
          <w:rFonts w:ascii="Times New Roman" w:hAnsi="Times New Roman" w:cs="Times New Roman"/>
          <w:sz w:val="28"/>
          <w:szCs w:val="28"/>
          <w:lang w:val="uk-UA"/>
        </w:rPr>
        <w:t xml:space="preserve"> Використаємо отриманні раніше </w:t>
      </w:r>
      <w:r w:rsidR="00A04C1D">
        <w:rPr>
          <w:rFonts w:ascii="Times New Roman" w:hAnsi="Times New Roman" w:cs="Times New Roman"/>
          <w:sz w:val="28"/>
          <w:szCs w:val="28"/>
          <w:lang w:val="uk-UA"/>
        </w:rPr>
        <w:t>експериментальні</w:t>
      </w:r>
      <w:r w:rsidR="00381864">
        <w:rPr>
          <w:rFonts w:ascii="Times New Roman" w:hAnsi="Times New Roman" w:cs="Times New Roman"/>
          <w:sz w:val="28"/>
          <w:szCs w:val="28"/>
          <w:lang w:val="uk-UA"/>
        </w:rPr>
        <w:t xml:space="preserve"> </w:t>
      </w:r>
      <w:r w:rsidR="00A04C1D">
        <w:rPr>
          <w:rFonts w:ascii="Times New Roman" w:hAnsi="Times New Roman" w:cs="Times New Roman"/>
          <w:sz w:val="28"/>
          <w:szCs w:val="28"/>
          <w:lang w:val="uk-UA"/>
        </w:rPr>
        <w:t>дані</w:t>
      </w:r>
      <w:r w:rsidR="00BF217E">
        <w:rPr>
          <w:rFonts w:ascii="Times New Roman" w:hAnsi="Times New Roman" w:cs="Times New Roman"/>
          <w:sz w:val="28"/>
          <w:szCs w:val="28"/>
          <w:lang w:val="uk-UA"/>
        </w:rPr>
        <w:t xml:space="preserve"> (Додаток 2)</w:t>
      </w:r>
      <w:r w:rsidR="00A04C1D">
        <w:rPr>
          <w:rFonts w:ascii="Times New Roman" w:hAnsi="Times New Roman" w:cs="Times New Roman"/>
          <w:sz w:val="28"/>
          <w:szCs w:val="28"/>
          <w:lang w:val="uk-UA"/>
        </w:rPr>
        <w:t xml:space="preserve">, які будуть імпортовані в середовище розробки. Налаштування нейронної мережі зображено на рисунку </w:t>
      </w:r>
      <w:r w:rsidR="00136186">
        <w:rPr>
          <w:rFonts w:ascii="Times New Roman" w:hAnsi="Times New Roman" w:cs="Times New Roman"/>
          <w:sz w:val="28"/>
          <w:szCs w:val="28"/>
          <w:lang w:val="uk-UA"/>
        </w:rPr>
        <w:t>3</w:t>
      </w:r>
      <w:r w:rsidR="00A04C1D">
        <w:rPr>
          <w:rFonts w:ascii="Times New Roman" w:hAnsi="Times New Roman" w:cs="Times New Roman"/>
          <w:sz w:val="28"/>
          <w:szCs w:val="28"/>
          <w:lang w:val="uk-UA"/>
        </w:rPr>
        <w:t>.10</w:t>
      </w:r>
    </w:p>
    <w:p w14:paraId="11C62E52" w14:textId="7120ACA5" w:rsidR="00A04C1D" w:rsidRDefault="00C43139" w:rsidP="00C43139">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0D8C2E81" wp14:editId="693DEA07">
            <wp:extent cx="4905375" cy="356301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914480" cy="3569630"/>
                    </a:xfrm>
                    <a:prstGeom prst="rect">
                      <a:avLst/>
                    </a:prstGeom>
                  </pic:spPr>
                </pic:pic>
              </a:graphicData>
            </a:graphic>
          </wp:inline>
        </w:drawing>
      </w:r>
    </w:p>
    <w:p w14:paraId="1D31F88B" w14:textId="4A3F4FEF" w:rsidR="00A04C1D" w:rsidRPr="00C43139" w:rsidRDefault="00A04C1D" w:rsidP="00A04C1D">
      <w:pPr>
        <w:spacing w:after="0" w:line="360" w:lineRule="auto"/>
        <w:ind w:firstLine="357"/>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sidR="00136186">
        <w:rPr>
          <w:rFonts w:ascii="Times New Roman" w:hAnsi="Times New Roman" w:cs="Times New Roman"/>
          <w:sz w:val="28"/>
          <w:szCs w:val="28"/>
          <w:lang w:val="uk-UA"/>
        </w:rPr>
        <w:t>3</w:t>
      </w:r>
      <w:r>
        <w:rPr>
          <w:rFonts w:ascii="Times New Roman" w:hAnsi="Times New Roman" w:cs="Times New Roman"/>
          <w:sz w:val="28"/>
          <w:szCs w:val="28"/>
          <w:lang w:val="uk-UA"/>
        </w:rPr>
        <w:t xml:space="preserve">.10 – Налаштування нейронної мережі в середовищі </w:t>
      </w:r>
      <w:proofErr w:type="spellStart"/>
      <w:r>
        <w:rPr>
          <w:rFonts w:ascii="Times New Roman" w:hAnsi="Times New Roman" w:cs="Times New Roman"/>
          <w:sz w:val="28"/>
          <w:szCs w:val="28"/>
          <w:lang w:val="en-US"/>
        </w:rPr>
        <w:t>Matlab</w:t>
      </w:r>
      <w:proofErr w:type="spellEnd"/>
    </w:p>
    <w:p w14:paraId="7AEBB91B" w14:textId="6903D39F" w:rsidR="00A04C1D" w:rsidRDefault="00A04C1D" w:rsidP="00A04C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Пе</w:t>
      </w:r>
      <w:r w:rsidR="00AE542A">
        <w:rPr>
          <w:rFonts w:ascii="Times New Roman" w:hAnsi="Times New Roman" w:cs="Times New Roman"/>
          <w:sz w:val="28"/>
          <w:szCs w:val="28"/>
          <w:lang w:val="uk-UA"/>
        </w:rPr>
        <w:t>ред початком тренування потрібно виконати певний перелік налаштувань, так, наприклад, нейронна мережа може мати наступну кількість шарів</w:t>
      </w:r>
      <w:r w:rsidR="0036218C">
        <w:rPr>
          <w:rFonts w:ascii="Times New Roman" w:hAnsi="Times New Roman" w:cs="Times New Roman"/>
          <w:sz w:val="28"/>
          <w:szCs w:val="28"/>
          <w:lang w:val="uk-UA"/>
        </w:rPr>
        <w:t>:</w:t>
      </w:r>
    </w:p>
    <w:p w14:paraId="14966741" w14:textId="51805F0D" w:rsidR="0036218C" w:rsidRPr="0036218C" w:rsidRDefault="0036218C" w:rsidP="0036218C">
      <w:pPr>
        <w:pStyle w:val="a3"/>
        <w:numPr>
          <w:ilvl w:val="0"/>
          <w:numId w:val="8"/>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Вхідний шар: 1 нейрон</w:t>
      </w:r>
    </w:p>
    <w:p w14:paraId="79371728" w14:textId="1FC79F51" w:rsidR="0036218C" w:rsidRPr="0036218C" w:rsidRDefault="0036218C" w:rsidP="0036218C">
      <w:pPr>
        <w:pStyle w:val="a3"/>
        <w:numPr>
          <w:ilvl w:val="0"/>
          <w:numId w:val="8"/>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Прихований шар:</w:t>
      </w:r>
      <w:r w:rsidR="007F39FB">
        <w:rPr>
          <w:rFonts w:ascii="Times New Roman" w:hAnsi="Times New Roman" w:cs="Times New Roman"/>
          <w:sz w:val="28"/>
          <w:szCs w:val="28"/>
          <w:lang w:val="uk-UA"/>
        </w:rPr>
        <w:t xml:space="preserve"> 4</w:t>
      </w:r>
      <w:r>
        <w:rPr>
          <w:rFonts w:ascii="Times New Roman" w:hAnsi="Times New Roman" w:cs="Times New Roman"/>
          <w:sz w:val="28"/>
          <w:szCs w:val="28"/>
          <w:lang w:val="uk-UA"/>
        </w:rPr>
        <w:t xml:space="preserve"> нейронів</w:t>
      </w:r>
    </w:p>
    <w:p w14:paraId="466058BB" w14:textId="0C07F95B" w:rsidR="0036218C" w:rsidRPr="00342B88" w:rsidRDefault="0036218C" w:rsidP="00342B88">
      <w:pPr>
        <w:pStyle w:val="a3"/>
        <w:numPr>
          <w:ilvl w:val="0"/>
          <w:numId w:val="8"/>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Вихідний шар: 1 нейрон.</w:t>
      </w:r>
    </w:p>
    <w:p w14:paraId="61799A1E" w14:textId="257F49F4" w:rsidR="00E61720" w:rsidRDefault="00E61720" w:rsidP="00E61720">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Нейронна мережа під час свого навчання може використовувати різні алгоритми. Оберемо алгоритм «</w:t>
      </w:r>
      <w:r>
        <w:rPr>
          <w:rFonts w:ascii="Times New Roman" w:hAnsi="Times New Roman" w:cs="Times New Roman"/>
          <w:sz w:val="28"/>
          <w:szCs w:val="28"/>
          <w:lang w:val="en-US"/>
        </w:rPr>
        <w:t>Levenberg</w:t>
      </w:r>
      <w:r w:rsidRPr="00E61720">
        <w:rPr>
          <w:rFonts w:ascii="Times New Roman" w:hAnsi="Times New Roman" w:cs="Times New Roman"/>
          <w:sz w:val="28"/>
          <w:szCs w:val="28"/>
          <w:lang w:val="uk-UA"/>
        </w:rPr>
        <w:t>-</w:t>
      </w:r>
      <w:r>
        <w:rPr>
          <w:rFonts w:ascii="Times New Roman" w:hAnsi="Times New Roman" w:cs="Times New Roman"/>
          <w:sz w:val="28"/>
          <w:szCs w:val="28"/>
          <w:lang w:val="en-US"/>
        </w:rPr>
        <w:t>Marquardt</w:t>
      </w:r>
      <w:r>
        <w:rPr>
          <w:rFonts w:ascii="Times New Roman" w:hAnsi="Times New Roman" w:cs="Times New Roman"/>
          <w:sz w:val="28"/>
          <w:szCs w:val="28"/>
          <w:lang w:val="uk-UA"/>
        </w:rPr>
        <w:t>». Це метод оптимізації, який використовує в своїй основі рішення задач за допомогою методу найменших квадратів.</w:t>
      </w:r>
    </w:p>
    <w:p w14:paraId="1F44D9FA" w14:textId="2CC22F55" w:rsidR="00E61720" w:rsidRDefault="004614F2" w:rsidP="004614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Він</w:t>
      </w:r>
      <w:r w:rsidR="00E61720" w:rsidRPr="00E61720">
        <w:rPr>
          <w:rFonts w:ascii="Times New Roman" w:hAnsi="Times New Roman" w:cs="Times New Roman"/>
          <w:sz w:val="28"/>
          <w:szCs w:val="28"/>
          <w:lang w:val="uk-UA"/>
        </w:rPr>
        <w:t xml:space="preserve"> потребує більше пам’яті, але менше часу. Навчання автоматично припиняється, коли узагальнення перестає покращуватися, на що вказує збільшення середньої квадратичної помилки зразків перевірки.</w:t>
      </w:r>
      <w:r w:rsidR="005B5423">
        <w:rPr>
          <w:rFonts w:ascii="Times New Roman" w:hAnsi="Times New Roman" w:cs="Times New Roman"/>
          <w:sz w:val="28"/>
          <w:szCs w:val="28"/>
          <w:lang w:val="uk-UA"/>
        </w:rPr>
        <w:t xml:space="preserve"> Результат навчання зображено на рисунку </w:t>
      </w:r>
      <w:r w:rsidR="00136186">
        <w:rPr>
          <w:rFonts w:ascii="Times New Roman" w:hAnsi="Times New Roman" w:cs="Times New Roman"/>
          <w:sz w:val="28"/>
          <w:szCs w:val="28"/>
          <w:lang w:val="uk-UA"/>
        </w:rPr>
        <w:t>3</w:t>
      </w:r>
      <w:r w:rsidR="005B5423">
        <w:rPr>
          <w:rFonts w:ascii="Times New Roman" w:hAnsi="Times New Roman" w:cs="Times New Roman"/>
          <w:sz w:val="28"/>
          <w:szCs w:val="28"/>
          <w:lang w:val="uk-UA"/>
        </w:rPr>
        <w:t>.11.</w:t>
      </w:r>
    </w:p>
    <w:p w14:paraId="7AA03E31" w14:textId="12F6E3C4" w:rsidR="00A02CD7" w:rsidRDefault="007F39FB" w:rsidP="00A02CD7">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248C85B6" wp14:editId="5BA5D279">
            <wp:extent cx="3962400" cy="642692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974127" cy="6445946"/>
                    </a:xfrm>
                    <a:prstGeom prst="rect">
                      <a:avLst/>
                    </a:prstGeom>
                  </pic:spPr>
                </pic:pic>
              </a:graphicData>
            </a:graphic>
          </wp:inline>
        </w:drawing>
      </w:r>
    </w:p>
    <w:p w14:paraId="1765E073" w14:textId="4E10757C" w:rsidR="00FA749A" w:rsidRDefault="005B5423" w:rsidP="00FA749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136186">
        <w:rPr>
          <w:rFonts w:ascii="Times New Roman" w:hAnsi="Times New Roman" w:cs="Times New Roman"/>
          <w:sz w:val="28"/>
          <w:szCs w:val="28"/>
          <w:lang w:val="uk-UA"/>
        </w:rPr>
        <w:t>3</w:t>
      </w:r>
      <w:r>
        <w:rPr>
          <w:rFonts w:ascii="Times New Roman" w:hAnsi="Times New Roman" w:cs="Times New Roman"/>
          <w:sz w:val="28"/>
          <w:szCs w:val="28"/>
          <w:lang w:val="uk-UA"/>
        </w:rPr>
        <w:t>.11 – Результат тренування нейронної мережі</w:t>
      </w:r>
    </w:p>
    <w:p w14:paraId="41CDD191" w14:textId="5F2BC740" w:rsidR="003146F2" w:rsidRDefault="00FA749A" w:rsidP="00FA749A">
      <w:pPr>
        <w:spacing w:after="0" w:line="360" w:lineRule="auto"/>
        <w:ind w:firstLine="357"/>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натискання на кнопку </w:t>
      </w:r>
      <w:r w:rsidRPr="00E155A1">
        <w:rPr>
          <w:rFonts w:ascii="Times New Roman" w:hAnsi="Times New Roman" w:cs="Times New Roman"/>
          <w:i/>
          <w:sz w:val="28"/>
          <w:szCs w:val="28"/>
          <w:lang w:val="uk-UA"/>
        </w:rPr>
        <w:t>Performance</w:t>
      </w:r>
      <w:r>
        <w:rPr>
          <w:rFonts w:ascii="Times New Roman" w:hAnsi="Times New Roman" w:cs="Times New Roman"/>
          <w:sz w:val="28"/>
          <w:szCs w:val="28"/>
          <w:lang w:val="uk-UA"/>
        </w:rPr>
        <w:t xml:space="preserve"> </w:t>
      </w:r>
      <w:r w:rsidR="00FD00EE" w:rsidRPr="00FD00EE">
        <w:rPr>
          <w:rFonts w:ascii="Times New Roman" w:hAnsi="Times New Roman" w:cs="Times New Roman"/>
          <w:sz w:val="28"/>
          <w:szCs w:val="28"/>
          <w:lang w:val="uk-UA"/>
        </w:rPr>
        <w:t xml:space="preserve">з'являється графік, </w:t>
      </w:r>
      <w:r w:rsidR="00FD00EE">
        <w:rPr>
          <w:rFonts w:ascii="Times New Roman" w:hAnsi="Times New Roman" w:cs="Times New Roman"/>
          <w:sz w:val="28"/>
          <w:szCs w:val="28"/>
          <w:lang w:val="uk-UA"/>
        </w:rPr>
        <w:t xml:space="preserve">зображений на рисунку </w:t>
      </w:r>
      <w:r w:rsidR="00136186">
        <w:rPr>
          <w:rFonts w:ascii="Times New Roman" w:hAnsi="Times New Roman" w:cs="Times New Roman"/>
          <w:sz w:val="28"/>
          <w:szCs w:val="28"/>
          <w:lang w:val="uk-UA"/>
        </w:rPr>
        <w:t>3</w:t>
      </w:r>
      <w:r w:rsidR="00FD00EE">
        <w:rPr>
          <w:rFonts w:ascii="Times New Roman" w:hAnsi="Times New Roman" w:cs="Times New Roman"/>
          <w:sz w:val="28"/>
          <w:szCs w:val="28"/>
          <w:lang w:val="uk-UA"/>
        </w:rPr>
        <w:t xml:space="preserve">.12, </w:t>
      </w:r>
      <w:r w:rsidR="00FD00EE" w:rsidRPr="00FD00EE">
        <w:rPr>
          <w:rFonts w:ascii="Times New Roman" w:hAnsi="Times New Roman" w:cs="Times New Roman"/>
          <w:sz w:val="28"/>
          <w:szCs w:val="28"/>
          <w:lang w:val="uk-UA"/>
        </w:rPr>
        <w:t xml:space="preserve">який показує динаміку зміни помилки на навчальному та контрольному наборах даних. </w:t>
      </w:r>
    </w:p>
    <w:p w14:paraId="04EB0377" w14:textId="0D87D440" w:rsidR="004113B2" w:rsidRPr="004113B2" w:rsidRDefault="003146F2" w:rsidP="004113B2">
      <w:pPr>
        <w:spacing w:after="0" w:line="360" w:lineRule="auto"/>
        <w:ind w:firstLine="357"/>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графіку синя крива показує помил</w:t>
      </w:r>
      <w:r w:rsidR="004113B2">
        <w:rPr>
          <w:rFonts w:ascii="Times New Roman" w:hAnsi="Times New Roman" w:cs="Times New Roman"/>
          <w:sz w:val="28"/>
          <w:szCs w:val="28"/>
          <w:lang w:val="uk-UA"/>
        </w:rPr>
        <w:t xml:space="preserve">ку на навчальному наборі даних. </w:t>
      </w:r>
      <w:r>
        <w:rPr>
          <w:rFonts w:ascii="Times New Roman" w:hAnsi="Times New Roman" w:cs="Times New Roman"/>
          <w:sz w:val="28"/>
          <w:szCs w:val="28"/>
          <w:lang w:val="uk-UA"/>
        </w:rPr>
        <w:t>Червоним кольором показана помилка на контрольному наборі даних.</w:t>
      </w:r>
      <w:r w:rsidR="004113B2" w:rsidRPr="004113B2">
        <w:rPr>
          <w:rFonts w:ascii="Times New Roman" w:hAnsi="Times New Roman" w:cs="Times New Roman"/>
          <w:sz w:val="28"/>
          <w:szCs w:val="28"/>
        </w:rPr>
        <w:t xml:space="preserve"> </w:t>
      </w:r>
      <w:r w:rsidR="004113B2">
        <w:rPr>
          <w:rFonts w:ascii="Times New Roman" w:hAnsi="Times New Roman" w:cs="Times New Roman"/>
          <w:sz w:val="28"/>
          <w:szCs w:val="28"/>
          <w:lang w:val="uk-UA"/>
        </w:rPr>
        <w:t>Коли обидві криві приймають однакову тенденцію на зниження з плином часу, то таку ситуацію вважають ідеальною і це означає, що результати навчання нейронної мережі стають все більш точними.</w:t>
      </w:r>
      <w:r w:rsidR="00021CFA">
        <w:rPr>
          <w:rFonts w:ascii="Times New Roman" w:hAnsi="Times New Roman" w:cs="Times New Roman"/>
          <w:sz w:val="28"/>
          <w:szCs w:val="28"/>
          <w:lang w:val="uk-UA"/>
        </w:rPr>
        <w:t xml:space="preserve"> Коли вони набувають однакову характеристику, можна приймати результат навчання як оптимальний.</w:t>
      </w:r>
    </w:p>
    <w:p w14:paraId="3CC4FBDA" w14:textId="059A6016" w:rsidR="007F39FB" w:rsidRDefault="00FD00EE" w:rsidP="00FD00EE">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0E64DB5A" wp14:editId="46FE62FF">
            <wp:extent cx="4838700" cy="4147457"/>
            <wp:effectExtent l="0" t="0" r="0" b="571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850533" cy="4157600"/>
                    </a:xfrm>
                    <a:prstGeom prst="rect">
                      <a:avLst/>
                    </a:prstGeom>
                  </pic:spPr>
                </pic:pic>
              </a:graphicData>
            </a:graphic>
          </wp:inline>
        </w:drawing>
      </w:r>
    </w:p>
    <w:p w14:paraId="39611038" w14:textId="50215828" w:rsidR="002909F4" w:rsidRDefault="00FD00EE" w:rsidP="002909F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136186">
        <w:rPr>
          <w:rFonts w:ascii="Times New Roman" w:hAnsi="Times New Roman" w:cs="Times New Roman"/>
          <w:sz w:val="28"/>
          <w:szCs w:val="28"/>
          <w:lang w:val="uk-UA"/>
        </w:rPr>
        <w:t>3</w:t>
      </w:r>
      <w:r>
        <w:rPr>
          <w:rFonts w:ascii="Times New Roman" w:hAnsi="Times New Roman" w:cs="Times New Roman"/>
          <w:sz w:val="28"/>
          <w:szCs w:val="28"/>
          <w:lang w:val="uk-UA"/>
        </w:rPr>
        <w:t>.12 – Графік динаміки зміни помилки під час навчання нейронної мережі</w:t>
      </w:r>
    </w:p>
    <w:p w14:paraId="4CF7AD6B" w14:textId="4C57ECF7" w:rsidR="002909F4" w:rsidRPr="002909F4" w:rsidRDefault="002909F4" w:rsidP="002909F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отримання оцінки точності нейронної мережі за допомогою регресійного аналізу. Він дозволяє визначити, наскільке добре нейронна мережа може прогнозувати значння вихідної величини в залежності від значень вхідних величин. На рисунку </w:t>
      </w:r>
      <w:r w:rsidR="00136186">
        <w:rPr>
          <w:rFonts w:ascii="Times New Roman" w:hAnsi="Times New Roman" w:cs="Times New Roman"/>
          <w:sz w:val="28"/>
          <w:szCs w:val="28"/>
          <w:lang w:val="uk-UA"/>
        </w:rPr>
        <w:t>3</w:t>
      </w:r>
      <w:r>
        <w:rPr>
          <w:rFonts w:ascii="Times New Roman" w:hAnsi="Times New Roman" w:cs="Times New Roman"/>
          <w:sz w:val="28"/>
          <w:szCs w:val="28"/>
          <w:lang w:val="uk-UA"/>
        </w:rPr>
        <w:t>.13 зображено графіки середніх значень помилок, стандарте відхилення помилки, квадратний корінь середнього квадратичного відхилення, а також розподіл помилок.</w:t>
      </w:r>
    </w:p>
    <w:p w14:paraId="1B36331F" w14:textId="77777777" w:rsidR="002909F4" w:rsidRPr="002909F4" w:rsidRDefault="002909F4" w:rsidP="002909F4">
      <w:pPr>
        <w:spacing w:after="0" w:line="360" w:lineRule="auto"/>
        <w:jc w:val="both"/>
        <w:rPr>
          <w:rFonts w:ascii="Times New Roman" w:hAnsi="Times New Roman" w:cs="Times New Roman"/>
          <w:sz w:val="28"/>
          <w:szCs w:val="28"/>
        </w:rPr>
      </w:pPr>
    </w:p>
    <w:p w14:paraId="62CE19D3" w14:textId="6048DD78" w:rsidR="00DF4DD0" w:rsidRDefault="00DF4DD0" w:rsidP="00FD00EE">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66652F97" wp14:editId="5CD30827">
            <wp:extent cx="3714750" cy="400581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726991" cy="4019015"/>
                    </a:xfrm>
                    <a:prstGeom prst="rect">
                      <a:avLst/>
                    </a:prstGeom>
                  </pic:spPr>
                </pic:pic>
              </a:graphicData>
            </a:graphic>
          </wp:inline>
        </w:drawing>
      </w:r>
    </w:p>
    <w:p w14:paraId="28D4E77B" w14:textId="0D58E1F5" w:rsidR="00DF4DD0" w:rsidRDefault="00DF4DD0" w:rsidP="00FD00E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136186">
        <w:rPr>
          <w:rFonts w:ascii="Times New Roman" w:hAnsi="Times New Roman" w:cs="Times New Roman"/>
          <w:sz w:val="28"/>
          <w:szCs w:val="28"/>
          <w:lang w:val="uk-UA"/>
        </w:rPr>
        <w:t>3</w:t>
      </w:r>
      <w:r>
        <w:rPr>
          <w:rFonts w:ascii="Times New Roman" w:hAnsi="Times New Roman" w:cs="Times New Roman"/>
          <w:sz w:val="28"/>
          <w:szCs w:val="28"/>
          <w:lang w:val="uk-UA"/>
        </w:rPr>
        <w:t xml:space="preserve">.13 </w:t>
      </w:r>
      <w:r w:rsidR="002909F4">
        <w:rPr>
          <w:rFonts w:ascii="Times New Roman" w:hAnsi="Times New Roman" w:cs="Times New Roman"/>
          <w:sz w:val="28"/>
          <w:szCs w:val="28"/>
          <w:lang w:val="uk-UA"/>
        </w:rPr>
        <w:t>– Регресійний аналіз нейронної мережі</w:t>
      </w:r>
    </w:p>
    <w:p w14:paraId="2AA3ADA8" w14:textId="708237A4" w:rsidR="002909F4" w:rsidRDefault="002909F4" w:rsidP="002909F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w:t>
      </w:r>
      <w:r w:rsidR="00136186">
        <w:rPr>
          <w:rFonts w:ascii="Times New Roman" w:hAnsi="Times New Roman" w:cs="Times New Roman"/>
          <w:sz w:val="28"/>
          <w:szCs w:val="28"/>
          <w:lang w:val="uk-UA"/>
        </w:rPr>
        <w:t>3</w:t>
      </w:r>
      <w:r>
        <w:rPr>
          <w:rFonts w:ascii="Times New Roman" w:hAnsi="Times New Roman" w:cs="Times New Roman"/>
          <w:sz w:val="28"/>
          <w:szCs w:val="28"/>
          <w:lang w:val="uk-UA"/>
        </w:rPr>
        <w:t>.14 зображено порівняння отриманих даних від нейронної мережі після її навчання та початкових експерементальних даних.</w:t>
      </w:r>
    </w:p>
    <w:p w14:paraId="5D270B57" w14:textId="1D43E272" w:rsidR="00DF4DD0" w:rsidRDefault="00DF4DD0" w:rsidP="00FD00EE">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5052F9D1" wp14:editId="41E505BD">
            <wp:extent cx="3743325" cy="3369660"/>
            <wp:effectExtent l="0" t="0" r="0" b="25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751574" cy="3377086"/>
                    </a:xfrm>
                    <a:prstGeom prst="rect">
                      <a:avLst/>
                    </a:prstGeom>
                  </pic:spPr>
                </pic:pic>
              </a:graphicData>
            </a:graphic>
          </wp:inline>
        </w:drawing>
      </w:r>
    </w:p>
    <w:p w14:paraId="7FE6D6B8" w14:textId="4E4540E4" w:rsidR="00CD7332" w:rsidRPr="00342B88" w:rsidRDefault="00DF4DD0" w:rsidP="002909F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136186">
        <w:rPr>
          <w:rFonts w:ascii="Times New Roman" w:hAnsi="Times New Roman" w:cs="Times New Roman"/>
          <w:sz w:val="28"/>
          <w:szCs w:val="28"/>
          <w:lang w:val="uk-UA"/>
        </w:rPr>
        <w:t>3</w:t>
      </w:r>
      <w:r>
        <w:rPr>
          <w:rFonts w:ascii="Times New Roman" w:hAnsi="Times New Roman" w:cs="Times New Roman"/>
          <w:sz w:val="28"/>
          <w:szCs w:val="28"/>
          <w:lang w:val="uk-UA"/>
        </w:rPr>
        <w:t xml:space="preserve">.14 – Порівняння отриманих даних від нейронної мережі та початкових даних </w:t>
      </w:r>
      <w:r w:rsidR="00CD7332" w:rsidRPr="00342B88">
        <w:rPr>
          <w:rFonts w:ascii="Times New Roman" w:hAnsi="Times New Roman" w:cs="Times New Roman"/>
          <w:bCs/>
          <w:sz w:val="28"/>
          <w:szCs w:val="28"/>
          <w:lang w:val="uk-UA"/>
        </w:rPr>
        <w:br w:type="page"/>
      </w:r>
    </w:p>
    <w:p w14:paraId="57028C16" w14:textId="77256963" w:rsidR="00CD7332" w:rsidRPr="00CD7332" w:rsidRDefault="00CD7332" w:rsidP="00D70E08">
      <w:pPr>
        <w:pStyle w:val="a3"/>
        <w:numPr>
          <w:ilvl w:val="0"/>
          <w:numId w:val="1"/>
        </w:numPr>
        <w:spacing w:after="0" w:line="360" w:lineRule="auto"/>
        <w:rPr>
          <w:rFonts w:ascii="Times New Roman" w:hAnsi="Times New Roman" w:cs="Times New Roman"/>
          <w:b/>
          <w:sz w:val="28"/>
          <w:szCs w:val="28"/>
          <w:lang w:val="uk-UA"/>
        </w:rPr>
      </w:pPr>
      <w:bookmarkStart w:id="4" w:name="_Hlk154919706"/>
      <w:r w:rsidRPr="00CD7332">
        <w:rPr>
          <w:rFonts w:ascii="Times New Roman" w:hAnsi="Times New Roman" w:cs="Times New Roman"/>
          <w:b/>
          <w:sz w:val="28"/>
          <w:szCs w:val="28"/>
          <w:lang w:val="uk-UA"/>
        </w:rPr>
        <w:lastRenderedPageBreak/>
        <w:t>Створення нечіткої системи моделі процесу каталітичного крекінгу з киплячим шаром каталізатору</w:t>
      </w:r>
    </w:p>
    <w:p w14:paraId="724608AA" w14:textId="0438BBAE" w:rsidR="00CD7332" w:rsidRDefault="00CD7332" w:rsidP="00D70E08">
      <w:pPr>
        <w:pStyle w:val="a3"/>
        <w:numPr>
          <w:ilvl w:val="1"/>
          <w:numId w:val="1"/>
        </w:numPr>
        <w:spacing w:after="0" w:line="360" w:lineRule="auto"/>
        <w:jc w:val="center"/>
        <w:rPr>
          <w:rFonts w:ascii="Times New Roman" w:hAnsi="Times New Roman" w:cs="Times New Roman"/>
          <w:b/>
          <w:sz w:val="28"/>
          <w:szCs w:val="28"/>
          <w:lang w:val="uk-UA"/>
        </w:rPr>
      </w:pPr>
      <w:r w:rsidRPr="00CD7332">
        <w:rPr>
          <w:rFonts w:ascii="Times New Roman" w:hAnsi="Times New Roman" w:cs="Times New Roman"/>
          <w:b/>
          <w:sz w:val="28"/>
          <w:szCs w:val="28"/>
          <w:lang w:val="uk-UA"/>
        </w:rPr>
        <w:t>Опис об’єкта за допомогою нечітких множин та правил продукції</w:t>
      </w:r>
    </w:p>
    <w:bookmarkEnd w:id="4"/>
    <w:p w14:paraId="5CA6A1FA" w14:textId="2638BE17" w:rsidR="003059E9" w:rsidRPr="00AA449B" w:rsidRDefault="003059E9" w:rsidP="003059E9">
      <w:pPr>
        <w:spacing w:after="0" w:line="360" w:lineRule="auto"/>
        <w:ind w:firstLine="360"/>
        <w:jc w:val="both"/>
        <w:rPr>
          <w:rFonts w:ascii="Times New Roman" w:hAnsi="Times New Roman" w:cs="Times New Roman"/>
          <w:sz w:val="28"/>
          <w:szCs w:val="28"/>
          <w:lang w:val="uk-UA"/>
        </w:rPr>
      </w:pPr>
      <w:r w:rsidRPr="003059E9">
        <w:rPr>
          <w:rFonts w:ascii="Times New Roman" w:hAnsi="Times New Roman" w:cs="Times New Roman"/>
          <w:sz w:val="28"/>
          <w:szCs w:val="28"/>
          <w:lang w:val="uk-UA"/>
        </w:rPr>
        <w:t xml:space="preserve">Розглянемо створення нечіткої автоматичної системи керування </w:t>
      </w:r>
      <w:r w:rsidR="006E2D94">
        <w:rPr>
          <w:rFonts w:ascii="Times New Roman" w:hAnsi="Times New Roman" w:cs="Times New Roman"/>
          <w:sz w:val="28"/>
          <w:szCs w:val="28"/>
          <w:lang w:val="uk-UA"/>
        </w:rPr>
        <w:t>концетрацією</w:t>
      </w:r>
      <w:r w:rsidRPr="003059E9">
        <w:rPr>
          <w:rFonts w:ascii="Times New Roman" w:hAnsi="Times New Roman" w:cs="Times New Roman"/>
          <w:sz w:val="28"/>
          <w:szCs w:val="28"/>
          <w:lang w:val="uk-UA"/>
        </w:rPr>
        <w:t xml:space="preserve"> </w:t>
      </w:r>
      <w:r>
        <w:rPr>
          <w:rFonts w:ascii="Times New Roman" w:hAnsi="Times New Roman" w:cs="Times New Roman"/>
          <w:sz w:val="28"/>
          <w:szCs w:val="28"/>
          <w:lang w:val="uk-UA"/>
        </w:rPr>
        <w:t>бензину</w:t>
      </w:r>
      <w:r w:rsidRPr="003059E9">
        <w:rPr>
          <w:rFonts w:ascii="Times New Roman" w:hAnsi="Times New Roman" w:cs="Times New Roman"/>
          <w:sz w:val="28"/>
          <w:szCs w:val="28"/>
          <w:lang w:val="uk-UA"/>
        </w:rPr>
        <w:t xml:space="preserve"> у вихідній фракції </w:t>
      </w:r>
      <w:r w:rsidRPr="003059E9">
        <w:rPr>
          <w:rFonts w:ascii="Times New Roman" w:hAnsi="Times New Roman" w:cs="Times New Roman"/>
          <w:b/>
          <w:sz w:val="28"/>
          <w:szCs w:val="28"/>
          <w:lang w:val="uk-UA"/>
        </w:rPr>
        <w:t>С</w:t>
      </w:r>
      <w:r w:rsidR="006E2D94">
        <w:rPr>
          <w:rFonts w:ascii="Times New Roman" w:hAnsi="Times New Roman" w:cs="Times New Roman"/>
          <w:b/>
          <w:sz w:val="28"/>
          <w:szCs w:val="28"/>
          <w:vertAlign w:val="subscript"/>
          <w:lang w:val="uk-UA"/>
        </w:rPr>
        <w:t>б</w:t>
      </w:r>
      <w:r w:rsidRPr="003059E9">
        <w:rPr>
          <w:rFonts w:ascii="Times New Roman" w:hAnsi="Times New Roman" w:cs="Times New Roman"/>
          <w:sz w:val="28"/>
          <w:szCs w:val="28"/>
          <w:lang w:val="uk-UA"/>
        </w:rPr>
        <w:t xml:space="preserve">: результатом процесу </w:t>
      </w:r>
      <w:r w:rsidR="006E2D94">
        <w:rPr>
          <w:rFonts w:ascii="Times New Roman" w:hAnsi="Times New Roman" w:cs="Times New Roman"/>
          <w:sz w:val="28"/>
          <w:szCs w:val="28"/>
          <w:lang w:val="uk-UA"/>
        </w:rPr>
        <w:t>каталітичного крекінгу</w:t>
      </w:r>
      <w:r w:rsidRPr="003059E9">
        <w:rPr>
          <w:rFonts w:ascii="Times New Roman" w:hAnsi="Times New Roman" w:cs="Times New Roman"/>
          <w:sz w:val="28"/>
          <w:szCs w:val="28"/>
          <w:lang w:val="uk-UA"/>
        </w:rPr>
        <w:t xml:space="preserve"> є отримання </w:t>
      </w:r>
      <w:r w:rsidR="006E2D94">
        <w:rPr>
          <w:rFonts w:ascii="Times New Roman" w:hAnsi="Times New Roman" w:cs="Times New Roman"/>
          <w:sz w:val="28"/>
          <w:szCs w:val="28"/>
          <w:lang w:val="uk-UA"/>
        </w:rPr>
        <w:t xml:space="preserve">різних компонентів: </w:t>
      </w:r>
      <w:r w:rsidR="006E2D94" w:rsidRPr="00A15C70">
        <w:rPr>
          <w:rFonts w:ascii="Times New Roman" w:hAnsi="Times New Roman" w:cs="Times New Roman"/>
          <w:sz w:val="28"/>
          <w:szCs w:val="28"/>
          <w:lang w:val="uk-UA"/>
        </w:rPr>
        <w:t>газ, багатий пропан-пропіленовою і бутан-бутиловою фракціями</w:t>
      </w:r>
      <w:r w:rsidR="00AA449B" w:rsidRPr="00AA449B">
        <w:rPr>
          <w:rFonts w:ascii="Times New Roman" w:hAnsi="Times New Roman" w:cs="Times New Roman"/>
          <w:sz w:val="28"/>
          <w:szCs w:val="28"/>
          <w:lang w:val="uk-UA"/>
        </w:rPr>
        <w:t>.</w:t>
      </w:r>
    </w:p>
    <w:p w14:paraId="7FA0D586" w14:textId="31D9F046" w:rsidR="003059E9" w:rsidRPr="003059E9" w:rsidRDefault="003059E9" w:rsidP="003059E9">
      <w:pPr>
        <w:spacing w:after="0" w:line="360" w:lineRule="auto"/>
        <w:ind w:firstLine="708"/>
        <w:jc w:val="both"/>
        <w:rPr>
          <w:rFonts w:ascii="Times New Roman" w:hAnsi="Times New Roman" w:cs="Times New Roman"/>
          <w:sz w:val="28"/>
          <w:szCs w:val="28"/>
          <w:lang w:val="uk-UA"/>
        </w:rPr>
      </w:pPr>
      <w:r w:rsidRPr="003059E9">
        <w:rPr>
          <w:rFonts w:ascii="Times New Roman" w:hAnsi="Times New Roman" w:cs="Times New Roman"/>
          <w:sz w:val="28"/>
          <w:szCs w:val="28"/>
          <w:lang w:val="uk-UA"/>
        </w:rPr>
        <w:t xml:space="preserve">Керувальним впливом є температури подачі сировини </w:t>
      </w:r>
      <w:r w:rsidRPr="003059E9">
        <w:rPr>
          <w:rFonts w:ascii="Times New Roman" w:hAnsi="Times New Roman" w:cs="Times New Roman"/>
          <w:b/>
          <w:sz w:val="28"/>
          <w:szCs w:val="28"/>
          <w:lang w:val="uk-UA"/>
        </w:rPr>
        <w:t>t</w:t>
      </w:r>
      <w:r w:rsidR="006E2D94">
        <w:rPr>
          <w:rFonts w:ascii="Times New Roman" w:hAnsi="Times New Roman" w:cs="Times New Roman"/>
          <w:b/>
          <w:sz w:val="28"/>
          <w:szCs w:val="28"/>
          <w:vertAlign w:val="subscript"/>
          <w:lang w:val="uk-UA"/>
        </w:rPr>
        <w:t>г</w:t>
      </w:r>
      <w:r w:rsidRPr="003059E9">
        <w:rPr>
          <w:rFonts w:ascii="Times New Roman" w:hAnsi="Times New Roman" w:cs="Times New Roman"/>
          <w:sz w:val="28"/>
          <w:szCs w:val="28"/>
          <w:lang w:val="uk-UA"/>
        </w:rPr>
        <w:t xml:space="preserve">. </w:t>
      </w:r>
    </w:p>
    <w:p w14:paraId="582C707C" w14:textId="6E369241" w:rsidR="003059E9" w:rsidRPr="003059E9" w:rsidRDefault="003059E9" w:rsidP="003059E9">
      <w:pPr>
        <w:spacing w:after="0" w:line="360" w:lineRule="auto"/>
        <w:jc w:val="both"/>
        <w:rPr>
          <w:rFonts w:ascii="Times New Roman" w:hAnsi="Times New Roman" w:cs="Times New Roman"/>
          <w:sz w:val="28"/>
          <w:szCs w:val="28"/>
          <w:lang w:val="uk-UA"/>
        </w:rPr>
      </w:pPr>
      <w:r w:rsidRPr="003059E9">
        <w:rPr>
          <w:rFonts w:ascii="Times New Roman" w:hAnsi="Times New Roman" w:cs="Times New Roman"/>
          <w:sz w:val="28"/>
          <w:szCs w:val="28"/>
          <w:lang w:val="uk-UA"/>
        </w:rPr>
        <w:t xml:space="preserve">Лінгвістичними змінними визначено концентрацію </w:t>
      </w:r>
      <w:r w:rsidR="006E2D94">
        <w:rPr>
          <w:rFonts w:ascii="Times New Roman" w:hAnsi="Times New Roman" w:cs="Times New Roman"/>
          <w:sz w:val="28"/>
          <w:szCs w:val="28"/>
          <w:lang w:val="uk-UA"/>
        </w:rPr>
        <w:t>бензину</w:t>
      </w:r>
      <w:r w:rsidRPr="003059E9">
        <w:rPr>
          <w:rFonts w:ascii="Times New Roman" w:hAnsi="Times New Roman" w:cs="Times New Roman"/>
          <w:sz w:val="28"/>
          <w:szCs w:val="28"/>
          <w:lang w:val="uk-UA"/>
        </w:rPr>
        <w:t xml:space="preserve"> у вихідн</w:t>
      </w:r>
      <w:r w:rsidR="006E2D94">
        <w:rPr>
          <w:rFonts w:ascii="Times New Roman" w:hAnsi="Times New Roman" w:cs="Times New Roman"/>
          <w:sz w:val="28"/>
          <w:szCs w:val="28"/>
          <w:lang w:val="uk-UA"/>
        </w:rPr>
        <w:t>ому потоці</w:t>
      </w:r>
      <w:r w:rsidRPr="003059E9">
        <w:rPr>
          <w:rFonts w:ascii="Times New Roman" w:hAnsi="Times New Roman" w:cs="Times New Roman"/>
          <w:sz w:val="28"/>
          <w:szCs w:val="28"/>
          <w:lang w:val="uk-UA"/>
        </w:rPr>
        <w:t xml:space="preserve">, температуру </w:t>
      </w:r>
      <w:r w:rsidR="006E2D94">
        <w:rPr>
          <w:rFonts w:ascii="Times New Roman" w:hAnsi="Times New Roman" w:cs="Times New Roman"/>
          <w:sz w:val="28"/>
          <w:szCs w:val="28"/>
          <w:lang w:val="uk-UA"/>
        </w:rPr>
        <w:t>подачі газойлю.</w:t>
      </w:r>
    </w:p>
    <w:p w14:paraId="3BE43A29" w14:textId="06B682C6" w:rsidR="003059E9" w:rsidRDefault="003059E9" w:rsidP="003059E9">
      <w:pPr>
        <w:spacing w:after="0" w:line="360" w:lineRule="auto"/>
        <w:ind w:firstLine="708"/>
        <w:jc w:val="both"/>
        <w:rPr>
          <w:rFonts w:ascii="Times New Roman" w:hAnsi="Times New Roman" w:cs="Times New Roman"/>
          <w:sz w:val="28"/>
          <w:szCs w:val="28"/>
          <w:lang w:val="uk-UA"/>
        </w:rPr>
      </w:pPr>
      <w:r w:rsidRPr="003059E9">
        <w:rPr>
          <w:rFonts w:ascii="Times New Roman" w:hAnsi="Times New Roman" w:cs="Times New Roman"/>
          <w:sz w:val="28"/>
          <w:szCs w:val="28"/>
          <w:lang w:val="uk-UA"/>
        </w:rPr>
        <w:t xml:space="preserve">Спочатку сформуємо терми та функції належності для </w:t>
      </w:r>
      <w:r w:rsidRPr="003059E9">
        <w:rPr>
          <w:rFonts w:ascii="Times New Roman" w:hAnsi="Times New Roman" w:cs="Times New Roman"/>
          <w:b/>
          <w:sz w:val="28"/>
          <w:szCs w:val="28"/>
          <w:lang w:val="uk-UA"/>
        </w:rPr>
        <w:t>С</w:t>
      </w:r>
      <w:r w:rsidR="006E2D94">
        <w:rPr>
          <w:rFonts w:ascii="Times New Roman" w:hAnsi="Times New Roman" w:cs="Times New Roman"/>
          <w:b/>
          <w:sz w:val="28"/>
          <w:szCs w:val="28"/>
          <w:vertAlign w:val="subscript"/>
          <w:lang w:val="uk-UA"/>
        </w:rPr>
        <w:t>б</w:t>
      </w:r>
      <w:r w:rsidRPr="003059E9">
        <w:rPr>
          <w:rFonts w:ascii="Times New Roman" w:hAnsi="Times New Roman" w:cs="Times New Roman"/>
          <w:sz w:val="28"/>
          <w:szCs w:val="28"/>
          <w:lang w:val="uk-UA"/>
        </w:rPr>
        <w:t>, яка змінюється в діапазоні від</w:t>
      </w:r>
      <w:r w:rsidR="006E2D94" w:rsidRPr="006E2D94">
        <w:rPr>
          <w:rFonts w:ascii="Times New Roman" w:hAnsi="Times New Roman" w:cs="Times New Roman"/>
          <w:sz w:val="28"/>
          <w:szCs w:val="28"/>
          <w:lang w:val="uk-UA"/>
        </w:rPr>
        <w:t xml:space="preserve"> 0.22 </w:t>
      </w:r>
      <w:r w:rsidR="006E2D94">
        <w:rPr>
          <w:rFonts w:ascii="Times New Roman" w:hAnsi="Times New Roman" w:cs="Times New Roman"/>
          <w:sz w:val="28"/>
          <w:szCs w:val="28"/>
          <w:lang w:val="uk-UA"/>
        </w:rPr>
        <w:t>кг/кг</w:t>
      </w:r>
      <w:r w:rsidRPr="003059E9">
        <w:rPr>
          <w:rFonts w:ascii="Times New Roman" w:hAnsi="Times New Roman" w:cs="Times New Roman"/>
          <w:sz w:val="28"/>
          <w:szCs w:val="28"/>
          <w:lang w:val="uk-UA"/>
        </w:rPr>
        <w:t xml:space="preserve"> до </w:t>
      </w:r>
      <w:r w:rsidR="006E2D94">
        <w:rPr>
          <w:rFonts w:ascii="Times New Roman" w:hAnsi="Times New Roman" w:cs="Times New Roman"/>
          <w:sz w:val="28"/>
          <w:szCs w:val="28"/>
          <w:lang w:val="uk-UA"/>
        </w:rPr>
        <w:t>0.68 кг/кг</w:t>
      </w:r>
      <w:r w:rsidRPr="003059E9">
        <w:rPr>
          <w:rFonts w:ascii="Times New Roman" w:hAnsi="Times New Roman" w:cs="Times New Roman"/>
          <w:sz w:val="28"/>
          <w:szCs w:val="28"/>
          <w:lang w:val="uk-UA"/>
        </w:rPr>
        <w:t xml:space="preserve"> від припустимого значення (універсум). Для неї визначено терми: «низьк</w:t>
      </w:r>
      <w:r w:rsidR="00774D44">
        <w:rPr>
          <w:rFonts w:ascii="Times New Roman" w:hAnsi="Times New Roman" w:cs="Times New Roman"/>
          <w:sz w:val="28"/>
          <w:szCs w:val="28"/>
          <w:lang w:val="uk-UA"/>
        </w:rPr>
        <w:t>а</w:t>
      </w:r>
      <w:r w:rsidRPr="003059E9">
        <w:rPr>
          <w:rFonts w:ascii="Times New Roman" w:hAnsi="Times New Roman" w:cs="Times New Roman"/>
          <w:sz w:val="28"/>
          <w:szCs w:val="28"/>
          <w:lang w:val="uk-UA"/>
        </w:rPr>
        <w:t>», «нормальн</w:t>
      </w:r>
      <w:r w:rsidR="00774D44">
        <w:rPr>
          <w:rFonts w:ascii="Times New Roman" w:hAnsi="Times New Roman" w:cs="Times New Roman"/>
          <w:sz w:val="28"/>
          <w:szCs w:val="28"/>
          <w:lang w:val="uk-UA"/>
        </w:rPr>
        <w:t>а</w:t>
      </w:r>
      <w:r w:rsidRPr="003059E9">
        <w:rPr>
          <w:rFonts w:ascii="Times New Roman" w:hAnsi="Times New Roman" w:cs="Times New Roman"/>
          <w:sz w:val="28"/>
          <w:szCs w:val="28"/>
          <w:lang w:val="uk-UA"/>
        </w:rPr>
        <w:t>», «висок</w:t>
      </w:r>
      <w:r w:rsidR="00774D44">
        <w:rPr>
          <w:rFonts w:ascii="Times New Roman" w:hAnsi="Times New Roman" w:cs="Times New Roman"/>
          <w:sz w:val="28"/>
          <w:szCs w:val="28"/>
          <w:lang w:val="uk-UA"/>
        </w:rPr>
        <w:t>а</w:t>
      </w:r>
      <w:r w:rsidRPr="003059E9">
        <w:rPr>
          <w:rFonts w:ascii="Times New Roman" w:hAnsi="Times New Roman" w:cs="Times New Roman"/>
          <w:sz w:val="28"/>
          <w:szCs w:val="28"/>
          <w:lang w:val="uk-UA"/>
        </w:rPr>
        <w:t>».</w:t>
      </w:r>
    </w:p>
    <w:p w14:paraId="52C89DF4" w14:textId="5668E567" w:rsidR="00774D44" w:rsidRPr="00F53DD0" w:rsidRDefault="00774D44" w:rsidP="00774D44">
      <w:pPr>
        <w:spacing w:after="0" w:line="360" w:lineRule="auto"/>
        <w:jc w:val="center"/>
        <w:rPr>
          <w:rFonts w:ascii="Times New Roman" w:hAnsi="Times New Roman" w:cs="Times New Roman"/>
          <w:sz w:val="28"/>
          <w:szCs w:val="28"/>
        </w:rPr>
      </w:pPr>
      <w:r w:rsidRPr="00F53DD0">
        <w:rPr>
          <w:rFonts w:ascii="Times New Roman" w:hAnsi="Times New Roman" w:cs="Times New Roman"/>
          <w:sz w:val="28"/>
          <w:szCs w:val="28"/>
        </w:rPr>
        <w:t>&lt;</w:t>
      </w:r>
      <w:r>
        <w:rPr>
          <w:rFonts w:ascii="Times New Roman" w:hAnsi="Times New Roman" w:cs="Times New Roman"/>
          <w:sz w:val="28"/>
          <w:szCs w:val="28"/>
          <w:lang w:val="uk-UA"/>
        </w:rPr>
        <w:t>концетрація</w:t>
      </w:r>
      <w:r w:rsidRPr="00F53DD0">
        <w:rPr>
          <w:rFonts w:ascii="Times New Roman" w:hAnsi="Times New Roman" w:cs="Times New Roman"/>
          <w:sz w:val="28"/>
          <w:szCs w:val="28"/>
          <w:lang w:val="uk-UA"/>
        </w:rPr>
        <w:t xml:space="preserve">; </w:t>
      </w:r>
      <w:r>
        <w:rPr>
          <w:rFonts w:ascii="Times New Roman" w:hAnsi="Times New Roman" w:cs="Times New Roman"/>
          <w:sz w:val="28"/>
          <w:szCs w:val="28"/>
          <w:lang w:val="uk-UA"/>
        </w:rPr>
        <w:t>низька</w:t>
      </w:r>
      <w:r w:rsidRPr="00F53DD0">
        <w:rPr>
          <w:rFonts w:ascii="Times New Roman" w:hAnsi="Times New Roman" w:cs="Times New Roman"/>
          <w:sz w:val="28"/>
          <w:szCs w:val="28"/>
          <w:lang w:val="uk-UA"/>
        </w:rPr>
        <w:t xml:space="preserve"> нормальна в</w:t>
      </w:r>
      <w:r>
        <w:rPr>
          <w:rFonts w:ascii="Times New Roman" w:hAnsi="Times New Roman" w:cs="Times New Roman"/>
          <w:sz w:val="28"/>
          <w:szCs w:val="28"/>
          <w:lang w:val="uk-UA"/>
        </w:rPr>
        <w:t>исока</w:t>
      </w:r>
      <w:r w:rsidRPr="00F53DD0">
        <w:rPr>
          <w:rFonts w:ascii="Times New Roman" w:hAnsi="Times New Roman" w:cs="Times New Roman"/>
          <w:sz w:val="28"/>
          <w:szCs w:val="28"/>
          <w:lang w:val="uk-UA"/>
        </w:rPr>
        <w:t xml:space="preserve">; </w:t>
      </w:r>
      <w:r>
        <w:rPr>
          <w:rFonts w:ascii="Times New Roman" w:hAnsi="Times New Roman" w:cs="Times New Roman"/>
          <w:sz w:val="28"/>
          <w:szCs w:val="28"/>
          <w:lang w:val="uk-UA"/>
        </w:rPr>
        <w:t>0.22</w:t>
      </w:r>
      <w:r w:rsidRPr="00F53DD0">
        <w:rPr>
          <w:rFonts w:ascii="Times New Roman" w:hAnsi="Times New Roman" w:cs="Times New Roman"/>
          <w:sz w:val="28"/>
          <w:szCs w:val="28"/>
          <w:lang w:val="uk-UA"/>
        </w:rPr>
        <w:t xml:space="preserve"> </w:t>
      </w:r>
      <w:r w:rsidRPr="00F53DD0">
        <w:rPr>
          <w:rFonts w:ascii="Times New Roman" w:hAnsi="Times New Roman" w:cs="Times New Roman"/>
          <w:sz w:val="28"/>
          <w:szCs w:val="28"/>
        </w:rPr>
        <w:t xml:space="preserve">&lt; </w:t>
      </w:r>
      <w:proofErr w:type="gramStart"/>
      <w:r w:rsidRPr="003059E9">
        <w:rPr>
          <w:rFonts w:ascii="Times New Roman" w:hAnsi="Times New Roman" w:cs="Times New Roman"/>
          <w:b/>
          <w:sz w:val="28"/>
          <w:szCs w:val="28"/>
          <w:lang w:val="uk-UA"/>
        </w:rPr>
        <w:t>С</w:t>
      </w:r>
      <w:r>
        <w:rPr>
          <w:rFonts w:ascii="Times New Roman" w:hAnsi="Times New Roman" w:cs="Times New Roman"/>
          <w:b/>
          <w:sz w:val="28"/>
          <w:szCs w:val="28"/>
          <w:vertAlign w:val="subscript"/>
          <w:lang w:val="uk-UA"/>
        </w:rPr>
        <w:t>б</w:t>
      </w:r>
      <w:proofErr w:type="gramEnd"/>
      <w:r w:rsidRPr="00F53DD0">
        <w:rPr>
          <w:rFonts w:ascii="Times New Roman" w:hAnsi="Times New Roman" w:cs="Times New Roman"/>
          <w:sz w:val="28"/>
          <w:szCs w:val="28"/>
        </w:rPr>
        <w:t xml:space="preserve"> &lt; </w:t>
      </w:r>
      <w:r>
        <w:rPr>
          <w:rFonts w:ascii="Times New Roman" w:hAnsi="Times New Roman" w:cs="Times New Roman"/>
          <w:sz w:val="28"/>
          <w:szCs w:val="28"/>
          <w:lang w:val="uk-UA"/>
        </w:rPr>
        <w:t>0.68</w:t>
      </w:r>
      <w:r w:rsidRPr="00F53DD0">
        <w:rPr>
          <w:rFonts w:ascii="Times New Roman" w:hAnsi="Times New Roman" w:cs="Times New Roman"/>
          <w:sz w:val="28"/>
          <w:szCs w:val="28"/>
        </w:rPr>
        <w:t>&gt;</w:t>
      </w:r>
    </w:p>
    <w:p w14:paraId="75608981" w14:textId="77777777" w:rsidR="00774D44" w:rsidRPr="00F53DD0" w:rsidRDefault="00774D44" w:rsidP="00774D44">
      <w:pPr>
        <w:spacing w:after="0" w:line="360" w:lineRule="auto"/>
        <w:jc w:val="both"/>
        <w:rPr>
          <w:rFonts w:ascii="Times New Roman" w:hAnsi="Times New Roman" w:cs="Times New Roman"/>
          <w:sz w:val="28"/>
          <w:szCs w:val="28"/>
          <w:lang w:val="uk-UA"/>
        </w:rPr>
      </w:pPr>
      <w:r w:rsidRPr="00F53DD0">
        <w:rPr>
          <w:rFonts w:ascii="Times New Roman" w:hAnsi="Times New Roman" w:cs="Times New Roman"/>
          <w:sz w:val="28"/>
          <w:szCs w:val="28"/>
          <w:lang w:val="uk-UA"/>
        </w:rPr>
        <w:t>Опишемо функції належності:</w:t>
      </w:r>
    </w:p>
    <w:p w14:paraId="13882156" w14:textId="6F0E606E" w:rsidR="00774D44" w:rsidRDefault="00774D44" w:rsidP="00774D44">
      <w:pPr>
        <w:jc w:val="center"/>
        <w:rPr>
          <w:lang w:val="uk-UA"/>
        </w:rPr>
      </w:pPr>
      <w:r w:rsidRPr="00D25725">
        <w:rPr>
          <w:position w:val="-4"/>
          <w:lang w:val="uk-UA"/>
        </w:rPr>
        <w:object w:dxaOrig="180" w:dyaOrig="279" w14:anchorId="4917A3AA">
          <v:shape id="_x0000_i1026" type="#_x0000_t75" style="width:7.2pt;height:14.4pt" o:ole="">
            <v:imagedata r:id="rId28" o:title=""/>
          </v:shape>
          <o:OLEObject Type="Embed" ProgID="Equation.DSMT4" ShapeID="_x0000_i1026" DrawAspect="Content" ObjectID="_1766321007" r:id="rId29"/>
        </w:object>
      </w:r>
      <w:bookmarkStart w:id="5" w:name="_Hlk154181460"/>
      <w:r w:rsidR="006447FA" w:rsidRPr="00D25725">
        <w:rPr>
          <w:position w:val="-28"/>
          <w:lang w:val="uk-UA"/>
        </w:rPr>
        <w:object w:dxaOrig="6440" w:dyaOrig="680" w14:anchorId="2AEE9457">
          <v:shape id="_x0000_i1027" type="#_x0000_t75" style="width:323.4pt;height:36pt" o:ole="">
            <v:imagedata r:id="rId30" o:title=""/>
          </v:shape>
          <o:OLEObject Type="Embed" ProgID="Equation.DSMT4" ShapeID="_x0000_i1027" DrawAspect="Content" ObjectID="_1766321008" r:id="rId31"/>
        </w:object>
      </w:r>
      <w:bookmarkEnd w:id="5"/>
    </w:p>
    <w:p w14:paraId="6873A34D" w14:textId="16CE7183" w:rsidR="00774D44" w:rsidRDefault="006447FA" w:rsidP="00774D44">
      <w:pPr>
        <w:jc w:val="center"/>
        <w:rPr>
          <w:lang w:val="uk-UA"/>
        </w:rPr>
      </w:pPr>
      <w:r w:rsidRPr="00D25725">
        <w:rPr>
          <w:position w:val="-28"/>
          <w:lang w:val="uk-UA"/>
        </w:rPr>
        <w:object w:dxaOrig="9780" w:dyaOrig="680" w14:anchorId="1DBD9ED5">
          <v:shape id="_x0000_i1028" type="#_x0000_t75" style="width:490.2pt;height:36pt" o:ole="">
            <v:imagedata r:id="rId32" o:title=""/>
          </v:shape>
          <o:OLEObject Type="Embed" ProgID="Equation.DSMT4" ShapeID="_x0000_i1028" DrawAspect="Content" ObjectID="_1766321009" r:id="rId33"/>
        </w:object>
      </w:r>
    </w:p>
    <w:p w14:paraId="22C3AAA4" w14:textId="02DE1751" w:rsidR="00774D44" w:rsidRPr="00774D44" w:rsidRDefault="002F0481" w:rsidP="00774D44">
      <w:pPr>
        <w:jc w:val="center"/>
        <w:rPr>
          <w:lang w:val="uk-UA"/>
        </w:rPr>
      </w:pPr>
      <w:r w:rsidRPr="00D25725">
        <w:rPr>
          <w:position w:val="-28"/>
          <w:lang w:val="uk-UA"/>
        </w:rPr>
        <w:object w:dxaOrig="6440" w:dyaOrig="680" w14:anchorId="0E8300F6">
          <v:shape id="_x0000_i1029" type="#_x0000_t75" style="width:323.4pt;height:36pt" o:ole="">
            <v:imagedata r:id="rId34" o:title=""/>
          </v:shape>
          <o:OLEObject Type="Embed" ProgID="Equation.DSMT4" ShapeID="_x0000_i1029" DrawAspect="Content" ObjectID="_1766321010" r:id="rId35"/>
        </w:object>
      </w:r>
    </w:p>
    <w:p w14:paraId="5226A6F6" w14:textId="756ACED5" w:rsidR="00774D44" w:rsidRDefault="00774D44" w:rsidP="00774D44">
      <w:pPr>
        <w:spacing w:after="0" w:line="360" w:lineRule="auto"/>
        <w:ind w:firstLine="708"/>
        <w:jc w:val="both"/>
        <w:rPr>
          <w:rFonts w:ascii="Times New Roman" w:hAnsi="Times New Roman" w:cs="Times New Roman"/>
          <w:sz w:val="28"/>
          <w:szCs w:val="28"/>
          <w:lang w:val="uk-UA"/>
        </w:rPr>
      </w:pPr>
      <w:r w:rsidRPr="006A3EE4">
        <w:rPr>
          <w:rFonts w:ascii="Times New Roman" w:hAnsi="Times New Roman" w:cs="Times New Roman"/>
          <w:sz w:val="28"/>
          <w:szCs w:val="28"/>
          <w:lang w:val="uk-UA"/>
        </w:rPr>
        <w:t xml:space="preserve">Розглянемо керувальну температури </w:t>
      </w:r>
      <w:r w:rsidR="002F0481">
        <w:rPr>
          <w:rFonts w:ascii="Times New Roman" w:hAnsi="Times New Roman" w:cs="Times New Roman"/>
          <w:sz w:val="28"/>
          <w:szCs w:val="28"/>
          <w:lang w:val="uk-UA"/>
        </w:rPr>
        <w:t>газойлю</w:t>
      </w:r>
      <w:r w:rsidRPr="006A3EE4">
        <w:rPr>
          <w:rFonts w:ascii="Times New Roman" w:hAnsi="Times New Roman" w:cs="Times New Roman"/>
          <w:sz w:val="28"/>
          <w:szCs w:val="28"/>
          <w:lang w:val="uk-UA"/>
        </w:rPr>
        <w:t xml:space="preserve"> </w:t>
      </w:r>
      <w:r w:rsidRPr="006A3EE4">
        <w:rPr>
          <w:rFonts w:ascii="Times New Roman" w:hAnsi="Times New Roman" w:cs="Times New Roman"/>
          <w:b/>
          <w:sz w:val="28"/>
          <w:szCs w:val="28"/>
          <w:lang w:val="uk-UA"/>
        </w:rPr>
        <w:t>t</w:t>
      </w:r>
      <w:r w:rsidR="002F0481">
        <w:rPr>
          <w:rFonts w:ascii="Times New Roman" w:hAnsi="Times New Roman" w:cs="Times New Roman"/>
          <w:b/>
          <w:sz w:val="28"/>
          <w:szCs w:val="28"/>
          <w:vertAlign w:val="subscript"/>
          <w:lang w:val="uk-UA"/>
        </w:rPr>
        <w:t>г</w:t>
      </w:r>
      <w:r w:rsidRPr="006A3EE4">
        <w:rPr>
          <w:rFonts w:ascii="Times New Roman" w:hAnsi="Times New Roman" w:cs="Times New Roman"/>
          <w:sz w:val="28"/>
          <w:szCs w:val="28"/>
          <w:lang w:val="uk-UA"/>
        </w:rPr>
        <w:t>, як лінгвістичну.</w:t>
      </w:r>
    </w:p>
    <w:p w14:paraId="67FA5996" w14:textId="77777777" w:rsidR="00774D44" w:rsidRPr="00F53DD0" w:rsidRDefault="00774D44" w:rsidP="00774D44">
      <w:pPr>
        <w:spacing w:after="0" w:line="360" w:lineRule="auto"/>
        <w:jc w:val="both"/>
        <w:rPr>
          <w:rFonts w:ascii="Times New Roman" w:hAnsi="Times New Roman" w:cs="Times New Roman"/>
          <w:b/>
          <w:bCs/>
          <w:sz w:val="28"/>
          <w:szCs w:val="28"/>
          <w:lang w:val="uk-UA"/>
        </w:rPr>
      </w:pPr>
      <w:r w:rsidRPr="00F53DD0">
        <w:rPr>
          <w:rFonts w:ascii="Times New Roman" w:hAnsi="Times New Roman" w:cs="Times New Roman"/>
          <w:b/>
          <w:bCs/>
          <w:sz w:val="28"/>
          <w:szCs w:val="28"/>
          <w:lang w:val="uk-UA"/>
        </w:rPr>
        <w:t>Лінгвістична змінна:</w:t>
      </w:r>
    </w:p>
    <w:p w14:paraId="0A4BC1D6" w14:textId="2669C5C4" w:rsidR="00774D44" w:rsidRPr="00F53DD0" w:rsidRDefault="00774D44" w:rsidP="00774D44">
      <w:pPr>
        <w:spacing w:after="0" w:line="360" w:lineRule="auto"/>
        <w:jc w:val="center"/>
        <w:rPr>
          <w:rFonts w:ascii="Times New Roman" w:hAnsi="Times New Roman" w:cs="Times New Roman"/>
          <w:sz w:val="28"/>
          <w:szCs w:val="28"/>
        </w:rPr>
      </w:pPr>
      <w:r w:rsidRPr="00F53DD0">
        <w:rPr>
          <w:rFonts w:ascii="Times New Roman" w:hAnsi="Times New Roman" w:cs="Times New Roman"/>
          <w:sz w:val="28"/>
          <w:szCs w:val="28"/>
        </w:rPr>
        <w:t>&lt;</w:t>
      </w:r>
      <w:r w:rsidRPr="00F53DD0">
        <w:rPr>
          <w:rFonts w:ascii="Times New Roman" w:hAnsi="Times New Roman" w:cs="Times New Roman"/>
          <w:sz w:val="28"/>
          <w:szCs w:val="28"/>
          <w:lang w:val="uk-UA"/>
        </w:rPr>
        <w:t xml:space="preserve">температура; низька нормальна висока; </w:t>
      </w:r>
      <w:r w:rsidR="00C604EC" w:rsidRPr="00C604EC">
        <w:rPr>
          <w:rFonts w:ascii="Times New Roman" w:hAnsi="Times New Roman" w:cs="Times New Roman"/>
          <w:sz w:val="28"/>
          <w:szCs w:val="28"/>
        </w:rPr>
        <w:t>253</w:t>
      </w:r>
      <w:r w:rsidR="00AA449B" w:rsidRPr="00AA449B">
        <w:rPr>
          <w:rFonts w:ascii="Times New Roman" w:hAnsi="Times New Roman" w:cs="Times New Roman"/>
          <w:sz w:val="28"/>
          <w:szCs w:val="28"/>
        </w:rPr>
        <w:t xml:space="preserve"> </w:t>
      </w:r>
      <w:r w:rsidRPr="00F53DD0">
        <w:rPr>
          <w:rFonts w:ascii="Times New Roman" w:hAnsi="Times New Roman" w:cs="Times New Roman"/>
          <w:sz w:val="28"/>
          <w:szCs w:val="28"/>
        </w:rPr>
        <w:t xml:space="preserve">&lt; </w:t>
      </w:r>
      <w:proofErr w:type="gramStart"/>
      <w:r w:rsidR="002F0481">
        <w:rPr>
          <w:rFonts w:ascii="Times New Roman" w:hAnsi="Times New Roman" w:cs="Times New Roman"/>
          <w:sz w:val="28"/>
          <w:szCs w:val="28"/>
          <w:lang w:val="en-GB"/>
        </w:rPr>
        <w:t>t</w:t>
      </w:r>
      <w:proofErr w:type="gramEnd"/>
      <w:r w:rsidR="002F0481">
        <w:rPr>
          <w:rFonts w:ascii="Times New Roman" w:hAnsi="Times New Roman" w:cs="Times New Roman"/>
          <w:sz w:val="28"/>
          <w:szCs w:val="28"/>
          <w:vertAlign w:val="subscript"/>
          <w:lang w:val="uk-UA"/>
        </w:rPr>
        <w:t>г</w:t>
      </w:r>
      <w:r w:rsidRPr="00F53DD0">
        <w:rPr>
          <w:rFonts w:ascii="Times New Roman" w:hAnsi="Times New Roman" w:cs="Times New Roman"/>
          <w:sz w:val="28"/>
          <w:szCs w:val="28"/>
        </w:rPr>
        <w:t xml:space="preserve"> &lt; 75</w:t>
      </w:r>
      <w:r w:rsidR="00C604EC" w:rsidRPr="00C604EC">
        <w:rPr>
          <w:rFonts w:ascii="Times New Roman" w:hAnsi="Times New Roman" w:cs="Times New Roman"/>
          <w:sz w:val="28"/>
          <w:szCs w:val="28"/>
        </w:rPr>
        <w:t>5</w:t>
      </w:r>
      <w:r w:rsidRPr="00F53DD0">
        <w:rPr>
          <w:rFonts w:ascii="Times New Roman" w:hAnsi="Times New Roman" w:cs="Times New Roman"/>
          <w:sz w:val="28"/>
          <w:szCs w:val="28"/>
        </w:rPr>
        <w:t>&gt;</w:t>
      </w:r>
    </w:p>
    <w:p w14:paraId="1757E944" w14:textId="77777777" w:rsidR="00774D44" w:rsidRPr="00F53DD0" w:rsidRDefault="00774D44" w:rsidP="00774D44">
      <w:pPr>
        <w:spacing w:after="0" w:line="360" w:lineRule="auto"/>
        <w:jc w:val="both"/>
        <w:rPr>
          <w:rFonts w:ascii="Times New Roman" w:hAnsi="Times New Roman" w:cs="Times New Roman"/>
          <w:sz w:val="28"/>
          <w:szCs w:val="28"/>
          <w:lang w:val="uk-UA"/>
        </w:rPr>
      </w:pPr>
      <w:r w:rsidRPr="00F53DD0">
        <w:rPr>
          <w:rFonts w:ascii="Times New Roman" w:hAnsi="Times New Roman" w:cs="Times New Roman"/>
          <w:sz w:val="28"/>
          <w:szCs w:val="28"/>
          <w:lang w:val="uk-UA"/>
        </w:rPr>
        <w:t>Опишемо функції належності:</w:t>
      </w:r>
    </w:p>
    <w:p w14:paraId="229C83DC" w14:textId="7807937C" w:rsidR="00774D44" w:rsidRDefault="00774D44" w:rsidP="00774D44">
      <w:pPr>
        <w:jc w:val="center"/>
        <w:rPr>
          <w:lang w:val="uk-UA"/>
        </w:rPr>
      </w:pPr>
      <w:r w:rsidRPr="00D25725">
        <w:rPr>
          <w:position w:val="-4"/>
          <w:lang w:val="uk-UA"/>
        </w:rPr>
        <w:object w:dxaOrig="180" w:dyaOrig="279" w14:anchorId="2F3EB1F4">
          <v:shape id="_x0000_i1030" type="#_x0000_t75" style="width:7.2pt;height:14.4pt" o:ole="">
            <v:imagedata r:id="rId28" o:title=""/>
          </v:shape>
          <o:OLEObject Type="Embed" ProgID="Equation.DSMT4" ShapeID="_x0000_i1030" DrawAspect="Content" ObjectID="_1766321011" r:id="rId36"/>
        </w:object>
      </w:r>
      <w:r w:rsidR="00C604EC" w:rsidRPr="00D25725">
        <w:rPr>
          <w:position w:val="-28"/>
          <w:lang w:val="uk-UA"/>
        </w:rPr>
        <w:object w:dxaOrig="5660" w:dyaOrig="680" w14:anchorId="133DB72F">
          <v:shape id="_x0000_i1031" type="#_x0000_t75" style="width:280.2pt;height:36pt" o:ole="">
            <v:imagedata r:id="rId37" o:title=""/>
          </v:shape>
          <o:OLEObject Type="Embed" ProgID="Equation.DSMT4" ShapeID="_x0000_i1031" DrawAspect="Content" ObjectID="_1766321012" r:id="rId38"/>
        </w:object>
      </w:r>
    </w:p>
    <w:p w14:paraId="697B6490" w14:textId="6B3E327C" w:rsidR="00774D44" w:rsidRDefault="00C604EC" w:rsidP="00774D44">
      <w:pPr>
        <w:jc w:val="center"/>
        <w:rPr>
          <w:lang w:val="uk-UA"/>
        </w:rPr>
      </w:pPr>
      <w:r w:rsidRPr="00D25725">
        <w:rPr>
          <w:position w:val="-28"/>
          <w:lang w:val="uk-UA"/>
        </w:rPr>
        <w:object w:dxaOrig="8520" w:dyaOrig="680" w14:anchorId="41A93BDF">
          <v:shape id="_x0000_i1032" type="#_x0000_t75" style="width:424.2pt;height:36pt" o:ole="">
            <v:imagedata r:id="rId39" o:title=""/>
          </v:shape>
          <o:OLEObject Type="Embed" ProgID="Equation.DSMT4" ShapeID="_x0000_i1032" DrawAspect="Content" ObjectID="_1766321013" r:id="rId40"/>
        </w:object>
      </w:r>
    </w:p>
    <w:p w14:paraId="1E6CE1FF" w14:textId="545BC003" w:rsidR="00774D44" w:rsidRDefault="00C604EC" w:rsidP="00AA449B">
      <w:pPr>
        <w:jc w:val="center"/>
        <w:rPr>
          <w:lang w:val="uk-UA"/>
        </w:rPr>
      </w:pPr>
      <w:r w:rsidRPr="00D25725">
        <w:rPr>
          <w:position w:val="-28"/>
          <w:lang w:val="uk-UA"/>
        </w:rPr>
        <w:object w:dxaOrig="5660" w:dyaOrig="680" w14:anchorId="146AC3E3">
          <v:shape id="_x0000_i1033" type="#_x0000_t75" style="width:280.2pt;height:36pt" o:ole="">
            <v:imagedata r:id="rId41" o:title=""/>
          </v:shape>
          <o:OLEObject Type="Embed" ProgID="Equation.DSMT4" ShapeID="_x0000_i1033" DrawAspect="Content" ObjectID="_1766321014" r:id="rId42"/>
        </w:object>
      </w:r>
    </w:p>
    <w:p w14:paraId="23D158B5" w14:textId="77777777" w:rsidR="00E11486" w:rsidRPr="00E11486" w:rsidRDefault="00E11486" w:rsidP="00E11486">
      <w:pPr>
        <w:spacing w:after="0" w:line="360" w:lineRule="auto"/>
        <w:ind w:firstLine="708"/>
        <w:jc w:val="both"/>
        <w:rPr>
          <w:rFonts w:ascii="Times New Roman" w:hAnsi="Times New Roman" w:cs="Times New Roman"/>
          <w:sz w:val="28"/>
          <w:szCs w:val="28"/>
          <w:lang w:val="uk-UA"/>
        </w:rPr>
      </w:pPr>
      <w:r w:rsidRPr="00E11486">
        <w:rPr>
          <w:rFonts w:ascii="Times New Roman" w:hAnsi="Times New Roman" w:cs="Times New Roman"/>
          <w:sz w:val="28"/>
          <w:szCs w:val="28"/>
          <w:lang w:val="uk-UA"/>
        </w:rPr>
        <w:t>Сформуємо нечіткі правила керування:</w:t>
      </w:r>
    </w:p>
    <w:p w14:paraId="3144ED2C" w14:textId="7CCF5DFE" w:rsidR="00E11486" w:rsidRPr="00E11486" w:rsidRDefault="00E11486" w:rsidP="00E11486">
      <w:pPr>
        <w:spacing w:after="0" w:line="360" w:lineRule="auto"/>
        <w:ind w:firstLine="708"/>
        <w:jc w:val="both"/>
        <w:rPr>
          <w:rFonts w:ascii="Times New Roman" w:hAnsi="Times New Roman" w:cs="Times New Roman"/>
          <w:sz w:val="28"/>
          <w:szCs w:val="28"/>
        </w:rPr>
      </w:pPr>
      <w:r w:rsidRPr="00E11486">
        <w:rPr>
          <w:rFonts w:ascii="Times New Roman" w:hAnsi="Times New Roman" w:cs="Times New Roman"/>
          <w:b/>
          <w:sz w:val="28"/>
          <w:szCs w:val="28"/>
          <w:lang w:val="uk-UA"/>
        </w:rPr>
        <w:t xml:space="preserve">ЯКЩО </w:t>
      </w:r>
      <w:r w:rsidR="0070102C">
        <w:rPr>
          <w:rFonts w:ascii="Times New Roman" w:hAnsi="Times New Roman" w:cs="Times New Roman"/>
          <w:b/>
          <w:sz w:val="28"/>
          <w:szCs w:val="28"/>
          <w:lang w:val="uk-UA"/>
        </w:rPr>
        <w:t>Температура газойлю</w:t>
      </w:r>
      <w:r w:rsidRPr="00E11486">
        <w:rPr>
          <w:rFonts w:ascii="Times New Roman" w:hAnsi="Times New Roman" w:cs="Times New Roman"/>
          <w:sz w:val="28"/>
          <w:szCs w:val="28"/>
          <w:lang w:val="uk-UA"/>
        </w:rPr>
        <w:t xml:space="preserve"> «низька», </w:t>
      </w:r>
      <w:r w:rsidRPr="00E11486">
        <w:rPr>
          <w:rFonts w:ascii="Times New Roman" w:hAnsi="Times New Roman" w:cs="Times New Roman"/>
          <w:b/>
          <w:sz w:val="28"/>
          <w:szCs w:val="28"/>
          <w:lang w:val="uk-UA"/>
        </w:rPr>
        <w:t xml:space="preserve">ТО </w:t>
      </w:r>
      <w:r w:rsidR="0070102C">
        <w:rPr>
          <w:rFonts w:ascii="Times New Roman" w:hAnsi="Times New Roman" w:cs="Times New Roman"/>
          <w:b/>
          <w:sz w:val="28"/>
          <w:szCs w:val="28"/>
          <w:lang w:val="uk-UA"/>
        </w:rPr>
        <w:t>Концетрація бензину</w:t>
      </w:r>
      <w:r w:rsidRPr="00E11486">
        <w:rPr>
          <w:rFonts w:ascii="Times New Roman" w:hAnsi="Times New Roman" w:cs="Times New Roman"/>
          <w:sz w:val="28"/>
          <w:szCs w:val="28"/>
          <w:lang w:val="uk-UA"/>
        </w:rPr>
        <w:t xml:space="preserve"> повинна бути «низька». </w:t>
      </w:r>
    </w:p>
    <w:p w14:paraId="3C4B8D85" w14:textId="6E7821FE" w:rsidR="00E11486" w:rsidRPr="00E11486" w:rsidRDefault="00E11486" w:rsidP="00E11486">
      <w:pPr>
        <w:spacing w:after="0" w:line="360" w:lineRule="auto"/>
        <w:ind w:firstLine="708"/>
        <w:jc w:val="both"/>
        <w:rPr>
          <w:rFonts w:ascii="Times New Roman" w:hAnsi="Times New Roman" w:cs="Times New Roman"/>
          <w:sz w:val="28"/>
          <w:szCs w:val="28"/>
          <w:lang w:val="uk-UA"/>
        </w:rPr>
      </w:pPr>
      <w:r w:rsidRPr="00E11486">
        <w:rPr>
          <w:rFonts w:ascii="Times New Roman" w:hAnsi="Times New Roman" w:cs="Times New Roman"/>
          <w:b/>
          <w:sz w:val="28"/>
          <w:szCs w:val="28"/>
          <w:lang w:val="uk-UA"/>
        </w:rPr>
        <w:t xml:space="preserve">ЯКЩО </w:t>
      </w:r>
      <w:r w:rsidR="0070102C">
        <w:rPr>
          <w:rFonts w:ascii="Times New Roman" w:hAnsi="Times New Roman" w:cs="Times New Roman"/>
          <w:b/>
          <w:sz w:val="28"/>
          <w:szCs w:val="28"/>
          <w:lang w:val="uk-UA"/>
        </w:rPr>
        <w:t>Температура газойлю</w:t>
      </w:r>
      <w:r w:rsidR="0070102C" w:rsidRPr="00E11486">
        <w:rPr>
          <w:rFonts w:ascii="Times New Roman" w:hAnsi="Times New Roman" w:cs="Times New Roman"/>
          <w:sz w:val="28"/>
          <w:szCs w:val="28"/>
          <w:lang w:val="uk-UA"/>
        </w:rPr>
        <w:t xml:space="preserve"> </w:t>
      </w:r>
      <w:r w:rsidRPr="00E11486">
        <w:rPr>
          <w:rFonts w:ascii="Times New Roman" w:hAnsi="Times New Roman" w:cs="Times New Roman"/>
          <w:sz w:val="28"/>
          <w:szCs w:val="28"/>
          <w:lang w:val="uk-UA"/>
        </w:rPr>
        <w:t xml:space="preserve">«нормальна», </w:t>
      </w:r>
      <w:r w:rsidRPr="00E11486">
        <w:rPr>
          <w:rFonts w:ascii="Times New Roman" w:hAnsi="Times New Roman" w:cs="Times New Roman"/>
          <w:b/>
          <w:sz w:val="28"/>
          <w:szCs w:val="28"/>
          <w:lang w:val="uk-UA"/>
        </w:rPr>
        <w:t xml:space="preserve">ТО </w:t>
      </w:r>
      <w:r w:rsidR="0070102C">
        <w:rPr>
          <w:rFonts w:ascii="Times New Roman" w:hAnsi="Times New Roman" w:cs="Times New Roman"/>
          <w:b/>
          <w:sz w:val="28"/>
          <w:szCs w:val="28"/>
          <w:lang w:val="uk-UA"/>
        </w:rPr>
        <w:t>Концетрація бензину</w:t>
      </w:r>
      <w:r w:rsidRPr="00E11486">
        <w:rPr>
          <w:rFonts w:ascii="Times New Roman" w:hAnsi="Times New Roman" w:cs="Times New Roman"/>
          <w:sz w:val="28"/>
          <w:szCs w:val="28"/>
          <w:lang w:val="uk-UA"/>
        </w:rPr>
        <w:t xml:space="preserve"> повинна бути «нормальна».</w:t>
      </w:r>
    </w:p>
    <w:p w14:paraId="5EE21F23" w14:textId="19007E02" w:rsidR="00E11486" w:rsidRPr="00E11486" w:rsidRDefault="00E11486" w:rsidP="00E11486">
      <w:pPr>
        <w:spacing w:after="0" w:line="360" w:lineRule="auto"/>
        <w:ind w:firstLine="708"/>
        <w:jc w:val="both"/>
        <w:rPr>
          <w:rFonts w:ascii="Times New Roman" w:hAnsi="Times New Roman" w:cs="Times New Roman"/>
          <w:sz w:val="28"/>
          <w:szCs w:val="28"/>
          <w:lang w:val="uk-UA"/>
        </w:rPr>
      </w:pPr>
      <w:r w:rsidRPr="00E11486">
        <w:rPr>
          <w:rFonts w:ascii="Times New Roman" w:hAnsi="Times New Roman" w:cs="Times New Roman"/>
          <w:b/>
          <w:sz w:val="28"/>
          <w:szCs w:val="28"/>
          <w:lang w:val="uk-UA"/>
        </w:rPr>
        <w:t xml:space="preserve">ЯКЩО </w:t>
      </w:r>
      <w:r w:rsidR="0070102C">
        <w:rPr>
          <w:rFonts w:ascii="Times New Roman" w:hAnsi="Times New Roman" w:cs="Times New Roman"/>
          <w:b/>
          <w:sz w:val="28"/>
          <w:szCs w:val="28"/>
          <w:lang w:val="uk-UA"/>
        </w:rPr>
        <w:t>Температура газойлю</w:t>
      </w:r>
      <w:r w:rsidRPr="00E11486">
        <w:rPr>
          <w:rFonts w:ascii="Times New Roman" w:hAnsi="Times New Roman" w:cs="Times New Roman"/>
          <w:sz w:val="28"/>
          <w:szCs w:val="28"/>
          <w:lang w:val="uk-UA"/>
        </w:rPr>
        <w:t xml:space="preserve"> «висока», </w:t>
      </w:r>
      <w:r w:rsidRPr="00E11486">
        <w:rPr>
          <w:rFonts w:ascii="Times New Roman" w:hAnsi="Times New Roman" w:cs="Times New Roman"/>
          <w:b/>
          <w:sz w:val="28"/>
          <w:szCs w:val="28"/>
          <w:lang w:val="uk-UA"/>
        </w:rPr>
        <w:t xml:space="preserve">ТО </w:t>
      </w:r>
      <w:r w:rsidR="0070102C">
        <w:rPr>
          <w:rFonts w:ascii="Times New Roman" w:hAnsi="Times New Roman" w:cs="Times New Roman"/>
          <w:b/>
          <w:sz w:val="28"/>
          <w:szCs w:val="28"/>
          <w:lang w:val="uk-UA"/>
        </w:rPr>
        <w:t>Концетрація бензину</w:t>
      </w:r>
      <w:r w:rsidRPr="00E11486">
        <w:rPr>
          <w:rFonts w:ascii="Times New Roman" w:hAnsi="Times New Roman" w:cs="Times New Roman"/>
          <w:sz w:val="28"/>
          <w:szCs w:val="28"/>
          <w:lang w:val="uk-UA"/>
        </w:rPr>
        <w:t xml:space="preserve"> повинна бути «висока».</w:t>
      </w:r>
    </w:p>
    <w:p w14:paraId="0595FBCA" w14:textId="11403ED6" w:rsidR="0090257F" w:rsidRPr="00BE2E76" w:rsidRDefault="00102671" w:rsidP="00BE2E7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4</w:t>
      </w:r>
      <w:r w:rsidR="00BE2E76">
        <w:rPr>
          <w:rFonts w:ascii="Times New Roman" w:hAnsi="Times New Roman" w:cs="Times New Roman"/>
          <w:b/>
          <w:sz w:val="28"/>
          <w:szCs w:val="28"/>
          <w:lang w:val="uk-UA"/>
        </w:rPr>
        <w:t xml:space="preserve">.2 </w:t>
      </w:r>
      <w:bookmarkStart w:id="6" w:name="_Hlk154919987"/>
      <w:r w:rsidR="00AA449B" w:rsidRPr="00BE2E76">
        <w:rPr>
          <w:rFonts w:ascii="Times New Roman" w:hAnsi="Times New Roman" w:cs="Times New Roman"/>
          <w:b/>
          <w:sz w:val="28"/>
          <w:szCs w:val="28"/>
          <w:lang w:val="uk-UA"/>
        </w:rPr>
        <w:t xml:space="preserve">Моделювання нечіткої системи у середовищі </w:t>
      </w:r>
      <w:proofErr w:type="spellStart"/>
      <w:r w:rsidR="00AA449B" w:rsidRPr="00BE2E76">
        <w:rPr>
          <w:rFonts w:ascii="Times New Roman" w:hAnsi="Times New Roman" w:cs="Times New Roman"/>
          <w:b/>
          <w:sz w:val="28"/>
          <w:szCs w:val="28"/>
          <w:lang w:val="en-GB"/>
        </w:rPr>
        <w:t>Matlab</w:t>
      </w:r>
      <w:bookmarkEnd w:id="6"/>
      <w:proofErr w:type="spellEnd"/>
    </w:p>
    <w:p w14:paraId="5FF5481A" w14:textId="1731B9DF" w:rsidR="00BE2E76" w:rsidRPr="006A3EE4" w:rsidRDefault="0058667B" w:rsidP="00BE2E7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створення системи використаємо середовище </w:t>
      </w:r>
      <w:proofErr w:type="spellStart"/>
      <w:r>
        <w:rPr>
          <w:rFonts w:ascii="Times New Roman" w:hAnsi="Times New Roman" w:cs="Times New Roman"/>
          <w:sz w:val="28"/>
          <w:szCs w:val="28"/>
          <w:lang w:val="en-GB"/>
        </w:rPr>
        <w:t>Matlab</w:t>
      </w:r>
      <w:proofErr w:type="spellEnd"/>
      <w:r w:rsidRPr="0058667B">
        <w:rPr>
          <w:rFonts w:ascii="Times New Roman" w:hAnsi="Times New Roman" w:cs="Times New Roman"/>
          <w:sz w:val="28"/>
          <w:szCs w:val="28"/>
        </w:rPr>
        <w:t xml:space="preserve"> </w:t>
      </w:r>
      <w:r>
        <w:rPr>
          <w:rFonts w:ascii="Times New Roman" w:hAnsi="Times New Roman" w:cs="Times New Roman"/>
          <w:sz w:val="28"/>
          <w:szCs w:val="28"/>
          <w:lang w:val="uk-UA"/>
        </w:rPr>
        <w:t xml:space="preserve">та пакет </w:t>
      </w:r>
      <w:r>
        <w:rPr>
          <w:rFonts w:ascii="Times New Roman" w:hAnsi="Times New Roman" w:cs="Times New Roman"/>
          <w:sz w:val="28"/>
          <w:szCs w:val="28"/>
          <w:lang w:val="en-GB"/>
        </w:rPr>
        <w:t>Fuzzy</w:t>
      </w:r>
      <w:r w:rsidRPr="0058667B">
        <w:rPr>
          <w:rFonts w:ascii="Times New Roman" w:hAnsi="Times New Roman" w:cs="Times New Roman"/>
          <w:sz w:val="28"/>
          <w:szCs w:val="28"/>
        </w:rPr>
        <w:t xml:space="preserve"> </w:t>
      </w:r>
      <w:r>
        <w:rPr>
          <w:rFonts w:ascii="Times New Roman" w:hAnsi="Times New Roman" w:cs="Times New Roman"/>
          <w:sz w:val="28"/>
          <w:szCs w:val="28"/>
          <w:lang w:val="en-GB"/>
        </w:rPr>
        <w:t>Logic</w:t>
      </w:r>
      <w:r w:rsidRPr="0058667B">
        <w:rPr>
          <w:rFonts w:ascii="Times New Roman" w:hAnsi="Times New Roman" w:cs="Times New Roman"/>
          <w:sz w:val="28"/>
          <w:szCs w:val="28"/>
        </w:rPr>
        <w:t xml:space="preserve"> </w:t>
      </w:r>
      <w:r>
        <w:rPr>
          <w:rFonts w:ascii="Times New Roman" w:hAnsi="Times New Roman" w:cs="Times New Roman"/>
          <w:sz w:val="28"/>
          <w:szCs w:val="28"/>
          <w:lang w:val="en-GB"/>
        </w:rPr>
        <w:t>Designer</w:t>
      </w:r>
      <w:r w:rsidRPr="0058667B">
        <w:rPr>
          <w:rFonts w:ascii="Times New Roman" w:hAnsi="Times New Roman" w:cs="Times New Roman"/>
          <w:sz w:val="28"/>
          <w:szCs w:val="28"/>
        </w:rPr>
        <w:t xml:space="preserve">. </w:t>
      </w:r>
      <w:r>
        <w:rPr>
          <w:rFonts w:ascii="Times New Roman" w:hAnsi="Times New Roman" w:cs="Times New Roman"/>
          <w:sz w:val="28"/>
          <w:szCs w:val="28"/>
          <w:lang w:val="uk-UA"/>
        </w:rPr>
        <w:t>В</w:t>
      </w:r>
      <w:r w:rsidR="00BE2E76" w:rsidRPr="006A3EE4">
        <w:rPr>
          <w:rFonts w:ascii="Times New Roman" w:hAnsi="Times New Roman" w:cs="Times New Roman"/>
          <w:sz w:val="28"/>
          <w:szCs w:val="28"/>
          <w:lang w:val="uk-UA"/>
        </w:rPr>
        <w:t>ідкриємо редактор нечіткого висновку</w:t>
      </w:r>
      <w:r w:rsidR="00E77127">
        <w:rPr>
          <w:rFonts w:ascii="Times New Roman" w:hAnsi="Times New Roman" w:cs="Times New Roman"/>
          <w:sz w:val="28"/>
          <w:szCs w:val="28"/>
          <w:lang w:val="uk-UA"/>
        </w:rPr>
        <w:t xml:space="preserve">, що зображений на рисуноку </w:t>
      </w:r>
      <w:r w:rsidR="00D70E08">
        <w:rPr>
          <w:rFonts w:ascii="Times New Roman" w:hAnsi="Times New Roman" w:cs="Times New Roman"/>
          <w:sz w:val="28"/>
          <w:szCs w:val="28"/>
          <w:lang w:val="uk-UA"/>
        </w:rPr>
        <w:t>4</w:t>
      </w:r>
      <w:r w:rsidR="00E77127">
        <w:rPr>
          <w:rFonts w:ascii="Times New Roman" w:hAnsi="Times New Roman" w:cs="Times New Roman"/>
          <w:sz w:val="28"/>
          <w:szCs w:val="28"/>
          <w:lang w:val="uk-UA"/>
        </w:rPr>
        <w:t xml:space="preserve">.1. </w:t>
      </w:r>
      <w:r w:rsidR="00BE2E76" w:rsidRPr="006A3EE4">
        <w:rPr>
          <w:rFonts w:ascii="Times New Roman" w:hAnsi="Times New Roman" w:cs="Times New Roman"/>
          <w:sz w:val="28"/>
          <w:szCs w:val="28"/>
          <w:lang w:val="uk-UA"/>
        </w:rPr>
        <w:t>Одразу збережемо файл та перейменуємо його.</w:t>
      </w:r>
      <w:r w:rsidR="00BE2E76">
        <w:rPr>
          <w:rFonts w:ascii="Times New Roman" w:hAnsi="Times New Roman" w:cs="Times New Roman"/>
          <w:sz w:val="28"/>
          <w:szCs w:val="28"/>
          <w:lang w:val="uk-UA"/>
        </w:rPr>
        <w:t xml:space="preserve"> </w:t>
      </w:r>
      <w:r w:rsidR="00BE2E76" w:rsidRPr="006A3EE4">
        <w:rPr>
          <w:rFonts w:ascii="Times New Roman" w:hAnsi="Times New Roman" w:cs="Times New Roman"/>
          <w:sz w:val="28"/>
          <w:szCs w:val="28"/>
          <w:lang w:val="uk-UA"/>
        </w:rPr>
        <w:t>Далі, змінимо ім’я вхідних</w:t>
      </w:r>
      <w:r w:rsidR="00BE2E76">
        <w:rPr>
          <w:rFonts w:ascii="Times New Roman" w:hAnsi="Times New Roman" w:cs="Times New Roman"/>
          <w:sz w:val="28"/>
          <w:szCs w:val="28"/>
          <w:lang w:val="uk-UA"/>
        </w:rPr>
        <w:t xml:space="preserve"> та вихідних </w:t>
      </w:r>
      <w:r w:rsidR="00BE2E76" w:rsidRPr="006A3EE4">
        <w:rPr>
          <w:rFonts w:ascii="Times New Roman" w:hAnsi="Times New Roman" w:cs="Times New Roman"/>
          <w:sz w:val="28"/>
          <w:szCs w:val="28"/>
          <w:lang w:val="uk-UA"/>
        </w:rPr>
        <w:t>параметрів. Запропоновані налаштування від MatLAB залишмо</w:t>
      </w:r>
      <w:r w:rsidR="00BE2E76">
        <w:rPr>
          <w:rFonts w:ascii="Times New Roman" w:hAnsi="Times New Roman" w:cs="Times New Roman"/>
          <w:sz w:val="28"/>
          <w:szCs w:val="28"/>
          <w:lang w:val="uk-UA"/>
        </w:rPr>
        <w:t xml:space="preserve"> </w:t>
      </w:r>
      <w:r w:rsidR="00BE2E76" w:rsidRPr="006A3EE4">
        <w:rPr>
          <w:rFonts w:ascii="Times New Roman" w:hAnsi="Times New Roman" w:cs="Times New Roman"/>
          <w:sz w:val="28"/>
          <w:szCs w:val="28"/>
          <w:lang w:val="uk-UA"/>
        </w:rPr>
        <w:t>без змін.</w:t>
      </w:r>
    </w:p>
    <w:p w14:paraId="670173F8" w14:textId="16A942C5" w:rsidR="00BE2E76" w:rsidRDefault="0049391E" w:rsidP="00BE2E76">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76732CBF" wp14:editId="7CCB2123">
            <wp:extent cx="4857750" cy="415385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869321" cy="4163749"/>
                    </a:xfrm>
                    <a:prstGeom prst="rect">
                      <a:avLst/>
                    </a:prstGeom>
                  </pic:spPr>
                </pic:pic>
              </a:graphicData>
            </a:graphic>
          </wp:inline>
        </w:drawing>
      </w:r>
    </w:p>
    <w:p w14:paraId="102BF69E" w14:textId="4843D971" w:rsidR="0058667B" w:rsidRPr="00500C00" w:rsidRDefault="0058667B" w:rsidP="00BE2E7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D70E08">
        <w:rPr>
          <w:rFonts w:ascii="Times New Roman" w:hAnsi="Times New Roman" w:cs="Times New Roman"/>
          <w:sz w:val="28"/>
          <w:szCs w:val="28"/>
          <w:lang w:val="uk-UA"/>
        </w:rPr>
        <w:t>4</w:t>
      </w:r>
      <w:r>
        <w:rPr>
          <w:rFonts w:ascii="Times New Roman" w:hAnsi="Times New Roman" w:cs="Times New Roman"/>
          <w:sz w:val="28"/>
          <w:szCs w:val="28"/>
          <w:lang w:val="uk-UA"/>
        </w:rPr>
        <w:t xml:space="preserve">.1 – Середовище </w:t>
      </w:r>
      <w:r w:rsidR="00500C00">
        <w:rPr>
          <w:rFonts w:ascii="Times New Roman" w:hAnsi="Times New Roman" w:cs="Times New Roman"/>
          <w:sz w:val="28"/>
          <w:szCs w:val="28"/>
          <w:lang w:val="en-GB"/>
        </w:rPr>
        <w:t>Fuzzy</w:t>
      </w:r>
      <w:r w:rsidR="00500C00" w:rsidRPr="00500C00">
        <w:rPr>
          <w:rFonts w:ascii="Times New Roman" w:hAnsi="Times New Roman" w:cs="Times New Roman"/>
          <w:sz w:val="28"/>
          <w:szCs w:val="28"/>
          <w:lang w:val="uk-UA"/>
        </w:rPr>
        <w:t xml:space="preserve"> </w:t>
      </w:r>
      <w:r w:rsidR="00500C00">
        <w:rPr>
          <w:rFonts w:ascii="Times New Roman" w:hAnsi="Times New Roman" w:cs="Times New Roman"/>
          <w:sz w:val="28"/>
          <w:szCs w:val="28"/>
          <w:lang w:val="en-GB"/>
        </w:rPr>
        <w:t>Logic</w:t>
      </w:r>
      <w:r w:rsidR="00500C00" w:rsidRPr="00500C00">
        <w:rPr>
          <w:rFonts w:ascii="Times New Roman" w:hAnsi="Times New Roman" w:cs="Times New Roman"/>
          <w:sz w:val="28"/>
          <w:szCs w:val="28"/>
          <w:lang w:val="uk-UA"/>
        </w:rPr>
        <w:t xml:space="preserve"> </w:t>
      </w:r>
      <w:r w:rsidR="00500C00">
        <w:rPr>
          <w:rFonts w:ascii="Times New Roman" w:hAnsi="Times New Roman" w:cs="Times New Roman"/>
          <w:sz w:val="28"/>
          <w:szCs w:val="28"/>
          <w:lang w:val="en-GB"/>
        </w:rPr>
        <w:t>Designer</w:t>
      </w:r>
    </w:p>
    <w:p w14:paraId="3DCAF172" w14:textId="1B5C0ED0" w:rsidR="00BE2E76" w:rsidRPr="00E77127" w:rsidRDefault="00BE2E76" w:rsidP="00BE2E76">
      <w:pPr>
        <w:spacing w:after="0" w:line="360" w:lineRule="auto"/>
        <w:ind w:firstLine="708"/>
        <w:jc w:val="both"/>
        <w:rPr>
          <w:rFonts w:ascii="Times New Roman" w:hAnsi="Times New Roman" w:cs="Times New Roman"/>
          <w:sz w:val="28"/>
          <w:szCs w:val="28"/>
          <w:lang w:val="uk-UA"/>
        </w:rPr>
      </w:pPr>
      <w:r w:rsidRPr="006A3EE4">
        <w:rPr>
          <w:rFonts w:ascii="Times New Roman" w:hAnsi="Times New Roman" w:cs="Times New Roman"/>
          <w:sz w:val="28"/>
          <w:szCs w:val="28"/>
          <w:lang w:val="uk-UA"/>
        </w:rPr>
        <w:lastRenderedPageBreak/>
        <w:t>Тепер відкриємо редактор функцій належності для визначення терм і їх функцій належності. Змінимо діапазон значення Range and Display Range</w:t>
      </w:r>
      <w:r w:rsidR="00867331">
        <w:rPr>
          <w:rFonts w:ascii="Times New Roman" w:hAnsi="Times New Roman" w:cs="Times New Roman"/>
          <w:sz w:val="28"/>
          <w:szCs w:val="28"/>
          <w:lang w:val="uk-UA"/>
        </w:rPr>
        <w:t xml:space="preserve"> відповідно діапазонів</w:t>
      </w:r>
      <w:r w:rsidR="00E77127">
        <w:rPr>
          <w:rFonts w:ascii="Times New Roman" w:hAnsi="Times New Roman" w:cs="Times New Roman"/>
          <w:sz w:val="28"/>
          <w:szCs w:val="28"/>
          <w:lang w:val="uk-UA"/>
        </w:rPr>
        <w:t xml:space="preserve"> відповідно рисунку </w:t>
      </w:r>
      <w:r w:rsidR="00D70E08">
        <w:rPr>
          <w:rFonts w:ascii="Times New Roman" w:hAnsi="Times New Roman" w:cs="Times New Roman"/>
          <w:sz w:val="28"/>
          <w:szCs w:val="28"/>
          <w:lang w:val="uk-UA"/>
        </w:rPr>
        <w:t>4</w:t>
      </w:r>
      <w:r w:rsidR="00E77127">
        <w:rPr>
          <w:rFonts w:ascii="Times New Roman" w:hAnsi="Times New Roman" w:cs="Times New Roman"/>
          <w:sz w:val="28"/>
          <w:szCs w:val="28"/>
          <w:lang w:val="uk-UA"/>
        </w:rPr>
        <w:t>.2.</w:t>
      </w:r>
    </w:p>
    <w:p w14:paraId="36DA907C" w14:textId="77777777" w:rsidR="00BE2E76" w:rsidRPr="006A3EE4" w:rsidRDefault="00BE2E76" w:rsidP="00BE2E76">
      <w:pPr>
        <w:spacing w:after="0" w:line="360" w:lineRule="auto"/>
        <w:ind w:firstLine="708"/>
        <w:jc w:val="both"/>
        <w:rPr>
          <w:rFonts w:ascii="Times New Roman" w:hAnsi="Times New Roman" w:cs="Times New Roman"/>
          <w:sz w:val="28"/>
          <w:szCs w:val="28"/>
          <w:lang w:val="uk-UA"/>
        </w:rPr>
      </w:pPr>
      <w:r w:rsidRPr="006A3EE4">
        <w:rPr>
          <w:rFonts w:ascii="Times New Roman" w:hAnsi="Times New Roman" w:cs="Times New Roman"/>
          <w:sz w:val="28"/>
          <w:szCs w:val="28"/>
          <w:lang w:val="uk-UA"/>
        </w:rPr>
        <w:t>Змінимо ім’я створених терм та потім змінимо тип крайніх функцій належності, запропонованих за умовчанням, на трапецієвидні функції (trapmf), вибравши відповідний пункт в полі Type. Також, змінимо всі параметри функцій на необхідні для кожної терми.</w:t>
      </w:r>
    </w:p>
    <w:p w14:paraId="79E5AE2C" w14:textId="58A151AC" w:rsidR="00BE2E76" w:rsidRDefault="0020794A" w:rsidP="00BE2E76">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3FC7180A" wp14:editId="10A112BF">
            <wp:extent cx="3225941" cy="27527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243490" cy="2767700"/>
                    </a:xfrm>
                    <a:prstGeom prst="rect">
                      <a:avLst/>
                    </a:prstGeom>
                  </pic:spPr>
                </pic:pic>
              </a:graphicData>
            </a:graphic>
          </wp:inline>
        </w:drawing>
      </w:r>
    </w:p>
    <w:p w14:paraId="0F6A4B6F" w14:textId="64E2A232" w:rsidR="00BE2E76" w:rsidRPr="006A3EE4" w:rsidRDefault="00867331" w:rsidP="0086733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D70E08">
        <w:rPr>
          <w:rFonts w:ascii="Times New Roman" w:hAnsi="Times New Roman" w:cs="Times New Roman"/>
          <w:sz w:val="28"/>
          <w:szCs w:val="28"/>
          <w:lang w:val="uk-UA"/>
        </w:rPr>
        <w:t>4</w:t>
      </w:r>
      <w:r>
        <w:rPr>
          <w:rFonts w:ascii="Times New Roman" w:hAnsi="Times New Roman" w:cs="Times New Roman"/>
          <w:sz w:val="28"/>
          <w:szCs w:val="28"/>
          <w:lang w:val="uk-UA"/>
        </w:rPr>
        <w:t>.</w:t>
      </w:r>
      <w:r w:rsidR="00E77127">
        <w:rPr>
          <w:rFonts w:ascii="Times New Roman" w:hAnsi="Times New Roman" w:cs="Times New Roman"/>
          <w:sz w:val="28"/>
          <w:szCs w:val="28"/>
          <w:lang w:val="uk-UA"/>
        </w:rPr>
        <w:t>2</w:t>
      </w:r>
      <w:r>
        <w:rPr>
          <w:rFonts w:ascii="Times New Roman" w:hAnsi="Times New Roman" w:cs="Times New Roman"/>
          <w:sz w:val="28"/>
          <w:szCs w:val="28"/>
          <w:lang w:val="uk-UA"/>
        </w:rPr>
        <w:t xml:space="preserve"> – Налаштування функцій належності</w:t>
      </w:r>
    </w:p>
    <w:p w14:paraId="3112635A" w14:textId="77777777" w:rsidR="00E857FE" w:rsidRPr="00E857FE" w:rsidRDefault="00E857FE" w:rsidP="00E857FE">
      <w:pPr>
        <w:spacing w:after="0" w:line="360" w:lineRule="auto"/>
        <w:ind w:firstLine="708"/>
        <w:jc w:val="both"/>
        <w:rPr>
          <w:rFonts w:ascii="Times New Roman" w:hAnsi="Times New Roman" w:cs="Times New Roman"/>
          <w:sz w:val="28"/>
          <w:szCs w:val="28"/>
          <w:lang w:val="uk-UA"/>
        </w:rPr>
      </w:pPr>
      <w:r w:rsidRPr="00E857FE">
        <w:rPr>
          <w:rFonts w:ascii="Times New Roman" w:hAnsi="Times New Roman" w:cs="Times New Roman"/>
          <w:sz w:val="28"/>
          <w:szCs w:val="28"/>
          <w:lang w:val="uk-UA"/>
        </w:rPr>
        <w:t>Додаймо існуючі правила в MatLAB за допомогою вікна Rule Editor, яке відкривається за допомогою команди Edit-&gt;Rules.</w:t>
      </w:r>
    </w:p>
    <w:p w14:paraId="297A32DD" w14:textId="6381180F" w:rsidR="00E857FE" w:rsidRDefault="0020794A" w:rsidP="00E857FE">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6A84E43E" wp14:editId="27A980A4">
            <wp:extent cx="3457575" cy="2938939"/>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471218" cy="2950536"/>
                    </a:xfrm>
                    <a:prstGeom prst="rect">
                      <a:avLst/>
                    </a:prstGeom>
                  </pic:spPr>
                </pic:pic>
              </a:graphicData>
            </a:graphic>
          </wp:inline>
        </w:drawing>
      </w:r>
    </w:p>
    <w:p w14:paraId="25C38E72" w14:textId="5C346039" w:rsidR="00E857FE" w:rsidRPr="00E857FE" w:rsidRDefault="00E857FE" w:rsidP="00E857FE">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lastRenderedPageBreak/>
        <w:t xml:space="preserve">Рисунок </w:t>
      </w:r>
      <w:r w:rsidR="00D70E08">
        <w:rPr>
          <w:rFonts w:ascii="Times New Roman" w:hAnsi="Times New Roman" w:cs="Times New Roman"/>
          <w:sz w:val="28"/>
          <w:szCs w:val="28"/>
          <w:lang w:val="uk-UA"/>
        </w:rPr>
        <w:t>4</w:t>
      </w:r>
      <w:r>
        <w:rPr>
          <w:rFonts w:ascii="Times New Roman" w:hAnsi="Times New Roman" w:cs="Times New Roman"/>
          <w:sz w:val="28"/>
          <w:szCs w:val="28"/>
          <w:lang w:val="uk-UA"/>
        </w:rPr>
        <w:t>.</w:t>
      </w:r>
      <w:r w:rsidR="00E77127">
        <w:rPr>
          <w:rFonts w:ascii="Times New Roman" w:hAnsi="Times New Roman" w:cs="Times New Roman"/>
          <w:sz w:val="28"/>
          <w:szCs w:val="28"/>
          <w:lang w:val="uk-UA"/>
        </w:rPr>
        <w:t>3</w:t>
      </w:r>
      <w:r>
        <w:rPr>
          <w:rFonts w:ascii="Times New Roman" w:hAnsi="Times New Roman" w:cs="Times New Roman"/>
          <w:sz w:val="28"/>
          <w:szCs w:val="28"/>
          <w:lang w:val="uk-UA"/>
        </w:rPr>
        <w:t xml:space="preserve"> – Налаштування нечітких правил керування</w:t>
      </w:r>
    </w:p>
    <w:p w14:paraId="5E65515D" w14:textId="0ED9A4A0" w:rsidR="00E857FE" w:rsidRPr="00E857FE" w:rsidRDefault="00E857FE" w:rsidP="00563E17">
      <w:pPr>
        <w:spacing w:after="0" w:line="360" w:lineRule="auto"/>
        <w:ind w:firstLine="708"/>
        <w:jc w:val="both"/>
        <w:rPr>
          <w:rFonts w:ascii="Times New Roman" w:hAnsi="Times New Roman" w:cs="Times New Roman"/>
          <w:b/>
          <w:sz w:val="28"/>
          <w:szCs w:val="28"/>
          <w:lang w:val="uk-UA"/>
        </w:rPr>
      </w:pPr>
      <w:r w:rsidRPr="00E857FE">
        <w:rPr>
          <w:rFonts w:ascii="Times New Roman" w:hAnsi="Times New Roman" w:cs="Times New Roman"/>
          <w:sz w:val="28"/>
          <w:szCs w:val="28"/>
          <w:lang w:val="uk-UA"/>
        </w:rPr>
        <w:t xml:space="preserve">Результат при </w:t>
      </w:r>
      <w:r>
        <w:rPr>
          <w:rFonts w:ascii="Times New Roman" w:hAnsi="Times New Roman" w:cs="Times New Roman"/>
          <w:sz w:val="28"/>
          <w:szCs w:val="28"/>
          <w:lang w:val="uk-UA"/>
        </w:rPr>
        <w:t xml:space="preserve">вхідному значення </w:t>
      </w:r>
      <w:r>
        <w:rPr>
          <w:rFonts w:ascii="Times New Roman" w:hAnsi="Times New Roman" w:cs="Times New Roman"/>
          <w:sz w:val="28"/>
          <w:szCs w:val="28"/>
        </w:rPr>
        <w:t>температури</w:t>
      </w:r>
      <w:r w:rsidR="00E77127">
        <w:rPr>
          <w:rFonts w:ascii="Times New Roman" w:hAnsi="Times New Roman" w:cs="Times New Roman"/>
          <w:sz w:val="28"/>
          <w:szCs w:val="28"/>
          <w:lang w:val="uk-UA"/>
        </w:rPr>
        <w:t xml:space="preserve"> 60</w:t>
      </w:r>
      <w:r w:rsidR="00E5689A">
        <w:rPr>
          <w:rFonts w:ascii="Times New Roman" w:hAnsi="Times New Roman" w:cs="Times New Roman"/>
          <w:sz w:val="28"/>
          <w:szCs w:val="28"/>
          <w:lang w:val="uk-UA"/>
        </w:rPr>
        <w:t>7</w:t>
      </w:r>
      <w:r w:rsidR="00E77127">
        <w:rPr>
          <w:rFonts w:ascii="Times New Roman" w:hAnsi="Times New Roman" w:cs="Times New Roman"/>
          <w:sz w:val="28"/>
          <w:szCs w:val="28"/>
          <w:lang w:val="uk-UA"/>
        </w:rPr>
        <w:t xml:space="preserve"> </w:t>
      </w:r>
      <w:r w:rsidR="00E77127" w:rsidRPr="00A15C70">
        <w:rPr>
          <w:rFonts w:ascii="Times New Roman" w:hAnsi="Times New Roman" w:cs="Times New Roman"/>
          <w:sz w:val="28"/>
          <w:szCs w:val="28"/>
          <w:lang w:val="uk-UA"/>
        </w:rPr>
        <w:t>°С</w:t>
      </w:r>
      <w:r w:rsidR="00E77127">
        <w:rPr>
          <w:rFonts w:ascii="Times New Roman" w:hAnsi="Times New Roman" w:cs="Times New Roman"/>
          <w:sz w:val="28"/>
          <w:szCs w:val="28"/>
        </w:rPr>
        <w:t xml:space="preserve"> </w:t>
      </w:r>
      <w:r>
        <w:rPr>
          <w:rFonts w:ascii="Times New Roman" w:hAnsi="Times New Roman" w:cs="Times New Roman"/>
          <w:sz w:val="28"/>
          <w:szCs w:val="28"/>
        </w:rPr>
        <w:t>зображено</w:t>
      </w:r>
      <w:r w:rsidR="00E77127">
        <w:rPr>
          <w:rFonts w:ascii="Times New Roman" w:hAnsi="Times New Roman" w:cs="Times New Roman"/>
          <w:sz w:val="28"/>
          <w:szCs w:val="28"/>
          <w:lang w:val="uk-UA"/>
        </w:rPr>
        <w:t xml:space="preserve"> </w:t>
      </w:r>
      <w:r>
        <w:rPr>
          <w:rFonts w:ascii="Times New Roman" w:hAnsi="Times New Roman" w:cs="Times New Roman"/>
          <w:sz w:val="28"/>
          <w:szCs w:val="28"/>
        </w:rPr>
        <w:t>на рисунк</w:t>
      </w:r>
      <w:r w:rsidR="00A907D5">
        <w:rPr>
          <w:rFonts w:ascii="Times New Roman" w:hAnsi="Times New Roman" w:cs="Times New Roman"/>
          <w:sz w:val="28"/>
          <w:szCs w:val="28"/>
          <w:lang w:val="uk-UA"/>
        </w:rPr>
        <w:t xml:space="preserve">у </w:t>
      </w:r>
      <w:r w:rsidR="00D70E08">
        <w:rPr>
          <w:rFonts w:ascii="Times New Roman" w:hAnsi="Times New Roman" w:cs="Times New Roman"/>
          <w:sz w:val="28"/>
          <w:szCs w:val="28"/>
          <w:lang w:val="uk-UA"/>
        </w:rPr>
        <w:t>4</w:t>
      </w:r>
      <w:r w:rsidR="00A907D5">
        <w:rPr>
          <w:rFonts w:ascii="Times New Roman" w:hAnsi="Times New Roman" w:cs="Times New Roman"/>
          <w:sz w:val="28"/>
          <w:szCs w:val="28"/>
          <w:lang w:val="uk-UA"/>
        </w:rPr>
        <w:t>.</w:t>
      </w:r>
      <w:r w:rsidR="00E77127">
        <w:rPr>
          <w:rFonts w:ascii="Times New Roman" w:hAnsi="Times New Roman" w:cs="Times New Roman"/>
          <w:sz w:val="28"/>
          <w:szCs w:val="28"/>
          <w:lang w:val="uk-UA"/>
        </w:rPr>
        <w:t>4</w:t>
      </w:r>
      <w:r w:rsidR="00A907D5">
        <w:rPr>
          <w:rFonts w:ascii="Times New Roman" w:hAnsi="Times New Roman" w:cs="Times New Roman"/>
          <w:sz w:val="28"/>
          <w:szCs w:val="28"/>
          <w:lang w:val="uk-UA"/>
        </w:rPr>
        <w:t>.</w:t>
      </w:r>
    </w:p>
    <w:p w14:paraId="6FEF3F17" w14:textId="510B217D" w:rsidR="00E857FE" w:rsidRDefault="0020794A" w:rsidP="00E857FE">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3310A163" wp14:editId="582EAE5B">
            <wp:extent cx="4010025" cy="3422842"/>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023388" cy="3434249"/>
                    </a:xfrm>
                    <a:prstGeom prst="rect">
                      <a:avLst/>
                    </a:prstGeom>
                  </pic:spPr>
                </pic:pic>
              </a:graphicData>
            </a:graphic>
          </wp:inline>
        </w:drawing>
      </w:r>
    </w:p>
    <w:p w14:paraId="72F77FAF" w14:textId="51876075" w:rsidR="0049391E" w:rsidRPr="0049391E" w:rsidRDefault="00A907D5" w:rsidP="0020794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D70E08">
        <w:rPr>
          <w:rFonts w:ascii="Times New Roman" w:hAnsi="Times New Roman" w:cs="Times New Roman"/>
          <w:sz w:val="28"/>
          <w:szCs w:val="28"/>
          <w:lang w:val="uk-UA"/>
        </w:rPr>
        <w:t>4</w:t>
      </w:r>
      <w:r>
        <w:rPr>
          <w:rFonts w:ascii="Times New Roman" w:hAnsi="Times New Roman" w:cs="Times New Roman"/>
          <w:sz w:val="28"/>
          <w:szCs w:val="28"/>
          <w:lang w:val="uk-UA"/>
        </w:rPr>
        <w:t>.</w:t>
      </w:r>
      <w:r w:rsidR="00E77127">
        <w:rPr>
          <w:rFonts w:ascii="Times New Roman" w:hAnsi="Times New Roman" w:cs="Times New Roman"/>
          <w:sz w:val="28"/>
          <w:szCs w:val="28"/>
          <w:lang w:val="uk-UA"/>
        </w:rPr>
        <w:t>4</w:t>
      </w:r>
      <w:r>
        <w:rPr>
          <w:rFonts w:ascii="Times New Roman" w:hAnsi="Times New Roman" w:cs="Times New Roman"/>
          <w:sz w:val="28"/>
          <w:szCs w:val="28"/>
          <w:lang w:val="uk-UA"/>
        </w:rPr>
        <w:t xml:space="preserve"> – Результат при </w:t>
      </w:r>
      <w:r w:rsidR="00E77127">
        <w:rPr>
          <w:rFonts w:ascii="Times New Roman" w:hAnsi="Times New Roman" w:cs="Times New Roman"/>
          <w:sz w:val="28"/>
          <w:szCs w:val="28"/>
          <w:lang w:val="uk-UA"/>
        </w:rPr>
        <w:t xml:space="preserve">вхідній </w:t>
      </w:r>
      <w:r>
        <w:rPr>
          <w:rFonts w:ascii="Times New Roman" w:hAnsi="Times New Roman" w:cs="Times New Roman"/>
          <w:sz w:val="28"/>
          <w:szCs w:val="28"/>
          <w:lang w:val="uk-UA"/>
        </w:rPr>
        <w:t xml:space="preserve">температурі </w:t>
      </w:r>
      <w:r w:rsidR="00E77127">
        <w:rPr>
          <w:rFonts w:ascii="Times New Roman" w:hAnsi="Times New Roman" w:cs="Times New Roman"/>
          <w:sz w:val="28"/>
          <w:szCs w:val="28"/>
          <w:lang w:val="uk-UA"/>
        </w:rPr>
        <w:t>60</w:t>
      </w:r>
      <w:r w:rsidR="00E5689A">
        <w:rPr>
          <w:rFonts w:ascii="Times New Roman" w:hAnsi="Times New Roman" w:cs="Times New Roman"/>
          <w:sz w:val="28"/>
          <w:szCs w:val="28"/>
          <w:lang w:val="uk-UA"/>
        </w:rPr>
        <w:t>7</w:t>
      </w:r>
      <w:r w:rsidR="00E77127">
        <w:rPr>
          <w:rFonts w:ascii="Times New Roman" w:hAnsi="Times New Roman" w:cs="Times New Roman"/>
          <w:sz w:val="28"/>
          <w:szCs w:val="28"/>
          <w:lang w:val="uk-UA"/>
        </w:rPr>
        <w:t xml:space="preserve"> </w:t>
      </w:r>
      <w:r w:rsidR="00E77127" w:rsidRPr="00A15C70">
        <w:rPr>
          <w:rFonts w:ascii="Times New Roman" w:hAnsi="Times New Roman" w:cs="Times New Roman"/>
          <w:sz w:val="28"/>
          <w:szCs w:val="28"/>
          <w:lang w:val="uk-UA"/>
        </w:rPr>
        <w:t>°С</w:t>
      </w:r>
    </w:p>
    <w:p w14:paraId="631EDFC2" w14:textId="23D885D2" w:rsidR="00E857FE" w:rsidRPr="00E857FE" w:rsidRDefault="00E857FE" w:rsidP="00E857FE">
      <w:pPr>
        <w:tabs>
          <w:tab w:val="left" w:pos="3356"/>
        </w:tabs>
        <w:spacing w:after="0" w:line="360" w:lineRule="auto"/>
        <w:jc w:val="both"/>
        <w:rPr>
          <w:rFonts w:ascii="Times New Roman" w:hAnsi="Times New Roman" w:cs="Times New Roman"/>
          <w:sz w:val="28"/>
          <w:szCs w:val="28"/>
          <w:lang w:val="uk-UA"/>
        </w:rPr>
      </w:pPr>
      <w:r w:rsidRPr="00E857FE">
        <w:rPr>
          <w:rFonts w:ascii="Times New Roman" w:hAnsi="Times New Roman" w:cs="Times New Roman"/>
          <w:sz w:val="28"/>
          <w:szCs w:val="28"/>
          <w:lang w:val="uk-UA"/>
        </w:rPr>
        <w:t xml:space="preserve">Вікно перегляду поверхні нечіткого висновку </w:t>
      </w:r>
      <w:r w:rsidR="0049391E">
        <w:rPr>
          <w:rFonts w:ascii="Times New Roman" w:hAnsi="Times New Roman" w:cs="Times New Roman"/>
          <w:sz w:val="28"/>
          <w:szCs w:val="28"/>
          <w:lang w:val="uk-UA"/>
        </w:rPr>
        <w:t xml:space="preserve">представлена на рисунку </w:t>
      </w:r>
      <w:r w:rsidR="00D70E08">
        <w:rPr>
          <w:rFonts w:ascii="Times New Roman" w:hAnsi="Times New Roman" w:cs="Times New Roman"/>
          <w:sz w:val="28"/>
          <w:szCs w:val="28"/>
          <w:lang w:val="uk-UA"/>
        </w:rPr>
        <w:t>4</w:t>
      </w:r>
      <w:r w:rsidR="0049391E">
        <w:rPr>
          <w:rFonts w:ascii="Times New Roman" w:hAnsi="Times New Roman" w:cs="Times New Roman"/>
          <w:sz w:val="28"/>
          <w:szCs w:val="28"/>
          <w:lang w:val="uk-UA"/>
        </w:rPr>
        <w:t>.</w:t>
      </w:r>
      <w:r w:rsidR="005E18CB">
        <w:rPr>
          <w:rFonts w:ascii="Times New Roman" w:hAnsi="Times New Roman" w:cs="Times New Roman"/>
          <w:sz w:val="28"/>
          <w:szCs w:val="28"/>
          <w:lang w:val="uk-UA"/>
        </w:rPr>
        <w:t>5</w:t>
      </w:r>
      <w:r w:rsidR="0049391E">
        <w:rPr>
          <w:rFonts w:ascii="Times New Roman" w:hAnsi="Times New Roman" w:cs="Times New Roman"/>
          <w:sz w:val="28"/>
          <w:szCs w:val="28"/>
          <w:lang w:val="uk-UA"/>
        </w:rPr>
        <w:t>.</w:t>
      </w:r>
    </w:p>
    <w:p w14:paraId="348263BE" w14:textId="63875599" w:rsidR="00BE2E76" w:rsidRDefault="0020794A" w:rsidP="00E857FE">
      <w:pPr>
        <w:spacing w:after="0" w:line="360" w:lineRule="auto"/>
        <w:jc w:val="center"/>
        <w:rPr>
          <w:rFonts w:ascii="Times New Roman" w:hAnsi="Times New Roman" w:cs="Times New Roman"/>
          <w:b/>
          <w:sz w:val="28"/>
          <w:szCs w:val="28"/>
          <w:lang w:val="uk-UA"/>
        </w:rPr>
      </w:pPr>
      <w:r>
        <w:rPr>
          <w:noProof/>
          <w:lang w:eastAsia="ru-RU"/>
        </w:rPr>
        <w:lastRenderedPageBreak/>
        <w:drawing>
          <wp:inline distT="0" distB="0" distL="0" distR="0" wp14:anchorId="59EBC125" wp14:editId="3C8E385C">
            <wp:extent cx="4857750" cy="4110404"/>
            <wp:effectExtent l="0" t="0" r="0"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863017" cy="4114861"/>
                    </a:xfrm>
                    <a:prstGeom prst="rect">
                      <a:avLst/>
                    </a:prstGeom>
                  </pic:spPr>
                </pic:pic>
              </a:graphicData>
            </a:graphic>
          </wp:inline>
        </w:drawing>
      </w:r>
    </w:p>
    <w:p w14:paraId="29CD7E8A" w14:textId="1B570B6A" w:rsidR="00BE3072" w:rsidRPr="00E5689A" w:rsidRDefault="0049391E" w:rsidP="00E5689A">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lang w:val="uk-UA"/>
        </w:rPr>
        <w:t xml:space="preserve">Рисунок </w:t>
      </w:r>
      <w:r w:rsidR="00D70E08">
        <w:rPr>
          <w:rFonts w:ascii="Times New Roman" w:hAnsi="Times New Roman" w:cs="Times New Roman"/>
          <w:bCs/>
          <w:sz w:val="28"/>
          <w:szCs w:val="28"/>
          <w:lang w:val="uk-UA"/>
        </w:rPr>
        <w:t>4</w:t>
      </w:r>
      <w:r>
        <w:rPr>
          <w:rFonts w:ascii="Times New Roman" w:hAnsi="Times New Roman" w:cs="Times New Roman"/>
          <w:bCs/>
          <w:sz w:val="28"/>
          <w:szCs w:val="28"/>
          <w:lang w:val="uk-UA"/>
        </w:rPr>
        <w:t>.</w:t>
      </w:r>
      <w:r w:rsidR="005E18CB">
        <w:rPr>
          <w:rFonts w:ascii="Times New Roman" w:hAnsi="Times New Roman" w:cs="Times New Roman"/>
          <w:bCs/>
          <w:sz w:val="28"/>
          <w:szCs w:val="28"/>
          <w:lang w:val="uk-UA"/>
        </w:rPr>
        <w:t>5</w:t>
      </w:r>
      <w:r>
        <w:rPr>
          <w:rFonts w:ascii="Times New Roman" w:hAnsi="Times New Roman" w:cs="Times New Roman"/>
          <w:bCs/>
          <w:sz w:val="28"/>
          <w:szCs w:val="28"/>
          <w:lang w:val="uk-UA"/>
        </w:rPr>
        <w:t xml:space="preserve"> – Поверхня нечіткого висновку</w:t>
      </w:r>
      <w:r w:rsidR="00BE3072" w:rsidRPr="00A15C70">
        <w:rPr>
          <w:rFonts w:ascii="Times New Roman" w:hAnsi="Times New Roman" w:cs="Times New Roman"/>
          <w:sz w:val="28"/>
          <w:szCs w:val="28"/>
          <w:lang w:val="uk-UA"/>
        </w:rPr>
        <w:br w:type="page"/>
      </w:r>
    </w:p>
    <w:p w14:paraId="6E6FB388" w14:textId="4491A1D3" w:rsidR="00243CA7" w:rsidRPr="00520C16" w:rsidRDefault="008925CA" w:rsidP="00243CA7">
      <w:pPr>
        <w:pStyle w:val="a3"/>
        <w:numPr>
          <w:ilvl w:val="0"/>
          <w:numId w:val="1"/>
        </w:numPr>
        <w:spacing w:after="0" w:line="360" w:lineRule="auto"/>
        <w:ind w:left="357" w:hanging="357"/>
        <w:jc w:val="both"/>
        <w:rPr>
          <w:rFonts w:ascii="Times New Roman" w:hAnsi="Times New Roman" w:cs="Times New Roman"/>
          <w:b/>
          <w:sz w:val="28"/>
          <w:szCs w:val="28"/>
          <w:lang w:val="uk-UA"/>
        </w:rPr>
      </w:pPr>
      <w:r w:rsidRPr="00520C16">
        <w:rPr>
          <w:rFonts w:ascii="Times New Roman" w:hAnsi="Times New Roman" w:cs="Times New Roman"/>
          <w:b/>
          <w:sz w:val="28"/>
          <w:szCs w:val="28"/>
          <w:lang w:val="uk-UA"/>
        </w:rPr>
        <w:lastRenderedPageBreak/>
        <w:t>Статистичне дослідження об</w:t>
      </w:r>
      <w:r w:rsidRPr="00520C16">
        <w:rPr>
          <w:rFonts w:ascii="Times New Roman" w:hAnsi="Times New Roman" w:cs="Times New Roman"/>
          <w:b/>
          <w:sz w:val="28"/>
          <w:szCs w:val="28"/>
        </w:rPr>
        <w:t>’</w:t>
      </w:r>
      <w:r w:rsidRPr="00520C16">
        <w:rPr>
          <w:rFonts w:ascii="Times New Roman" w:hAnsi="Times New Roman" w:cs="Times New Roman"/>
          <w:b/>
          <w:sz w:val="28"/>
          <w:szCs w:val="28"/>
          <w:lang w:val="uk-UA"/>
        </w:rPr>
        <w:t>єкту та системи керування</w:t>
      </w:r>
    </w:p>
    <w:p w14:paraId="2F389FAE" w14:textId="419968BF" w:rsidR="00F73B56" w:rsidRPr="00F73B56" w:rsidRDefault="00243CA7" w:rsidP="00F73B56">
      <w:pPr>
        <w:pStyle w:val="a3"/>
        <w:numPr>
          <w:ilvl w:val="1"/>
          <w:numId w:val="1"/>
        </w:numPr>
        <w:spacing w:after="0" w:line="360" w:lineRule="auto"/>
        <w:jc w:val="center"/>
        <w:rPr>
          <w:rFonts w:ascii="Times New Roman" w:hAnsi="Times New Roman" w:cs="Times New Roman"/>
          <w:b/>
          <w:i/>
          <w:iCs/>
          <w:sz w:val="28"/>
          <w:szCs w:val="28"/>
          <w:lang w:val="uk-UA"/>
        </w:rPr>
      </w:pPr>
      <w:r w:rsidRPr="00520C16">
        <w:rPr>
          <w:rFonts w:ascii="Times New Roman" w:hAnsi="Times New Roman" w:cs="Times New Roman"/>
          <w:b/>
          <w:sz w:val="28"/>
          <w:szCs w:val="28"/>
          <w:lang w:val="uk-UA"/>
        </w:rPr>
        <w:t>Побудова еміричної</w:t>
      </w:r>
      <w:r>
        <w:rPr>
          <w:rFonts w:ascii="Times New Roman" w:hAnsi="Times New Roman" w:cs="Times New Roman"/>
          <w:b/>
          <w:sz w:val="28"/>
          <w:szCs w:val="28"/>
          <w:lang w:val="uk-UA"/>
        </w:rPr>
        <w:t xml:space="preserve"> функції розподілу</w:t>
      </w:r>
      <w:r w:rsidRPr="00243CA7">
        <w:rPr>
          <w:rFonts w:ascii="Times New Roman" w:hAnsi="Times New Roman" w:cs="Times New Roman"/>
          <w:b/>
          <w:sz w:val="28"/>
          <w:szCs w:val="28"/>
          <w:lang w:val="uk-UA"/>
        </w:rPr>
        <w:t xml:space="preserve"> </w:t>
      </w:r>
      <w:r>
        <w:rPr>
          <w:rFonts w:ascii="Times New Roman" w:hAnsi="Times New Roman" w:cs="Times New Roman"/>
          <w:b/>
          <w:i/>
          <w:iCs/>
          <w:sz w:val="28"/>
          <w:szCs w:val="28"/>
          <w:lang w:val="en-GB"/>
        </w:rPr>
        <w:t>F</w:t>
      </w:r>
      <w:r w:rsidRPr="00243CA7">
        <w:rPr>
          <w:rFonts w:ascii="Times New Roman" w:hAnsi="Times New Roman" w:cs="Times New Roman"/>
          <w:b/>
          <w:i/>
          <w:iCs/>
          <w:sz w:val="28"/>
          <w:szCs w:val="28"/>
          <w:lang w:val="uk-UA"/>
        </w:rPr>
        <w:t>*(</w:t>
      </w:r>
      <w:r>
        <w:rPr>
          <w:rFonts w:ascii="Times New Roman" w:hAnsi="Times New Roman" w:cs="Times New Roman"/>
          <w:b/>
          <w:i/>
          <w:iCs/>
          <w:sz w:val="28"/>
          <w:szCs w:val="28"/>
          <w:lang w:val="en-GB"/>
        </w:rPr>
        <w:t>x</w:t>
      </w:r>
      <w:r w:rsidRPr="00243CA7">
        <w:rPr>
          <w:rFonts w:ascii="Times New Roman" w:hAnsi="Times New Roman" w:cs="Times New Roman"/>
          <w:b/>
          <w:i/>
          <w:iCs/>
          <w:sz w:val="28"/>
          <w:szCs w:val="28"/>
          <w:lang w:val="uk-UA"/>
        </w:rPr>
        <w:t>)</w:t>
      </w:r>
    </w:p>
    <w:p w14:paraId="05CF24EB" w14:textId="4CE853CB" w:rsidR="00363AB1" w:rsidRPr="00363AB1" w:rsidRDefault="00363AB1" w:rsidP="00363AB1">
      <w:pPr>
        <w:spacing w:after="0" w:line="360" w:lineRule="auto"/>
        <w:ind w:firstLine="360"/>
        <w:jc w:val="both"/>
        <w:rPr>
          <w:rFonts w:ascii="Times New Roman" w:hAnsi="Times New Roman" w:cs="Times New Roman"/>
          <w:bCs/>
          <w:sz w:val="28"/>
          <w:szCs w:val="28"/>
          <w:lang w:val="uk-UA"/>
        </w:rPr>
      </w:pPr>
      <w:r w:rsidRPr="00363AB1">
        <w:rPr>
          <w:rFonts w:ascii="Times New Roman" w:hAnsi="Times New Roman" w:cs="Times New Roman"/>
          <w:bCs/>
          <w:sz w:val="28"/>
          <w:szCs w:val="28"/>
          <w:lang w:val="uk-UA"/>
        </w:rPr>
        <w:t>Емпіричним (статистичним) розподілом випадкової величини називають перелік варіант і відповідних їм частот або відносних частот, які спостерігались у вибірці експериментальних даних. Використовуючи вибіркові дані, можна визначити емпіричну функцію розподілу, а також гістограму та полігон, які в певній мірі відображають функцію щільності розподілу. Позначимо через Nx кількість спостережень (варіант), при яких величини ознак (тобто значення Х) були меншими за певне x, N загальна кількість експериментальних даних. Емпіричною функцією розподілу (ЕФР) називають функцію F*(x), яка для кожного значення x визначає відносну частоту події “X&lt;x”: [6]</w:t>
      </w:r>
    </w:p>
    <w:p w14:paraId="7F09929B" w14:textId="77777777" w:rsidR="006D07AA" w:rsidRDefault="00363AB1" w:rsidP="00363AB1">
      <w:pPr>
        <w:spacing w:after="0" w:line="360" w:lineRule="auto"/>
        <w:ind w:firstLine="360"/>
        <w:jc w:val="center"/>
        <w:rPr>
          <w:rFonts w:ascii="Times New Roman" w:hAnsi="Times New Roman" w:cs="Times New Roman"/>
          <w:bCs/>
          <w:sz w:val="28"/>
          <w:szCs w:val="28"/>
          <w:lang w:val="uk-UA"/>
        </w:rPr>
      </w:pPr>
      <w:r w:rsidRPr="00363AB1">
        <w:rPr>
          <w:rFonts w:ascii="Times New Roman" w:hAnsi="Times New Roman" w:cs="Times New Roman"/>
          <w:bCs/>
          <w:position w:val="-12"/>
          <w:sz w:val="28"/>
          <w:szCs w:val="28"/>
          <w:lang w:val="uk-UA"/>
        </w:rPr>
        <w:object w:dxaOrig="1460" w:dyaOrig="360" w14:anchorId="7A0E9E2B">
          <v:shape id="_x0000_i1034" type="#_x0000_t75" style="width:73.8pt;height:18pt" o:ole="">
            <v:imagedata r:id="rId48" o:title=""/>
          </v:shape>
          <o:OLEObject Type="Embed" ProgID="Equation.DSMT4" ShapeID="_x0000_i1034" DrawAspect="Content" ObjectID="_1766321015" r:id="rId49"/>
        </w:object>
      </w:r>
    </w:p>
    <w:p w14:paraId="217A1234" w14:textId="1B4BBA83" w:rsidR="006D07AA" w:rsidRDefault="006D07AA" w:rsidP="006D07AA">
      <w:pPr>
        <w:spacing w:after="0" w:line="360" w:lineRule="auto"/>
        <w:ind w:firstLine="360"/>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Для побудови будемо використовувати середовище </w:t>
      </w:r>
      <w:proofErr w:type="spellStart"/>
      <w:r>
        <w:rPr>
          <w:rFonts w:ascii="Times New Roman" w:hAnsi="Times New Roman" w:cs="Times New Roman"/>
          <w:bCs/>
          <w:sz w:val="28"/>
          <w:szCs w:val="28"/>
          <w:lang w:val="en-GB"/>
        </w:rPr>
        <w:t>MathCAD</w:t>
      </w:r>
      <w:proofErr w:type="spellEnd"/>
      <w:r w:rsidRPr="006D07AA">
        <w:rPr>
          <w:rFonts w:ascii="Times New Roman" w:hAnsi="Times New Roman" w:cs="Times New Roman"/>
          <w:bCs/>
          <w:sz w:val="28"/>
          <w:szCs w:val="28"/>
        </w:rPr>
        <w:t xml:space="preserve">. </w:t>
      </w:r>
      <w:r>
        <w:rPr>
          <w:rFonts w:ascii="Times New Roman" w:hAnsi="Times New Roman" w:cs="Times New Roman"/>
          <w:bCs/>
          <w:sz w:val="28"/>
          <w:szCs w:val="28"/>
          <w:lang w:val="uk-UA"/>
        </w:rPr>
        <w:t>Імпортуємо початкові дані з додатку 2. Спочатку ці дані подамо згідно закону розподілу ймовірностей у вигляді таблиці. Після цього побудуємо функцію розподілу. Отриман</w:t>
      </w:r>
      <w:r w:rsidR="00F73B56">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емпіричн</w:t>
      </w:r>
      <w:r w:rsidR="00F73B56">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функці</w:t>
      </w:r>
      <w:r w:rsidR="00F73B56">
        <w:rPr>
          <w:rFonts w:ascii="Times New Roman" w:hAnsi="Times New Roman" w:cs="Times New Roman"/>
          <w:bCs/>
          <w:sz w:val="28"/>
          <w:szCs w:val="28"/>
          <w:lang w:val="uk-UA"/>
        </w:rPr>
        <w:t>ї для вхідної та вихідної величини</w:t>
      </w:r>
      <w:r>
        <w:rPr>
          <w:rFonts w:ascii="Times New Roman" w:hAnsi="Times New Roman" w:cs="Times New Roman"/>
          <w:bCs/>
          <w:sz w:val="28"/>
          <w:szCs w:val="28"/>
          <w:lang w:val="uk-UA"/>
        </w:rPr>
        <w:t xml:space="preserve"> представлно на рисунк</w:t>
      </w:r>
      <w:r w:rsidR="00F73B56">
        <w:rPr>
          <w:rFonts w:ascii="Times New Roman" w:hAnsi="Times New Roman" w:cs="Times New Roman"/>
          <w:bCs/>
          <w:sz w:val="28"/>
          <w:szCs w:val="28"/>
          <w:lang w:val="uk-UA"/>
        </w:rPr>
        <w:t>ах</w:t>
      </w:r>
      <w:r>
        <w:rPr>
          <w:rFonts w:ascii="Times New Roman" w:hAnsi="Times New Roman" w:cs="Times New Roman"/>
          <w:bCs/>
          <w:sz w:val="28"/>
          <w:szCs w:val="28"/>
          <w:lang w:val="uk-UA"/>
        </w:rPr>
        <w:t xml:space="preserve"> 5.1</w:t>
      </w:r>
      <w:r w:rsidR="00F73B56">
        <w:rPr>
          <w:rFonts w:ascii="Times New Roman" w:hAnsi="Times New Roman" w:cs="Times New Roman"/>
          <w:bCs/>
          <w:sz w:val="28"/>
          <w:szCs w:val="28"/>
          <w:lang w:val="uk-UA"/>
        </w:rPr>
        <w:t xml:space="preserve"> та 5.2.</w:t>
      </w:r>
    </w:p>
    <w:p w14:paraId="7185AAAF" w14:textId="77777777" w:rsidR="006D07AA" w:rsidRDefault="006D07AA" w:rsidP="006D07AA">
      <w:pPr>
        <w:spacing w:after="0" w:line="360" w:lineRule="auto"/>
        <w:ind w:firstLine="360"/>
        <w:jc w:val="center"/>
        <w:rPr>
          <w:rFonts w:ascii="Times New Roman" w:hAnsi="Times New Roman" w:cs="Times New Roman"/>
          <w:b/>
          <w:sz w:val="28"/>
          <w:szCs w:val="28"/>
          <w:lang w:val="uk-UA"/>
        </w:rPr>
      </w:pPr>
      <w:r>
        <w:rPr>
          <w:noProof/>
          <w:lang w:eastAsia="ru-RU"/>
        </w:rPr>
        <w:drawing>
          <wp:inline distT="0" distB="0" distL="0" distR="0" wp14:anchorId="0569457B" wp14:editId="4B7DC421">
            <wp:extent cx="3352800" cy="264387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359286" cy="2648990"/>
                    </a:xfrm>
                    <a:prstGeom prst="rect">
                      <a:avLst/>
                    </a:prstGeom>
                  </pic:spPr>
                </pic:pic>
              </a:graphicData>
            </a:graphic>
          </wp:inline>
        </w:drawing>
      </w:r>
    </w:p>
    <w:p w14:paraId="04668620" w14:textId="77777777" w:rsidR="00F73B56" w:rsidRDefault="006D07AA" w:rsidP="006D07AA">
      <w:pPr>
        <w:spacing w:after="0" w:line="360" w:lineRule="auto"/>
        <w:ind w:firstLine="360"/>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5.1 – Графік емпіричної функції</w:t>
      </w:r>
      <w:r w:rsidR="00F73B56">
        <w:rPr>
          <w:rFonts w:ascii="Times New Roman" w:hAnsi="Times New Roman" w:cs="Times New Roman"/>
          <w:bCs/>
          <w:sz w:val="28"/>
          <w:szCs w:val="28"/>
          <w:lang w:val="uk-UA"/>
        </w:rPr>
        <w:t xml:space="preserve"> для температури газойлю</w:t>
      </w:r>
    </w:p>
    <w:p w14:paraId="1FDDC541" w14:textId="23F2A5DB" w:rsidR="00F73B56" w:rsidRDefault="00F73B56" w:rsidP="006D07AA">
      <w:pPr>
        <w:spacing w:after="0" w:line="360" w:lineRule="auto"/>
        <w:ind w:firstLine="360"/>
        <w:jc w:val="center"/>
        <w:rPr>
          <w:rFonts w:ascii="Times New Roman" w:hAnsi="Times New Roman" w:cs="Times New Roman"/>
          <w:bCs/>
          <w:sz w:val="28"/>
          <w:szCs w:val="28"/>
          <w:lang w:val="uk-UA"/>
        </w:rPr>
      </w:pPr>
      <w:r w:rsidRPr="00F73B56">
        <w:rPr>
          <w:bCs/>
          <w:noProof/>
          <w:lang w:eastAsia="ru-RU"/>
        </w:rPr>
        <w:lastRenderedPageBreak/>
        <w:drawing>
          <wp:inline distT="0" distB="0" distL="0" distR="0" wp14:anchorId="36B8091F" wp14:editId="4D42BE7B">
            <wp:extent cx="3714750" cy="30670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714750" cy="3067050"/>
                    </a:xfrm>
                    <a:prstGeom prst="rect">
                      <a:avLst/>
                    </a:prstGeom>
                  </pic:spPr>
                </pic:pic>
              </a:graphicData>
            </a:graphic>
          </wp:inline>
        </w:drawing>
      </w:r>
    </w:p>
    <w:p w14:paraId="2ED189E4" w14:textId="69AA3F0B" w:rsidR="00F73B56" w:rsidRDefault="00F73B56" w:rsidP="006D07AA">
      <w:pPr>
        <w:spacing w:after="0" w:line="360" w:lineRule="auto"/>
        <w:ind w:firstLine="360"/>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5.2. - Графік емпіричної функії розподілу для концетрації бензину</w:t>
      </w:r>
    </w:p>
    <w:p w14:paraId="43418A3F" w14:textId="32E40B6C" w:rsidR="00F73B56" w:rsidRPr="00F73B56" w:rsidRDefault="00F73B56" w:rsidP="00F73B56">
      <w:pPr>
        <w:spacing w:after="0" w:line="360" w:lineRule="auto"/>
        <w:ind w:firstLine="360"/>
        <w:jc w:val="both"/>
        <w:rPr>
          <w:rFonts w:ascii="Times New Roman" w:hAnsi="Times New Roman" w:cs="Times New Roman"/>
          <w:bCs/>
          <w:sz w:val="28"/>
          <w:szCs w:val="28"/>
          <w:lang w:val="uk-UA"/>
        </w:rPr>
      </w:pPr>
      <w:r w:rsidRPr="00F73B56">
        <w:rPr>
          <w:rFonts w:ascii="Times New Roman" w:hAnsi="Times New Roman" w:cs="Times New Roman"/>
          <w:bCs/>
          <w:sz w:val="28"/>
          <w:szCs w:val="28"/>
          <w:lang w:val="uk-UA"/>
        </w:rPr>
        <w:t xml:space="preserve">Гістограмою частот називають східчасту фігуру, яка складається з прямокутників, основами яких є часткові інтервали довжиною </w:t>
      </w:r>
      <w:r w:rsidRPr="00F73B56">
        <w:rPr>
          <w:rFonts w:ascii="Arial" w:hAnsi="Arial" w:cs="Arial"/>
          <w:color w:val="040C28"/>
          <w:sz w:val="28"/>
          <w:szCs w:val="28"/>
        </w:rPr>
        <w:t>Δ</w:t>
      </w:r>
      <w:r w:rsidRPr="00F73B56">
        <w:rPr>
          <w:rFonts w:ascii="Times New Roman" w:hAnsi="Times New Roman" w:cs="Times New Roman"/>
          <w:bCs/>
          <w:sz w:val="28"/>
          <w:szCs w:val="28"/>
          <w:lang w:val="uk-UA"/>
        </w:rPr>
        <w:t xml:space="preserve">, а висоти дорівнюють відношенню Ni / </w:t>
      </w:r>
      <w:r w:rsidRPr="00F73B56">
        <w:rPr>
          <w:rFonts w:ascii="Arial" w:hAnsi="Arial" w:cs="Arial"/>
          <w:color w:val="040C28"/>
          <w:sz w:val="28"/>
          <w:szCs w:val="28"/>
        </w:rPr>
        <w:t>Δ</w:t>
      </w:r>
      <w:r w:rsidRPr="00F73B56">
        <w:rPr>
          <w:rFonts w:ascii="Times New Roman" w:hAnsi="Times New Roman" w:cs="Times New Roman"/>
          <w:bCs/>
          <w:sz w:val="28"/>
          <w:szCs w:val="28"/>
          <w:lang w:val="uk-UA"/>
        </w:rPr>
        <w:t xml:space="preserve"> , яке називається щільністю частоти.</w:t>
      </w:r>
      <w:r>
        <w:rPr>
          <w:rFonts w:ascii="Times New Roman" w:hAnsi="Times New Roman" w:cs="Times New Roman"/>
          <w:bCs/>
          <w:sz w:val="28"/>
          <w:szCs w:val="28"/>
          <w:lang w:val="uk-UA"/>
        </w:rPr>
        <w:t xml:space="preserve"> </w:t>
      </w:r>
      <w:r w:rsidRPr="00F73B56">
        <w:rPr>
          <w:rFonts w:ascii="Times New Roman" w:hAnsi="Times New Roman" w:cs="Times New Roman"/>
          <w:bCs/>
          <w:sz w:val="28"/>
          <w:szCs w:val="28"/>
          <w:lang w:val="uk-UA"/>
        </w:rPr>
        <w:t>[6].</w:t>
      </w:r>
    </w:p>
    <w:p w14:paraId="76618610" w14:textId="2CFF96B7" w:rsidR="00F73B56" w:rsidRDefault="00F73B56" w:rsidP="00F73B56">
      <w:pPr>
        <w:spacing w:after="0" w:line="360" w:lineRule="auto"/>
        <w:ind w:firstLine="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її побудови знайдемо найменше і найбільше значення варіаційного ряду, знайдемо довжину інтервалу та довжину часткового інтервалу. Для побудови використаємо функцію </w:t>
      </w:r>
      <w:proofErr w:type="spellStart"/>
      <w:r>
        <w:rPr>
          <w:rFonts w:ascii="Times New Roman" w:hAnsi="Times New Roman" w:cs="Times New Roman"/>
          <w:bCs/>
          <w:sz w:val="28"/>
          <w:szCs w:val="28"/>
          <w:lang w:val="en-GB"/>
        </w:rPr>
        <w:t>hist</w:t>
      </w:r>
      <w:proofErr w:type="spellEnd"/>
      <w:r w:rsidRPr="00F73B56">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середовища </w:t>
      </w:r>
      <w:proofErr w:type="spellStart"/>
      <w:r>
        <w:rPr>
          <w:rFonts w:ascii="Times New Roman" w:hAnsi="Times New Roman" w:cs="Times New Roman"/>
          <w:bCs/>
          <w:sz w:val="28"/>
          <w:szCs w:val="28"/>
          <w:lang w:val="en-GB"/>
        </w:rPr>
        <w:t>MathCAD</w:t>
      </w:r>
      <w:proofErr w:type="spellEnd"/>
      <w:r w:rsidRPr="00F73B56">
        <w:rPr>
          <w:rFonts w:ascii="Times New Roman" w:hAnsi="Times New Roman" w:cs="Times New Roman"/>
          <w:bCs/>
          <w:sz w:val="28"/>
          <w:szCs w:val="28"/>
        </w:rPr>
        <w:t xml:space="preserve">. </w:t>
      </w:r>
      <w:r>
        <w:rPr>
          <w:rFonts w:ascii="Times New Roman" w:hAnsi="Times New Roman" w:cs="Times New Roman"/>
          <w:bCs/>
          <w:sz w:val="28"/>
          <w:szCs w:val="28"/>
          <w:lang w:val="uk-UA"/>
        </w:rPr>
        <w:t>Побудовані гістограми зображені на рисунках 5.3 та 5.4.</w:t>
      </w:r>
    </w:p>
    <w:p w14:paraId="6445ACDD" w14:textId="2F09BBD1" w:rsidR="00F73B56" w:rsidRDefault="00F73B56" w:rsidP="00F73B56">
      <w:pPr>
        <w:spacing w:after="0" w:line="360" w:lineRule="auto"/>
        <w:ind w:firstLine="360"/>
        <w:jc w:val="center"/>
        <w:rPr>
          <w:rFonts w:ascii="Times New Roman" w:hAnsi="Times New Roman" w:cs="Times New Roman"/>
          <w:bCs/>
          <w:sz w:val="28"/>
          <w:szCs w:val="28"/>
          <w:lang w:val="uk-UA"/>
        </w:rPr>
      </w:pPr>
      <w:r>
        <w:rPr>
          <w:noProof/>
          <w:lang w:eastAsia="ru-RU"/>
        </w:rPr>
        <w:drawing>
          <wp:inline distT="0" distB="0" distL="0" distR="0" wp14:anchorId="354A9D09" wp14:editId="73521558">
            <wp:extent cx="3609975" cy="274920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611614" cy="2750450"/>
                    </a:xfrm>
                    <a:prstGeom prst="rect">
                      <a:avLst/>
                    </a:prstGeom>
                  </pic:spPr>
                </pic:pic>
              </a:graphicData>
            </a:graphic>
          </wp:inline>
        </w:drawing>
      </w:r>
    </w:p>
    <w:p w14:paraId="23771BAA" w14:textId="4012A2B0" w:rsidR="00F73B56" w:rsidRDefault="00F73B56" w:rsidP="00F73B56">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5.3 – Гістограма частот температури газойлю</w:t>
      </w:r>
    </w:p>
    <w:p w14:paraId="25F802FF" w14:textId="29B3DBC6" w:rsidR="00F73B56" w:rsidRDefault="00F73B56" w:rsidP="00F73B56">
      <w:pPr>
        <w:spacing w:after="0" w:line="360" w:lineRule="auto"/>
        <w:jc w:val="center"/>
        <w:rPr>
          <w:rFonts w:ascii="Times New Roman" w:hAnsi="Times New Roman" w:cs="Times New Roman"/>
          <w:bCs/>
          <w:sz w:val="28"/>
          <w:szCs w:val="28"/>
          <w:lang w:val="uk-UA"/>
        </w:rPr>
      </w:pPr>
      <w:r>
        <w:rPr>
          <w:noProof/>
          <w:lang w:eastAsia="ru-RU"/>
        </w:rPr>
        <w:lastRenderedPageBreak/>
        <w:drawing>
          <wp:inline distT="0" distB="0" distL="0" distR="0" wp14:anchorId="21461132" wp14:editId="180E6131">
            <wp:extent cx="3143250" cy="248602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143250" cy="2486025"/>
                    </a:xfrm>
                    <a:prstGeom prst="rect">
                      <a:avLst/>
                    </a:prstGeom>
                  </pic:spPr>
                </pic:pic>
              </a:graphicData>
            </a:graphic>
          </wp:inline>
        </w:drawing>
      </w:r>
    </w:p>
    <w:p w14:paraId="74030901" w14:textId="02173589" w:rsidR="00F73B56" w:rsidRDefault="00F73B56" w:rsidP="00F73B56">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5.4 – Гістограма частот концетрації бензину</w:t>
      </w:r>
    </w:p>
    <w:p w14:paraId="4F6D6A09" w14:textId="76E17F85" w:rsidR="00F73B56" w:rsidRPr="00A70BF9" w:rsidRDefault="00A70BF9" w:rsidP="00A70BF9">
      <w:pPr>
        <w:pStyle w:val="a3"/>
        <w:numPr>
          <w:ilvl w:val="1"/>
          <w:numId w:val="1"/>
        </w:numPr>
        <w:spacing w:after="0" w:line="360" w:lineRule="auto"/>
        <w:jc w:val="center"/>
        <w:rPr>
          <w:rFonts w:ascii="Times New Roman" w:hAnsi="Times New Roman" w:cs="Times New Roman"/>
          <w:b/>
          <w:sz w:val="28"/>
          <w:szCs w:val="28"/>
          <w:lang w:val="uk-UA"/>
        </w:rPr>
      </w:pPr>
      <w:r w:rsidRPr="00A70BF9">
        <w:rPr>
          <w:rFonts w:ascii="Times New Roman" w:hAnsi="Times New Roman" w:cs="Times New Roman"/>
          <w:b/>
          <w:sz w:val="28"/>
          <w:szCs w:val="28"/>
          <w:lang w:val="uk-UA"/>
        </w:rPr>
        <w:t>Розрахунок вибіркових точкових оцінок математичних сподівань</w:t>
      </w:r>
    </w:p>
    <w:p w14:paraId="2B8B60DE" w14:textId="0736CAA9" w:rsidR="00A70BF9" w:rsidRPr="00A507E5" w:rsidRDefault="00A70BF9" w:rsidP="00A70BF9">
      <w:pPr>
        <w:spacing w:after="0" w:line="360" w:lineRule="auto"/>
        <w:ind w:firstLine="360"/>
        <w:jc w:val="both"/>
        <w:rPr>
          <w:rFonts w:ascii="Times New Roman" w:hAnsi="Times New Roman" w:cs="Times New Roman"/>
          <w:bCs/>
          <w:sz w:val="28"/>
          <w:szCs w:val="28"/>
        </w:rPr>
      </w:pPr>
      <w:r w:rsidRPr="00A70BF9">
        <w:rPr>
          <w:rFonts w:ascii="Times New Roman" w:hAnsi="Times New Roman" w:cs="Times New Roman"/>
          <w:bCs/>
          <w:sz w:val="28"/>
          <w:szCs w:val="28"/>
          <w:lang w:val="uk-UA"/>
        </w:rPr>
        <w:t xml:space="preserve">Точковою називають таку статистичну оцінку параметра, що визначають одним числом. Значення такої оцінки θ* невідомого параметра θ теоретичного розподілу, розраховують як функцію від спостережуваних випадкових величин x1, x2, ..., xi , ..., x, (xi </w:t>
      </w:r>
      <w:r>
        <w:rPr>
          <w:rFonts w:ascii="Cambria Math" w:hAnsi="Cambria Math" w:cs="Cambria Math"/>
          <w:color w:val="202124"/>
          <w:sz w:val="21"/>
          <w:szCs w:val="21"/>
          <w:shd w:val="clear" w:color="auto" w:fill="FFFFFF"/>
        </w:rPr>
        <w:t>∈</w:t>
      </w:r>
      <w:r w:rsidRPr="00A70BF9">
        <w:rPr>
          <w:rFonts w:ascii="Times New Roman" w:hAnsi="Times New Roman" w:cs="Times New Roman"/>
          <w:bCs/>
          <w:sz w:val="28"/>
          <w:szCs w:val="28"/>
          <w:lang w:val="uk-UA"/>
        </w:rPr>
        <w:t xml:space="preserve"> X), отриманих у результаті N незалежних спостережень.</w:t>
      </w:r>
      <w:r w:rsidR="00161C5A" w:rsidRPr="00161C5A">
        <w:rPr>
          <w:rFonts w:ascii="Times New Roman" w:hAnsi="Times New Roman" w:cs="Times New Roman"/>
          <w:bCs/>
          <w:sz w:val="28"/>
          <w:szCs w:val="28"/>
        </w:rPr>
        <w:t xml:space="preserve"> </w:t>
      </w:r>
      <w:r w:rsidR="00161C5A" w:rsidRPr="00A507E5">
        <w:rPr>
          <w:rFonts w:ascii="Times New Roman" w:hAnsi="Times New Roman" w:cs="Times New Roman"/>
          <w:bCs/>
          <w:sz w:val="28"/>
          <w:szCs w:val="28"/>
        </w:rPr>
        <w:t>[6]</w:t>
      </w:r>
    </w:p>
    <w:p w14:paraId="53767BAB" w14:textId="77777777" w:rsidR="00A70BF9" w:rsidRDefault="00A70BF9" w:rsidP="00A70BF9">
      <w:pPr>
        <w:spacing w:after="0" w:line="360" w:lineRule="auto"/>
        <w:ind w:firstLine="360"/>
        <w:jc w:val="both"/>
        <w:rPr>
          <w:rFonts w:ascii="Times New Roman" w:hAnsi="Times New Roman" w:cs="Times New Roman"/>
          <w:bCs/>
          <w:sz w:val="28"/>
          <w:szCs w:val="28"/>
          <w:lang w:val="uk-UA"/>
        </w:rPr>
      </w:pPr>
      <w:r>
        <w:rPr>
          <w:rFonts w:ascii="Times New Roman" w:hAnsi="Times New Roman" w:cs="Times New Roman"/>
          <w:bCs/>
          <w:sz w:val="28"/>
          <w:szCs w:val="28"/>
          <w:lang w:val="uk-UA"/>
        </w:rPr>
        <w:tab/>
        <w:t>Для побудови теоретичної функції розподілу розрахуємо математичне сподівання, дисперсію, середнє квадратичне відхилення. Емпірична функція розподілу та графік функції, що відповідає нормальному закону розподілу ймовірностей зображено на рисунках 5.5 та 5.6</w:t>
      </w:r>
    </w:p>
    <w:p w14:paraId="5D417EBA" w14:textId="77777777" w:rsidR="00A70BF9" w:rsidRDefault="00A70BF9" w:rsidP="00A70BF9">
      <w:pPr>
        <w:spacing w:after="0" w:line="360" w:lineRule="auto"/>
        <w:ind w:firstLine="360"/>
        <w:jc w:val="center"/>
        <w:rPr>
          <w:rFonts w:ascii="Times New Roman" w:hAnsi="Times New Roman" w:cs="Times New Roman"/>
          <w:bCs/>
          <w:sz w:val="28"/>
          <w:szCs w:val="28"/>
          <w:lang w:val="uk-UA"/>
        </w:rPr>
      </w:pPr>
      <w:r>
        <w:rPr>
          <w:noProof/>
          <w:lang w:eastAsia="ru-RU"/>
        </w:rPr>
        <w:drawing>
          <wp:inline distT="0" distB="0" distL="0" distR="0" wp14:anchorId="0EC20AF7" wp14:editId="5A59F008">
            <wp:extent cx="3314700" cy="257467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337111" cy="2592083"/>
                    </a:xfrm>
                    <a:prstGeom prst="rect">
                      <a:avLst/>
                    </a:prstGeom>
                  </pic:spPr>
                </pic:pic>
              </a:graphicData>
            </a:graphic>
          </wp:inline>
        </w:drawing>
      </w:r>
    </w:p>
    <w:p w14:paraId="34BBDD2B" w14:textId="630BD9E7" w:rsidR="00F81286" w:rsidRDefault="00A70BF9" w:rsidP="00A70BF9">
      <w:pPr>
        <w:spacing w:after="0" w:line="360" w:lineRule="auto"/>
        <w:ind w:firstLine="360"/>
        <w:jc w:val="cente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Рисунок 5.5 – Графік нормального закону розподілу ймовірностей та емірична функція</w:t>
      </w:r>
      <w:r w:rsidR="00F81286">
        <w:rPr>
          <w:rFonts w:ascii="Times New Roman" w:hAnsi="Times New Roman" w:cs="Times New Roman"/>
          <w:bCs/>
          <w:sz w:val="28"/>
          <w:szCs w:val="28"/>
          <w:lang w:val="uk-UA"/>
        </w:rPr>
        <w:t xml:space="preserve"> для температури газойлю</w:t>
      </w:r>
    </w:p>
    <w:p w14:paraId="575BB4F9" w14:textId="77777777" w:rsidR="00F81286" w:rsidRDefault="00F81286" w:rsidP="00A70BF9">
      <w:pPr>
        <w:spacing w:after="0" w:line="360" w:lineRule="auto"/>
        <w:ind w:firstLine="360"/>
        <w:jc w:val="center"/>
        <w:rPr>
          <w:rFonts w:ascii="Times New Roman" w:hAnsi="Times New Roman" w:cs="Times New Roman"/>
          <w:bCs/>
          <w:sz w:val="28"/>
          <w:szCs w:val="28"/>
          <w:lang w:val="uk-UA"/>
        </w:rPr>
      </w:pPr>
      <w:r>
        <w:rPr>
          <w:noProof/>
          <w:lang w:eastAsia="ru-RU"/>
        </w:rPr>
        <w:drawing>
          <wp:inline distT="0" distB="0" distL="0" distR="0" wp14:anchorId="545366CF" wp14:editId="1E9BE6F9">
            <wp:extent cx="4429125" cy="3714750"/>
            <wp:effectExtent l="0" t="0" r="952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429125" cy="3714750"/>
                    </a:xfrm>
                    <a:prstGeom prst="rect">
                      <a:avLst/>
                    </a:prstGeom>
                  </pic:spPr>
                </pic:pic>
              </a:graphicData>
            </a:graphic>
          </wp:inline>
        </w:drawing>
      </w:r>
    </w:p>
    <w:p w14:paraId="007D2C24" w14:textId="77777777" w:rsidR="005E7151" w:rsidRDefault="00F81286" w:rsidP="00A70BF9">
      <w:pPr>
        <w:spacing w:after="0" w:line="360" w:lineRule="auto"/>
        <w:ind w:firstLine="360"/>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5.6 - Графік нормального закону розподілу ймовірностей та емірична функція для концетрації бензину</w:t>
      </w:r>
    </w:p>
    <w:p w14:paraId="5E2AC4EF" w14:textId="29D1DEAA" w:rsidR="005E7151" w:rsidRPr="005E7151" w:rsidRDefault="005E7151" w:rsidP="005E7151">
      <w:pPr>
        <w:pStyle w:val="a3"/>
        <w:numPr>
          <w:ilvl w:val="1"/>
          <w:numId w:val="1"/>
        </w:numPr>
        <w:spacing w:after="0" w:line="360" w:lineRule="auto"/>
        <w:jc w:val="center"/>
        <w:rPr>
          <w:rFonts w:ascii="Times New Roman" w:hAnsi="Times New Roman" w:cs="Times New Roman"/>
          <w:b/>
          <w:sz w:val="28"/>
          <w:szCs w:val="28"/>
          <w:lang w:val="uk-UA"/>
        </w:rPr>
      </w:pPr>
      <w:r w:rsidRPr="005E7151">
        <w:rPr>
          <w:rFonts w:ascii="Times New Roman" w:hAnsi="Times New Roman" w:cs="Times New Roman"/>
          <w:b/>
          <w:sz w:val="28"/>
          <w:szCs w:val="28"/>
          <w:lang w:val="uk-UA"/>
        </w:rPr>
        <w:t>Кореляційне поле для початкових даних</w:t>
      </w:r>
    </w:p>
    <w:p w14:paraId="06F03332" w14:textId="77777777" w:rsidR="00161C5A" w:rsidRDefault="005E7151" w:rsidP="005E7151">
      <w:pPr>
        <w:spacing w:after="0" w:line="360" w:lineRule="auto"/>
        <w:ind w:left="360" w:firstLine="348"/>
        <w:jc w:val="both"/>
        <w:rPr>
          <w:rFonts w:ascii="Times New Roman" w:hAnsi="Times New Roman" w:cs="Times New Roman"/>
          <w:bCs/>
          <w:sz w:val="28"/>
          <w:szCs w:val="28"/>
          <w:lang w:val="uk-UA"/>
        </w:rPr>
      </w:pPr>
      <w:r>
        <w:rPr>
          <w:rFonts w:ascii="Times New Roman" w:hAnsi="Times New Roman" w:cs="Times New Roman"/>
          <w:bCs/>
          <w:sz w:val="28"/>
          <w:szCs w:val="28"/>
          <w:lang w:val="uk-UA"/>
        </w:rPr>
        <w:t>Кореляційним полем називають зображення сукупності вибіркових значень двох змінних.</w:t>
      </w:r>
    </w:p>
    <w:p w14:paraId="26745AF6" w14:textId="77777777" w:rsidR="00657937" w:rsidRPr="00A507E5" w:rsidRDefault="00161C5A" w:rsidP="00657937">
      <w:pPr>
        <w:spacing w:after="0" w:line="360" w:lineRule="auto"/>
        <w:ind w:left="360" w:firstLine="348"/>
        <w:jc w:val="both"/>
        <w:rPr>
          <w:rFonts w:ascii="Times New Roman" w:hAnsi="Times New Roman" w:cs="Times New Roman"/>
          <w:bCs/>
          <w:sz w:val="28"/>
          <w:szCs w:val="28"/>
        </w:rPr>
      </w:pPr>
      <w:r w:rsidRPr="00161C5A">
        <w:rPr>
          <w:rFonts w:ascii="Times New Roman" w:hAnsi="Times New Roman" w:cs="Times New Roman"/>
          <w:bCs/>
          <w:sz w:val="28"/>
          <w:szCs w:val="28"/>
          <w:lang w:val="uk-UA"/>
        </w:rPr>
        <w:t xml:space="preserve">На практиці замість розрахунку помилки коефіцієнта кореляції перевіряють гіпотезу про його значущість, тобто чи істотно rxy відрізняється від нуля або цю відмінність можна приписати впливу випадковостей. </w:t>
      </w:r>
      <w:r>
        <w:rPr>
          <w:rFonts w:ascii="Times New Roman" w:hAnsi="Times New Roman" w:cs="Times New Roman"/>
          <w:bCs/>
          <w:sz w:val="28"/>
          <w:szCs w:val="28"/>
          <w:lang w:val="uk-UA"/>
        </w:rPr>
        <w:t xml:space="preserve"> </w:t>
      </w:r>
      <w:r w:rsidRPr="00A507E5">
        <w:rPr>
          <w:rFonts w:ascii="Times New Roman" w:hAnsi="Times New Roman" w:cs="Times New Roman"/>
          <w:bCs/>
          <w:sz w:val="28"/>
          <w:szCs w:val="28"/>
        </w:rPr>
        <w:t>[6]</w:t>
      </w:r>
    </w:p>
    <w:p w14:paraId="67DFAE75" w14:textId="77777777" w:rsidR="00657937" w:rsidRDefault="00657937" w:rsidP="00657937">
      <w:pPr>
        <w:spacing w:after="0" w:line="360" w:lineRule="auto"/>
        <w:ind w:left="360" w:firstLine="34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 рисунку 5.7 зображено документ </w:t>
      </w:r>
      <w:proofErr w:type="spellStart"/>
      <w:r>
        <w:rPr>
          <w:rFonts w:ascii="Times New Roman" w:hAnsi="Times New Roman" w:cs="Times New Roman"/>
          <w:bCs/>
          <w:sz w:val="28"/>
          <w:szCs w:val="28"/>
          <w:lang w:val="en-GB"/>
        </w:rPr>
        <w:t>MathCAD</w:t>
      </w:r>
      <w:proofErr w:type="spellEnd"/>
      <w:r w:rsidRPr="00657937">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з кореляційнім полем для температури </w:t>
      </w:r>
      <w:proofErr w:type="spellStart"/>
      <w:r>
        <w:rPr>
          <w:rFonts w:ascii="Times New Roman" w:hAnsi="Times New Roman" w:cs="Times New Roman"/>
          <w:bCs/>
          <w:sz w:val="28"/>
          <w:szCs w:val="28"/>
          <w:lang w:val="uk-UA"/>
        </w:rPr>
        <w:t>газойлю</w:t>
      </w:r>
      <w:proofErr w:type="spellEnd"/>
      <w:r>
        <w:rPr>
          <w:rFonts w:ascii="Times New Roman" w:hAnsi="Times New Roman" w:cs="Times New Roman"/>
          <w:bCs/>
          <w:sz w:val="28"/>
          <w:szCs w:val="28"/>
          <w:lang w:val="uk-UA"/>
        </w:rPr>
        <w:t xml:space="preserve"> – </w:t>
      </w:r>
      <w:proofErr w:type="spellStart"/>
      <w:r>
        <w:rPr>
          <w:rFonts w:ascii="Times New Roman" w:hAnsi="Times New Roman" w:cs="Times New Roman"/>
          <w:bCs/>
          <w:sz w:val="28"/>
          <w:szCs w:val="28"/>
          <w:lang w:val="uk-UA"/>
        </w:rPr>
        <w:t>концетрації</w:t>
      </w:r>
      <w:proofErr w:type="spellEnd"/>
      <w:r>
        <w:rPr>
          <w:rFonts w:ascii="Times New Roman" w:hAnsi="Times New Roman" w:cs="Times New Roman"/>
          <w:bCs/>
          <w:sz w:val="28"/>
          <w:szCs w:val="28"/>
          <w:lang w:val="uk-UA"/>
        </w:rPr>
        <w:t xml:space="preserve"> бензину та визначення </w:t>
      </w:r>
      <w:r>
        <w:rPr>
          <w:rFonts w:ascii="Times New Roman" w:hAnsi="Times New Roman" w:cs="Times New Roman"/>
          <w:bCs/>
          <w:sz w:val="28"/>
          <w:szCs w:val="28"/>
          <w:lang w:val="en-GB"/>
        </w:rPr>
        <w:t>t</w:t>
      </w:r>
      <w:r w:rsidRPr="00657937">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та </w:t>
      </w:r>
      <w:proofErr w:type="spellStart"/>
      <w:r>
        <w:rPr>
          <w:rFonts w:ascii="Times New Roman" w:hAnsi="Times New Roman" w:cs="Times New Roman"/>
          <w:bCs/>
          <w:sz w:val="28"/>
          <w:szCs w:val="28"/>
          <w:lang w:val="en-GB"/>
        </w:rPr>
        <w:t>t</w:t>
      </w:r>
      <w:r w:rsidRPr="00657937">
        <w:rPr>
          <w:rFonts w:ascii="Times New Roman" w:hAnsi="Times New Roman" w:cs="Times New Roman"/>
          <w:bCs/>
          <w:sz w:val="28"/>
          <w:szCs w:val="28"/>
          <w:vertAlign w:val="subscript"/>
          <w:lang w:val="en-GB"/>
        </w:rPr>
        <w:t>N</w:t>
      </w:r>
      <w:proofErr w:type="spellEnd"/>
      <w:r w:rsidRPr="00657937">
        <w:rPr>
          <w:rFonts w:ascii="Times New Roman" w:hAnsi="Times New Roman" w:cs="Times New Roman"/>
          <w:bCs/>
          <w:sz w:val="28"/>
          <w:szCs w:val="28"/>
          <w:vertAlign w:val="subscript"/>
        </w:rPr>
        <w:t>-2</w:t>
      </w:r>
      <w:r w:rsidRPr="00657937">
        <w:rPr>
          <w:rFonts w:ascii="Times New Roman" w:hAnsi="Times New Roman" w:cs="Times New Roman"/>
          <w:bCs/>
          <w:sz w:val="28"/>
          <w:szCs w:val="28"/>
        </w:rPr>
        <w:t>.</w:t>
      </w:r>
      <w:r>
        <w:rPr>
          <w:rFonts w:ascii="Times New Roman" w:hAnsi="Times New Roman" w:cs="Times New Roman"/>
          <w:bCs/>
          <w:sz w:val="28"/>
          <w:szCs w:val="28"/>
          <w:lang w:val="uk-UA"/>
        </w:rPr>
        <w:t xml:space="preserve"> Як видно з результату, розрахункове значення критерію Стьюдента більше за критичне значення критерію з таблиці. Отже, зв</w:t>
      </w:r>
      <w:r w:rsidRPr="00A507E5">
        <w:rPr>
          <w:rFonts w:ascii="Times New Roman" w:hAnsi="Times New Roman" w:cs="Times New Roman"/>
          <w:bCs/>
          <w:sz w:val="28"/>
          <w:szCs w:val="28"/>
        </w:rPr>
        <w:t>’</w:t>
      </w:r>
      <w:r>
        <w:rPr>
          <w:rFonts w:ascii="Times New Roman" w:hAnsi="Times New Roman" w:cs="Times New Roman"/>
          <w:bCs/>
          <w:sz w:val="28"/>
          <w:szCs w:val="28"/>
          <w:lang w:val="uk-UA"/>
        </w:rPr>
        <w:t>язок між величиним можна вважата істотним.</w:t>
      </w:r>
    </w:p>
    <w:p w14:paraId="0A875A00" w14:textId="77777777" w:rsidR="00657937" w:rsidRDefault="00657937" w:rsidP="00657937">
      <w:pPr>
        <w:spacing w:after="0" w:line="360" w:lineRule="auto"/>
        <w:ind w:left="360" w:firstLine="348"/>
        <w:jc w:val="center"/>
        <w:rPr>
          <w:rFonts w:ascii="Times New Roman" w:hAnsi="Times New Roman" w:cs="Times New Roman"/>
          <w:bCs/>
          <w:sz w:val="28"/>
          <w:szCs w:val="28"/>
          <w:lang w:val="uk-UA"/>
        </w:rPr>
      </w:pPr>
      <w:r>
        <w:rPr>
          <w:noProof/>
          <w:lang w:eastAsia="ru-RU"/>
        </w:rPr>
        <w:lastRenderedPageBreak/>
        <w:drawing>
          <wp:inline distT="0" distB="0" distL="0" distR="0" wp14:anchorId="10488229" wp14:editId="22241EC2">
            <wp:extent cx="4657725" cy="5141861"/>
            <wp:effectExtent l="0" t="0" r="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659305" cy="5143605"/>
                    </a:xfrm>
                    <a:prstGeom prst="rect">
                      <a:avLst/>
                    </a:prstGeom>
                  </pic:spPr>
                </pic:pic>
              </a:graphicData>
            </a:graphic>
          </wp:inline>
        </w:drawing>
      </w:r>
    </w:p>
    <w:p w14:paraId="1E8B43BB" w14:textId="7338FADF" w:rsidR="005F6E3A" w:rsidRDefault="00657937" w:rsidP="00657937">
      <w:pPr>
        <w:spacing w:after="0" w:line="360" w:lineRule="auto"/>
        <w:ind w:left="360" w:firstLine="348"/>
        <w:jc w:val="center"/>
        <w:rPr>
          <w:rFonts w:ascii="Times New Roman" w:hAnsi="Times New Roman" w:cs="Times New Roman"/>
          <w:bCs/>
          <w:sz w:val="28"/>
          <w:szCs w:val="28"/>
        </w:rPr>
      </w:pPr>
      <w:r>
        <w:rPr>
          <w:rFonts w:ascii="Times New Roman" w:hAnsi="Times New Roman" w:cs="Times New Roman"/>
          <w:bCs/>
          <w:sz w:val="28"/>
          <w:szCs w:val="28"/>
          <w:lang w:val="uk-UA"/>
        </w:rPr>
        <w:t xml:space="preserve">Рисунок 5.7 - Документ </w:t>
      </w:r>
      <w:proofErr w:type="spellStart"/>
      <w:r>
        <w:rPr>
          <w:rFonts w:ascii="Times New Roman" w:hAnsi="Times New Roman" w:cs="Times New Roman"/>
          <w:bCs/>
          <w:sz w:val="28"/>
          <w:szCs w:val="28"/>
          <w:lang w:val="en-GB"/>
        </w:rPr>
        <w:t>MathCAD</w:t>
      </w:r>
      <w:proofErr w:type="spellEnd"/>
      <w:r w:rsidRPr="00657937">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з кореляційнім полем для температури </w:t>
      </w:r>
      <w:proofErr w:type="spellStart"/>
      <w:r>
        <w:rPr>
          <w:rFonts w:ascii="Times New Roman" w:hAnsi="Times New Roman" w:cs="Times New Roman"/>
          <w:bCs/>
          <w:sz w:val="28"/>
          <w:szCs w:val="28"/>
          <w:lang w:val="uk-UA"/>
        </w:rPr>
        <w:t>газойлю</w:t>
      </w:r>
      <w:proofErr w:type="spellEnd"/>
      <w:r>
        <w:rPr>
          <w:rFonts w:ascii="Times New Roman" w:hAnsi="Times New Roman" w:cs="Times New Roman"/>
          <w:bCs/>
          <w:sz w:val="28"/>
          <w:szCs w:val="28"/>
          <w:lang w:val="uk-UA"/>
        </w:rPr>
        <w:t xml:space="preserve"> – </w:t>
      </w:r>
      <w:proofErr w:type="spellStart"/>
      <w:r>
        <w:rPr>
          <w:rFonts w:ascii="Times New Roman" w:hAnsi="Times New Roman" w:cs="Times New Roman"/>
          <w:bCs/>
          <w:sz w:val="28"/>
          <w:szCs w:val="28"/>
          <w:lang w:val="uk-UA"/>
        </w:rPr>
        <w:t>концетрації</w:t>
      </w:r>
      <w:proofErr w:type="spellEnd"/>
      <w:r>
        <w:rPr>
          <w:rFonts w:ascii="Times New Roman" w:hAnsi="Times New Roman" w:cs="Times New Roman"/>
          <w:bCs/>
          <w:sz w:val="28"/>
          <w:szCs w:val="28"/>
          <w:lang w:val="uk-UA"/>
        </w:rPr>
        <w:t xml:space="preserve"> бензину та визначення </w:t>
      </w:r>
      <w:r>
        <w:rPr>
          <w:rFonts w:ascii="Times New Roman" w:hAnsi="Times New Roman" w:cs="Times New Roman"/>
          <w:bCs/>
          <w:sz w:val="28"/>
          <w:szCs w:val="28"/>
          <w:lang w:val="en-GB"/>
        </w:rPr>
        <w:t>t</w:t>
      </w:r>
      <w:r w:rsidRPr="00657937">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та </w:t>
      </w:r>
      <w:proofErr w:type="spellStart"/>
      <w:r>
        <w:rPr>
          <w:rFonts w:ascii="Times New Roman" w:hAnsi="Times New Roman" w:cs="Times New Roman"/>
          <w:bCs/>
          <w:sz w:val="28"/>
          <w:szCs w:val="28"/>
          <w:lang w:val="en-GB"/>
        </w:rPr>
        <w:t>t</w:t>
      </w:r>
      <w:r w:rsidRPr="00657937">
        <w:rPr>
          <w:rFonts w:ascii="Times New Roman" w:hAnsi="Times New Roman" w:cs="Times New Roman"/>
          <w:bCs/>
          <w:sz w:val="28"/>
          <w:szCs w:val="28"/>
          <w:vertAlign w:val="subscript"/>
          <w:lang w:val="en-GB"/>
        </w:rPr>
        <w:t>N</w:t>
      </w:r>
      <w:proofErr w:type="spellEnd"/>
      <w:r w:rsidRPr="00657937">
        <w:rPr>
          <w:rFonts w:ascii="Times New Roman" w:hAnsi="Times New Roman" w:cs="Times New Roman"/>
          <w:bCs/>
          <w:sz w:val="28"/>
          <w:szCs w:val="28"/>
          <w:vertAlign w:val="subscript"/>
        </w:rPr>
        <w:t>-2</w:t>
      </w:r>
      <w:r w:rsidRPr="00657937">
        <w:rPr>
          <w:rFonts w:ascii="Times New Roman" w:hAnsi="Times New Roman" w:cs="Times New Roman"/>
          <w:bCs/>
          <w:sz w:val="28"/>
          <w:szCs w:val="28"/>
        </w:rPr>
        <w:t>.</w:t>
      </w:r>
    </w:p>
    <w:p w14:paraId="6BFD3738" w14:textId="230A86BC" w:rsidR="00096A68" w:rsidRDefault="00096A68" w:rsidP="00657937">
      <w:pPr>
        <w:spacing w:after="0" w:line="360" w:lineRule="auto"/>
        <w:ind w:left="360" w:firstLine="348"/>
        <w:jc w:val="center"/>
        <w:rPr>
          <w:rFonts w:ascii="Times New Roman" w:hAnsi="Times New Roman" w:cs="Times New Roman"/>
          <w:b/>
          <w:sz w:val="28"/>
          <w:szCs w:val="28"/>
          <w:lang w:val="uk-UA"/>
        </w:rPr>
      </w:pPr>
      <w:r>
        <w:rPr>
          <w:rFonts w:ascii="Times New Roman" w:hAnsi="Times New Roman" w:cs="Times New Roman"/>
          <w:b/>
          <w:sz w:val="28"/>
          <w:szCs w:val="28"/>
          <w:lang w:val="uk-UA"/>
        </w:rPr>
        <w:t>5.4  Регресійни аналіз різних моделей ТОК</w:t>
      </w:r>
    </w:p>
    <w:p w14:paraId="4C7F8ABB" w14:textId="77777777" w:rsidR="00096A68" w:rsidRDefault="00096A68" w:rsidP="00096A68">
      <w:pPr>
        <w:spacing w:after="0" w:line="360" w:lineRule="auto"/>
        <w:ind w:left="360" w:firstLine="348"/>
        <w:jc w:val="both"/>
        <w:rPr>
          <w:rFonts w:ascii="Times New Roman" w:hAnsi="Times New Roman" w:cs="Times New Roman"/>
          <w:bCs/>
          <w:sz w:val="28"/>
          <w:szCs w:val="28"/>
          <w:lang w:val="uk-UA"/>
        </w:rPr>
      </w:pPr>
      <w:r w:rsidRPr="00096A68">
        <w:rPr>
          <w:rFonts w:ascii="Times New Roman" w:hAnsi="Times New Roman" w:cs="Times New Roman"/>
          <w:bCs/>
          <w:sz w:val="28"/>
          <w:szCs w:val="28"/>
          <w:lang w:val="uk-UA"/>
        </w:rPr>
        <w:t xml:space="preserve">Регресійний аналіз передбачає послідовне розв’язування наступних задач: </w:t>
      </w:r>
    </w:p>
    <w:p w14:paraId="3BF73A03" w14:textId="77777777" w:rsidR="00096A68" w:rsidRDefault="00096A68" w:rsidP="00096A68">
      <w:pPr>
        <w:spacing w:after="0" w:line="360" w:lineRule="auto"/>
        <w:ind w:left="360" w:firstLine="348"/>
        <w:jc w:val="both"/>
        <w:rPr>
          <w:rFonts w:ascii="Times New Roman" w:hAnsi="Times New Roman" w:cs="Times New Roman"/>
          <w:bCs/>
          <w:sz w:val="28"/>
          <w:szCs w:val="28"/>
          <w:lang w:val="uk-UA"/>
        </w:rPr>
      </w:pPr>
      <w:r w:rsidRPr="00096A68">
        <w:rPr>
          <w:rFonts w:ascii="Times New Roman" w:hAnsi="Times New Roman" w:cs="Times New Roman"/>
          <w:bCs/>
          <w:sz w:val="28"/>
          <w:szCs w:val="28"/>
          <w:lang w:val="uk-UA"/>
        </w:rPr>
        <w:t xml:space="preserve">- створення математичної моделі об’єкту у вигляді регресійного рівняння за експериментальними даними; </w:t>
      </w:r>
    </w:p>
    <w:p w14:paraId="65DF8FB8" w14:textId="1BEE1D7C" w:rsidR="00096A68" w:rsidRPr="00A507E5" w:rsidRDefault="00096A68" w:rsidP="00096A68">
      <w:pPr>
        <w:spacing w:after="0" w:line="360" w:lineRule="auto"/>
        <w:ind w:left="360" w:firstLine="348"/>
        <w:jc w:val="both"/>
        <w:rPr>
          <w:rFonts w:ascii="Times New Roman" w:hAnsi="Times New Roman" w:cs="Times New Roman"/>
          <w:bCs/>
          <w:sz w:val="28"/>
          <w:szCs w:val="28"/>
        </w:rPr>
      </w:pPr>
      <w:r w:rsidRPr="00096A68">
        <w:rPr>
          <w:rFonts w:ascii="Times New Roman" w:hAnsi="Times New Roman" w:cs="Times New Roman"/>
          <w:bCs/>
          <w:sz w:val="28"/>
          <w:szCs w:val="28"/>
          <w:lang w:val="uk-UA"/>
        </w:rPr>
        <w:t>- аналіз цієї моделі.</w:t>
      </w:r>
      <w:r>
        <w:rPr>
          <w:rFonts w:ascii="Times New Roman" w:hAnsi="Times New Roman" w:cs="Times New Roman"/>
          <w:bCs/>
          <w:sz w:val="28"/>
          <w:szCs w:val="28"/>
          <w:lang w:val="uk-UA"/>
        </w:rPr>
        <w:t xml:space="preserve"> </w:t>
      </w:r>
    </w:p>
    <w:p w14:paraId="31D6D01A" w14:textId="6D50F205" w:rsidR="00096A68" w:rsidRDefault="00096A68" w:rsidP="00096A68">
      <w:pPr>
        <w:spacing w:after="0" w:line="360" w:lineRule="auto"/>
        <w:ind w:left="360" w:firstLine="348"/>
        <w:jc w:val="both"/>
        <w:rPr>
          <w:rFonts w:ascii="Times New Roman" w:hAnsi="Times New Roman" w:cs="Times New Roman"/>
          <w:bCs/>
          <w:sz w:val="28"/>
          <w:szCs w:val="28"/>
          <w:lang w:val="uk-UA"/>
        </w:rPr>
      </w:pPr>
      <w:r>
        <w:rPr>
          <w:rFonts w:ascii="Times New Roman" w:hAnsi="Times New Roman" w:cs="Times New Roman"/>
          <w:bCs/>
          <w:sz w:val="28"/>
          <w:szCs w:val="28"/>
          <w:lang w:val="uk-UA"/>
        </w:rPr>
        <w:t>Для регресійного аналізу використовується метод найменших квадратів</w:t>
      </w:r>
    </w:p>
    <w:p w14:paraId="5561AC1E" w14:textId="4A6CEAA0" w:rsidR="00096A68" w:rsidRPr="00A507E5" w:rsidRDefault="00096A68" w:rsidP="00096A68">
      <w:pPr>
        <w:spacing w:after="0" w:line="360" w:lineRule="auto"/>
        <w:ind w:left="360" w:firstLine="348"/>
        <w:jc w:val="both"/>
        <w:rPr>
          <w:rFonts w:ascii="Times New Roman" w:hAnsi="Times New Roman" w:cs="Times New Roman"/>
          <w:bCs/>
          <w:sz w:val="28"/>
          <w:szCs w:val="28"/>
        </w:rPr>
      </w:pPr>
      <w:r w:rsidRPr="00096A68">
        <w:rPr>
          <w:rFonts w:ascii="Times New Roman" w:hAnsi="Times New Roman" w:cs="Times New Roman"/>
          <w:bCs/>
          <w:sz w:val="28"/>
          <w:szCs w:val="28"/>
          <w:lang w:val="uk-UA"/>
        </w:rPr>
        <w:t>У MathCAD для обчислення параметрів одно факторних лінійних моделей b0 і b1</w:t>
      </w:r>
      <w:r>
        <w:rPr>
          <w:rFonts w:ascii="Times New Roman" w:hAnsi="Times New Roman" w:cs="Times New Roman"/>
          <w:bCs/>
          <w:sz w:val="28"/>
          <w:szCs w:val="28"/>
          <w:lang w:val="uk-UA"/>
        </w:rPr>
        <w:t xml:space="preserve"> </w:t>
      </w:r>
      <w:r w:rsidRPr="00096A68">
        <w:rPr>
          <w:rFonts w:ascii="Times New Roman" w:hAnsi="Times New Roman" w:cs="Times New Roman"/>
          <w:bCs/>
          <w:sz w:val="28"/>
          <w:szCs w:val="28"/>
          <w:lang w:val="uk-UA"/>
        </w:rPr>
        <w:t>використовуються функції відповідно intercept(X,Y) і slope(X,Y). У дужках, параметрами вбудованих функцій, записують імена матриць з експериментальними даними.</w:t>
      </w:r>
      <w:r w:rsidR="00412170">
        <w:rPr>
          <w:rFonts w:ascii="Times New Roman" w:hAnsi="Times New Roman" w:cs="Times New Roman"/>
          <w:bCs/>
          <w:sz w:val="28"/>
          <w:szCs w:val="28"/>
          <w:lang w:val="uk-UA"/>
        </w:rPr>
        <w:t xml:space="preserve"> </w:t>
      </w:r>
      <w:r w:rsidR="00412170" w:rsidRPr="00A507E5">
        <w:rPr>
          <w:rFonts w:ascii="Times New Roman" w:hAnsi="Times New Roman" w:cs="Times New Roman"/>
          <w:bCs/>
          <w:sz w:val="28"/>
          <w:szCs w:val="28"/>
        </w:rPr>
        <w:t>[</w:t>
      </w:r>
      <w:r w:rsidR="00412170">
        <w:rPr>
          <w:rFonts w:ascii="Times New Roman" w:hAnsi="Times New Roman" w:cs="Times New Roman"/>
          <w:bCs/>
          <w:sz w:val="28"/>
          <w:szCs w:val="28"/>
          <w:lang w:val="uk-UA"/>
        </w:rPr>
        <w:t>6</w:t>
      </w:r>
      <w:r w:rsidR="00412170" w:rsidRPr="00A507E5">
        <w:rPr>
          <w:rFonts w:ascii="Times New Roman" w:hAnsi="Times New Roman" w:cs="Times New Roman"/>
          <w:bCs/>
          <w:sz w:val="28"/>
          <w:szCs w:val="28"/>
        </w:rPr>
        <w:t>]</w:t>
      </w:r>
    </w:p>
    <w:p w14:paraId="4F71C6AE" w14:textId="3524F1D4" w:rsidR="00013FF2" w:rsidRPr="00013FF2" w:rsidRDefault="00013FF2" w:rsidP="00096A68">
      <w:pPr>
        <w:spacing w:after="0" w:line="360" w:lineRule="auto"/>
        <w:ind w:left="360" w:firstLine="348"/>
        <w:jc w:val="both"/>
        <w:rPr>
          <w:rFonts w:ascii="Times New Roman" w:hAnsi="Times New Roman" w:cs="Times New Roman"/>
          <w:bCs/>
          <w:sz w:val="28"/>
          <w:szCs w:val="28"/>
          <w:lang w:val="uk-UA"/>
        </w:rPr>
      </w:pPr>
      <w:r w:rsidRPr="00013FF2">
        <w:rPr>
          <w:rFonts w:ascii="Times New Roman" w:hAnsi="Times New Roman" w:cs="Times New Roman"/>
          <w:bCs/>
          <w:sz w:val="28"/>
          <w:szCs w:val="28"/>
        </w:rPr>
        <w:lastRenderedPageBreak/>
        <w:t xml:space="preserve">Нанесені на один графік кореляційне поле і результати моделювання за лінійною і </w:t>
      </w:r>
      <w:proofErr w:type="gramStart"/>
      <w:r w:rsidRPr="00013FF2">
        <w:rPr>
          <w:rFonts w:ascii="Times New Roman" w:hAnsi="Times New Roman" w:cs="Times New Roman"/>
          <w:bCs/>
          <w:sz w:val="28"/>
          <w:szCs w:val="28"/>
        </w:rPr>
        <w:t>квадратичною</w:t>
      </w:r>
      <w:proofErr w:type="gramEnd"/>
      <w:r w:rsidRPr="00013FF2">
        <w:rPr>
          <w:rFonts w:ascii="Times New Roman" w:hAnsi="Times New Roman" w:cs="Times New Roman"/>
          <w:bCs/>
          <w:sz w:val="28"/>
          <w:szCs w:val="28"/>
        </w:rPr>
        <w:t xml:space="preserve"> однофакторними моделями наведено на рис</w:t>
      </w:r>
      <w:r>
        <w:rPr>
          <w:rFonts w:ascii="Times New Roman" w:hAnsi="Times New Roman" w:cs="Times New Roman"/>
          <w:bCs/>
          <w:sz w:val="28"/>
          <w:szCs w:val="28"/>
          <w:lang w:val="uk-UA"/>
        </w:rPr>
        <w:t>унку 5.8.</w:t>
      </w:r>
    </w:p>
    <w:p w14:paraId="563DC700" w14:textId="77777777" w:rsidR="005F6E3A" w:rsidRDefault="005F6E3A" w:rsidP="00013FF2">
      <w:pPr>
        <w:spacing w:after="0" w:line="360" w:lineRule="auto"/>
        <w:ind w:firstLine="346"/>
        <w:jc w:val="center"/>
        <w:rPr>
          <w:rFonts w:ascii="Times New Roman" w:hAnsi="Times New Roman" w:cs="Times New Roman"/>
          <w:bCs/>
          <w:sz w:val="28"/>
          <w:szCs w:val="28"/>
          <w:lang w:val="uk-UA"/>
        </w:rPr>
      </w:pPr>
      <w:r>
        <w:rPr>
          <w:noProof/>
          <w:lang w:eastAsia="ru-RU"/>
        </w:rPr>
        <w:drawing>
          <wp:inline distT="0" distB="0" distL="0" distR="0" wp14:anchorId="5FC62D12" wp14:editId="7D4B3CEA">
            <wp:extent cx="4667250" cy="3657882"/>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670614" cy="3660518"/>
                    </a:xfrm>
                    <a:prstGeom prst="rect">
                      <a:avLst/>
                    </a:prstGeom>
                  </pic:spPr>
                </pic:pic>
              </a:graphicData>
            </a:graphic>
          </wp:inline>
        </w:drawing>
      </w:r>
    </w:p>
    <w:p w14:paraId="6772117D" w14:textId="77777777" w:rsidR="00013FF2" w:rsidRDefault="005F6E3A" w:rsidP="00657937">
      <w:pPr>
        <w:spacing w:after="0" w:line="360" w:lineRule="auto"/>
        <w:ind w:left="360" w:firstLine="348"/>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Рисунок 5.8 – Кореляційне поле </w:t>
      </w:r>
      <w:r w:rsidRPr="005F6E3A">
        <w:rPr>
          <w:rFonts w:ascii="Times New Roman" w:hAnsi="Times New Roman" w:cs="Times New Roman"/>
          <w:bCs/>
          <w:sz w:val="28"/>
          <w:szCs w:val="28"/>
          <w:lang w:val="uk-UA"/>
        </w:rPr>
        <w:t>і результати моделювання за лінійною і квадратичною однофакторними моделями</w:t>
      </w:r>
      <w:r w:rsidR="00BC4A30">
        <w:rPr>
          <w:rFonts w:ascii="Times New Roman" w:hAnsi="Times New Roman" w:cs="Times New Roman"/>
          <w:bCs/>
          <w:sz w:val="28"/>
          <w:szCs w:val="28"/>
          <w:lang w:val="uk-UA"/>
        </w:rPr>
        <w:t>і</w:t>
      </w:r>
    </w:p>
    <w:p w14:paraId="434596A5" w14:textId="77777777" w:rsidR="00013FF2" w:rsidRDefault="00013FF2" w:rsidP="00657937">
      <w:pPr>
        <w:spacing w:after="0" w:line="360" w:lineRule="auto"/>
        <w:ind w:left="360" w:firstLine="348"/>
        <w:jc w:val="center"/>
        <w:rPr>
          <w:rFonts w:ascii="Times New Roman" w:hAnsi="Times New Roman" w:cs="Times New Roman"/>
          <w:b/>
          <w:sz w:val="28"/>
          <w:szCs w:val="28"/>
          <w:lang w:val="uk-UA"/>
        </w:rPr>
      </w:pPr>
      <w:r>
        <w:rPr>
          <w:rFonts w:ascii="Times New Roman" w:hAnsi="Times New Roman" w:cs="Times New Roman"/>
          <w:b/>
          <w:sz w:val="28"/>
          <w:szCs w:val="28"/>
          <w:lang w:val="uk-UA"/>
        </w:rPr>
        <w:t>5.5 Перевірка адекватності обох моделей</w:t>
      </w:r>
    </w:p>
    <w:p w14:paraId="356BE293" w14:textId="0AEE6139" w:rsidR="00013FF2" w:rsidRDefault="00013FF2" w:rsidP="00013FF2">
      <w:pPr>
        <w:spacing w:after="0" w:line="360" w:lineRule="auto"/>
        <w:ind w:firstLine="360"/>
        <w:jc w:val="both"/>
        <w:rPr>
          <w:rFonts w:ascii="Times New Roman" w:hAnsi="Times New Roman" w:cs="Times New Roman"/>
          <w:bCs/>
          <w:sz w:val="28"/>
          <w:szCs w:val="28"/>
          <w:lang w:val="uk-UA"/>
        </w:rPr>
      </w:pPr>
      <w:r w:rsidRPr="00013FF2">
        <w:rPr>
          <w:rFonts w:ascii="Times New Roman" w:hAnsi="Times New Roman" w:cs="Times New Roman"/>
          <w:bCs/>
          <w:sz w:val="28"/>
          <w:szCs w:val="28"/>
          <w:lang w:val="uk-UA"/>
        </w:rPr>
        <w:t>Після отримання регресійної моделі виконують її аналіз, зокрема перевіряють її адекватність, тобто відповідність її поведінки поведінці реального об’єкту. Тільки адекватну модель можна використовувати для дослідження властивостей об'єктів моделювання й оптимізації їх роботи. Оцінка адекватності здійснюється на основі дисперсійного аналізу двома способами: порівнянням залишкової дисперсії або з дисперсією вихідної величини або з дисперсією відтворюваності у паралельних дослідах. У розрахунковій роботі передбачено використання першого способу. Згідно з ним параметрична ідентифікація і перевірка адекватності базуються на одній і тій самій вибірці випадкових величин X та Y.</w:t>
      </w:r>
      <w:r>
        <w:rPr>
          <w:rFonts w:ascii="Times New Roman" w:hAnsi="Times New Roman" w:cs="Times New Roman"/>
          <w:bCs/>
          <w:sz w:val="28"/>
          <w:szCs w:val="28"/>
          <w:lang w:val="uk-UA"/>
        </w:rPr>
        <w:t xml:space="preserve"> </w:t>
      </w:r>
      <w:r w:rsidRPr="00013FF2">
        <w:rPr>
          <w:rFonts w:ascii="Times New Roman" w:hAnsi="Times New Roman" w:cs="Times New Roman"/>
          <w:bCs/>
          <w:sz w:val="28"/>
          <w:szCs w:val="28"/>
          <w:lang w:val="uk-UA"/>
        </w:rPr>
        <w:t>[5]</w:t>
      </w:r>
    </w:p>
    <w:p w14:paraId="76147D94" w14:textId="0264682F" w:rsidR="00B47FDD" w:rsidRPr="00B47FDD" w:rsidRDefault="00B47FDD" w:rsidP="00013FF2">
      <w:pPr>
        <w:spacing w:after="0" w:line="360" w:lineRule="auto"/>
        <w:ind w:firstLine="360"/>
        <w:jc w:val="both"/>
        <w:rPr>
          <w:rFonts w:ascii="Times New Roman" w:hAnsi="Times New Roman" w:cs="Times New Roman"/>
          <w:bCs/>
          <w:sz w:val="28"/>
          <w:szCs w:val="28"/>
        </w:rPr>
      </w:pPr>
      <w:r>
        <w:rPr>
          <w:rFonts w:ascii="Times New Roman" w:hAnsi="Times New Roman" w:cs="Times New Roman"/>
          <w:bCs/>
          <w:sz w:val="28"/>
          <w:szCs w:val="28"/>
          <w:lang w:val="uk-UA"/>
        </w:rPr>
        <w:lastRenderedPageBreak/>
        <w:t xml:space="preserve">На рисунках 5.9 та 5.10 зображено результат розрахунку дисперсій та </w:t>
      </w:r>
      <w:proofErr w:type="spellStart"/>
      <w:r>
        <w:rPr>
          <w:rFonts w:ascii="Times New Roman" w:hAnsi="Times New Roman" w:cs="Times New Roman"/>
          <w:bCs/>
          <w:sz w:val="28"/>
          <w:szCs w:val="28"/>
          <w:lang w:val="uk-UA"/>
        </w:rPr>
        <w:t>критерія</w:t>
      </w:r>
      <w:proofErr w:type="spellEnd"/>
      <w:r>
        <w:rPr>
          <w:rFonts w:ascii="Times New Roman" w:hAnsi="Times New Roman" w:cs="Times New Roman"/>
          <w:bCs/>
          <w:sz w:val="28"/>
          <w:szCs w:val="28"/>
          <w:lang w:val="uk-UA"/>
        </w:rPr>
        <w:t xml:space="preserve"> Фішера в </w:t>
      </w:r>
      <w:proofErr w:type="spellStart"/>
      <w:r>
        <w:rPr>
          <w:rFonts w:ascii="Times New Roman" w:hAnsi="Times New Roman" w:cs="Times New Roman"/>
          <w:bCs/>
          <w:sz w:val="28"/>
          <w:szCs w:val="28"/>
          <w:lang w:val="uk-UA"/>
        </w:rPr>
        <w:t>седовище</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en-GB"/>
        </w:rPr>
        <w:t>MathCAD</w:t>
      </w:r>
      <w:proofErr w:type="spellEnd"/>
      <w:r w:rsidRPr="00B47FDD">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Оскільки </w:t>
      </w:r>
      <w:r>
        <w:rPr>
          <w:rFonts w:ascii="Times New Roman" w:hAnsi="Times New Roman" w:cs="Times New Roman"/>
          <w:bCs/>
          <w:sz w:val="28"/>
          <w:szCs w:val="28"/>
          <w:lang w:val="en-GB"/>
        </w:rPr>
        <w:t>F</w:t>
      </w:r>
      <w:r w:rsidRPr="00B47FDD">
        <w:rPr>
          <w:rFonts w:ascii="Times New Roman" w:hAnsi="Times New Roman" w:cs="Times New Roman"/>
          <w:bCs/>
          <w:sz w:val="28"/>
          <w:szCs w:val="28"/>
        </w:rPr>
        <w:t xml:space="preserve"> &gt; </w:t>
      </w:r>
      <w:proofErr w:type="spellStart"/>
      <w:r>
        <w:rPr>
          <w:rFonts w:ascii="Times New Roman" w:hAnsi="Times New Roman" w:cs="Times New Roman"/>
          <w:bCs/>
          <w:sz w:val="28"/>
          <w:szCs w:val="28"/>
          <w:lang w:val="en-GB"/>
        </w:rPr>
        <w:t>qF</w:t>
      </w:r>
      <w:proofErr w:type="spellEnd"/>
      <w:r w:rsidRPr="00B47FDD">
        <w:rPr>
          <w:rFonts w:ascii="Times New Roman" w:hAnsi="Times New Roman" w:cs="Times New Roman"/>
          <w:bCs/>
          <w:sz w:val="28"/>
          <w:szCs w:val="28"/>
        </w:rPr>
        <w:t xml:space="preserve">, </w:t>
      </w:r>
      <w:r>
        <w:rPr>
          <w:rFonts w:ascii="Times New Roman" w:hAnsi="Times New Roman" w:cs="Times New Roman"/>
          <w:bCs/>
          <w:sz w:val="28"/>
          <w:szCs w:val="28"/>
        </w:rPr>
        <w:t xml:space="preserve">то модель </w:t>
      </w:r>
      <w:proofErr w:type="spellStart"/>
      <w:r>
        <w:rPr>
          <w:rFonts w:ascii="Times New Roman" w:hAnsi="Times New Roman" w:cs="Times New Roman"/>
          <w:bCs/>
          <w:sz w:val="28"/>
          <w:szCs w:val="28"/>
        </w:rPr>
        <w:t>можна</w:t>
      </w:r>
      <w:proofErr w:type="spellEnd"/>
      <w:r>
        <w:rPr>
          <w:rFonts w:ascii="Times New Roman" w:hAnsi="Times New Roman" w:cs="Times New Roman"/>
          <w:bCs/>
          <w:sz w:val="28"/>
          <w:szCs w:val="28"/>
        </w:rPr>
        <w:t xml:space="preserve"> вважати адекватною експерементальним даним.</w:t>
      </w:r>
    </w:p>
    <w:p w14:paraId="22BFB5CB" w14:textId="77777777" w:rsidR="007C21F6" w:rsidRDefault="00B47FDD" w:rsidP="00B47FDD">
      <w:pPr>
        <w:spacing w:after="0" w:line="360" w:lineRule="auto"/>
        <w:ind w:firstLine="360"/>
        <w:jc w:val="center"/>
        <w:rPr>
          <w:rFonts w:ascii="Times New Roman" w:hAnsi="Times New Roman" w:cs="Times New Roman"/>
          <w:bCs/>
          <w:sz w:val="28"/>
          <w:szCs w:val="28"/>
          <w:lang w:val="uk-UA"/>
        </w:rPr>
      </w:pPr>
      <w:r>
        <w:rPr>
          <w:noProof/>
          <w:lang w:eastAsia="ru-RU"/>
        </w:rPr>
        <w:drawing>
          <wp:inline distT="0" distB="0" distL="0" distR="0" wp14:anchorId="0CC78218" wp14:editId="5CD6885E">
            <wp:extent cx="3019425" cy="351472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019425" cy="3514725"/>
                    </a:xfrm>
                    <a:prstGeom prst="rect">
                      <a:avLst/>
                    </a:prstGeom>
                  </pic:spPr>
                </pic:pic>
              </a:graphicData>
            </a:graphic>
          </wp:inline>
        </w:drawing>
      </w:r>
    </w:p>
    <w:p w14:paraId="67302ADC" w14:textId="598CB9A4" w:rsidR="007C21F6" w:rsidRDefault="007C21F6" w:rsidP="00B47FDD">
      <w:pPr>
        <w:spacing w:after="0" w:line="360" w:lineRule="auto"/>
        <w:ind w:firstLine="360"/>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Рисунок 5.9 – Розрахунок адекватності для температури </w:t>
      </w:r>
      <w:proofErr w:type="spellStart"/>
      <w:r>
        <w:rPr>
          <w:rFonts w:ascii="Times New Roman" w:hAnsi="Times New Roman" w:cs="Times New Roman"/>
          <w:bCs/>
          <w:sz w:val="28"/>
          <w:szCs w:val="28"/>
          <w:lang w:val="uk-UA"/>
        </w:rPr>
        <w:t>газойлю</w:t>
      </w:r>
      <w:proofErr w:type="spellEnd"/>
      <w:r w:rsidRPr="007C21F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 середовищі </w:t>
      </w:r>
      <w:proofErr w:type="spellStart"/>
      <w:r>
        <w:rPr>
          <w:rFonts w:ascii="Times New Roman" w:hAnsi="Times New Roman" w:cs="Times New Roman"/>
          <w:bCs/>
          <w:sz w:val="28"/>
          <w:szCs w:val="28"/>
          <w:lang w:val="en-GB"/>
        </w:rPr>
        <w:t>MahtCAD</w:t>
      </w:r>
      <w:proofErr w:type="spellEnd"/>
    </w:p>
    <w:p w14:paraId="0960DE48" w14:textId="643C377C" w:rsidR="007C21F6" w:rsidRDefault="007C21F6" w:rsidP="00B47FDD">
      <w:pPr>
        <w:spacing w:after="0" w:line="360" w:lineRule="auto"/>
        <w:ind w:firstLine="360"/>
        <w:jc w:val="center"/>
        <w:rPr>
          <w:rFonts w:ascii="Times New Roman" w:hAnsi="Times New Roman" w:cs="Times New Roman"/>
          <w:bCs/>
          <w:sz w:val="28"/>
          <w:szCs w:val="28"/>
          <w:lang w:val="uk-UA"/>
        </w:rPr>
      </w:pPr>
      <w:r>
        <w:rPr>
          <w:noProof/>
          <w:lang w:eastAsia="ru-RU"/>
        </w:rPr>
        <w:drawing>
          <wp:inline distT="0" distB="0" distL="0" distR="0" wp14:anchorId="4ACD4535" wp14:editId="3FE4EE4D">
            <wp:extent cx="2981325" cy="3276600"/>
            <wp:effectExtent l="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981325" cy="3276600"/>
                    </a:xfrm>
                    <a:prstGeom prst="rect">
                      <a:avLst/>
                    </a:prstGeom>
                  </pic:spPr>
                </pic:pic>
              </a:graphicData>
            </a:graphic>
          </wp:inline>
        </w:drawing>
      </w:r>
    </w:p>
    <w:p w14:paraId="75298D40" w14:textId="2C853220" w:rsidR="007C21F6" w:rsidRPr="007C21F6" w:rsidRDefault="007C21F6" w:rsidP="00B47FDD">
      <w:pPr>
        <w:spacing w:after="0" w:line="360" w:lineRule="auto"/>
        <w:ind w:firstLine="360"/>
        <w:jc w:val="center"/>
        <w:rPr>
          <w:rFonts w:ascii="Times New Roman" w:hAnsi="Times New Roman" w:cs="Times New Roman"/>
          <w:bCs/>
          <w:sz w:val="28"/>
          <w:szCs w:val="28"/>
        </w:rPr>
      </w:pPr>
      <w:r>
        <w:rPr>
          <w:rFonts w:ascii="Times New Roman" w:hAnsi="Times New Roman" w:cs="Times New Roman"/>
          <w:bCs/>
          <w:sz w:val="28"/>
          <w:szCs w:val="28"/>
          <w:lang w:val="uk-UA"/>
        </w:rPr>
        <w:t xml:space="preserve">Рисунок 5.10 Розрахунок адекватності для </w:t>
      </w:r>
      <w:proofErr w:type="spellStart"/>
      <w:r>
        <w:rPr>
          <w:rFonts w:ascii="Times New Roman" w:hAnsi="Times New Roman" w:cs="Times New Roman"/>
          <w:bCs/>
          <w:sz w:val="28"/>
          <w:szCs w:val="28"/>
          <w:lang w:val="uk-UA"/>
        </w:rPr>
        <w:t>концетрації</w:t>
      </w:r>
      <w:proofErr w:type="spellEnd"/>
      <w:r>
        <w:rPr>
          <w:rFonts w:ascii="Times New Roman" w:hAnsi="Times New Roman" w:cs="Times New Roman"/>
          <w:bCs/>
          <w:sz w:val="28"/>
          <w:szCs w:val="28"/>
          <w:lang w:val="uk-UA"/>
        </w:rPr>
        <w:t xml:space="preserve"> бензину в середовищі </w:t>
      </w:r>
      <w:proofErr w:type="spellStart"/>
      <w:r>
        <w:rPr>
          <w:rFonts w:ascii="Times New Roman" w:hAnsi="Times New Roman" w:cs="Times New Roman"/>
          <w:bCs/>
          <w:sz w:val="28"/>
          <w:szCs w:val="28"/>
          <w:lang w:val="en-GB"/>
        </w:rPr>
        <w:t>MahtCAD</w:t>
      </w:r>
      <w:proofErr w:type="spellEnd"/>
    </w:p>
    <w:p w14:paraId="44E6A726" w14:textId="74A6008A" w:rsidR="007C21F6" w:rsidRDefault="004A5526" w:rsidP="00B47FDD">
      <w:pPr>
        <w:spacing w:after="0" w:line="360" w:lineRule="auto"/>
        <w:ind w:firstLine="36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5.6 Визначення точності моделі та аналіз властивостей залишків лінійної моделі</w:t>
      </w:r>
    </w:p>
    <w:p w14:paraId="1F6FAABE" w14:textId="619B30B5" w:rsidR="004A5526" w:rsidRDefault="004A5526" w:rsidP="004A5526">
      <w:pPr>
        <w:spacing w:after="0" w:line="360" w:lineRule="auto"/>
        <w:ind w:firstLine="360"/>
        <w:jc w:val="both"/>
        <w:rPr>
          <w:rFonts w:ascii="Times New Roman" w:hAnsi="Times New Roman" w:cs="Times New Roman"/>
          <w:bCs/>
          <w:sz w:val="28"/>
          <w:szCs w:val="28"/>
          <w:lang w:val="uk-UA"/>
        </w:rPr>
      </w:pPr>
      <w:r>
        <w:rPr>
          <w:rFonts w:ascii="Times New Roman" w:hAnsi="Times New Roman" w:cs="Times New Roman"/>
          <w:bCs/>
          <w:sz w:val="28"/>
          <w:szCs w:val="28"/>
          <w:lang w:val="uk-UA"/>
        </w:rPr>
        <w:t>Точність моделі оціюнюють за допомогою залишквої дисперсії, середнього значення квадратів відхилень розрахункових даних від експерементальних, середнього значення абсолютних відхилень розрахункових даних від експерементальних (обидва значення середнього значення беруться відносно одного експеременту).</w:t>
      </w:r>
    </w:p>
    <w:p w14:paraId="19A86EC4" w14:textId="7A0E742C" w:rsidR="004A5526" w:rsidRDefault="004A5526" w:rsidP="004A5526">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На рисунку 5.11 зображено документ </w:t>
      </w:r>
      <w:proofErr w:type="spellStart"/>
      <w:r>
        <w:rPr>
          <w:rFonts w:ascii="Times New Roman" w:hAnsi="Times New Roman" w:cs="Times New Roman"/>
          <w:bCs/>
          <w:sz w:val="28"/>
          <w:szCs w:val="28"/>
          <w:lang w:val="en-GB"/>
        </w:rPr>
        <w:t>MathCAD</w:t>
      </w:r>
      <w:proofErr w:type="spellEnd"/>
      <w:r w:rsidRPr="004A5526">
        <w:rPr>
          <w:rFonts w:ascii="Times New Roman" w:hAnsi="Times New Roman" w:cs="Times New Roman"/>
          <w:bCs/>
          <w:sz w:val="28"/>
          <w:szCs w:val="28"/>
        </w:rPr>
        <w:t xml:space="preserve"> </w:t>
      </w:r>
      <w:r>
        <w:rPr>
          <w:rFonts w:ascii="Times New Roman" w:hAnsi="Times New Roman" w:cs="Times New Roman"/>
          <w:bCs/>
          <w:sz w:val="28"/>
          <w:szCs w:val="28"/>
          <w:lang w:val="uk-UA"/>
        </w:rPr>
        <w:t>з розрахунками відповідних значень.</w:t>
      </w:r>
    </w:p>
    <w:p w14:paraId="178BB260" w14:textId="1E136918" w:rsidR="004A5526" w:rsidRDefault="004A5526" w:rsidP="004A5526">
      <w:pPr>
        <w:spacing w:after="0" w:line="360" w:lineRule="auto"/>
        <w:jc w:val="center"/>
        <w:rPr>
          <w:rFonts w:ascii="Times New Roman" w:hAnsi="Times New Roman" w:cs="Times New Roman"/>
          <w:bCs/>
          <w:sz w:val="28"/>
          <w:szCs w:val="28"/>
          <w:lang w:val="uk-UA"/>
        </w:rPr>
      </w:pPr>
      <w:r>
        <w:rPr>
          <w:noProof/>
          <w:lang w:eastAsia="ru-RU"/>
        </w:rPr>
        <w:drawing>
          <wp:inline distT="0" distB="0" distL="0" distR="0" wp14:anchorId="68DB0718" wp14:editId="35AC15D6">
            <wp:extent cx="5314950" cy="3190875"/>
            <wp:effectExtent l="0" t="0" r="0" b="95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314950" cy="3190875"/>
                    </a:xfrm>
                    <a:prstGeom prst="rect">
                      <a:avLst/>
                    </a:prstGeom>
                  </pic:spPr>
                </pic:pic>
              </a:graphicData>
            </a:graphic>
          </wp:inline>
        </w:drawing>
      </w:r>
    </w:p>
    <w:p w14:paraId="69B36CFF" w14:textId="6312CE49" w:rsidR="004A5526" w:rsidRDefault="004A5526" w:rsidP="004A5526">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Рисунок 5.11 – Документ </w:t>
      </w:r>
      <w:proofErr w:type="spellStart"/>
      <w:r>
        <w:rPr>
          <w:rFonts w:ascii="Times New Roman" w:hAnsi="Times New Roman" w:cs="Times New Roman"/>
          <w:bCs/>
          <w:sz w:val="28"/>
          <w:szCs w:val="28"/>
          <w:lang w:val="en-GB"/>
        </w:rPr>
        <w:t>MathCAD</w:t>
      </w:r>
      <w:proofErr w:type="spellEnd"/>
      <w:r w:rsidRPr="004A5526">
        <w:rPr>
          <w:rFonts w:ascii="Times New Roman" w:hAnsi="Times New Roman" w:cs="Times New Roman"/>
          <w:bCs/>
          <w:sz w:val="28"/>
          <w:szCs w:val="28"/>
        </w:rPr>
        <w:t xml:space="preserve"> </w:t>
      </w:r>
      <w:r>
        <w:rPr>
          <w:rFonts w:ascii="Times New Roman" w:hAnsi="Times New Roman" w:cs="Times New Roman"/>
          <w:bCs/>
          <w:sz w:val="28"/>
          <w:szCs w:val="28"/>
          <w:lang w:val="uk-UA"/>
        </w:rPr>
        <w:t>з розрахунком точності моделі</w:t>
      </w:r>
    </w:p>
    <w:p w14:paraId="6380A141" w14:textId="6C112287" w:rsidR="004A5526" w:rsidRDefault="004A5526" w:rsidP="004A5526">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Оскільки значення відхилень невеликі, можна вважати, що точність моделі достатньо велика.</w:t>
      </w:r>
    </w:p>
    <w:p w14:paraId="6866862F" w14:textId="0F563580" w:rsidR="004A5526" w:rsidRDefault="004A5526" w:rsidP="004A5526">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Аналіз властивостей залишків лінійної моделі виконується для опрацювання того, чи однаково розподілені залишки для різних значень фактор Х.</w:t>
      </w:r>
      <w:r w:rsidR="003530A6">
        <w:rPr>
          <w:rFonts w:ascii="Times New Roman" w:hAnsi="Times New Roman" w:cs="Times New Roman"/>
          <w:bCs/>
          <w:sz w:val="28"/>
          <w:szCs w:val="28"/>
          <w:lang w:val="uk-UA"/>
        </w:rPr>
        <w:t xml:space="preserve"> На рисунку 5.12 зображено кореляційне поле. </w:t>
      </w:r>
    </w:p>
    <w:p w14:paraId="794F249F" w14:textId="241A01ED" w:rsidR="003530A6" w:rsidRPr="003530A6" w:rsidRDefault="003530A6" w:rsidP="004A5526">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Оскільки залишки рівномірно розподілені на всьому інтервалі експерементальних даних, то можна вважати, що модель однаково точно відтворює об</w:t>
      </w:r>
      <w:r w:rsidRPr="003530A6">
        <w:rPr>
          <w:rFonts w:ascii="Times New Roman" w:hAnsi="Times New Roman" w:cs="Times New Roman"/>
          <w:bCs/>
          <w:sz w:val="28"/>
          <w:szCs w:val="28"/>
        </w:rPr>
        <w:t>’</w:t>
      </w:r>
      <w:r>
        <w:rPr>
          <w:rFonts w:ascii="Times New Roman" w:hAnsi="Times New Roman" w:cs="Times New Roman"/>
          <w:bCs/>
          <w:sz w:val="28"/>
          <w:szCs w:val="28"/>
          <w:lang w:val="uk-UA"/>
        </w:rPr>
        <w:t>єкт при різних рівня фаткора Х.</w:t>
      </w:r>
    </w:p>
    <w:p w14:paraId="15E53B14" w14:textId="78000F18" w:rsidR="003530A6" w:rsidRDefault="003530A6" w:rsidP="004F7C38">
      <w:pPr>
        <w:spacing w:after="0" w:line="360" w:lineRule="auto"/>
        <w:jc w:val="center"/>
        <w:rPr>
          <w:rFonts w:ascii="Times New Roman" w:hAnsi="Times New Roman" w:cs="Times New Roman"/>
          <w:bCs/>
          <w:sz w:val="28"/>
          <w:szCs w:val="28"/>
          <w:lang w:val="uk-UA"/>
        </w:rPr>
      </w:pPr>
      <w:r>
        <w:rPr>
          <w:noProof/>
          <w:lang w:eastAsia="ru-RU"/>
        </w:rPr>
        <w:lastRenderedPageBreak/>
        <w:drawing>
          <wp:inline distT="0" distB="0" distL="0" distR="0" wp14:anchorId="37971299" wp14:editId="3F8FAFBE">
            <wp:extent cx="4581525" cy="352510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587022" cy="3529334"/>
                    </a:xfrm>
                    <a:prstGeom prst="rect">
                      <a:avLst/>
                    </a:prstGeom>
                  </pic:spPr>
                </pic:pic>
              </a:graphicData>
            </a:graphic>
          </wp:inline>
        </w:drawing>
      </w:r>
    </w:p>
    <w:p w14:paraId="35500388" w14:textId="34022F55" w:rsidR="003530A6" w:rsidRDefault="003530A6" w:rsidP="004F7C38">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5.12 – Графік кореляційного поля залишків</w:t>
      </w:r>
    </w:p>
    <w:p w14:paraId="52DE8ED1" w14:textId="25635BD6" w:rsidR="00B85460" w:rsidRDefault="00B85460" w:rsidP="004F7C3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5.7 </w:t>
      </w:r>
      <w:r w:rsidR="00D67A04">
        <w:rPr>
          <w:rFonts w:ascii="Times New Roman" w:hAnsi="Times New Roman" w:cs="Times New Roman"/>
          <w:b/>
          <w:sz w:val="28"/>
          <w:szCs w:val="28"/>
          <w:lang w:val="uk-UA"/>
        </w:rPr>
        <w:t>Визначення довірчих інтервалів для параметрів лінійної моделі</w:t>
      </w:r>
    </w:p>
    <w:p w14:paraId="6FC6DA23" w14:textId="737A4E68" w:rsidR="00D67A04" w:rsidRDefault="00EA6143" w:rsidP="00D67A04">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Оцінки параметрів лінійнох моделі знаходять за допомогою методу найменших квадратів. Однак, оцінки параметрів, що отримані за допомогою цього методу є випадковими величинами. </w:t>
      </w:r>
      <w:r w:rsidR="006A1ABC">
        <w:rPr>
          <w:rFonts w:ascii="Times New Roman" w:hAnsi="Times New Roman" w:cs="Times New Roman"/>
          <w:bCs/>
          <w:sz w:val="28"/>
          <w:szCs w:val="28"/>
          <w:lang w:val="uk-UA"/>
        </w:rPr>
        <w:t>Це означає, що вони можуть відрізнятись від справжніх значень параметрів. Довірчі інтервали надають можливість оцінити, з якою саме ймовірністю справжнє значення параметра знаходиться в межах заданого інтервалу.</w:t>
      </w:r>
    </w:p>
    <w:p w14:paraId="361EDC06" w14:textId="2EAAB4F9" w:rsidR="006A1ABC" w:rsidRDefault="006A1ABC" w:rsidP="00D67A04">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6A1ABC">
        <w:rPr>
          <w:rFonts w:ascii="Times New Roman" w:hAnsi="Times New Roman" w:cs="Times New Roman"/>
          <w:bCs/>
          <w:sz w:val="28"/>
          <w:szCs w:val="28"/>
          <w:lang w:val="uk-UA"/>
        </w:rPr>
        <w:t>Статистичні висновки щодо коефіцієнта регресії bi можуть бути отримані за допомогою критерію Стьюдента.</w:t>
      </w:r>
      <w:r w:rsidR="006E79EF">
        <w:rPr>
          <w:rFonts w:ascii="Times New Roman" w:hAnsi="Times New Roman" w:cs="Times New Roman"/>
          <w:bCs/>
          <w:sz w:val="28"/>
          <w:szCs w:val="28"/>
          <w:lang w:val="uk-UA"/>
        </w:rPr>
        <w:t xml:space="preserve"> На рисунку 5.1</w:t>
      </w:r>
      <w:r w:rsidR="007A6E8F">
        <w:rPr>
          <w:rFonts w:ascii="Times New Roman" w:hAnsi="Times New Roman" w:cs="Times New Roman"/>
          <w:bCs/>
          <w:sz w:val="28"/>
          <w:szCs w:val="28"/>
          <w:lang w:val="uk-UA"/>
        </w:rPr>
        <w:t>3</w:t>
      </w:r>
      <w:r w:rsidR="006E79EF">
        <w:rPr>
          <w:rFonts w:ascii="Times New Roman" w:hAnsi="Times New Roman" w:cs="Times New Roman"/>
          <w:bCs/>
          <w:sz w:val="28"/>
          <w:szCs w:val="28"/>
          <w:lang w:val="uk-UA"/>
        </w:rPr>
        <w:t xml:space="preserve"> зображено документ </w:t>
      </w:r>
      <w:proofErr w:type="spellStart"/>
      <w:r w:rsidR="006E79EF">
        <w:rPr>
          <w:rFonts w:ascii="Times New Roman" w:hAnsi="Times New Roman" w:cs="Times New Roman"/>
          <w:bCs/>
          <w:sz w:val="28"/>
          <w:szCs w:val="28"/>
          <w:lang w:val="en-GB"/>
        </w:rPr>
        <w:t>MatCAD</w:t>
      </w:r>
      <w:proofErr w:type="spellEnd"/>
      <w:r w:rsidR="006E79EF" w:rsidRPr="006E79EF">
        <w:rPr>
          <w:rFonts w:ascii="Times New Roman" w:hAnsi="Times New Roman" w:cs="Times New Roman"/>
          <w:bCs/>
          <w:sz w:val="28"/>
          <w:szCs w:val="28"/>
        </w:rPr>
        <w:t xml:space="preserve">, </w:t>
      </w:r>
      <w:r w:rsidR="006E79EF">
        <w:rPr>
          <w:rFonts w:ascii="Times New Roman" w:hAnsi="Times New Roman" w:cs="Times New Roman"/>
          <w:bCs/>
          <w:sz w:val="28"/>
          <w:szCs w:val="28"/>
          <w:lang w:val="uk-UA"/>
        </w:rPr>
        <w:t>на якому визначається дисперсія, середньоквадратичне відхилення та розраховують критерій Стьюдента, для знаходження інтервалів.</w:t>
      </w:r>
    </w:p>
    <w:p w14:paraId="65ED6F80" w14:textId="4DBBB20D" w:rsidR="002C2FA6" w:rsidRDefault="002C2FA6" w:rsidP="00D67A04">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Оскільки знайдені інтервали не є широкими, то можна вважати, що оцінка параметра є точною. </w:t>
      </w:r>
    </w:p>
    <w:p w14:paraId="3DD97F48" w14:textId="3EEA1D30" w:rsidR="00C3455C" w:rsidRDefault="00C3455C" w:rsidP="00C3455C">
      <w:pPr>
        <w:spacing w:after="0" w:line="360" w:lineRule="auto"/>
        <w:jc w:val="center"/>
        <w:rPr>
          <w:rFonts w:ascii="Times New Roman" w:hAnsi="Times New Roman" w:cs="Times New Roman"/>
          <w:bCs/>
          <w:sz w:val="28"/>
          <w:szCs w:val="28"/>
          <w:lang w:val="uk-UA"/>
        </w:rPr>
      </w:pPr>
      <w:r>
        <w:rPr>
          <w:noProof/>
          <w:lang w:eastAsia="ru-RU"/>
        </w:rPr>
        <w:lastRenderedPageBreak/>
        <w:drawing>
          <wp:inline distT="0" distB="0" distL="0" distR="0" wp14:anchorId="196081F2" wp14:editId="74320B58">
            <wp:extent cx="3648075" cy="5090002"/>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649649" cy="5092198"/>
                    </a:xfrm>
                    <a:prstGeom prst="rect">
                      <a:avLst/>
                    </a:prstGeom>
                  </pic:spPr>
                </pic:pic>
              </a:graphicData>
            </a:graphic>
          </wp:inline>
        </w:drawing>
      </w:r>
    </w:p>
    <w:p w14:paraId="366E9BC5" w14:textId="2B5E4CD8" w:rsidR="00C3455C" w:rsidRDefault="00C3455C" w:rsidP="00C3455C">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5.13</w:t>
      </w:r>
      <w:r w:rsidR="009372E8">
        <w:rPr>
          <w:rFonts w:ascii="Times New Roman" w:hAnsi="Times New Roman" w:cs="Times New Roman"/>
          <w:bCs/>
          <w:sz w:val="28"/>
          <w:szCs w:val="28"/>
          <w:lang w:val="uk-UA"/>
        </w:rPr>
        <w:t xml:space="preserve"> – Документ </w:t>
      </w:r>
      <w:proofErr w:type="spellStart"/>
      <w:r w:rsidR="009372E8">
        <w:rPr>
          <w:rFonts w:ascii="Times New Roman" w:hAnsi="Times New Roman" w:cs="Times New Roman"/>
          <w:bCs/>
          <w:sz w:val="28"/>
          <w:szCs w:val="28"/>
          <w:lang w:val="en-GB"/>
        </w:rPr>
        <w:t>MathCAD</w:t>
      </w:r>
      <w:proofErr w:type="spellEnd"/>
      <w:r w:rsidR="009372E8" w:rsidRPr="009372E8">
        <w:rPr>
          <w:rFonts w:ascii="Times New Roman" w:hAnsi="Times New Roman" w:cs="Times New Roman"/>
          <w:bCs/>
          <w:sz w:val="28"/>
          <w:szCs w:val="28"/>
        </w:rPr>
        <w:t xml:space="preserve"> </w:t>
      </w:r>
      <w:r w:rsidR="009372E8">
        <w:rPr>
          <w:rFonts w:ascii="Times New Roman" w:hAnsi="Times New Roman" w:cs="Times New Roman"/>
          <w:bCs/>
          <w:sz w:val="28"/>
          <w:szCs w:val="28"/>
          <w:lang w:val="uk-UA"/>
        </w:rPr>
        <w:t>з розрахунком довірчих інтервалів</w:t>
      </w:r>
    </w:p>
    <w:p w14:paraId="5BB6C206" w14:textId="1D129328" w:rsidR="003F4810" w:rsidRDefault="003F4810" w:rsidP="00C3455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5.8 Перевірка однорідності залишкових дисперсій</w:t>
      </w:r>
    </w:p>
    <w:p w14:paraId="6CA41DCD" w14:textId="2C518A63" w:rsidR="003F4810" w:rsidRDefault="003F4810" w:rsidP="003F4810">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Перевірка однорідності залишкових моделей робиться для того, аби визначитись із структурою регресійної моделі. Для цього потрібно порахувати залишкову дисперсію лінійної моделі, залишкову дисперсію квадратичної моделі і за допомогою значення критерію Фішера, як розрахункового, так і табличного, визначити, чи є сенс залишити цю модель. Розраховують цей критерій діленням більшої дисперсії на меншу. На рисунку 5.14 зображено документ </w:t>
      </w:r>
      <w:proofErr w:type="spellStart"/>
      <w:r>
        <w:rPr>
          <w:rFonts w:ascii="Times New Roman" w:hAnsi="Times New Roman" w:cs="Times New Roman"/>
          <w:bCs/>
          <w:sz w:val="28"/>
          <w:szCs w:val="28"/>
          <w:lang w:val="en-GB"/>
        </w:rPr>
        <w:t>MathCAD</w:t>
      </w:r>
      <w:proofErr w:type="spellEnd"/>
      <w:r w:rsidRPr="003F4810">
        <w:rPr>
          <w:rFonts w:ascii="Times New Roman" w:hAnsi="Times New Roman" w:cs="Times New Roman"/>
          <w:bCs/>
          <w:sz w:val="28"/>
          <w:szCs w:val="28"/>
        </w:rPr>
        <w:t xml:space="preserve"> </w:t>
      </w:r>
      <w:r>
        <w:rPr>
          <w:rFonts w:ascii="Times New Roman" w:hAnsi="Times New Roman" w:cs="Times New Roman"/>
          <w:bCs/>
          <w:sz w:val="28"/>
          <w:szCs w:val="28"/>
          <w:lang w:val="uk-UA"/>
        </w:rPr>
        <w:t>з розрахунками.</w:t>
      </w:r>
    </w:p>
    <w:p w14:paraId="712FEC00" w14:textId="59C40754" w:rsidR="003F4810" w:rsidRDefault="003F4810" w:rsidP="003F4810">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Оскільки залишкова дисперсія квадратичної моделі не суттєво менша за залишкову дисперсію лінійної моделі, тоді є сенс залишити її та не обирати більш складну. </w:t>
      </w:r>
    </w:p>
    <w:p w14:paraId="0022424E" w14:textId="79A73DEC" w:rsidR="003F4810" w:rsidRDefault="003F4810" w:rsidP="003F4810">
      <w:pPr>
        <w:spacing w:after="0" w:line="360" w:lineRule="auto"/>
        <w:jc w:val="center"/>
        <w:rPr>
          <w:rFonts w:ascii="Times New Roman" w:hAnsi="Times New Roman" w:cs="Times New Roman"/>
          <w:bCs/>
          <w:sz w:val="28"/>
          <w:szCs w:val="28"/>
          <w:lang w:val="uk-UA"/>
        </w:rPr>
      </w:pPr>
      <w:r>
        <w:rPr>
          <w:noProof/>
          <w:lang w:eastAsia="ru-RU"/>
        </w:rPr>
        <w:lastRenderedPageBreak/>
        <w:drawing>
          <wp:inline distT="0" distB="0" distL="0" distR="0" wp14:anchorId="7DC48822" wp14:editId="77A78E7D">
            <wp:extent cx="2743200" cy="4086225"/>
            <wp:effectExtent l="0" t="0" r="0"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743200" cy="4086225"/>
                    </a:xfrm>
                    <a:prstGeom prst="rect">
                      <a:avLst/>
                    </a:prstGeom>
                  </pic:spPr>
                </pic:pic>
              </a:graphicData>
            </a:graphic>
          </wp:inline>
        </w:drawing>
      </w:r>
    </w:p>
    <w:p w14:paraId="6641B4EC" w14:textId="32D0D028" w:rsidR="00F97274" w:rsidRPr="0025358A" w:rsidRDefault="003F4810" w:rsidP="00D725AD">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Рисунок 5.14 – Документ </w:t>
      </w:r>
      <w:proofErr w:type="spellStart"/>
      <w:r>
        <w:rPr>
          <w:rFonts w:ascii="Times New Roman" w:hAnsi="Times New Roman" w:cs="Times New Roman"/>
          <w:bCs/>
          <w:sz w:val="28"/>
          <w:szCs w:val="28"/>
          <w:lang w:val="en-GB"/>
        </w:rPr>
        <w:t>MathCAD</w:t>
      </w:r>
      <w:proofErr w:type="spellEnd"/>
      <w:r>
        <w:rPr>
          <w:rFonts w:ascii="Times New Roman" w:hAnsi="Times New Roman" w:cs="Times New Roman"/>
          <w:bCs/>
          <w:sz w:val="28"/>
          <w:szCs w:val="28"/>
          <w:lang w:val="uk-UA"/>
        </w:rPr>
        <w:t xml:space="preserve"> з перевіркою однорідності залишкових дисперсій</w:t>
      </w:r>
      <w:r w:rsidR="00F97274" w:rsidRPr="005E7151">
        <w:rPr>
          <w:rFonts w:ascii="Times New Roman" w:hAnsi="Times New Roman" w:cs="Times New Roman"/>
          <w:bCs/>
          <w:sz w:val="28"/>
          <w:szCs w:val="28"/>
          <w:lang w:val="uk-UA"/>
        </w:rPr>
        <w:br w:type="page"/>
      </w:r>
    </w:p>
    <w:p w14:paraId="03C73549" w14:textId="14CD393D" w:rsidR="00D725AD" w:rsidRPr="00B92A54" w:rsidRDefault="00D725AD" w:rsidP="00B92A54">
      <w:pPr>
        <w:spacing w:after="0" w:line="360" w:lineRule="auto"/>
        <w:jc w:val="center"/>
        <w:rPr>
          <w:rFonts w:ascii="Times New Roman" w:hAnsi="Times New Roman" w:cs="Times New Roman"/>
          <w:b/>
          <w:sz w:val="28"/>
          <w:szCs w:val="28"/>
          <w:lang w:val="uk-UA"/>
        </w:rPr>
      </w:pPr>
      <w:r w:rsidRPr="00B92A54">
        <w:rPr>
          <w:rFonts w:ascii="Times New Roman" w:hAnsi="Times New Roman" w:cs="Times New Roman"/>
          <w:b/>
          <w:sz w:val="28"/>
          <w:szCs w:val="28"/>
          <w:lang w:val="uk-UA"/>
        </w:rPr>
        <w:lastRenderedPageBreak/>
        <w:t>6. СТВОРЕННЯ СТАРТАП-ПРОЄКТУ</w:t>
      </w:r>
    </w:p>
    <w:p w14:paraId="20199BA0" w14:textId="67015563" w:rsidR="006F7CAF" w:rsidRPr="00B92A54" w:rsidRDefault="006F7CAF" w:rsidP="00B92A54">
      <w:pPr>
        <w:spacing w:after="0" w:line="360" w:lineRule="auto"/>
        <w:jc w:val="center"/>
        <w:rPr>
          <w:rFonts w:ascii="Times New Roman" w:hAnsi="Times New Roman" w:cs="Times New Roman"/>
          <w:b/>
          <w:sz w:val="28"/>
          <w:szCs w:val="28"/>
          <w:lang w:val="uk-UA"/>
        </w:rPr>
      </w:pPr>
      <w:r w:rsidRPr="00B92A54">
        <w:rPr>
          <w:rFonts w:ascii="Times New Roman" w:hAnsi="Times New Roman" w:cs="Times New Roman"/>
          <w:b/>
          <w:sz w:val="28"/>
          <w:szCs w:val="28"/>
          <w:lang w:val="uk-UA"/>
        </w:rPr>
        <w:t>6.1 Опис ідеї проєкту</w:t>
      </w:r>
    </w:p>
    <w:p w14:paraId="7D0E62A5" w14:textId="77777777" w:rsidR="008A5406" w:rsidRPr="00B92A54" w:rsidRDefault="008A5406"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rPr>
        <w:t xml:space="preserve">Нафтовий пар є важливим побічним продуктом </w:t>
      </w:r>
      <w:proofErr w:type="gramStart"/>
      <w:r w:rsidRPr="00B92A54">
        <w:rPr>
          <w:rFonts w:ascii="Times New Roman" w:hAnsi="Times New Roman" w:cs="Times New Roman"/>
          <w:color w:val="1F1F1F"/>
          <w:sz w:val="28"/>
          <w:szCs w:val="28"/>
        </w:rPr>
        <w:t>каталітичного крекінгу з киплячим шаром катал</w:t>
      </w:r>
      <w:proofErr w:type="gramEnd"/>
      <w:r w:rsidRPr="00B92A54">
        <w:rPr>
          <w:rFonts w:ascii="Times New Roman" w:hAnsi="Times New Roman" w:cs="Times New Roman"/>
          <w:color w:val="1F1F1F"/>
          <w:sz w:val="28"/>
          <w:szCs w:val="28"/>
        </w:rPr>
        <w:t xml:space="preserve">ізатора. Він містить значну кількість легких вуглеводнів, які можуть бути використані для виробництва </w:t>
      </w:r>
      <w:proofErr w:type="gramStart"/>
      <w:r w:rsidRPr="00B92A54">
        <w:rPr>
          <w:rFonts w:ascii="Times New Roman" w:hAnsi="Times New Roman" w:cs="Times New Roman"/>
          <w:color w:val="1F1F1F"/>
          <w:sz w:val="28"/>
          <w:szCs w:val="28"/>
        </w:rPr>
        <w:t>р</w:t>
      </w:r>
      <w:proofErr w:type="gramEnd"/>
      <w:r w:rsidRPr="00B92A54">
        <w:rPr>
          <w:rFonts w:ascii="Times New Roman" w:hAnsi="Times New Roman" w:cs="Times New Roman"/>
          <w:color w:val="1F1F1F"/>
          <w:sz w:val="28"/>
          <w:szCs w:val="28"/>
        </w:rPr>
        <w:t>ізних продуктів, таких як бензин, дизельне паливо та хімічні речовини.</w:t>
      </w:r>
    </w:p>
    <w:p w14:paraId="2BEB5546" w14:textId="77777777" w:rsidR="008A5406" w:rsidRPr="00B92A54" w:rsidRDefault="008A5406" w:rsidP="00B92A54">
      <w:pPr>
        <w:pBdr>
          <w:top w:val="nil"/>
          <w:left w:val="nil"/>
          <w:bottom w:val="nil"/>
          <w:right w:val="nil"/>
          <w:between w:val="nil"/>
        </w:pBdr>
        <w:spacing w:after="0" w:line="360" w:lineRule="auto"/>
        <w:rPr>
          <w:rFonts w:ascii="Times New Roman" w:hAnsi="Times New Roman" w:cs="Times New Roman"/>
          <w:color w:val="1F1F1F"/>
          <w:sz w:val="28"/>
          <w:szCs w:val="28"/>
        </w:rPr>
      </w:pPr>
      <w:r w:rsidRPr="00B92A54">
        <w:rPr>
          <w:rFonts w:ascii="Times New Roman" w:hAnsi="Times New Roman" w:cs="Times New Roman"/>
          <w:color w:val="1F1F1F"/>
          <w:sz w:val="28"/>
          <w:szCs w:val="28"/>
        </w:rPr>
        <w:t>Наразі нафтовий пар зазвичай спалюється або викидається в атмосферу. Це є значним джерелом викидів парникових газів і втратою потенційних джерел енергії та сировини.</w:t>
      </w:r>
    </w:p>
    <w:p w14:paraId="7E33163F" w14:textId="51E91890" w:rsidR="008A5406" w:rsidRPr="00B92A54" w:rsidRDefault="009E5AE8"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lang w:val="uk-UA"/>
        </w:rPr>
        <w:t>І</w:t>
      </w:r>
      <w:r w:rsidR="008A5406" w:rsidRPr="00B92A54">
        <w:rPr>
          <w:rFonts w:ascii="Times New Roman" w:hAnsi="Times New Roman" w:cs="Times New Roman"/>
          <w:color w:val="1F1F1F"/>
          <w:sz w:val="28"/>
          <w:szCs w:val="28"/>
        </w:rPr>
        <w:t xml:space="preserve">дея полягає в створенні апарату для повного повторного використання нафтового пару. Цей апарат буде використовуватись для конденсації нафтового пару, очищення </w:t>
      </w:r>
      <w:proofErr w:type="gramStart"/>
      <w:r w:rsidR="008A5406" w:rsidRPr="00B92A54">
        <w:rPr>
          <w:rFonts w:ascii="Times New Roman" w:hAnsi="Times New Roman" w:cs="Times New Roman"/>
          <w:color w:val="1F1F1F"/>
          <w:sz w:val="28"/>
          <w:szCs w:val="28"/>
        </w:rPr>
        <w:t>його в</w:t>
      </w:r>
      <w:proofErr w:type="gramEnd"/>
      <w:r w:rsidR="008A5406" w:rsidRPr="00B92A54">
        <w:rPr>
          <w:rFonts w:ascii="Times New Roman" w:hAnsi="Times New Roman" w:cs="Times New Roman"/>
          <w:color w:val="1F1F1F"/>
          <w:sz w:val="28"/>
          <w:szCs w:val="28"/>
        </w:rPr>
        <w:t>ід домішок та подальшої переробки на корисні продукти.</w:t>
      </w:r>
    </w:p>
    <w:p w14:paraId="34DEECDB" w14:textId="77777777" w:rsidR="009E5AE8" w:rsidRPr="00B92A54" w:rsidRDefault="008A5406" w:rsidP="00B92A54">
      <w:pPr>
        <w:pBdr>
          <w:top w:val="nil"/>
          <w:left w:val="nil"/>
          <w:bottom w:val="nil"/>
          <w:right w:val="nil"/>
          <w:between w:val="nil"/>
        </w:pBdr>
        <w:spacing w:after="0" w:line="360" w:lineRule="auto"/>
        <w:rPr>
          <w:rFonts w:ascii="Times New Roman" w:hAnsi="Times New Roman" w:cs="Times New Roman"/>
          <w:color w:val="1F1F1F"/>
          <w:sz w:val="28"/>
          <w:szCs w:val="28"/>
        </w:rPr>
      </w:pPr>
      <w:r w:rsidRPr="00B92A54">
        <w:rPr>
          <w:rFonts w:ascii="Times New Roman" w:hAnsi="Times New Roman" w:cs="Times New Roman"/>
          <w:color w:val="1F1F1F"/>
          <w:sz w:val="28"/>
          <w:szCs w:val="28"/>
        </w:rPr>
        <w:t>Апарат буде складатися з наступних основних елементів:</w:t>
      </w:r>
    </w:p>
    <w:p w14:paraId="1411E9D9" w14:textId="77777777" w:rsidR="009E5AE8" w:rsidRPr="00B92A54" w:rsidRDefault="008A5406" w:rsidP="00B92A54">
      <w:pPr>
        <w:pStyle w:val="a3"/>
        <w:numPr>
          <w:ilvl w:val="0"/>
          <w:numId w:val="14"/>
        </w:numPr>
        <w:pBdr>
          <w:top w:val="nil"/>
          <w:left w:val="nil"/>
          <w:bottom w:val="nil"/>
          <w:right w:val="nil"/>
          <w:between w:val="nil"/>
        </w:pBdr>
        <w:spacing w:after="0" w:line="360" w:lineRule="auto"/>
        <w:rPr>
          <w:rFonts w:ascii="Times New Roman" w:hAnsi="Times New Roman" w:cs="Times New Roman"/>
          <w:color w:val="1F1F1F"/>
          <w:sz w:val="28"/>
          <w:szCs w:val="28"/>
        </w:rPr>
      </w:pPr>
      <w:r w:rsidRPr="00B92A54">
        <w:rPr>
          <w:rFonts w:ascii="Times New Roman" w:hAnsi="Times New Roman" w:cs="Times New Roman"/>
          <w:b/>
          <w:color w:val="1F1F1F"/>
          <w:sz w:val="28"/>
          <w:szCs w:val="28"/>
        </w:rPr>
        <w:t>Конденсатор</w:t>
      </w:r>
      <w:r w:rsidRPr="00B92A54">
        <w:rPr>
          <w:rFonts w:ascii="Times New Roman" w:hAnsi="Times New Roman" w:cs="Times New Roman"/>
          <w:color w:val="1F1F1F"/>
          <w:sz w:val="28"/>
          <w:szCs w:val="28"/>
        </w:rPr>
        <w:t xml:space="preserve"> для конденсації нафтового пару.</w:t>
      </w:r>
    </w:p>
    <w:p w14:paraId="49F0D0B1" w14:textId="77777777" w:rsidR="009E5AE8" w:rsidRPr="00B92A54" w:rsidRDefault="008A5406" w:rsidP="00B92A54">
      <w:pPr>
        <w:pStyle w:val="a3"/>
        <w:numPr>
          <w:ilvl w:val="0"/>
          <w:numId w:val="14"/>
        </w:numPr>
        <w:pBdr>
          <w:top w:val="nil"/>
          <w:left w:val="nil"/>
          <w:bottom w:val="nil"/>
          <w:right w:val="nil"/>
          <w:between w:val="nil"/>
        </w:pBdr>
        <w:spacing w:after="0" w:line="360" w:lineRule="auto"/>
        <w:rPr>
          <w:rFonts w:ascii="Times New Roman" w:hAnsi="Times New Roman" w:cs="Times New Roman"/>
          <w:color w:val="1F1F1F"/>
          <w:sz w:val="28"/>
          <w:szCs w:val="28"/>
        </w:rPr>
      </w:pPr>
      <w:r w:rsidRPr="00B92A54">
        <w:rPr>
          <w:rFonts w:ascii="Times New Roman" w:hAnsi="Times New Roman" w:cs="Times New Roman"/>
          <w:b/>
          <w:color w:val="1F1F1F"/>
          <w:sz w:val="28"/>
          <w:szCs w:val="28"/>
        </w:rPr>
        <w:t>Очистний блок</w:t>
      </w:r>
      <w:r w:rsidRPr="00B92A54">
        <w:rPr>
          <w:rFonts w:ascii="Times New Roman" w:hAnsi="Times New Roman" w:cs="Times New Roman"/>
          <w:color w:val="1F1F1F"/>
          <w:sz w:val="28"/>
          <w:szCs w:val="28"/>
        </w:rPr>
        <w:t xml:space="preserve"> для видалення домішок із конденсату.</w:t>
      </w:r>
    </w:p>
    <w:p w14:paraId="25AB1082" w14:textId="4E6D15F9" w:rsidR="008A5406" w:rsidRPr="00B92A54" w:rsidRDefault="008A5406" w:rsidP="00B92A54">
      <w:pPr>
        <w:pStyle w:val="a3"/>
        <w:numPr>
          <w:ilvl w:val="0"/>
          <w:numId w:val="14"/>
        </w:numPr>
        <w:pBdr>
          <w:top w:val="nil"/>
          <w:left w:val="nil"/>
          <w:bottom w:val="nil"/>
          <w:right w:val="nil"/>
          <w:between w:val="nil"/>
        </w:pBdr>
        <w:spacing w:after="0" w:line="360" w:lineRule="auto"/>
        <w:rPr>
          <w:rFonts w:ascii="Times New Roman" w:hAnsi="Times New Roman" w:cs="Times New Roman"/>
          <w:color w:val="1F1F1F"/>
          <w:sz w:val="28"/>
          <w:szCs w:val="28"/>
        </w:rPr>
      </w:pPr>
      <w:r w:rsidRPr="00B92A54">
        <w:rPr>
          <w:rFonts w:ascii="Times New Roman" w:hAnsi="Times New Roman" w:cs="Times New Roman"/>
          <w:b/>
          <w:color w:val="1F1F1F"/>
          <w:sz w:val="28"/>
          <w:szCs w:val="28"/>
        </w:rPr>
        <w:t>Переробний блок</w:t>
      </w:r>
      <w:r w:rsidRPr="00B92A54">
        <w:rPr>
          <w:rFonts w:ascii="Times New Roman" w:hAnsi="Times New Roman" w:cs="Times New Roman"/>
          <w:color w:val="1F1F1F"/>
          <w:sz w:val="28"/>
          <w:szCs w:val="28"/>
        </w:rPr>
        <w:t xml:space="preserve"> для переробки конденсату на корисні продукти.</w:t>
      </w:r>
    </w:p>
    <w:p w14:paraId="2EA51FBA" w14:textId="77777777" w:rsidR="008A5406" w:rsidRPr="00B92A54" w:rsidRDefault="008A5406" w:rsidP="00B92A54">
      <w:pPr>
        <w:pBdr>
          <w:top w:val="nil"/>
          <w:left w:val="nil"/>
          <w:bottom w:val="nil"/>
          <w:right w:val="nil"/>
          <w:between w:val="nil"/>
        </w:pBdr>
        <w:spacing w:after="0" w:line="360" w:lineRule="auto"/>
        <w:ind w:firstLine="360"/>
        <w:rPr>
          <w:rFonts w:ascii="Times New Roman" w:hAnsi="Times New Roman" w:cs="Times New Roman"/>
          <w:color w:val="1F1F1F"/>
          <w:sz w:val="28"/>
          <w:szCs w:val="28"/>
        </w:rPr>
      </w:pPr>
      <w:r w:rsidRPr="00B92A54">
        <w:rPr>
          <w:rFonts w:ascii="Times New Roman" w:hAnsi="Times New Roman" w:cs="Times New Roman"/>
          <w:color w:val="1F1F1F"/>
          <w:sz w:val="28"/>
          <w:szCs w:val="28"/>
        </w:rPr>
        <w:t xml:space="preserve">Конденсатор буде використовуватись для конденсації нафтового пару за допомогою охолоджувальної </w:t>
      </w:r>
      <w:proofErr w:type="gramStart"/>
      <w:r w:rsidRPr="00B92A54">
        <w:rPr>
          <w:rFonts w:ascii="Times New Roman" w:hAnsi="Times New Roman" w:cs="Times New Roman"/>
          <w:color w:val="1F1F1F"/>
          <w:sz w:val="28"/>
          <w:szCs w:val="28"/>
        </w:rPr>
        <w:t>р</w:t>
      </w:r>
      <w:proofErr w:type="gramEnd"/>
      <w:r w:rsidRPr="00B92A54">
        <w:rPr>
          <w:rFonts w:ascii="Times New Roman" w:hAnsi="Times New Roman" w:cs="Times New Roman"/>
          <w:color w:val="1F1F1F"/>
          <w:sz w:val="28"/>
          <w:szCs w:val="28"/>
        </w:rPr>
        <w:t xml:space="preserve">ідини. Очистний блок буде використовуватись для видалення домішок із конденсату за допомогою фільтрів, адсорбентів або інших технологій. Переробний блок буде використовуватись для переробки конденсату на корисні продукти за допомогою </w:t>
      </w:r>
      <w:proofErr w:type="gramStart"/>
      <w:r w:rsidRPr="00B92A54">
        <w:rPr>
          <w:rFonts w:ascii="Times New Roman" w:hAnsi="Times New Roman" w:cs="Times New Roman"/>
          <w:color w:val="1F1F1F"/>
          <w:sz w:val="28"/>
          <w:szCs w:val="28"/>
        </w:rPr>
        <w:t>р</w:t>
      </w:r>
      <w:proofErr w:type="gramEnd"/>
      <w:r w:rsidRPr="00B92A54">
        <w:rPr>
          <w:rFonts w:ascii="Times New Roman" w:hAnsi="Times New Roman" w:cs="Times New Roman"/>
          <w:color w:val="1F1F1F"/>
          <w:sz w:val="28"/>
          <w:szCs w:val="28"/>
        </w:rPr>
        <w:t>ізних технологій, таких як перегонка, хімічна переробка або біологічне перетворення.</w:t>
      </w:r>
    </w:p>
    <w:p w14:paraId="0FBF0016" w14:textId="77777777" w:rsidR="008A5406" w:rsidRPr="00B92A54" w:rsidRDefault="008A5406" w:rsidP="00B92A54">
      <w:pPr>
        <w:pBdr>
          <w:top w:val="nil"/>
          <w:left w:val="nil"/>
          <w:bottom w:val="nil"/>
          <w:right w:val="nil"/>
          <w:between w:val="nil"/>
        </w:pBdr>
        <w:spacing w:after="0" w:line="360" w:lineRule="auto"/>
        <w:ind w:firstLine="360"/>
        <w:rPr>
          <w:rFonts w:ascii="Times New Roman" w:hAnsi="Times New Roman" w:cs="Times New Roman"/>
          <w:color w:val="1F1F1F"/>
          <w:sz w:val="28"/>
          <w:szCs w:val="28"/>
        </w:rPr>
      </w:pPr>
      <w:r w:rsidRPr="00B92A54">
        <w:rPr>
          <w:rFonts w:ascii="Times New Roman" w:hAnsi="Times New Roman" w:cs="Times New Roman"/>
          <w:color w:val="1F1F1F"/>
          <w:sz w:val="28"/>
          <w:szCs w:val="28"/>
        </w:rPr>
        <w:t xml:space="preserve">Цей апарат матиме ряд переваг порівняно з існуючими технологіями повторного використання нафтового пару. Він буде більш ефективним у конденсації нафтового пару, а також у видаленні домішок і переробці конденсату. Це дозволить зменшити викиди парникових газів і </w:t>
      </w:r>
      <w:proofErr w:type="gramStart"/>
      <w:r w:rsidRPr="00B92A54">
        <w:rPr>
          <w:rFonts w:ascii="Times New Roman" w:hAnsi="Times New Roman" w:cs="Times New Roman"/>
          <w:color w:val="1F1F1F"/>
          <w:sz w:val="28"/>
          <w:szCs w:val="28"/>
        </w:rPr>
        <w:t>п</w:t>
      </w:r>
      <w:proofErr w:type="gramEnd"/>
      <w:r w:rsidRPr="00B92A54">
        <w:rPr>
          <w:rFonts w:ascii="Times New Roman" w:hAnsi="Times New Roman" w:cs="Times New Roman"/>
          <w:color w:val="1F1F1F"/>
          <w:sz w:val="28"/>
          <w:szCs w:val="28"/>
        </w:rPr>
        <w:t>ідвищити ефективність використання нафтової сировини.</w:t>
      </w:r>
    </w:p>
    <w:p w14:paraId="2DF384F6" w14:textId="77777777" w:rsidR="008A5406" w:rsidRPr="00B92A54" w:rsidRDefault="008A5406"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rPr>
        <w:t xml:space="preserve">Апарат може бути використаний у </w:t>
      </w:r>
      <w:proofErr w:type="gramStart"/>
      <w:r w:rsidRPr="00B92A54">
        <w:rPr>
          <w:rFonts w:ascii="Times New Roman" w:hAnsi="Times New Roman" w:cs="Times New Roman"/>
          <w:color w:val="1F1F1F"/>
          <w:sz w:val="28"/>
          <w:szCs w:val="28"/>
        </w:rPr>
        <w:t>р</w:t>
      </w:r>
      <w:proofErr w:type="gramEnd"/>
      <w:r w:rsidRPr="00B92A54">
        <w:rPr>
          <w:rFonts w:ascii="Times New Roman" w:hAnsi="Times New Roman" w:cs="Times New Roman"/>
          <w:color w:val="1F1F1F"/>
          <w:sz w:val="28"/>
          <w:szCs w:val="28"/>
        </w:rPr>
        <w:t xml:space="preserve">ізних галузях промисловості, таких як нафтопереробка, хімічна промисловість та виробництво енергії. Він може </w:t>
      </w:r>
      <w:r w:rsidRPr="00B92A54">
        <w:rPr>
          <w:rFonts w:ascii="Times New Roman" w:hAnsi="Times New Roman" w:cs="Times New Roman"/>
          <w:color w:val="1F1F1F"/>
          <w:sz w:val="28"/>
          <w:szCs w:val="28"/>
        </w:rPr>
        <w:lastRenderedPageBreak/>
        <w:t>бути використаний для виробництва бензину, дизельного палива, хімічних речовин, електроенергії та інших продуктів.</w:t>
      </w:r>
    </w:p>
    <w:p w14:paraId="46798CA1" w14:textId="179A92A5" w:rsidR="008A5406" w:rsidRPr="00B92A54" w:rsidRDefault="008A5406"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rPr>
        <w:t xml:space="preserve">Апарат буде позиціонуватися як екологічно чисте і ефективне </w:t>
      </w:r>
      <w:proofErr w:type="gramStart"/>
      <w:r w:rsidRPr="00B92A54">
        <w:rPr>
          <w:rFonts w:ascii="Times New Roman" w:hAnsi="Times New Roman" w:cs="Times New Roman"/>
          <w:color w:val="1F1F1F"/>
          <w:sz w:val="28"/>
          <w:szCs w:val="28"/>
        </w:rPr>
        <w:t>р</w:t>
      </w:r>
      <w:proofErr w:type="gramEnd"/>
      <w:r w:rsidRPr="00B92A54">
        <w:rPr>
          <w:rFonts w:ascii="Times New Roman" w:hAnsi="Times New Roman" w:cs="Times New Roman"/>
          <w:color w:val="1F1F1F"/>
          <w:sz w:val="28"/>
          <w:szCs w:val="28"/>
        </w:rPr>
        <w:t xml:space="preserve">ішення для повторного використання нафтового пару. Він буде адресований нафтопереробним компаніям, хімічним </w:t>
      </w:r>
      <w:proofErr w:type="gramStart"/>
      <w:r w:rsidRPr="00B92A54">
        <w:rPr>
          <w:rFonts w:ascii="Times New Roman" w:hAnsi="Times New Roman" w:cs="Times New Roman"/>
          <w:color w:val="1F1F1F"/>
          <w:sz w:val="28"/>
          <w:szCs w:val="28"/>
        </w:rPr>
        <w:t>п</w:t>
      </w:r>
      <w:proofErr w:type="gramEnd"/>
      <w:r w:rsidRPr="00B92A54">
        <w:rPr>
          <w:rFonts w:ascii="Times New Roman" w:hAnsi="Times New Roman" w:cs="Times New Roman"/>
          <w:color w:val="1F1F1F"/>
          <w:sz w:val="28"/>
          <w:szCs w:val="28"/>
        </w:rPr>
        <w:t>ідприємствам та іншим компаніям, які виробляють нафтовий пар.</w:t>
      </w:r>
    </w:p>
    <w:p w14:paraId="4014C611" w14:textId="77777777" w:rsidR="008A5406" w:rsidRPr="00B92A54" w:rsidRDefault="008A5406"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rPr>
        <w:t>Фінансування для створення апарату може бути отримане від приватних інвесторів, державних програм або інших джерел.</w:t>
      </w:r>
    </w:p>
    <w:p w14:paraId="2B9CF374" w14:textId="1BF5758D" w:rsidR="008A5406" w:rsidRPr="00B92A54" w:rsidRDefault="008A5406"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rPr>
        <w:t xml:space="preserve">Ця ідея має потенціал для створення ефективного та екологічно чистого </w:t>
      </w:r>
      <w:proofErr w:type="gramStart"/>
      <w:r w:rsidRPr="00B92A54">
        <w:rPr>
          <w:rFonts w:ascii="Times New Roman" w:hAnsi="Times New Roman" w:cs="Times New Roman"/>
          <w:color w:val="1F1F1F"/>
          <w:sz w:val="28"/>
          <w:szCs w:val="28"/>
        </w:rPr>
        <w:t>р</w:t>
      </w:r>
      <w:proofErr w:type="gramEnd"/>
      <w:r w:rsidRPr="00B92A54">
        <w:rPr>
          <w:rFonts w:ascii="Times New Roman" w:hAnsi="Times New Roman" w:cs="Times New Roman"/>
          <w:color w:val="1F1F1F"/>
          <w:sz w:val="28"/>
          <w:szCs w:val="28"/>
        </w:rPr>
        <w:t>ішення для повторного використання нафтового пару. Вона може принести значні економічні та екологічні вигоди.</w:t>
      </w:r>
    </w:p>
    <w:p w14:paraId="32AB6C8D" w14:textId="713B2673" w:rsidR="00BA2466" w:rsidRPr="00B92A54" w:rsidRDefault="00BA2466" w:rsidP="00B92A54">
      <w:pPr>
        <w:pBdr>
          <w:top w:val="nil"/>
          <w:left w:val="nil"/>
          <w:bottom w:val="nil"/>
          <w:right w:val="nil"/>
          <w:between w:val="nil"/>
        </w:pBdr>
        <w:spacing w:after="0" w:line="360" w:lineRule="auto"/>
        <w:jc w:val="center"/>
        <w:rPr>
          <w:rFonts w:ascii="Times New Roman" w:hAnsi="Times New Roman" w:cs="Times New Roman"/>
          <w:b/>
          <w:bCs/>
          <w:color w:val="1F1F1F"/>
          <w:sz w:val="28"/>
          <w:szCs w:val="28"/>
          <w:lang w:val="uk-UA"/>
        </w:rPr>
      </w:pPr>
      <w:r w:rsidRPr="00B92A54">
        <w:rPr>
          <w:rFonts w:ascii="Times New Roman" w:hAnsi="Times New Roman" w:cs="Times New Roman"/>
          <w:b/>
          <w:bCs/>
          <w:color w:val="1F1F1F"/>
          <w:sz w:val="28"/>
          <w:szCs w:val="28"/>
          <w:lang w:val="uk-UA"/>
        </w:rPr>
        <w:t>6.2</w:t>
      </w:r>
      <w:r w:rsidR="0038054F" w:rsidRPr="00B92A54">
        <w:rPr>
          <w:rFonts w:ascii="Times New Roman" w:hAnsi="Times New Roman" w:cs="Times New Roman"/>
          <w:b/>
          <w:bCs/>
          <w:color w:val="1F1F1F"/>
          <w:sz w:val="28"/>
          <w:szCs w:val="28"/>
          <w:lang w:val="uk-UA"/>
        </w:rPr>
        <w:t xml:space="preserve"> Технологічний аудит проєкту</w:t>
      </w:r>
    </w:p>
    <w:p w14:paraId="053EFED2" w14:textId="70B50F18" w:rsidR="0038054F" w:rsidRPr="00B92A54" w:rsidRDefault="0038054F" w:rsidP="00B92A54">
      <w:pPr>
        <w:pBdr>
          <w:top w:val="nil"/>
          <w:left w:val="nil"/>
          <w:bottom w:val="nil"/>
          <w:right w:val="nil"/>
          <w:between w:val="nil"/>
        </w:pBdr>
        <w:spacing w:after="0" w:line="360" w:lineRule="auto"/>
        <w:ind w:firstLine="708"/>
        <w:jc w:val="both"/>
        <w:rPr>
          <w:rFonts w:ascii="Times New Roman" w:hAnsi="Times New Roman" w:cs="Times New Roman"/>
          <w:b/>
          <w:bCs/>
          <w:color w:val="1F1F1F"/>
          <w:sz w:val="28"/>
          <w:szCs w:val="28"/>
          <w:lang w:val="uk-UA"/>
        </w:rPr>
      </w:pPr>
      <w:r w:rsidRPr="00B92A54">
        <w:rPr>
          <w:rFonts w:ascii="Times New Roman" w:eastAsia="Times New Roman" w:hAnsi="Times New Roman" w:cs="Times New Roman"/>
          <w:sz w:val="28"/>
          <w:szCs w:val="28"/>
          <w:lang w:val="uk-UA" w:eastAsia="en-GB"/>
        </w:rPr>
        <w:t>У таблиці 6.1 наведено результати проведення аудиту технологій, які можуть бути використані для реалізації даного проєкту</w:t>
      </w:r>
      <w:r w:rsidR="00F5491F" w:rsidRPr="00B92A54">
        <w:rPr>
          <w:rFonts w:ascii="Times New Roman" w:eastAsia="Times New Roman" w:hAnsi="Times New Roman" w:cs="Times New Roman"/>
          <w:sz w:val="28"/>
          <w:szCs w:val="28"/>
          <w:lang w:val="uk-UA" w:eastAsia="en-GB"/>
        </w:rPr>
        <w:t>.</w:t>
      </w:r>
    </w:p>
    <w:p w14:paraId="23E504C9" w14:textId="5C7EA952" w:rsidR="00662AE6" w:rsidRPr="00B92A54" w:rsidRDefault="00662AE6"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eastAsia="Times New Roman" w:hAnsi="Times New Roman" w:cs="Times New Roman"/>
          <w:sz w:val="28"/>
          <w:szCs w:val="28"/>
          <w:lang w:val="uk-UA" w:eastAsia="en-GB"/>
        </w:rPr>
        <w:t xml:space="preserve">Табл. </w:t>
      </w:r>
      <w:r w:rsidR="00BA2466" w:rsidRPr="00B92A54">
        <w:rPr>
          <w:rFonts w:ascii="Times New Roman" w:eastAsia="Times New Roman" w:hAnsi="Times New Roman" w:cs="Times New Roman"/>
          <w:sz w:val="28"/>
          <w:szCs w:val="28"/>
          <w:lang w:val="uk-UA" w:eastAsia="en-GB"/>
        </w:rPr>
        <w:t>6</w:t>
      </w:r>
      <w:r w:rsidRPr="00B92A54">
        <w:rPr>
          <w:rFonts w:ascii="Times New Roman" w:eastAsia="Times New Roman" w:hAnsi="Times New Roman" w:cs="Times New Roman"/>
          <w:sz w:val="28"/>
          <w:szCs w:val="28"/>
          <w:lang w:val="uk-UA" w:eastAsia="en-GB"/>
        </w:rPr>
        <w:t>.1 – Технологічна реалізація проєкту</w:t>
      </w:r>
    </w:p>
    <w:tbl>
      <w:tblPr>
        <w:tblStyle w:val="1"/>
        <w:tblW w:w="0" w:type="auto"/>
        <w:tblLook w:val="04A0" w:firstRow="1" w:lastRow="0" w:firstColumn="1" w:lastColumn="0" w:noHBand="0" w:noVBand="1"/>
      </w:tblPr>
      <w:tblGrid>
        <w:gridCol w:w="498"/>
        <w:gridCol w:w="2370"/>
        <w:gridCol w:w="2494"/>
        <w:gridCol w:w="2191"/>
        <w:gridCol w:w="2018"/>
      </w:tblGrid>
      <w:tr w:rsidR="00321BD6" w:rsidRPr="00B92A54" w14:paraId="24ED09C8" w14:textId="77777777" w:rsidTr="007260B1">
        <w:tc>
          <w:tcPr>
            <w:tcW w:w="0" w:type="auto"/>
            <w:tcBorders>
              <w:top w:val="single" w:sz="4" w:space="0" w:color="auto"/>
              <w:left w:val="single" w:sz="4" w:space="0" w:color="auto"/>
              <w:bottom w:val="single" w:sz="4" w:space="0" w:color="auto"/>
              <w:right w:val="single" w:sz="4" w:space="0" w:color="auto"/>
            </w:tcBorders>
            <w:vAlign w:val="center"/>
            <w:hideMark/>
          </w:tcPr>
          <w:p w14:paraId="33EFA966" w14:textId="77777777" w:rsidR="00321BD6" w:rsidRPr="00B92A54" w:rsidRDefault="00321BD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eastAsia="Times New Roman" w:hAnsi="Times New Roman"/>
                <w:b/>
                <w:bCs/>
                <w:iCs/>
                <w:sz w:val="28"/>
                <w:szCs w:val="28"/>
                <w:lang w:val="uk-UA" w:eastAsia="en-GB"/>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C427610" w14:textId="77777777" w:rsidR="00321BD6" w:rsidRPr="00B92A54" w:rsidRDefault="00321BD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eastAsia="Times New Roman" w:hAnsi="Times New Roman"/>
                <w:b/>
                <w:bCs/>
                <w:iCs/>
                <w:sz w:val="28"/>
                <w:szCs w:val="28"/>
                <w:lang w:val="uk-UA" w:eastAsia="en-GB"/>
              </w:rPr>
              <w:t>Ідея проєкту</w:t>
            </w:r>
          </w:p>
        </w:tc>
        <w:tc>
          <w:tcPr>
            <w:tcW w:w="0" w:type="auto"/>
            <w:tcBorders>
              <w:top w:val="single" w:sz="4" w:space="0" w:color="auto"/>
              <w:left w:val="single" w:sz="4" w:space="0" w:color="auto"/>
              <w:bottom w:val="single" w:sz="4" w:space="0" w:color="auto"/>
              <w:right w:val="single" w:sz="4" w:space="0" w:color="auto"/>
            </w:tcBorders>
            <w:vAlign w:val="center"/>
            <w:hideMark/>
          </w:tcPr>
          <w:p w14:paraId="6CB80CA4" w14:textId="2E51F3D7" w:rsidR="00321BD6" w:rsidRPr="00B92A54" w:rsidRDefault="00321BD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hAnsi="Times New Roman"/>
                <w:b/>
                <w:color w:val="1F1F1F"/>
                <w:sz w:val="28"/>
                <w:szCs w:val="28"/>
              </w:rPr>
              <w:t>Технології, що будуть використані</w:t>
            </w:r>
          </w:p>
        </w:tc>
        <w:tc>
          <w:tcPr>
            <w:tcW w:w="0" w:type="auto"/>
            <w:tcBorders>
              <w:top w:val="single" w:sz="4" w:space="0" w:color="auto"/>
              <w:left w:val="single" w:sz="4" w:space="0" w:color="auto"/>
              <w:bottom w:val="single" w:sz="4" w:space="0" w:color="auto"/>
              <w:right w:val="single" w:sz="4" w:space="0" w:color="auto"/>
            </w:tcBorders>
            <w:hideMark/>
          </w:tcPr>
          <w:p w14:paraId="6BC9DEB2" w14:textId="72F42DCD" w:rsidR="00321BD6" w:rsidRPr="00B92A54" w:rsidRDefault="00321BD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hAnsi="Times New Roman"/>
                <w:b/>
                <w:color w:val="1F1F1F"/>
                <w:sz w:val="28"/>
                <w:szCs w:val="28"/>
              </w:rPr>
              <w:t>Технології, що є в наявності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3A713AE4" w14:textId="77777777" w:rsidR="00321BD6" w:rsidRPr="00B92A54" w:rsidRDefault="00321BD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eastAsia="Times New Roman" w:hAnsi="Times New Roman"/>
                <w:b/>
                <w:bCs/>
                <w:iCs/>
                <w:sz w:val="28"/>
                <w:szCs w:val="28"/>
                <w:lang w:val="uk-UA" w:eastAsia="en-GB"/>
              </w:rPr>
              <w:t>Доступність технології</w:t>
            </w:r>
          </w:p>
        </w:tc>
      </w:tr>
      <w:tr w:rsidR="00321BD6" w:rsidRPr="00B92A54" w14:paraId="424B1461" w14:textId="77777777" w:rsidTr="00C26004">
        <w:tc>
          <w:tcPr>
            <w:tcW w:w="0" w:type="auto"/>
            <w:tcBorders>
              <w:top w:val="single" w:sz="4" w:space="0" w:color="auto"/>
              <w:left w:val="single" w:sz="4" w:space="0" w:color="auto"/>
              <w:bottom w:val="single" w:sz="4" w:space="0" w:color="auto"/>
              <w:right w:val="single" w:sz="4" w:space="0" w:color="auto"/>
            </w:tcBorders>
            <w:vAlign w:val="center"/>
            <w:hideMark/>
          </w:tcPr>
          <w:p w14:paraId="349D060A" w14:textId="77777777"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eastAsia="Times New Roman" w:hAnsi="Times New Roman"/>
                <w:sz w:val="28"/>
                <w:szCs w:val="28"/>
                <w:lang w:val="uk-UA" w:eastAsia="en-GB"/>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06FD72F2" w14:textId="299C9F2A"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Створення апарату для повторного використання нафтового пару</w:t>
            </w:r>
          </w:p>
        </w:tc>
        <w:tc>
          <w:tcPr>
            <w:tcW w:w="0" w:type="auto"/>
            <w:tcBorders>
              <w:top w:val="single" w:sz="4" w:space="0" w:color="auto"/>
              <w:left w:val="single" w:sz="4" w:space="0" w:color="auto"/>
              <w:right w:val="single" w:sz="4" w:space="0" w:color="auto"/>
            </w:tcBorders>
            <w:vAlign w:val="center"/>
            <w:hideMark/>
          </w:tcPr>
          <w:p w14:paraId="442F6210" w14:textId="0E4DDB98"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 xml:space="preserve">Конденсація нафтового пару за допомогою охолоджувальної </w:t>
            </w:r>
            <w:proofErr w:type="gramStart"/>
            <w:r w:rsidRPr="00B92A54">
              <w:rPr>
                <w:rFonts w:ascii="Times New Roman" w:hAnsi="Times New Roman"/>
                <w:color w:val="1F1F1F"/>
                <w:sz w:val="28"/>
                <w:szCs w:val="28"/>
              </w:rPr>
              <w:t>р</w:t>
            </w:r>
            <w:proofErr w:type="gramEnd"/>
            <w:r w:rsidRPr="00B92A54">
              <w:rPr>
                <w:rFonts w:ascii="Times New Roman" w:hAnsi="Times New Roman"/>
                <w:color w:val="1F1F1F"/>
                <w:sz w:val="28"/>
                <w:szCs w:val="28"/>
              </w:rPr>
              <w:t>ідини</w:t>
            </w:r>
          </w:p>
        </w:tc>
        <w:tc>
          <w:tcPr>
            <w:tcW w:w="0" w:type="auto"/>
            <w:tcBorders>
              <w:top w:val="single" w:sz="4" w:space="0" w:color="auto"/>
              <w:left w:val="single" w:sz="4" w:space="0" w:color="auto"/>
              <w:bottom w:val="single" w:sz="4" w:space="0" w:color="auto"/>
              <w:right w:val="single" w:sz="4" w:space="0" w:color="auto"/>
            </w:tcBorders>
            <w:vAlign w:val="center"/>
            <w:hideMark/>
          </w:tcPr>
          <w:p w14:paraId="68D1E9D5" w14:textId="4272360D"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lang w:val="uk-UA"/>
              </w:rPr>
              <w:t>Конденсатори різного типу, такі як пластинчасті, трубчасті або ємнісні</w:t>
            </w:r>
          </w:p>
        </w:tc>
        <w:tc>
          <w:tcPr>
            <w:tcW w:w="0" w:type="auto"/>
            <w:tcBorders>
              <w:top w:val="single" w:sz="4" w:space="0" w:color="auto"/>
              <w:left w:val="single" w:sz="4" w:space="0" w:color="auto"/>
              <w:bottom w:val="single" w:sz="4" w:space="0" w:color="auto"/>
              <w:right w:val="single" w:sz="4" w:space="0" w:color="auto"/>
            </w:tcBorders>
            <w:vAlign w:val="center"/>
            <w:hideMark/>
          </w:tcPr>
          <w:p w14:paraId="58049167" w14:textId="67F07805"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Доступні в промисловості</w:t>
            </w:r>
          </w:p>
        </w:tc>
      </w:tr>
      <w:tr w:rsidR="00321BD6" w:rsidRPr="00B92A54" w14:paraId="5C1D52A7" w14:textId="77777777" w:rsidTr="00C26004">
        <w:tc>
          <w:tcPr>
            <w:tcW w:w="0" w:type="auto"/>
            <w:tcBorders>
              <w:top w:val="single" w:sz="4" w:space="0" w:color="auto"/>
              <w:left w:val="single" w:sz="4" w:space="0" w:color="auto"/>
              <w:bottom w:val="single" w:sz="4" w:space="0" w:color="auto"/>
              <w:right w:val="single" w:sz="4" w:space="0" w:color="auto"/>
            </w:tcBorders>
            <w:vAlign w:val="center"/>
            <w:hideMark/>
          </w:tcPr>
          <w:p w14:paraId="55599FA9" w14:textId="77777777"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eastAsia="Times New Roman" w:hAnsi="Times New Roman"/>
                <w:sz w:val="28"/>
                <w:szCs w:val="28"/>
                <w:lang w:val="uk-UA" w:eastAsia="en-GB"/>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6A4EE8BD" w14:textId="33FF8806" w:rsidR="00321BD6" w:rsidRPr="00B92A54" w:rsidRDefault="00321BD6" w:rsidP="00B92A54">
            <w:pPr>
              <w:spacing w:line="360" w:lineRule="auto"/>
              <w:jc w:val="center"/>
              <w:rPr>
                <w:rFonts w:ascii="Times New Roman" w:hAnsi="Times New Roman"/>
                <w:color w:val="1F1F1F"/>
                <w:sz w:val="28"/>
                <w:szCs w:val="28"/>
                <w:shd w:val="clear" w:color="auto" w:fill="FFFFFF"/>
              </w:rPr>
            </w:pPr>
            <w:r w:rsidRPr="00B92A54">
              <w:rPr>
                <w:rFonts w:ascii="Times New Roman" w:hAnsi="Times New Roman"/>
                <w:color w:val="1F1F1F"/>
                <w:sz w:val="28"/>
                <w:szCs w:val="28"/>
              </w:rPr>
              <w:t xml:space="preserve">Видалення домішок із конденсату за допомогою фільтрів, </w:t>
            </w:r>
            <w:r w:rsidRPr="00B92A54">
              <w:rPr>
                <w:rFonts w:ascii="Times New Roman" w:hAnsi="Times New Roman"/>
                <w:color w:val="1F1F1F"/>
                <w:sz w:val="28"/>
                <w:szCs w:val="28"/>
              </w:rPr>
              <w:lastRenderedPageBreak/>
              <w:t>адсорбентів або інших технологій</w:t>
            </w:r>
          </w:p>
        </w:tc>
        <w:tc>
          <w:tcPr>
            <w:tcW w:w="0" w:type="auto"/>
            <w:tcBorders>
              <w:left w:val="single" w:sz="4" w:space="0" w:color="auto"/>
              <w:right w:val="single" w:sz="4" w:space="0" w:color="auto"/>
            </w:tcBorders>
            <w:vAlign w:val="center"/>
            <w:hideMark/>
          </w:tcPr>
          <w:p w14:paraId="70438C66" w14:textId="2E63F8BC"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lastRenderedPageBreak/>
              <w:t xml:space="preserve">Фільтри </w:t>
            </w:r>
            <w:proofErr w:type="gramStart"/>
            <w:r w:rsidRPr="00B92A54">
              <w:rPr>
                <w:rFonts w:ascii="Times New Roman" w:hAnsi="Times New Roman"/>
                <w:color w:val="1F1F1F"/>
                <w:sz w:val="28"/>
                <w:szCs w:val="28"/>
              </w:rPr>
              <w:t>р</w:t>
            </w:r>
            <w:proofErr w:type="gramEnd"/>
            <w:r w:rsidRPr="00B92A54">
              <w:rPr>
                <w:rFonts w:ascii="Times New Roman" w:hAnsi="Times New Roman"/>
                <w:color w:val="1F1F1F"/>
                <w:sz w:val="28"/>
                <w:szCs w:val="28"/>
              </w:rPr>
              <w:t>ізного типу, такі як механічні, хімічні або біологічні</w:t>
            </w:r>
          </w:p>
        </w:tc>
        <w:tc>
          <w:tcPr>
            <w:tcW w:w="0" w:type="auto"/>
            <w:tcBorders>
              <w:top w:val="single" w:sz="4" w:space="0" w:color="auto"/>
              <w:left w:val="single" w:sz="4" w:space="0" w:color="auto"/>
              <w:bottom w:val="single" w:sz="4" w:space="0" w:color="auto"/>
              <w:right w:val="single" w:sz="4" w:space="0" w:color="auto"/>
            </w:tcBorders>
            <w:vAlign w:val="center"/>
            <w:hideMark/>
          </w:tcPr>
          <w:p w14:paraId="6A6E1AEA" w14:textId="4C1A9396"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Доступні в промисловості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1D0B7893" w14:textId="21F8F746"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Доступні в промисловості</w:t>
            </w:r>
          </w:p>
        </w:tc>
      </w:tr>
      <w:tr w:rsidR="00321BD6" w:rsidRPr="00B92A54" w14:paraId="6E46503C" w14:textId="77777777" w:rsidTr="00EE4EFE">
        <w:tc>
          <w:tcPr>
            <w:tcW w:w="0" w:type="auto"/>
            <w:tcBorders>
              <w:top w:val="single" w:sz="4" w:space="0" w:color="auto"/>
              <w:left w:val="single" w:sz="4" w:space="0" w:color="auto"/>
              <w:bottom w:val="single" w:sz="4" w:space="0" w:color="auto"/>
              <w:right w:val="single" w:sz="4" w:space="0" w:color="auto"/>
            </w:tcBorders>
            <w:vAlign w:val="center"/>
          </w:tcPr>
          <w:p w14:paraId="6BF8B3CC" w14:textId="77777777"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eastAsia="Times New Roman" w:hAnsi="Times New Roman"/>
                <w:sz w:val="28"/>
                <w:szCs w:val="28"/>
                <w:lang w:val="uk-UA" w:eastAsia="en-GB"/>
              </w:rPr>
              <w:lastRenderedPageBreak/>
              <w:t>3</w:t>
            </w:r>
          </w:p>
        </w:tc>
        <w:tc>
          <w:tcPr>
            <w:tcW w:w="0" w:type="auto"/>
            <w:tcBorders>
              <w:top w:val="single" w:sz="4" w:space="0" w:color="auto"/>
              <w:left w:val="single" w:sz="4" w:space="0" w:color="auto"/>
              <w:bottom w:val="single" w:sz="4" w:space="0" w:color="auto"/>
              <w:right w:val="single" w:sz="4" w:space="0" w:color="auto"/>
            </w:tcBorders>
          </w:tcPr>
          <w:p w14:paraId="3F167EDD" w14:textId="7CC347A7" w:rsidR="00321BD6" w:rsidRPr="00B92A54" w:rsidRDefault="00321BD6" w:rsidP="00B92A54">
            <w:pPr>
              <w:spacing w:line="360" w:lineRule="auto"/>
              <w:jc w:val="center"/>
              <w:rPr>
                <w:rFonts w:ascii="Times New Roman" w:hAnsi="Times New Roman"/>
                <w:color w:val="1F1F1F"/>
                <w:sz w:val="28"/>
                <w:szCs w:val="28"/>
                <w:shd w:val="clear" w:color="auto" w:fill="FFFFFF"/>
              </w:rPr>
            </w:pPr>
            <w:r w:rsidRPr="00B92A54">
              <w:rPr>
                <w:rFonts w:ascii="Times New Roman" w:hAnsi="Times New Roman"/>
                <w:color w:val="1F1F1F"/>
                <w:sz w:val="28"/>
                <w:szCs w:val="28"/>
              </w:rPr>
              <w:t xml:space="preserve">Переробка конденсату на корисні продукти за допомогою </w:t>
            </w:r>
            <w:proofErr w:type="gramStart"/>
            <w:r w:rsidRPr="00B92A54">
              <w:rPr>
                <w:rFonts w:ascii="Times New Roman" w:hAnsi="Times New Roman"/>
                <w:color w:val="1F1F1F"/>
                <w:sz w:val="28"/>
                <w:szCs w:val="28"/>
              </w:rPr>
              <w:t>р</w:t>
            </w:r>
            <w:proofErr w:type="gramEnd"/>
            <w:r w:rsidRPr="00B92A54">
              <w:rPr>
                <w:rFonts w:ascii="Times New Roman" w:hAnsi="Times New Roman"/>
                <w:color w:val="1F1F1F"/>
                <w:sz w:val="28"/>
                <w:szCs w:val="28"/>
              </w:rPr>
              <w:t>ізних технологій, таких як перегонка, хімічна переробка або біологічне перетворення</w:t>
            </w:r>
          </w:p>
        </w:tc>
        <w:tc>
          <w:tcPr>
            <w:tcW w:w="0" w:type="auto"/>
            <w:tcBorders>
              <w:left w:val="single" w:sz="4" w:space="0" w:color="auto"/>
              <w:bottom w:val="single" w:sz="4" w:space="0" w:color="auto"/>
              <w:right w:val="single" w:sz="4" w:space="0" w:color="auto"/>
            </w:tcBorders>
            <w:vAlign w:val="center"/>
          </w:tcPr>
          <w:p w14:paraId="5D0DB189" w14:textId="7CC8D8F6"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Технології перегонки, хі</w:t>
            </w:r>
            <w:proofErr w:type="gramStart"/>
            <w:r w:rsidRPr="00B92A54">
              <w:rPr>
                <w:rFonts w:ascii="Times New Roman" w:hAnsi="Times New Roman"/>
                <w:color w:val="1F1F1F"/>
                <w:sz w:val="28"/>
                <w:szCs w:val="28"/>
              </w:rPr>
              <w:t>м</w:t>
            </w:r>
            <w:proofErr w:type="gramEnd"/>
            <w:r w:rsidRPr="00B92A54">
              <w:rPr>
                <w:rFonts w:ascii="Times New Roman" w:hAnsi="Times New Roman"/>
                <w:color w:val="1F1F1F"/>
                <w:sz w:val="28"/>
                <w:szCs w:val="28"/>
              </w:rPr>
              <w:t>ічної переробки та біологічного перетворення</w:t>
            </w:r>
          </w:p>
        </w:tc>
        <w:tc>
          <w:tcPr>
            <w:tcW w:w="0" w:type="auto"/>
            <w:tcBorders>
              <w:top w:val="single" w:sz="4" w:space="0" w:color="auto"/>
              <w:left w:val="single" w:sz="4" w:space="0" w:color="auto"/>
              <w:bottom w:val="single" w:sz="4" w:space="0" w:color="auto"/>
              <w:right w:val="single" w:sz="4" w:space="0" w:color="auto"/>
            </w:tcBorders>
            <w:vAlign w:val="center"/>
          </w:tcPr>
          <w:p w14:paraId="7160B905" w14:textId="6899A766"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Доступні в промисловості</w:t>
            </w:r>
          </w:p>
        </w:tc>
        <w:tc>
          <w:tcPr>
            <w:tcW w:w="0" w:type="auto"/>
            <w:tcBorders>
              <w:top w:val="single" w:sz="4" w:space="0" w:color="auto"/>
              <w:left w:val="single" w:sz="4" w:space="0" w:color="auto"/>
              <w:bottom w:val="single" w:sz="4" w:space="0" w:color="auto"/>
              <w:right w:val="single" w:sz="4" w:space="0" w:color="auto"/>
            </w:tcBorders>
            <w:vAlign w:val="center"/>
          </w:tcPr>
          <w:p w14:paraId="26A6F65F" w14:textId="27A7F3EC" w:rsidR="00321BD6" w:rsidRPr="00B92A54" w:rsidRDefault="00321BD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Доступні в промисловості</w:t>
            </w:r>
          </w:p>
        </w:tc>
      </w:tr>
    </w:tbl>
    <w:p w14:paraId="2FCBAE6F" w14:textId="77777777" w:rsidR="00CA5A6D" w:rsidRPr="00B92A54" w:rsidRDefault="00CA5A6D"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p>
    <w:p w14:paraId="359C5C67" w14:textId="77777777" w:rsidR="008A5406" w:rsidRPr="00B92A54" w:rsidRDefault="008A5406"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rPr>
        <w:t xml:space="preserve">Ця таблиця відображає основні технології, які будуть використані </w:t>
      </w:r>
      <w:proofErr w:type="gramStart"/>
      <w:r w:rsidRPr="00B92A54">
        <w:rPr>
          <w:rFonts w:ascii="Times New Roman" w:hAnsi="Times New Roman" w:cs="Times New Roman"/>
          <w:color w:val="1F1F1F"/>
          <w:sz w:val="28"/>
          <w:szCs w:val="28"/>
        </w:rPr>
        <w:t>для</w:t>
      </w:r>
      <w:proofErr w:type="gramEnd"/>
      <w:r w:rsidRPr="00B92A54">
        <w:rPr>
          <w:rFonts w:ascii="Times New Roman" w:hAnsi="Times New Roman" w:cs="Times New Roman"/>
          <w:color w:val="1F1F1F"/>
          <w:sz w:val="28"/>
          <w:szCs w:val="28"/>
        </w:rPr>
        <w:t xml:space="preserve"> реалізації ідеї проекту. Технології конденсації, очищення та переробки нафтового пару є доступними в промисловості та можуть бути використані для створення ефективного апарату для повторного використання нафтового пару.</w:t>
      </w:r>
    </w:p>
    <w:p w14:paraId="4A91BE2C" w14:textId="77777777" w:rsidR="008A5406" w:rsidRPr="00B92A54" w:rsidRDefault="008A5406"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rPr>
        <w:t xml:space="preserve">Однак, </w:t>
      </w:r>
      <w:proofErr w:type="gramStart"/>
      <w:r w:rsidRPr="00B92A54">
        <w:rPr>
          <w:rFonts w:ascii="Times New Roman" w:hAnsi="Times New Roman" w:cs="Times New Roman"/>
          <w:color w:val="1F1F1F"/>
          <w:sz w:val="28"/>
          <w:szCs w:val="28"/>
        </w:rPr>
        <w:t>для</w:t>
      </w:r>
      <w:proofErr w:type="gramEnd"/>
      <w:r w:rsidRPr="00B92A54">
        <w:rPr>
          <w:rFonts w:ascii="Times New Roman" w:hAnsi="Times New Roman" w:cs="Times New Roman"/>
          <w:color w:val="1F1F1F"/>
          <w:sz w:val="28"/>
          <w:szCs w:val="28"/>
        </w:rPr>
        <w:t xml:space="preserve"> реалізації проекту може знадобитися розробка нових або удосконалення існуючих технологій. Наприклад, може знадобитися розробити більш ефективні технології конденсації, очищення та переробки нафтового пару, які будуть відповідати вимогам до ефективності, економічності та екологічної безпеки.</w:t>
      </w:r>
    </w:p>
    <w:p w14:paraId="5CE0F03E" w14:textId="7CD3C45C" w:rsidR="008A0224" w:rsidRPr="00B92A54" w:rsidRDefault="008A5406"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rPr>
        <w:t xml:space="preserve">Також, </w:t>
      </w:r>
      <w:proofErr w:type="gramStart"/>
      <w:r w:rsidRPr="00B92A54">
        <w:rPr>
          <w:rFonts w:ascii="Times New Roman" w:hAnsi="Times New Roman" w:cs="Times New Roman"/>
          <w:color w:val="1F1F1F"/>
          <w:sz w:val="28"/>
          <w:szCs w:val="28"/>
        </w:rPr>
        <w:t>для</w:t>
      </w:r>
      <w:proofErr w:type="gramEnd"/>
      <w:r w:rsidRPr="00B92A54">
        <w:rPr>
          <w:rFonts w:ascii="Times New Roman" w:hAnsi="Times New Roman" w:cs="Times New Roman"/>
          <w:color w:val="1F1F1F"/>
          <w:sz w:val="28"/>
          <w:szCs w:val="28"/>
        </w:rPr>
        <w:t xml:space="preserve"> </w:t>
      </w:r>
      <w:proofErr w:type="gramStart"/>
      <w:r w:rsidRPr="00B92A54">
        <w:rPr>
          <w:rFonts w:ascii="Times New Roman" w:hAnsi="Times New Roman" w:cs="Times New Roman"/>
          <w:color w:val="1F1F1F"/>
          <w:sz w:val="28"/>
          <w:szCs w:val="28"/>
        </w:rPr>
        <w:t>реал</w:t>
      </w:r>
      <w:proofErr w:type="gramEnd"/>
      <w:r w:rsidRPr="00B92A54">
        <w:rPr>
          <w:rFonts w:ascii="Times New Roman" w:hAnsi="Times New Roman" w:cs="Times New Roman"/>
          <w:color w:val="1F1F1F"/>
          <w:sz w:val="28"/>
          <w:szCs w:val="28"/>
        </w:rPr>
        <w:t>ізації проекту може знадобитися створення нового обладнання або адаптація існуючого обладнання до нових технологій.</w:t>
      </w:r>
    </w:p>
    <w:p w14:paraId="6F721240" w14:textId="77777777" w:rsidR="00C94C50" w:rsidRDefault="00C94C50" w:rsidP="00B92A54">
      <w:pPr>
        <w:pBdr>
          <w:top w:val="nil"/>
          <w:left w:val="nil"/>
          <w:bottom w:val="nil"/>
          <w:right w:val="nil"/>
          <w:between w:val="nil"/>
        </w:pBdr>
        <w:spacing w:after="0" w:line="360" w:lineRule="auto"/>
        <w:jc w:val="center"/>
        <w:rPr>
          <w:rFonts w:ascii="Times New Roman" w:hAnsi="Times New Roman" w:cs="Times New Roman"/>
          <w:b/>
          <w:bCs/>
          <w:color w:val="1F1F1F"/>
          <w:sz w:val="28"/>
          <w:szCs w:val="28"/>
          <w:lang w:val="uk-UA"/>
        </w:rPr>
      </w:pPr>
    </w:p>
    <w:p w14:paraId="63210172" w14:textId="67061575" w:rsidR="00E83FCA" w:rsidRPr="00B92A54" w:rsidRDefault="00E83FCA" w:rsidP="00B92A54">
      <w:pPr>
        <w:pBdr>
          <w:top w:val="nil"/>
          <w:left w:val="nil"/>
          <w:bottom w:val="nil"/>
          <w:right w:val="nil"/>
          <w:between w:val="nil"/>
        </w:pBdr>
        <w:spacing w:after="0" w:line="360" w:lineRule="auto"/>
        <w:jc w:val="center"/>
        <w:rPr>
          <w:rFonts w:ascii="Times New Roman" w:hAnsi="Times New Roman" w:cs="Times New Roman"/>
          <w:b/>
          <w:bCs/>
          <w:color w:val="1F1F1F"/>
          <w:sz w:val="28"/>
          <w:szCs w:val="28"/>
          <w:lang w:val="uk-UA"/>
        </w:rPr>
      </w:pPr>
      <w:r w:rsidRPr="00B92A54">
        <w:rPr>
          <w:rFonts w:ascii="Times New Roman" w:hAnsi="Times New Roman" w:cs="Times New Roman"/>
          <w:b/>
          <w:bCs/>
          <w:color w:val="1F1F1F"/>
          <w:sz w:val="28"/>
          <w:szCs w:val="28"/>
          <w:lang w:val="uk-UA"/>
        </w:rPr>
        <w:t>6.3 Аналіз ринкових можливостей запуску проєкта</w:t>
      </w:r>
    </w:p>
    <w:p w14:paraId="0BEF635C" w14:textId="57D0B59A" w:rsidR="00732783" w:rsidRPr="00B92A54" w:rsidRDefault="00732783"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eastAsia="Times New Roman" w:hAnsi="Times New Roman" w:cs="Times New Roman"/>
          <w:sz w:val="28"/>
          <w:szCs w:val="28"/>
          <w:lang w:val="uk-UA" w:eastAsia="en-GB"/>
        </w:rPr>
        <w:t>У табл</w:t>
      </w:r>
      <w:r w:rsidR="00E83FCA" w:rsidRPr="00B92A54">
        <w:rPr>
          <w:rFonts w:ascii="Times New Roman" w:eastAsia="Times New Roman" w:hAnsi="Times New Roman" w:cs="Times New Roman"/>
          <w:sz w:val="28"/>
          <w:szCs w:val="28"/>
          <w:lang w:val="uk-UA" w:eastAsia="en-GB"/>
        </w:rPr>
        <w:t>иці 6.2</w:t>
      </w:r>
      <w:r w:rsidRPr="00B92A54">
        <w:rPr>
          <w:rFonts w:ascii="Times New Roman" w:eastAsia="Times New Roman" w:hAnsi="Times New Roman" w:cs="Times New Roman"/>
          <w:sz w:val="28"/>
          <w:szCs w:val="28"/>
          <w:lang w:val="uk-UA" w:eastAsia="en-GB"/>
        </w:rPr>
        <w:t xml:space="preserve"> наведено визначені потенційні групи клієнтів створеного стартапу</w:t>
      </w:r>
    </w:p>
    <w:p w14:paraId="7C7B86F1" w14:textId="62A0AFFA" w:rsidR="00662AE6" w:rsidRPr="00B92A54" w:rsidRDefault="00662AE6" w:rsidP="00B92A54">
      <w:pPr>
        <w:spacing w:after="0" w:line="360" w:lineRule="auto"/>
        <w:ind w:firstLine="360"/>
        <w:jc w:val="both"/>
        <w:rPr>
          <w:rFonts w:ascii="Times New Roman" w:eastAsia="Times New Roman" w:hAnsi="Times New Roman" w:cs="Times New Roman"/>
          <w:sz w:val="28"/>
          <w:szCs w:val="28"/>
          <w:lang w:val="uk-UA" w:eastAsia="en-GB"/>
        </w:rPr>
      </w:pPr>
      <w:r w:rsidRPr="00B92A54">
        <w:rPr>
          <w:rFonts w:ascii="Times New Roman" w:eastAsia="Times New Roman" w:hAnsi="Times New Roman" w:cs="Times New Roman"/>
          <w:sz w:val="28"/>
          <w:szCs w:val="28"/>
          <w:lang w:val="uk-UA" w:eastAsia="en-GB"/>
        </w:rPr>
        <w:lastRenderedPageBreak/>
        <w:t>Таб</w:t>
      </w:r>
      <w:r w:rsidR="00732783" w:rsidRPr="00B92A54">
        <w:rPr>
          <w:rFonts w:ascii="Times New Roman" w:eastAsia="Times New Roman" w:hAnsi="Times New Roman" w:cs="Times New Roman"/>
          <w:sz w:val="28"/>
          <w:szCs w:val="28"/>
          <w:lang w:val="uk-UA" w:eastAsia="en-GB"/>
        </w:rPr>
        <w:t>лиці 6</w:t>
      </w:r>
      <w:r w:rsidRPr="00B92A54">
        <w:rPr>
          <w:rFonts w:ascii="Times New Roman" w:eastAsia="Times New Roman" w:hAnsi="Times New Roman" w:cs="Times New Roman"/>
          <w:sz w:val="28"/>
          <w:szCs w:val="28"/>
          <w:lang w:val="uk-UA" w:eastAsia="en-GB"/>
        </w:rPr>
        <w:t>.2 – Характеристика потенційних клієнтів стартап-проєкту</w:t>
      </w:r>
    </w:p>
    <w:tbl>
      <w:tblPr>
        <w:tblStyle w:val="1"/>
        <w:tblW w:w="0" w:type="auto"/>
        <w:tblLook w:val="04A0" w:firstRow="1" w:lastRow="0" w:firstColumn="1" w:lastColumn="0" w:noHBand="0" w:noVBand="1"/>
      </w:tblPr>
      <w:tblGrid>
        <w:gridCol w:w="1705"/>
        <w:gridCol w:w="1986"/>
        <w:gridCol w:w="2061"/>
        <w:gridCol w:w="2114"/>
        <w:gridCol w:w="1705"/>
      </w:tblGrid>
      <w:tr w:rsidR="008A0224" w:rsidRPr="00B92A54" w14:paraId="63D93DD6" w14:textId="77777777" w:rsidTr="00F01D59">
        <w:tc>
          <w:tcPr>
            <w:tcW w:w="0" w:type="auto"/>
            <w:tcBorders>
              <w:top w:val="single" w:sz="4" w:space="0" w:color="auto"/>
              <w:left w:val="single" w:sz="4" w:space="0" w:color="auto"/>
              <w:bottom w:val="single" w:sz="4" w:space="0" w:color="auto"/>
              <w:right w:val="single" w:sz="4" w:space="0" w:color="auto"/>
            </w:tcBorders>
            <w:hideMark/>
          </w:tcPr>
          <w:p w14:paraId="13EFE71B" w14:textId="6599CCCB" w:rsidR="008A0224" w:rsidRPr="00B92A54" w:rsidRDefault="008A0224"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hAnsi="Times New Roman"/>
                <w:b/>
                <w:color w:val="1F1F1F"/>
                <w:sz w:val="28"/>
                <w:szCs w:val="28"/>
              </w:rPr>
              <w:t>Потреби, які формують ринок</w:t>
            </w:r>
          </w:p>
        </w:tc>
        <w:tc>
          <w:tcPr>
            <w:tcW w:w="0" w:type="auto"/>
            <w:tcBorders>
              <w:top w:val="single" w:sz="4" w:space="0" w:color="auto"/>
              <w:left w:val="single" w:sz="4" w:space="0" w:color="auto"/>
              <w:bottom w:val="single" w:sz="4" w:space="0" w:color="auto"/>
              <w:right w:val="single" w:sz="4" w:space="0" w:color="auto"/>
            </w:tcBorders>
            <w:hideMark/>
          </w:tcPr>
          <w:p w14:paraId="7581AD0E" w14:textId="6DA15034" w:rsidR="008A0224" w:rsidRPr="00B92A54" w:rsidRDefault="008A0224" w:rsidP="00B92A54">
            <w:pPr>
              <w:spacing w:line="360" w:lineRule="auto"/>
              <w:jc w:val="center"/>
              <w:rPr>
                <w:rFonts w:ascii="Times New Roman" w:eastAsia="Times New Roman" w:hAnsi="Times New Roman"/>
                <w:b/>
                <w:bCs/>
                <w:iCs/>
                <w:sz w:val="28"/>
                <w:szCs w:val="28"/>
                <w:lang w:val="uk-UA" w:eastAsia="en-GB"/>
              </w:rPr>
            </w:pPr>
            <w:proofErr w:type="gramStart"/>
            <w:r w:rsidRPr="00B92A54">
              <w:rPr>
                <w:rFonts w:ascii="Times New Roman" w:hAnsi="Times New Roman"/>
                <w:b/>
                <w:color w:val="1F1F1F"/>
                <w:sz w:val="28"/>
                <w:szCs w:val="28"/>
              </w:rPr>
              <w:t>Ц</w:t>
            </w:r>
            <w:proofErr w:type="gramEnd"/>
            <w:r w:rsidRPr="00B92A54">
              <w:rPr>
                <w:rFonts w:ascii="Times New Roman" w:hAnsi="Times New Roman"/>
                <w:b/>
                <w:color w:val="1F1F1F"/>
                <w:sz w:val="28"/>
                <w:szCs w:val="28"/>
              </w:rPr>
              <w:t>ільові аудиторії проєкту</w:t>
            </w:r>
          </w:p>
        </w:tc>
        <w:tc>
          <w:tcPr>
            <w:tcW w:w="0" w:type="auto"/>
            <w:tcBorders>
              <w:top w:val="single" w:sz="4" w:space="0" w:color="auto"/>
              <w:left w:val="single" w:sz="4" w:space="0" w:color="auto"/>
              <w:bottom w:val="single" w:sz="4" w:space="0" w:color="auto"/>
              <w:right w:val="single" w:sz="4" w:space="0" w:color="auto"/>
            </w:tcBorders>
            <w:hideMark/>
          </w:tcPr>
          <w:p w14:paraId="0AD8DF69" w14:textId="5F30CAD0" w:rsidR="008A0224" w:rsidRPr="00B92A54" w:rsidRDefault="008A0224" w:rsidP="00B92A54">
            <w:pPr>
              <w:spacing w:line="360" w:lineRule="auto"/>
              <w:jc w:val="center"/>
              <w:rPr>
                <w:rFonts w:ascii="Times New Roman" w:eastAsia="Times New Roman" w:hAnsi="Times New Roman"/>
                <w:b/>
                <w:bCs/>
                <w:iCs/>
                <w:sz w:val="28"/>
                <w:szCs w:val="28"/>
                <w:lang w:val="uk-UA" w:eastAsia="en-GB"/>
              </w:rPr>
            </w:pPr>
            <w:proofErr w:type="gramStart"/>
            <w:r w:rsidRPr="00B92A54">
              <w:rPr>
                <w:rFonts w:ascii="Times New Roman" w:hAnsi="Times New Roman"/>
                <w:b/>
                <w:color w:val="1F1F1F"/>
                <w:sz w:val="28"/>
                <w:szCs w:val="28"/>
              </w:rPr>
              <w:t>Р</w:t>
            </w:r>
            <w:proofErr w:type="gramEnd"/>
            <w:r w:rsidRPr="00B92A54">
              <w:rPr>
                <w:rFonts w:ascii="Times New Roman" w:hAnsi="Times New Roman"/>
                <w:b/>
                <w:color w:val="1F1F1F"/>
                <w:sz w:val="28"/>
                <w:szCs w:val="28"/>
              </w:rPr>
              <w:t>ізниця поведінки цільових груп споживачів</w:t>
            </w:r>
          </w:p>
        </w:tc>
        <w:tc>
          <w:tcPr>
            <w:tcW w:w="0" w:type="auto"/>
            <w:tcBorders>
              <w:top w:val="single" w:sz="4" w:space="0" w:color="auto"/>
              <w:left w:val="single" w:sz="4" w:space="0" w:color="auto"/>
              <w:bottom w:val="single" w:sz="4" w:space="0" w:color="auto"/>
              <w:right w:val="single" w:sz="4" w:space="0" w:color="auto"/>
            </w:tcBorders>
            <w:hideMark/>
          </w:tcPr>
          <w:p w14:paraId="3CFF7338" w14:textId="7CE3B998" w:rsidR="008A0224" w:rsidRPr="00B92A54" w:rsidRDefault="008A0224"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hAnsi="Times New Roman"/>
                <w:b/>
                <w:color w:val="1F1F1F"/>
                <w:sz w:val="28"/>
                <w:szCs w:val="28"/>
              </w:rPr>
              <w:t>Основні вимоги споживачів</w:t>
            </w:r>
          </w:p>
        </w:tc>
        <w:tc>
          <w:tcPr>
            <w:tcW w:w="0" w:type="auto"/>
            <w:tcBorders>
              <w:top w:val="single" w:sz="4" w:space="0" w:color="auto"/>
              <w:left w:val="single" w:sz="4" w:space="0" w:color="auto"/>
              <w:bottom w:val="single" w:sz="4" w:space="0" w:color="auto"/>
              <w:right w:val="single" w:sz="4" w:space="0" w:color="auto"/>
            </w:tcBorders>
            <w:hideMark/>
          </w:tcPr>
          <w:p w14:paraId="2EF40E66" w14:textId="79E5658D" w:rsidR="008A0224" w:rsidRPr="00B92A54" w:rsidRDefault="008A0224"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hAnsi="Times New Roman"/>
                <w:b/>
                <w:color w:val="1F1F1F"/>
                <w:sz w:val="28"/>
                <w:szCs w:val="28"/>
              </w:rPr>
              <w:t>Потреби, які формують ринок</w:t>
            </w:r>
          </w:p>
        </w:tc>
      </w:tr>
      <w:tr w:rsidR="008A0224" w:rsidRPr="00B92A54" w14:paraId="0D25E475" w14:textId="77777777" w:rsidTr="009E47F5">
        <w:tc>
          <w:tcPr>
            <w:tcW w:w="0" w:type="auto"/>
            <w:tcBorders>
              <w:top w:val="single" w:sz="4" w:space="0" w:color="auto"/>
              <w:left w:val="single" w:sz="4" w:space="0" w:color="auto"/>
              <w:bottom w:val="single" w:sz="4" w:space="0" w:color="auto"/>
              <w:right w:val="single" w:sz="4" w:space="0" w:color="auto"/>
            </w:tcBorders>
            <w:hideMark/>
          </w:tcPr>
          <w:p w14:paraId="20263254" w14:textId="1A8BE668"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Зменшення викидів парникових газі</w:t>
            </w:r>
            <w:proofErr w:type="gramStart"/>
            <w:r w:rsidRPr="00B92A54">
              <w:rPr>
                <w:rFonts w:ascii="Times New Roman" w:hAnsi="Times New Roman"/>
                <w:bCs/>
                <w:color w:val="1F1F1F"/>
                <w:sz w:val="28"/>
                <w:szCs w:val="28"/>
              </w:rPr>
              <w:t>в</w:t>
            </w:r>
            <w:proofErr w:type="gramEnd"/>
          </w:p>
        </w:tc>
        <w:tc>
          <w:tcPr>
            <w:tcW w:w="0" w:type="auto"/>
            <w:tcBorders>
              <w:top w:val="single" w:sz="4" w:space="0" w:color="auto"/>
              <w:left w:val="single" w:sz="4" w:space="0" w:color="auto"/>
              <w:bottom w:val="single" w:sz="4" w:space="0" w:color="auto"/>
              <w:right w:val="single" w:sz="4" w:space="0" w:color="auto"/>
            </w:tcBorders>
            <w:hideMark/>
          </w:tcPr>
          <w:p w14:paraId="74659675" w14:textId="61AAD2B7"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Нафтопереробні компанії</w:t>
            </w:r>
          </w:p>
        </w:tc>
        <w:tc>
          <w:tcPr>
            <w:tcW w:w="0" w:type="auto"/>
            <w:tcBorders>
              <w:top w:val="single" w:sz="4" w:space="0" w:color="auto"/>
              <w:left w:val="single" w:sz="4" w:space="0" w:color="auto"/>
              <w:right w:val="single" w:sz="4" w:space="0" w:color="auto"/>
            </w:tcBorders>
            <w:hideMark/>
          </w:tcPr>
          <w:p w14:paraId="0059CE47" w14:textId="77777777" w:rsidR="008A0224" w:rsidRPr="00B92A54" w:rsidRDefault="008A0224" w:rsidP="00B92A54">
            <w:pPr>
              <w:spacing w:line="360" w:lineRule="auto"/>
              <w:jc w:val="center"/>
              <w:rPr>
                <w:rFonts w:ascii="Times New Roman" w:hAnsi="Times New Roman"/>
                <w:bCs/>
                <w:color w:val="1F1F1F"/>
                <w:sz w:val="28"/>
                <w:szCs w:val="28"/>
              </w:rPr>
            </w:pPr>
            <w:r w:rsidRPr="00B92A54">
              <w:rPr>
                <w:rFonts w:ascii="Times New Roman" w:hAnsi="Times New Roman"/>
                <w:bCs/>
                <w:color w:val="1F1F1F"/>
                <w:sz w:val="28"/>
                <w:szCs w:val="28"/>
              </w:rPr>
              <w:t xml:space="preserve">Вимоги до ефективності та економічності апарату </w:t>
            </w:r>
          </w:p>
          <w:p w14:paraId="7849ED74" w14:textId="1930CDF4"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 xml:space="preserve">Вимоги </w:t>
            </w:r>
            <w:proofErr w:type="gramStart"/>
            <w:r w:rsidRPr="00B92A54">
              <w:rPr>
                <w:rFonts w:ascii="Times New Roman" w:hAnsi="Times New Roman"/>
                <w:bCs/>
                <w:color w:val="1F1F1F"/>
                <w:sz w:val="28"/>
                <w:szCs w:val="28"/>
              </w:rPr>
              <w:t>до</w:t>
            </w:r>
            <w:proofErr w:type="gramEnd"/>
            <w:r w:rsidRPr="00B92A54">
              <w:rPr>
                <w:rFonts w:ascii="Times New Roman" w:hAnsi="Times New Roman"/>
                <w:bCs/>
                <w:color w:val="1F1F1F"/>
                <w:sz w:val="28"/>
                <w:szCs w:val="28"/>
              </w:rPr>
              <w:t xml:space="preserve"> відповідності екологічним нормам</w:t>
            </w:r>
          </w:p>
        </w:tc>
        <w:tc>
          <w:tcPr>
            <w:tcW w:w="0" w:type="auto"/>
            <w:tcBorders>
              <w:top w:val="single" w:sz="4" w:space="0" w:color="auto"/>
              <w:left w:val="single" w:sz="4" w:space="0" w:color="auto"/>
              <w:bottom w:val="single" w:sz="4" w:space="0" w:color="auto"/>
              <w:right w:val="single" w:sz="4" w:space="0" w:color="auto"/>
            </w:tcBorders>
            <w:hideMark/>
          </w:tcPr>
          <w:p w14:paraId="47276B29" w14:textId="565A475A"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Ефективність апарату  Економічність апарату</w:t>
            </w:r>
            <w:proofErr w:type="gramStart"/>
            <w:r w:rsidRPr="00B92A54">
              <w:rPr>
                <w:rFonts w:ascii="Times New Roman" w:hAnsi="Times New Roman"/>
                <w:bCs/>
                <w:color w:val="1F1F1F"/>
                <w:sz w:val="28"/>
                <w:szCs w:val="28"/>
              </w:rPr>
              <w:t xml:space="preserve">  В</w:t>
            </w:r>
            <w:proofErr w:type="gramEnd"/>
            <w:r w:rsidRPr="00B92A54">
              <w:rPr>
                <w:rFonts w:ascii="Times New Roman" w:hAnsi="Times New Roman"/>
                <w:bCs/>
                <w:color w:val="1F1F1F"/>
                <w:sz w:val="28"/>
                <w:szCs w:val="28"/>
              </w:rPr>
              <w:t>ідповідність екологічним нормам</w:t>
            </w:r>
          </w:p>
        </w:tc>
        <w:tc>
          <w:tcPr>
            <w:tcW w:w="0" w:type="auto"/>
            <w:tcBorders>
              <w:top w:val="single" w:sz="4" w:space="0" w:color="auto"/>
              <w:left w:val="single" w:sz="4" w:space="0" w:color="auto"/>
              <w:bottom w:val="single" w:sz="4" w:space="0" w:color="auto"/>
              <w:right w:val="single" w:sz="4" w:space="0" w:color="auto"/>
            </w:tcBorders>
            <w:hideMark/>
          </w:tcPr>
          <w:p w14:paraId="4E46CCA6" w14:textId="5375DFE9"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Зменшення викидів парникових газі</w:t>
            </w:r>
            <w:proofErr w:type="gramStart"/>
            <w:r w:rsidRPr="00B92A54">
              <w:rPr>
                <w:rFonts w:ascii="Times New Roman" w:hAnsi="Times New Roman"/>
                <w:bCs/>
                <w:color w:val="1F1F1F"/>
                <w:sz w:val="28"/>
                <w:szCs w:val="28"/>
              </w:rPr>
              <w:t>в</w:t>
            </w:r>
            <w:proofErr w:type="gramEnd"/>
          </w:p>
        </w:tc>
      </w:tr>
      <w:tr w:rsidR="008A0224" w:rsidRPr="00B92A54" w14:paraId="02A85BCC" w14:textId="77777777" w:rsidTr="009E47F5">
        <w:tc>
          <w:tcPr>
            <w:tcW w:w="0" w:type="auto"/>
            <w:tcBorders>
              <w:top w:val="single" w:sz="4" w:space="0" w:color="auto"/>
              <w:left w:val="single" w:sz="4" w:space="0" w:color="auto"/>
              <w:bottom w:val="single" w:sz="4" w:space="0" w:color="auto"/>
              <w:right w:val="single" w:sz="4" w:space="0" w:color="auto"/>
            </w:tcBorders>
            <w:hideMark/>
          </w:tcPr>
          <w:p w14:paraId="01BA226B" w14:textId="7034CEF0" w:rsidR="008A0224" w:rsidRPr="00B92A54" w:rsidRDefault="008A0224" w:rsidP="00B92A54">
            <w:pPr>
              <w:spacing w:line="360" w:lineRule="auto"/>
              <w:jc w:val="center"/>
              <w:rPr>
                <w:rFonts w:ascii="Times New Roman" w:eastAsia="Times New Roman" w:hAnsi="Times New Roman"/>
                <w:bCs/>
                <w:sz w:val="28"/>
                <w:szCs w:val="28"/>
                <w:lang w:val="uk-UA" w:eastAsia="en-GB"/>
              </w:rPr>
            </w:pPr>
            <w:proofErr w:type="gramStart"/>
            <w:r w:rsidRPr="00B92A54">
              <w:rPr>
                <w:rFonts w:ascii="Times New Roman" w:hAnsi="Times New Roman"/>
                <w:bCs/>
                <w:color w:val="1F1F1F"/>
                <w:sz w:val="28"/>
                <w:szCs w:val="28"/>
              </w:rPr>
              <w:t>П</w:t>
            </w:r>
            <w:proofErr w:type="gramEnd"/>
            <w:r w:rsidRPr="00B92A54">
              <w:rPr>
                <w:rFonts w:ascii="Times New Roman" w:hAnsi="Times New Roman"/>
                <w:bCs/>
                <w:color w:val="1F1F1F"/>
                <w:sz w:val="28"/>
                <w:szCs w:val="28"/>
              </w:rPr>
              <w:t>ідвищення ефективності використання нафтової сировини</w:t>
            </w:r>
          </w:p>
        </w:tc>
        <w:tc>
          <w:tcPr>
            <w:tcW w:w="0" w:type="auto"/>
            <w:tcBorders>
              <w:top w:val="single" w:sz="4" w:space="0" w:color="auto"/>
              <w:left w:val="single" w:sz="4" w:space="0" w:color="auto"/>
              <w:bottom w:val="single" w:sz="4" w:space="0" w:color="auto"/>
              <w:right w:val="single" w:sz="4" w:space="0" w:color="auto"/>
            </w:tcBorders>
            <w:hideMark/>
          </w:tcPr>
          <w:p w14:paraId="5CC7020A" w14:textId="075AAFAB" w:rsidR="008A0224" w:rsidRPr="00B92A54" w:rsidRDefault="008A0224" w:rsidP="00B92A54">
            <w:pPr>
              <w:spacing w:line="360" w:lineRule="auto"/>
              <w:jc w:val="center"/>
              <w:rPr>
                <w:rFonts w:ascii="Times New Roman" w:hAnsi="Times New Roman"/>
                <w:bCs/>
                <w:color w:val="1F1F1F"/>
                <w:sz w:val="28"/>
                <w:szCs w:val="28"/>
                <w:shd w:val="clear" w:color="auto" w:fill="FFFFFF"/>
              </w:rPr>
            </w:pPr>
            <w:r w:rsidRPr="00B92A54">
              <w:rPr>
                <w:rFonts w:ascii="Times New Roman" w:hAnsi="Times New Roman"/>
                <w:bCs/>
                <w:color w:val="1F1F1F"/>
                <w:sz w:val="28"/>
                <w:szCs w:val="28"/>
              </w:rPr>
              <w:t xml:space="preserve">Хімічні </w:t>
            </w:r>
            <w:proofErr w:type="gramStart"/>
            <w:r w:rsidRPr="00B92A54">
              <w:rPr>
                <w:rFonts w:ascii="Times New Roman" w:hAnsi="Times New Roman"/>
                <w:bCs/>
                <w:color w:val="1F1F1F"/>
                <w:sz w:val="28"/>
                <w:szCs w:val="28"/>
              </w:rPr>
              <w:t>п</w:t>
            </w:r>
            <w:proofErr w:type="gramEnd"/>
            <w:r w:rsidRPr="00B92A54">
              <w:rPr>
                <w:rFonts w:ascii="Times New Roman" w:hAnsi="Times New Roman"/>
                <w:bCs/>
                <w:color w:val="1F1F1F"/>
                <w:sz w:val="28"/>
                <w:szCs w:val="28"/>
              </w:rPr>
              <w:t>ідприємства</w:t>
            </w:r>
          </w:p>
        </w:tc>
        <w:tc>
          <w:tcPr>
            <w:tcW w:w="0" w:type="auto"/>
            <w:tcBorders>
              <w:left w:val="single" w:sz="4" w:space="0" w:color="auto"/>
              <w:right w:val="single" w:sz="4" w:space="0" w:color="auto"/>
            </w:tcBorders>
            <w:hideMark/>
          </w:tcPr>
          <w:p w14:paraId="7A650665" w14:textId="77777777" w:rsidR="008A0224" w:rsidRPr="00B92A54" w:rsidRDefault="008A0224" w:rsidP="00B92A54">
            <w:pPr>
              <w:spacing w:line="360" w:lineRule="auto"/>
              <w:jc w:val="center"/>
              <w:rPr>
                <w:rFonts w:ascii="Times New Roman" w:hAnsi="Times New Roman"/>
                <w:bCs/>
                <w:color w:val="1F1F1F"/>
                <w:sz w:val="28"/>
                <w:szCs w:val="28"/>
              </w:rPr>
            </w:pPr>
            <w:r w:rsidRPr="00B92A54">
              <w:rPr>
                <w:rFonts w:ascii="Times New Roman" w:hAnsi="Times New Roman"/>
                <w:bCs/>
                <w:color w:val="1F1F1F"/>
                <w:sz w:val="28"/>
                <w:szCs w:val="28"/>
              </w:rPr>
              <w:t xml:space="preserve">Вимоги до продуктивності апарату </w:t>
            </w:r>
          </w:p>
          <w:p w14:paraId="1DEEA624" w14:textId="77777777" w:rsidR="008A0224" w:rsidRPr="00B92A54" w:rsidRDefault="008A0224" w:rsidP="00B92A54">
            <w:pPr>
              <w:spacing w:line="360" w:lineRule="auto"/>
              <w:jc w:val="center"/>
              <w:rPr>
                <w:rFonts w:ascii="Times New Roman" w:hAnsi="Times New Roman"/>
                <w:bCs/>
                <w:color w:val="1F1F1F"/>
                <w:sz w:val="28"/>
                <w:szCs w:val="28"/>
              </w:rPr>
            </w:pPr>
            <w:r w:rsidRPr="00B92A54">
              <w:rPr>
                <w:rFonts w:ascii="Times New Roman" w:hAnsi="Times New Roman"/>
                <w:bCs/>
                <w:color w:val="1F1F1F"/>
                <w:sz w:val="28"/>
                <w:szCs w:val="28"/>
              </w:rPr>
              <w:t xml:space="preserve">Вимоги до якості продукції </w:t>
            </w:r>
          </w:p>
          <w:p w14:paraId="59A6290D" w14:textId="470B775B"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 xml:space="preserve"> Вимоги до безпеки експлуатації</w:t>
            </w:r>
          </w:p>
        </w:tc>
        <w:tc>
          <w:tcPr>
            <w:tcW w:w="0" w:type="auto"/>
            <w:tcBorders>
              <w:top w:val="single" w:sz="4" w:space="0" w:color="auto"/>
              <w:left w:val="single" w:sz="4" w:space="0" w:color="auto"/>
              <w:bottom w:val="single" w:sz="4" w:space="0" w:color="auto"/>
              <w:right w:val="single" w:sz="4" w:space="0" w:color="auto"/>
            </w:tcBorders>
            <w:hideMark/>
          </w:tcPr>
          <w:p w14:paraId="2B64E60E" w14:textId="77777777" w:rsidR="008A0224" w:rsidRPr="00B92A54" w:rsidRDefault="008A0224" w:rsidP="00B92A54">
            <w:pPr>
              <w:spacing w:line="360" w:lineRule="auto"/>
              <w:jc w:val="center"/>
              <w:rPr>
                <w:rFonts w:ascii="Times New Roman" w:hAnsi="Times New Roman"/>
                <w:bCs/>
                <w:color w:val="1F1F1F"/>
                <w:sz w:val="28"/>
                <w:szCs w:val="28"/>
              </w:rPr>
            </w:pPr>
            <w:r w:rsidRPr="00B92A54">
              <w:rPr>
                <w:rFonts w:ascii="Times New Roman" w:hAnsi="Times New Roman"/>
                <w:bCs/>
                <w:color w:val="1F1F1F"/>
                <w:sz w:val="28"/>
                <w:szCs w:val="28"/>
              </w:rPr>
              <w:t xml:space="preserve">Продуктивність апарату </w:t>
            </w:r>
          </w:p>
          <w:p w14:paraId="790E9904" w14:textId="1C0949E7" w:rsidR="008A0224" w:rsidRPr="00B92A54" w:rsidRDefault="008A0224" w:rsidP="00B92A54">
            <w:pPr>
              <w:spacing w:line="360" w:lineRule="auto"/>
              <w:jc w:val="center"/>
              <w:rPr>
                <w:rFonts w:ascii="Times New Roman" w:hAnsi="Times New Roman"/>
                <w:bCs/>
                <w:color w:val="1F1F1F"/>
                <w:sz w:val="28"/>
                <w:szCs w:val="28"/>
              </w:rPr>
            </w:pPr>
            <w:r w:rsidRPr="00B92A54">
              <w:rPr>
                <w:rFonts w:ascii="Times New Roman" w:hAnsi="Times New Roman"/>
                <w:bCs/>
                <w:color w:val="1F1F1F"/>
                <w:sz w:val="28"/>
                <w:szCs w:val="28"/>
                <w:lang w:val="uk-UA"/>
              </w:rPr>
              <w:t>Я</w:t>
            </w:r>
            <w:r w:rsidRPr="00B92A54">
              <w:rPr>
                <w:rFonts w:ascii="Times New Roman" w:hAnsi="Times New Roman"/>
                <w:bCs/>
                <w:color w:val="1F1F1F"/>
                <w:sz w:val="28"/>
                <w:szCs w:val="28"/>
              </w:rPr>
              <w:t xml:space="preserve">кість продукції </w:t>
            </w:r>
          </w:p>
          <w:p w14:paraId="5681CC63" w14:textId="386E430A"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Безпека експлуатації</w:t>
            </w:r>
          </w:p>
        </w:tc>
        <w:tc>
          <w:tcPr>
            <w:tcW w:w="0" w:type="auto"/>
            <w:tcBorders>
              <w:top w:val="single" w:sz="4" w:space="0" w:color="auto"/>
              <w:left w:val="single" w:sz="4" w:space="0" w:color="auto"/>
              <w:bottom w:val="single" w:sz="4" w:space="0" w:color="auto"/>
              <w:right w:val="single" w:sz="4" w:space="0" w:color="auto"/>
            </w:tcBorders>
            <w:hideMark/>
          </w:tcPr>
          <w:p w14:paraId="4C8AC4AF" w14:textId="000B99DF" w:rsidR="008A0224" w:rsidRPr="00B92A54" w:rsidRDefault="008A0224" w:rsidP="00B92A54">
            <w:pPr>
              <w:spacing w:line="360" w:lineRule="auto"/>
              <w:jc w:val="center"/>
              <w:rPr>
                <w:rFonts w:ascii="Times New Roman" w:eastAsia="Times New Roman" w:hAnsi="Times New Roman"/>
                <w:bCs/>
                <w:sz w:val="28"/>
                <w:szCs w:val="28"/>
                <w:lang w:val="uk-UA" w:eastAsia="en-GB"/>
              </w:rPr>
            </w:pPr>
            <w:proofErr w:type="gramStart"/>
            <w:r w:rsidRPr="00B92A54">
              <w:rPr>
                <w:rFonts w:ascii="Times New Roman" w:hAnsi="Times New Roman"/>
                <w:bCs/>
                <w:color w:val="1F1F1F"/>
                <w:sz w:val="28"/>
                <w:szCs w:val="28"/>
              </w:rPr>
              <w:t>П</w:t>
            </w:r>
            <w:proofErr w:type="gramEnd"/>
            <w:r w:rsidRPr="00B92A54">
              <w:rPr>
                <w:rFonts w:ascii="Times New Roman" w:hAnsi="Times New Roman"/>
                <w:bCs/>
                <w:color w:val="1F1F1F"/>
                <w:sz w:val="28"/>
                <w:szCs w:val="28"/>
              </w:rPr>
              <w:t>ідвищення ефективності використання нафтової сировини</w:t>
            </w:r>
          </w:p>
        </w:tc>
      </w:tr>
      <w:tr w:rsidR="008A0224" w:rsidRPr="00B92A54" w14:paraId="74EA79DB" w14:textId="77777777" w:rsidTr="009E47F5">
        <w:tc>
          <w:tcPr>
            <w:tcW w:w="0" w:type="auto"/>
            <w:tcBorders>
              <w:top w:val="single" w:sz="4" w:space="0" w:color="auto"/>
              <w:left w:val="single" w:sz="4" w:space="0" w:color="auto"/>
              <w:bottom w:val="single" w:sz="4" w:space="0" w:color="auto"/>
              <w:right w:val="single" w:sz="4" w:space="0" w:color="auto"/>
            </w:tcBorders>
          </w:tcPr>
          <w:p w14:paraId="0FD65C02" w14:textId="7F3A80B4"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Виробництво нових продукті</w:t>
            </w:r>
            <w:proofErr w:type="gramStart"/>
            <w:r w:rsidRPr="00B92A54">
              <w:rPr>
                <w:rFonts w:ascii="Times New Roman" w:hAnsi="Times New Roman"/>
                <w:bCs/>
                <w:color w:val="1F1F1F"/>
                <w:sz w:val="28"/>
                <w:szCs w:val="28"/>
              </w:rPr>
              <w:t>в</w:t>
            </w:r>
            <w:proofErr w:type="gramEnd"/>
          </w:p>
        </w:tc>
        <w:tc>
          <w:tcPr>
            <w:tcW w:w="0" w:type="auto"/>
            <w:tcBorders>
              <w:top w:val="single" w:sz="4" w:space="0" w:color="auto"/>
              <w:left w:val="single" w:sz="4" w:space="0" w:color="auto"/>
              <w:bottom w:val="single" w:sz="4" w:space="0" w:color="auto"/>
              <w:right w:val="single" w:sz="4" w:space="0" w:color="auto"/>
            </w:tcBorders>
          </w:tcPr>
          <w:p w14:paraId="2D94635D" w14:textId="7C7534E4" w:rsidR="008A0224" w:rsidRPr="00B92A54" w:rsidRDefault="008A0224" w:rsidP="00B92A54">
            <w:pPr>
              <w:spacing w:line="360" w:lineRule="auto"/>
              <w:jc w:val="center"/>
              <w:rPr>
                <w:rFonts w:ascii="Times New Roman" w:hAnsi="Times New Roman"/>
                <w:bCs/>
                <w:color w:val="1F1F1F"/>
                <w:sz w:val="28"/>
                <w:szCs w:val="28"/>
                <w:shd w:val="clear" w:color="auto" w:fill="FFFFFF"/>
              </w:rPr>
            </w:pPr>
            <w:r w:rsidRPr="00B92A54">
              <w:rPr>
                <w:rFonts w:ascii="Times New Roman" w:hAnsi="Times New Roman"/>
                <w:bCs/>
                <w:color w:val="1F1F1F"/>
                <w:sz w:val="28"/>
                <w:szCs w:val="28"/>
              </w:rPr>
              <w:t>Компанії, які виробляють енергію</w:t>
            </w:r>
          </w:p>
        </w:tc>
        <w:tc>
          <w:tcPr>
            <w:tcW w:w="0" w:type="auto"/>
            <w:tcBorders>
              <w:left w:val="single" w:sz="4" w:space="0" w:color="auto"/>
              <w:bottom w:val="single" w:sz="4" w:space="0" w:color="auto"/>
              <w:right w:val="single" w:sz="4" w:space="0" w:color="auto"/>
            </w:tcBorders>
          </w:tcPr>
          <w:p w14:paraId="30B4BED4" w14:textId="20561CF5"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 xml:space="preserve">Вимоги до масштабованості апарату * Вимоги до гнучкості апарату * </w:t>
            </w:r>
            <w:r w:rsidRPr="00B92A54">
              <w:rPr>
                <w:rFonts w:ascii="Times New Roman" w:hAnsi="Times New Roman"/>
                <w:bCs/>
                <w:color w:val="1F1F1F"/>
                <w:sz w:val="28"/>
                <w:szCs w:val="28"/>
              </w:rPr>
              <w:lastRenderedPageBreak/>
              <w:t xml:space="preserve">Вимоги до адаптивності апарату до </w:t>
            </w:r>
            <w:proofErr w:type="gramStart"/>
            <w:r w:rsidRPr="00B92A54">
              <w:rPr>
                <w:rFonts w:ascii="Times New Roman" w:hAnsi="Times New Roman"/>
                <w:bCs/>
                <w:color w:val="1F1F1F"/>
                <w:sz w:val="28"/>
                <w:szCs w:val="28"/>
              </w:rPr>
              <w:t>р</w:t>
            </w:r>
            <w:proofErr w:type="gramEnd"/>
            <w:r w:rsidRPr="00B92A54">
              <w:rPr>
                <w:rFonts w:ascii="Times New Roman" w:hAnsi="Times New Roman"/>
                <w:bCs/>
                <w:color w:val="1F1F1F"/>
                <w:sz w:val="28"/>
                <w:szCs w:val="28"/>
              </w:rPr>
              <w:t>ізних умов експлуатації</w:t>
            </w:r>
          </w:p>
        </w:tc>
        <w:tc>
          <w:tcPr>
            <w:tcW w:w="0" w:type="auto"/>
            <w:tcBorders>
              <w:top w:val="single" w:sz="4" w:space="0" w:color="auto"/>
              <w:left w:val="single" w:sz="4" w:space="0" w:color="auto"/>
              <w:bottom w:val="single" w:sz="4" w:space="0" w:color="auto"/>
              <w:right w:val="single" w:sz="4" w:space="0" w:color="auto"/>
            </w:tcBorders>
          </w:tcPr>
          <w:p w14:paraId="75FACAC1" w14:textId="77777777" w:rsidR="008A0224" w:rsidRPr="00B92A54" w:rsidRDefault="008A0224" w:rsidP="00B92A54">
            <w:pPr>
              <w:spacing w:line="360" w:lineRule="auto"/>
              <w:rPr>
                <w:rFonts w:ascii="Times New Roman" w:hAnsi="Times New Roman"/>
                <w:bCs/>
                <w:color w:val="1F1F1F"/>
                <w:sz w:val="28"/>
                <w:szCs w:val="28"/>
              </w:rPr>
            </w:pPr>
            <w:r w:rsidRPr="00B92A54">
              <w:rPr>
                <w:rFonts w:ascii="Times New Roman" w:hAnsi="Times New Roman"/>
                <w:bCs/>
                <w:color w:val="1F1F1F"/>
                <w:sz w:val="28"/>
                <w:szCs w:val="28"/>
              </w:rPr>
              <w:lastRenderedPageBreak/>
              <w:t xml:space="preserve">Масштабованість апарату </w:t>
            </w:r>
          </w:p>
          <w:p w14:paraId="21098EE7" w14:textId="313B2D0A" w:rsidR="008A0224" w:rsidRPr="00B92A54" w:rsidRDefault="008A0224" w:rsidP="00B92A54">
            <w:pPr>
              <w:spacing w:line="360" w:lineRule="auto"/>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 xml:space="preserve"> Гнучкість апарату Адаптивна здатність </w:t>
            </w:r>
            <w:r w:rsidRPr="00B92A54">
              <w:rPr>
                <w:rFonts w:ascii="Times New Roman" w:hAnsi="Times New Roman"/>
                <w:bCs/>
                <w:color w:val="1F1F1F"/>
                <w:sz w:val="28"/>
                <w:szCs w:val="28"/>
              </w:rPr>
              <w:lastRenderedPageBreak/>
              <w:t xml:space="preserve">апарату до </w:t>
            </w:r>
            <w:proofErr w:type="gramStart"/>
            <w:r w:rsidRPr="00B92A54">
              <w:rPr>
                <w:rFonts w:ascii="Times New Roman" w:hAnsi="Times New Roman"/>
                <w:bCs/>
                <w:color w:val="1F1F1F"/>
                <w:sz w:val="28"/>
                <w:szCs w:val="28"/>
              </w:rPr>
              <w:t>р</w:t>
            </w:r>
            <w:proofErr w:type="gramEnd"/>
            <w:r w:rsidRPr="00B92A54">
              <w:rPr>
                <w:rFonts w:ascii="Times New Roman" w:hAnsi="Times New Roman"/>
                <w:bCs/>
                <w:color w:val="1F1F1F"/>
                <w:sz w:val="28"/>
                <w:szCs w:val="28"/>
              </w:rPr>
              <w:t>ізних умов експлуатації</w:t>
            </w:r>
          </w:p>
        </w:tc>
        <w:tc>
          <w:tcPr>
            <w:tcW w:w="0" w:type="auto"/>
            <w:tcBorders>
              <w:top w:val="single" w:sz="4" w:space="0" w:color="auto"/>
              <w:left w:val="single" w:sz="4" w:space="0" w:color="auto"/>
              <w:bottom w:val="single" w:sz="4" w:space="0" w:color="auto"/>
              <w:right w:val="single" w:sz="4" w:space="0" w:color="auto"/>
            </w:tcBorders>
          </w:tcPr>
          <w:p w14:paraId="06BBFD20" w14:textId="1200241F" w:rsidR="008A0224" w:rsidRPr="00B92A54" w:rsidRDefault="008A0224"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lastRenderedPageBreak/>
              <w:t>Виробництво нових продукті</w:t>
            </w:r>
            <w:proofErr w:type="gramStart"/>
            <w:r w:rsidRPr="00B92A54">
              <w:rPr>
                <w:rFonts w:ascii="Times New Roman" w:hAnsi="Times New Roman"/>
                <w:bCs/>
                <w:color w:val="1F1F1F"/>
                <w:sz w:val="28"/>
                <w:szCs w:val="28"/>
              </w:rPr>
              <w:t>в</w:t>
            </w:r>
            <w:proofErr w:type="gramEnd"/>
          </w:p>
        </w:tc>
      </w:tr>
    </w:tbl>
    <w:p w14:paraId="046452B3" w14:textId="77777777" w:rsidR="008A0224" w:rsidRPr="00B92A54" w:rsidRDefault="008A0224"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p>
    <w:p w14:paraId="42B4D6C1" w14:textId="77777777" w:rsidR="008A0224" w:rsidRPr="00B92A54" w:rsidRDefault="008A0224"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B92A54">
        <w:rPr>
          <w:rFonts w:ascii="Times New Roman" w:hAnsi="Times New Roman" w:cs="Times New Roman"/>
          <w:color w:val="1F1F1F"/>
          <w:sz w:val="28"/>
          <w:szCs w:val="28"/>
        </w:rPr>
        <w:t>Ця таблиця відображає основні потреби, які формують ринок для стартап-проєкту з розробки апарату для повторного використання нафтового пару.</w:t>
      </w:r>
    </w:p>
    <w:p w14:paraId="37E6A134" w14:textId="77777777" w:rsidR="008A0224" w:rsidRPr="00B92A54" w:rsidRDefault="008A0224"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proofErr w:type="gramStart"/>
      <w:r w:rsidRPr="00B92A54">
        <w:rPr>
          <w:rFonts w:ascii="Times New Roman" w:hAnsi="Times New Roman" w:cs="Times New Roman"/>
          <w:color w:val="1F1F1F"/>
          <w:sz w:val="28"/>
          <w:szCs w:val="28"/>
        </w:rPr>
        <w:t>Ц</w:t>
      </w:r>
      <w:proofErr w:type="gramEnd"/>
      <w:r w:rsidRPr="00B92A54">
        <w:rPr>
          <w:rFonts w:ascii="Times New Roman" w:hAnsi="Times New Roman" w:cs="Times New Roman"/>
          <w:color w:val="1F1F1F"/>
          <w:sz w:val="28"/>
          <w:szCs w:val="28"/>
        </w:rPr>
        <w:t xml:space="preserve">ільові аудиторії проєкту - це компанії, які виробляють нафтовий пар. До них належать нафтопереробні компанії, хімічні </w:t>
      </w:r>
      <w:proofErr w:type="gramStart"/>
      <w:r w:rsidRPr="00B92A54">
        <w:rPr>
          <w:rFonts w:ascii="Times New Roman" w:hAnsi="Times New Roman" w:cs="Times New Roman"/>
          <w:color w:val="1F1F1F"/>
          <w:sz w:val="28"/>
          <w:szCs w:val="28"/>
        </w:rPr>
        <w:t>п</w:t>
      </w:r>
      <w:proofErr w:type="gramEnd"/>
      <w:r w:rsidRPr="00B92A54">
        <w:rPr>
          <w:rFonts w:ascii="Times New Roman" w:hAnsi="Times New Roman" w:cs="Times New Roman"/>
          <w:color w:val="1F1F1F"/>
          <w:sz w:val="28"/>
          <w:szCs w:val="28"/>
        </w:rPr>
        <w:t>ідприємства та компанії, які виробляють енергію.</w:t>
      </w:r>
    </w:p>
    <w:p w14:paraId="474E52FF" w14:textId="77777777" w:rsidR="008A0224" w:rsidRPr="00B92A54" w:rsidRDefault="008A0224"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proofErr w:type="gramStart"/>
      <w:r w:rsidRPr="00B92A54">
        <w:rPr>
          <w:rFonts w:ascii="Times New Roman" w:hAnsi="Times New Roman" w:cs="Times New Roman"/>
          <w:color w:val="1F1F1F"/>
          <w:sz w:val="28"/>
          <w:szCs w:val="28"/>
        </w:rPr>
        <w:t>Р</w:t>
      </w:r>
      <w:proofErr w:type="gramEnd"/>
      <w:r w:rsidRPr="00B92A54">
        <w:rPr>
          <w:rFonts w:ascii="Times New Roman" w:hAnsi="Times New Roman" w:cs="Times New Roman"/>
          <w:color w:val="1F1F1F"/>
          <w:sz w:val="28"/>
          <w:szCs w:val="28"/>
        </w:rPr>
        <w:t xml:space="preserve">ізниця поведінки цільових груп споживачів визначається різними потребами цих компаній. Наприклад, нафтопереробні компанії найбільше зацікавлені в ефективності та економічності апарату, а хімічні </w:t>
      </w:r>
      <w:proofErr w:type="gramStart"/>
      <w:r w:rsidRPr="00B92A54">
        <w:rPr>
          <w:rFonts w:ascii="Times New Roman" w:hAnsi="Times New Roman" w:cs="Times New Roman"/>
          <w:color w:val="1F1F1F"/>
          <w:sz w:val="28"/>
          <w:szCs w:val="28"/>
        </w:rPr>
        <w:t>п</w:t>
      </w:r>
      <w:proofErr w:type="gramEnd"/>
      <w:r w:rsidRPr="00B92A54">
        <w:rPr>
          <w:rFonts w:ascii="Times New Roman" w:hAnsi="Times New Roman" w:cs="Times New Roman"/>
          <w:color w:val="1F1F1F"/>
          <w:sz w:val="28"/>
          <w:szCs w:val="28"/>
        </w:rPr>
        <w:t>ідприємства - у продуктивності та якості продукції.</w:t>
      </w:r>
    </w:p>
    <w:p w14:paraId="07551A08" w14:textId="77777777" w:rsidR="002D5915" w:rsidRPr="00B92A54" w:rsidRDefault="008A0224" w:rsidP="00B92A54">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proofErr w:type="gramStart"/>
      <w:r w:rsidRPr="00B92A54">
        <w:rPr>
          <w:rFonts w:ascii="Times New Roman" w:hAnsi="Times New Roman" w:cs="Times New Roman"/>
          <w:color w:val="1F1F1F"/>
          <w:sz w:val="28"/>
          <w:szCs w:val="28"/>
        </w:rPr>
        <w:t>Основні вимоги споживачів до апарату для повторного використання нафтового пару можна розділити на три групи:</w:t>
      </w:r>
      <w:proofErr w:type="gramEnd"/>
    </w:p>
    <w:p w14:paraId="1B01D3B7" w14:textId="77777777" w:rsidR="002D5915" w:rsidRPr="00B92A54" w:rsidRDefault="008A0224" w:rsidP="00B92A54">
      <w:pPr>
        <w:pStyle w:val="a3"/>
        <w:numPr>
          <w:ilvl w:val="0"/>
          <w:numId w:val="16"/>
        </w:numPr>
        <w:pBdr>
          <w:top w:val="nil"/>
          <w:left w:val="nil"/>
          <w:bottom w:val="nil"/>
          <w:right w:val="nil"/>
          <w:between w:val="nil"/>
        </w:pBdr>
        <w:spacing w:after="0" w:line="360" w:lineRule="auto"/>
        <w:rPr>
          <w:rFonts w:ascii="Times New Roman" w:hAnsi="Times New Roman" w:cs="Times New Roman"/>
          <w:color w:val="1F1F1F"/>
          <w:sz w:val="28"/>
          <w:szCs w:val="28"/>
        </w:rPr>
      </w:pPr>
      <w:proofErr w:type="gramStart"/>
      <w:r w:rsidRPr="00B92A54">
        <w:rPr>
          <w:rFonts w:ascii="Times New Roman" w:hAnsi="Times New Roman" w:cs="Times New Roman"/>
          <w:b/>
          <w:color w:val="1F1F1F"/>
          <w:sz w:val="28"/>
          <w:szCs w:val="28"/>
        </w:rPr>
        <w:t>Техн</w:t>
      </w:r>
      <w:proofErr w:type="gramEnd"/>
      <w:r w:rsidRPr="00B92A54">
        <w:rPr>
          <w:rFonts w:ascii="Times New Roman" w:hAnsi="Times New Roman" w:cs="Times New Roman"/>
          <w:b/>
          <w:color w:val="1F1F1F"/>
          <w:sz w:val="28"/>
          <w:szCs w:val="28"/>
        </w:rPr>
        <w:t>ічні вимоги</w:t>
      </w:r>
      <w:r w:rsidRPr="00B92A54">
        <w:rPr>
          <w:rFonts w:ascii="Times New Roman" w:hAnsi="Times New Roman" w:cs="Times New Roman"/>
          <w:color w:val="1F1F1F"/>
          <w:sz w:val="28"/>
          <w:szCs w:val="28"/>
        </w:rPr>
        <w:t>, такі як ефективність, економічність, продуктивність, якість продукції, безпека експлуатації, масштабованість, гнучкість, адаптивність до різних умов експлуатації.</w:t>
      </w:r>
    </w:p>
    <w:p w14:paraId="2E4E6E8B" w14:textId="77777777" w:rsidR="002D5915" w:rsidRPr="00B92A54" w:rsidRDefault="008A0224" w:rsidP="00B92A54">
      <w:pPr>
        <w:pStyle w:val="a3"/>
        <w:numPr>
          <w:ilvl w:val="0"/>
          <w:numId w:val="16"/>
        </w:numPr>
        <w:pBdr>
          <w:top w:val="nil"/>
          <w:left w:val="nil"/>
          <w:bottom w:val="nil"/>
          <w:right w:val="nil"/>
          <w:between w:val="nil"/>
        </w:pBdr>
        <w:spacing w:after="0" w:line="360" w:lineRule="auto"/>
        <w:rPr>
          <w:rFonts w:ascii="Times New Roman" w:hAnsi="Times New Roman" w:cs="Times New Roman"/>
          <w:color w:val="1F1F1F"/>
          <w:sz w:val="28"/>
          <w:szCs w:val="28"/>
        </w:rPr>
      </w:pPr>
      <w:r w:rsidRPr="00B92A54">
        <w:rPr>
          <w:rFonts w:ascii="Times New Roman" w:hAnsi="Times New Roman" w:cs="Times New Roman"/>
          <w:b/>
          <w:color w:val="1F1F1F"/>
          <w:sz w:val="28"/>
          <w:szCs w:val="28"/>
        </w:rPr>
        <w:t>Економічні вимоги</w:t>
      </w:r>
      <w:r w:rsidRPr="00B92A54">
        <w:rPr>
          <w:rFonts w:ascii="Times New Roman" w:hAnsi="Times New Roman" w:cs="Times New Roman"/>
          <w:color w:val="1F1F1F"/>
          <w:sz w:val="28"/>
          <w:szCs w:val="28"/>
        </w:rPr>
        <w:t>, такі як ціна апарату, витрати на його обслуговування та експлуатацію.</w:t>
      </w:r>
    </w:p>
    <w:p w14:paraId="7563DF48" w14:textId="2B992C8A" w:rsidR="008A0224" w:rsidRPr="00B92A54" w:rsidRDefault="008A0224" w:rsidP="00B92A54">
      <w:pPr>
        <w:pStyle w:val="a3"/>
        <w:numPr>
          <w:ilvl w:val="0"/>
          <w:numId w:val="16"/>
        </w:numPr>
        <w:pBdr>
          <w:top w:val="nil"/>
          <w:left w:val="nil"/>
          <w:bottom w:val="nil"/>
          <w:right w:val="nil"/>
          <w:between w:val="nil"/>
        </w:pBdr>
        <w:spacing w:after="0" w:line="360" w:lineRule="auto"/>
        <w:rPr>
          <w:rFonts w:ascii="Times New Roman" w:hAnsi="Times New Roman" w:cs="Times New Roman"/>
          <w:color w:val="1F1F1F"/>
          <w:sz w:val="28"/>
          <w:szCs w:val="28"/>
        </w:rPr>
      </w:pPr>
      <w:r w:rsidRPr="00B92A54">
        <w:rPr>
          <w:rFonts w:ascii="Times New Roman" w:hAnsi="Times New Roman" w:cs="Times New Roman"/>
          <w:b/>
          <w:color w:val="1F1F1F"/>
          <w:sz w:val="28"/>
          <w:szCs w:val="28"/>
        </w:rPr>
        <w:t>Екологічні вимоги</w:t>
      </w:r>
      <w:r w:rsidRPr="00B92A54">
        <w:rPr>
          <w:rFonts w:ascii="Times New Roman" w:hAnsi="Times New Roman" w:cs="Times New Roman"/>
          <w:color w:val="1F1F1F"/>
          <w:sz w:val="28"/>
          <w:szCs w:val="28"/>
        </w:rPr>
        <w:t>, такі як відповідність екологічним нормам.</w:t>
      </w:r>
    </w:p>
    <w:p w14:paraId="34811D68" w14:textId="429C51FC" w:rsidR="008A0224" w:rsidRPr="00B92A54" w:rsidRDefault="008A0224" w:rsidP="00B92A54">
      <w:pPr>
        <w:pBdr>
          <w:top w:val="nil"/>
          <w:left w:val="nil"/>
          <w:bottom w:val="nil"/>
          <w:right w:val="nil"/>
          <w:between w:val="nil"/>
        </w:pBdr>
        <w:spacing w:after="0" w:line="360" w:lineRule="auto"/>
        <w:ind w:firstLine="360"/>
        <w:rPr>
          <w:rFonts w:ascii="Times New Roman" w:hAnsi="Times New Roman" w:cs="Times New Roman"/>
          <w:color w:val="1F1F1F"/>
          <w:sz w:val="28"/>
          <w:szCs w:val="28"/>
        </w:rPr>
      </w:pPr>
      <w:r w:rsidRPr="00B92A54">
        <w:rPr>
          <w:rFonts w:ascii="Times New Roman" w:hAnsi="Times New Roman" w:cs="Times New Roman"/>
          <w:color w:val="1F1F1F"/>
          <w:sz w:val="28"/>
          <w:szCs w:val="28"/>
        </w:rPr>
        <w:t>Важливо враховувати ці вимоги при розробці апарату та маркетинговій стратегії стартап-проєкту.</w:t>
      </w:r>
    </w:p>
    <w:p w14:paraId="21EFB32F" w14:textId="0B079D4C" w:rsidR="00662AE6" w:rsidRPr="00B92A54" w:rsidRDefault="00662AE6" w:rsidP="00B92A54">
      <w:pPr>
        <w:spacing w:after="0" w:line="360" w:lineRule="auto"/>
        <w:ind w:firstLine="360"/>
        <w:jc w:val="both"/>
        <w:rPr>
          <w:rFonts w:ascii="Times New Roman" w:eastAsia="Times New Roman" w:hAnsi="Times New Roman" w:cs="Times New Roman"/>
          <w:sz w:val="28"/>
          <w:szCs w:val="28"/>
          <w:lang w:val="uk-UA" w:eastAsia="en-GB"/>
        </w:rPr>
      </w:pPr>
      <w:r w:rsidRPr="00B92A54">
        <w:rPr>
          <w:rFonts w:ascii="Times New Roman" w:eastAsia="Times New Roman" w:hAnsi="Times New Roman" w:cs="Times New Roman"/>
          <w:sz w:val="28"/>
          <w:szCs w:val="28"/>
          <w:lang w:val="uk-UA" w:eastAsia="en-GB"/>
        </w:rPr>
        <w:t xml:space="preserve">У таблиці </w:t>
      </w:r>
      <w:r w:rsidR="0082620F" w:rsidRPr="00B92A54">
        <w:rPr>
          <w:rFonts w:ascii="Times New Roman" w:eastAsia="Times New Roman" w:hAnsi="Times New Roman" w:cs="Times New Roman"/>
          <w:sz w:val="28"/>
          <w:szCs w:val="28"/>
          <w:lang w:val="uk-UA" w:eastAsia="en-GB"/>
        </w:rPr>
        <w:t>6.3</w:t>
      </w:r>
      <w:r w:rsidRPr="00B92A54">
        <w:rPr>
          <w:rFonts w:ascii="Times New Roman" w:eastAsia="Times New Roman" w:hAnsi="Times New Roman" w:cs="Times New Roman"/>
          <w:sz w:val="28"/>
          <w:szCs w:val="28"/>
          <w:lang w:val="uk-UA" w:eastAsia="en-GB"/>
        </w:rPr>
        <w:t xml:space="preserve"> та таблиці </w:t>
      </w:r>
      <w:r w:rsidR="0082620F" w:rsidRPr="00B92A54">
        <w:rPr>
          <w:rFonts w:ascii="Times New Roman" w:eastAsia="Times New Roman" w:hAnsi="Times New Roman" w:cs="Times New Roman"/>
          <w:sz w:val="28"/>
          <w:szCs w:val="28"/>
          <w:lang w:val="uk-UA" w:eastAsia="en-GB"/>
        </w:rPr>
        <w:t>6.4</w:t>
      </w:r>
      <w:r w:rsidRPr="00B92A54">
        <w:rPr>
          <w:rFonts w:ascii="Times New Roman" w:eastAsia="Times New Roman" w:hAnsi="Times New Roman" w:cs="Times New Roman"/>
          <w:sz w:val="28"/>
          <w:szCs w:val="28"/>
          <w:lang w:val="uk-UA" w:eastAsia="en-GB"/>
        </w:rPr>
        <w:t xml:space="preserve"> наведено визначені фактори загроз та можливостей   </w:t>
      </w:r>
    </w:p>
    <w:p w14:paraId="03B9E433" w14:textId="08A7C273" w:rsidR="00662AE6" w:rsidRPr="00B92A54" w:rsidRDefault="00662AE6" w:rsidP="00B92A54">
      <w:pPr>
        <w:spacing w:after="0" w:line="360" w:lineRule="auto"/>
        <w:jc w:val="both"/>
        <w:rPr>
          <w:rFonts w:ascii="Times New Roman" w:eastAsia="Times New Roman" w:hAnsi="Times New Roman" w:cs="Times New Roman"/>
          <w:sz w:val="28"/>
          <w:szCs w:val="28"/>
          <w:lang w:val="uk-UA" w:eastAsia="en-GB"/>
        </w:rPr>
      </w:pPr>
      <w:r w:rsidRPr="00B92A54">
        <w:rPr>
          <w:rFonts w:ascii="Times New Roman" w:eastAsia="Times New Roman" w:hAnsi="Times New Roman" w:cs="Times New Roman"/>
          <w:sz w:val="28"/>
          <w:szCs w:val="28"/>
          <w:lang w:val="uk-UA" w:eastAsia="en-GB"/>
        </w:rPr>
        <w:t xml:space="preserve">Таблиця </w:t>
      </w:r>
      <w:r w:rsidR="0082620F" w:rsidRPr="00B92A54">
        <w:rPr>
          <w:rFonts w:ascii="Times New Roman" w:eastAsia="Times New Roman" w:hAnsi="Times New Roman" w:cs="Times New Roman"/>
          <w:sz w:val="28"/>
          <w:szCs w:val="28"/>
          <w:lang w:val="uk-UA" w:eastAsia="en-GB"/>
        </w:rPr>
        <w:t>6.4</w:t>
      </w:r>
      <w:r w:rsidRPr="00B92A54">
        <w:rPr>
          <w:rFonts w:ascii="Times New Roman" w:eastAsia="Times New Roman" w:hAnsi="Times New Roman" w:cs="Times New Roman"/>
          <w:sz w:val="28"/>
          <w:szCs w:val="28"/>
          <w:lang w:val="uk-UA" w:eastAsia="en-GB"/>
        </w:rPr>
        <w:t xml:space="preserve"> – Фактори загроз</w:t>
      </w:r>
    </w:p>
    <w:tbl>
      <w:tblPr>
        <w:tblStyle w:val="1"/>
        <w:tblW w:w="0" w:type="auto"/>
        <w:tblLook w:val="04A0" w:firstRow="1" w:lastRow="0" w:firstColumn="1" w:lastColumn="0" w:noHBand="0" w:noVBand="1"/>
      </w:tblPr>
      <w:tblGrid>
        <w:gridCol w:w="2283"/>
        <w:gridCol w:w="3210"/>
        <w:gridCol w:w="4078"/>
      </w:tblGrid>
      <w:tr w:rsidR="00E83FCA" w:rsidRPr="00B92A54" w14:paraId="309267BB" w14:textId="77777777" w:rsidTr="00C26004">
        <w:tc>
          <w:tcPr>
            <w:tcW w:w="0" w:type="auto"/>
            <w:tcBorders>
              <w:top w:val="single" w:sz="4" w:space="0" w:color="auto"/>
              <w:left w:val="single" w:sz="4" w:space="0" w:color="auto"/>
              <w:bottom w:val="single" w:sz="4" w:space="0" w:color="auto"/>
              <w:right w:val="single" w:sz="4" w:space="0" w:color="auto"/>
            </w:tcBorders>
            <w:vAlign w:val="center"/>
            <w:hideMark/>
          </w:tcPr>
          <w:p w14:paraId="0D742F01" w14:textId="77777777" w:rsidR="00662AE6" w:rsidRPr="00B92A54" w:rsidRDefault="00662AE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eastAsia="Times New Roman" w:hAnsi="Times New Roman"/>
                <w:b/>
                <w:bCs/>
                <w:iCs/>
                <w:sz w:val="28"/>
                <w:szCs w:val="28"/>
                <w:lang w:val="uk-UA" w:eastAsia="en-GB"/>
              </w:rPr>
              <w:lastRenderedPageBreak/>
              <w:t>Фактор</w:t>
            </w:r>
          </w:p>
        </w:tc>
        <w:tc>
          <w:tcPr>
            <w:tcW w:w="0" w:type="auto"/>
            <w:tcBorders>
              <w:top w:val="single" w:sz="4" w:space="0" w:color="auto"/>
              <w:left w:val="single" w:sz="4" w:space="0" w:color="auto"/>
              <w:bottom w:val="single" w:sz="4" w:space="0" w:color="auto"/>
              <w:right w:val="single" w:sz="4" w:space="0" w:color="auto"/>
            </w:tcBorders>
            <w:vAlign w:val="center"/>
            <w:hideMark/>
          </w:tcPr>
          <w:p w14:paraId="3D3BEEDD" w14:textId="77777777" w:rsidR="00662AE6" w:rsidRPr="00B92A54" w:rsidRDefault="00662AE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eastAsia="Times New Roman" w:hAnsi="Times New Roman"/>
                <w:b/>
                <w:bCs/>
                <w:iCs/>
                <w:sz w:val="28"/>
                <w:szCs w:val="28"/>
                <w:lang w:val="uk-UA" w:eastAsia="en-GB"/>
              </w:rPr>
              <w:t>Зміст загрози</w:t>
            </w:r>
          </w:p>
        </w:tc>
        <w:tc>
          <w:tcPr>
            <w:tcW w:w="0" w:type="auto"/>
            <w:tcBorders>
              <w:top w:val="single" w:sz="4" w:space="0" w:color="auto"/>
              <w:left w:val="single" w:sz="4" w:space="0" w:color="auto"/>
              <w:bottom w:val="single" w:sz="4" w:space="0" w:color="auto"/>
              <w:right w:val="single" w:sz="4" w:space="0" w:color="auto"/>
            </w:tcBorders>
            <w:vAlign w:val="center"/>
            <w:hideMark/>
          </w:tcPr>
          <w:p w14:paraId="3F476249" w14:textId="77777777" w:rsidR="00662AE6" w:rsidRPr="00B92A54" w:rsidRDefault="00662AE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eastAsia="Times New Roman" w:hAnsi="Times New Roman"/>
                <w:b/>
                <w:bCs/>
                <w:iCs/>
                <w:sz w:val="28"/>
                <w:szCs w:val="28"/>
                <w:lang w:val="uk-UA" w:eastAsia="en-GB"/>
              </w:rPr>
              <w:t>Можлива реакції компанії</w:t>
            </w:r>
          </w:p>
        </w:tc>
      </w:tr>
      <w:tr w:rsidR="00E83FCA" w:rsidRPr="00B92A54" w14:paraId="3204DD28" w14:textId="77777777" w:rsidTr="00006127">
        <w:tc>
          <w:tcPr>
            <w:tcW w:w="0" w:type="auto"/>
            <w:tcBorders>
              <w:top w:val="single" w:sz="4" w:space="0" w:color="auto"/>
              <w:left w:val="single" w:sz="4" w:space="0" w:color="auto"/>
              <w:bottom w:val="single" w:sz="4" w:space="0" w:color="auto"/>
              <w:right w:val="single" w:sz="4" w:space="0" w:color="auto"/>
            </w:tcBorders>
            <w:hideMark/>
          </w:tcPr>
          <w:p w14:paraId="7BA24945" w14:textId="558AE498" w:rsidR="00662AE6" w:rsidRPr="00B92A54" w:rsidRDefault="00662AE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b/>
                <w:color w:val="1F1F1F"/>
                <w:sz w:val="28"/>
                <w:szCs w:val="28"/>
              </w:rPr>
              <w:t>Конкурентне середовище</w:t>
            </w:r>
          </w:p>
        </w:tc>
        <w:tc>
          <w:tcPr>
            <w:tcW w:w="0" w:type="auto"/>
            <w:tcBorders>
              <w:top w:val="single" w:sz="4" w:space="0" w:color="auto"/>
              <w:left w:val="single" w:sz="4" w:space="0" w:color="auto"/>
              <w:bottom w:val="single" w:sz="4" w:space="0" w:color="auto"/>
              <w:right w:val="single" w:sz="4" w:space="0" w:color="auto"/>
            </w:tcBorders>
            <w:hideMark/>
          </w:tcPr>
          <w:p w14:paraId="1BE1E231" w14:textId="152FE51E" w:rsidR="00662AE6" w:rsidRPr="00B92A54" w:rsidRDefault="00662AE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Наявність конкуренті</w:t>
            </w:r>
            <w:proofErr w:type="gramStart"/>
            <w:r w:rsidRPr="00B92A54">
              <w:rPr>
                <w:rFonts w:ascii="Times New Roman" w:hAnsi="Times New Roman"/>
                <w:color w:val="1F1F1F"/>
                <w:sz w:val="28"/>
                <w:szCs w:val="28"/>
              </w:rPr>
              <w:t>в</w:t>
            </w:r>
            <w:proofErr w:type="gramEnd"/>
            <w:r w:rsidRPr="00B92A54">
              <w:rPr>
                <w:rFonts w:ascii="Times New Roman" w:hAnsi="Times New Roman"/>
                <w:color w:val="1F1F1F"/>
                <w:sz w:val="28"/>
                <w:szCs w:val="28"/>
              </w:rPr>
              <w:t xml:space="preserve">, </w:t>
            </w:r>
            <w:proofErr w:type="gramStart"/>
            <w:r w:rsidRPr="00B92A54">
              <w:rPr>
                <w:rFonts w:ascii="Times New Roman" w:hAnsi="Times New Roman"/>
                <w:color w:val="1F1F1F"/>
                <w:sz w:val="28"/>
                <w:szCs w:val="28"/>
              </w:rPr>
              <w:t>як</w:t>
            </w:r>
            <w:proofErr w:type="gramEnd"/>
            <w:r w:rsidRPr="00B92A54">
              <w:rPr>
                <w:rFonts w:ascii="Times New Roman" w:hAnsi="Times New Roman"/>
                <w:color w:val="1F1F1F"/>
                <w:sz w:val="28"/>
                <w:szCs w:val="28"/>
              </w:rPr>
              <w:t>і пропонують аналогічні продукти або послуги</w:t>
            </w:r>
          </w:p>
        </w:tc>
        <w:tc>
          <w:tcPr>
            <w:tcW w:w="0" w:type="auto"/>
            <w:tcBorders>
              <w:top w:val="single" w:sz="4" w:space="0" w:color="auto"/>
              <w:left w:val="single" w:sz="4" w:space="0" w:color="auto"/>
              <w:bottom w:val="single" w:sz="4" w:space="0" w:color="auto"/>
              <w:right w:val="single" w:sz="4" w:space="0" w:color="auto"/>
            </w:tcBorders>
            <w:hideMark/>
          </w:tcPr>
          <w:p w14:paraId="52D4F68C" w14:textId="77777777" w:rsidR="00E83FCA" w:rsidRPr="00B92A54" w:rsidRDefault="00662AE6" w:rsidP="00B92A54">
            <w:pPr>
              <w:spacing w:line="360" w:lineRule="auto"/>
              <w:jc w:val="center"/>
              <w:rPr>
                <w:rFonts w:ascii="Times New Roman" w:hAnsi="Times New Roman"/>
                <w:color w:val="1F1F1F"/>
                <w:sz w:val="28"/>
                <w:szCs w:val="28"/>
              </w:rPr>
            </w:pPr>
            <w:r w:rsidRPr="00B92A54">
              <w:rPr>
                <w:rFonts w:ascii="Times New Roman" w:hAnsi="Times New Roman"/>
                <w:color w:val="1F1F1F"/>
                <w:sz w:val="28"/>
                <w:szCs w:val="28"/>
              </w:rPr>
              <w:t>Проводьте ретельний аналіз конкуренті</w:t>
            </w:r>
            <w:proofErr w:type="gramStart"/>
            <w:r w:rsidRPr="00B92A54">
              <w:rPr>
                <w:rFonts w:ascii="Times New Roman" w:hAnsi="Times New Roman"/>
                <w:color w:val="1F1F1F"/>
                <w:sz w:val="28"/>
                <w:szCs w:val="28"/>
              </w:rPr>
              <w:t>в</w:t>
            </w:r>
            <w:proofErr w:type="gramEnd"/>
            <w:r w:rsidRPr="00B92A54">
              <w:rPr>
                <w:rFonts w:ascii="Times New Roman" w:hAnsi="Times New Roman"/>
                <w:color w:val="1F1F1F"/>
                <w:sz w:val="28"/>
                <w:szCs w:val="28"/>
              </w:rPr>
              <w:t xml:space="preserve"> на регулярній основі.</w:t>
            </w:r>
          </w:p>
          <w:p w14:paraId="1AE23733" w14:textId="77777777" w:rsidR="00E83FCA" w:rsidRPr="00B92A54" w:rsidRDefault="00662AE6" w:rsidP="00B92A54">
            <w:pPr>
              <w:spacing w:line="360" w:lineRule="auto"/>
              <w:jc w:val="center"/>
              <w:rPr>
                <w:rFonts w:ascii="Times New Roman" w:hAnsi="Times New Roman"/>
                <w:color w:val="1F1F1F"/>
                <w:sz w:val="28"/>
                <w:szCs w:val="28"/>
              </w:rPr>
            </w:pPr>
            <w:r w:rsidRPr="00B92A54">
              <w:rPr>
                <w:rFonts w:ascii="Times New Roman" w:hAnsi="Times New Roman"/>
                <w:color w:val="1F1F1F"/>
                <w:sz w:val="28"/>
                <w:szCs w:val="28"/>
              </w:rPr>
              <w:t>Розробіть конкурентні переваги, які ві</w:t>
            </w:r>
            <w:proofErr w:type="gramStart"/>
            <w:r w:rsidRPr="00B92A54">
              <w:rPr>
                <w:rFonts w:ascii="Times New Roman" w:hAnsi="Times New Roman"/>
                <w:color w:val="1F1F1F"/>
                <w:sz w:val="28"/>
                <w:szCs w:val="28"/>
              </w:rPr>
              <w:t>др</w:t>
            </w:r>
            <w:proofErr w:type="gramEnd"/>
            <w:r w:rsidRPr="00B92A54">
              <w:rPr>
                <w:rFonts w:ascii="Times New Roman" w:hAnsi="Times New Roman"/>
                <w:color w:val="1F1F1F"/>
                <w:sz w:val="28"/>
                <w:szCs w:val="28"/>
              </w:rPr>
              <w:t>ізнять ваш продукт або послугу від конкурентів.</w:t>
            </w:r>
          </w:p>
          <w:p w14:paraId="43AF2AAC" w14:textId="24819948" w:rsidR="00662AE6" w:rsidRPr="00B92A54" w:rsidRDefault="00662AE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Створіть унікальне пропозицію для клієнтів, яка відповідає їхнім потребам.</w:t>
            </w:r>
          </w:p>
        </w:tc>
      </w:tr>
      <w:tr w:rsidR="00E83FCA" w:rsidRPr="00B92A54" w14:paraId="5FE66D12" w14:textId="77777777" w:rsidTr="00006127">
        <w:tc>
          <w:tcPr>
            <w:tcW w:w="0" w:type="auto"/>
            <w:tcBorders>
              <w:top w:val="single" w:sz="4" w:space="0" w:color="auto"/>
              <w:left w:val="single" w:sz="4" w:space="0" w:color="auto"/>
              <w:bottom w:val="single" w:sz="4" w:space="0" w:color="auto"/>
              <w:right w:val="single" w:sz="4" w:space="0" w:color="auto"/>
            </w:tcBorders>
          </w:tcPr>
          <w:p w14:paraId="7FA504BE" w14:textId="01A44B56" w:rsidR="00662AE6" w:rsidRPr="00B92A54" w:rsidRDefault="00662AE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b/>
                <w:color w:val="1F1F1F"/>
                <w:sz w:val="28"/>
                <w:szCs w:val="28"/>
              </w:rPr>
              <w:t>Технологічний розвиток</w:t>
            </w:r>
          </w:p>
        </w:tc>
        <w:tc>
          <w:tcPr>
            <w:tcW w:w="0" w:type="auto"/>
            <w:tcBorders>
              <w:top w:val="single" w:sz="4" w:space="0" w:color="auto"/>
              <w:left w:val="single" w:sz="4" w:space="0" w:color="auto"/>
              <w:bottom w:val="single" w:sz="4" w:space="0" w:color="auto"/>
              <w:right w:val="single" w:sz="4" w:space="0" w:color="auto"/>
            </w:tcBorders>
          </w:tcPr>
          <w:p w14:paraId="78B3FC95" w14:textId="4B1879E1" w:rsidR="00662AE6" w:rsidRPr="00B92A54" w:rsidRDefault="00662AE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Впровадження нових технологій може зробити продукт або послугу стартапу застарілими</w:t>
            </w:r>
          </w:p>
        </w:tc>
        <w:tc>
          <w:tcPr>
            <w:tcW w:w="0" w:type="auto"/>
            <w:tcBorders>
              <w:top w:val="single" w:sz="4" w:space="0" w:color="auto"/>
              <w:left w:val="single" w:sz="4" w:space="0" w:color="auto"/>
              <w:bottom w:val="single" w:sz="4" w:space="0" w:color="auto"/>
              <w:right w:val="single" w:sz="4" w:space="0" w:color="auto"/>
            </w:tcBorders>
          </w:tcPr>
          <w:p w14:paraId="583D9F07" w14:textId="77777777" w:rsidR="00E83FCA" w:rsidRPr="00B92A54" w:rsidRDefault="00662AE6" w:rsidP="00B92A54">
            <w:pPr>
              <w:spacing w:line="360" w:lineRule="auto"/>
              <w:jc w:val="center"/>
              <w:rPr>
                <w:rFonts w:ascii="Times New Roman" w:hAnsi="Times New Roman"/>
                <w:color w:val="1F1F1F"/>
                <w:sz w:val="28"/>
                <w:szCs w:val="28"/>
              </w:rPr>
            </w:pPr>
            <w:r w:rsidRPr="00B92A54">
              <w:rPr>
                <w:rFonts w:ascii="Times New Roman" w:hAnsi="Times New Roman"/>
                <w:color w:val="1F1F1F"/>
                <w:sz w:val="28"/>
                <w:szCs w:val="28"/>
              </w:rPr>
              <w:t xml:space="preserve">Слідкуйте за технологічним розвитком і інвестуйте в </w:t>
            </w:r>
            <w:proofErr w:type="gramStart"/>
            <w:r w:rsidRPr="00B92A54">
              <w:rPr>
                <w:rFonts w:ascii="Times New Roman" w:hAnsi="Times New Roman"/>
                <w:color w:val="1F1F1F"/>
                <w:sz w:val="28"/>
                <w:szCs w:val="28"/>
              </w:rPr>
              <w:t>досл</w:t>
            </w:r>
            <w:proofErr w:type="gramEnd"/>
            <w:r w:rsidRPr="00B92A54">
              <w:rPr>
                <w:rFonts w:ascii="Times New Roman" w:hAnsi="Times New Roman"/>
                <w:color w:val="1F1F1F"/>
                <w:sz w:val="28"/>
                <w:szCs w:val="28"/>
              </w:rPr>
              <w:t>ідження та розробки.</w:t>
            </w:r>
          </w:p>
          <w:p w14:paraId="2BEDE13B" w14:textId="69E6D9C7" w:rsidR="00662AE6" w:rsidRPr="00B92A54" w:rsidRDefault="00662AE6"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Будьте готові адаптувати ваш продукт або послугу до нових технологій.</w:t>
            </w:r>
          </w:p>
        </w:tc>
      </w:tr>
      <w:tr w:rsidR="00662AE6" w:rsidRPr="00B92A54" w14:paraId="5204EFC3" w14:textId="77777777" w:rsidTr="00006127">
        <w:tc>
          <w:tcPr>
            <w:tcW w:w="0" w:type="auto"/>
            <w:tcBorders>
              <w:top w:val="single" w:sz="4" w:space="0" w:color="auto"/>
              <w:left w:val="single" w:sz="4" w:space="0" w:color="auto"/>
              <w:bottom w:val="single" w:sz="4" w:space="0" w:color="auto"/>
              <w:right w:val="single" w:sz="4" w:space="0" w:color="auto"/>
            </w:tcBorders>
          </w:tcPr>
          <w:p w14:paraId="3199059A" w14:textId="18CF7748" w:rsidR="00662AE6" w:rsidRPr="00B92A54" w:rsidRDefault="00662AE6" w:rsidP="00B92A54">
            <w:pPr>
              <w:spacing w:line="360" w:lineRule="auto"/>
              <w:jc w:val="center"/>
              <w:rPr>
                <w:rFonts w:ascii="Times New Roman" w:hAnsi="Times New Roman"/>
                <w:b/>
                <w:color w:val="1F1F1F"/>
                <w:sz w:val="28"/>
                <w:szCs w:val="28"/>
              </w:rPr>
            </w:pPr>
            <w:r w:rsidRPr="00B92A54">
              <w:rPr>
                <w:rFonts w:ascii="Times New Roman" w:hAnsi="Times New Roman"/>
                <w:b/>
                <w:color w:val="1F1F1F"/>
                <w:sz w:val="28"/>
                <w:szCs w:val="28"/>
              </w:rPr>
              <w:t>Споживчі вподобання</w:t>
            </w:r>
          </w:p>
        </w:tc>
        <w:tc>
          <w:tcPr>
            <w:tcW w:w="0" w:type="auto"/>
            <w:tcBorders>
              <w:top w:val="single" w:sz="4" w:space="0" w:color="auto"/>
              <w:left w:val="single" w:sz="4" w:space="0" w:color="auto"/>
              <w:bottom w:val="single" w:sz="4" w:space="0" w:color="auto"/>
              <w:right w:val="single" w:sz="4" w:space="0" w:color="auto"/>
            </w:tcBorders>
          </w:tcPr>
          <w:p w14:paraId="5678B3C5" w14:textId="6A1FC1FF" w:rsidR="00662AE6" w:rsidRPr="00B92A54" w:rsidRDefault="00662AE6" w:rsidP="00B92A54">
            <w:pPr>
              <w:spacing w:line="360" w:lineRule="auto"/>
              <w:jc w:val="center"/>
              <w:rPr>
                <w:rFonts w:ascii="Times New Roman" w:hAnsi="Times New Roman"/>
                <w:color w:val="1F1F1F"/>
                <w:sz w:val="28"/>
                <w:szCs w:val="28"/>
              </w:rPr>
            </w:pPr>
            <w:r w:rsidRPr="00B92A54">
              <w:rPr>
                <w:rFonts w:ascii="Times New Roman" w:hAnsi="Times New Roman"/>
                <w:color w:val="1F1F1F"/>
                <w:sz w:val="28"/>
                <w:szCs w:val="28"/>
              </w:rPr>
              <w:t xml:space="preserve">Зміни в споживчих уподобаннях можуть вплинути на </w:t>
            </w:r>
            <w:proofErr w:type="gramStart"/>
            <w:r w:rsidRPr="00B92A54">
              <w:rPr>
                <w:rFonts w:ascii="Times New Roman" w:hAnsi="Times New Roman"/>
                <w:color w:val="1F1F1F"/>
                <w:sz w:val="28"/>
                <w:szCs w:val="28"/>
              </w:rPr>
              <w:t>попит</w:t>
            </w:r>
            <w:proofErr w:type="gramEnd"/>
            <w:r w:rsidRPr="00B92A54">
              <w:rPr>
                <w:rFonts w:ascii="Times New Roman" w:hAnsi="Times New Roman"/>
                <w:color w:val="1F1F1F"/>
                <w:sz w:val="28"/>
                <w:szCs w:val="28"/>
              </w:rPr>
              <w:t xml:space="preserve"> на продукти або послуги стартапу</w:t>
            </w:r>
          </w:p>
        </w:tc>
        <w:tc>
          <w:tcPr>
            <w:tcW w:w="0" w:type="auto"/>
            <w:tcBorders>
              <w:top w:val="single" w:sz="4" w:space="0" w:color="auto"/>
              <w:left w:val="single" w:sz="4" w:space="0" w:color="auto"/>
              <w:bottom w:val="single" w:sz="4" w:space="0" w:color="auto"/>
              <w:right w:val="single" w:sz="4" w:space="0" w:color="auto"/>
            </w:tcBorders>
          </w:tcPr>
          <w:p w14:paraId="6F9569B3" w14:textId="236F15B0" w:rsidR="00662AE6" w:rsidRPr="00B92A54" w:rsidRDefault="00662AE6" w:rsidP="00B92A54">
            <w:pPr>
              <w:spacing w:line="360" w:lineRule="auto"/>
              <w:jc w:val="center"/>
              <w:rPr>
                <w:rFonts w:ascii="Times New Roman" w:hAnsi="Times New Roman"/>
                <w:color w:val="1F1F1F"/>
                <w:sz w:val="28"/>
                <w:szCs w:val="28"/>
              </w:rPr>
            </w:pPr>
            <w:r w:rsidRPr="00B92A54">
              <w:rPr>
                <w:rFonts w:ascii="Times New Roman" w:hAnsi="Times New Roman"/>
                <w:color w:val="1F1F1F"/>
                <w:sz w:val="28"/>
                <w:szCs w:val="28"/>
              </w:rPr>
              <w:t xml:space="preserve">Проводьте </w:t>
            </w:r>
            <w:proofErr w:type="gramStart"/>
            <w:r w:rsidRPr="00B92A54">
              <w:rPr>
                <w:rFonts w:ascii="Times New Roman" w:hAnsi="Times New Roman"/>
                <w:color w:val="1F1F1F"/>
                <w:sz w:val="28"/>
                <w:szCs w:val="28"/>
              </w:rPr>
              <w:t>досл</w:t>
            </w:r>
            <w:proofErr w:type="gramEnd"/>
            <w:r w:rsidRPr="00B92A54">
              <w:rPr>
                <w:rFonts w:ascii="Times New Roman" w:hAnsi="Times New Roman"/>
                <w:color w:val="1F1F1F"/>
                <w:sz w:val="28"/>
                <w:szCs w:val="28"/>
              </w:rPr>
              <w:t>ідження споживчих уподобань на регулярній основі. Розробляйте продукти або послуги, які відповідають новим потребам споживачів.</w:t>
            </w:r>
          </w:p>
        </w:tc>
      </w:tr>
    </w:tbl>
    <w:p w14:paraId="25F3472C" w14:textId="77777777" w:rsidR="00662AE6" w:rsidRPr="00B92A54" w:rsidRDefault="00662AE6" w:rsidP="00B92A54">
      <w:pPr>
        <w:spacing w:after="0" w:line="360" w:lineRule="auto"/>
        <w:jc w:val="both"/>
        <w:rPr>
          <w:rFonts w:ascii="Times New Roman" w:eastAsia="Times New Roman" w:hAnsi="Times New Roman" w:cs="Times New Roman"/>
          <w:sz w:val="28"/>
          <w:szCs w:val="28"/>
          <w:highlight w:val="yellow"/>
          <w:lang w:val="uk-UA" w:eastAsia="en-GB"/>
        </w:rPr>
      </w:pPr>
    </w:p>
    <w:p w14:paraId="22D41BAD" w14:textId="77777777" w:rsidR="00214BBC" w:rsidRDefault="00214BBC" w:rsidP="00B92A54">
      <w:pPr>
        <w:spacing w:after="0" w:line="360" w:lineRule="auto"/>
        <w:jc w:val="both"/>
        <w:rPr>
          <w:rFonts w:ascii="Times New Roman" w:eastAsia="Times New Roman" w:hAnsi="Times New Roman" w:cs="Times New Roman"/>
          <w:sz w:val="28"/>
          <w:szCs w:val="28"/>
          <w:lang w:val="uk-UA" w:eastAsia="en-GB"/>
        </w:rPr>
      </w:pPr>
    </w:p>
    <w:p w14:paraId="4D58E6C9" w14:textId="77777777" w:rsidR="00214BBC" w:rsidRDefault="00214BBC" w:rsidP="00B92A54">
      <w:pPr>
        <w:spacing w:after="0" w:line="360" w:lineRule="auto"/>
        <w:jc w:val="both"/>
        <w:rPr>
          <w:rFonts w:ascii="Times New Roman" w:eastAsia="Times New Roman" w:hAnsi="Times New Roman" w:cs="Times New Roman"/>
          <w:sz w:val="28"/>
          <w:szCs w:val="28"/>
          <w:lang w:val="uk-UA" w:eastAsia="en-GB"/>
        </w:rPr>
      </w:pPr>
    </w:p>
    <w:p w14:paraId="4FBEC868" w14:textId="77777777" w:rsidR="00214BBC" w:rsidRDefault="00214BBC" w:rsidP="00B92A54">
      <w:pPr>
        <w:spacing w:after="0" w:line="360" w:lineRule="auto"/>
        <w:jc w:val="both"/>
        <w:rPr>
          <w:rFonts w:ascii="Times New Roman" w:eastAsia="Times New Roman" w:hAnsi="Times New Roman" w:cs="Times New Roman"/>
          <w:sz w:val="28"/>
          <w:szCs w:val="28"/>
          <w:lang w:val="uk-UA" w:eastAsia="en-GB"/>
        </w:rPr>
      </w:pPr>
    </w:p>
    <w:p w14:paraId="00FE3197" w14:textId="669A7D1E" w:rsidR="00662AE6" w:rsidRPr="00B92A54" w:rsidRDefault="00662AE6" w:rsidP="00B92A54">
      <w:pPr>
        <w:spacing w:after="0" w:line="360" w:lineRule="auto"/>
        <w:jc w:val="both"/>
        <w:rPr>
          <w:rFonts w:ascii="Times New Roman" w:eastAsia="Times New Roman" w:hAnsi="Times New Roman" w:cs="Times New Roman"/>
          <w:sz w:val="28"/>
          <w:szCs w:val="28"/>
          <w:lang w:val="uk-UA" w:eastAsia="en-GB"/>
        </w:rPr>
      </w:pPr>
      <w:r w:rsidRPr="00B92A54">
        <w:rPr>
          <w:rFonts w:ascii="Times New Roman" w:eastAsia="Times New Roman" w:hAnsi="Times New Roman" w:cs="Times New Roman"/>
          <w:sz w:val="28"/>
          <w:szCs w:val="28"/>
          <w:lang w:val="uk-UA" w:eastAsia="en-GB"/>
        </w:rPr>
        <w:t>Табл</w:t>
      </w:r>
      <w:r w:rsidR="00E83FCA" w:rsidRPr="00B92A54">
        <w:rPr>
          <w:rFonts w:ascii="Times New Roman" w:eastAsia="Times New Roman" w:hAnsi="Times New Roman" w:cs="Times New Roman"/>
          <w:sz w:val="28"/>
          <w:szCs w:val="28"/>
          <w:lang w:val="uk-UA" w:eastAsia="en-GB"/>
        </w:rPr>
        <w:t>иці</w:t>
      </w:r>
      <w:r w:rsidRPr="00B92A54">
        <w:rPr>
          <w:rFonts w:ascii="Times New Roman" w:eastAsia="Times New Roman" w:hAnsi="Times New Roman" w:cs="Times New Roman"/>
          <w:sz w:val="28"/>
          <w:szCs w:val="28"/>
          <w:lang w:val="uk-UA" w:eastAsia="en-GB"/>
        </w:rPr>
        <w:t xml:space="preserve"> </w:t>
      </w:r>
      <w:r w:rsidR="0082620F" w:rsidRPr="00B92A54">
        <w:rPr>
          <w:rFonts w:ascii="Times New Roman" w:eastAsia="Times New Roman" w:hAnsi="Times New Roman" w:cs="Times New Roman"/>
          <w:sz w:val="28"/>
          <w:szCs w:val="28"/>
          <w:lang w:val="uk-UA" w:eastAsia="en-GB"/>
        </w:rPr>
        <w:t>6.4</w:t>
      </w:r>
      <w:r w:rsidRPr="00B92A54">
        <w:rPr>
          <w:rFonts w:ascii="Times New Roman" w:eastAsia="Times New Roman" w:hAnsi="Times New Roman" w:cs="Times New Roman"/>
          <w:sz w:val="28"/>
          <w:szCs w:val="28"/>
          <w:lang w:val="uk-UA" w:eastAsia="en-GB"/>
        </w:rPr>
        <w:t xml:space="preserve"> – Фактори можливостей</w:t>
      </w:r>
    </w:p>
    <w:tbl>
      <w:tblPr>
        <w:tblStyle w:val="1"/>
        <w:tblW w:w="0" w:type="auto"/>
        <w:tblLook w:val="04A0" w:firstRow="1" w:lastRow="0" w:firstColumn="1" w:lastColumn="0" w:noHBand="0" w:noVBand="1"/>
      </w:tblPr>
      <w:tblGrid>
        <w:gridCol w:w="2380"/>
        <w:gridCol w:w="4012"/>
        <w:gridCol w:w="3179"/>
      </w:tblGrid>
      <w:tr w:rsidR="00B92A54" w:rsidRPr="00B92A54" w14:paraId="25B7E6C3" w14:textId="77777777" w:rsidTr="00C26004">
        <w:tc>
          <w:tcPr>
            <w:tcW w:w="0" w:type="auto"/>
            <w:tcBorders>
              <w:top w:val="single" w:sz="4" w:space="0" w:color="auto"/>
              <w:left w:val="single" w:sz="4" w:space="0" w:color="auto"/>
              <w:bottom w:val="single" w:sz="4" w:space="0" w:color="auto"/>
              <w:right w:val="single" w:sz="4" w:space="0" w:color="auto"/>
            </w:tcBorders>
            <w:vAlign w:val="center"/>
            <w:hideMark/>
          </w:tcPr>
          <w:p w14:paraId="32C10FB9" w14:textId="77777777" w:rsidR="00662AE6" w:rsidRPr="00B92A54" w:rsidRDefault="00662AE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eastAsia="Times New Roman" w:hAnsi="Times New Roman"/>
                <w:b/>
                <w:bCs/>
                <w:iCs/>
                <w:sz w:val="28"/>
                <w:szCs w:val="28"/>
                <w:lang w:val="uk-UA" w:eastAsia="en-GB"/>
              </w:rPr>
              <w:t>Фактор</w:t>
            </w:r>
          </w:p>
        </w:tc>
        <w:tc>
          <w:tcPr>
            <w:tcW w:w="0" w:type="auto"/>
            <w:tcBorders>
              <w:top w:val="single" w:sz="4" w:space="0" w:color="auto"/>
              <w:left w:val="single" w:sz="4" w:space="0" w:color="auto"/>
              <w:bottom w:val="single" w:sz="4" w:space="0" w:color="auto"/>
              <w:right w:val="single" w:sz="4" w:space="0" w:color="auto"/>
            </w:tcBorders>
            <w:vAlign w:val="center"/>
            <w:hideMark/>
          </w:tcPr>
          <w:p w14:paraId="338509F2" w14:textId="77777777" w:rsidR="00662AE6" w:rsidRPr="00B92A54" w:rsidRDefault="00662AE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eastAsia="Times New Roman" w:hAnsi="Times New Roman"/>
                <w:b/>
                <w:bCs/>
                <w:iCs/>
                <w:sz w:val="28"/>
                <w:szCs w:val="28"/>
                <w:lang w:val="uk-UA" w:eastAsia="en-GB"/>
              </w:rPr>
              <w:t>Зміст можливості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11DB50D0" w14:textId="77777777" w:rsidR="00662AE6" w:rsidRPr="00B92A54" w:rsidRDefault="00662AE6" w:rsidP="00B92A54">
            <w:pPr>
              <w:spacing w:line="360" w:lineRule="auto"/>
              <w:jc w:val="center"/>
              <w:rPr>
                <w:rFonts w:ascii="Times New Roman" w:eastAsia="Times New Roman" w:hAnsi="Times New Roman"/>
                <w:b/>
                <w:bCs/>
                <w:iCs/>
                <w:sz w:val="28"/>
                <w:szCs w:val="28"/>
                <w:lang w:val="uk-UA" w:eastAsia="en-GB"/>
              </w:rPr>
            </w:pPr>
            <w:r w:rsidRPr="00B92A54">
              <w:rPr>
                <w:rFonts w:ascii="Times New Roman" w:eastAsia="Times New Roman" w:hAnsi="Times New Roman"/>
                <w:b/>
                <w:bCs/>
                <w:iCs/>
                <w:sz w:val="28"/>
                <w:szCs w:val="28"/>
                <w:lang w:val="uk-UA" w:eastAsia="en-GB"/>
              </w:rPr>
              <w:t xml:space="preserve">Можлива реакції </w:t>
            </w:r>
            <w:r w:rsidRPr="00B92A54">
              <w:rPr>
                <w:rFonts w:ascii="Times New Roman" w:eastAsia="Times New Roman" w:hAnsi="Times New Roman"/>
                <w:b/>
                <w:bCs/>
                <w:iCs/>
                <w:sz w:val="28"/>
                <w:szCs w:val="28"/>
                <w:lang w:val="uk-UA" w:eastAsia="en-GB"/>
              </w:rPr>
              <w:lastRenderedPageBreak/>
              <w:t>компанії</w:t>
            </w:r>
          </w:p>
        </w:tc>
      </w:tr>
      <w:tr w:rsidR="00B92A54" w:rsidRPr="00B92A54" w14:paraId="667E8596" w14:textId="77777777" w:rsidTr="00220652">
        <w:tc>
          <w:tcPr>
            <w:tcW w:w="0" w:type="auto"/>
            <w:tcBorders>
              <w:top w:val="single" w:sz="4" w:space="0" w:color="auto"/>
              <w:left w:val="single" w:sz="4" w:space="0" w:color="auto"/>
              <w:bottom w:val="single" w:sz="4" w:space="0" w:color="auto"/>
              <w:right w:val="single" w:sz="4" w:space="0" w:color="auto"/>
            </w:tcBorders>
            <w:hideMark/>
          </w:tcPr>
          <w:p w14:paraId="1B1C8299" w14:textId="31E22EF6" w:rsidR="004A0C1A" w:rsidRPr="00B92A54" w:rsidRDefault="004A0C1A"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lastRenderedPageBreak/>
              <w:t>Зменшення викидів парникових газі</w:t>
            </w:r>
            <w:proofErr w:type="gramStart"/>
            <w:r w:rsidRPr="00B92A54">
              <w:rPr>
                <w:rFonts w:ascii="Times New Roman" w:hAnsi="Times New Roman"/>
                <w:bCs/>
                <w:color w:val="1F1F1F"/>
                <w:sz w:val="28"/>
                <w:szCs w:val="28"/>
              </w:rPr>
              <w:t>в</w:t>
            </w:r>
            <w:proofErr w:type="gramEnd"/>
          </w:p>
        </w:tc>
        <w:tc>
          <w:tcPr>
            <w:tcW w:w="0" w:type="auto"/>
            <w:tcBorders>
              <w:top w:val="single" w:sz="4" w:space="0" w:color="auto"/>
              <w:left w:val="single" w:sz="4" w:space="0" w:color="auto"/>
              <w:bottom w:val="single" w:sz="4" w:space="0" w:color="auto"/>
              <w:right w:val="single" w:sz="4" w:space="0" w:color="auto"/>
            </w:tcBorders>
            <w:hideMark/>
          </w:tcPr>
          <w:p w14:paraId="2FCAE8CF" w14:textId="5519C497" w:rsidR="004A0C1A" w:rsidRPr="00B92A54" w:rsidRDefault="004A0C1A"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Апарат повторного використання нафтового пару може допомогти зменшити викиди парникових газів, оскільки він запобігає спаленню або викиду в атмосферу цього побічного продукту.</w:t>
            </w:r>
          </w:p>
        </w:tc>
        <w:tc>
          <w:tcPr>
            <w:tcW w:w="0" w:type="auto"/>
            <w:tcBorders>
              <w:top w:val="single" w:sz="4" w:space="0" w:color="auto"/>
              <w:left w:val="single" w:sz="4" w:space="0" w:color="auto"/>
              <w:bottom w:val="single" w:sz="4" w:space="0" w:color="auto"/>
              <w:right w:val="single" w:sz="4" w:space="0" w:color="auto"/>
            </w:tcBorders>
            <w:hideMark/>
          </w:tcPr>
          <w:p w14:paraId="6E6C2E96" w14:textId="77777777" w:rsidR="004A0C1A" w:rsidRPr="00B92A54" w:rsidRDefault="004A0C1A" w:rsidP="00B92A54">
            <w:pPr>
              <w:spacing w:line="360" w:lineRule="auto"/>
              <w:jc w:val="center"/>
              <w:rPr>
                <w:rFonts w:ascii="Times New Roman" w:hAnsi="Times New Roman"/>
                <w:color w:val="1F1F1F"/>
                <w:sz w:val="28"/>
                <w:szCs w:val="28"/>
                <w:lang w:val="uk-UA"/>
              </w:rPr>
            </w:pPr>
            <w:r w:rsidRPr="00B92A54">
              <w:rPr>
                <w:rFonts w:ascii="Times New Roman" w:hAnsi="Times New Roman"/>
                <w:color w:val="1F1F1F"/>
                <w:sz w:val="28"/>
                <w:szCs w:val="28"/>
                <w:lang w:val="uk-UA"/>
              </w:rPr>
              <w:t xml:space="preserve">Проаналізуйте потенційні викиди парникових газів, які можна буде уникнути за допомогою вашого апарату. </w:t>
            </w:r>
          </w:p>
          <w:p w14:paraId="16521865" w14:textId="40CC086E" w:rsidR="004A0C1A" w:rsidRPr="00B92A54" w:rsidRDefault="004A0C1A"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lang w:val="uk-UA"/>
              </w:rPr>
              <w:t>Розробіть маркетингові матеріали, які підкреслюють екологічні переваги вашого продукту.</w:t>
            </w:r>
          </w:p>
        </w:tc>
      </w:tr>
      <w:tr w:rsidR="004A0C1A" w:rsidRPr="00B92A54" w14:paraId="401D7081" w14:textId="77777777" w:rsidTr="00220652">
        <w:tc>
          <w:tcPr>
            <w:tcW w:w="0" w:type="auto"/>
            <w:tcBorders>
              <w:top w:val="single" w:sz="4" w:space="0" w:color="auto"/>
              <w:left w:val="single" w:sz="4" w:space="0" w:color="auto"/>
              <w:bottom w:val="single" w:sz="4" w:space="0" w:color="auto"/>
              <w:right w:val="single" w:sz="4" w:space="0" w:color="auto"/>
            </w:tcBorders>
          </w:tcPr>
          <w:p w14:paraId="252CC1E6" w14:textId="1DD56C3F" w:rsidR="004A0C1A" w:rsidRPr="00B92A54" w:rsidRDefault="004A0C1A" w:rsidP="00B92A54">
            <w:pPr>
              <w:spacing w:line="360" w:lineRule="auto"/>
              <w:jc w:val="center"/>
              <w:rPr>
                <w:rFonts w:ascii="Times New Roman" w:eastAsia="Times New Roman" w:hAnsi="Times New Roman"/>
                <w:bCs/>
                <w:sz w:val="28"/>
                <w:szCs w:val="28"/>
                <w:lang w:val="uk-UA" w:eastAsia="en-GB"/>
              </w:rPr>
            </w:pPr>
            <w:proofErr w:type="gramStart"/>
            <w:r w:rsidRPr="00B92A54">
              <w:rPr>
                <w:rFonts w:ascii="Times New Roman" w:hAnsi="Times New Roman"/>
                <w:bCs/>
                <w:color w:val="1F1F1F"/>
                <w:sz w:val="28"/>
                <w:szCs w:val="28"/>
              </w:rPr>
              <w:t>П</w:t>
            </w:r>
            <w:proofErr w:type="gramEnd"/>
            <w:r w:rsidRPr="00B92A54">
              <w:rPr>
                <w:rFonts w:ascii="Times New Roman" w:hAnsi="Times New Roman"/>
                <w:bCs/>
                <w:color w:val="1F1F1F"/>
                <w:sz w:val="28"/>
                <w:szCs w:val="28"/>
              </w:rPr>
              <w:t>ідвищення ефективності використання нафтової сировини</w:t>
            </w:r>
          </w:p>
        </w:tc>
        <w:tc>
          <w:tcPr>
            <w:tcW w:w="0" w:type="auto"/>
            <w:tcBorders>
              <w:top w:val="single" w:sz="4" w:space="0" w:color="auto"/>
              <w:left w:val="single" w:sz="4" w:space="0" w:color="auto"/>
              <w:bottom w:val="single" w:sz="4" w:space="0" w:color="auto"/>
              <w:right w:val="single" w:sz="4" w:space="0" w:color="auto"/>
            </w:tcBorders>
          </w:tcPr>
          <w:p w14:paraId="41175212" w14:textId="1FA67858" w:rsidR="004A0C1A" w:rsidRPr="00B92A54" w:rsidRDefault="004A0C1A"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 xml:space="preserve">Апарат повторного використання нафтового пару може допомогти </w:t>
            </w:r>
            <w:proofErr w:type="gramStart"/>
            <w:r w:rsidRPr="00B92A54">
              <w:rPr>
                <w:rFonts w:ascii="Times New Roman" w:hAnsi="Times New Roman"/>
                <w:color w:val="1F1F1F"/>
                <w:sz w:val="28"/>
                <w:szCs w:val="28"/>
              </w:rPr>
              <w:t>п</w:t>
            </w:r>
            <w:proofErr w:type="gramEnd"/>
            <w:r w:rsidRPr="00B92A54">
              <w:rPr>
                <w:rFonts w:ascii="Times New Roman" w:hAnsi="Times New Roman"/>
                <w:color w:val="1F1F1F"/>
                <w:sz w:val="28"/>
                <w:szCs w:val="28"/>
              </w:rPr>
              <w:t>ідвищити ефективність використання нафтової сировини, оскільки він дозволяє переробляти цей побічний продукт на корисні продукти.</w:t>
            </w:r>
          </w:p>
        </w:tc>
        <w:tc>
          <w:tcPr>
            <w:tcW w:w="0" w:type="auto"/>
            <w:tcBorders>
              <w:top w:val="single" w:sz="4" w:space="0" w:color="auto"/>
              <w:left w:val="single" w:sz="4" w:space="0" w:color="auto"/>
              <w:bottom w:val="single" w:sz="4" w:space="0" w:color="auto"/>
              <w:right w:val="single" w:sz="4" w:space="0" w:color="auto"/>
            </w:tcBorders>
          </w:tcPr>
          <w:p w14:paraId="4B4BF926" w14:textId="77777777" w:rsidR="004A0C1A" w:rsidRPr="00B92A54" w:rsidRDefault="004A0C1A" w:rsidP="00B92A54">
            <w:pPr>
              <w:spacing w:line="360" w:lineRule="auto"/>
              <w:jc w:val="center"/>
              <w:rPr>
                <w:rFonts w:ascii="Times New Roman" w:hAnsi="Times New Roman"/>
                <w:color w:val="1F1F1F"/>
                <w:sz w:val="28"/>
                <w:szCs w:val="28"/>
              </w:rPr>
            </w:pPr>
            <w:r w:rsidRPr="00B92A54">
              <w:rPr>
                <w:rFonts w:ascii="Times New Roman" w:hAnsi="Times New Roman"/>
                <w:color w:val="1F1F1F"/>
                <w:sz w:val="28"/>
                <w:szCs w:val="28"/>
              </w:rPr>
              <w:t xml:space="preserve">Проаналізуйте потенційний обсяг нафтового пару, який можна буде переробити за допомогою вашого апарату. </w:t>
            </w:r>
          </w:p>
          <w:p w14:paraId="36B45B40" w14:textId="3D7EFA0F" w:rsidR="004A0C1A" w:rsidRPr="00B92A54" w:rsidRDefault="004A0C1A"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 xml:space="preserve">Розробіть маркетингові матеріали, які </w:t>
            </w:r>
            <w:proofErr w:type="gramStart"/>
            <w:r w:rsidRPr="00B92A54">
              <w:rPr>
                <w:rFonts w:ascii="Times New Roman" w:hAnsi="Times New Roman"/>
                <w:color w:val="1F1F1F"/>
                <w:sz w:val="28"/>
                <w:szCs w:val="28"/>
              </w:rPr>
              <w:t>п</w:t>
            </w:r>
            <w:proofErr w:type="gramEnd"/>
            <w:r w:rsidRPr="00B92A54">
              <w:rPr>
                <w:rFonts w:ascii="Times New Roman" w:hAnsi="Times New Roman"/>
                <w:color w:val="1F1F1F"/>
                <w:sz w:val="28"/>
                <w:szCs w:val="28"/>
              </w:rPr>
              <w:t>ідкреслюють економічні переваги вашого продукту.</w:t>
            </w:r>
          </w:p>
        </w:tc>
      </w:tr>
      <w:tr w:rsidR="004A0C1A" w:rsidRPr="00B92A54" w14:paraId="76C40C20" w14:textId="77777777" w:rsidTr="00220652">
        <w:tc>
          <w:tcPr>
            <w:tcW w:w="0" w:type="auto"/>
            <w:tcBorders>
              <w:top w:val="single" w:sz="4" w:space="0" w:color="auto"/>
              <w:left w:val="single" w:sz="4" w:space="0" w:color="auto"/>
              <w:bottom w:val="single" w:sz="4" w:space="0" w:color="auto"/>
              <w:right w:val="single" w:sz="4" w:space="0" w:color="auto"/>
            </w:tcBorders>
          </w:tcPr>
          <w:p w14:paraId="6A26D5C2" w14:textId="13023BE9" w:rsidR="004A0C1A" w:rsidRPr="00B92A54" w:rsidRDefault="004A0C1A" w:rsidP="00B92A54">
            <w:pPr>
              <w:spacing w:line="360" w:lineRule="auto"/>
              <w:jc w:val="center"/>
              <w:rPr>
                <w:rFonts w:ascii="Times New Roman" w:eastAsia="Times New Roman" w:hAnsi="Times New Roman"/>
                <w:bCs/>
                <w:sz w:val="28"/>
                <w:szCs w:val="28"/>
                <w:lang w:val="uk-UA" w:eastAsia="en-GB"/>
              </w:rPr>
            </w:pPr>
            <w:r w:rsidRPr="00B92A54">
              <w:rPr>
                <w:rFonts w:ascii="Times New Roman" w:hAnsi="Times New Roman"/>
                <w:bCs/>
                <w:color w:val="1F1F1F"/>
                <w:sz w:val="28"/>
                <w:szCs w:val="28"/>
              </w:rPr>
              <w:t>Створення нових джерел енергії та сировини</w:t>
            </w:r>
          </w:p>
        </w:tc>
        <w:tc>
          <w:tcPr>
            <w:tcW w:w="0" w:type="auto"/>
            <w:tcBorders>
              <w:top w:val="single" w:sz="4" w:space="0" w:color="auto"/>
              <w:left w:val="single" w:sz="4" w:space="0" w:color="auto"/>
              <w:bottom w:val="single" w:sz="4" w:space="0" w:color="auto"/>
              <w:right w:val="single" w:sz="4" w:space="0" w:color="auto"/>
            </w:tcBorders>
          </w:tcPr>
          <w:p w14:paraId="6EE351A9" w14:textId="57C1064D" w:rsidR="004A0C1A" w:rsidRPr="00B92A54" w:rsidRDefault="004A0C1A"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t xml:space="preserve">Апарат повторного використання нафтового пару може допомогти створити нові джерела енергії та сировини, оскільки він дозволяє переробляти цей побічний </w:t>
            </w:r>
            <w:r w:rsidRPr="00B92A54">
              <w:rPr>
                <w:rFonts w:ascii="Times New Roman" w:hAnsi="Times New Roman"/>
                <w:color w:val="1F1F1F"/>
                <w:sz w:val="28"/>
                <w:szCs w:val="28"/>
              </w:rPr>
              <w:lastRenderedPageBreak/>
              <w:t>продукт на корисні продукти.</w:t>
            </w:r>
          </w:p>
        </w:tc>
        <w:tc>
          <w:tcPr>
            <w:tcW w:w="0" w:type="auto"/>
            <w:tcBorders>
              <w:top w:val="single" w:sz="4" w:space="0" w:color="auto"/>
              <w:left w:val="single" w:sz="4" w:space="0" w:color="auto"/>
              <w:bottom w:val="single" w:sz="4" w:space="0" w:color="auto"/>
              <w:right w:val="single" w:sz="4" w:space="0" w:color="auto"/>
            </w:tcBorders>
          </w:tcPr>
          <w:p w14:paraId="5CD9FF1F" w14:textId="77777777" w:rsidR="004A0C1A" w:rsidRPr="00B92A54" w:rsidRDefault="004A0C1A" w:rsidP="00B92A54">
            <w:pPr>
              <w:spacing w:line="360" w:lineRule="auto"/>
              <w:jc w:val="center"/>
              <w:rPr>
                <w:rFonts w:ascii="Times New Roman" w:hAnsi="Times New Roman"/>
                <w:color w:val="1F1F1F"/>
                <w:sz w:val="28"/>
                <w:szCs w:val="28"/>
              </w:rPr>
            </w:pPr>
            <w:r w:rsidRPr="00B92A54">
              <w:rPr>
                <w:rFonts w:ascii="Times New Roman" w:hAnsi="Times New Roman"/>
                <w:color w:val="1F1F1F"/>
                <w:sz w:val="28"/>
                <w:szCs w:val="28"/>
              </w:rPr>
              <w:lastRenderedPageBreak/>
              <w:t>Проаналізуйте потенційні ринки для корисних продукті</w:t>
            </w:r>
            <w:proofErr w:type="gramStart"/>
            <w:r w:rsidRPr="00B92A54">
              <w:rPr>
                <w:rFonts w:ascii="Times New Roman" w:hAnsi="Times New Roman"/>
                <w:color w:val="1F1F1F"/>
                <w:sz w:val="28"/>
                <w:szCs w:val="28"/>
              </w:rPr>
              <w:t>в</w:t>
            </w:r>
            <w:proofErr w:type="gramEnd"/>
            <w:r w:rsidRPr="00B92A54">
              <w:rPr>
                <w:rFonts w:ascii="Times New Roman" w:hAnsi="Times New Roman"/>
                <w:color w:val="1F1F1F"/>
                <w:sz w:val="28"/>
                <w:szCs w:val="28"/>
              </w:rPr>
              <w:t xml:space="preserve">, які можна буде виробляти за допомогою вашого апарату. </w:t>
            </w:r>
          </w:p>
          <w:p w14:paraId="21C0A699" w14:textId="5BA17A34" w:rsidR="004A0C1A" w:rsidRPr="00B92A54" w:rsidRDefault="004A0C1A" w:rsidP="00B92A54">
            <w:pPr>
              <w:spacing w:line="360" w:lineRule="auto"/>
              <w:jc w:val="center"/>
              <w:rPr>
                <w:rFonts w:ascii="Times New Roman" w:eastAsia="Times New Roman" w:hAnsi="Times New Roman"/>
                <w:sz w:val="28"/>
                <w:szCs w:val="28"/>
                <w:lang w:val="uk-UA" w:eastAsia="en-GB"/>
              </w:rPr>
            </w:pPr>
            <w:r w:rsidRPr="00B92A54">
              <w:rPr>
                <w:rFonts w:ascii="Times New Roman" w:hAnsi="Times New Roman"/>
                <w:color w:val="1F1F1F"/>
                <w:sz w:val="28"/>
                <w:szCs w:val="28"/>
              </w:rPr>
              <w:lastRenderedPageBreak/>
              <w:t xml:space="preserve">Розробіть маркетингові матеріали, які </w:t>
            </w:r>
            <w:proofErr w:type="gramStart"/>
            <w:r w:rsidRPr="00B92A54">
              <w:rPr>
                <w:rFonts w:ascii="Times New Roman" w:hAnsi="Times New Roman"/>
                <w:color w:val="1F1F1F"/>
                <w:sz w:val="28"/>
                <w:szCs w:val="28"/>
              </w:rPr>
              <w:t>п</w:t>
            </w:r>
            <w:proofErr w:type="gramEnd"/>
            <w:r w:rsidRPr="00B92A54">
              <w:rPr>
                <w:rFonts w:ascii="Times New Roman" w:hAnsi="Times New Roman"/>
                <w:color w:val="1F1F1F"/>
                <w:sz w:val="28"/>
                <w:szCs w:val="28"/>
              </w:rPr>
              <w:t>ідкреслюють потенціал вашого продукту для створення нових бізнес-можливостей.</w:t>
            </w:r>
          </w:p>
        </w:tc>
      </w:tr>
    </w:tbl>
    <w:p w14:paraId="1ED7B81A" w14:textId="77777777" w:rsidR="00662AE6" w:rsidRPr="00B92A54" w:rsidRDefault="00662AE6" w:rsidP="00B92A54">
      <w:pPr>
        <w:spacing w:after="0" w:line="360" w:lineRule="auto"/>
        <w:jc w:val="both"/>
        <w:rPr>
          <w:rFonts w:ascii="Times New Roman" w:eastAsia="Times New Roman" w:hAnsi="Times New Roman" w:cs="Times New Roman"/>
          <w:sz w:val="28"/>
          <w:szCs w:val="28"/>
          <w:highlight w:val="yellow"/>
          <w:lang w:val="uk-UA" w:eastAsia="en-GB"/>
        </w:rPr>
      </w:pPr>
    </w:p>
    <w:p w14:paraId="2AE8E76E" w14:textId="3FDDED6F" w:rsidR="00662AE6" w:rsidRPr="00214BBC" w:rsidRDefault="00662AE6" w:rsidP="00214BBC">
      <w:pPr>
        <w:spacing w:after="0" w:line="360" w:lineRule="auto"/>
        <w:ind w:firstLine="720"/>
        <w:jc w:val="both"/>
        <w:rPr>
          <w:rFonts w:ascii="Times New Roman" w:eastAsia="Times New Roman" w:hAnsi="Times New Roman" w:cs="Times New Roman"/>
          <w:color w:val="FF0000"/>
          <w:sz w:val="28"/>
          <w:szCs w:val="28"/>
          <w:lang w:val="uk-UA" w:eastAsia="en-GB"/>
        </w:rPr>
      </w:pPr>
      <w:r w:rsidRPr="00B92A54">
        <w:rPr>
          <w:rFonts w:ascii="Times New Roman" w:eastAsia="Times New Roman" w:hAnsi="Times New Roman" w:cs="Times New Roman"/>
          <w:sz w:val="28"/>
          <w:szCs w:val="28"/>
          <w:lang w:val="uk-UA" w:eastAsia="en-GB"/>
        </w:rPr>
        <w:t xml:space="preserve">Далі буде проведено аналіз пропозицій: будуть визначені загальні риси конкуренції на ринку. </w:t>
      </w:r>
    </w:p>
    <w:p w14:paraId="49D6928C" w14:textId="77777777" w:rsidR="00184CE2" w:rsidRPr="00184CE2" w:rsidRDefault="00184CE2" w:rsidP="00CF017D">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184CE2">
        <w:rPr>
          <w:rFonts w:ascii="Times New Roman" w:hAnsi="Times New Roman" w:cs="Times New Roman"/>
          <w:color w:val="1F1F1F"/>
          <w:sz w:val="28"/>
          <w:szCs w:val="28"/>
        </w:rPr>
        <w:t xml:space="preserve">На ринку апаратів повторного використання нафтового пару, ймовірно, буде </w:t>
      </w:r>
      <w:r w:rsidRPr="00184CE2">
        <w:rPr>
          <w:rFonts w:ascii="Times New Roman" w:hAnsi="Times New Roman" w:cs="Times New Roman"/>
          <w:b/>
          <w:color w:val="1F1F1F"/>
          <w:sz w:val="28"/>
          <w:szCs w:val="28"/>
        </w:rPr>
        <w:t>немарочна конкуренція</w:t>
      </w:r>
      <w:r w:rsidRPr="00184CE2">
        <w:rPr>
          <w:rFonts w:ascii="Times New Roman" w:hAnsi="Times New Roman" w:cs="Times New Roman"/>
          <w:color w:val="1F1F1F"/>
          <w:sz w:val="28"/>
          <w:szCs w:val="28"/>
        </w:rPr>
        <w:t>. Це означа</w:t>
      </w:r>
      <w:proofErr w:type="gramStart"/>
      <w:r w:rsidRPr="00184CE2">
        <w:rPr>
          <w:rFonts w:ascii="Times New Roman" w:hAnsi="Times New Roman" w:cs="Times New Roman"/>
          <w:color w:val="1F1F1F"/>
          <w:sz w:val="28"/>
          <w:szCs w:val="28"/>
        </w:rPr>
        <w:t>є,</w:t>
      </w:r>
      <w:proofErr w:type="gramEnd"/>
      <w:r w:rsidRPr="00184CE2">
        <w:rPr>
          <w:rFonts w:ascii="Times New Roman" w:hAnsi="Times New Roman" w:cs="Times New Roman"/>
          <w:color w:val="1F1F1F"/>
          <w:sz w:val="28"/>
          <w:szCs w:val="28"/>
        </w:rPr>
        <w:t xml:space="preserve"> що споживачі будуть більш орієнтовані на ціну та характеристики продукту, ніж на бренд.</w:t>
      </w:r>
    </w:p>
    <w:p w14:paraId="47C0E046" w14:textId="77777777" w:rsidR="00184CE2" w:rsidRPr="00184CE2" w:rsidRDefault="00184CE2" w:rsidP="00CF017D">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184CE2">
        <w:rPr>
          <w:rFonts w:ascii="Times New Roman" w:hAnsi="Times New Roman" w:cs="Times New Roman"/>
          <w:color w:val="1F1F1F"/>
          <w:sz w:val="28"/>
          <w:szCs w:val="28"/>
        </w:rPr>
        <w:t xml:space="preserve">Це пов'язано з тим, що апарати є новим продуктом, і у споживачів немає сформованих уподобань щодо брендів. </w:t>
      </w:r>
      <w:proofErr w:type="gramStart"/>
      <w:r w:rsidRPr="00184CE2">
        <w:rPr>
          <w:rFonts w:ascii="Times New Roman" w:hAnsi="Times New Roman" w:cs="Times New Roman"/>
          <w:color w:val="1F1F1F"/>
          <w:sz w:val="28"/>
          <w:szCs w:val="28"/>
        </w:rPr>
        <w:t>Кр</w:t>
      </w:r>
      <w:proofErr w:type="gramEnd"/>
      <w:r w:rsidRPr="00184CE2">
        <w:rPr>
          <w:rFonts w:ascii="Times New Roman" w:hAnsi="Times New Roman" w:cs="Times New Roman"/>
          <w:color w:val="1F1F1F"/>
          <w:sz w:val="28"/>
          <w:szCs w:val="28"/>
        </w:rPr>
        <w:t>ім того, апарати є порівняно недорогими, і споживачі можуть бути готові змінити бренд, якщо знайдуть більш вигідну пропозицію.</w:t>
      </w:r>
    </w:p>
    <w:p w14:paraId="4D68A7FC" w14:textId="77777777" w:rsidR="00184CE2" w:rsidRPr="00184CE2" w:rsidRDefault="00184CE2" w:rsidP="00CF017D">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r w:rsidRPr="00184CE2">
        <w:rPr>
          <w:rFonts w:ascii="Times New Roman" w:hAnsi="Times New Roman" w:cs="Times New Roman"/>
          <w:color w:val="1F1F1F"/>
          <w:sz w:val="28"/>
          <w:szCs w:val="28"/>
        </w:rPr>
        <w:t xml:space="preserve">Однак, також можливий розвиток </w:t>
      </w:r>
      <w:r w:rsidRPr="00184CE2">
        <w:rPr>
          <w:rFonts w:ascii="Times New Roman" w:hAnsi="Times New Roman" w:cs="Times New Roman"/>
          <w:b/>
          <w:color w:val="1F1F1F"/>
          <w:sz w:val="28"/>
          <w:szCs w:val="28"/>
        </w:rPr>
        <w:t>марочної конкуренції</w:t>
      </w:r>
      <w:r w:rsidRPr="00184CE2">
        <w:rPr>
          <w:rFonts w:ascii="Times New Roman" w:hAnsi="Times New Roman" w:cs="Times New Roman"/>
          <w:color w:val="1F1F1F"/>
          <w:sz w:val="28"/>
          <w:szCs w:val="28"/>
        </w:rPr>
        <w:t>. Це може статися, якщо один або кілька виробників зможуть сформувати у споживачів позитивне сприйняття свого бренду. Наприклад, виробник може зосередитися на рекламі та просуванні свого бренду, або він може запропонувати унікальні характеристики або послуги, які будуть цінними для споживачі</w:t>
      </w:r>
      <w:proofErr w:type="gramStart"/>
      <w:r w:rsidRPr="00184CE2">
        <w:rPr>
          <w:rFonts w:ascii="Times New Roman" w:hAnsi="Times New Roman" w:cs="Times New Roman"/>
          <w:color w:val="1F1F1F"/>
          <w:sz w:val="28"/>
          <w:szCs w:val="28"/>
        </w:rPr>
        <w:t>в</w:t>
      </w:r>
      <w:proofErr w:type="gramEnd"/>
      <w:r w:rsidRPr="00184CE2">
        <w:rPr>
          <w:rFonts w:ascii="Times New Roman" w:hAnsi="Times New Roman" w:cs="Times New Roman"/>
          <w:color w:val="1F1F1F"/>
          <w:sz w:val="28"/>
          <w:szCs w:val="28"/>
        </w:rPr>
        <w:t>.</w:t>
      </w:r>
    </w:p>
    <w:p w14:paraId="43013E1F" w14:textId="77777777" w:rsidR="00184CE2" w:rsidRPr="00184CE2" w:rsidRDefault="00184CE2" w:rsidP="00CF017D">
      <w:pPr>
        <w:pBdr>
          <w:top w:val="nil"/>
          <w:left w:val="nil"/>
          <w:bottom w:val="nil"/>
          <w:right w:val="nil"/>
          <w:between w:val="nil"/>
        </w:pBdr>
        <w:spacing w:after="0" w:line="360" w:lineRule="auto"/>
        <w:ind w:firstLine="708"/>
        <w:rPr>
          <w:rFonts w:ascii="Times New Roman" w:hAnsi="Times New Roman" w:cs="Times New Roman"/>
          <w:color w:val="1F1F1F"/>
          <w:sz w:val="28"/>
          <w:szCs w:val="28"/>
        </w:rPr>
      </w:pPr>
      <w:proofErr w:type="gramStart"/>
      <w:r w:rsidRPr="00184CE2">
        <w:rPr>
          <w:rFonts w:ascii="Times New Roman" w:hAnsi="Times New Roman" w:cs="Times New Roman"/>
          <w:color w:val="1F1F1F"/>
          <w:sz w:val="28"/>
          <w:szCs w:val="28"/>
        </w:rPr>
        <w:t>Якщо марочна конкуренція розвинеться, то виробникам апаратів повторного використання нафтового пару буде важливо вкладати кошти в маркетинг і просування свого бренду.</w:t>
      </w:r>
      <w:proofErr w:type="gramEnd"/>
      <w:r w:rsidRPr="00184CE2">
        <w:rPr>
          <w:rFonts w:ascii="Times New Roman" w:hAnsi="Times New Roman" w:cs="Times New Roman"/>
          <w:color w:val="1F1F1F"/>
          <w:sz w:val="28"/>
          <w:szCs w:val="28"/>
        </w:rPr>
        <w:t xml:space="preserve"> Це допоможе їм виділитися серед конкурентів і залучити лояльних споживачі</w:t>
      </w:r>
      <w:proofErr w:type="gramStart"/>
      <w:r w:rsidRPr="00184CE2">
        <w:rPr>
          <w:rFonts w:ascii="Times New Roman" w:hAnsi="Times New Roman" w:cs="Times New Roman"/>
          <w:color w:val="1F1F1F"/>
          <w:sz w:val="28"/>
          <w:szCs w:val="28"/>
        </w:rPr>
        <w:t>в</w:t>
      </w:r>
      <w:proofErr w:type="gramEnd"/>
      <w:r w:rsidRPr="00184CE2">
        <w:rPr>
          <w:rFonts w:ascii="Times New Roman" w:hAnsi="Times New Roman" w:cs="Times New Roman"/>
          <w:color w:val="1F1F1F"/>
          <w:sz w:val="28"/>
          <w:szCs w:val="28"/>
        </w:rPr>
        <w:t>.</w:t>
      </w:r>
    </w:p>
    <w:p w14:paraId="6177E467" w14:textId="4C599907" w:rsidR="00CF017D" w:rsidRDefault="00CF017D" w:rsidP="00CF017D">
      <w:pPr>
        <w:pBdr>
          <w:top w:val="nil"/>
          <w:left w:val="nil"/>
          <w:bottom w:val="nil"/>
          <w:right w:val="nil"/>
          <w:between w:val="nil"/>
        </w:pBdr>
        <w:spacing w:after="0" w:line="360" w:lineRule="auto"/>
        <w:ind w:firstLine="360"/>
        <w:rPr>
          <w:rFonts w:ascii="Times New Roman" w:hAnsi="Times New Roman" w:cs="Times New Roman"/>
          <w:color w:val="1F1F1F"/>
          <w:sz w:val="28"/>
          <w:szCs w:val="28"/>
        </w:rPr>
      </w:pPr>
      <w:r>
        <w:rPr>
          <w:rFonts w:ascii="Times New Roman" w:hAnsi="Times New Roman" w:cs="Times New Roman"/>
          <w:color w:val="1F1F1F"/>
          <w:sz w:val="28"/>
          <w:szCs w:val="28"/>
          <w:lang w:val="uk-UA"/>
        </w:rPr>
        <w:t>Ф</w:t>
      </w:r>
      <w:r w:rsidR="00184CE2" w:rsidRPr="00184CE2">
        <w:rPr>
          <w:rFonts w:ascii="Times New Roman" w:hAnsi="Times New Roman" w:cs="Times New Roman"/>
          <w:color w:val="1F1F1F"/>
          <w:sz w:val="28"/>
          <w:szCs w:val="28"/>
        </w:rPr>
        <w:t>актори, які можуть сприяти розвитку марочної конкуренції на ринку апаратів повторного використання нафтового пару:</w:t>
      </w:r>
    </w:p>
    <w:p w14:paraId="7BDC2B99" w14:textId="77777777" w:rsidR="00CF017D" w:rsidRDefault="00184CE2" w:rsidP="00CF017D">
      <w:pPr>
        <w:pStyle w:val="a3"/>
        <w:numPr>
          <w:ilvl w:val="0"/>
          <w:numId w:val="20"/>
        </w:numPr>
        <w:pBdr>
          <w:top w:val="nil"/>
          <w:left w:val="nil"/>
          <w:bottom w:val="nil"/>
          <w:right w:val="nil"/>
          <w:between w:val="nil"/>
        </w:pBdr>
        <w:spacing w:after="0" w:line="360" w:lineRule="auto"/>
        <w:rPr>
          <w:rFonts w:ascii="Times New Roman" w:hAnsi="Times New Roman" w:cs="Times New Roman"/>
          <w:color w:val="1F1F1F"/>
          <w:sz w:val="28"/>
          <w:szCs w:val="28"/>
        </w:rPr>
      </w:pPr>
      <w:r w:rsidRPr="00CF017D">
        <w:rPr>
          <w:rFonts w:ascii="Times New Roman" w:hAnsi="Times New Roman" w:cs="Times New Roman"/>
          <w:b/>
          <w:color w:val="1F1F1F"/>
          <w:sz w:val="28"/>
          <w:szCs w:val="28"/>
        </w:rPr>
        <w:lastRenderedPageBreak/>
        <w:t>Зростання попиту на продукт:</w:t>
      </w:r>
      <w:r w:rsidRPr="00CF017D">
        <w:rPr>
          <w:rFonts w:ascii="Times New Roman" w:hAnsi="Times New Roman" w:cs="Times New Roman"/>
          <w:color w:val="1F1F1F"/>
          <w:sz w:val="28"/>
          <w:szCs w:val="28"/>
        </w:rPr>
        <w:t xml:space="preserve"> </w:t>
      </w:r>
      <w:proofErr w:type="gramStart"/>
      <w:r w:rsidRPr="00CF017D">
        <w:rPr>
          <w:rFonts w:ascii="Times New Roman" w:hAnsi="Times New Roman" w:cs="Times New Roman"/>
          <w:color w:val="1F1F1F"/>
          <w:sz w:val="28"/>
          <w:szCs w:val="28"/>
        </w:rPr>
        <w:t>Якщо попит на продукт буде зростати, то виробники будуть мати більше можливостей для просування свого бренду.</w:t>
      </w:r>
      <w:proofErr w:type="gramEnd"/>
    </w:p>
    <w:p w14:paraId="231A4A80" w14:textId="77777777" w:rsidR="00CF017D" w:rsidRDefault="00184CE2" w:rsidP="00CF017D">
      <w:pPr>
        <w:pStyle w:val="a3"/>
        <w:numPr>
          <w:ilvl w:val="0"/>
          <w:numId w:val="20"/>
        </w:numPr>
        <w:pBdr>
          <w:top w:val="nil"/>
          <w:left w:val="nil"/>
          <w:bottom w:val="nil"/>
          <w:right w:val="nil"/>
          <w:between w:val="nil"/>
        </w:pBdr>
        <w:spacing w:after="0" w:line="360" w:lineRule="auto"/>
        <w:rPr>
          <w:rFonts w:ascii="Times New Roman" w:hAnsi="Times New Roman" w:cs="Times New Roman"/>
          <w:color w:val="1F1F1F"/>
          <w:sz w:val="28"/>
          <w:szCs w:val="28"/>
        </w:rPr>
      </w:pPr>
      <w:r w:rsidRPr="00CF017D">
        <w:rPr>
          <w:rFonts w:ascii="Times New Roman" w:hAnsi="Times New Roman" w:cs="Times New Roman"/>
          <w:b/>
          <w:color w:val="1F1F1F"/>
          <w:sz w:val="28"/>
          <w:szCs w:val="28"/>
        </w:rPr>
        <w:t>Збільшення кількості виробників:</w:t>
      </w:r>
      <w:r w:rsidRPr="00CF017D">
        <w:rPr>
          <w:rFonts w:ascii="Times New Roman" w:hAnsi="Times New Roman" w:cs="Times New Roman"/>
          <w:color w:val="1F1F1F"/>
          <w:sz w:val="28"/>
          <w:szCs w:val="28"/>
        </w:rPr>
        <w:t xml:space="preserve"> Якщо </w:t>
      </w:r>
      <w:proofErr w:type="gramStart"/>
      <w:r w:rsidRPr="00CF017D">
        <w:rPr>
          <w:rFonts w:ascii="Times New Roman" w:hAnsi="Times New Roman" w:cs="Times New Roman"/>
          <w:color w:val="1F1F1F"/>
          <w:sz w:val="28"/>
          <w:szCs w:val="28"/>
        </w:rPr>
        <w:t>на</w:t>
      </w:r>
      <w:proofErr w:type="gramEnd"/>
      <w:r w:rsidRPr="00CF017D">
        <w:rPr>
          <w:rFonts w:ascii="Times New Roman" w:hAnsi="Times New Roman" w:cs="Times New Roman"/>
          <w:color w:val="1F1F1F"/>
          <w:sz w:val="28"/>
          <w:szCs w:val="28"/>
        </w:rPr>
        <w:t xml:space="preserve"> ринку буде більше виробників, то це може призвести до більш жорсткої конкуренції за споживачів.</w:t>
      </w:r>
    </w:p>
    <w:p w14:paraId="485332C1" w14:textId="12F3D81C" w:rsidR="00662AE6" w:rsidRPr="00CF017D" w:rsidRDefault="00184CE2" w:rsidP="00CF017D">
      <w:pPr>
        <w:pStyle w:val="a3"/>
        <w:numPr>
          <w:ilvl w:val="0"/>
          <w:numId w:val="20"/>
        </w:numPr>
        <w:pBdr>
          <w:top w:val="nil"/>
          <w:left w:val="nil"/>
          <w:bottom w:val="nil"/>
          <w:right w:val="nil"/>
          <w:between w:val="nil"/>
        </w:pBdr>
        <w:spacing w:after="0" w:line="360" w:lineRule="auto"/>
        <w:rPr>
          <w:rFonts w:ascii="Times New Roman" w:hAnsi="Times New Roman" w:cs="Times New Roman"/>
          <w:color w:val="1F1F1F"/>
          <w:sz w:val="28"/>
          <w:szCs w:val="28"/>
        </w:rPr>
      </w:pPr>
      <w:r w:rsidRPr="00CF017D">
        <w:rPr>
          <w:rFonts w:ascii="Times New Roman" w:hAnsi="Times New Roman" w:cs="Times New Roman"/>
          <w:b/>
          <w:color w:val="1F1F1F"/>
          <w:sz w:val="28"/>
          <w:szCs w:val="28"/>
        </w:rPr>
        <w:t>Розвиток нових технологій:</w:t>
      </w:r>
      <w:r w:rsidRPr="00CF017D">
        <w:rPr>
          <w:rFonts w:ascii="Times New Roman" w:hAnsi="Times New Roman" w:cs="Times New Roman"/>
          <w:color w:val="1F1F1F"/>
          <w:sz w:val="28"/>
          <w:szCs w:val="28"/>
        </w:rPr>
        <w:t xml:space="preserve"> Якщо на ринку будуть розвиватися нові технології, то виробники можуть використовувати їх для створення унікальних продуктів або послуг, які будуть цінними для споживачі</w:t>
      </w:r>
      <w:proofErr w:type="gramStart"/>
      <w:r w:rsidRPr="00CF017D">
        <w:rPr>
          <w:rFonts w:ascii="Times New Roman" w:hAnsi="Times New Roman" w:cs="Times New Roman"/>
          <w:color w:val="1F1F1F"/>
          <w:sz w:val="28"/>
          <w:szCs w:val="28"/>
        </w:rPr>
        <w:t>в</w:t>
      </w:r>
      <w:proofErr w:type="gramEnd"/>
      <w:r w:rsidRPr="00CF017D">
        <w:rPr>
          <w:rFonts w:ascii="Times New Roman" w:hAnsi="Times New Roman" w:cs="Times New Roman"/>
          <w:color w:val="1F1F1F"/>
          <w:sz w:val="28"/>
          <w:szCs w:val="28"/>
        </w:rPr>
        <w:t>.</w:t>
      </w:r>
    </w:p>
    <w:p w14:paraId="3ACEE52A" w14:textId="00455174" w:rsidR="00662AE6" w:rsidRPr="00B92A54" w:rsidRDefault="00662AE6" w:rsidP="00B92A54">
      <w:pPr>
        <w:spacing w:after="0" w:line="360" w:lineRule="auto"/>
        <w:jc w:val="both"/>
        <w:rPr>
          <w:rFonts w:ascii="Times New Roman" w:eastAsia="Times New Roman" w:hAnsi="Times New Roman" w:cs="Times New Roman"/>
          <w:sz w:val="28"/>
          <w:szCs w:val="28"/>
          <w:lang w:val="uk-UA" w:eastAsia="en-GB"/>
        </w:rPr>
      </w:pPr>
      <w:r w:rsidRPr="00B92A54">
        <w:rPr>
          <w:rFonts w:ascii="Times New Roman" w:eastAsia="Times New Roman" w:hAnsi="Times New Roman" w:cs="Times New Roman"/>
          <w:sz w:val="28"/>
          <w:szCs w:val="28"/>
          <w:lang w:val="uk-UA" w:eastAsia="en-GB"/>
        </w:rPr>
        <w:t>Табл</w:t>
      </w:r>
      <w:r w:rsidR="00B92A54">
        <w:rPr>
          <w:rFonts w:ascii="Times New Roman" w:eastAsia="Times New Roman" w:hAnsi="Times New Roman" w:cs="Times New Roman"/>
          <w:sz w:val="28"/>
          <w:szCs w:val="28"/>
          <w:lang w:val="uk-UA" w:eastAsia="en-GB"/>
        </w:rPr>
        <w:t>иця</w:t>
      </w:r>
      <w:r w:rsidRPr="00B92A54">
        <w:rPr>
          <w:rFonts w:ascii="Times New Roman" w:eastAsia="Times New Roman" w:hAnsi="Times New Roman" w:cs="Times New Roman"/>
          <w:sz w:val="28"/>
          <w:szCs w:val="28"/>
          <w:lang w:val="uk-UA" w:eastAsia="en-GB"/>
        </w:rPr>
        <w:t xml:space="preserve"> </w:t>
      </w:r>
      <w:r w:rsidR="00B92A54">
        <w:rPr>
          <w:rFonts w:ascii="Times New Roman" w:eastAsia="Times New Roman" w:hAnsi="Times New Roman" w:cs="Times New Roman"/>
          <w:sz w:val="28"/>
          <w:szCs w:val="28"/>
          <w:lang w:val="uk-UA" w:eastAsia="en-GB"/>
        </w:rPr>
        <w:t>6</w:t>
      </w:r>
      <w:r w:rsidRPr="00B92A54">
        <w:rPr>
          <w:rFonts w:ascii="Times New Roman" w:eastAsia="Times New Roman" w:hAnsi="Times New Roman" w:cs="Times New Roman"/>
          <w:sz w:val="28"/>
          <w:szCs w:val="28"/>
          <w:lang w:val="uk-UA" w:eastAsia="en-GB"/>
        </w:rPr>
        <w:t>.</w:t>
      </w:r>
      <w:r w:rsidR="00214BBC">
        <w:rPr>
          <w:rFonts w:ascii="Times New Roman" w:eastAsia="Times New Roman" w:hAnsi="Times New Roman" w:cs="Times New Roman"/>
          <w:sz w:val="28"/>
          <w:szCs w:val="28"/>
          <w:lang w:val="uk-UA" w:eastAsia="en-GB"/>
        </w:rPr>
        <w:t>5</w:t>
      </w:r>
      <w:r w:rsidRPr="00B92A54">
        <w:rPr>
          <w:rFonts w:ascii="Times New Roman" w:eastAsia="Times New Roman" w:hAnsi="Times New Roman" w:cs="Times New Roman"/>
          <w:sz w:val="28"/>
          <w:szCs w:val="28"/>
          <w:lang w:val="uk-UA" w:eastAsia="en-GB"/>
        </w:rPr>
        <w:t xml:space="preserve"> – Обґрунтування факторів конкурентоспроможності</w:t>
      </w:r>
    </w:p>
    <w:tbl>
      <w:tblPr>
        <w:tblStyle w:val="1"/>
        <w:tblW w:w="0" w:type="auto"/>
        <w:jc w:val="center"/>
        <w:tblLook w:val="04A0" w:firstRow="1" w:lastRow="0" w:firstColumn="1" w:lastColumn="0" w:noHBand="0" w:noVBand="1"/>
      </w:tblPr>
      <w:tblGrid>
        <w:gridCol w:w="3617"/>
        <w:gridCol w:w="5954"/>
      </w:tblGrid>
      <w:tr w:rsidR="00662AE6" w:rsidRPr="00214BBC" w14:paraId="02DD6E2C" w14:textId="77777777" w:rsidTr="00C26004">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E3A47F0" w14:textId="77777777" w:rsidR="00662AE6" w:rsidRPr="00214BBC" w:rsidRDefault="00662AE6" w:rsidP="00214BBC">
            <w:pPr>
              <w:spacing w:line="360" w:lineRule="auto"/>
              <w:jc w:val="center"/>
              <w:rPr>
                <w:rFonts w:ascii="Times New Roman" w:eastAsia="Times New Roman" w:hAnsi="Times New Roman"/>
                <w:b/>
                <w:bCs/>
                <w:iCs/>
                <w:sz w:val="28"/>
                <w:szCs w:val="28"/>
                <w:lang w:val="uk-UA" w:eastAsia="en-GB"/>
              </w:rPr>
            </w:pPr>
            <w:r w:rsidRPr="00214BBC">
              <w:rPr>
                <w:rFonts w:ascii="Times New Roman" w:eastAsia="Times New Roman" w:hAnsi="Times New Roman"/>
                <w:b/>
                <w:bCs/>
                <w:iCs/>
                <w:sz w:val="28"/>
                <w:szCs w:val="28"/>
                <w:lang w:val="uk-UA" w:eastAsia="en-GB"/>
              </w:rPr>
              <w:t>Фактор конкурентоспроможності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0CE68733" w14:textId="77777777" w:rsidR="00662AE6" w:rsidRPr="00214BBC" w:rsidRDefault="00662AE6" w:rsidP="00214BBC">
            <w:pPr>
              <w:spacing w:line="360" w:lineRule="auto"/>
              <w:jc w:val="center"/>
              <w:rPr>
                <w:rFonts w:ascii="Times New Roman" w:eastAsia="Times New Roman" w:hAnsi="Times New Roman"/>
                <w:b/>
                <w:bCs/>
                <w:iCs/>
                <w:sz w:val="28"/>
                <w:szCs w:val="28"/>
                <w:lang w:val="uk-UA" w:eastAsia="en-GB"/>
              </w:rPr>
            </w:pPr>
            <w:r w:rsidRPr="00214BBC">
              <w:rPr>
                <w:rFonts w:ascii="Times New Roman" w:eastAsia="Times New Roman" w:hAnsi="Times New Roman"/>
                <w:b/>
                <w:bCs/>
                <w:iCs/>
                <w:sz w:val="28"/>
                <w:szCs w:val="28"/>
                <w:lang w:val="uk-UA" w:eastAsia="en-GB"/>
              </w:rPr>
              <w:t>Фактори для порівняння з конкурентами</w:t>
            </w:r>
          </w:p>
        </w:tc>
      </w:tr>
      <w:tr w:rsidR="00214BBC" w:rsidRPr="00214BBC" w14:paraId="6B16B7D3" w14:textId="77777777" w:rsidTr="000D7D8F">
        <w:trPr>
          <w:jc w:val="center"/>
        </w:trPr>
        <w:tc>
          <w:tcPr>
            <w:tcW w:w="0" w:type="auto"/>
            <w:tcBorders>
              <w:top w:val="single" w:sz="4" w:space="0" w:color="auto"/>
              <w:left w:val="single" w:sz="4" w:space="0" w:color="auto"/>
              <w:bottom w:val="single" w:sz="4" w:space="0" w:color="auto"/>
              <w:right w:val="single" w:sz="4" w:space="0" w:color="auto"/>
            </w:tcBorders>
            <w:hideMark/>
          </w:tcPr>
          <w:p w14:paraId="03D83BC5" w14:textId="03D1B6DE" w:rsidR="00214BBC" w:rsidRPr="00214BBC" w:rsidRDefault="00214BBC" w:rsidP="00214BBC">
            <w:pPr>
              <w:spacing w:line="360" w:lineRule="auto"/>
              <w:jc w:val="center"/>
              <w:rPr>
                <w:rFonts w:ascii="Times New Roman" w:eastAsia="Times New Roman" w:hAnsi="Times New Roman"/>
                <w:sz w:val="28"/>
                <w:szCs w:val="28"/>
                <w:lang w:val="uk-UA" w:eastAsia="en-GB"/>
              </w:rPr>
            </w:pPr>
            <w:r w:rsidRPr="00214BBC">
              <w:rPr>
                <w:rFonts w:ascii="Times New Roman" w:hAnsi="Times New Roman"/>
                <w:b/>
                <w:color w:val="1F1F1F"/>
                <w:sz w:val="28"/>
                <w:szCs w:val="28"/>
              </w:rPr>
              <w:t>Ефективність конденсації</w:t>
            </w:r>
          </w:p>
        </w:tc>
        <w:tc>
          <w:tcPr>
            <w:tcW w:w="0" w:type="auto"/>
            <w:tcBorders>
              <w:top w:val="single" w:sz="4" w:space="0" w:color="auto"/>
              <w:left w:val="single" w:sz="4" w:space="0" w:color="auto"/>
              <w:bottom w:val="single" w:sz="4" w:space="0" w:color="auto"/>
              <w:right w:val="single" w:sz="4" w:space="0" w:color="auto"/>
            </w:tcBorders>
            <w:hideMark/>
          </w:tcPr>
          <w:p w14:paraId="1979A75F" w14:textId="69670922" w:rsidR="00214BBC" w:rsidRPr="00214BBC" w:rsidRDefault="00214BBC" w:rsidP="00214BBC">
            <w:pPr>
              <w:spacing w:line="360" w:lineRule="auto"/>
              <w:jc w:val="center"/>
              <w:rPr>
                <w:rFonts w:ascii="Times New Roman" w:eastAsia="Times New Roman" w:hAnsi="Times New Roman"/>
                <w:sz w:val="28"/>
                <w:szCs w:val="28"/>
                <w:lang w:val="uk-UA" w:eastAsia="en-GB"/>
              </w:rPr>
            </w:pPr>
            <w:r w:rsidRPr="00214BBC">
              <w:rPr>
                <w:rFonts w:ascii="Times New Roman" w:hAnsi="Times New Roman"/>
                <w:color w:val="1F1F1F"/>
                <w:sz w:val="28"/>
                <w:szCs w:val="28"/>
              </w:rPr>
              <w:t xml:space="preserve">Використовується технологія конденсації </w:t>
            </w:r>
            <w:proofErr w:type="gramStart"/>
            <w:r w:rsidRPr="00214BBC">
              <w:rPr>
                <w:rFonts w:ascii="Times New Roman" w:hAnsi="Times New Roman"/>
                <w:color w:val="1F1F1F"/>
                <w:sz w:val="28"/>
                <w:szCs w:val="28"/>
              </w:rPr>
              <w:t>на</w:t>
            </w:r>
            <w:proofErr w:type="gramEnd"/>
            <w:r w:rsidRPr="00214BBC">
              <w:rPr>
                <w:rFonts w:ascii="Times New Roman" w:hAnsi="Times New Roman"/>
                <w:color w:val="1F1F1F"/>
                <w:sz w:val="28"/>
                <w:szCs w:val="28"/>
              </w:rPr>
              <w:t xml:space="preserve"> основі стисненого повітря. Це дозволяє ефективно конденсувати нафтовий пар навіть при низьких температурах, що </w:t>
            </w:r>
            <w:proofErr w:type="gramStart"/>
            <w:r w:rsidRPr="00214BBC">
              <w:rPr>
                <w:rFonts w:ascii="Times New Roman" w:hAnsi="Times New Roman"/>
                <w:color w:val="1F1F1F"/>
                <w:sz w:val="28"/>
                <w:szCs w:val="28"/>
              </w:rPr>
              <w:t>п</w:t>
            </w:r>
            <w:proofErr w:type="gramEnd"/>
            <w:r w:rsidRPr="00214BBC">
              <w:rPr>
                <w:rFonts w:ascii="Times New Roman" w:hAnsi="Times New Roman"/>
                <w:color w:val="1F1F1F"/>
                <w:sz w:val="28"/>
                <w:szCs w:val="28"/>
              </w:rPr>
              <w:t>ідвищує ефективність конденсації до 80-90%.</w:t>
            </w:r>
          </w:p>
        </w:tc>
      </w:tr>
    </w:tbl>
    <w:p w14:paraId="4776540A" w14:textId="77777777" w:rsidR="00214BBC" w:rsidRPr="00214BBC" w:rsidRDefault="00214BBC" w:rsidP="00214BBC">
      <w:pPr>
        <w:widowControl w:val="0"/>
        <w:pBdr>
          <w:top w:val="nil"/>
          <w:left w:val="nil"/>
          <w:bottom w:val="nil"/>
          <w:right w:val="nil"/>
          <w:between w:val="nil"/>
        </w:pBdr>
        <w:spacing w:after="0" w:line="360" w:lineRule="auto"/>
        <w:ind w:firstLine="708"/>
        <w:rPr>
          <w:rFonts w:ascii="Times New Roman" w:hAnsi="Times New Roman" w:cs="Times New Roman"/>
          <w:b/>
          <w:color w:val="1F1F1F"/>
          <w:sz w:val="28"/>
          <w:szCs w:val="28"/>
        </w:rPr>
      </w:pPr>
    </w:p>
    <w:p w14:paraId="449E1B99" w14:textId="26A7ADAC" w:rsidR="00D725AD" w:rsidRPr="00DC09F7" w:rsidRDefault="00214BBC" w:rsidP="00DC09F7">
      <w:pPr>
        <w:widowControl w:val="0"/>
        <w:pBdr>
          <w:top w:val="nil"/>
          <w:left w:val="nil"/>
          <w:bottom w:val="nil"/>
          <w:right w:val="nil"/>
          <w:between w:val="nil"/>
        </w:pBdr>
        <w:spacing w:after="0" w:line="360" w:lineRule="auto"/>
        <w:ind w:firstLine="708"/>
        <w:rPr>
          <w:rFonts w:ascii="Times New Roman" w:hAnsi="Times New Roman" w:cs="Times New Roman"/>
          <w:sz w:val="28"/>
          <w:szCs w:val="28"/>
        </w:rPr>
      </w:pPr>
      <w:r w:rsidRPr="00214BBC">
        <w:rPr>
          <w:rFonts w:ascii="Times New Roman" w:hAnsi="Times New Roman" w:cs="Times New Roman"/>
          <w:b/>
          <w:color w:val="1F1F1F"/>
          <w:sz w:val="28"/>
          <w:szCs w:val="28"/>
        </w:rPr>
        <w:t>Ефективність конденсації</w:t>
      </w:r>
      <w:r w:rsidRPr="00214BBC">
        <w:rPr>
          <w:rFonts w:ascii="Times New Roman" w:hAnsi="Times New Roman" w:cs="Times New Roman"/>
          <w:color w:val="1F1F1F"/>
          <w:sz w:val="28"/>
          <w:szCs w:val="28"/>
        </w:rPr>
        <w:t xml:space="preserve"> - це найважливіший фактор, оскільки він визнача</w:t>
      </w:r>
      <w:proofErr w:type="gramStart"/>
      <w:r w:rsidRPr="00214BBC">
        <w:rPr>
          <w:rFonts w:ascii="Times New Roman" w:hAnsi="Times New Roman" w:cs="Times New Roman"/>
          <w:color w:val="1F1F1F"/>
          <w:sz w:val="28"/>
          <w:szCs w:val="28"/>
        </w:rPr>
        <w:t>є,</w:t>
      </w:r>
      <w:proofErr w:type="gramEnd"/>
      <w:r w:rsidRPr="00214BBC">
        <w:rPr>
          <w:rFonts w:ascii="Times New Roman" w:hAnsi="Times New Roman" w:cs="Times New Roman"/>
          <w:color w:val="1F1F1F"/>
          <w:sz w:val="28"/>
          <w:szCs w:val="28"/>
        </w:rPr>
        <w:t xml:space="preserve"> скільки нафтового пару буде використано для виробництва корисних продуктів. Наш стартап пропонує найвищу ефективність конденсації на ринку, що дозволяє зменшити викиди парникових газів і підвищити ефективність використання нафтової сировини.</w:t>
      </w:r>
      <w:r w:rsidR="00D725AD">
        <w:rPr>
          <w:rFonts w:ascii="Times New Roman" w:hAnsi="Times New Roman" w:cs="Times New Roman"/>
          <w:b/>
          <w:sz w:val="28"/>
          <w:szCs w:val="28"/>
          <w:lang w:val="uk-UA"/>
        </w:rPr>
        <w:br w:type="page"/>
      </w:r>
    </w:p>
    <w:p w14:paraId="5B2750F2" w14:textId="4C088BD0" w:rsidR="00497D88" w:rsidRDefault="00497D88" w:rsidP="00823F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14:paraId="7EE88A51" w14:textId="763A5A1E" w:rsidR="00F7232A" w:rsidRDefault="00F7232A" w:rsidP="00823F4F">
      <w:pPr>
        <w:spacing w:after="0" w:line="360" w:lineRule="auto"/>
        <w:jc w:val="both"/>
        <w:rPr>
          <w:rFonts w:ascii="Times New Roman" w:hAnsi="Times New Roman" w:cs="Times New Roman"/>
          <w:bCs/>
          <w:sz w:val="28"/>
          <w:szCs w:val="28"/>
          <w:lang w:val="uk-UA"/>
        </w:rPr>
      </w:pPr>
      <w:r w:rsidRPr="00C70AB3">
        <w:rPr>
          <w:rFonts w:ascii="Times New Roman" w:hAnsi="Times New Roman" w:cs="Times New Roman"/>
          <w:bCs/>
          <w:sz w:val="28"/>
          <w:szCs w:val="28"/>
        </w:rPr>
        <w:tab/>
      </w:r>
      <w:r>
        <w:rPr>
          <w:rFonts w:ascii="Times New Roman" w:hAnsi="Times New Roman" w:cs="Times New Roman"/>
          <w:bCs/>
          <w:sz w:val="28"/>
          <w:szCs w:val="28"/>
          <w:lang w:val="uk-UA"/>
        </w:rPr>
        <w:t>В даній роботи було розглянуто теоретичні відомості про процес каталітичного крекінгу. Була створена схема автоматизації процесу з використанням різних приладів, датчиків для контролю над процесом.</w:t>
      </w:r>
    </w:p>
    <w:p w14:paraId="37A01BF9" w14:textId="526FB6EA" w:rsidR="00F7232A" w:rsidRDefault="00F7232A" w:rsidP="00823F4F">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F0291E">
        <w:rPr>
          <w:rFonts w:ascii="Times New Roman" w:hAnsi="Times New Roman" w:cs="Times New Roman"/>
          <w:bCs/>
          <w:sz w:val="28"/>
          <w:szCs w:val="28"/>
          <w:lang w:val="uk-UA"/>
        </w:rPr>
        <w:t>В якості об</w:t>
      </w:r>
      <w:r w:rsidR="00F0291E" w:rsidRPr="00F0291E">
        <w:rPr>
          <w:rFonts w:ascii="Times New Roman" w:hAnsi="Times New Roman" w:cs="Times New Roman"/>
          <w:bCs/>
          <w:sz w:val="28"/>
          <w:szCs w:val="28"/>
          <w:lang w:val="uk-UA"/>
        </w:rPr>
        <w:t>’</w:t>
      </w:r>
      <w:r w:rsidR="00F0291E">
        <w:rPr>
          <w:rFonts w:ascii="Times New Roman" w:hAnsi="Times New Roman" w:cs="Times New Roman"/>
          <w:bCs/>
          <w:sz w:val="28"/>
          <w:szCs w:val="28"/>
          <w:lang w:val="uk-UA"/>
        </w:rPr>
        <w:t>єкта керування було обрано реактор крекінгу «КШ». Виконано ідентифікацію як моделі статитки, так і динаміки і розглянуто канали керування. Отримано передавальну функцію для каналу керування температура газойлю на вході та концетрація бензину на виході, яка може використовуватись в подальших досдіженнях об</w:t>
      </w:r>
      <w:r w:rsidR="00F0291E" w:rsidRPr="00F0291E">
        <w:rPr>
          <w:rFonts w:ascii="Times New Roman" w:hAnsi="Times New Roman" w:cs="Times New Roman"/>
          <w:bCs/>
          <w:sz w:val="28"/>
          <w:szCs w:val="28"/>
        </w:rPr>
        <w:t>’</w:t>
      </w:r>
      <w:r w:rsidR="00F0291E">
        <w:rPr>
          <w:rFonts w:ascii="Times New Roman" w:hAnsi="Times New Roman" w:cs="Times New Roman"/>
          <w:bCs/>
          <w:sz w:val="28"/>
          <w:szCs w:val="28"/>
          <w:lang w:val="uk-UA"/>
        </w:rPr>
        <w:t>єкту.</w:t>
      </w:r>
    </w:p>
    <w:p w14:paraId="79A5E36C" w14:textId="77777777" w:rsidR="00823F4F" w:rsidRDefault="00F0291E" w:rsidP="00823F4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Створено нечітку систему моделі та виконано імітаційне моделювання за допомогою нейроних мереж, що показує наочно легкість виконання подібних завдань за допомогою них.</w:t>
      </w:r>
      <w:r w:rsidR="00823F4F">
        <w:rPr>
          <w:rFonts w:ascii="Times New Roman" w:hAnsi="Times New Roman" w:cs="Times New Roman"/>
          <w:bCs/>
          <w:sz w:val="28"/>
          <w:szCs w:val="28"/>
          <w:lang w:val="uk-UA"/>
        </w:rPr>
        <w:t xml:space="preserve"> </w:t>
      </w:r>
    </w:p>
    <w:p w14:paraId="160B891E" w14:textId="4C29B615" w:rsidR="00497D88" w:rsidRPr="00823F4F" w:rsidRDefault="00823F4F" w:rsidP="00823F4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Проведено статистичне дослідження моделі та об</w:t>
      </w:r>
      <w:r w:rsidRPr="00823F4F">
        <w:rPr>
          <w:rFonts w:ascii="Times New Roman" w:hAnsi="Times New Roman" w:cs="Times New Roman"/>
          <w:bCs/>
          <w:sz w:val="28"/>
          <w:szCs w:val="28"/>
        </w:rPr>
        <w:t>’</w:t>
      </w:r>
      <w:r>
        <w:rPr>
          <w:rFonts w:ascii="Times New Roman" w:hAnsi="Times New Roman" w:cs="Times New Roman"/>
          <w:bCs/>
          <w:sz w:val="28"/>
          <w:szCs w:val="28"/>
          <w:lang w:val="uk-UA"/>
        </w:rPr>
        <w:t>єкту керування з перевіркою на адекватність моделі та її точності</w:t>
      </w:r>
      <w:r w:rsidR="00760537">
        <w:rPr>
          <w:rFonts w:ascii="Times New Roman" w:hAnsi="Times New Roman" w:cs="Times New Roman"/>
          <w:bCs/>
          <w:sz w:val="28"/>
          <w:szCs w:val="28"/>
          <w:lang w:val="uk-UA"/>
        </w:rPr>
        <w:t>.</w:t>
      </w:r>
      <w:bookmarkStart w:id="7" w:name="_GoBack"/>
      <w:bookmarkEnd w:id="7"/>
      <w:r w:rsidR="00497D88">
        <w:rPr>
          <w:rFonts w:ascii="Times New Roman" w:hAnsi="Times New Roman" w:cs="Times New Roman"/>
          <w:b/>
          <w:sz w:val="28"/>
          <w:szCs w:val="28"/>
          <w:lang w:val="uk-UA"/>
        </w:rPr>
        <w:br w:type="page"/>
      </w:r>
    </w:p>
    <w:p w14:paraId="4B7C30D3" w14:textId="6FD602D7" w:rsidR="00ED79CA" w:rsidRPr="00A15C70" w:rsidRDefault="00BE3072" w:rsidP="00BE3072">
      <w:pPr>
        <w:spacing w:after="0" w:line="360" w:lineRule="auto"/>
        <w:jc w:val="center"/>
        <w:rPr>
          <w:rFonts w:ascii="Times New Roman" w:hAnsi="Times New Roman" w:cs="Times New Roman"/>
          <w:sz w:val="28"/>
          <w:szCs w:val="28"/>
          <w:lang w:val="uk-UA"/>
        </w:rPr>
      </w:pPr>
      <w:r w:rsidRPr="00A15C70">
        <w:rPr>
          <w:rFonts w:ascii="Times New Roman" w:hAnsi="Times New Roman" w:cs="Times New Roman"/>
          <w:b/>
          <w:sz w:val="28"/>
          <w:szCs w:val="28"/>
          <w:lang w:val="uk-UA"/>
        </w:rPr>
        <w:lastRenderedPageBreak/>
        <w:t>ЛІТЕРАТУРА</w:t>
      </w:r>
    </w:p>
    <w:p w14:paraId="7669ED6F" w14:textId="77777777" w:rsidR="00BE3072" w:rsidRPr="00A15C70" w:rsidRDefault="00BE3072" w:rsidP="00BE3072">
      <w:pPr>
        <w:pStyle w:val="a3"/>
        <w:numPr>
          <w:ilvl w:val="0"/>
          <w:numId w:val="2"/>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В. І. Саранчук, М. О. Ільяшов, В. В. Ошовський, В. С. Білецький. Хімія і фізика горючих копалин. — Донецьк: Східний видавничий дім, 2008. — с. 600. ISBN 978-966-317-024-4</w:t>
      </w:r>
    </w:p>
    <w:p w14:paraId="58C6B2E9" w14:textId="77777777" w:rsidR="0069761C" w:rsidRPr="00A15C70" w:rsidRDefault="004D3FF9" w:rsidP="0069761C">
      <w:pPr>
        <w:pStyle w:val="a3"/>
        <w:numPr>
          <w:ilvl w:val="0"/>
          <w:numId w:val="2"/>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 xml:space="preserve">Мала гірнича енциклопедія. т. І. (за редакцією В. С. Білецького). — Донецьк: Донбас, 2004. — 640 с. </w:t>
      </w:r>
      <w:hyperlink r:id="rId64" w:history="1">
        <w:r w:rsidR="009D6333" w:rsidRPr="00A15C70">
          <w:rPr>
            <w:rStyle w:val="a4"/>
            <w:rFonts w:ascii="Times New Roman" w:hAnsi="Times New Roman" w:cs="Times New Roman"/>
            <w:sz w:val="28"/>
            <w:szCs w:val="28"/>
            <w:lang w:val="uk-UA"/>
          </w:rPr>
          <w:t>http://www.Teberia.pl</w:t>
        </w:r>
      </w:hyperlink>
    </w:p>
    <w:p w14:paraId="59CA6A96" w14:textId="77777777" w:rsidR="0069761C" w:rsidRPr="00A15C70" w:rsidRDefault="0069761C" w:rsidP="0069761C">
      <w:pPr>
        <w:pStyle w:val="a3"/>
        <w:numPr>
          <w:ilvl w:val="0"/>
          <w:numId w:val="2"/>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С.А., Курта. Основи нафтохімії. Навчальний посібник. — Видавництво Прикарпатського національного університету, 2019. — с.195. ISBN 978-966-640-481-0</w:t>
      </w:r>
    </w:p>
    <w:p w14:paraId="4567E372" w14:textId="77777777" w:rsidR="00E725C2" w:rsidRPr="00A15C70" w:rsidRDefault="00E725C2" w:rsidP="00E725C2">
      <w:pPr>
        <w:pStyle w:val="a3"/>
        <w:numPr>
          <w:ilvl w:val="0"/>
          <w:numId w:val="2"/>
        </w:numPr>
        <w:spacing w:after="0" w:line="360" w:lineRule="auto"/>
        <w:jc w:val="both"/>
        <w:rPr>
          <w:rFonts w:ascii="Times New Roman" w:hAnsi="Times New Roman" w:cs="Times New Roman"/>
          <w:sz w:val="28"/>
          <w:szCs w:val="28"/>
          <w:lang w:val="uk-UA"/>
        </w:rPr>
      </w:pPr>
      <w:r w:rsidRPr="00A15C70">
        <w:rPr>
          <w:rFonts w:ascii="Times New Roman" w:hAnsi="Times New Roman" w:cs="Times New Roman"/>
          <w:sz w:val="28"/>
          <w:szCs w:val="28"/>
          <w:lang w:val="uk-UA"/>
        </w:rPr>
        <w:t>Лукінюк М. В. Автоматизація типових технологічних процесів: технологічні об’єкти керування та схеми автоматизації: Навч. посіб. – К.: НТУУ «КПІ», 2008. – 14–17 с.</w:t>
      </w:r>
    </w:p>
    <w:p w14:paraId="6E9125DC" w14:textId="421AC90E" w:rsidR="00BF217E" w:rsidRDefault="00CB2EFE" w:rsidP="00402A79">
      <w:pPr>
        <w:pStyle w:val="a3"/>
        <w:numPr>
          <w:ilvl w:val="0"/>
          <w:numId w:val="2"/>
        </w:numPr>
        <w:spacing w:after="0" w:line="360" w:lineRule="auto"/>
        <w:jc w:val="both"/>
        <w:rPr>
          <w:rFonts w:ascii="Times New Roman" w:hAnsi="Times New Roman" w:cs="Times New Roman"/>
          <w:sz w:val="28"/>
          <w:szCs w:val="28"/>
          <w:lang w:val="uk-UA"/>
        </w:rPr>
      </w:pPr>
      <w:r w:rsidRPr="00CB2EFE">
        <w:rPr>
          <w:rFonts w:ascii="Times New Roman" w:hAnsi="Times New Roman" w:cs="Times New Roman"/>
          <w:sz w:val="28"/>
          <w:szCs w:val="28"/>
          <w:lang w:val="uk-UA"/>
        </w:rPr>
        <w:t>Жученко, А. І. Спеціальні розділи математики для дослідження комп’ютерних систем [Текст]: навч. посіб / А.І. Жученко, Л.Д. Ярощук – К.: Техніка, 1996. – 184с.</w:t>
      </w:r>
    </w:p>
    <w:p w14:paraId="189FF1DC" w14:textId="0B229C5A" w:rsidR="00243CA7" w:rsidRDefault="00243CA7" w:rsidP="00402A79">
      <w:pPr>
        <w:pStyle w:val="a3"/>
        <w:numPr>
          <w:ilvl w:val="0"/>
          <w:numId w:val="2"/>
        </w:numPr>
        <w:spacing w:after="0" w:line="360" w:lineRule="auto"/>
        <w:jc w:val="both"/>
        <w:rPr>
          <w:rFonts w:ascii="Times New Roman" w:hAnsi="Times New Roman" w:cs="Times New Roman"/>
          <w:sz w:val="28"/>
          <w:szCs w:val="28"/>
          <w:lang w:val="uk-UA"/>
        </w:rPr>
      </w:pPr>
      <w:r w:rsidRPr="00243CA7">
        <w:rPr>
          <w:rFonts w:ascii="Times New Roman" w:hAnsi="Times New Roman" w:cs="Times New Roman"/>
          <w:sz w:val="28"/>
          <w:szCs w:val="28"/>
          <w:lang w:val="uk-UA"/>
        </w:rPr>
        <w:t>Статистичні методи: Теорія оцінювання та статистичні гіпотези: Розрахункова робота [Електронний ресурс] : навч. посіб. для студ. спеціальності 151 «автоматизація та комп’ютерно-інтегровані технології» / КПІ ім. Ігоря Сікорського; уклад.: Л. Д. Ярощук. – Електронні текстові дані (1 файл: 1,72 Мбайт). – Київ : КПІ ім. Ігоря Сікорського, 2018. – 64 с.</w:t>
      </w:r>
    </w:p>
    <w:p w14:paraId="5D916967" w14:textId="77777777" w:rsidR="00BC4D8C" w:rsidRDefault="00E71EF1" w:rsidP="00E71EF1">
      <w:pPr>
        <w:pStyle w:val="a3"/>
        <w:numPr>
          <w:ilvl w:val="0"/>
          <w:numId w:val="2"/>
        </w:numPr>
        <w:spacing w:after="0" w:line="360" w:lineRule="auto"/>
        <w:jc w:val="both"/>
        <w:rPr>
          <w:rFonts w:ascii="Times New Roman" w:hAnsi="Times New Roman" w:cs="Times New Roman"/>
          <w:sz w:val="28"/>
          <w:szCs w:val="28"/>
          <w:lang w:val="uk-UA"/>
        </w:rPr>
      </w:pPr>
      <w:r w:rsidRPr="00E71EF1">
        <w:rPr>
          <w:rFonts w:ascii="Times New Roman" w:hAnsi="Times New Roman" w:cs="Times New Roman"/>
          <w:sz w:val="28"/>
          <w:szCs w:val="28"/>
          <w:lang w:val="uk-UA"/>
        </w:rPr>
        <w:t>Гельперин Н.И. Типові конструкції апаратів хімічного виробництва М.: Хімія, 1981</w:t>
      </w:r>
    </w:p>
    <w:p w14:paraId="3AD478A2" w14:textId="77777777" w:rsidR="00CA091D" w:rsidRDefault="00BC4D8C" w:rsidP="00E71EF1">
      <w:pPr>
        <w:pStyle w:val="a3"/>
        <w:numPr>
          <w:ilvl w:val="0"/>
          <w:numId w:val="2"/>
        </w:numPr>
        <w:spacing w:after="0" w:line="360" w:lineRule="auto"/>
        <w:jc w:val="both"/>
        <w:rPr>
          <w:rFonts w:ascii="Times New Roman" w:hAnsi="Times New Roman" w:cs="Times New Roman"/>
          <w:sz w:val="28"/>
          <w:szCs w:val="28"/>
          <w:lang w:val="uk-UA"/>
        </w:rPr>
      </w:pPr>
      <w:r w:rsidRPr="00BC4D8C">
        <w:rPr>
          <w:rFonts w:ascii="Times New Roman" w:hAnsi="Times New Roman" w:cs="Times New Roman"/>
          <w:sz w:val="28"/>
          <w:szCs w:val="28"/>
          <w:lang w:val="uk-UA"/>
        </w:rPr>
        <w:t>Жученко, А. І. Оцінювання параметрів та перевірка статистичних гіпотез. Теорія та практика роботи з MathCAD, MatLab, MS Excel [Текст]: навч. посіб / А.І. Жученко, Л.Д. Ярощук – К.: НТУУ «КПІ», 2012. – 156 с.</w:t>
      </w:r>
    </w:p>
    <w:p w14:paraId="50FAAA0C" w14:textId="77777777" w:rsidR="00197B02" w:rsidRDefault="00CA091D" w:rsidP="00197B02">
      <w:pPr>
        <w:pStyle w:val="a3"/>
        <w:numPr>
          <w:ilvl w:val="0"/>
          <w:numId w:val="2"/>
        </w:numPr>
        <w:spacing w:after="0" w:line="360" w:lineRule="auto"/>
        <w:jc w:val="both"/>
        <w:rPr>
          <w:rFonts w:ascii="Times New Roman" w:hAnsi="Times New Roman" w:cs="Times New Roman"/>
          <w:sz w:val="28"/>
          <w:szCs w:val="28"/>
          <w:lang w:val="uk-UA"/>
        </w:rPr>
      </w:pPr>
      <w:r w:rsidRPr="00CA091D">
        <w:rPr>
          <w:rFonts w:ascii="Times New Roman" w:hAnsi="Times New Roman" w:cs="Times New Roman"/>
          <w:sz w:val="28"/>
          <w:szCs w:val="28"/>
          <w:lang w:val="uk-UA"/>
        </w:rPr>
        <w:t>Sadeghbeigi Reza Fluid Catalytic Cracking Handbook / Reza Sadeghbeigi // Copyright r 2012 Elsevier Inc. All rights reserved p ‒ 376 ISBN : 978-0-12- 386965-4</w:t>
      </w:r>
    </w:p>
    <w:p w14:paraId="330C8223" w14:textId="77777777" w:rsidR="005044C6" w:rsidRDefault="00CA091D" w:rsidP="005044C6">
      <w:pPr>
        <w:pStyle w:val="a3"/>
        <w:numPr>
          <w:ilvl w:val="0"/>
          <w:numId w:val="2"/>
        </w:numPr>
        <w:spacing w:after="0" w:line="360" w:lineRule="auto"/>
        <w:jc w:val="both"/>
        <w:rPr>
          <w:rFonts w:ascii="Times New Roman" w:hAnsi="Times New Roman" w:cs="Times New Roman"/>
          <w:sz w:val="28"/>
          <w:szCs w:val="28"/>
          <w:lang w:val="uk-UA"/>
        </w:rPr>
      </w:pPr>
      <w:r w:rsidRPr="00197B02">
        <w:rPr>
          <w:rFonts w:ascii="Times New Roman" w:hAnsi="Times New Roman" w:cs="Times New Roman"/>
          <w:sz w:val="28"/>
          <w:szCs w:val="28"/>
          <w:lang w:val="uk-UA"/>
        </w:rPr>
        <w:lastRenderedPageBreak/>
        <w:t>G. Pandimadevi, P. Indumathi, V. Selvakumar Design of Controllers for a Fluidized Catalytic Cracking Process Chemical Engineering Research and Design chemical engineering research and design 8 8 (2010) 875–880 Published by Elsevier B.V</w:t>
      </w:r>
    </w:p>
    <w:p w14:paraId="20C4DADC" w14:textId="6EBBBB47" w:rsidR="00CA091D" w:rsidRPr="005044C6" w:rsidRDefault="00CA091D" w:rsidP="005044C6">
      <w:pPr>
        <w:pStyle w:val="a3"/>
        <w:numPr>
          <w:ilvl w:val="0"/>
          <w:numId w:val="2"/>
        </w:numPr>
        <w:spacing w:after="0" w:line="360" w:lineRule="auto"/>
        <w:jc w:val="both"/>
        <w:rPr>
          <w:rFonts w:ascii="Times New Roman" w:hAnsi="Times New Roman" w:cs="Times New Roman"/>
          <w:sz w:val="28"/>
          <w:szCs w:val="28"/>
          <w:lang w:val="uk-UA"/>
        </w:rPr>
      </w:pPr>
      <w:r w:rsidRPr="005044C6">
        <w:rPr>
          <w:rFonts w:ascii="Times New Roman" w:hAnsi="Times New Roman" w:cs="Times New Roman"/>
          <w:sz w:val="28"/>
          <w:szCs w:val="28"/>
          <w:lang w:val="uk-UA"/>
        </w:rPr>
        <w:t>Коржик М.В. Програмні засоби моделювання систем керування: Метод. вказівки до викон.робіт комп. практ. для студ. напр. «Автоматизація та комп'ютерно-інтегровані технології» / Уклад.: М.В. Коржик. – К.: НТУУ «КПІ», 2012. – 44 с.</w:t>
      </w:r>
    </w:p>
    <w:p w14:paraId="774ADCA6" w14:textId="77777777" w:rsidR="00197B02" w:rsidRDefault="00CA091D" w:rsidP="00E71EF1">
      <w:pPr>
        <w:pStyle w:val="a3"/>
        <w:numPr>
          <w:ilvl w:val="0"/>
          <w:numId w:val="2"/>
        </w:numPr>
        <w:spacing w:after="0" w:line="360" w:lineRule="auto"/>
        <w:jc w:val="both"/>
        <w:rPr>
          <w:rFonts w:ascii="Times New Roman" w:hAnsi="Times New Roman" w:cs="Times New Roman"/>
          <w:sz w:val="28"/>
          <w:szCs w:val="28"/>
          <w:lang w:val="uk-UA"/>
        </w:rPr>
      </w:pPr>
      <w:r w:rsidRPr="00CA091D">
        <w:rPr>
          <w:rFonts w:ascii="Times New Roman" w:hAnsi="Times New Roman" w:cs="Times New Roman"/>
          <w:sz w:val="28"/>
          <w:szCs w:val="28"/>
          <w:lang w:val="uk-UA"/>
        </w:rPr>
        <w:t>М.А. Новотарський, Б.Б. Нестеренко. Штучні нейронні мережі: обчислення // Праці Інституту математики НАН України. – Т50. – Київ: Ін-т математики НАН України, 2004. – 408 с</w:t>
      </w:r>
    </w:p>
    <w:p w14:paraId="6F9DE3F9" w14:textId="77777777" w:rsidR="005044C6" w:rsidRDefault="00197B02" w:rsidP="005044C6">
      <w:pPr>
        <w:pStyle w:val="a3"/>
        <w:numPr>
          <w:ilvl w:val="0"/>
          <w:numId w:val="2"/>
        </w:numPr>
        <w:spacing w:after="0" w:line="360" w:lineRule="auto"/>
        <w:jc w:val="both"/>
        <w:rPr>
          <w:rFonts w:ascii="Times New Roman" w:hAnsi="Times New Roman" w:cs="Times New Roman"/>
          <w:sz w:val="28"/>
          <w:szCs w:val="28"/>
          <w:lang w:val="uk-UA"/>
        </w:rPr>
      </w:pPr>
      <w:r w:rsidRPr="00197B02">
        <w:rPr>
          <w:rFonts w:ascii="Times New Roman" w:hAnsi="Times New Roman" w:cs="Times New Roman"/>
          <w:sz w:val="28"/>
          <w:szCs w:val="28"/>
          <w:lang w:val="uk-UA"/>
        </w:rPr>
        <w:t>Кононюк А.Ю.К65 Нейроні мережі і генетичні алгоритми – К.:«Корнійчук», . 2008. – 446с.</w:t>
      </w:r>
    </w:p>
    <w:p w14:paraId="32DDCD52" w14:textId="328E69B9" w:rsidR="005044C6" w:rsidRDefault="005044C6" w:rsidP="005044C6">
      <w:pPr>
        <w:pStyle w:val="a3"/>
        <w:numPr>
          <w:ilvl w:val="0"/>
          <w:numId w:val="2"/>
        </w:numPr>
        <w:spacing w:after="0" w:line="360" w:lineRule="auto"/>
        <w:jc w:val="both"/>
        <w:rPr>
          <w:rFonts w:ascii="Times New Roman" w:hAnsi="Times New Roman" w:cs="Times New Roman"/>
          <w:sz w:val="28"/>
          <w:szCs w:val="28"/>
          <w:lang w:val="uk-UA"/>
        </w:rPr>
      </w:pPr>
      <w:r w:rsidRPr="005044C6">
        <w:rPr>
          <w:rFonts w:ascii="Times New Roman" w:hAnsi="Times New Roman" w:cs="Times New Roman"/>
          <w:sz w:val="28"/>
          <w:szCs w:val="28"/>
          <w:lang w:val="uk-UA"/>
        </w:rPr>
        <w:t>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14:paraId="7FBA6B28" w14:textId="3108D5F1" w:rsidR="00B64B17" w:rsidRDefault="004F0EAC" w:rsidP="00B64B17">
      <w:pPr>
        <w:pStyle w:val="a3"/>
        <w:numPr>
          <w:ilvl w:val="0"/>
          <w:numId w:val="12"/>
        </w:numPr>
        <w:spacing w:after="0" w:line="360" w:lineRule="auto"/>
        <w:jc w:val="both"/>
        <w:rPr>
          <w:rFonts w:ascii="Times New Roman" w:hAnsi="Times New Roman" w:cs="Times New Roman"/>
          <w:sz w:val="28"/>
          <w:szCs w:val="28"/>
          <w:lang w:val="uk-UA"/>
        </w:rPr>
      </w:pPr>
      <w:r w:rsidRPr="003B5B36">
        <w:rPr>
          <w:rFonts w:ascii="Times New Roman" w:hAnsi="Times New Roman" w:cs="Times New Roman"/>
          <w:sz w:val="28"/>
          <w:szCs w:val="28"/>
          <w:lang w:val="uk-UA"/>
        </w:rPr>
        <w:t>Мала гірнича енциклопедія. т. ІІ. (за редакцією В. С. Білецького). — Донецьк: Донбас, 2004. — 640 с.</w:t>
      </w:r>
    </w:p>
    <w:p w14:paraId="3B045D30" w14:textId="77777777" w:rsidR="00B64B17" w:rsidRDefault="00B64B1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090B98D" w14:textId="77777777" w:rsidR="004774AF" w:rsidRDefault="004774AF" w:rsidP="00B64B17">
      <w:pPr>
        <w:jc w:val="right"/>
        <w:rPr>
          <w:rFonts w:ascii="Times New Roman" w:hAnsi="Times New Roman" w:cs="Times New Roman"/>
          <w:b/>
          <w:bCs/>
          <w:sz w:val="28"/>
          <w:szCs w:val="28"/>
          <w:lang w:val="uk-UA"/>
        </w:rPr>
        <w:sectPr w:rsidR="004774AF" w:rsidSect="006237D3">
          <w:headerReference w:type="default" r:id="rId65"/>
          <w:pgSz w:w="11906" w:h="16838"/>
          <w:pgMar w:top="1134" w:right="850" w:bottom="1134" w:left="1701" w:header="708" w:footer="708" w:gutter="0"/>
          <w:cols w:space="708"/>
          <w:titlePg/>
          <w:docGrid w:linePitch="360"/>
        </w:sectPr>
      </w:pPr>
    </w:p>
    <w:p w14:paraId="56FC8861" w14:textId="0131DA4F" w:rsidR="00B64B17" w:rsidRPr="00B64B17" w:rsidRDefault="00B64B17" w:rsidP="00B64B17">
      <w:pPr>
        <w:jc w:val="right"/>
        <w:rPr>
          <w:rFonts w:ascii="Times New Roman" w:hAnsi="Times New Roman" w:cs="Times New Roman"/>
          <w:b/>
          <w:bCs/>
          <w:sz w:val="28"/>
          <w:szCs w:val="28"/>
          <w:lang w:val="uk-UA"/>
        </w:rPr>
      </w:pPr>
      <w:r w:rsidRPr="00B64B17">
        <w:rPr>
          <w:rFonts w:ascii="Times New Roman" w:hAnsi="Times New Roman" w:cs="Times New Roman"/>
          <w:b/>
          <w:bCs/>
          <w:sz w:val="28"/>
          <w:szCs w:val="28"/>
          <w:lang w:val="uk-UA"/>
        </w:rPr>
        <w:lastRenderedPageBreak/>
        <w:t>Додаток 1</w:t>
      </w:r>
    </w:p>
    <w:tbl>
      <w:tblPr>
        <w:tblpPr w:leftFromText="180" w:rightFromText="180" w:vertAnchor="page" w:horzAnchor="margin" w:tblpXSpec="right" w:tblpY="20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3"/>
        <w:gridCol w:w="1479"/>
        <w:gridCol w:w="1593"/>
        <w:gridCol w:w="1383"/>
        <w:gridCol w:w="1276"/>
        <w:gridCol w:w="3119"/>
        <w:gridCol w:w="1417"/>
        <w:gridCol w:w="722"/>
        <w:gridCol w:w="1830"/>
      </w:tblGrid>
      <w:tr w:rsidR="000C7002" w:rsidRPr="008F1E9D" w14:paraId="075064E9" w14:textId="77777777" w:rsidTr="00C26004">
        <w:tc>
          <w:tcPr>
            <w:tcW w:w="1323" w:type="dxa"/>
            <w:shd w:val="clear" w:color="auto" w:fill="auto"/>
          </w:tcPr>
          <w:p w14:paraId="3CAFDC44" w14:textId="2C728C1C" w:rsidR="000C7002" w:rsidRPr="008F1E9D" w:rsidRDefault="000C7002" w:rsidP="00C26004">
            <w:pPr>
              <w:spacing w:after="0" w:line="240" w:lineRule="auto"/>
              <w:jc w:val="center"/>
              <w:rPr>
                <w:rFonts w:ascii="Times New Roman" w:hAnsi="Times New Roman"/>
                <w:sz w:val="24"/>
                <w:szCs w:val="24"/>
                <w:lang w:val="uk-UA"/>
              </w:rPr>
            </w:pPr>
            <w:bookmarkStart w:id="8" w:name="_Hlk154873600"/>
            <w:r w:rsidRPr="008F1E9D">
              <w:rPr>
                <w:rFonts w:ascii="Times New Roman" w:hAnsi="Times New Roman"/>
                <w:sz w:val="24"/>
                <w:szCs w:val="24"/>
                <w:lang w:val="uk-UA"/>
              </w:rPr>
              <w:lastRenderedPageBreak/>
              <w:t>Позиція на схемі</w:t>
            </w:r>
          </w:p>
        </w:tc>
        <w:tc>
          <w:tcPr>
            <w:tcW w:w="1479" w:type="dxa"/>
            <w:shd w:val="clear" w:color="auto" w:fill="auto"/>
          </w:tcPr>
          <w:p w14:paraId="41A1EDED" w14:textId="77777777" w:rsidR="000C7002" w:rsidRPr="008F1E9D" w:rsidRDefault="000C7002" w:rsidP="00C26004">
            <w:pPr>
              <w:spacing w:after="0" w:line="240" w:lineRule="auto"/>
              <w:jc w:val="both"/>
              <w:rPr>
                <w:rFonts w:ascii="Times New Roman" w:hAnsi="Times New Roman"/>
                <w:sz w:val="24"/>
                <w:szCs w:val="24"/>
                <w:lang w:val="uk-UA"/>
              </w:rPr>
            </w:pPr>
            <w:r w:rsidRPr="008F1E9D">
              <w:rPr>
                <w:rFonts w:ascii="Times New Roman" w:hAnsi="Times New Roman"/>
                <w:sz w:val="24"/>
                <w:szCs w:val="24"/>
                <w:lang w:val="uk-UA"/>
              </w:rPr>
              <w:t>Назва параметру</w:t>
            </w:r>
          </w:p>
        </w:tc>
        <w:tc>
          <w:tcPr>
            <w:tcW w:w="1593" w:type="dxa"/>
            <w:shd w:val="clear" w:color="auto" w:fill="auto"/>
          </w:tcPr>
          <w:p w14:paraId="7C317309" w14:textId="77777777" w:rsidR="000C7002" w:rsidRPr="008F1E9D"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Середовище і місце контролю</w:t>
            </w:r>
          </w:p>
        </w:tc>
        <w:tc>
          <w:tcPr>
            <w:tcW w:w="1383" w:type="dxa"/>
            <w:shd w:val="clear" w:color="auto" w:fill="auto"/>
          </w:tcPr>
          <w:p w14:paraId="10172D96" w14:textId="77777777" w:rsidR="000C7002" w:rsidRPr="008F1E9D" w:rsidRDefault="000C7002" w:rsidP="00C26004">
            <w:pPr>
              <w:spacing w:after="0" w:line="240" w:lineRule="auto"/>
              <w:jc w:val="both"/>
              <w:rPr>
                <w:rFonts w:ascii="Times New Roman" w:hAnsi="Times New Roman"/>
                <w:sz w:val="24"/>
                <w:szCs w:val="24"/>
                <w:lang w:val="uk-UA"/>
              </w:rPr>
            </w:pPr>
            <w:r w:rsidRPr="008F1E9D">
              <w:rPr>
                <w:rFonts w:ascii="Times New Roman" w:hAnsi="Times New Roman"/>
                <w:sz w:val="24"/>
                <w:szCs w:val="24"/>
                <w:lang w:val="uk-UA"/>
              </w:rPr>
              <w:t>Граничні значення параметру</w:t>
            </w:r>
          </w:p>
        </w:tc>
        <w:tc>
          <w:tcPr>
            <w:tcW w:w="1276" w:type="dxa"/>
            <w:shd w:val="clear" w:color="auto" w:fill="auto"/>
          </w:tcPr>
          <w:p w14:paraId="643C9D25" w14:textId="77777777" w:rsidR="000C7002" w:rsidRPr="008F1E9D"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Місце монтажу</w:t>
            </w:r>
          </w:p>
        </w:tc>
        <w:tc>
          <w:tcPr>
            <w:tcW w:w="3119" w:type="dxa"/>
            <w:shd w:val="clear" w:color="auto" w:fill="auto"/>
          </w:tcPr>
          <w:p w14:paraId="0465837D" w14:textId="77777777" w:rsidR="000C7002" w:rsidRPr="008F1E9D"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Назва пристрою і характеристика</w:t>
            </w:r>
          </w:p>
        </w:tc>
        <w:tc>
          <w:tcPr>
            <w:tcW w:w="1417" w:type="dxa"/>
            <w:shd w:val="clear" w:color="auto" w:fill="auto"/>
          </w:tcPr>
          <w:p w14:paraId="45720D3B" w14:textId="77777777" w:rsidR="000C7002" w:rsidRPr="008F1E9D"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Тип моделі</w:t>
            </w:r>
          </w:p>
        </w:tc>
        <w:tc>
          <w:tcPr>
            <w:tcW w:w="722" w:type="dxa"/>
            <w:shd w:val="clear" w:color="auto" w:fill="auto"/>
          </w:tcPr>
          <w:p w14:paraId="43725A76" w14:textId="77777777" w:rsidR="000C7002" w:rsidRPr="008F1E9D"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Кількість</w:t>
            </w:r>
          </w:p>
        </w:tc>
        <w:tc>
          <w:tcPr>
            <w:tcW w:w="1830" w:type="dxa"/>
            <w:shd w:val="clear" w:color="auto" w:fill="auto"/>
          </w:tcPr>
          <w:p w14:paraId="15054C64" w14:textId="77777777" w:rsidR="000C7002" w:rsidRPr="008F1E9D"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Виробник і постачальник</w:t>
            </w:r>
          </w:p>
        </w:tc>
      </w:tr>
      <w:tr w:rsidR="000C7002" w:rsidRPr="008F1E9D" w14:paraId="25086577" w14:textId="77777777" w:rsidTr="00C26004">
        <w:tc>
          <w:tcPr>
            <w:tcW w:w="1323" w:type="dxa"/>
            <w:shd w:val="clear" w:color="auto" w:fill="auto"/>
          </w:tcPr>
          <w:p w14:paraId="323BE42F"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1</w:t>
            </w:r>
          </w:p>
        </w:tc>
        <w:tc>
          <w:tcPr>
            <w:tcW w:w="1479" w:type="dxa"/>
            <w:shd w:val="clear" w:color="auto" w:fill="auto"/>
          </w:tcPr>
          <w:p w14:paraId="3EADB8FD"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2</w:t>
            </w:r>
          </w:p>
        </w:tc>
        <w:tc>
          <w:tcPr>
            <w:tcW w:w="1593" w:type="dxa"/>
            <w:shd w:val="clear" w:color="auto" w:fill="auto"/>
          </w:tcPr>
          <w:p w14:paraId="299E9A8D"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3</w:t>
            </w:r>
          </w:p>
        </w:tc>
        <w:tc>
          <w:tcPr>
            <w:tcW w:w="1383" w:type="dxa"/>
            <w:shd w:val="clear" w:color="auto" w:fill="auto"/>
          </w:tcPr>
          <w:p w14:paraId="449BE87E"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4</w:t>
            </w:r>
          </w:p>
        </w:tc>
        <w:tc>
          <w:tcPr>
            <w:tcW w:w="1276" w:type="dxa"/>
            <w:shd w:val="clear" w:color="auto" w:fill="auto"/>
          </w:tcPr>
          <w:p w14:paraId="2C32F860"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5</w:t>
            </w:r>
          </w:p>
        </w:tc>
        <w:tc>
          <w:tcPr>
            <w:tcW w:w="3119" w:type="dxa"/>
            <w:shd w:val="clear" w:color="auto" w:fill="auto"/>
          </w:tcPr>
          <w:p w14:paraId="3A6F431B"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6</w:t>
            </w:r>
          </w:p>
        </w:tc>
        <w:tc>
          <w:tcPr>
            <w:tcW w:w="1417" w:type="dxa"/>
            <w:shd w:val="clear" w:color="auto" w:fill="auto"/>
          </w:tcPr>
          <w:p w14:paraId="596E408B"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7</w:t>
            </w:r>
          </w:p>
        </w:tc>
        <w:tc>
          <w:tcPr>
            <w:tcW w:w="722" w:type="dxa"/>
            <w:shd w:val="clear" w:color="auto" w:fill="auto"/>
          </w:tcPr>
          <w:p w14:paraId="75AEF740"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8</w:t>
            </w:r>
          </w:p>
        </w:tc>
        <w:tc>
          <w:tcPr>
            <w:tcW w:w="1830" w:type="dxa"/>
            <w:shd w:val="clear" w:color="auto" w:fill="auto"/>
          </w:tcPr>
          <w:p w14:paraId="54503B86"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9</w:t>
            </w:r>
          </w:p>
        </w:tc>
      </w:tr>
      <w:tr w:rsidR="000C7002" w:rsidRPr="008F1E9D" w14:paraId="1ED403B6" w14:textId="77777777" w:rsidTr="00C26004">
        <w:trPr>
          <w:trHeight w:val="572"/>
        </w:trPr>
        <w:tc>
          <w:tcPr>
            <w:tcW w:w="14142" w:type="dxa"/>
            <w:gridSpan w:val="9"/>
            <w:shd w:val="clear" w:color="auto" w:fill="auto"/>
            <w:vAlign w:val="center"/>
          </w:tcPr>
          <w:p w14:paraId="4E293B47" w14:textId="77777777" w:rsidR="000C7002" w:rsidRPr="008F1E9D" w:rsidRDefault="000C7002" w:rsidP="00C26004">
            <w:pPr>
              <w:spacing w:after="0" w:line="240" w:lineRule="auto"/>
              <w:jc w:val="center"/>
              <w:rPr>
                <w:rFonts w:ascii="Times New Roman" w:hAnsi="Times New Roman"/>
                <w:b/>
                <w:sz w:val="24"/>
                <w:szCs w:val="24"/>
                <w:lang w:val="uk-UA"/>
              </w:rPr>
            </w:pPr>
            <w:r w:rsidRPr="008F1E9D">
              <w:rPr>
                <w:rFonts w:ascii="Times New Roman" w:hAnsi="Times New Roman"/>
                <w:b/>
                <w:sz w:val="32"/>
                <w:szCs w:val="24"/>
                <w:lang w:val="uk-UA"/>
              </w:rPr>
              <w:t>Контроль рівня сировини</w:t>
            </w:r>
          </w:p>
        </w:tc>
      </w:tr>
      <w:tr w:rsidR="000C7002" w:rsidRPr="008F1E9D" w14:paraId="1C6E9895" w14:textId="77777777" w:rsidTr="00C26004">
        <w:tc>
          <w:tcPr>
            <w:tcW w:w="1323" w:type="dxa"/>
            <w:shd w:val="clear" w:color="auto" w:fill="auto"/>
            <w:vAlign w:val="center"/>
          </w:tcPr>
          <w:p w14:paraId="469F2CB1"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13</w:t>
            </w:r>
            <w:r w:rsidRPr="008F1E9D">
              <w:rPr>
                <w:rFonts w:ascii="Times New Roman" w:hAnsi="Times New Roman"/>
                <w:sz w:val="20"/>
                <w:szCs w:val="24"/>
                <w:lang w:val="uk-UA"/>
              </w:rPr>
              <w:t>-1</w:t>
            </w:r>
          </w:p>
          <w:p w14:paraId="63825864" w14:textId="77777777" w:rsidR="000C7002" w:rsidRPr="00DC1BF8"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24-1</w:t>
            </w:r>
          </w:p>
        </w:tc>
        <w:tc>
          <w:tcPr>
            <w:tcW w:w="1479" w:type="dxa"/>
            <w:shd w:val="clear" w:color="auto" w:fill="auto"/>
            <w:vAlign w:val="center"/>
          </w:tcPr>
          <w:p w14:paraId="1A85E938"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vAlign w:val="center"/>
          </w:tcPr>
          <w:p w14:paraId="1E50CA9C"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tc>
        <w:tc>
          <w:tcPr>
            <w:tcW w:w="1383" w:type="dxa"/>
            <w:shd w:val="clear" w:color="auto" w:fill="auto"/>
            <w:vAlign w:val="center"/>
          </w:tcPr>
          <w:p w14:paraId="1C797E2B"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tc>
        <w:tc>
          <w:tcPr>
            <w:tcW w:w="1276" w:type="dxa"/>
            <w:shd w:val="clear" w:color="auto" w:fill="auto"/>
            <w:vAlign w:val="center"/>
          </w:tcPr>
          <w:p w14:paraId="7BE9F3A3"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корпусі</w:t>
            </w:r>
          </w:p>
          <w:p w14:paraId="5934A102"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р</w:t>
            </w:r>
            <w:r w:rsidRPr="008F1E9D">
              <w:rPr>
                <w:rFonts w:ascii="Times New Roman" w:hAnsi="Times New Roman"/>
                <w:sz w:val="24"/>
                <w:szCs w:val="24"/>
                <w:lang w:val="uk-UA"/>
              </w:rPr>
              <w:t>еактора</w:t>
            </w:r>
          </w:p>
        </w:tc>
        <w:tc>
          <w:tcPr>
            <w:tcW w:w="3119" w:type="dxa"/>
            <w:shd w:val="clear" w:color="auto" w:fill="auto"/>
            <w:vAlign w:val="center"/>
          </w:tcPr>
          <w:p w14:paraId="5311C00A" w14:textId="77777777" w:rsidR="000C7002" w:rsidRPr="008F1E9D" w:rsidRDefault="000C7002" w:rsidP="00C26004">
            <w:pPr>
              <w:spacing w:after="0" w:line="240" w:lineRule="auto"/>
              <w:rPr>
                <w:rFonts w:ascii="Times New Roman" w:eastAsia="Times New Roman" w:hAnsi="Times New Roman"/>
                <w:sz w:val="24"/>
                <w:szCs w:val="24"/>
                <w:lang w:val="uk-UA"/>
              </w:rPr>
            </w:pPr>
            <w:r w:rsidRPr="008F1E9D">
              <w:rPr>
                <w:rFonts w:ascii="Times New Roman" w:eastAsia="Times New Roman" w:hAnsi="Times New Roman"/>
                <w:sz w:val="24"/>
                <w:szCs w:val="24"/>
                <w:lang w:val="uk-UA"/>
              </w:rPr>
              <w:t>Радарний рівнемір,</w:t>
            </w:r>
          </w:p>
          <w:p w14:paraId="6B011234" w14:textId="77777777" w:rsidR="000C7002" w:rsidRPr="008F1E9D"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FMCW-радар (8,5-9,9 ГГц), рідина/сипучі матеріали, 0…40м, температура до 250С, тиск до 400 bar</w:t>
            </w:r>
          </w:p>
        </w:tc>
        <w:tc>
          <w:tcPr>
            <w:tcW w:w="1417" w:type="dxa"/>
            <w:shd w:val="clear" w:color="auto" w:fill="auto"/>
            <w:vAlign w:val="center"/>
          </w:tcPr>
          <w:p w14:paraId="2324352D"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BM </w:t>
            </w:r>
            <w:r w:rsidRPr="002E320C">
              <w:rPr>
                <w:rFonts w:ascii="Times New Roman" w:hAnsi="Times New Roman"/>
                <w:sz w:val="24"/>
                <w:szCs w:val="24"/>
                <w:lang w:val="uk-UA"/>
              </w:rPr>
              <w:t>70-P</w:t>
            </w:r>
          </w:p>
        </w:tc>
        <w:tc>
          <w:tcPr>
            <w:tcW w:w="722" w:type="dxa"/>
            <w:shd w:val="clear" w:color="auto" w:fill="auto"/>
            <w:vAlign w:val="center"/>
          </w:tcPr>
          <w:p w14:paraId="3F18C28F" w14:textId="77777777" w:rsidR="000C7002" w:rsidRPr="0026622A" w:rsidRDefault="000C7002" w:rsidP="00C26004">
            <w:pPr>
              <w:spacing w:after="0" w:line="240" w:lineRule="auto"/>
              <w:jc w:val="center"/>
              <w:rPr>
                <w:rFonts w:ascii="Times New Roman" w:hAnsi="Times New Roman"/>
                <w:sz w:val="24"/>
                <w:szCs w:val="24"/>
              </w:rPr>
            </w:pPr>
            <w:r>
              <w:rPr>
                <w:rFonts w:ascii="Times New Roman" w:hAnsi="Times New Roman"/>
                <w:sz w:val="24"/>
                <w:szCs w:val="24"/>
                <w:lang w:val="uk-UA"/>
              </w:rPr>
              <w:t>2</w:t>
            </w:r>
          </w:p>
        </w:tc>
        <w:tc>
          <w:tcPr>
            <w:tcW w:w="1830" w:type="dxa"/>
            <w:shd w:val="clear" w:color="auto" w:fill="auto"/>
            <w:vAlign w:val="center"/>
          </w:tcPr>
          <w:p w14:paraId="33ECBF2B" w14:textId="77777777" w:rsidR="000C7002" w:rsidRPr="008F1E9D"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м. Київ, вул. Васильківська 1 офіс 210, «КАНЕКС КРОНЕ»</w:t>
            </w:r>
          </w:p>
        </w:tc>
      </w:tr>
      <w:tr w:rsidR="000C7002" w:rsidRPr="008F1E9D" w14:paraId="552E1AA8" w14:textId="77777777" w:rsidTr="00C26004">
        <w:tc>
          <w:tcPr>
            <w:tcW w:w="1323" w:type="dxa"/>
            <w:shd w:val="clear" w:color="auto" w:fill="auto"/>
            <w:vAlign w:val="center"/>
          </w:tcPr>
          <w:p w14:paraId="59E05C4D"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13-2</w:t>
            </w:r>
          </w:p>
          <w:p w14:paraId="0F41DD74" w14:textId="77777777" w:rsidR="000C7002" w:rsidRPr="00DC1BF8"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24-2</w:t>
            </w:r>
          </w:p>
        </w:tc>
        <w:tc>
          <w:tcPr>
            <w:tcW w:w="1479" w:type="dxa"/>
            <w:shd w:val="clear" w:color="auto" w:fill="auto"/>
            <w:vAlign w:val="center"/>
          </w:tcPr>
          <w:p w14:paraId="6CD958B2"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vAlign w:val="center"/>
          </w:tcPr>
          <w:p w14:paraId="692C8F49"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Об’єм баку</w:t>
            </w:r>
          </w:p>
        </w:tc>
        <w:tc>
          <w:tcPr>
            <w:tcW w:w="1383" w:type="dxa"/>
            <w:shd w:val="clear" w:color="auto" w:fill="auto"/>
            <w:vAlign w:val="center"/>
          </w:tcPr>
          <w:p w14:paraId="6D81CFA3"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0,5…4,5 м</w:t>
            </w:r>
          </w:p>
        </w:tc>
        <w:tc>
          <w:tcPr>
            <w:tcW w:w="1276" w:type="dxa"/>
            <w:shd w:val="clear" w:color="auto" w:fill="auto"/>
            <w:vAlign w:val="center"/>
          </w:tcPr>
          <w:p w14:paraId="2807A48A"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Шкаф приладів</w:t>
            </w:r>
          </w:p>
        </w:tc>
        <w:tc>
          <w:tcPr>
            <w:tcW w:w="3119" w:type="dxa"/>
            <w:shd w:val="clear" w:color="auto" w:fill="auto"/>
            <w:vAlign w:val="center"/>
          </w:tcPr>
          <w:p w14:paraId="48401394" w14:textId="77777777" w:rsidR="000C7002" w:rsidRPr="0026622A" w:rsidRDefault="000C7002" w:rsidP="00C26004">
            <w:pPr>
              <w:spacing w:after="0" w:line="240" w:lineRule="auto"/>
              <w:rPr>
                <w:rFonts w:ascii="Times New Roman" w:hAnsi="Times New Roman"/>
                <w:bCs/>
                <w:color w:val="000000"/>
                <w:sz w:val="24"/>
                <w:szCs w:val="24"/>
                <w:shd w:val="clear" w:color="auto" w:fill="FFFFFF"/>
                <w:lang w:val="uk-UA"/>
              </w:rPr>
            </w:pPr>
            <w:r w:rsidRPr="002E320C">
              <w:rPr>
                <w:rFonts w:ascii="Times New Roman" w:hAnsi="Times New Roman"/>
                <w:sz w:val="24"/>
                <w:szCs w:val="24"/>
                <w:lang w:val="uk-UA"/>
              </w:rPr>
              <w:t>Блок нормування сигналу радарного вимірювача рівня</w:t>
            </w:r>
            <w:r w:rsidRPr="002E320C">
              <w:rPr>
                <w:rStyle w:val="ac"/>
                <w:rFonts w:ascii="Times New Roman" w:hAnsi="Times New Roman"/>
                <w:b w:val="0"/>
                <w:color w:val="000000"/>
                <w:sz w:val="24"/>
                <w:szCs w:val="24"/>
                <w:shd w:val="clear" w:color="auto" w:fill="FFFFFF"/>
                <w:lang w:val="uk-UA"/>
              </w:rPr>
              <w:t>, плата комутаці</w:t>
            </w:r>
            <w:r>
              <w:rPr>
                <w:rStyle w:val="ac"/>
                <w:rFonts w:ascii="Times New Roman" w:hAnsi="Times New Roman"/>
                <w:b w:val="0"/>
                <w:color w:val="000000"/>
                <w:sz w:val="24"/>
                <w:szCs w:val="24"/>
                <w:shd w:val="clear" w:color="auto" w:fill="FFFFFF"/>
                <w:lang w:val="uk-UA"/>
              </w:rPr>
              <w:t>ї КБЗ-17-К01, вихід AO1= 4…20мА</w:t>
            </w:r>
          </w:p>
        </w:tc>
        <w:tc>
          <w:tcPr>
            <w:tcW w:w="1417" w:type="dxa"/>
            <w:shd w:val="clear" w:color="auto" w:fill="auto"/>
            <w:vAlign w:val="center"/>
          </w:tcPr>
          <w:p w14:paraId="5D3BFF9D" w14:textId="77777777" w:rsidR="000C7002" w:rsidRPr="002E320C" w:rsidRDefault="000C7002" w:rsidP="00C26004">
            <w:pPr>
              <w:spacing w:after="0" w:line="240" w:lineRule="auto"/>
              <w:jc w:val="center"/>
              <w:rPr>
                <w:rFonts w:ascii="Times New Roman" w:hAnsi="Times New Roman"/>
                <w:szCs w:val="24"/>
                <w:lang w:val="uk-UA"/>
              </w:rPr>
            </w:pPr>
            <w:r w:rsidRPr="002E320C">
              <w:rPr>
                <w:rFonts w:ascii="Times New Roman" w:hAnsi="Times New Roman"/>
                <w:sz w:val="24"/>
                <w:szCs w:val="24"/>
                <w:lang w:val="uk-UA"/>
              </w:rPr>
              <w:t>BM 70-P</w:t>
            </w:r>
          </w:p>
        </w:tc>
        <w:tc>
          <w:tcPr>
            <w:tcW w:w="722" w:type="dxa"/>
            <w:shd w:val="clear" w:color="auto" w:fill="auto"/>
            <w:vAlign w:val="center"/>
          </w:tcPr>
          <w:p w14:paraId="61CA049F" w14:textId="77777777" w:rsidR="000C7002" w:rsidRPr="005137CC"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1E2038C2" w14:textId="77777777" w:rsidR="000C7002" w:rsidRPr="008F1E9D"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м. Київ, вул. Васильківська 1 офіс 210, «КАНЕКС КРОНЕ»</w:t>
            </w:r>
          </w:p>
        </w:tc>
      </w:tr>
      <w:tr w:rsidR="000C7002" w:rsidRPr="008F1E9D" w14:paraId="6A6F9F8A" w14:textId="77777777" w:rsidTr="00C26004">
        <w:trPr>
          <w:trHeight w:val="1267"/>
        </w:trPr>
        <w:tc>
          <w:tcPr>
            <w:tcW w:w="1323" w:type="dxa"/>
            <w:shd w:val="clear" w:color="auto" w:fill="auto"/>
            <w:vAlign w:val="center"/>
          </w:tcPr>
          <w:p w14:paraId="64C17100"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13-3</w:t>
            </w:r>
          </w:p>
          <w:p w14:paraId="6C190243" w14:textId="77777777" w:rsidR="000C7002" w:rsidRPr="007412BC"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24-3</w:t>
            </w:r>
          </w:p>
        </w:tc>
        <w:tc>
          <w:tcPr>
            <w:tcW w:w="1479" w:type="dxa"/>
            <w:shd w:val="clear" w:color="auto" w:fill="auto"/>
            <w:vAlign w:val="center"/>
          </w:tcPr>
          <w:p w14:paraId="1678A872"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vAlign w:val="center"/>
          </w:tcPr>
          <w:p w14:paraId="2DE2EAAB"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Об’єм баку</w:t>
            </w:r>
          </w:p>
        </w:tc>
        <w:tc>
          <w:tcPr>
            <w:tcW w:w="1383" w:type="dxa"/>
            <w:shd w:val="clear" w:color="auto" w:fill="auto"/>
            <w:vAlign w:val="center"/>
          </w:tcPr>
          <w:p w14:paraId="75516002"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0,5…4,5 м</w:t>
            </w:r>
          </w:p>
        </w:tc>
        <w:tc>
          <w:tcPr>
            <w:tcW w:w="1276" w:type="dxa"/>
            <w:shd w:val="clear" w:color="auto" w:fill="auto"/>
            <w:vAlign w:val="center"/>
          </w:tcPr>
          <w:p w14:paraId="4DDD2E47"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На пульті керування</w:t>
            </w:r>
          </w:p>
        </w:tc>
        <w:tc>
          <w:tcPr>
            <w:tcW w:w="3119" w:type="dxa"/>
            <w:shd w:val="clear" w:color="auto" w:fill="auto"/>
            <w:vAlign w:val="center"/>
          </w:tcPr>
          <w:p w14:paraId="394535E1" w14:textId="77777777" w:rsidR="000C7002" w:rsidRPr="008F1E9D"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регулятор</w:t>
            </w:r>
            <w:r w:rsidRPr="008F1E9D">
              <w:rPr>
                <w:rFonts w:ascii="Times New Roman" w:hAnsi="Times New Roman"/>
                <w:sz w:val="24"/>
                <w:szCs w:val="24"/>
                <w:lang w:val="uk-UA"/>
              </w:rPr>
              <w:t xml:space="preserve">, плата комутацій КБЗ-28К-11, 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2F30DBA5"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МІК-21</w:t>
            </w:r>
          </w:p>
        </w:tc>
        <w:tc>
          <w:tcPr>
            <w:tcW w:w="722" w:type="dxa"/>
            <w:shd w:val="clear" w:color="auto" w:fill="auto"/>
            <w:vAlign w:val="center"/>
          </w:tcPr>
          <w:p w14:paraId="006719CB" w14:textId="77777777" w:rsidR="000C7002" w:rsidRPr="005137CC"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0E5533DA" w14:textId="77777777" w:rsidR="000C7002" w:rsidRDefault="000C7002" w:rsidP="00C26004">
            <w:pPr>
              <w:spacing w:after="0" w:line="240" w:lineRule="auto"/>
              <w:rPr>
                <w:rFonts w:ascii="Times New Roman" w:hAnsi="Times New Roman"/>
                <w:szCs w:val="24"/>
                <w:lang w:val="uk-UA"/>
              </w:rPr>
            </w:pPr>
            <w:r>
              <w:rPr>
                <w:rFonts w:ascii="Times New Roman" w:hAnsi="Times New Roman"/>
                <w:szCs w:val="24"/>
                <w:lang w:val="uk-UA"/>
              </w:rPr>
              <w:t>ТОВ МІКРОЛ,</w:t>
            </w:r>
          </w:p>
          <w:p w14:paraId="75B2E106" w14:textId="77777777" w:rsidR="000C7002" w:rsidRPr="008F1E9D" w:rsidRDefault="000C7002" w:rsidP="00C26004">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0C7002" w:rsidRPr="008F1E9D" w14:paraId="78A2E0FF" w14:textId="77777777" w:rsidTr="00C26004">
        <w:trPr>
          <w:trHeight w:val="1267"/>
        </w:trPr>
        <w:tc>
          <w:tcPr>
            <w:tcW w:w="1323" w:type="dxa"/>
            <w:shd w:val="clear" w:color="auto" w:fill="auto"/>
            <w:vAlign w:val="center"/>
          </w:tcPr>
          <w:p w14:paraId="574866FE"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13-4</w:t>
            </w:r>
          </w:p>
          <w:p w14:paraId="0FA413C4" w14:textId="77777777" w:rsidR="000C7002" w:rsidRPr="003F361E"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24-4</w:t>
            </w:r>
          </w:p>
        </w:tc>
        <w:tc>
          <w:tcPr>
            <w:tcW w:w="1479" w:type="dxa"/>
            <w:shd w:val="clear" w:color="auto" w:fill="auto"/>
            <w:vAlign w:val="center"/>
          </w:tcPr>
          <w:p w14:paraId="2496F27D"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vAlign w:val="center"/>
          </w:tcPr>
          <w:p w14:paraId="4DE1664C" w14:textId="77777777" w:rsidR="000C7002" w:rsidRPr="00BE1683"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tc>
        <w:tc>
          <w:tcPr>
            <w:tcW w:w="1383" w:type="dxa"/>
            <w:shd w:val="clear" w:color="auto" w:fill="auto"/>
            <w:vAlign w:val="center"/>
          </w:tcPr>
          <w:p w14:paraId="5B1E56FC" w14:textId="77777777" w:rsidR="000C7002" w:rsidRPr="00BE1683"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tc>
        <w:tc>
          <w:tcPr>
            <w:tcW w:w="1276" w:type="dxa"/>
            <w:shd w:val="clear" w:color="auto" w:fill="auto"/>
            <w:vAlign w:val="center"/>
          </w:tcPr>
          <w:p w14:paraId="35FBF889"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 xml:space="preserve">На </w:t>
            </w:r>
            <w:r>
              <w:rPr>
                <w:rFonts w:ascii="Times New Roman" w:hAnsi="Times New Roman"/>
                <w:sz w:val="24"/>
                <w:szCs w:val="24"/>
                <w:lang w:val="uk-UA"/>
              </w:rPr>
              <w:t>пульті керування</w:t>
            </w:r>
          </w:p>
        </w:tc>
        <w:tc>
          <w:tcPr>
            <w:tcW w:w="3119" w:type="dxa"/>
            <w:shd w:val="clear" w:color="auto" w:fill="auto"/>
            <w:vAlign w:val="center"/>
          </w:tcPr>
          <w:p w14:paraId="1E7A6455" w14:textId="77777777" w:rsidR="000C7002" w:rsidRPr="008F1E9D"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Блок ручного управління, </w:t>
            </w:r>
            <w:r w:rsidRPr="008F1E9D">
              <w:rPr>
                <w:rFonts w:ascii="Times New Roman" w:hAnsi="Times New Roman"/>
                <w:sz w:val="24"/>
                <w:szCs w:val="24"/>
                <w:lang w:val="uk-UA"/>
              </w:rPr>
              <w:t xml:space="preserve">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5867CC12"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БРУ-7</w:t>
            </w:r>
          </w:p>
        </w:tc>
        <w:tc>
          <w:tcPr>
            <w:tcW w:w="722" w:type="dxa"/>
            <w:shd w:val="clear" w:color="auto" w:fill="auto"/>
            <w:vAlign w:val="center"/>
          </w:tcPr>
          <w:p w14:paraId="210CBB69" w14:textId="77777777" w:rsidR="000C7002" w:rsidRPr="005137CC"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007E8211" w14:textId="77777777" w:rsidR="000C7002" w:rsidRPr="00913321" w:rsidRDefault="000C7002" w:rsidP="00C26004">
            <w:pPr>
              <w:spacing w:after="0" w:line="240" w:lineRule="auto"/>
              <w:rPr>
                <w:rFonts w:ascii="Times New Roman" w:hAnsi="Times New Roman"/>
                <w:sz w:val="18"/>
                <w:szCs w:val="24"/>
                <w:lang w:val="uk-UA"/>
              </w:rPr>
            </w:pPr>
            <w:r w:rsidRPr="00913321">
              <w:rPr>
                <w:rFonts w:ascii="Times New Roman" w:hAnsi="Times New Roman"/>
                <w:sz w:val="18"/>
                <w:szCs w:val="24"/>
                <w:lang w:val="uk-UA"/>
              </w:rPr>
              <w:t>ТОВ МІКРОЛ,</w:t>
            </w:r>
          </w:p>
          <w:p w14:paraId="10506E44" w14:textId="77777777" w:rsidR="000C7002" w:rsidRPr="008F1E9D" w:rsidRDefault="000C7002" w:rsidP="00C26004">
            <w:pPr>
              <w:spacing w:after="0" w:line="240" w:lineRule="auto"/>
              <w:rPr>
                <w:rFonts w:ascii="Times New Roman" w:hAnsi="Times New Roman"/>
                <w:sz w:val="24"/>
                <w:szCs w:val="24"/>
                <w:lang w:val="uk-UA"/>
              </w:rPr>
            </w:pPr>
            <w:r w:rsidRPr="00913321">
              <w:rPr>
                <w:rFonts w:ascii="Times New Roman" w:hAnsi="Times New Roman"/>
                <w:sz w:val="18"/>
                <w:szCs w:val="24"/>
                <w:lang w:val="uk-UA"/>
              </w:rPr>
              <w:t>м. Івано-Франківськ, вул. Автолітмашевсь ка, 5, ООО «МІКРОЛ»</w:t>
            </w:r>
          </w:p>
        </w:tc>
      </w:tr>
      <w:tr w:rsidR="000C7002" w:rsidRPr="008F1E9D" w14:paraId="59651F06" w14:textId="77777777" w:rsidTr="00C26004">
        <w:trPr>
          <w:trHeight w:val="1267"/>
        </w:trPr>
        <w:tc>
          <w:tcPr>
            <w:tcW w:w="1323" w:type="dxa"/>
            <w:shd w:val="clear" w:color="auto" w:fill="auto"/>
            <w:vAlign w:val="center"/>
          </w:tcPr>
          <w:p w14:paraId="1B9E881E"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13-5</w:t>
            </w:r>
          </w:p>
          <w:p w14:paraId="2BD8B14E" w14:textId="77777777" w:rsidR="000C7002" w:rsidRPr="003F361E"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24-5</w:t>
            </w:r>
          </w:p>
        </w:tc>
        <w:tc>
          <w:tcPr>
            <w:tcW w:w="1479" w:type="dxa"/>
            <w:shd w:val="clear" w:color="auto" w:fill="auto"/>
            <w:vAlign w:val="center"/>
          </w:tcPr>
          <w:p w14:paraId="3316BEF9"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vAlign w:val="center"/>
          </w:tcPr>
          <w:p w14:paraId="0AA934CC" w14:textId="77777777" w:rsidR="000C7002" w:rsidRPr="00BE1683"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tc>
        <w:tc>
          <w:tcPr>
            <w:tcW w:w="1383" w:type="dxa"/>
            <w:shd w:val="clear" w:color="auto" w:fill="auto"/>
            <w:vAlign w:val="center"/>
          </w:tcPr>
          <w:p w14:paraId="185B1D86" w14:textId="77777777" w:rsidR="000C7002" w:rsidRPr="00BE1683"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tc>
        <w:tc>
          <w:tcPr>
            <w:tcW w:w="1276" w:type="dxa"/>
            <w:shd w:val="clear" w:color="auto" w:fill="auto"/>
            <w:vAlign w:val="center"/>
          </w:tcPr>
          <w:p w14:paraId="7A8865FB" w14:textId="77777777" w:rsidR="000C7002" w:rsidRPr="00190A19" w:rsidRDefault="000C7002" w:rsidP="00C26004">
            <w:pPr>
              <w:spacing w:after="0" w:line="240" w:lineRule="auto"/>
              <w:jc w:val="center"/>
              <w:rPr>
                <w:rFonts w:ascii="Times New Roman" w:hAnsi="Times New Roman"/>
                <w:sz w:val="24"/>
                <w:szCs w:val="24"/>
                <w:lang w:val="uk-UA"/>
              </w:rPr>
            </w:pPr>
            <w:r w:rsidRPr="00190A19">
              <w:rPr>
                <w:rFonts w:ascii="Times New Roman" w:hAnsi="Times New Roman"/>
                <w:sz w:val="24"/>
                <w:szCs w:val="24"/>
                <w:lang w:val="uk-UA"/>
              </w:rPr>
              <w:t>На трубопроводі вихідної суміші</w:t>
            </w:r>
          </w:p>
        </w:tc>
        <w:tc>
          <w:tcPr>
            <w:tcW w:w="3119" w:type="dxa"/>
            <w:shd w:val="clear" w:color="auto" w:fill="auto"/>
            <w:vAlign w:val="center"/>
          </w:tcPr>
          <w:p w14:paraId="5DBD5940" w14:textId="77777777" w:rsidR="000C7002" w:rsidRPr="00060FE2" w:rsidRDefault="000C7002" w:rsidP="00C26004">
            <w:pPr>
              <w:spacing w:after="0" w:line="240" w:lineRule="auto"/>
              <w:rPr>
                <w:rFonts w:ascii="Times New Roman" w:hAnsi="Times New Roman"/>
                <w:szCs w:val="24"/>
                <w:lang w:val="uk-UA"/>
              </w:rPr>
            </w:pPr>
            <w:r w:rsidRPr="00060FE2">
              <w:rPr>
                <w:rFonts w:ascii="Times New Roman" w:hAnsi="Times New Roman"/>
                <w:szCs w:val="24"/>
                <w:lang w:val="uk-UA"/>
              </w:rPr>
              <w:t>Регулювальний клапан, вхідний сигнал 4…20мА, живлення 230 В,</w:t>
            </w:r>
            <w:r>
              <w:rPr>
                <w:rFonts w:ascii="Times New Roman" w:hAnsi="Times New Roman"/>
                <w:szCs w:val="24"/>
                <w:lang w:val="uk-UA"/>
              </w:rPr>
              <w:t xml:space="preserve"> </w:t>
            </w:r>
            <w:r w:rsidRPr="00060FE2">
              <w:rPr>
                <w:rFonts w:ascii="Times New Roman" w:hAnsi="Times New Roman"/>
                <w:szCs w:val="24"/>
                <w:lang w:val="uk-UA"/>
              </w:rPr>
              <w:t>кор. стійке вилів корпусу А351/CF8M, Py=40, Ду=100: IV-S1</w:t>
            </w:r>
          </w:p>
        </w:tc>
        <w:tc>
          <w:tcPr>
            <w:tcW w:w="1417" w:type="dxa"/>
            <w:shd w:val="clear" w:color="auto" w:fill="auto"/>
            <w:vAlign w:val="center"/>
          </w:tcPr>
          <w:p w14:paraId="4415CAE2" w14:textId="77777777" w:rsidR="000C7002" w:rsidRPr="00BE1683"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Samson 3274</w:t>
            </w:r>
          </w:p>
        </w:tc>
        <w:tc>
          <w:tcPr>
            <w:tcW w:w="722" w:type="dxa"/>
            <w:shd w:val="clear" w:color="auto" w:fill="auto"/>
            <w:vAlign w:val="center"/>
          </w:tcPr>
          <w:p w14:paraId="131529C1" w14:textId="77777777" w:rsidR="000C7002" w:rsidRPr="005137CC"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2DEF88F0" w14:textId="77777777" w:rsidR="000C7002" w:rsidRPr="008F1E9D"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Самсон. 02660, </w:t>
            </w:r>
            <w:r w:rsidRPr="008F1E9D">
              <w:rPr>
                <w:rFonts w:ascii="Times New Roman" w:hAnsi="Times New Roman"/>
                <w:sz w:val="24"/>
                <w:szCs w:val="24"/>
                <w:lang w:val="uk-UA"/>
              </w:rPr>
              <w:t>м. Київ, вул. М. Раскової. 19, оф 905</w:t>
            </w:r>
          </w:p>
        </w:tc>
      </w:tr>
      <w:tr w:rsidR="000C7002" w:rsidRPr="008F1E9D" w14:paraId="772FF64F" w14:textId="77777777" w:rsidTr="00C26004">
        <w:trPr>
          <w:trHeight w:val="699"/>
        </w:trPr>
        <w:tc>
          <w:tcPr>
            <w:tcW w:w="14142" w:type="dxa"/>
            <w:gridSpan w:val="9"/>
            <w:shd w:val="clear" w:color="auto" w:fill="auto"/>
            <w:vAlign w:val="center"/>
          </w:tcPr>
          <w:p w14:paraId="17642018" w14:textId="77777777" w:rsidR="000C7002" w:rsidRPr="000B6CAC" w:rsidRDefault="000C7002" w:rsidP="00C26004">
            <w:pPr>
              <w:spacing w:after="0" w:line="240" w:lineRule="auto"/>
              <w:jc w:val="center"/>
              <w:rPr>
                <w:rFonts w:ascii="Times New Roman" w:hAnsi="Times New Roman"/>
                <w:b/>
                <w:sz w:val="24"/>
                <w:szCs w:val="24"/>
                <w:lang w:val="uk-UA"/>
              </w:rPr>
            </w:pPr>
            <w:r w:rsidRPr="000B6CAC">
              <w:rPr>
                <w:rFonts w:ascii="Times New Roman" w:hAnsi="Times New Roman"/>
                <w:b/>
                <w:sz w:val="32"/>
                <w:szCs w:val="24"/>
                <w:lang w:val="uk-UA"/>
              </w:rPr>
              <w:lastRenderedPageBreak/>
              <w:t>Контроль витрати сировини</w:t>
            </w:r>
          </w:p>
        </w:tc>
      </w:tr>
      <w:tr w:rsidR="000C7002" w:rsidRPr="008F1E9D" w14:paraId="0008F49D" w14:textId="77777777" w:rsidTr="00C26004">
        <w:trPr>
          <w:trHeight w:val="1267"/>
        </w:trPr>
        <w:tc>
          <w:tcPr>
            <w:tcW w:w="1323" w:type="dxa"/>
            <w:shd w:val="clear" w:color="auto" w:fill="auto"/>
            <w:vAlign w:val="center"/>
          </w:tcPr>
          <w:p w14:paraId="06091A61" w14:textId="77777777" w:rsidR="000C7002" w:rsidRPr="008F1E9D"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14</w:t>
            </w:r>
            <w:r w:rsidRPr="008F1E9D">
              <w:rPr>
                <w:rFonts w:ascii="Times New Roman" w:hAnsi="Times New Roman"/>
                <w:sz w:val="20"/>
                <w:szCs w:val="24"/>
                <w:lang w:val="uk-UA"/>
              </w:rPr>
              <w:t>-1</w:t>
            </w:r>
          </w:p>
          <w:p w14:paraId="2645C173" w14:textId="77777777" w:rsidR="000C7002" w:rsidRPr="007A7ADB"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15-1</w:t>
            </w:r>
          </w:p>
        </w:tc>
        <w:tc>
          <w:tcPr>
            <w:tcW w:w="1479" w:type="dxa"/>
            <w:shd w:val="clear" w:color="auto" w:fill="auto"/>
            <w:vAlign w:val="center"/>
          </w:tcPr>
          <w:p w14:paraId="5D1B13D2"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w:t>
            </w:r>
          </w:p>
        </w:tc>
        <w:tc>
          <w:tcPr>
            <w:tcW w:w="1593" w:type="dxa"/>
            <w:shd w:val="clear" w:color="auto" w:fill="auto"/>
            <w:vAlign w:val="center"/>
          </w:tcPr>
          <w:p w14:paraId="72D43E38"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Вхідний трубопровід з потоком сировини</w:t>
            </w:r>
          </w:p>
        </w:tc>
        <w:tc>
          <w:tcPr>
            <w:tcW w:w="1383" w:type="dxa"/>
            <w:shd w:val="clear" w:color="auto" w:fill="auto"/>
            <w:vAlign w:val="center"/>
          </w:tcPr>
          <w:p w14:paraId="5363EFDD" w14:textId="77777777" w:rsidR="000C7002" w:rsidRPr="008F1E9D" w:rsidRDefault="000C7002" w:rsidP="00C26004">
            <w:pPr>
              <w:spacing w:after="0" w:line="240" w:lineRule="auto"/>
              <w:jc w:val="center"/>
              <w:rPr>
                <w:rFonts w:ascii="Times New Roman" w:hAnsi="Times New Roman"/>
                <w:sz w:val="24"/>
                <w:szCs w:val="24"/>
                <w:lang w:val="uk-UA"/>
              </w:rPr>
            </w:pPr>
            <w:r w:rsidRPr="00A57172">
              <w:rPr>
                <w:rFonts w:ascii="Times New Roman" w:hAnsi="Times New Roman"/>
                <w:szCs w:val="24"/>
                <w:lang w:val="uk-UA"/>
              </w:rPr>
              <w:t>2000…5000 кг/год</w:t>
            </w:r>
          </w:p>
        </w:tc>
        <w:tc>
          <w:tcPr>
            <w:tcW w:w="1276" w:type="dxa"/>
            <w:shd w:val="clear" w:color="auto" w:fill="auto"/>
            <w:vAlign w:val="center"/>
          </w:tcPr>
          <w:p w14:paraId="3BF5E580"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w:t>
            </w:r>
          </w:p>
        </w:tc>
        <w:tc>
          <w:tcPr>
            <w:tcW w:w="3119" w:type="dxa"/>
            <w:shd w:val="clear" w:color="auto" w:fill="auto"/>
            <w:vAlign w:val="center"/>
          </w:tcPr>
          <w:p w14:paraId="63722EC6" w14:textId="77777777" w:rsidR="000C7002" w:rsidRPr="00A57172" w:rsidRDefault="000C7002" w:rsidP="00C26004">
            <w:pPr>
              <w:spacing w:after="0" w:line="240" w:lineRule="auto"/>
              <w:rPr>
                <w:rFonts w:ascii="Times New Roman" w:hAnsi="Times New Roman"/>
                <w:sz w:val="24"/>
                <w:szCs w:val="24"/>
                <w:lang w:val="uk-UA"/>
              </w:rPr>
            </w:pPr>
            <w:r w:rsidRPr="00A57172">
              <w:rPr>
                <w:rFonts w:ascii="Times New Roman" w:hAnsi="Times New Roman"/>
                <w:sz w:val="24"/>
                <w:szCs w:val="24"/>
                <w:lang w:val="uk-UA"/>
              </w:rPr>
              <w:t>Витратомір вихровий ЭМИС ВИХРЬ марки ЭВ200, від 2 до 60 м3/год, 1.6 МПа</w:t>
            </w:r>
          </w:p>
        </w:tc>
        <w:tc>
          <w:tcPr>
            <w:tcW w:w="1417" w:type="dxa"/>
            <w:shd w:val="clear" w:color="auto" w:fill="auto"/>
            <w:vAlign w:val="center"/>
          </w:tcPr>
          <w:p w14:paraId="2E794283"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Ду50</w:t>
            </w:r>
          </w:p>
        </w:tc>
        <w:tc>
          <w:tcPr>
            <w:tcW w:w="722" w:type="dxa"/>
            <w:shd w:val="clear" w:color="auto" w:fill="auto"/>
            <w:vAlign w:val="center"/>
          </w:tcPr>
          <w:p w14:paraId="7CF97A98" w14:textId="77777777" w:rsidR="000C7002" w:rsidRPr="00960197"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09E125B7" w14:textId="77777777" w:rsidR="000C7002" w:rsidRPr="00A5717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ООО НПП «ЭЛЕМЕР», www.elemer.ru Постачальник: </w:t>
            </w:r>
          </w:p>
          <w:p w14:paraId="1D7080C6" w14:textId="77777777" w:rsidR="000C7002" w:rsidRDefault="000C7002" w:rsidP="00C26004">
            <w:pPr>
              <w:spacing w:after="0" w:line="240" w:lineRule="auto"/>
              <w:rPr>
                <w:rFonts w:ascii="Times New Roman" w:hAnsi="Times New Roman"/>
                <w:sz w:val="24"/>
                <w:szCs w:val="24"/>
                <w:lang w:val="uk-UA"/>
              </w:rPr>
            </w:pPr>
            <w:r w:rsidRPr="00A57172">
              <w:rPr>
                <w:rFonts w:ascii="Times New Roman" w:hAnsi="Times New Roman"/>
                <w:sz w:val="24"/>
                <w:szCs w:val="24"/>
                <w:lang w:val="uk-UA"/>
              </w:rPr>
              <w:t>О</w:t>
            </w:r>
            <w:r>
              <w:rPr>
                <w:rFonts w:ascii="Times New Roman" w:hAnsi="Times New Roman"/>
                <w:sz w:val="24"/>
                <w:szCs w:val="24"/>
                <w:lang w:val="uk-UA"/>
              </w:rPr>
              <w:t>ОО ЭЛЕМЕР-Украина Киев, а/я 69</w:t>
            </w:r>
          </w:p>
        </w:tc>
      </w:tr>
      <w:tr w:rsidR="000C7002" w:rsidRPr="008F1E9D" w14:paraId="7C3F7AC2" w14:textId="77777777" w:rsidTr="00C26004">
        <w:trPr>
          <w:trHeight w:val="1267"/>
        </w:trPr>
        <w:tc>
          <w:tcPr>
            <w:tcW w:w="1323" w:type="dxa"/>
            <w:shd w:val="clear" w:color="auto" w:fill="auto"/>
            <w:vAlign w:val="center"/>
          </w:tcPr>
          <w:p w14:paraId="729CE5DA" w14:textId="77777777" w:rsidR="000C7002" w:rsidRPr="008F1E9D"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14-2</w:t>
            </w:r>
          </w:p>
          <w:p w14:paraId="082ACC98" w14:textId="77777777" w:rsidR="000C7002" w:rsidRPr="007A7ADB"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15-2</w:t>
            </w:r>
          </w:p>
        </w:tc>
        <w:tc>
          <w:tcPr>
            <w:tcW w:w="1479" w:type="dxa"/>
            <w:shd w:val="clear" w:color="auto" w:fill="auto"/>
            <w:vAlign w:val="center"/>
          </w:tcPr>
          <w:p w14:paraId="6CF78FCC"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w:t>
            </w:r>
          </w:p>
        </w:tc>
        <w:tc>
          <w:tcPr>
            <w:tcW w:w="1593" w:type="dxa"/>
            <w:shd w:val="clear" w:color="auto" w:fill="auto"/>
            <w:vAlign w:val="center"/>
          </w:tcPr>
          <w:p w14:paraId="7054883B"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Вхідний трубопровід з потоком сировини</w:t>
            </w:r>
          </w:p>
        </w:tc>
        <w:tc>
          <w:tcPr>
            <w:tcW w:w="1383" w:type="dxa"/>
            <w:shd w:val="clear" w:color="auto" w:fill="auto"/>
            <w:vAlign w:val="center"/>
          </w:tcPr>
          <w:p w14:paraId="75FB3AD6" w14:textId="77777777" w:rsidR="000C7002" w:rsidRDefault="000C7002" w:rsidP="00C26004">
            <w:pPr>
              <w:spacing w:after="0" w:line="240" w:lineRule="auto"/>
              <w:jc w:val="center"/>
              <w:rPr>
                <w:rFonts w:ascii="Times New Roman" w:hAnsi="Times New Roman"/>
                <w:sz w:val="24"/>
                <w:szCs w:val="24"/>
                <w:lang w:val="uk-UA"/>
              </w:rPr>
            </w:pPr>
            <w:r w:rsidRPr="00A57172">
              <w:rPr>
                <w:rFonts w:ascii="Times New Roman" w:hAnsi="Times New Roman"/>
                <w:szCs w:val="24"/>
                <w:lang w:val="uk-UA"/>
              </w:rPr>
              <w:t>2000…5000 кг/год</w:t>
            </w:r>
          </w:p>
        </w:tc>
        <w:tc>
          <w:tcPr>
            <w:tcW w:w="1276" w:type="dxa"/>
            <w:shd w:val="clear" w:color="auto" w:fill="auto"/>
            <w:vAlign w:val="center"/>
          </w:tcPr>
          <w:p w14:paraId="420D2A3D"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 на вході в апарат</w:t>
            </w:r>
          </w:p>
        </w:tc>
        <w:tc>
          <w:tcPr>
            <w:tcW w:w="3119" w:type="dxa"/>
            <w:shd w:val="clear" w:color="auto" w:fill="auto"/>
            <w:vAlign w:val="center"/>
          </w:tcPr>
          <w:p w14:paraId="0E1A41CD" w14:textId="77777777" w:rsidR="000C7002" w:rsidRPr="00A57172" w:rsidRDefault="000C7002" w:rsidP="00C26004">
            <w:pPr>
              <w:spacing w:after="0" w:line="240" w:lineRule="auto"/>
              <w:rPr>
                <w:rFonts w:ascii="Times New Roman" w:hAnsi="Times New Roman"/>
                <w:sz w:val="24"/>
                <w:szCs w:val="24"/>
                <w:lang w:val="uk-UA"/>
              </w:rPr>
            </w:pPr>
            <w:r w:rsidRPr="00E52CD7">
              <w:rPr>
                <w:rFonts w:ascii="Times New Roman" w:hAnsi="Times New Roman"/>
                <w:sz w:val="24"/>
                <w:szCs w:val="24"/>
                <w:lang w:val="uk-UA"/>
              </w:rPr>
              <w:t>Блок з нормалізації вихідного сигналу</w:t>
            </w:r>
            <w:r>
              <w:rPr>
                <w:rFonts w:ascii="Times New Roman" w:hAnsi="Times New Roman"/>
                <w:sz w:val="24"/>
                <w:szCs w:val="24"/>
                <w:lang w:val="uk-UA"/>
              </w:rPr>
              <w:t xml:space="preserve">, </w:t>
            </w:r>
            <w:r w:rsidRPr="008F1E9D">
              <w:rPr>
                <w:rFonts w:ascii="Times New Roman" w:hAnsi="Times New Roman"/>
                <w:sz w:val="24"/>
                <w:szCs w:val="24"/>
                <w:lang w:val="uk-UA"/>
              </w:rPr>
              <w:t xml:space="preserve">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205B0E92" w14:textId="77777777" w:rsidR="000C7002" w:rsidRDefault="000C7002" w:rsidP="00C26004">
            <w:pPr>
              <w:spacing w:after="0" w:line="240" w:lineRule="auto"/>
              <w:jc w:val="center"/>
              <w:rPr>
                <w:rFonts w:ascii="Times New Roman" w:hAnsi="Times New Roman"/>
                <w:sz w:val="24"/>
                <w:szCs w:val="24"/>
                <w:lang w:val="uk-UA"/>
              </w:rPr>
            </w:pPr>
            <w:r w:rsidRPr="00E52CD7">
              <w:rPr>
                <w:rFonts w:ascii="Times New Roman" w:hAnsi="Times New Roman"/>
                <w:sz w:val="24"/>
                <w:szCs w:val="24"/>
                <w:lang w:val="uk-UA"/>
              </w:rPr>
              <w:t>ЭМИС ЭВ200</w:t>
            </w:r>
          </w:p>
        </w:tc>
        <w:tc>
          <w:tcPr>
            <w:tcW w:w="722" w:type="dxa"/>
            <w:shd w:val="clear" w:color="auto" w:fill="auto"/>
            <w:vAlign w:val="center"/>
          </w:tcPr>
          <w:p w14:paraId="604ABA40" w14:textId="77777777" w:rsidR="000C7002" w:rsidRPr="00960197"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2DD80078" w14:textId="77777777" w:rsidR="000C7002" w:rsidRPr="00A5717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ООО НПП «ЭЛЕМЕР», www.elemer.ru Постачальник: </w:t>
            </w:r>
          </w:p>
          <w:p w14:paraId="5296BF8E" w14:textId="77777777" w:rsidR="000C7002" w:rsidRDefault="000C7002" w:rsidP="00C26004">
            <w:pPr>
              <w:spacing w:after="0" w:line="240" w:lineRule="auto"/>
              <w:rPr>
                <w:rFonts w:ascii="Times New Roman" w:hAnsi="Times New Roman"/>
                <w:sz w:val="24"/>
                <w:szCs w:val="24"/>
                <w:lang w:val="uk-UA"/>
              </w:rPr>
            </w:pPr>
            <w:r w:rsidRPr="00A57172">
              <w:rPr>
                <w:rFonts w:ascii="Times New Roman" w:hAnsi="Times New Roman"/>
                <w:sz w:val="24"/>
                <w:szCs w:val="24"/>
                <w:lang w:val="uk-UA"/>
              </w:rPr>
              <w:t>О</w:t>
            </w:r>
            <w:r>
              <w:rPr>
                <w:rFonts w:ascii="Times New Roman" w:hAnsi="Times New Roman"/>
                <w:sz w:val="24"/>
                <w:szCs w:val="24"/>
                <w:lang w:val="uk-UA"/>
              </w:rPr>
              <w:t>ОО ЭЛЕМЕР-Украина Киев, а/я 69</w:t>
            </w:r>
          </w:p>
        </w:tc>
      </w:tr>
      <w:tr w:rsidR="000C7002" w:rsidRPr="008F1E9D" w14:paraId="2FA21DBB" w14:textId="77777777" w:rsidTr="00C26004">
        <w:trPr>
          <w:trHeight w:val="1267"/>
        </w:trPr>
        <w:tc>
          <w:tcPr>
            <w:tcW w:w="1323" w:type="dxa"/>
            <w:shd w:val="clear" w:color="auto" w:fill="auto"/>
            <w:vAlign w:val="center"/>
          </w:tcPr>
          <w:p w14:paraId="2A554BF4" w14:textId="77777777" w:rsidR="000C7002" w:rsidRPr="008F1E9D"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14-3</w:t>
            </w:r>
          </w:p>
          <w:p w14:paraId="254FA3A3" w14:textId="77777777" w:rsidR="000C7002" w:rsidRPr="007A7ADB"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15-3</w:t>
            </w:r>
          </w:p>
        </w:tc>
        <w:tc>
          <w:tcPr>
            <w:tcW w:w="1479" w:type="dxa"/>
            <w:shd w:val="clear" w:color="auto" w:fill="auto"/>
            <w:vAlign w:val="center"/>
          </w:tcPr>
          <w:p w14:paraId="7B456F71"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w:t>
            </w:r>
          </w:p>
        </w:tc>
        <w:tc>
          <w:tcPr>
            <w:tcW w:w="1593" w:type="dxa"/>
            <w:shd w:val="clear" w:color="auto" w:fill="auto"/>
            <w:vAlign w:val="center"/>
          </w:tcPr>
          <w:p w14:paraId="31D129FA"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1383" w:type="dxa"/>
            <w:shd w:val="clear" w:color="auto" w:fill="auto"/>
            <w:vAlign w:val="center"/>
          </w:tcPr>
          <w:p w14:paraId="40443343" w14:textId="77777777" w:rsidR="000C7002" w:rsidRDefault="000C7002" w:rsidP="00C26004">
            <w:pPr>
              <w:spacing w:after="0" w:line="240" w:lineRule="auto"/>
              <w:jc w:val="center"/>
              <w:rPr>
                <w:rFonts w:ascii="Times New Roman" w:hAnsi="Times New Roman"/>
                <w:sz w:val="24"/>
                <w:szCs w:val="24"/>
                <w:lang w:val="uk-UA"/>
              </w:rPr>
            </w:pPr>
            <w:r w:rsidRPr="00A57172">
              <w:rPr>
                <w:rFonts w:ascii="Times New Roman" w:hAnsi="Times New Roman"/>
                <w:szCs w:val="24"/>
                <w:lang w:val="uk-UA"/>
              </w:rPr>
              <w:t>2000…5000 кг/год</w:t>
            </w:r>
          </w:p>
        </w:tc>
        <w:tc>
          <w:tcPr>
            <w:tcW w:w="1276" w:type="dxa"/>
            <w:shd w:val="clear" w:color="auto" w:fill="auto"/>
            <w:vAlign w:val="center"/>
          </w:tcPr>
          <w:p w14:paraId="136F6A35"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 на вході в апарат</w:t>
            </w:r>
          </w:p>
        </w:tc>
        <w:tc>
          <w:tcPr>
            <w:tcW w:w="3119" w:type="dxa"/>
            <w:shd w:val="clear" w:color="auto" w:fill="auto"/>
            <w:vAlign w:val="center"/>
          </w:tcPr>
          <w:p w14:paraId="344A3711"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регулятор</w:t>
            </w:r>
            <w:r w:rsidRPr="008F1E9D">
              <w:rPr>
                <w:rFonts w:ascii="Times New Roman" w:hAnsi="Times New Roman"/>
                <w:sz w:val="24"/>
                <w:szCs w:val="24"/>
                <w:lang w:val="uk-UA"/>
              </w:rPr>
              <w:t xml:space="preserve">, плата комутацій КБЗ-28К-11, 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1E2F496A"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МІК-21</w:t>
            </w:r>
          </w:p>
        </w:tc>
        <w:tc>
          <w:tcPr>
            <w:tcW w:w="722" w:type="dxa"/>
            <w:shd w:val="clear" w:color="auto" w:fill="auto"/>
            <w:vAlign w:val="center"/>
          </w:tcPr>
          <w:p w14:paraId="172030DE" w14:textId="77777777" w:rsidR="000C7002" w:rsidRPr="00960197"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48FF6175" w14:textId="77777777" w:rsidR="000C7002" w:rsidRDefault="000C7002" w:rsidP="00C26004">
            <w:pPr>
              <w:spacing w:after="0" w:line="240" w:lineRule="auto"/>
              <w:rPr>
                <w:rFonts w:ascii="Times New Roman" w:hAnsi="Times New Roman"/>
                <w:szCs w:val="24"/>
                <w:lang w:val="uk-UA"/>
              </w:rPr>
            </w:pPr>
            <w:r>
              <w:rPr>
                <w:rFonts w:ascii="Times New Roman" w:hAnsi="Times New Roman"/>
                <w:szCs w:val="24"/>
                <w:lang w:val="uk-UA"/>
              </w:rPr>
              <w:t>ТОВ МІКРОЛ,</w:t>
            </w:r>
          </w:p>
          <w:p w14:paraId="084A90D0" w14:textId="77777777" w:rsidR="000C7002" w:rsidRDefault="000C7002" w:rsidP="00C26004">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0C7002" w:rsidRPr="008F1E9D" w14:paraId="3BC5C65E" w14:textId="77777777" w:rsidTr="00C26004">
        <w:trPr>
          <w:trHeight w:val="1267"/>
        </w:trPr>
        <w:tc>
          <w:tcPr>
            <w:tcW w:w="1323" w:type="dxa"/>
            <w:shd w:val="clear" w:color="auto" w:fill="auto"/>
            <w:vAlign w:val="center"/>
          </w:tcPr>
          <w:p w14:paraId="795B622D" w14:textId="77777777" w:rsidR="000C7002" w:rsidRPr="008F1E9D"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14-6</w:t>
            </w:r>
          </w:p>
          <w:p w14:paraId="41D250FC" w14:textId="77777777" w:rsidR="000C7002" w:rsidRPr="007A7ADB"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15-6</w:t>
            </w:r>
          </w:p>
        </w:tc>
        <w:tc>
          <w:tcPr>
            <w:tcW w:w="1479" w:type="dxa"/>
            <w:shd w:val="clear" w:color="auto" w:fill="auto"/>
            <w:vAlign w:val="center"/>
          </w:tcPr>
          <w:p w14:paraId="3C79981B"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w:t>
            </w:r>
          </w:p>
        </w:tc>
        <w:tc>
          <w:tcPr>
            <w:tcW w:w="1593" w:type="dxa"/>
            <w:shd w:val="clear" w:color="auto" w:fill="auto"/>
            <w:vAlign w:val="center"/>
          </w:tcPr>
          <w:p w14:paraId="1FCD255E"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1383" w:type="dxa"/>
            <w:shd w:val="clear" w:color="auto" w:fill="auto"/>
            <w:vAlign w:val="center"/>
          </w:tcPr>
          <w:p w14:paraId="1C1F4DA9" w14:textId="77777777" w:rsidR="000C7002" w:rsidRDefault="000C7002" w:rsidP="00C26004">
            <w:pPr>
              <w:spacing w:after="0" w:line="240" w:lineRule="auto"/>
              <w:jc w:val="center"/>
              <w:rPr>
                <w:rFonts w:ascii="Times New Roman" w:hAnsi="Times New Roman"/>
                <w:sz w:val="24"/>
                <w:szCs w:val="24"/>
                <w:lang w:val="uk-UA"/>
              </w:rPr>
            </w:pPr>
            <w:r w:rsidRPr="00A57172">
              <w:rPr>
                <w:rFonts w:ascii="Times New Roman" w:hAnsi="Times New Roman"/>
                <w:szCs w:val="24"/>
                <w:lang w:val="uk-UA"/>
              </w:rPr>
              <w:t>2000…5000 кг/год</w:t>
            </w:r>
          </w:p>
        </w:tc>
        <w:tc>
          <w:tcPr>
            <w:tcW w:w="1276" w:type="dxa"/>
            <w:shd w:val="clear" w:color="auto" w:fill="auto"/>
            <w:vAlign w:val="center"/>
          </w:tcPr>
          <w:p w14:paraId="77F2FCF2"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 на вході в апарат</w:t>
            </w:r>
          </w:p>
        </w:tc>
        <w:tc>
          <w:tcPr>
            <w:tcW w:w="3119" w:type="dxa"/>
            <w:shd w:val="clear" w:color="auto" w:fill="auto"/>
            <w:vAlign w:val="center"/>
          </w:tcPr>
          <w:p w14:paraId="3FDEC4BA"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Блок ручного управління, </w:t>
            </w:r>
            <w:r w:rsidRPr="008F1E9D">
              <w:rPr>
                <w:rFonts w:ascii="Times New Roman" w:hAnsi="Times New Roman"/>
                <w:sz w:val="24"/>
                <w:szCs w:val="24"/>
                <w:lang w:val="uk-UA"/>
              </w:rPr>
              <w:t xml:space="preserve">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602DF44D"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БРУ-7</w:t>
            </w:r>
          </w:p>
        </w:tc>
        <w:tc>
          <w:tcPr>
            <w:tcW w:w="722" w:type="dxa"/>
            <w:shd w:val="clear" w:color="auto" w:fill="auto"/>
            <w:vAlign w:val="center"/>
          </w:tcPr>
          <w:p w14:paraId="5E021AEB"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11CF8742" w14:textId="77777777" w:rsidR="000C7002" w:rsidRPr="00D138F6" w:rsidRDefault="000C7002" w:rsidP="00C26004">
            <w:pPr>
              <w:spacing w:after="0" w:line="240" w:lineRule="auto"/>
              <w:rPr>
                <w:rFonts w:ascii="Times New Roman" w:hAnsi="Times New Roman"/>
                <w:szCs w:val="24"/>
                <w:lang w:val="uk-UA"/>
              </w:rPr>
            </w:pPr>
            <w:r w:rsidRPr="00D138F6">
              <w:rPr>
                <w:rFonts w:ascii="Times New Roman" w:hAnsi="Times New Roman"/>
                <w:szCs w:val="24"/>
                <w:lang w:val="uk-UA"/>
              </w:rPr>
              <w:t>ТОВ МІКРОЛ,</w:t>
            </w:r>
          </w:p>
          <w:p w14:paraId="6184B94E" w14:textId="77777777" w:rsidR="000C7002" w:rsidRDefault="000C7002" w:rsidP="00C26004">
            <w:pPr>
              <w:spacing w:after="0" w:line="240" w:lineRule="auto"/>
              <w:rPr>
                <w:rFonts w:ascii="Times New Roman" w:hAnsi="Times New Roman"/>
                <w:szCs w:val="24"/>
                <w:lang w:val="uk-UA"/>
              </w:rPr>
            </w:pPr>
            <w:r w:rsidRPr="00D138F6">
              <w:rPr>
                <w:rFonts w:ascii="Times New Roman" w:hAnsi="Times New Roman"/>
                <w:szCs w:val="24"/>
                <w:lang w:val="uk-UA"/>
              </w:rPr>
              <w:t>м. Івано-Франківськ, вул. Автолітмашевсь ка, 5, ООО «МІКРОЛ»</w:t>
            </w:r>
          </w:p>
        </w:tc>
      </w:tr>
      <w:tr w:rsidR="000C7002" w:rsidRPr="008F1E9D" w14:paraId="2951318E" w14:textId="77777777" w:rsidTr="00C26004">
        <w:trPr>
          <w:trHeight w:val="1267"/>
        </w:trPr>
        <w:tc>
          <w:tcPr>
            <w:tcW w:w="1323" w:type="dxa"/>
            <w:shd w:val="clear" w:color="auto" w:fill="auto"/>
            <w:vAlign w:val="center"/>
          </w:tcPr>
          <w:p w14:paraId="2D57E69B" w14:textId="77777777" w:rsidR="000C7002" w:rsidRPr="008F1E9D"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lastRenderedPageBreak/>
              <w:t>Поз</w:t>
            </w:r>
            <w:r>
              <w:rPr>
                <w:rFonts w:ascii="Times New Roman" w:hAnsi="Times New Roman"/>
                <w:sz w:val="20"/>
                <w:szCs w:val="24"/>
                <w:lang w:val="uk-UA"/>
              </w:rPr>
              <w:t>. 14-4</w:t>
            </w:r>
          </w:p>
          <w:p w14:paraId="203695B6" w14:textId="77777777" w:rsidR="000C7002" w:rsidRPr="007A7ADB"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15-4</w:t>
            </w:r>
          </w:p>
        </w:tc>
        <w:tc>
          <w:tcPr>
            <w:tcW w:w="1479" w:type="dxa"/>
            <w:shd w:val="clear" w:color="auto" w:fill="auto"/>
            <w:vAlign w:val="center"/>
          </w:tcPr>
          <w:p w14:paraId="691A32F1"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w:t>
            </w:r>
          </w:p>
        </w:tc>
        <w:tc>
          <w:tcPr>
            <w:tcW w:w="1593" w:type="dxa"/>
            <w:shd w:val="clear" w:color="auto" w:fill="auto"/>
            <w:vAlign w:val="center"/>
          </w:tcPr>
          <w:p w14:paraId="2D2140DC"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1383" w:type="dxa"/>
            <w:shd w:val="clear" w:color="auto" w:fill="auto"/>
            <w:vAlign w:val="center"/>
          </w:tcPr>
          <w:p w14:paraId="6FC214AE" w14:textId="77777777" w:rsidR="000C7002" w:rsidRDefault="000C7002" w:rsidP="00C26004">
            <w:pPr>
              <w:spacing w:after="0" w:line="240" w:lineRule="auto"/>
              <w:jc w:val="center"/>
              <w:rPr>
                <w:rFonts w:ascii="Times New Roman" w:hAnsi="Times New Roman"/>
                <w:sz w:val="24"/>
                <w:szCs w:val="24"/>
                <w:lang w:val="uk-UA"/>
              </w:rPr>
            </w:pPr>
            <w:r w:rsidRPr="00A57172">
              <w:rPr>
                <w:rFonts w:ascii="Times New Roman" w:hAnsi="Times New Roman"/>
                <w:szCs w:val="24"/>
                <w:lang w:val="uk-UA"/>
              </w:rPr>
              <w:t>2000…5000 кг/год</w:t>
            </w:r>
          </w:p>
        </w:tc>
        <w:tc>
          <w:tcPr>
            <w:tcW w:w="1276" w:type="dxa"/>
            <w:shd w:val="clear" w:color="auto" w:fill="auto"/>
            <w:vAlign w:val="center"/>
          </w:tcPr>
          <w:p w14:paraId="03A05279" w14:textId="77777777" w:rsidR="000C7002" w:rsidRDefault="000C7002" w:rsidP="00C26004">
            <w:pPr>
              <w:spacing w:after="0" w:line="240" w:lineRule="auto"/>
              <w:jc w:val="center"/>
              <w:rPr>
                <w:rFonts w:ascii="Times New Roman" w:hAnsi="Times New Roman"/>
                <w:sz w:val="24"/>
                <w:szCs w:val="24"/>
                <w:lang w:val="uk-UA"/>
              </w:rPr>
            </w:pPr>
            <w:r w:rsidRPr="00794FDF">
              <w:rPr>
                <w:rFonts w:ascii="Times New Roman" w:hAnsi="Times New Roman"/>
                <w:szCs w:val="24"/>
                <w:lang w:val="uk-UA"/>
              </w:rPr>
              <w:t>На трубопроводі вихідної суміші</w:t>
            </w:r>
          </w:p>
        </w:tc>
        <w:tc>
          <w:tcPr>
            <w:tcW w:w="3119" w:type="dxa"/>
            <w:shd w:val="clear" w:color="auto" w:fill="auto"/>
            <w:vAlign w:val="center"/>
          </w:tcPr>
          <w:p w14:paraId="388897CA" w14:textId="77777777" w:rsidR="000C7002"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Регулювальний клапан, вхідний</w:t>
            </w:r>
            <w:r>
              <w:rPr>
                <w:rFonts w:ascii="Times New Roman" w:hAnsi="Times New Roman"/>
                <w:sz w:val="24"/>
                <w:szCs w:val="24"/>
                <w:lang w:val="uk-UA"/>
              </w:rPr>
              <w:t xml:space="preserve"> сигнал 4…20мА, живлення 230 В</w:t>
            </w:r>
          </w:p>
        </w:tc>
        <w:tc>
          <w:tcPr>
            <w:tcW w:w="1417" w:type="dxa"/>
            <w:shd w:val="clear" w:color="auto" w:fill="auto"/>
            <w:vAlign w:val="center"/>
          </w:tcPr>
          <w:p w14:paraId="6B34042F" w14:textId="77777777" w:rsidR="000C7002" w:rsidRPr="009026F3" w:rsidRDefault="000C7002" w:rsidP="00C26004">
            <w:pPr>
              <w:spacing w:after="0" w:line="240" w:lineRule="auto"/>
              <w:jc w:val="center"/>
              <w:rPr>
                <w:rFonts w:ascii="Times New Roman" w:hAnsi="Times New Roman"/>
                <w:sz w:val="24"/>
                <w:szCs w:val="24"/>
                <w:lang w:val="en-US"/>
              </w:rPr>
            </w:pPr>
            <w:r>
              <w:rPr>
                <w:rFonts w:ascii="Times New Roman" w:hAnsi="Times New Roman"/>
                <w:sz w:val="24"/>
                <w:szCs w:val="24"/>
                <w:lang w:val="en-US"/>
              </w:rPr>
              <w:t>SAMSON</w:t>
            </w:r>
          </w:p>
        </w:tc>
        <w:tc>
          <w:tcPr>
            <w:tcW w:w="722" w:type="dxa"/>
            <w:shd w:val="clear" w:color="auto" w:fill="auto"/>
            <w:vAlign w:val="center"/>
          </w:tcPr>
          <w:p w14:paraId="45917D2E" w14:textId="77777777" w:rsidR="000C7002" w:rsidRPr="00960197"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797C1C28"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Самсон. 02660, </w:t>
            </w:r>
            <w:r w:rsidRPr="008F1E9D">
              <w:rPr>
                <w:rFonts w:ascii="Times New Roman" w:hAnsi="Times New Roman"/>
                <w:sz w:val="24"/>
                <w:szCs w:val="24"/>
                <w:lang w:val="uk-UA"/>
              </w:rPr>
              <w:t>м. Київ, вул. М. Раскової. 19, оф 905</w:t>
            </w:r>
          </w:p>
        </w:tc>
      </w:tr>
      <w:tr w:rsidR="000C7002" w:rsidRPr="008F1E9D" w14:paraId="746D4A46" w14:textId="77777777" w:rsidTr="00C26004">
        <w:trPr>
          <w:trHeight w:val="565"/>
        </w:trPr>
        <w:tc>
          <w:tcPr>
            <w:tcW w:w="14142" w:type="dxa"/>
            <w:gridSpan w:val="9"/>
            <w:shd w:val="clear" w:color="auto" w:fill="auto"/>
            <w:vAlign w:val="center"/>
          </w:tcPr>
          <w:p w14:paraId="2AE6D45A" w14:textId="77777777" w:rsidR="000C7002" w:rsidRPr="000B6CAC" w:rsidRDefault="000C7002" w:rsidP="00C26004">
            <w:pPr>
              <w:spacing w:after="0" w:line="240" w:lineRule="auto"/>
              <w:jc w:val="center"/>
              <w:rPr>
                <w:rFonts w:ascii="Times New Roman" w:hAnsi="Times New Roman"/>
                <w:b/>
                <w:sz w:val="24"/>
                <w:szCs w:val="24"/>
                <w:lang w:val="uk-UA"/>
              </w:rPr>
            </w:pPr>
            <w:r>
              <w:rPr>
                <w:rFonts w:ascii="Times New Roman" w:hAnsi="Times New Roman"/>
                <w:b/>
                <w:sz w:val="32"/>
                <w:szCs w:val="24"/>
                <w:lang w:val="uk-UA"/>
              </w:rPr>
              <w:t>Контроль температури</w:t>
            </w:r>
            <w:r w:rsidRPr="000B6CAC">
              <w:rPr>
                <w:rFonts w:ascii="Times New Roman" w:hAnsi="Times New Roman"/>
                <w:b/>
                <w:sz w:val="32"/>
                <w:szCs w:val="24"/>
                <w:lang w:val="uk-UA"/>
              </w:rPr>
              <w:t xml:space="preserve"> сировини</w:t>
            </w:r>
          </w:p>
        </w:tc>
      </w:tr>
      <w:tr w:rsidR="000C7002" w:rsidRPr="008F1E9D" w14:paraId="6D03BC08" w14:textId="77777777" w:rsidTr="00C26004">
        <w:trPr>
          <w:trHeight w:val="1267"/>
        </w:trPr>
        <w:tc>
          <w:tcPr>
            <w:tcW w:w="1323" w:type="dxa"/>
            <w:shd w:val="clear" w:color="auto" w:fill="auto"/>
            <w:vAlign w:val="center"/>
          </w:tcPr>
          <w:p w14:paraId="1FC74782"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2-1</w:t>
            </w:r>
          </w:p>
          <w:p w14:paraId="3B0F053E"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3-1</w:t>
            </w:r>
          </w:p>
          <w:p w14:paraId="4A48EC25"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4-1</w:t>
            </w:r>
          </w:p>
          <w:p w14:paraId="6A98325D"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5-1</w:t>
            </w:r>
          </w:p>
          <w:p w14:paraId="6BD0FB57"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7-1</w:t>
            </w:r>
          </w:p>
          <w:p w14:paraId="4B47257A"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8-1</w:t>
            </w:r>
          </w:p>
          <w:p w14:paraId="03759051"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9-1</w:t>
            </w:r>
          </w:p>
          <w:p w14:paraId="502E227B"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11-1</w:t>
            </w:r>
          </w:p>
          <w:p w14:paraId="14EDA539"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12-1</w:t>
            </w:r>
          </w:p>
          <w:p w14:paraId="7BE83BB1"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16-1</w:t>
            </w:r>
          </w:p>
          <w:p w14:paraId="1746FA27"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17-1</w:t>
            </w:r>
          </w:p>
          <w:p w14:paraId="18F75F98"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21-1</w:t>
            </w:r>
          </w:p>
          <w:p w14:paraId="651B1140"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23-1</w:t>
            </w:r>
          </w:p>
          <w:p w14:paraId="5A71A595" w14:textId="77777777" w:rsidR="000C7002" w:rsidRPr="00463701"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30-1</w:t>
            </w:r>
          </w:p>
        </w:tc>
        <w:tc>
          <w:tcPr>
            <w:tcW w:w="1479" w:type="dxa"/>
            <w:shd w:val="clear" w:color="auto" w:fill="auto"/>
            <w:vAlign w:val="center"/>
          </w:tcPr>
          <w:p w14:paraId="54EA1D18" w14:textId="77777777" w:rsidR="000C7002" w:rsidRDefault="000C7002" w:rsidP="00C26004">
            <w:pPr>
              <w:spacing w:after="0" w:line="240" w:lineRule="auto"/>
              <w:jc w:val="center"/>
              <w:rPr>
                <w:rFonts w:ascii="Times New Roman" w:hAnsi="Times New Roman"/>
                <w:sz w:val="24"/>
                <w:szCs w:val="24"/>
                <w:lang w:val="uk-UA"/>
              </w:rPr>
            </w:pPr>
            <w:r w:rsidRPr="008B46CB">
              <w:rPr>
                <w:rFonts w:ascii="Times New Roman" w:hAnsi="Times New Roman"/>
                <w:szCs w:val="24"/>
                <w:lang w:val="uk-UA"/>
              </w:rPr>
              <w:t>Температура потоку сировини</w:t>
            </w:r>
          </w:p>
        </w:tc>
        <w:tc>
          <w:tcPr>
            <w:tcW w:w="1593" w:type="dxa"/>
            <w:shd w:val="clear" w:color="auto" w:fill="auto"/>
            <w:vAlign w:val="center"/>
          </w:tcPr>
          <w:p w14:paraId="346B0500"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vAlign w:val="center"/>
          </w:tcPr>
          <w:p w14:paraId="08AB9E54" w14:textId="77777777" w:rsidR="000C7002" w:rsidRPr="002F6E64" w:rsidRDefault="000C7002" w:rsidP="00C26004">
            <w:pPr>
              <w:spacing w:after="0" w:line="240" w:lineRule="auto"/>
              <w:jc w:val="center"/>
              <w:rPr>
                <w:rFonts w:ascii="Times New Roman" w:hAnsi="Times New Roman"/>
                <w:szCs w:val="24"/>
                <w:lang w:val="uk-UA"/>
              </w:rPr>
            </w:pPr>
            <w:r w:rsidRPr="002F6E64">
              <w:rPr>
                <w:rFonts w:ascii="Times New Roman" w:hAnsi="Times New Roman"/>
                <w:szCs w:val="24"/>
                <w:lang w:val="uk-UA"/>
              </w:rPr>
              <w:t>250…300 С</w:t>
            </w:r>
          </w:p>
        </w:tc>
        <w:tc>
          <w:tcPr>
            <w:tcW w:w="1276" w:type="dxa"/>
            <w:shd w:val="clear" w:color="auto" w:fill="auto"/>
            <w:vAlign w:val="center"/>
          </w:tcPr>
          <w:p w14:paraId="3AE5C160"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По місцю</w:t>
            </w:r>
          </w:p>
        </w:tc>
        <w:tc>
          <w:tcPr>
            <w:tcW w:w="3119" w:type="dxa"/>
            <w:shd w:val="clear" w:color="auto" w:fill="auto"/>
            <w:vAlign w:val="center"/>
          </w:tcPr>
          <w:p w14:paraId="1B3856F2" w14:textId="77777777" w:rsidR="000C7002" w:rsidRDefault="000C7002" w:rsidP="00C26004">
            <w:pPr>
              <w:spacing w:after="0" w:line="240" w:lineRule="auto"/>
              <w:rPr>
                <w:rFonts w:ascii="Times New Roman" w:hAnsi="Times New Roman"/>
                <w:sz w:val="24"/>
                <w:szCs w:val="24"/>
                <w:lang w:val="uk-UA"/>
              </w:rPr>
            </w:pPr>
            <w:r w:rsidRPr="008B46CB">
              <w:rPr>
                <w:rFonts w:ascii="Times New Roman" w:hAnsi="Times New Roman"/>
                <w:sz w:val="24"/>
                <w:szCs w:val="24"/>
                <w:lang w:val="uk-UA"/>
              </w:rPr>
              <w:t>Термопара типу ТП0198 XK(L) ТП0198/1/XK(L)/600/500/ /5м/1/-/Из/ТУ 4211-013-13282997-0</w:t>
            </w:r>
            <w:r>
              <w:rPr>
                <w:rFonts w:ascii="Times New Roman" w:hAnsi="Times New Roman"/>
                <w:sz w:val="24"/>
                <w:szCs w:val="24"/>
                <w:lang w:val="uk-UA"/>
              </w:rPr>
              <w:t xml:space="preserve">4, кабель КТМС, гільза захисту </w:t>
            </w:r>
            <w:r w:rsidRPr="008B46CB">
              <w:rPr>
                <w:rFonts w:ascii="Times New Roman" w:hAnsi="Times New Roman"/>
                <w:sz w:val="24"/>
                <w:szCs w:val="24"/>
                <w:lang w:val="uk-UA"/>
              </w:rPr>
              <w:t>12X18H10T</w:t>
            </w:r>
          </w:p>
        </w:tc>
        <w:tc>
          <w:tcPr>
            <w:tcW w:w="1417" w:type="dxa"/>
            <w:shd w:val="clear" w:color="auto" w:fill="auto"/>
            <w:vAlign w:val="center"/>
          </w:tcPr>
          <w:p w14:paraId="5B6C37F0" w14:textId="77777777" w:rsidR="000C7002" w:rsidRDefault="000C7002" w:rsidP="00C26004">
            <w:pPr>
              <w:spacing w:after="0" w:line="240" w:lineRule="auto"/>
              <w:jc w:val="center"/>
              <w:rPr>
                <w:rFonts w:ascii="Times New Roman" w:hAnsi="Times New Roman"/>
                <w:sz w:val="24"/>
                <w:szCs w:val="24"/>
                <w:lang w:val="uk-UA"/>
              </w:rPr>
            </w:pPr>
            <w:r w:rsidRPr="008B46CB">
              <w:rPr>
                <w:rFonts w:ascii="Times New Roman" w:hAnsi="Times New Roman"/>
                <w:sz w:val="24"/>
                <w:szCs w:val="24"/>
                <w:lang w:val="uk-UA"/>
              </w:rPr>
              <w:t>ТП0198</w:t>
            </w:r>
          </w:p>
        </w:tc>
        <w:tc>
          <w:tcPr>
            <w:tcW w:w="722" w:type="dxa"/>
            <w:shd w:val="clear" w:color="auto" w:fill="auto"/>
            <w:vAlign w:val="center"/>
          </w:tcPr>
          <w:p w14:paraId="61AACA9A"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1830" w:type="dxa"/>
            <w:shd w:val="clear" w:color="auto" w:fill="auto"/>
            <w:vAlign w:val="center"/>
          </w:tcPr>
          <w:p w14:paraId="702B5CAB" w14:textId="77777777" w:rsidR="000C7002" w:rsidRPr="00D018EE" w:rsidRDefault="000C7002" w:rsidP="00C26004">
            <w:pPr>
              <w:spacing w:after="0" w:line="240" w:lineRule="auto"/>
              <w:rPr>
                <w:rFonts w:ascii="Times New Roman" w:hAnsi="Times New Roman"/>
                <w:szCs w:val="24"/>
                <w:lang w:val="uk-UA"/>
              </w:rPr>
            </w:pPr>
            <w:r w:rsidRPr="00D018EE">
              <w:rPr>
                <w:rFonts w:ascii="Times New Roman" w:hAnsi="Times New Roman"/>
                <w:szCs w:val="24"/>
                <w:lang w:val="uk-UA"/>
              </w:rPr>
              <w:t xml:space="preserve">ООО НПП «ЭЛЕМЕР», www.elemer.ru Постачальник: </w:t>
            </w:r>
          </w:p>
          <w:p w14:paraId="4A8F0D72" w14:textId="77777777" w:rsidR="000C7002" w:rsidRDefault="000C7002" w:rsidP="00C26004">
            <w:pPr>
              <w:spacing w:after="0" w:line="240" w:lineRule="auto"/>
              <w:rPr>
                <w:rFonts w:ascii="Times New Roman" w:hAnsi="Times New Roman"/>
                <w:sz w:val="24"/>
                <w:szCs w:val="24"/>
                <w:lang w:val="uk-UA"/>
              </w:rPr>
            </w:pPr>
            <w:r w:rsidRPr="00D018EE">
              <w:rPr>
                <w:rFonts w:ascii="Times New Roman" w:hAnsi="Times New Roman"/>
                <w:szCs w:val="24"/>
                <w:lang w:val="uk-UA"/>
              </w:rPr>
              <w:t>ООО ЭЛЕМЕР-Украина Киев, а/я 69</w:t>
            </w:r>
          </w:p>
        </w:tc>
      </w:tr>
      <w:tr w:rsidR="000C7002" w:rsidRPr="008F1E9D" w14:paraId="32BF9FB0" w14:textId="77777777" w:rsidTr="00C26004">
        <w:trPr>
          <w:trHeight w:val="1267"/>
        </w:trPr>
        <w:tc>
          <w:tcPr>
            <w:tcW w:w="1323" w:type="dxa"/>
            <w:shd w:val="clear" w:color="auto" w:fill="auto"/>
            <w:vAlign w:val="center"/>
          </w:tcPr>
          <w:p w14:paraId="43517525"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2-2</w:t>
            </w:r>
          </w:p>
          <w:p w14:paraId="2707D832"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3-2</w:t>
            </w:r>
          </w:p>
          <w:p w14:paraId="72FDC223"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4-2</w:t>
            </w:r>
          </w:p>
          <w:p w14:paraId="0C0DBFF7"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5-2</w:t>
            </w:r>
          </w:p>
          <w:p w14:paraId="068A14F7"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7-2</w:t>
            </w:r>
          </w:p>
          <w:p w14:paraId="7A52FDFA"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8-2</w:t>
            </w:r>
          </w:p>
          <w:p w14:paraId="5CE64D24"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9-2</w:t>
            </w:r>
          </w:p>
          <w:p w14:paraId="0A2A3885"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11-2</w:t>
            </w:r>
          </w:p>
          <w:p w14:paraId="10C70303"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12-2</w:t>
            </w:r>
          </w:p>
          <w:p w14:paraId="3DCB4283"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16-2</w:t>
            </w:r>
          </w:p>
          <w:p w14:paraId="39C36CD0"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17-2</w:t>
            </w:r>
          </w:p>
          <w:p w14:paraId="19323D82"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21-2</w:t>
            </w:r>
          </w:p>
          <w:p w14:paraId="376E64D1"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23-2</w:t>
            </w:r>
          </w:p>
          <w:p w14:paraId="211E6F6F" w14:textId="77777777" w:rsidR="000C7002" w:rsidRPr="005D71DD" w:rsidRDefault="000C7002" w:rsidP="00C26004">
            <w:pPr>
              <w:spacing w:after="0" w:line="240" w:lineRule="auto"/>
              <w:jc w:val="center"/>
              <w:rPr>
                <w:rFonts w:ascii="Times New Roman" w:hAnsi="Times New Roman"/>
                <w:sz w:val="16"/>
                <w:szCs w:val="24"/>
                <w:lang w:val="uk-UA"/>
              </w:rPr>
            </w:pPr>
            <w:r w:rsidRPr="005D71DD">
              <w:rPr>
                <w:rFonts w:ascii="Times New Roman" w:hAnsi="Times New Roman"/>
                <w:sz w:val="16"/>
                <w:szCs w:val="24"/>
                <w:lang w:val="uk-UA"/>
              </w:rPr>
              <w:t>Поз. 30-2</w:t>
            </w:r>
          </w:p>
        </w:tc>
        <w:tc>
          <w:tcPr>
            <w:tcW w:w="1479" w:type="dxa"/>
            <w:shd w:val="clear" w:color="auto" w:fill="auto"/>
            <w:vAlign w:val="center"/>
          </w:tcPr>
          <w:p w14:paraId="27A5B012" w14:textId="77777777" w:rsidR="000C7002" w:rsidRDefault="000C7002" w:rsidP="00C26004">
            <w:pPr>
              <w:spacing w:after="0" w:line="240" w:lineRule="auto"/>
              <w:jc w:val="center"/>
              <w:rPr>
                <w:rFonts w:ascii="Times New Roman" w:hAnsi="Times New Roman"/>
                <w:szCs w:val="24"/>
                <w:lang w:val="uk-UA"/>
              </w:rPr>
            </w:pPr>
            <w:r w:rsidRPr="008B46CB">
              <w:rPr>
                <w:rFonts w:ascii="Times New Roman" w:hAnsi="Times New Roman"/>
                <w:szCs w:val="24"/>
                <w:lang w:val="uk-UA"/>
              </w:rPr>
              <w:t>Температура потоку сировини</w:t>
            </w:r>
          </w:p>
        </w:tc>
        <w:tc>
          <w:tcPr>
            <w:tcW w:w="1593" w:type="dxa"/>
            <w:shd w:val="clear" w:color="auto" w:fill="auto"/>
            <w:vAlign w:val="center"/>
          </w:tcPr>
          <w:p w14:paraId="1A60659A"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vAlign w:val="center"/>
          </w:tcPr>
          <w:p w14:paraId="7F268E39" w14:textId="77777777" w:rsidR="000C7002" w:rsidRPr="002F6E64" w:rsidRDefault="000C7002" w:rsidP="00C26004">
            <w:pPr>
              <w:spacing w:after="0" w:line="240" w:lineRule="auto"/>
              <w:jc w:val="center"/>
              <w:rPr>
                <w:rFonts w:ascii="Times New Roman" w:hAnsi="Times New Roman"/>
                <w:szCs w:val="24"/>
                <w:lang w:val="uk-UA"/>
              </w:rPr>
            </w:pPr>
            <w:r w:rsidRPr="002F6E64">
              <w:rPr>
                <w:rFonts w:ascii="Times New Roman" w:hAnsi="Times New Roman"/>
                <w:szCs w:val="24"/>
                <w:lang w:val="uk-UA"/>
              </w:rPr>
              <w:t>250…300 С</w:t>
            </w:r>
          </w:p>
        </w:tc>
        <w:tc>
          <w:tcPr>
            <w:tcW w:w="1276" w:type="dxa"/>
            <w:shd w:val="clear" w:color="auto" w:fill="auto"/>
            <w:vAlign w:val="center"/>
          </w:tcPr>
          <w:p w14:paraId="052B1347"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По місцю</w:t>
            </w:r>
          </w:p>
        </w:tc>
        <w:tc>
          <w:tcPr>
            <w:tcW w:w="3119" w:type="dxa"/>
            <w:shd w:val="clear" w:color="auto" w:fill="auto"/>
            <w:vAlign w:val="center"/>
          </w:tcPr>
          <w:p w14:paraId="608F33ED" w14:textId="77777777" w:rsidR="000C7002" w:rsidRPr="008B46CB" w:rsidRDefault="000C7002" w:rsidP="00C26004">
            <w:pPr>
              <w:spacing w:after="0" w:line="240" w:lineRule="auto"/>
              <w:rPr>
                <w:rFonts w:ascii="Times New Roman" w:hAnsi="Times New Roman"/>
                <w:sz w:val="24"/>
                <w:szCs w:val="24"/>
                <w:lang w:val="uk-UA"/>
              </w:rPr>
            </w:pPr>
            <w:r w:rsidRPr="008B46CB">
              <w:rPr>
                <w:rFonts w:ascii="Times New Roman" w:hAnsi="Times New Roman"/>
                <w:sz w:val="24"/>
                <w:szCs w:val="24"/>
                <w:lang w:val="uk-UA"/>
              </w:rPr>
              <w:t>Блок перетворення (нормування) сигналу термопари</w:t>
            </w:r>
            <w:r>
              <w:rPr>
                <w:rFonts w:ascii="Times New Roman" w:hAnsi="Times New Roman"/>
                <w:sz w:val="24"/>
                <w:szCs w:val="24"/>
                <w:lang w:val="uk-UA"/>
              </w:rPr>
              <w:t xml:space="preserve">, </w:t>
            </w:r>
            <w:r w:rsidRPr="008F1E9D">
              <w:rPr>
                <w:rFonts w:ascii="Times New Roman" w:hAnsi="Times New Roman"/>
                <w:sz w:val="24"/>
                <w:szCs w:val="24"/>
                <w:lang w:val="uk-UA"/>
              </w:rPr>
              <w:t xml:space="preserve">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70C80095"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БПТ-21</w:t>
            </w:r>
          </w:p>
        </w:tc>
        <w:tc>
          <w:tcPr>
            <w:tcW w:w="722" w:type="dxa"/>
            <w:shd w:val="clear" w:color="auto" w:fill="auto"/>
            <w:vAlign w:val="center"/>
          </w:tcPr>
          <w:p w14:paraId="43CB4D23"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1830" w:type="dxa"/>
            <w:shd w:val="clear" w:color="auto" w:fill="auto"/>
            <w:vAlign w:val="center"/>
          </w:tcPr>
          <w:p w14:paraId="695B1F0A" w14:textId="77777777" w:rsidR="000C7002" w:rsidRDefault="000C7002" w:rsidP="00C26004">
            <w:pPr>
              <w:spacing w:after="0" w:line="240" w:lineRule="auto"/>
              <w:rPr>
                <w:rFonts w:ascii="Times New Roman" w:hAnsi="Times New Roman"/>
                <w:szCs w:val="24"/>
                <w:lang w:val="uk-UA"/>
              </w:rPr>
            </w:pPr>
            <w:r>
              <w:rPr>
                <w:rFonts w:ascii="Times New Roman" w:hAnsi="Times New Roman"/>
                <w:szCs w:val="24"/>
                <w:lang w:val="uk-UA"/>
              </w:rPr>
              <w:t>ТОВ МІКРОЛ,</w:t>
            </w:r>
          </w:p>
          <w:p w14:paraId="67C2AEFA" w14:textId="77777777" w:rsidR="000C7002" w:rsidRDefault="000C7002" w:rsidP="00C26004">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0C7002" w:rsidRPr="008F1E9D" w14:paraId="22785D3A" w14:textId="77777777" w:rsidTr="00C26004">
        <w:trPr>
          <w:trHeight w:val="1267"/>
        </w:trPr>
        <w:tc>
          <w:tcPr>
            <w:tcW w:w="1323" w:type="dxa"/>
            <w:shd w:val="clear" w:color="auto" w:fill="auto"/>
            <w:vAlign w:val="center"/>
          </w:tcPr>
          <w:p w14:paraId="7C5DE7DE"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2-3</w:t>
            </w:r>
          </w:p>
          <w:p w14:paraId="3995340C"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3-3</w:t>
            </w:r>
          </w:p>
          <w:p w14:paraId="2BFA88B4"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4-3</w:t>
            </w:r>
          </w:p>
          <w:p w14:paraId="455B1AC9"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5-3</w:t>
            </w:r>
          </w:p>
          <w:p w14:paraId="531F701A"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7-3</w:t>
            </w:r>
          </w:p>
          <w:p w14:paraId="781C828A"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8-3</w:t>
            </w:r>
          </w:p>
          <w:p w14:paraId="78C8D3F4"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9-3</w:t>
            </w:r>
          </w:p>
          <w:p w14:paraId="4B78202A"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11-3</w:t>
            </w:r>
          </w:p>
          <w:p w14:paraId="5A76D415"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lastRenderedPageBreak/>
              <w:t>Поз. 12-3</w:t>
            </w:r>
          </w:p>
          <w:p w14:paraId="1BB307E4"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16-3</w:t>
            </w:r>
          </w:p>
          <w:p w14:paraId="3E427CA3"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17-3</w:t>
            </w:r>
          </w:p>
          <w:p w14:paraId="17B445A5" w14:textId="77777777" w:rsidR="000C7002" w:rsidRPr="00FA4E60" w:rsidRDefault="000C7002" w:rsidP="00C26004">
            <w:pPr>
              <w:spacing w:after="0" w:line="240" w:lineRule="auto"/>
              <w:jc w:val="center"/>
              <w:rPr>
                <w:rFonts w:ascii="Times New Roman" w:hAnsi="Times New Roman"/>
                <w:sz w:val="18"/>
                <w:szCs w:val="24"/>
                <w:lang w:val="uk-UA"/>
              </w:rPr>
            </w:pPr>
            <w:r w:rsidRPr="00FA4E60">
              <w:rPr>
                <w:rFonts w:ascii="Times New Roman" w:hAnsi="Times New Roman"/>
                <w:sz w:val="18"/>
                <w:szCs w:val="24"/>
                <w:lang w:val="uk-UA"/>
              </w:rPr>
              <w:t>Поз. 21-3</w:t>
            </w:r>
          </w:p>
          <w:p w14:paraId="79E088E7" w14:textId="77777777" w:rsidR="000C7002" w:rsidRPr="00B11260" w:rsidRDefault="000C7002" w:rsidP="00C26004">
            <w:pPr>
              <w:spacing w:after="0" w:line="240" w:lineRule="auto"/>
              <w:jc w:val="center"/>
              <w:rPr>
                <w:rFonts w:ascii="Times New Roman" w:hAnsi="Times New Roman"/>
                <w:sz w:val="20"/>
                <w:szCs w:val="24"/>
                <w:lang w:val="uk-UA"/>
              </w:rPr>
            </w:pPr>
            <w:r w:rsidRPr="00FA4E60">
              <w:rPr>
                <w:rFonts w:ascii="Times New Roman" w:hAnsi="Times New Roman"/>
                <w:sz w:val="18"/>
                <w:szCs w:val="24"/>
                <w:lang w:val="uk-UA"/>
              </w:rPr>
              <w:t>Поз. 23-3</w:t>
            </w:r>
          </w:p>
        </w:tc>
        <w:tc>
          <w:tcPr>
            <w:tcW w:w="1479" w:type="dxa"/>
            <w:shd w:val="clear" w:color="auto" w:fill="auto"/>
            <w:vAlign w:val="center"/>
          </w:tcPr>
          <w:p w14:paraId="35F10E70" w14:textId="77777777" w:rsidR="000C7002" w:rsidRDefault="000C7002" w:rsidP="00C26004">
            <w:pPr>
              <w:spacing w:after="0" w:line="240" w:lineRule="auto"/>
              <w:jc w:val="center"/>
              <w:rPr>
                <w:rFonts w:ascii="Times New Roman" w:hAnsi="Times New Roman"/>
                <w:szCs w:val="24"/>
                <w:lang w:val="uk-UA"/>
              </w:rPr>
            </w:pPr>
            <w:r w:rsidRPr="008B46CB">
              <w:rPr>
                <w:rFonts w:ascii="Times New Roman" w:hAnsi="Times New Roman"/>
                <w:szCs w:val="24"/>
                <w:lang w:val="uk-UA"/>
              </w:rPr>
              <w:lastRenderedPageBreak/>
              <w:t>Температура потоку сировини</w:t>
            </w:r>
          </w:p>
        </w:tc>
        <w:tc>
          <w:tcPr>
            <w:tcW w:w="1593" w:type="dxa"/>
            <w:shd w:val="clear" w:color="auto" w:fill="auto"/>
            <w:vAlign w:val="center"/>
          </w:tcPr>
          <w:p w14:paraId="7BC3B6BA"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vAlign w:val="center"/>
          </w:tcPr>
          <w:p w14:paraId="1E45E7D2" w14:textId="77777777" w:rsidR="000C7002" w:rsidRPr="0088474D" w:rsidRDefault="000C7002" w:rsidP="00C26004">
            <w:pPr>
              <w:spacing w:after="0" w:line="240" w:lineRule="auto"/>
              <w:jc w:val="center"/>
              <w:rPr>
                <w:rFonts w:ascii="Times New Roman" w:hAnsi="Times New Roman"/>
                <w:sz w:val="20"/>
                <w:szCs w:val="24"/>
                <w:lang w:val="uk-UA"/>
              </w:rPr>
            </w:pPr>
            <w:r w:rsidRPr="0088474D">
              <w:rPr>
                <w:rFonts w:ascii="Times New Roman" w:hAnsi="Times New Roman"/>
                <w:sz w:val="20"/>
                <w:szCs w:val="24"/>
                <w:lang w:val="uk-UA"/>
              </w:rPr>
              <w:t xml:space="preserve">250…300 </w:t>
            </w:r>
            <w:r w:rsidRPr="0088474D">
              <w:rPr>
                <w:rFonts w:ascii="Times New Roman" w:hAnsi="Times New Roman"/>
                <w:sz w:val="20"/>
                <w:szCs w:val="24"/>
                <w:lang w:val="uk-UA"/>
              </w:rPr>
              <w:sym w:font="Symbol" w:char="F0B0"/>
            </w:r>
            <w:r w:rsidRPr="0088474D">
              <w:rPr>
                <w:rFonts w:ascii="Times New Roman" w:hAnsi="Times New Roman"/>
                <w:sz w:val="20"/>
                <w:szCs w:val="24"/>
                <w:lang w:val="uk-UA"/>
              </w:rPr>
              <w:t>С</w:t>
            </w:r>
          </w:p>
        </w:tc>
        <w:tc>
          <w:tcPr>
            <w:tcW w:w="1276" w:type="dxa"/>
            <w:shd w:val="clear" w:color="auto" w:fill="auto"/>
            <w:vAlign w:val="center"/>
          </w:tcPr>
          <w:p w14:paraId="7ADB2CA4"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 на вході в апарат</w:t>
            </w:r>
          </w:p>
        </w:tc>
        <w:tc>
          <w:tcPr>
            <w:tcW w:w="3119" w:type="dxa"/>
            <w:shd w:val="clear" w:color="auto" w:fill="auto"/>
            <w:vAlign w:val="center"/>
          </w:tcPr>
          <w:p w14:paraId="454C891D"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регулятор</w:t>
            </w:r>
            <w:r w:rsidRPr="008F1E9D">
              <w:rPr>
                <w:rFonts w:ascii="Times New Roman" w:hAnsi="Times New Roman"/>
                <w:sz w:val="24"/>
                <w:szCs w:val="24"/>
                <w:lang w:val="uk-UA"/>
              </w:rPr>
              <w:t xml:space="preserve">, плата комутацій КБЗ-28К-11, 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2434E8FD"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МІК-21</w:t>
            </w:r>
          </w:p>
        </w:tc>
        <w:tc>
          <w:tcPr>
            <w:tcW w:w="722" w:type="dxa"/>
            <w:shd w:val="clear" w:color="auto" w:fill="auto"/>
            <w:vAlign w:val="center"/>
          </w:tcPr>
          <w:p w14:paraId="1CDB0861" w14:textId="77777777" w:rsidR="000C7002" w:rsidRPr="00960197"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1830" w:type="dxa"/>
            <w:shd w:val="clear" w:color="auto" w:fill="auto"/>
            <w:vAlign w:val="center"/>
          </w:tcPr>
          <w:p w14:paraId="19DD3C3F" w14:textId="77777777" w:rsidR="000C7002" w:rsidRDefault="000C7002" w:rsidP="00C26004">
            <w:pPr>
              <w:spacing w:after="0" w:line="240" w:lineRule="auto"/>
              <w:rPr>
                <w:rFonts w:ascii="Times New Roman" w:hAnsi="Times New Roman"/>
                <w:szCs w:val="24"/>
                <w:lang w:val="uk-UA"/>
              </w:rPr>
            </w:pPr>
            <w:r>
              <w:rPr>
                <w:rFonts w:ascii="Times New Roman" w:hAnsi="Times New Roman"/>
                <w:szCs w:val="24"/>
                <w:lang w:val="uk-UA"/>
              </w:rPr>
              <w:t>ТОВ МІКРОЛ,</w:t>
            </w:r>
          </w:p>
          <w:p w14:paraId="575CE98B" w14:textId="77777777" w:rsidR="000C7002" w:rsidRDefault="000C7002" w:rsidP="00C26004">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0C7002" w:rsidRPr="008F1E9D" w14:paraId="0042F635" w14:textId="77777777" w:rsidTr="00C26004">
        <w:trPr>
          <w:trHeight w:val="1267"/>
        </w:trPr>
        <w:tc>
          <w:tcPr>
            <w:tcW w:w="1323" w:type="dxa"/>
            <w:shd w:val="clear" w:color="auto" w:fill="auto"/>
            <w:vAlign w:val="center"/>
          </w:tcPr>
          <w:p w14:paraId="7E9D4AD7"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lastRenderedPageBreak/>
              <w:t>Поз. 2-4</w:t>
            </w:r>
          </w:p>
          <w:p w14:paraId="734D12F6"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3-4</w:t>
            </w:r>
          </w:p>
          <w:p w14:paraId="6EDD671E"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4-4</w:t>
            </w:r>
          </w:p>
          <w:p w14:paraId="3EC9DE90"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5-4</w:t>
            </w:r>
          </w:p>
          <w:p w14:paraId="616C0D1B"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7-4</w:t>
            </w:r>
          </w:p>
          <w:p w14:paraId="093FBA00"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8-4</w:t>
            </w:r>
          </w:p>
          <w:p w14:paraId="6CCF48C5"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9-4</w:t>
            </w:r>
          </w:p>
          <w:p w14:paraId="6727A54D"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11-4</w:t>
            </w:r>
          </w:p>
          <w:p w14:paraId="76FD5F00"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12-4</w:t>
            </w:r>
          </w:p>
          <w:p w14:paraId="71326FA5"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16-4</w:t>
            </w:r>
          </w:p>
          <w:p w14:paraId="36F1F578"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17-4</w:t>
            </w:r>
          </w:p>
          <w:p w14:paraId="7B62BF0D"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21-4</w:t>
            </w:r>
          </w:p>
          <w:p w14:paraId="16485A59"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23-4</w:t>
            </w:r>
          </w:p>
        </w:tc>
        <w:tc>
          <w:tcPr>
            <w:tcW w:w="1479" w:type="dxa"/>
            <w:shd w:val="clear" w:color="auto" w:fill="auto"/>
            <w:vAlign w:val="center"/>
          </w:tcPr>
          <w:p w14:paraId="70BECF49" w14:textId="77777777" w:rsidR="000C7002" w:rsidRDefault="000C7002" w:rsidP="00C26004">
            <w:pPr>
              <w:spacing w:after="0" w:line="240" w:lineRule="auto"/>
              <w:jc w:val="center"/>
              <w:rPr>
                <w:rFonts w:ascii="Times New Roman" w:hAnsi="Times New Roman"/>
                <w:szCs w:val="24"/>
                <w:lang w:val="uk-UA"/>
              </w:rPr>
            </w:pPr>
            <w:r w:rsidRPr="008B46CB">
              <w:rPr>
                <w:rFonts w:ascii="Times New Roman" w:hAnsi="Times New Roman"/>
                <w:szCs w:val="24"/>
                <w:lang w:val="uk-UA"/>
              </w:rPr>
              <w:t>Температура потоку сировини</w:t>
            </w:r>
          </w:p>
        </w:tc>
        <w:tc>
          <w:tcPr>
            <w:tcW w:w="1593" w:type="dxa"/>
            <w:shd w:val="clear" w:color="auto" w:fill="auto"/>
            <w:vAlign w:val="center"/>
          </w:tcPr>
          <w:p w14:paraId="6323243F"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vAlign w:val="center"/>
          </w:tcPr>
          <w:p w14:paraId="5632611F" w14:textId="77777777" w:rsidR="000C7002" w:rsidRPr="0088474D" w:rsidRDefault="000C7002" w:rsidP="00C26004">
            <w:pPr>
              <w:spacing w:after="0" w:line="240" w:lineRule="auto"/>
              <w:jc w:val="center"/>
              <w:rPr>
                <w:rFonts w:ascii="Times New Roman" w:hAnsi="Times New Roman"/>
                <w:sz w:val="20"/>
                <w:szCs w:val="24"/>
                <w:lang w:val="uk-UA"/>
              </w:rPr>
            </w:pPr>
            <w:r w:rsidRPr="0088474D">
              <w:rPr>
                <w:rFonts w:ascii="Times New Roman" w:hAnsi="Times New Roman"/>
                <w:sz w:val="20"/>
                <w:szCs w:val="24"/>
                <w:lang w:val="uk-UA"/>
              </w:rPr>
              <w:t xml:space="preserve">250…300 </w:t>
            </w:r>
            <w:r w:rsidRPr="0088474D">
              <w:rPr>
                <w:rFonts w:ascii="Times New Roman" w:hAnsi="Times New Roman"/>
                <w:sz w:val="20"/>
                <w:szCs w:val="24"/>
                <w:lang w:val="uk-UA"/>
              </w:rPr>
              <w:sym w:font="Symbol" w:char="F0B0"/>
            </w:r>
            <w:r w:rsidRPr="0088474D">
              <w:rPr>
                <w:rFonts w:ascii="Times New Roman" w:hAnsi="Times New Roman"/>
                <w:sz w:val="20"/>
                <w:szCs w:val="24"/>
                <w:lang w:val="uk-UA"/>
              </w:rPr>
              <w:t>С</w:t>
            </w:r>
          </w:p>
        </w:tc>
        <w:tc>
          <w:tcPr>
            <w:tcW w:w="1276" w:type="dxa"/>
            <w:shd w:val="clear" w:color="auto" w:fill="auto"/>
            <w:vAlign w:val="center"/>
          </w:tcPr>
          <w:p w14:paraId="65C4D31A"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vAlign w:val="center"/>
          </w:tcPr>
          <w:p w14:paraId="4AE37B6A"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Блок ручного управління, </w:t>
            </w:r>
            <w:r w:rsidRPr="008F1E9D">
              <w:rPr>
                <w:rFonts w:ascii="Times New Roman" w:hAnsi="Times New Roman"/>
                <w:sz w:val="24"/>
                <w:szCs w:val="24"/>
                <w:lang w:val="uk-UA"/>
              </w:rPr>
              <w:t xml:space="preserve">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14026BB9"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БРУ-7</w:t>
            </w:r>
          </w:p>
        </w:tc>
        <w:tc>
          <w:tcPr>
            <w:tcW w:w="722" w:type="dxa"/>
            <w:shd w:val="clear" w:color="auto" w:fill="auto"/>
            <w:vAlign w:val="center"/>
          </w:tcPr>
          <w:p w14:paraId="3BEB665C"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1830" w:type="dxa"/>
            <w:shd w:val="clear" w:color="auto" w:fill="auto"/>
            <w:vAlign w:val="center"/>
          </w:tcPr>
          <w:p w14:paraId="50C29C35" w14:textId="77777777" w:rsidR="000C7002" w:rsidRPr="00D138F6" w:rsidRDefault="000C7002" w:rsidP="00C26004">
            <w:pPr>
              <w:spacing w:after="0" w:line="240" w:lineRule="auto"/>
              <w:rPr>
                <w:rFonts w:ascii="Times New Roman" w:hAnsi="Times New Roman"/>
                <w:szCs w:val="24"/>
                <w:lang w:val="uk-UA"/>
              </w:rPr>
            </w:pPr>
            <w:r w:rsidRPr="00D138F6">
              <w:rPr>
                <w:rFonts w:ascii="Times New Roman" w:hAnsi="Times New Roman"/>
                <w:szCs w:val="24"/>
                <w:lang w:val="uk-UA"/>
              </w:rPr>
              <w:t>ТОВ МІКРОЛ,</w:t>
            </w:r>
          </w:p>
          <w:p w14:paraId="54EF6D5A" w14:textId="77777777" w:rsidR="000C7002" w:rsidRDefault="000C7002" w:rsidP="00C26004">
            <w:pPr>
              <w:spacing w:after="0" w:line="240" w:lineRule="auto"/>
              <w:rPr>
                <w:rFonts w:ascii="Times New Roman" w:hAnsi="Times New Roman"/>
                <w:szCs w:val="24"/>
                <w:lang w:val="uk-UA"/>
              </w:rPr>
            </w:pPr>
            <w:r w:rsidRPr="00D138F6">
              <w:rPr>
                <w:rFonts w:ascii="Times New Roman" w:hAnsi="Times New Roman"/>
                <w:szCs w:val="24"/>
                <w:lang w:val="uk-UA"/>
              </w:rPr>
              <w:t>м. Івано-Франківськ, вул. Автолітмашевсь ка, 5, ООО «МІКРОЛ»</w:t>
            </w:r>
          </w:p>
        </w:tc>
      </w:tr>
      <w:tr w:rsidR="000C7002" w:rsidRPr="008F1E9D" w14:paraId="29721B9C" w14:textId="77777777" w:rsidTr="00C26004">
        <w:trPr>
          <w:trHeight w:val="1267"/>
        </w:trPr>
        <w:tc>
          <w:tcPr>
            <w:tcW w:w="1323" w:type="dxa"/>
            <w:shd w:val="clear" w:color="auto" w:fill="auto"/>
            <w:vAlign w:val="center"/>
          </w:tcPr>
          <w:p w14:paraId="23EC00EF"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2-5</w:t>
            </w:r>
          </w:p>
          <w:p w14:paraId="2FEC94B6"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3-5</w:t>
            </w:r>
          </w:p>
          <w:p w14:paraId="2211E1B6"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4-5</w:t>
            </w:r>
          </w:p>
          <w:p w14:paraId="230CC38F"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5-5</w:t>
            </w:r>
          </w:p>
          <w:p w14:paraId="3BB70085"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7-5</w:t>
            </w:r>
          </w:p>
          <w:p w14:paraId="769BB14D"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8-5</w:t>
            </w:r>
          </w:p>
          <w:p w14:paraId="4DEDBFA6"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9-5</w:t>
            </w:r>
          </w:p>
          <w:p w14:paraId="34DE13B4"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11-5</w:t>
            </w:r>
          </w:p>
          <w:p w14:paraId="46A6B669"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12-5</w:t>
            </w:r>
          </w:p>
          <w:p w14:paraId="04B0A1B4"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16-5</w:t>
            </w:r>
          </w:p>
          <w:p w14:paraId="07383BC7"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17-5</w:t>
            </w:r>
          </w:p>
          <w:p w14:paraId="1359FC6A"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21-5</w:t>
            </w:r>
          </w:p>
          <w:p w14:paraId="7E352E0B"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23-5</w:t>
            </w:r>
          </w:p>
        </w:tc>
        <w:tc>
          <w:tcPr>
            <w:tcW w:w="1479" w:type="dxa"/>
            <w:shd w:val="clear" w:color="auto" w:fill="auto"/>
            <w:vAlign w:val="center"/>
          </w:tcPr>
          <w:p w14:paraId="59345D65" w14:textId="77777777" w:rsidR="000C7002" w:rsidRDefault="000C7002" w:rsidP="00C26004">
            <w:pPr>
              <w:spacing w:after="0" w:line="240" w:lineRule="auto"/>
              <w:jc w:val="center"/>
              <w:rPr>
                <w:rFonts w:ascii="Times New Roman" w:hAnsi="Times New Roman"/>
                <w:szCs w:val="24"/>
                <w:lang w:val="uk-UA"/>
              </w:rPr>
            </w:pPr>
            <w:r w:rsidRPr="008B46CB">
              <w:rPr>
                <w:rFonts w:ascii="Times New Roman" w:hAnsi="Times New Roman"/>
                <w:szCs w:val="24"/>
                <w:lang w:val="uk-UA"/>
              </w:rPr>
              <w:t>Температура потоку сировини</w:t>
            </w:r>
          </w:p>
        </w:tc>
        <w:tc>
          <w:tcPr>
            <w:tcW w:w="1593" w:type="dxa"/>
            <w:shd w:val="clear" w:color="auto" w:fill="auto"/>
            <w:vAlign w:val="center"/>
          </w:tcPr>
          <w:p w14:paraId="48EFE034"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vAlign w:val="center"/>
          </w:tcPr>
          <w:p w14:paraId="3579160A" w14:textId="77777777" w:rsidR="000C7002" w:rsidRPr="0088474D" w:rsidRDefault="000C7002" w:rsidP="00C26004">
            <w:pPr>
              <w:spacing w:after="0" w:line="240" w:lineRule="auto"/>
              <w:jc w:val="center"/>
              <w:rPr>
                <w:rFonts w:ascii="Times New Roman" w:hAnsi="Times New Roman"/>
                <w:sz w:val="20"/>
                <w:szCs w:val="24"/>
                <w:lang w:val="uk-UA"/>
              </w:rPr>
            </w:pPr>
            <w:r w:rsidRPr="0088474D">
              <w:rPr>
                <w:rFonts w:ascii="Times New Roman" w:hAnsi="Times New Roman"/>
                <w:sz w:val="20"/>
                <w:szCs w:val="24"/>
                <w:lang w:val="uk-UA"/>
              </w:rPr>
              <w:t xml:space="preserve">250…300 </w:t>
            </w:r>
            <w:r w:rsidRPr="0088474D">
              <w:rPr>
                <w:rFonts w:ascii="Times New Roman" w:hAnsi="Times New Roman"/>
                <w:sz w:val="20"/>
                <w:szCs w:val="24"/>
                <w:lang w:val="uk-UA"/>
              </w:rPr>
              <w:sym w:font="Symbol" w:char="F0B0"/>
            </w:r>
            <w:r w:rsidRPr="0088474D">
              <w:rPr>
                <w:rFonts w:ascii="Times New Roman" w:hAnsi="Times New Roman"/>
                <w:sz w:val="20"/>
                <w:szCs w:val="24"/>
                <w:lang w:val="uk-UA"/>
              </w:rPr>
              <w:t>С</w:t>
            </w:r>
          </w:p>
        </w:tc>
        <w:tc>
          <w:tcPr>
            <w:tcW w:w="1276" w:type="dxa"/>
            <w:shd w:val="clear" w:color="auto" w:fill="auto"/>
            <w:vAlign w:val="center"/>
          </w:tcPr>
          <w:p w14:paraId="014F4DBC"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vAlign w:val="center"/>
          </w:tcPr>
          <w:p w14:paraId="5A65DF71" w14:textId="77777777" w:rsidR="000C7002"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Регулювальний клапан, вхідний</w:t>
            </w:r>
            <w:r>
              <w:rPr>
                <w:rFonts w:ascii="Times New Roman" w:hAnsi="Times New Roman"/>
                <w:sz w:val="24"/>
                <w:szCs w:val="24"/>
                <w:lang w:val="uk-UA"/>
              </w:rPr>
              <w:t xml:space="preserve"> сигнал 4…20мА, живлення 230 В</w:t>
            </w:r>
          </w:p>
        </w:tc>
        <w:tc>
          <w:tcPr>
            <w:tcW w:w="1417" w:type="dxa"/>
            <w:shd w:val="clear" w:color="auto" w:fill="auto"/>
            <w:vAlign w:val="center"/>
          </w:tcPr>
          <w:p w14:paraId="1139CA19" w14:textId="77777777" w:rsidR="000C7002" w:rsidRPr="009026F3" w:rsidRDefault="000C7002" w:rsidP="00C26004">
            <w:pPr>
              <w:spacing w:after="0" w:line="240" w:lineRule="auto"/>
              <w:jc w:val="center"/>
              <w:rPr>
                <w:rFonts w:ascii="Times New Roman" w:hAnsi="Times New Roman"/>
                <w:sz w:val="24"/>
                <w:szCs w:val="24"/>
                <w:lang w:val="en-US"/>
              </w:rPr>
            </w:pPr>
            <w:r>
              <w:rPr>
                <w:rFonts w:ascii="Times New Roman" w:hAnsi="Times New Roman"/>
                <w:sz w:val="24"/>
                <w:szCs w:val="24"/>
                <w:lang w:val="en-US"/>
              </w:rPr>
              <w:t>SAMSON</w:t>
            </w:r>
          </w:p>
        </w:tc>
        <w:tc>
          <w:tcPr>
            <w:tcW w:w="722" w:type="dxa"/>
            <w:shd w:val="clear" w:color="auto" w:fill="auto"/>
            <w:vAlign w:val="center"/>
          </w:tcPr>
          <w:p w14:paraId="710ACA11" w14:textId="77777777" w:rsidR="000C7002" w:rsidRPr="00960197"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1830" w:type="dxa"/>
            <w:shd w:val="clear" w:color="auto" w:fill="auto"/>
            <w:vAlign w:val="center"/>
          </w:tcPr>
          <w:p w14:paraId="45F6D5BA"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Самсон. 02660, </w:t>
            </w:r>
            <w:r w:rsidRPr="008F1E9D">
              <w:rPr>
                <w:rFonts w:ascii="Times New Roman" w:hAnsi="Times New Roman"/>
                <w:sz w:val="24"/>
                <w:szCs w:val="24"/>
                <w:lang w:val="uk-UA"/>
              </w:rPr>
              <w:t>м. Київ, вул. М. Раскової. 19, оф 905</w:t>
            </w:r>
          </w:p>
        </w:tc>
      </w:tr>
      <w:tr w:rsidR="000C7002" w:rsidRPr="008F1E9D" w14:paraId="1293F10A" w14:textId="77777777" w:rsidTr="00C26004">
        <w:trPr>
          <w:trHeight w:val="1267"/>
        </w:trPr>
        <w:tc>
          <w:tcPr>
            <w:tcW w:w="1323" w:type="dxa"/>
            <w:shd w:val="clear" w:color="auto" w:fill="auto"/>
            <w:vAlign w:val="center"/>
          </w:tcPr>
          <w:p w14:paraId="1999FDC0" w14:textId="77777777" w:rsidR="000C7002" w:rsidRPr="008F1E9D"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30-3</w:t>
            </w:r>
          </w:p>
        </w:tc>
        <w:tc>
          <w:tcPr>
            <w:tcW w:w="1479" w:type="dxa"/>
            <w:shd w:val="clear" w:color="auto" w:fill="auto"/>
            <w:vAlign w:val="center"/>
          </w:tcPr>
          <w:p w14:paraId="43A86C91" w14:textId="77777777" w:rsidR="000C7002" w:rsidRDefault="000C7002" w:rsidP="00C26004">
            <w:pPr>
              <w:spacing w:after="0" w:line="240" w:lineRule="auto"/>
              <w:jc w:val="center"/>
              <w:rPr>
                <w:rFonts w:ascii="Times New Roman" w:hAnsi="Times New Roman"/>
                <w:szCs w:val="24"/>
                <w:lang w:val="uk-UA"/>
              </w:rPr>
            </w:pPr>
            <w:r w:rsidRPr="008B46CB">
              <w:rPr>
                <w:rFonts w:ascii="Times New Roman" w:hAnsi="Times New Roman"/>
                <w:szCs w:val="24"/>
                <w:lang w:val="uk-UA"/>
              </w:rPr>
              <w:t>Температура потоку сировини</w:t>
            </w:r>
          </w:p>
        </w:tc>
        <w:tc>
          <w:tcPr>
            <w:tcW w:w="1593" w:type="dxa"/>
            <w:shd w:val="clear" w:color="auto" w:fill="auto"/>
            <w:vAlign w:val="center"/>
          </w:tcPr>
          <w:p w14:paraId="2F59CAE6"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vAlign w:val="center"/>
          </w:tcPr>
          <w:p w14:paraId="22C99354" w14:textId="77777777" w:rsidR="000C7002" w:rsidRPr="0088474D" w:rsidRDefault="000C7002" w:rsidP="00C26004">
            <w:pPr>
              <w:spacing w:after="0" w:line="240" w:lineRule="auto"/>
              <w:jc w:val="center"/>
              <w:rPr>
                <w:rFonts w:ascii="Times New Roman" w:hAnsi="Times New Roman"/>
                <w:sz w:val="20"/>
                <w:szCs w:val="24"/>
                <w:lang w:val="uk-UA"/>
              </w:rPr>
            </w:pPr>
            <w:r w:rsidRPr="0088474D">
              <w:rPr>
                <w:rFonts w:ascii="Times New Roman" w:hAnsi="Times New Roman"/>
                <w:sz w:val="20"/>
                <w:szCs w:val="24"/>
                <w:lang w:val="uk-UA"/>
              </w:rPr>
              <w:t xml:space="preserve">250…300 </w:t>
            </w:r>
            <w:r w:rsidRPr="0088474D">
              <w:rPr>
                <w:rFonts w:ascii="Times New Roman" w:hAnsi="Times New Roman"/>
                <w:sz w:val="20"/>
                <w:szCs w:val="24"/>
                <w:lang w:val="uk-UA"/>
              </w:rPr>
              <w:sym w:font="Symbol" w:char="F0B0"/>
            </w:r>
            <w:r w:rsidRPr="0088474D">
              <w:rPr>
                <w:rFonts w:ascii="Times New Roman" w:hAnsi="Times New Roman"/>
                <w:sz w:val="20"/>
                <w:szCs w:val="24"/>
                <w:lang w:val="uk-UA"/>
              </w:rPr>
              <w:t>С</w:t>
            </w:r>
          </w:p>
        </w:tc>
        <w:tc>
          <w:tcPr>
            <w:tcW w:w="1276" w:type="dxa"/>
            <w:shd w:val="clear" w:color="auto" w:fill="auto"/>
            <w:vAlign w:val="center"/>
          </w:tcPr>
          <w:p w14:paraId="2A25B2B7"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vAlign w:val="center"/>
          </w:tcPr>
          <w:p w14:paraId="0345EEFA"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прилад для одного параметру</w:t>
            </w:r>
            <w:r w:rsidRPr="00AB3893">
              <w:rPr>
                <w:rFonts w:ascii="Times New Roman" w:hAnsi="Times New Roman"/>
                <w:sz w:val="24"/>
                <w:szCs w:val="24"/>
                <w:lang w:val="uk-UA"/>
              </w:rPr>
              <w:t xml:space="preserve"> з цифровою і лінійною індикацією</w:t>
            </w:r>
          </w:p>
        </w:tc>
        <w:tc>
          <w:tcPr>
            <w:tcW w:w="1417" w:type="dxa"/>
            <w:shd w:val="clear" w:color="auto" w:fill="auto"/>
            <w:vAlign w:val="center"/>
          </w:tcPr>
          <w:p w14:paraId="2CED8DCA"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ІТМ-11</w:t>
            </w:r>
          </w:p>
        </w:tc>
        <w:tc>
          <w:tcPr>
            <w:tcW w:w="722" w:type="dxa"/>
            <w:shd w:val="clear" w:color="auto" w:fill="auto"/>
            <w:vAlign w:val="center"/>
          </w:tcPr>
          <w:p w14:paraId="3065553A" w14:textId="77777777" w:rsidR="000C7002" w:rsidRPr="00B11260" w:rsidRDefault="000C7002" w:rsidP="00C26004">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1830" w:type="dxa"/>
            <w:shd w:val="clear" w:color="auto" w:fill="auto"/>
            <w:vAlign w:val="center"/>
          </w:tcPr>
          <w:p w14:paraId="3A83708E" w14:textId="77777777" w:rsidR="000C7002" w:rsidRPr="00F2539C" w:rsidRDefault="000C7002" w:rsidP="00C26004">
            <w:pPr>
              <w:spacing w:after="0" w:line="240" w:lineRule="auto"/>
              <w:rPr>
                <w:rFonts w:ascii="Times New Roman" w:hAnsi="Times New Roman"/>
                <w:sz w:val="20"/>
                <w:szCs w:val="24"/>
                <w:lang w:val="uk-UA"/>
              </w:rPr>
            </w:pPr>
            <w:r w:rsidRPr="00F2539C">
              <w:rPr>
                <w:rFonts w:ascii="Times New Roman" w:hAnsi="Times New Roman"/>
                <w:sz w:val="20"/>
                <w:szCs w:val="24"/>
                <w:lang w:val="uk-UA"/>
              </w:rPr>
              <w:t>ТОВ МІКРОЛ,</w:t>
            </w:r>
          </w:p>
          <w:p w14:paraId="5F81D34C" w14:textId="77777777" w:rsidR="000C7002" w:rsidRDefault="000C7002" w:rsidP="00C26004">
            <w:pPr>
              <w:spacing w:after="0" w:line="240" w:lineRule="auto"/>
              <w:rPr>
                <w:rFonts w:ascii="Times New Roman" w:hAnsi="Times New Roman"/>
                <w:szCs w:val="24"/>
                <w:lang w:val="uk-UA"/>
              </w:rPr>
            </w:pPr>
            <w:r w:rsidRPr="00F2539C">
              <w:rPr>
                <w:rFonts w:ascii="Times New Roman" w:hAnsi="Times New Roman"/>
                <w:sz w:val="20"/>
                <w:szCs w:val="24"/>
                <w:lang w:val="uk-UA"/>
              </w:rPr>
              <w:t>м. Івано-Франківськ, вул. Автолітмашевсь ка, 5, ООО «МІКРОЛ»</w:t>
            </w:r>
          </w:p>
        </w:tc>
      </w:tr>
      <w:tr w:rsidR="000C7002" w:rsidRPr="008F1E9D" w14:paraId="05E58E47" w14:textId="77777777" w:rsidTr="00C26004">
        <w:trPr>
          <w:trHeight w:val="1267"/>
        </w:trPr>
        <w:tc>
          <w:tcPr>
            <w:tcW w:w="1323" w:type="dxa"/>
            <w:shd w:val="clear" w:color="auto" w:fill="auto"/>
            <w:vAlign w:val="center"/>
          </w:tcPr>
          <w:p w14:paraId="5092CBB9" w14:textId="77777777" w:rsidR="000C7002" w:rsidRPr="00463701" w:rsidRDefault="000C7002" w:rsidP="00C26004">
            <w:pPr>
              <w:spacing w:after="0" w:line="240" w:lineRule="auto"/>
              <w:jc w:val="center"/>
              <w:rPr>
                <w:rFonts w:ascii="Times New Roman" w:hAnsi="Times New Roman"/>
                <w:sz w:val="20"/>
                <w:szCs w:val="24"/>
                <w:lang w:val="en-US"/>
              </w:rPr>
            </w:pPr>
            <w:r>
              <w:rPr>
                <w:rFonts w:ascii="Times New Roman" w:hAnsi="Times New Roman"/>
                <w:szCs w:val="24"/>
                <w:lang w:val="en-US"/>
              </w:rPr>
              <w:lastRenderedPageBreak/>
              <w:t>HL19</w:t>
            </w:r>
          </w:p>
        </w:tc>
        <w:tc>
          <w:tcPr>
            <w:tcW w:w="1479" w:type="dxa"/>
            <w:shd w:val="clear" w:color="auto" w:fill="auto"/>
            <w:vAlign w:val="center"/>
          </w:tcPr>
          <w:p w14:paraId="2A9E4FCD" w14:textId="77777777" w:rsidR="000C7002" w:rsidRPr="008B46CB" w:rsidRDefault="000C7002" w:rsidP="00C26004">
            <w:pPr>
              <w:spacing w:after="0" w:line="240" w:lineRule="auto"/>
              <w:jc w:val="center"/>
              <w:rPr>
                <w:rFonts w:ascii="Times New Roman" w:hAnsi="Times New Roman"/>
                <w:szCs w:val="24"/>
                <w:lang w:val="uk-UA"/>
              </w:rPr>
            </w:pPr>
            <w:r>
              <w:rPr>
                <w:rFonts w:ascii="Times New Roman" w:hAnsi="Times New Roman"/>
                <w:sz w:val="24"/>
                <w:szCs w:val="24"/>
                <w:lang w:val="uk-UA"/>
              </w:rPr>
              <w:t>Технологічна сигналізація</w:t>
            </w:r>
          </w:p>
        </w:tc>
        <w:tc>
          <w:tcPr>
            <w:tcW w:w="1593" w:type="dxa"/>
            <w:shd w:val="clear" w:color="auto" w:fill="auto"/>
            <w:vAlign w:val="center"/>
          </w:tcPr>
          <w:p w14:paraId="16682BEA"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vAlign w:val="center"/>
          </w:tcPr>
          <w:p w14:paraId="35696B94" w14:textId="77777777" w:rsidR="000C7002" w:rsidRPr="0088474D" w:rsidRDefault="000C7002" w:rsidP="00C26004">
            <w:pPr>
              <w:spacing w:after="0" w:line="240" w:lineRule="auto"/>
              <w:jc w:val="center"/>
              <w:rPr>
                <w:rFonts w:ascii="Times New Roman" w:hAnsi="Times New Roman"/>
                <w:sz w:val="20"/>
                <w:szCs w:val="24"/>
                <w:lang w:val="uk-UA"/>
              </w:rPr>
            </w:pPr>
            <w:r w:rsidRPr="0088474D">
              <w:rPr>
                <w:rFonts w:ascii="Times New Roman" w:hAnsi="Times New Roman"/>
                <w:sz w:val="20"/>
                <w:szCs w:val="24"/>
                <w:lang w:val="uk-UA"/>
              </w:rPr>
              <w:t xml:space="preserve">250…300 </w:t>
            </w:r>
            <w:r w:rsidRPr="0088474D">
              <w:rPr>
                <w:rFonts w:ascii="Times New Roman" w:hAnsi="Times New Roman"/>
                <w:sz w:val="20"/>
                <w:szCs w:val="24"/>
                <w:lang w:val="uk-UA"/>
              </w:rPr>
              <w:sym w:font="Symbol" w:char="F0B0"/>
            </w:r>
            <w:r w:rsidRPr="0088474D">
              <w:rPr>
                <w:rFonts w:ascii="Times New Roman" w:hAnsi="Times New Roman"/>
                <w:sz w:val="20"/>
                <w:szCs w:val="24"/>
                <w:lang w:val="uk-UA"/>
              </w:rPr>
              <w:t>С</w:t>
            </w:r>
          </w:p>
        </w:tc>
        <w:tc>
          <w:tcPr>
            <w:tcW w:w="1276" w:type="dxa"/>
            <w:shd w:val="clear" w:color="auto" w:fill="auto"/>
            <w:vAlign w:val="center"/>
          </w:tcPr>
          <w:p w14:paraId="2850CFC1"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vAlign w:val="center"/>
          </w:tcPr>
          <w:p w14:paraId="3F3EE16D" w14:textId="77777777" w:rsidR="000C7002" w:rsidRPr="00E376C6" w:rsidRDefault="000C7002" w:rsidP="00C26004">
            <w:pPr>
              <w:spacing w:after="0" w:line="240" w:lineRule="auto"/>
              <w:rPr>
                <w:rFonts w:ascii="Times New Roman" w:hAnsi="Times New Roman"/>
                <w:sz w:val="24"/>
                <w:szCs w:val="24"/>
                <w:lang w:val="uk-UA"/>
              </w:rPr>
            </w:pPr>
            <w:r w:rsidRPr="00E3768A">
              <w:rPr>
                <w:rFonts w:ascii="Times New Roman" w:hAnsi="Times New Roman"/>
                <w:szCs w:val="24"/>
                <w:lang w:val="uk-UA"/>
              </w:rPr>
              <w:t>Лампа «</w:t>
            </w:r>
            <w:r>
              <w:rPr>
                <w:rFonts w:ascii="Times New Roman" w:hAnsi="Times New Roman"/>
                <w:szCs w:val="24"/>
                <w:lang w:val="uk-UA"/>
              </w:rPr>
              <w:t>жовта</w:t>
            </w:r>
            <w:r w:rsidRPr="00E3768A">
              <w:rPr>
                <w:rFonts w:ascii="Times New Roman" w:hAnsi="Times New Roman"/>
                <w:szCs w:val="24"/>
                <w:lang w:val="uk-UA"/>
              </w:rPr>
              <w:t>», потужність 40 Вт, 220 В, світловий потік 415 лм, робочий час 1000 год,</w:t>
            </w:r>
            <w:r>
              <w:rPr>
                <w:rFonts w:ascii="Times New Roman" w:hAnsi="Times New Roman"/>
                <w:szCs w:val="24"/>
                <w:lang w:val="uk-UA"/>
              </w:rPr>
              <w:t xml:space="preserve"> тип цоколю Е27/27</w:t>
            </w:r>
          </w:p>
        </w:tc>
        <w:tc>
          <w:tcPr>
            <w:tcW w:w="1417" w:type="dxa"/>
            <w:shd w:val="clear" w:color="auto" w:fill="auto"/>
            <w:vAlign w:val="center"/>
          </w:tcPr>
          <w:p w14:paraId="6A5AE2EB"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Б215-225-40</w:t>
            </w:r>
          </w:p>
        </w:tc>
        <w:tc>
          <w:tcPr>
            <w:tcW w:w="722" w:type="dxa"/>
            <w:shd w:val="clear" w:color="auto" w:fill="auto"/>
            <w:vAlign w:val="center"/>
          </w:tcPr>
          <w:p w14:paraId="3BC046C9" w14:textId="77777777" w:rsidR="000C7002" w:rsidRPr="00DC1BF8" w:rsidRDefault="000C7002" w:rsidP="00C26004">
            <w:pPr>
              <w:spacing w:after="0" w:line="240" w:lineRule="auto"/>
              <w:jc w:val="center"/>
              <w:rPr>
                <w:rFonts w:ascii="Times New Roman" w:hAnsi="Times New Roman"/>
                <w:sz w:val="24"/>
                <w:szCs w:val="24"/>
              </w:rPr>
            </w:pPr>
            <w:r>
              <w:rPr>
                <w:rFonts w:ascii="Times New Roman" w:hAnsi="Times New Roman"/>
                <w:sz w:val="24"/>
                <w:szCs w:val="24"/>
              </w:rPr>
              <w:t>1</w:t>
            </w:r>
          </w:p>
        </w:tc>
        <w:tc>
          <w:tcPr>
            <w:tcW w:w="1830" w:type="dxa"/>
            <w:shd w:val="clear" w:color="auto" w:fill="auto"/>
            <w:vAlign w:val="center"/>
          </w:tcPr>
          <w:p w14:paraId="5A6858B2"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 Київ, вул. Лепсе 4,</w:t>
            </w:r>
          </w:p>
          <w:p w14:paraId="701F9009" w14:textId="77777777" w:rsidR="000C7002" w:rsidRDefault="000C7002" w:rsidP="00C26004">
            <w:pPr>
              <w:spacing w:after="0" w:line="240" w:lineRule="auto"/>
              <w:rPr>
                <w:rFonts w:ascii="Times New Roman" w:hAnsi="Times New Roman"/>
                <w:sz w:val="20"/>
                <w:szCs w:val="24"/>
                <w:lang w:val="uk-UA"/>
              </w:rPr>
            </w:pPr>
            <w:r w:rsidRPr="008D4616">
              <w:rPr>
                <w:rFonts w:ascii="Times New Roman" w:hAnsi="Times New Roman"/>
                <w:szCs w:val="24"/>
                <w:lang w:val="uk-UA"/>
              </w:rPr>
              <w:t>«СВ АЛЬТЕРА»</w:t>
            </w:r>
          </w:p>
        </w:tc>
      </w:tr>
      <w:tr w:rsidR="000C7002" w:rsidRPr="008F1E9D" w14:paraId="33AD5B98" w14:textId="77777777" w:rsidTr="00C26004">
        <w:trPr>
          <w:trHeight w:val="1267"/>
        </w:trPr>
        <w:tc>
          <w:tcPr>
            <w:tcW w:w="1323" w:type="dxa"/>
            <w:shd w:val="clear" w:color="auto" w:fill="auto"/>
            <w:vAlign w:val="center"/>
          </w:tcPr>
          <w:p w14:paraId="528FE793" w14:textId="77777777" w:rsidR="000C7002" w:rsidRPr="00463701" w:rsidRDefault="000C7002" w:rsidP="00C26004">
            <w:pPr>
              <w:spacing w:after="0" w:line="240" w:lineRule="auto"/>
              <w:jc w:val="center"/>
              <w:rPr>
                <w:rFonts w:ascii="Times New Roman" w:hAnsi="Times New Roman"/>
                <w:sz w:val="20"/>
                <w:szCs w:val="24"/>
                <w:lang w:val="en-US"/>
              </w:rPr>
            </w:pPr>
            <w:r>
              <w:rPr>
                <w:rFonts w:ascii="Times New Roman" w:hAnsi="Times New Roman"/>
                <w:szCs w:val="24"/>
                <w:lang w:val="en-US"/>
              </w:rPr>
              <w:t>HL20</w:t>
            </w:r>
            <w:r w:rsidRPr="00BC1FA4">
              <w:rPr>
                <w:rFonts w:ascii="Times New Roman" w:hAnsi="Times New Roman"/>
                <w:szCs w:val="24"/>
                <w:lang w:val="uk-UA"/>
              </w:rPr>
              <w:t>(</w:t>
            </w:r>
            <w:r w:rsidRPr="00BC1FA4">
              <w:rPr>
                <w:rFonts w:ascii="Times New Roman" w:hAnsi="Times New Roman"/>
                <w:szCs w:val="24"/>
                <w:lang w:val="en-US"/>
              </w:rPr>
              <w:t>L</w:t>
            </w:r>
            <w:r w:rsidRPr="00BC1FA4">
              <w:rPr>
                <w:rFonts w:ascii="Times New Roman" w:hAnsi="Times New Roman"/>
                <w:szCs w:val="24"/>
                <w:lang w:val="uk-UA"/>
              </w:rPr>
              <w:t>)</w:t>
            </w:r>
          </w:p>
        </w:tc>
        <w:tc>
          <w:tcPr>
            <w:tcW w:w="1479" w:type="dxa"/>
            <w:shd w:val="clear" w:color="auto" w:fill="auto"/>
            <w:vAlign w:val="center"/>
          </w:tcPr>
          <w:p w14:paraId="75B3CB90" w14:textId="77777777" w:rsidR="000C7002" w:rsidRPr="008B46CB" w:rsidRDefault="000C7002" w:rsidP="00C26004">
            <w:pPr>
              <w:spacing w:after="0" w:line="240" w:lineRule="auto"/>
              <w:jc w:val="center"/>
              <w:rPr>
                <w:rFonts w:ascii="Times New Roman" w:hAnsi="Times New Roman"/>
                <w:szCs w:val="24"/>
                <w:lang w:val="uk-UA"/>
              </w:rPr>
            </w:pPr>
            <w:r>
              <w:rPr>
                <w:rFonts w:ascii="Times New Roman" w:hAnsi="Times New Roman"/>
                <w:sz w:val="24"/>
                <w:szCs w:val="24"/>
                <w:lang w:val="uk-UA"/>
              </w:rPr>
              <w:t>Технологічна сигналізація</w:t>
            </w:r>
          </w:p>
        </w:tc>
        <w:tc>
          <w:tcPr>
            <w:tcW w:w="1593" w:type="dxa"/>
            <w:shd w:val="clear" w:color="auto" w:fill="auto"/>
            <w:vAlign w:val="center"/>
          </w:tcPr>
          <w:p w14:paraId="0D95595D"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vAlign w:val="center"/>
          </w:tcPr>
          <w:p w14:paraId="3591F69D" w14:textId="77777777" w:rsidR="000C7002" w:rsidRPr="0088474D" w:rsidRDefault="000C7002" w:rsidP="00C26004">
            <w:pPr>
              <w:spacing w:after="0" w:line="240" w:lineRule="auto"/>
              <w:jc w:val="center"/>
              <w:rPr>
                <w:rFonts w:ascii="Times New Roman" w:hAnsi="Times New Roman"/>
                <w:sz w:val="20"/>
                <w:szCs w:val="24"/>
                <w:lang w:val="uk-UA"/>
              </w:rPr>
            </w:pPr>
            <w:r w:rsidRPr="0088474D">
              <w:rPr>
                <w:rFonts w:ascii="Times New Roman" w:hAnsi="Times New Roman"/>
                <w:sz w:val="20"/>
                <w:szCs w:val="24"/>
                <w:lang w:val="uk-UA"/>
              </w:rPr>
              <w:t xml:space="preserve">250…300 </w:t>
            </w:r>
            <w:r w:rsidRPr="0088474D">
              <w:rPr>
                <w:rFonts w:ascii="Times New Roman" w:hAnsi="Times New Roman"/>
                <w:sz w:val="20"/>
                <w:szCs w:val="24"/>
                <w:lang w:val="uk-UA"/>
              </w:rPr>
              <w:sym w:font="Symbol" w:char="F0B0"/>
            </w:r>
            <w:r w:rsidRPr="0088474D">
              <w:rPr>
                <w:rFonts w:ascii="Times New Roman" w:hAnsi="Times New Roman"/>
                <w:sz w:val="20"/>
                <w:szCs w:val="24"/>
                <w:lang w:val="uk-UA"/>
              </w:rPr>
              <w:t>С</w:t>
            </w:r>
          </w:p>
        </w:tc>
        <w:tc>
          <w:tcPr>
            <w:tcW w:w="1276" w:type="dxa"/>
            <w:shd w:val="clear" w:color="auto" w:fill="auto"/>
            <w:vAlign w:val="center"/>
          </w:tcPr>
          <w:p w14:paraId="3BAEB6DC"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vAlign w:val="center"/>
          </w:tcPr>
          <w:p w14:paraId="38A9D6E3" w14:textId="77777777" w:rsidR="000C7002" w:rsidRPr="00E376C6" w:rsidRDefault="000C7002" w:rsidP="00C26004">
            <w:pPr>
              <w:spacing w:after="0" w:line="240" w:lineRule="auto"/>
              <w:rPr>
                <w:rFonts w:ascii="Times New Roman" w:hAnsi="Times New Roman"/>
                <w:sz w:val="24"/>
                <w:szCs w:val="24"/>
                <w:lang w:val="uk-UA"/>
              </w:rPr>
            </w:pPr>
            <w:r w:rsidRPr="00E3768A">
              <w:rPr>
                <w:rFonts w:ascii="Times New Roman" w:hAnsi="Times New Roman"/>
                <w:szCs w:val="24"/>
                <w:lang w:val="uk-UA"/>
              </w:rPr>
              <w:t>Лампа «</w:t>
            </w:r>
            <w:r>
              <w:rPr>
                <w:rFonts w:ascii="Times New Roman" w:hAnsi="Times New Roman"/>
                <w:szCs w:val="24"/>
                <w:lang w:val="uk-UA"/>
              </w:rPr>
              <w:t>зелена</w:t>
            </w:r>
            <w:r w:rsidRPr="00E3768A">
              <w:rPr>
                <w:rFonts w:ascii="Times New Roman" w:hAnsi="Times New Roman"/>
                <w:szCs w:val="24"/>
                <w:lang w:val="uk-UA"/>
              </w:rPr>
              <w:t>», потужність 40 Вт, 220 В, світловий потік 415 лм, робочий час 1000 год,</w:t>
            </w:r>
            <w:r>
              <w:rPr>
                <w:rFonts w:ascii="Times New Roman" w:hAnsi="Times New Roman"/>
                <w:szCs w:val="24"/>
                <w:lang w:val="uk-UA"/>
              </w:rPr>
              <w:t xml:space="preserve"> тип цоколю Е27/27</w:t>
            </w:r>
          </w:p>
        </w:tc>
        <w:tc>
          <w:tcPr>
            <w:tcW w:w="1417" w:type="dxa"/>
            <w:shd w:val="clear" w:color="auto" w:fill="auto"/>
            <w:vAlign w:val="center"/>
          </w:tcPr>
          <w:p w14:paraId="66A58872"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Б215-225-40</w:t>
            </w:r>
          </w:p>
        </w:tc>
        <w:tc>
          <w:tcPr>
            <w:tcW w:w="722" w:type="dxa"/>
            <w:shd w:val="clear" w:color="auto" w:fill="auto"/>
            <w:vAlign w:val="center"/>
          </w:tcPr>
          <w:p w14:paraId="77707047" w14:textId="77777777" w:rsidR="000C7002" w:rsidRPr="00DC1BF8" w:rsidRDefault="000C7002" w:rsidP="00C26004">
            <w:pPr>
              <w:spacing w:after="0" w:line="240" w:lineRule="auto"/>
              <w:jc w:val="center"/>
              <w:rPr>
                <w:rFonts w:ascii="Times New Roman" w:hAnsi="Times New Roman"/>
                <w:sz w:val="24"/>
                <w:szCs w:val="24"/>
              </w:rPr>
            </w:pPr>
            <w:r>
              <w:rPr>
                <w:rFonts w:ascii="Times New Roman" w:hAnsi="Times New Roman"/>
                <w:sz w:val="24"/>
                <w:szCs w:val="24"/>
              </w:rPr>
              <w:t>1</w:t>
            </w:r>
          </w:p>
        </w:tc>
        <w:tc>
          <w:tcPr>
            <w:tcW w:w="1830" w:type="dxa"/>
            <w:shd w:val="clear" w:color="auto" w:fill="auto"/>
            <w:vAlign w:val="center"/>
          </w:tcPr>
          <w:p w14:paraId="2F903F17"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 Київ, вул. Лепсе 4,</w:t>
            </w:r>
          </w:p>
          <w:p w14:paraId="4BD13364" w14:textId="77777777" w:rsidR="000C7002" w:rsidRDefault="000C7002" w:rsidP="00C26004">
            <w:pPr>
              <w:spacing w:after="0" w:line="240" w:lineRule="auto"/>
              <w:rPr>
                <w:rFonts w:ascii="Times New Roman" w:hAnsi="Times New Roman"/>
                <w:sz w:val="20"/>
                <w:szCs w:val="24"/>
                <w:lang w:val="uk-UA"/>
              </w:rPr>
            </w:pPr>
            <w:r w:rsidRPr="008D4616">
              <w:rPr>
                <w:rFonts w:ascii="Times New Roman" w:hAnsi="Times New Roman"/>
                <w:szCs w:val="24"/>
                <w:lang w:val="uk-UA"/>
              </w:rPr>
              <w:t>«СВ АЛЬТЕРА»</w:t>
            </w:r>
          </w:p>
        </w:tc>
      </w:tr>
      <w:tr w:rsidR="000C7002" w:rsidRPr="008F1E9D" w14:paraId="4B59DFE7" w14:textId="77777777" w:rsidTr="00C26004">
        <w:trPr>
          <w:trHeight w:val="1267"/>
        </w:trPr>
        <w:tc>
          <w:tcPr>
            <w:tcW w:w="1323" w:type="dxa"/>
            <w:shd w:val="clear" w:color="auto" w:fill="auto"/>
            <w:vAlign w:val="center"/>
          </w:tcPr>
          <w:p w14:paraId="1C9FAF03" w14:textId="77777777" w:rsidR="000C7002" w:rsidRPr="00463701" w:rsidRDefault="000C7002" w:rsidP="00C26004">
            <w:pPr>
              <w:spacing w:after="0" w:line="240" w:lineRule="auto"/>
              <w:jc w:val="center"/>
              <w:rPr>
                <w:rFonts w:ascii="Times New Roman" w:hAnsi="Times New Roman"/>
                <w:sz w:val="20"/>
                <w:szCs w:val="24"/>
                <w:lang w:val="en-US"/>
              </w:rPr>
            </w:pPr>
            <w:r w:rsidRPr="00BB4854">
              <w:rPr>
                <w:rFonts w:ascii="Times New Roman" w:hAnsi="Times New Roman"/>
                <w:szCs w:val="24"/>
                <w:lang w:val="en-US"/>
              </w:rPr>
              <w:t>HL</w:t>
            </w:r>
            <w:r>
              <w:rPr>
                <w:rFonts w:ascii="Times New Roman" w:hAnsi="Times New Roman"/>
                <w:szCs w:val="24"/>
                <w:lang w:val="uk-UA"/>
              </w:rPr>
              <w:t>21</w:t>
            </w:r>
            <w:r w:rsidRPr="00BB4854">
              <w:rPr>
                <w:rFonts w:ascii="Times New Roman" w:hAnsi="Times New Roman"/>
                <w:szCs w:val="24"/>
                <w:lang w:val="uk-UA"/>
              </w:rPr>
              <w:t>(</w:t>
            </w:r>
            <w:r w:rsidRPr="00BB4854">
              <w:rPr>
                <w:rFonts w:ascii="Times New Roman" w:hAnsi="Times New Roman"/>
                <w:szCs w:val="24"/>
                <w:lang w:val="en-US"/>
              </w:rPr>
              <w:t>H)</w:t>
            </w:r>
          </w:p>
        </w:tc>
        <w:tc>
          <w:tcPr>
            <w:tcW w:w="1479" w:type="dxa"/>
            <w:shd w:val="clear" w:color="auto" w:fill="auto"/>
            <w:vAlign w:val="center"/>
          </w:tcPr>
          <w:p w14:paraId="3509C2EF" w14:textId="77777777" w:rsidR="000C7002" w:rsidRPr="008B46CB" w:rsidRDefault="000C7002" w:rsidP="00C26004">
            <w:pPr>
              <w:spacing w:after="0" w:line="240" w:lineRule="auto"/>
              <w:jc w:val="center"/>
              <w:rPr>
                <w:rFonts w:ascii="Times New Roman" w:hAnsi="Times New Roman"/>
                <w:szCs w:val="24"/>
                <w:lang w:val="uk-UA"/>
              </w:rPr>
            </w:pPr>
            <w:r>
              <w:rPr>
                <w:rFonts w:ascii="Times New Roman" w:hAnsi="Times New Roman"/>
                <w:sz w:val="24"/>
                <w:szCs w:val="24"/>
                <w:lang w:val="uk-UA"/>
              </w:rPr>
              <w:t>Технологічна сигналізація</w:t>
            </w:r>
          </w:p>
        </w:tc>
        <w:tc>
          <w:tcPr>
            <w:tcW w:w="1593" w:type="dxa"/>
            <w:shd w:val="clear" w:color="auto" w:fill="auto"/>
            <w:vAlign w:val="center"/>
          </w:tcPr>
          <w:p w14:paraId="5288112E"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vAlign w:val="center"/>
          </w:tcPr>
          <w:p w14:paraId="4908010E" w14:textId="77777777" w:rsidR="000C7002" w:rsidRPr="0088474D" w:rsidRDefault="000C7002" w:rsidP="00C26004">
            <w:pPr>
              <w:spacing w:after="0" w:line="240" w:lineRule="auto"/>
              <w:jc w:val="center"/>
              <w:rPr>
                <w:rFonts w:ascii="Times New Roman" w:hAnsi="Times New Roman"/>
                <w:sz w:val="20"/>
                <w:szCs w:val="24"/>
                <w:lang w:val="uk-UA"/>
              </w:rPr>
            </w:pPr>
            <w:r w:rsidRPr="0088474D">
              <w:rPr>
                <w:rFonts w:ascii="Times New Roman" w:hAnsi="Times New Roman"/>
                <w:sz w:val="20"/>
                <w:szCs w:val="24"/>
                <w:lang w:val="uk-UA"/>
              </w:rPr>
              <w:t xml:space="preserve">250…300 </w:t>
            </w:r>
            <w:r w:rsidRPr="0088474D">
              <w:rPr>
                <w:rFonts w:ascii="Times New Roman" w:hAnsi="Times New Roman"/>
                <w:sz w:val="20"/>
                <w:szCs w:val="24"/>
                <w:lang w:val="uk-UA"/>
              </w:rPr>
              <w:sym w:font="Symbol" w:char="F0B0"/>
            </w:r>
            <w:r w:rsidRPr="0088474D">
              <w:rPr>
                <w:rFonts w:ascii="Times New Roman" w:hAnsi="Times New Roman"/>
                <w:sz w:val="20"/>
                <w:szCs w:val="24"/>
                <w:lang w:val="uk-UA"/>
              </w:rPr>
              <w:t>С</w:t>
            </w:r>
          </w:p>
        </w:tc>
        <w:tc>
          <w:tcPr>
            <w:tcW w:w="1276" w:type="dxa"/>
            <w:shd w:val="clear" w:color="auto" w:fill="auto"/>
            <w:vAlign w:val="center"/>
          </w:tcPr>
          <w:p w14:paraId="531D4CC7"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vAlign w:val="center"/>
          </w:tcPr>
          <w:p w14:paraId="26174E34" w14:textId="77777777" w:rsidR="000C7002" w:rsidRPr="00E376C6" w:rsidRDefault="000C7002" w:rsidP="00C26004">
            <w:pPr>
              <w:spacing w:after="0" w:line="240" w:lineRule="auto"/>
              <w:rPr>
                <w:rFonts w:ascii="Times New Roman" w:hAnsi="Times New Roman"/>
                <w:sz w:val="24"/>
                <w:szCs w:val="24"/>
                <w:lang w:val="uk-UA"/>
              </w:rPr>
            </w:pPr>
            <w:r w:rsidRPr="00E3768A">
              <w:rPr>
                <w:rFonts w:ascii="Times New Roman" w:hAnsi="Times New Roman"/>
                <w:szCs w:val="24"/>
                <w:lang w:val="uk-UA"/>
              </w:rPr>
              <w:t>Лампа «</w:t>
            </w:r>
            <w:r>
              <w:rPr>
                <w:rFonts w:ascii="Times New Roman" w:hAnsi="Times New Roman"/>
                <w:szCs w:val="24"/>
                <w:lang w:val="uk-UA"/>
              </w:rPr>
              <w:t>червона</w:t>
            </w:r>
            <w:r w:rsidRPr="00E3768A">
              <w:rPr>
                <w:rFonts w:ascii="Times New Roman" w:hAnsi="Times New Roman"/>
                <w:szCs w:val="24"/>
                <w:lang w:val="uk-UA"/>
              </w:rPr>
              <w:t>», потужність 40 Вт, 220 В, світловий потік 415 лм, робочий час 1000 год,</w:t>
            </w:r>
            <w:r>
              <w:rPr>
                <w:rFonts w:ascii="Times New Roman" w:hAnsi="Times New Roman"/>
                <w:szCs w:val="24"/>
                <w:lang w:val="uk-UA"/>
              </w:rPr>
              <w:t xml:space="preserve"> тип цоколю Е27/27</w:t>
            </w:r>
          </w:p>
        </w:tc>
        <w:tc>
          <w:tcPr>
            <w:tcW w:w="1417" w:type="dxa"/>
            <w:shd w:val="clear" w:color="auto" w:fill="auto"/>
            <w:vAlign w:val="center"/>
          </w:tcPr>
          <w:p w14:paraId="671FE78C"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Б215-225-40</w:t>
            </w:r>
          </w:p>
        </w:tc>
        <w:tc>
          <w:tcPr>
            <w:tcW w:w="722" w:type="dxa"/>
            <w:shd w:val="clear" w:color="auto" w:fill="auto"/>
            <w:vAlign w:val="center"/>
          </w:tcPr>
          <w:p w14:paraId="4E02CAB6" w14:textId="77777777" w:rsidR="000C7002" w:rsidRPr="008C79B7" w:rsidRDefault="000C7002" w:rsidP="00C26004">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1830" w:type="dxa"/>
            <w:shd w:val="clear" w:color="auto" w:fill="auto"/>
            <w:vAlign w:val="center"/>
          </w:tcPr>
          <w:p w14:paraId="5C2794B0"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 Київ, вул. Лепсе 4,</w:t>
            </w:r>
          </w:p>
          <w:p w14:paraId="75800557" w14:textId="77777777" w:rsidR="000C7002" w:rsidRDefault="000C7002" w:rsidP="00C26004">
            <w:pPr>
              <w:spacing w:after="0" w:line="240" w:lineRule="auto"/>
              <w:rPr>
                <w:rFonts w:ascii="Times New Roman" w:hAnsi="Times New Roman"/>
                <w:sz w:val="20"/>
                <w:szCs w:val="24"/>
                <w:lang w:val="uk-UA"/>
              </w:rPr>
            </w:pPr>
            <w:r w:rsidRPr="008D4616">
              <w:rPr>
                <w:rFonts w:ascii="Times New Roman" w:hAnsi="Times New Roman"/>
                <w:szCs w:val="24"/>
                <w:lang w:val="uk-UA"/>
              </w:rPr>
              <w:t>«СВ АЛЬТЕРА»</w:t>
            </w:r>
          </w:p>
        </w:tc>
      </w:tr>
      <w:tr w:rsidR="000C7002" w:rsidRPr="008F1E9D" w14:paraId="6C142CD6" w14:textId="77777777" w:rsidTr="00C26004">
        <w:trPr>
          <w:trHeight w:val="557"/>
        </w:trPr>
        <w:tc>
          <w:tcPr>
            <w:tcW w:w="14142" w:type="dxa"/>
            <w:gridSpan w:val="9"/>
            <w:shd w:val="clear" w:color="auto" w:fill="auto"/>
            <w:vAlign w:val="center"/>
          </w:tcPr>
          <w:p w14:paraId="51EF8027"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b/>
                <w:sz w:val="32"/>
                <w:szCs w:val="24"/>
                <w:lang w:val="uk-UA"/>
              </w:rPr>
              <w:t>Контроль тиску в апаратах</w:t>
            </w:r>
          </w:p>
        </w:tc>
      </w:tr>
      <w:tr w:rsidR="000C7002" w:rsidRPr="008F1E9D" w14:paraId="183320DD" w14:textId="77777777" w:rsidTr="00C26004">
        <w:trPr>
          <w:trHeight w:val="1482"/>
        </w:trPr>
        <w:tc>
          <w:tcPr>
            <w:tcW w:w="1323" w:type="dxa"/>
            <w:shd w:val="clear" w:color="auto" w:fill="auto"/>
            <w:vAlign w:val="center"/>
          </w:tcPr>
          <w:p w14:paraId="5D08F152"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1-2</w:t>
            </w:r>
          </w:p>
          <w:p w14:paraId="3B1EC010"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10-2</w:t>
            </w:r>
          </w:p>
          <w:p w14:paraId="25BB0785"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20-2</w:t>
            </w:r>
          </w:p>
          <w:p w14:paraId="131C4DC3" w14:textId="77777777" w:rsidR="000C7002" w:rsidRPr="007A7ADB"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22-2</w:t>
            </w:r>
          </w:p>
        </w:tc>
        <w:tc>
          <w:tcPr>
            <w:tcW w:w="1479" w:type="dxa"/>
            <w:shd w:val="clear" w:color="auto" w:fill="auto"/>
            <w:vAlign w:val="center"/>
          </w:tcPr>
          <w:p w14:paraId="3FE00084"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Тиск у апараті</w:t>
            </w:r>
          </w:p>
        </w:tc>
        <w:tc>
          <w:tcPr>
            <w:tcW w:w="1593" w:type="dxa"/>
            <w:shd w:val="clear" w:color="auto" w:fill="auto"/>
            <w:vAlign w:val="center"/>
          </w:tcPr>
          <w:p w14:paraId="0F809728"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Вихідний трубопровід</w:t>
            </w:r>
          </w:p>
        </w:tc>
        <w:tc>
          <w:tcPr>
            <w:tcW w:w="1383" w:type="dxa"/>
            <w:shd w:val="clear" w:color="auto" w:fill="auto"/>
            <w:vAlign w:val="center"/>
          </w:tcPr>
          <w:p w14:paraId="53338CC8" w14:textId="77777777" w:rsidR="000C7002" w:rsidRDefault="000C7002" w:rsidP="00C26004">
            <w:pPr>
              <w:spacing w:after="0" w:line="240" w:lineRule="auto"/>
              <w:jc w:val="center"/>
              <w:rPr>
                <w:rFonts w:ascii="Times New Roman" w:hAnsi="Times New Roman"/>
                <w:sz w:val="24"/>
                <w:szCs w:val="24"/>
                <w:lang w:val="uk-UA"/>
              </w:rPr>
            </w:pPr>
            <w:r w:rsidRPr="00FA533E">
              <w:rPr>
                <w:rFonts w:ascii="Times New Roman" w:hAnsi="Times New Roman"/>
                <w:szCs w:val="24"/>
              </w:rPr>
              <w:t>0</w:t>
            </w:r>
            <w:r>
              <w:rPr>
                <w:rFonts w:ascii="Times New Roman" w:hAnsi="Times New Roman"/>
                <w:szCs w:val="24"/>
                <w:lang w:val="uk-UA"/>
              </w:rPr>
              <w:t xml:space="preserve"> – 10 МПа</w:t>
            </w:r>
          </w:p>
        </w:tc>
        <w:tc>
          <w:tcPr>
            <w:tcW w:w="1276" w:type="dxa"/>
            <w:shd w:val="clear" w:color="auto" w:fill="auto"/>
            <w:vAlign w:val="center"/>
          </w:tcPr>
          <w:p w14:paraId="7BACB7C8"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трубопроводі</w:t>
            </w:r>
          </w:p>
        </w:tc>
        <w:tc>
          <w:tcPr>
            <w:tcW w:w="3119" w:type="dxa"/>
            <w:shd w:val="clear" w:color="auto" w:fill="auto"/>
            <w:vAlign w:val="center"/>
          </w:tcPr>
          <w:p w14:paraId="2C137FC6" w14:textId="77777777" w:rsidR="000C7002" w:rsidRPr="00A5717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прилад для контролю значення</w:t>
            </w:r>
          </w:p>
        </w:tc>
        <w:tc>
          <w:tcPr>
            <w:tcW w:w="1417" w:type="dxa"/>
            <w:shd w:val="clear" w:color="auto" w:fill="auto"/>
            <w:vAlign w:val="center"/>
          </w:tcPr>
          <w:p w14:paraId="03199C2F" w14:textId="77777777" w:rsidR="000C7002" w:rsidRDefault="000C7002" w:rsidP="00C26004">
            <w:pPr>
              <w:spacing w:after="0" w:line="240" w:lineRule="auto"/>
              <w:jc w:val="center"/>
              <w:rPr>
                <w:rFonts w:ascii="Times New Roman" w:hAnsi="Times New Roman"/>
                <w:sz w:val="24"/>
                <w:szCs w:val="24"/>
                <w:lang w:val="uk-UA"/>
              </w:rPr>
            </w:pPr>
            <w:r w:rsidRPr="008E4E9A">
              <w:rPr>
                <w:rFonts w:ascii="Times New Roman" w:hAnsi="Times New Roman"/>
                <w:sz w:val="24"/>
                <w:szCs w:val="24"/>
                <w:lang w:val="uk-UA"/>
              </w:rPr>
              <w:t>ПП110</w:t>
            </w:r>
          </w:p>
        </w:tc>
        <w:tc>
          <w:tcPr>
            <w:tcW w:w="722" w:type="dxa"/>
            <w:shd w:val="clear" w:color="auto" w:fill="auto"/>
            <w:vAlign w:val="center"/>
          </w:tcPr>
          <w:p w14:paraId="088974F8"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1830" w:type="dxa"/>
            <w:shd w:val="clear" w:color="auto" w:fill="auto"/>
            <w:vAlign w:val="center"/>
          </w:tcPr>
          <w:p w14:paraId="1C5902EC" w14:textId="77777777" w:rsidR="000C7002" w:rsidRPr="00D2683F" w:rsidRDefault="000C7002" w:rsidP="00C26004">
            <w:pPr>
              <w:spacing w:after="0" w:line="240" w:lineRule="auto"/>
              <w:rPr>
                <w:rFonts w:ascii="Times New Roman" w:hAnsi="Times New Roman"/>
                <w:szCs w:val="24"/>
                <w:lang w:val="uk-UA"/>
              </w:rPr>
            </w:pPr>
            <w:r w:rsidRPr="00D2683F">
              <w:rPr>
                <w:rFonts w:ascii="Times New Roman" w:hAnsi="Times New Roman"/>
                <w:szCs w:val="24"/>
                <w:lang w:val="uk-UA"/>
              </w:rPr>
              <w:t xml:space="preserve">ООО НПП «ЭЛЕМЕР», www.elemer.ru Постачальник: </w:t>
            </w:r>
          </w:p>
          <w:p w14:paraId="1DD1E461" w14:textId="77777777" w:rsidR="000C7002" w:rsidRPr="00CA5129" w:rsidRDefault="000C7002" w:rsidP="00C26004">
            <w:pPr>
              <w:spacing w:after="0" w:line="240" w:lineRule="auto"/>
              <w:rPr>
                <w:rFonts w:ascii="Times New Roman" w:hAnsi="Times New Roman"/>
                <w:sz w:val="20"/>
                <w:szCs w:val="24"/>
                <w:lang w:val="uk-UA"/>
              </w:rPr>
            </w:pPr>
            <w:r w:rsidRPr="00D2683F">
              <w:rPr>
                <w:rFonts w:ascii="Times New Roman" w:hAnsi="Times New Roman"/>
                <w:szCs w:val="24"/>
                <w:lang w:val="uk-UA"/>
              </w:rPr>
              <w:t>ООО ЭЛЕМЕР-Украина Киев, а/я 69</w:t>
            </w:r>
          </w:p>
        </w:tc>
      </w:tr>
      <w:tr w:rsidR="000C7002" w:rsidRPr="008F1E9D" w14:paraId="3EC22955" w14:textId="77777777" w:rsidTr="00C26004">
        <w:trPr>
          <w:trHeight w:val="1482"/>
        </w:trPr>
        <w:tc>
          <w:tcPr>
            <w:tcW w:w="1323" w:type="dxa"/>
            <w:shd w:val="clear" w:color="auto" w:fill="auto"/>
            <w:vAlign w:val="center"/>
          </w:tcPr>
          <w:p w14:paraId="7C808247"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1-3</w:t>
            </w:r>
          </w:p>
          <w:p w14:paraId="6912EAFE"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10-3</w:t>
            </w:r>
          </w:p>
          <w:p w14:paraId="15CE0AFC"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20-3</w:t>
            </w:r>
          </w:p>
          <w:p w14:paraId="1C8830ED" w14:textId="77777777" w:rsidR="000C7002" w:rsidRPr="008F1E9D"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22-3</w:t>
            </w:r>
          </w:p>
        </w:tc>
        <w:tc>
          <w:tcPr>
            <w:tcW w:w="1479" w:type="dxa"/>
            <w:shd w:val="clear" w:color="auto" w:fill="auto"/>
            <w:vAlign w:val="center"/>
          </w:tcPr>
          <w:p w14:paraId="2FC9C399"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Тиск у апараті</w:t>
            </w:r>
          </w:p>
        </w:tc>
        <w:tc>
          <w:tcPr>
            <w:tcW w:w="1593" w:type="dxa"/>
            <w:shd w:val="clear" w:color="auto" w:fill="auto"/>
            <w:vAlign w:val="center"/>
          </w:tcPr>
          <w:p w14:paraId="6A6193B4"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Вихідний трубопровід</w:t>
            </w:r>
          </w:p>
        </w:tc>
        <w:tc>
          <w:tcPr>
            <w:tcW w:w="1383" w:type="dxa"/>
            <w:shd w:val="clear" w:color="auto" w:fill="auto"/>
            <w:vAlign w:val="center"/>
          </w:tcPr>
          <w:p w14:paraId="3C6C5966" w14:textId="77777777" w:rsidR="000C7002" w:rsidRDefault="000C7002" w:rsidP="00C26004">
            <w:pPr>
              <w:spacing w:after="0" w:line="240" w:lineRule="auto"/>
              <w:jc w:val="center"/>
              <w:rPr>
                <w:rFonts w:ascii="Times New Roman" w:hAnsi="Times New Roman"/>
                <w:sz w:val="24"/>
                <w:szCs w:val="24"/>
                <w:lang w:val="uk-UA"/>
              </w:rPr>
            </w:pPr>
            <w:r w:rsidRPr="00FA533E">
              <w:rPr>
                <w:rFonts w:ascii="Times New Roman" w:hAnsi="Times New Roman"/>
                <w:szCs w:val="24"/>
              </w:rPr>
              <w:t>0</w:t>
            </w:r>
            <w:r>
              <w:rPr>
                <w:rFonts w:ascii="Times New Roman" w:hAnsi="Times New Roman"/>
                <w:szCs w:val="24"/>
                <w:lang w:val="uk-UA"/>
              </w:rPr>
              <w:t xml:space="preserve"> – 10 МПа</w:t>
            </w:r>
          </w:p>
        </w:tc>
        <w:tc>
          <w:tcPr>
            <w:tcW w:w="1276" w:type="dxa"/>
            <w:shd w:val="clear" w:color="auto" w:fill="auto"/>
            <w:vAlign w:val="center"/>
          </w:tcPr>
          <w:p w14:paraId="23AE854F"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vAlign w:val="center"/>
          </w:tcPr>
          <w:p w14:paraId="793CE6B6"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прилад для одного параметру</w:t>
            </w:r>
            <w:r w:rsidRPr="00AB3893">
              <w:rPr>
                <w:rFonts w:ascii="Times New Roman" w:hAnsi="Times New Roman"/>
                <w:sz w:val="24"/>
                <w:szCs w:val="24"/>
                <w:lang w:val="uk-UA"/>
              </w:rPr>
              <w:t xml:space="preserve"> з цифровою і лінійною індикацією</w:t>
            </w:r>
          </w:p>
        </w:tc>
        <w:tc>
          <w:tcPr>
            <w:tcW w:w="1417" w:type="dxa"/>
            <w:shd w:val="clear" w:color="auto" w:fill="auto"/>
            <w:vAlign w:val="center"/>
          </w:tcPr>
          <w:p w14:paraId="306BCB1B"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ІТМ-11</w:t>
            </w:r>
          </w:p>
        </w:tc>
        <w:tc>
          <w:tcPr>
            <w:tcW w:w="722" w:type="dxa"/>
            <w:shd w:val="clear" w:color="auto" w:fill="auto"/>
            <w:vAlign w:val="center"/>
          </w:tcPr>
          <w:p w14:paraId="325B8F5F" w14:textId="77777777" w:rsidR="000C7002" w:rsidRPr="00B11260" w:rsidRDefault="000C7002" w:rsidP="00C26004">
            <w:pPr>
              <w:spacing w:after="0" w:line="240" w:lineRule="auto"/>
              <w:jc w:val="center"/>
              <w:rPr>
                <w:rFonts w:ascii="Times New Roman" w:hAnsi="Times New Roman"/>
                <w:sz w:val="24"/>
                <w:szCs w:val="24"/>
                <w:lang w:val="en-US"/>
              </w:rPr>
            </w:pPr>
            <w:r>
              <w:rPr>
                <w:rFonts w:ascii="Times New Roman" w:hAnsi="Times New Roman"/>
                <w:sz w:val="24"/>
                <w:szCs w:val="24"/>
                <w:lang w:val="en-US"/>
              </w:rPr>
              <w:t>4</w:t>
            </w:r>
          </w:p>
        </w:tc>
        <w:tc>
          <w:tcPr>
            <w:tcW w:w="1830" w:type="dxa"/>
            <w:shd w:val="clear" w:color="auto" w:fill="auto"/>
            <w:vAlign w:val="center"/>
          </w:tcPr>
          <w:p w14:paraId="7D97EAB4" w14:textId="77777777" w:rsidR="000C7002" w:rsidRPr="00D2683F" w:rsidRDefault="000C7002" w:rsidP="00C26004">
            <w:pPr>
              <w:spacing w:after="0" w:line="240" w:lineRule="auto"/>
              <w:rPr>
                <w:rFonts w:ascii="Times New Roman" w:hAnsi="Times New Roman"/>
                <w:szCs w:val="24"/>
                <w:lang w:val="uk-UA"/>
              </w:rPr>
            </w:pPr>
            <w:r w:rsidRPr="00D2683F">
              <w:rPr>
                <w:rFonts w:ascii="Times New Roman" w:hAnsi="Times New Roman"/>
                <w:szCs w:val="24"/>
                <w:lang w:val="uk-UA"/>
              </w:rPr>
              <w:t>ТОВ МІКРОЛ,</w:t>
            </w:r>
          </w:p>
          <w:p w14:paraId="4813E843" w14:textId="77777777" w:rsidR="000C7002" w:rsidRDefault="000C7002" w:rsidP="00C26004">
            <w:pPr>
              <w:spacing w:after="0" w:line="240" w:lineRule="auto"/>
              <w:rPr>
                <w:rFonts w:ascii="Times New Roman" w:hAnsi="Times New Roman"/>
                <w:szCs w:val="24"/>
                <w:lang w:val="uk-UA"/>
              </w:rPr>
            </w:pPr>
            <w:r w:rsidRPr="00D2683F">
              <w:rPr>
                <w:rFonts w:ascii="Times New Roman" w:hAnsi="Times New Roman"/>
                <w:szCs w:val="24"/>
                <w:lang w:val="uk-UA"/>
              </w:rPr>
              <w:t>м. Івано-Франківськ, вул. Автолітмашевсь ка, 5, ООО «МІКРОЛ»</w:t>
            </w:r>
          </w:p>
        </w:tc>
      </w:tr>
      <w:tr w:rsidR="000C7002" w:rsidRPr="008F1E9D" w14:paraId="74C57B25" w14:textId="77777777" w:rsidTr="00C26004">
        <w:trPr>
          <w:trHeight w:val="524"/>
        </w:trPr>
        <w:tc>
          <w:tcPr>
            <w:tcW w:w="14142" w:type="dxa"/>
            <w:gridSpan w:val="9"/>
            <w:shd w:val="clear" w:color="auto" w:fill="auto"/>
            <w:vAlign w:val="center"/>
          </w:tcPr>
          <w:p w14:paraId="39B8774C"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b/>
                <w:sz w:val="32"/>
                <w:szCs w:val="24"/>
                <w:lang w:val="uk-UA"/>
              </w:rPr>
              <w:t>Контроль концентрації переміщення</w:t>
            </w:r>
            <w:r w:rsidRPr="000B6CAC">
              <w:rPr>
                <w:rFonts w:ascii="Times New Roman" w:hAnsi="Times New Roman"/>
                <w:b/>
                <w:sz w:val="32"/>
                <w:szCs w:val="24"/>
                <w:lang w:val="uk-UA"/>
              </w:rPr>
              <w:t xml:space="preserve"> сировини</w:t>
            </w:r>
          </w:p>
        </w:tc>
      </w:tr>
      <w:tr w:rsidR="000C7002" w:rsidRPr="008F1E9D" w14:paraId="6F822332" w14:textId="77777777" w:rsidTr="00C26004">
        <w:trPr>
          <w:trHeight w:val="1140"/>
        </w:trPr>
        <w:tc>
          <w:tcPr>
            <w:tcW w:w="1323" w:type="dxa"/>
            <w:shd w:val="clear" w:color="auto" w:fill="auto"/>
            <w:vAlign w:val="center"/>
          </w:tcPr>
          <w:p w14:paraId="571220CB" w14:textId="77777777" w:rsidR="000C7002"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lastRenderedPageBreak/>
              <w:t>Поз</w:t>
            </w:r>
            <w:r>
              <w:rPr>
                <w:rFonts w:ascii="Times New Roman" w:hAnsi="Times New Roman"/>
                <w:sz w:val="20"/>
                <w:szCs w:val="24"/>
                <w:lang w:val="uk-UA"/>
              </w:rPr>
              <w:t>. 18</w:t>
            </w:r>
            <w:r w:rsidRPr="008F1E9D">
              <w:rPr>
                <w:rFonts w:ascii="Times New Roman" w:hAnsi="Times New Roman"/>
                <w:sz w:val="20"/>
                <w:szCs w:val="24"/>
                <w:lang w:val="uk-UA"/>
              </w:rPr>
              <w:t>-1</w:t>
            </w:r>
          </w:p>
          <w:p w14:paraId="6D80EA61" w14:textId="77777777" w:rsidR="000C7002" w:rsidRPr="007A7ADB"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19</w:t>
            </w:r>
            <w:r w:rsidRPr="008F1E9D">
              <w:rPr>
                <w:rFonts w:ascii="Times New Roman" w:hAnsi="Times New Roman"/>
                <w:sz w:val="20"/>
                <w:szCs w:val="24"/>
                <w:lang w:val="uk-UA"/>
              </w:rPr>
              <w:t>-1</w:t>
            </w:r>
          </w:p>
        </w:tc>
        <w:tc>
          <w:tcPr>
            <w:tcW w:w="1479" w:type="dxa"/>
            <w:shd w:val="clear" w:color="auto" w:fill="auto"/>
            <w:vAlign w:val="center"/>
          </w:tcPr>
          <w:p w14:paraId="05AC74E4"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Швидкість потоку сировини</w:t>
            </w:r>
          </w:p>
        </w:tc>
        <w:tc>
          <w:tcPr>
            <w:tcW w:w="1593" w:type="dxa"/>
            <w:shd w:val="clear" w:color="auto" w:fill="auto"/>
            <w:vAlign w:val="center"/>
          </w:tcPr>
          <w:p w14:paraId="440D06CD"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Вихідний трубопровід з потоком сировини</w:t>
            </w:r>
          </w:p>
        </w:tc>
        <w:tc>
          <w:tcPr>
            <w:tcW w:w="1383" w:type="dxa"/>
            <w:shd w:val="clear" w:color="auto" w:fill="auto"/>
            <w:vAlign w:val="center"/>
          </w:tcPr>
          <w:p w14:paraId="42CAB440" w14:textId="77777777" w:rsidR="000C7002" w:rsidRPr="008F1E9D" w:rsidRDefault="000C7002" w:rsidP="00C26004">
            <w:pPr>
              <w:spacing w:after="0" w:line="240" w:lineRule="auto"/>
              <w:jc w:val="center"/>
              <w:rPr>
                <w:rFonts w:ascii="Times New Roman" w:hAnsi="Times New Roman"/>
                <w:sz w:val="24"/>
                <w:szCs w:val="24"/>
                <w:lang w:val="uk-UA"/>
              </w:rPr>
            </w:pPr>
            <w:r>
              <w:rPr>
                <w:rFonts w:ascii="Times New Roman" w:hAnsi="Times New Roman"/>
                <w:szCs w:val="24"/>
                <w:lang w:val="uk-UA"/>
              </w:rPr>
              <w:t>5</w:t>
            </w:r>
            <w:r w:rsidRPr="00A57172">
              <w:rPr>
                <w:rFonts w:ascii="Times New Roman" w:hAnsi="Times New Roman"/>
                <w:szCs w:val="24"/>
                <w:lang w:val="uk-UA"/>
              </w:rPr>
              <w:t>…</w:t>
            </w:r>
            <w:r>
              <w:rPr>
                <w:rFonts w:ascii="Times New Roman" w:hAnsi="Times New Roman"/>
                <w:szCs w:val="24"/>
                <w:lang w:val="uk-UA"/>
              </w:rPr>
              <w:t>10 м/с</w:t>
            </w:r>
          </w:p>
        </w:tc>
        <w:tc>
          <w:tcPr>
            <w:tcW w:w="1276" w:type="dxa"/>
            <w:shd w:val="clear" w:color="auto" w:fill="auto"/>
            <w:vAlign w:val="center"/>
          </w:tcPr>
          <w:p w14:paraId="7571C38E"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w:t>
            </w:r>
          </w:p>
        </w:tc>
        <w:tc>
          <w:tcPr>
            <w:tcW w:w="3119" w:type="dxa"/>
            <w:shd w:val="clear" w:color="auto" w:fill="auto"/>
            <w:vAlign w:val="center"/>
          </w:tcPr>
          <w:p w14:paraId="2868034B"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Датчик</w:t>
            </w:r>
            <w:r w:rsidRPr="0088065A">
              <w:rPr>
                <w:rFonts w:ascii="Times New Roman" w:hAnsi="Times New Roman"/>
                <w:sz w:val="24"/>
                <w:szCs w:val="24"/>
                <w:lang w:val="uk-UA"/>
              </w:rPr>
              <w:t xml:space="preserve"> вимірювання значення pH розчину</w:t>
            </w:r>
            <w:r>
              <w:rPr>
                <w:rFonts w:ascii="Times New Roman" w:hAnsi="Times New Roman"/>
                <w:sz w:val="24"/>
                <w:szCs w:val="24"/>
                <w:lang w:val="uk-UA"/>
              </w:rPr>
              <w:t>.</w:t>
            </w:r>
          </w:p>
          <w:p w14:paraId="39530C85"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Вхід - 5,3… 6,2 рН;</w:t>
            </w:r>
          </w:p>
          <w:p w14:paraId="42140D9A" w14:textId="77777777" w:rsidR="000C7002" w:rsidRPr="00A5717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Вихід - </w:t>
            </w:r>
            <w:r w:rsidRPr="0088065A">
              <w:rPr>
                <w:rFonts w:ascii="Times New Roman" w:hAnsi="Times New Roman"/>
                <w:sz w:val="24"/>
                <w:szCs w:val="24"/>
                <w:lang w:val="uk-UA"/>
              </w:rPr>
              <w:t>0,36 ... 5  kOm</w:t>
            </w:r>
          </w:p>
        </w:tc>
        <w:tc>
          <w:tcPr>
            <w:tcW w:w="1417" w:type="dxa"/>
            <w:shd w:val="clear" w:color="auto" w:fill="auto"/>
            <w:vAlign w:val="center"/>
          </w:tcPr>
          <w:p w14:paraId="165AAB22" w14:textId="77777777" w:rsidR="000C7002" w:rsidRDefault="000C7002" w:rsidP="00C26004">
            <w:pPr>
              <w:spacing w:after="0" w:line="240" w:lineRule="auto"/>
              <w:jc w:val="center"/>
              <w:rPr>
                <w:rFonts w:ascii="Times New Roman" w:hAnsi="Times New Roman"/>
                <w:sz w:val="24"/>
                <w:szCs w:val="24"/>
                <w:lang w:val="uk-UA"/>
              </w:rPr>
            </w:pPr>
            <w:r w:rsidRPr="0088065A">
              <w:rPr>
                <w:rFonts w:ascii="Times New Roman" w:hAnsi="Times New Roman"/>
                <w:sz w:val="24"/>
                <w:szCs w:val="24"/>
                <w:lang w:val="uk-UA"/>
              </w:rPr>
              <w:t>ПП110-1з</w:t>
            </w:r>
          </w:p>
        </w:tc>
        <w:tc>
          <w:tcPr>
            <w:tcW w:w="722" w:type="dxa"/>
            <w:shd w:val="clear" w:color="auto" w:fill="auto"/>
            <w:vAlign w:val="center"/>
          </w:tcPr>
          <w:p w14:paraId="2F63F731"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290EE35A" w14:textId="77777777" w:rsidR="000C7002" w:rsidRPr="00CA5129" w:rsidRDefault="000C7002" w:rsidP="00C26004">
            <w:pPr>
              <w:spacing w:after="0" w:line="240" w:lineRule="auto"/>
              <w:rPr>
                <w:rFonts w:ascii="Times New Roman" w:hAnsi="Times New Roman"/>
                <w:sz w:val="20"/>
                <w:szCs w:val="24"/>
                <w:lang w:val="uk-UA"/>
              </w:rPr>
            </w:pPr>
            <w:r w:rsidRPr="00CA5129">
              <w:rPr>
                <w:rFonts w:ascii="Times New Roman" w:hAnsi="Times New Roman"/>
                <w:sz w:val="20"/>
                <w:szCs w:val="24"/>
                <w:lang w:val="uk-UA"/>
              </w:rPr>
              <w:t xml:space="preserve">ООО НПП «ЭЛЕМЕР», www.elemer.ru Постачальник: </w:t>
            </w:r>
          </w:p>
          <w:p w14:paraId="3B34B149" w14:textId="77777777" w:rsidR="000C7002" w:rsidRPr="00CA5129" w:rsidRDefault="000C7002" w:rsidP="00C26004">
            <w:pPr>
              <w:spacing w:after="0" w:line="240" w:lineRule="auto"/>
              <w:rPr>
                <w:rFonts w:ascii="Times New Roman" w:hAnsi="Times New Roman"/>
                <w:sz w:val="20"/>
                <w:szCs w:val="24"/>
                <w:lang w:val="uk-UA"/>
              </w:rPr>
            </w:pPr>
            <w:r w:rsidRPr="00CA5129">
              <w:rPr>
                <w:rFonts w:ascii="Times New Roman" w:hAnsi="Times New Roman"/>
                <w:sz w:val="20"/>
                <w:szCs w:val="24"/>
                <w:lang w:val="uk-UA"/>
              </w:rPr>
              <w:t>ООО ЭЛЕМЕР-Украина Киев, а/я 69</w:t>
            </w:r>
          </w:p>
        </w:tc>
      </w:tr>
      <w:tr w:rsidR="000C7002" w:rsidRPr="008F1E9D" w14:paraId="6D1B25F8" w14:textId="77777777" w:rsidTr="00C26004">
        <w:trPr>
          <w:trHeight w:val="1140"/>
        </w:trPr>
        <w:tc>
          <w:tcPr>
            <w:tcW w:w="1323" w:type="dxa"/>
            <w:shd w:val="clear" w:color="auto" w:fill="auto"/>
            <w:vAlign w:val="center"/>
          </w:tcPr>
          <w:p w14:paraId="6E8D21A8" w14:textId="77777777" w:rsidR="000C7002"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18-2</w:t>
            </w:r>
          </w:p>
          <w:p w14:paraId="37512AD5" w14:textId="77777777" w:rsidR="000C7002" w:rsidRPr="007A7ADB"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19-2</w:t>
            </w:r>
          </w:p>
        </w:tc>
        <w:tc>
          <w:tcPr>
            <w:tcW w:w="1479" w:type="dxa"/>
            <w:shd w:val="clear" w:color="auto" w:fill="auto"/>
            <w:vAlign w:val="center"/>
          </w:tcPr>
          <w:p w14:paraId="3FE51082"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Швидкість потоку сировини</w:t>
            </w:r>
          </w:p>
        </w:tc>
        <w:tc>
          <w:tcPr>
            <w:tcW w:w="1593" w:type="dxa"/>
            <w:shd w:val="clear" w:color="auto" w:fill="auto"/>
            <w:vAlign w:val="center"/>
          </w:tcPr>
          <w:p w14:paraId="51B730FA"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Вхідний трубопровід з потоком сировини</w:t>
            </w:r>
          </w:p>
        </w:tc>
        <w:tc>
          <w:tcPr>
            <w:tcW w:w="1383" w:type="dxa"/>
            <w:shd w:val="clear" w:color="auto" w:fill="auto"/>
            <w:vAlign w:val="center"/>
          </w:tcPr>
          <w:p w14:paraId="7BDEDA48"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Cs w:val="24"/>
                <w:lang w:val="uk-UA"/>
              </w:rPr>
              <w:t>5</w:t>
            </w:r>
            <w:r w:rsidRPr="00A57172">
              <w:rPr>
                <w:rFonts w:ascii="Times New Roman" w:hAnsi="Times New Roman"/>
                <w:szCs w:val="24"/>
                <w:lang w:val="uk-UA"/>
              </w:rPr>
              <w:t>…</w:t>
            </w:r>
            <w:r>
              <w:rPr>
                <w:rFonts w:ascii="Times New Roman" w:hAnsi="Times New Roman"/>
                <w:szCs w:val="24"/>
                <w:lang w:val="uk-UA"/>
              </w:rPr>
              <w:t>10 м/с</w:t>
            </w:r>
          </w:p>
        </w:tc>
        <w:tc>
          <w:tcPr>
            <w:tcW w:w="1276" w:type="dxa"/>
            <w:shd w:val="clear" w:color="auto" w:fill="auto"/>
            <w:vAlign w:val="center"/>
          </w:tcPr>
          <w:p w14:paraId="2F68F8D7" w14:textId="77777777" w:rsidR="000C7002" w:rsidRDefault="000C7002" w:rsidP="00C26004">
            <w:pPr>
              <w:spacing w:after="0" w:line="240" w:lineRule="auto"/>
              <w:jc w:val="center"/>
              <w:rPr>
                <w:rFonts w:ascii="Times New Roman" w:hAnsi="Times New Roman"/>
                <w:sz w:val="24"/>
                <w:szCs w:val="24"/>
                <w:lang w:val="uk-UA"/>
              </w:rPr>
            </w:pPr>
            <w:r w:rsidRPr="003F6DE0">
              <w:rPr>
                <w:rFonts w:ascii="Times New Roman" w:hAnsi="Times New Roman"/>
                <w:szCs w:val="24"/>
                <w:lang w:val="uk-UA"/>
              </w:rPr>
              <w:t>Швидкість сировини на в</w:t>
            </w:r>
            <w:r>
              <w:rPr>
                <w:rFonts w:ascii="Times New Roman" w:hAnsi="Times New Roman"/>
                <w:szCs w:val="24"/>
                <w:lang w:val="uk-UA"/>
              </w:rPr>
              <w:t>иході з</w:t>
            </w:r>
            <w:r w:rsidRPr="003F6DE0">
              <w:rPr>
                <w:rFonts w:ascii="Times New Roman" w:hAnsi="Times New Roman"/>
                <w:szCs w:val="24"/>
                <w:lang w:val="uk-UA"/>
              </w:rPr>
              <w:t xml:space="preserve"> апарат</w:t>
            </w:r>
            <w:r>
              <w:rPr>
                <w:rFonts w:ascii="Times New Roman" w:hAnsi="Times New Roman"/>
                <w:szCs w:val="24"/>
                <w:lang w:val="uk-UA"/>
              </w:rPr>
              <w:t>у</w:t>
            </w:r>
          </w:p>
        </w:tc>
        <w:tc>
          <w:tcPr>
            <w:tcW w:w="3119" w:type="dxa"/>
            <w:shd w:val="clear" w:color="auto" w:fill="auto"/>
            <w:vAlign w:val="center"/>
          </w:tcPr>
          <w:p w14:paraId="691F0D2B" w14:textId="77777777" w:rsidR="000C7002" w:rsidRPr="00A5717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прилад</w:t>
            </w:r>
            <w:r w:rsidRPr="008E4E9A">
              <w:rPr>
                <w:rFonts w:ascii="Times New Roman" w:hAnsi="Times New Roman"/>
                <w:sz w:val="24"/>
                <w:szCs w:val="24"/>
                <w:lang w:val="uk-UA"/>
              </w:rPr>
              <w:t xml:space="preserve"> для контролю значення pH</w:t>
            </w:r>
          </w:p>
        </w:tc>
        <w:tc>
          <w:tcPr>
            <w:tcW w:w="1417" w:type="dxa"/>
            <w:shd w:val="clear" w:color="auto" w:fill="auto"/>
            <w:vAlign w:val="center"/>
          </w:tcPr>
          <w:p w14:paraId="67492C3F" w14:textId="77777777" w:rsidR="000C7002" w:rsidRDefault="000C7002" w:rsidP="00C26004">
            <w:pPr>
              <w:spacing w:after="0" w:line="240" w:lineRule="auto"/>
              <w:jc w:val="center"/>
              <w:rPr>
                <w:rFonts w:ascii="Times New Roman" w:hAnsi="Times New Roman"/>
                <w:sz w:val="24"/>
                <w:szCs w:val="24"/>
                <w:lang w:val="uk-UA"/>
              </w:rPr>
            </w:pPr>
            <w:r w:rsidRPr="008E4E9A">
              <w:rPr>
                <w:rFonts w:ascii="Times New Roman" w:hAnsi="Times New Roman"/>
                <w:sz w:val="24"/>
                <w:szCs w:val="24"/>
                <w:lang w:val="uk-UA"/>
              </w:rPr>
              <w:t>ПП110</w:t>
            </w:r>
          </w:p>
        </w:tc>
        <w:tc>
          <w:tcPr>
            <w:tcW w:w="722" w:type="dxa"/>
            <w:shd w:val="clear" w:color="auto" w:fill="auto"/>
            <w:vAlign w:val="center"/>
          </w:tcPr>
          <w:p w14:paraId="7D334FDD"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348BCF77" w14:textId="77777777" w:rsidR="000C7002" w:rsidRPr="00171EE0" w:rsidRDefault="000C7002" w:rsidP="00C26004">
            <w:pPr>
              <w:spacing w:after="0" w:line="240" w:lineRule="auto"/>
              <w:rPr>
                <w:rFonts w:ascii="Times New Roman" w:hAnsi="Times New Roman"/>
                <w:sz w:val="18"/>
                <w:szCs w:val="24"/>
                <w:lang w:val="uk-UA"/>
              </w:rPr>
            </w:pPr>
            <w:r w:rsidRPr="00171EE0">
              <w:rPr>
                <w:rFonts w:ascii="Times New Roman" w:hAnsi="Times New Roman"/>
                <w:sz w:val="18"/>
                <w:szCs w:val="24"/>
                <w:lang w:val="uk-UA"/>
              </w:rPr>
              <w:t xml:space="preserve">ООО НПП «ЭЛЕМЕР», www.elemer.ru Постачальник: </w:t>
            </w:r>
          </w:p>
          <w:p w14:paraId="72A2DD92" w14:textId="77777777" w:rsidR="000C7002" w:rsidRPr="00171EE0" w:rsidRDefault="000C7002" w:rsidP="00C26004">
            <w:pPr>
              <w:spacing w:after="0" w:line="240" w:lineRule="auto"/>
              <w:rPr>
                <w:rFonts w:ascii="Times New Roman" w:hAnsi="Times New Roman"/>
                <w:sz w:val="18"/>
                <w:szCs w:val="24"/>
                <w:lang w:val="uk-UA"/>
              </w:rPr>
            </w:pPr>
            <w:r w:rsidRPr="00171EE0">
              <w:rPr>
                <w:rFonts w:ascii="Times New Roman" w:hAnsi="Times New Roman"/>
                <w:sz w:val="18"/>
                <w:szCs w:val="24"/>
                <w:lang w:val="uk-UA"/>
              </w:rPr>
              <w:t>ООО ЭЛЕМЕР-Украина Киев, а/я 69</w:t>
            </w:r>
          </w:p>
        </w:tc>
      </w:tr>
      <w:tr w:rsidR="000C7002" w:rsidRPr="008F1E9D" w14:paraId="30A8B5B5" w14:textId="77777777" w:rsidTr="00C26004">
        <w:trPr>
          <w:trHeight w:val="1140"/>
        </w:trPr>
        <w:tc>
          <w:tcPr>
            <w:tcW w:w="1323" w:type="dxa"/>
            <w:shd w:val="clear" w:color="auto" w:fill="auto"/>
            <w:vAlign w:val="center"/>
          </w:tcPr>
          <w:p w14:paraId="458C85B7" w14:textId="77777777" w:rsidR="000C7002"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18-2</w:t>
            </w:r>
          </w:p>
          <w:p w14:paraId="3AF2A99A" w14:textId="77777777" w:rsidR="000C7002" w:rsidRPr="007412BC" w:rsidRDefault="000C7002" w:rsidP="00C26004">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19-2</w:t>
            </w:r>
          </w:p>
        </w:tc>
        <w:tc>
          <w:tcPr>
            <w:tcW w:w="1479" w:type="dxa"/>
            <w:shd w:val="clear" w:color="auto" w:fill="auto"/>
            <w:vAlign w:val="center"/>
          </w:tcPr>
          <w:p w14:paraId="0A6156E9"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Швидкість потоку сировини</w:t>
            </w:r>
          </w:p>
        </w:tc>
        <w:tc>
          <w:tcPr>
            <w:tcW w:w="1593" w:type="dxa"/>
            <w:shd w:val="clear" w:color="auto" w:fill="auto"/>
            <w:vAlign w:val="center"/>
          </w:tcPr>
          <w:p w14:paraId="534FD394"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Вхідний трубопровід з потоком сировини</w:t>
            </w:r>
          </w:p>
        </w:tc>
        <w:tc>
          <w:tcPr>
            <w:tcW w:w="1383" w:type="dxa"/>
            <w:shd w:val="clear" w:color="auto" w:fill="auto"/>
            <w:vAlign w:val="center"/>
          </w:tcPr>
          <w:p w14:paraId="3874B1AD"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Cs w:val="24"/>
                <w:lang w:val="uk-UA"/>
              </w:rPr>
              <w:t>5</w:t>
            </w:r>
            <w:r w:rsidRPr="00A57172">
              <w:rPr>
                <w:rFonts w:ascii="Times New Roman" w:hAnsi="Times New Roman"/>
                <w:szCs w:val="24"/>
                <w:lang w:val="uk-UA"/>
              </w:rPr>
              <w:t>…</w:t>
            </w:r>
            <w:r>
              <w:rPr>
                <w:rFonts w:ascii="Times New Roman" w:hAnsi="Times New Roman"/>
                <w:szCs w:val="24"/>
                <w:lang w:val="uk-UA"/>
              </w:rPr>
              <w:t>10 м/с</w:t>
            </w:r>
          </w:p>
        </w:tc>
        <w:tc>
          <w:tcPr>
            <w:tcW w:w="1276" w:type="dxa"/>
            <w:shd w:val="clear" w:color="auto" w:fill="auto"/>
            <w:vAlign w:val="center"/>
          </w:tcPr>
          <w:p w14:paraId="6FD11CAD"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На пульті керування</w:t>
            </w:r>
          </w:p>
        </w:tc>
        <w:tc>
          <w:tcPr>
            <w:tcW w:w="3119" w:type="dxa"/>
            <w:shd w:val="clear" w:color="auto" w:fill="auto"/>
            <w:vAlign w:val="center"/>
          </w:tcPr>
          <w:p w14:paraId="44460917" w14:textId="77777777" w:rsidR="000C7002" w:rsidRPr="008F1E9D"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регулятор</w:t>
            </w:r>
            <w:r w:rsidRPr="008F1E9D">
              <w:rPr>
                <w:rFonts w:ascii="Times New Roman" w:hAnsi="Times New Roman"/>
                <w:sz w:val="24"/>
                <w:szCs w:val="24"/>
                <w:lang w:val="uk-UA"/>
              </w:rPr>
              <w:t xml:space="preserve">, плата комутацій КБЗ-28К-11, 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4DD79517" w14:textId="77777777" w:rsidR="000C7002" w:rsidRPr="008F1E9D" w:rsidRDefault="000C7002" w:rsidP="00C26004">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МІК-21</w:t>
            </w:r>
          </w:p>
        </w:tc>
        <w:tc>
          <w:tcPr>
            <w:tcW w:w="722" w:type="dxa"/>
            <w:shd w:val="clear" w:color="auto" w:fill="auto"/>
            <w:vAlign w:val="center"/>
          </w:tcPr>
          <w:p w14:paraId="627F761C" w14:textId="77777777" w:rsidR="000C7002" w:rsidRPr="005137CC"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4EE2F972" w14:textId="77777777" w:rsidR="000C7002" w:rsidRDefault="000C7002" w:rsidP="00C26004">
            <w:pPr>
              <w:spacing w:after="0" w:line="240" w:lineRule="auto"/>
              <w:rPr>
                <w:rFonts w:ascii="Times New Roman" w:hAnsi="Times New Roman"/>
                <w:szCs w:val="24"/>
                <w:lang w:val="uk-UA"/>
              </w:rPr>
            </w:pPr>
            <w:r>
              <w:rPr>
                <w:rFonts w:ascii="Times New Roman" w:hAnsi="Times New Roman"/>
                <w:szCs w:val="24"/>
                <w:lang w:val="uk-UA"/>
              </w:rPr>
              <w:t>ТОВ МІКРОЛ,</w:t>
            </w:r>
          </w:p>
          <w:p w14:paraId="74886C1E" w14:textId="77777777" w:rsidR="000C7002" w:rsidRPr="008F1E9D" w:rsidRDefault="000C7002" w:rsidP="00C26004">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0C7002" w:rsidRPr="008F1E9D" w14:paraId="7F05A645" w14:textId="77777777" w:rsidTr="00C26004">
        <w:trPr>
          <w:trHeight w:val="1140"/>
        </w:trPr>
        <w:tc>
          <w:tcPr>
            <w:tcW w:w="1323" w:type="dxa"/>
            <w:shd w:val="clear" w:color="auto" w:fill="auto"/>
            <w:vAlign w:val="center"/>
          </w:tcPr>
          <w:p w14:paraId="534FAF81" w14:textId="77777777" w:rsidR="000C7002" w:rsidRPr="008F1E9D"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18-4</w:t>
            </w:r>
          </w:p>
          <w:p w14:paraId="330CBE08" w14:textId="77777777" w:rsidR="000C7002" w:rsidRPr="007A7ADB"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19-4</w:t>
            </w:r>
          </w:p>
        </w:tc>
        <w:tc>
          <w:tcPr>
            <w:tcW w:w="1479" w:type="dxa"/>
            <w:shd w:val="clear" w:color="auto" w:fill="auto"/>
            <w:vAlign w:val="center"/>
          </w:tcPr>
          <w:p w14:paraId="0AE30E67"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Швидкість потоку сировини</w:t>
            </w:r>
          </w:p>
        </w:tc>
        <w:tc>
          <w:tcPr>
            <w:tcW w:w="1593" w:type="dxa"/>
            <w:shd w:val="clear" w:color="auto" w:fill="auto"/>
            <w:vAlign w:val="center"/>
          </w:tcPr>
          <w:p w14:paraId="43AC428F"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Вхідний трубопровід з потоком сировини</w:t>
            </w:r>
          </w:p>
        </w:tc>
        <w:tc>
          <w:tcPr>
            <w:tcW w:w="1383" w:type="dxa"/>
            <w:shd w:val="clear" w:color="auto" w:fill="auto"/>
            <w:vAlign w:val="center"/>
          </w:tcPr>
          <w:p w14:paraId="42824A2E"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Cs w:val="24"/>
                <w:lang w:val="uk-UA"/>
              </w:rPr>
              <w:t>5</w:t>
            </w:r>
            <w:r w:rsidRPr="00A57172">
              <w:rPr>
                <w:rFonts w:ascii="Times New Roman" w:hAnsi="Times New Roman"/>
                <w:szCs w:val="24"/>
                <w:lang w:val="uk-UA"/>
              </w:rPr>
              <w:t>…</w:t>
            </w:r>
            <w:r>
              <w:rPr>
                <w:rFonts w:ascii="Times New Roman" w:hAnsi="Times New Roman"/>
                <w:szCs w:val="24"/>
                <w:lang w:val="uk-UA"/>
              </w:rPr>
              <w:t>10 м/с</w:t>
            </w:r>
          </w:p>
        </w:tc>
        <w:tc>
          <w:tcPr>
            <w:tcW w:w="1276" w:type="dxa"/>
            <w:shd w:val="clear" w:color="auto" w:fill="auto"/>
            <w:vAlign w:val="center"/>
          </w:tcPr>
          <w:p w14:paraId="1B64A593" w14:textId="77777777" w:rsidR="000C7002" w:rsidRDefault="000C7002" w:rsidP="00C26004">
            <w:pPr>
              <w:spacing w:after="0" w:line="240" w:lineRule="auto"/>
              <w:jc w:val="center"/>
              <w:rPr>
                <w:rFonts w:ascii="Times New Roman" w:hAnsi="Times New Roman"/>
                <w:sz w:val="24"/>
                <w:szCs w:val="24"/>
                <w:lang w:val="uk-UA"/>
              </w:rPr>
            </w:pPr>
            <w:r w:rsidRPr="00794FDF">
              <w:rPr>
                <w:rFonts w:ascii="Times New Roman" w:hAnsi="Times New Roman"/>
                <w:szCs w:val="24"/>
                <w:lang w:val="uk-UA"/>
              </w:rPr>
              <w:t>На трубопроводі вихідної суміші</w:t>
            </w:r>
          </w:p>
        </w:tc>
        <w:tc>
          <w:tcPr>
            <w:tcW w:w="3119" w:type="dxa"/>
            <w:shd w:val="clear" w:color="auto" w:fill="auto"/>
            <w:vAlign w:val="center"/>
          </w:tcPr>
          <w:p w14:paraId="7F30AA3A" w14:textId="77777777" w:rsidR="000C7002" w:rsidRDefault="000C7002" w:rsidP="00C26004">
            <w:pPr>
              <w:spacing w:after="0" w:line="240" w:lineRule="auto"/>
              <w:rPr>
                <w:rFonts w:ascii="Times New Roman" w:hAnsi="Times New Roman"/>
                <w:sz w:val="24"/>
                <w:szCs w:val="24"/>
                <w:lang w:val="uk-UA"/>
              </w:rPr>
            </w:pPr>
            <w:r w:rsidRPr="008F1E9D">
              <w:rPr>
                <w:rFonts w:ascii="Times New Roman" w:hAnsi="Times New Roman"/>
                <w:sz w:val="24"/>
                <w:szCs w:val="24"/>
                <w:lang w:val="uk-UA"/>
              </w:rPr>
              <w:t>Регулювальний клапан, вхідний</w:t>
            </w:r>
            <w:r>
              <w:rPr>
                <w:rFonts w:ascii="Times New Roman" w:hAnsi="Times New Roman"/>
                <w:sz w:val="24"/>
                <w:szCs w:val="24"/>
                <w:lang w:val="uk-UA"/>
              </w:rPr>
              <w:t xml:space="preserve"> сигнал 4…20мА, живлення 230 В</w:t>
            </w:r>
          </w:p>
        </w:tc>
        <w:tc>
          <w:tcPr>
            <w:tcW w:w="1417" w:type="dxa"/>
            <w:shd w:val="clear" w:color="auto" w:fill="auto"/>
            <w:vAlign w:val="center"/>
          </w:tcPr>
          <w:p w14:paraId="08FF6B42" w14:textId="77777777" w:rsidR="000C7002" w:rsidRPr="009026F3" w:rsidRDefault="000C7002" w:rsidP="00C26004">
            <w:pPr>
              <w:spacing w:after="0" w:line="240" w:lineRule="auto"/>
              <w:jc w:val="center"/>
              <w:rPr>
                <w:rFonts w:ascii="Times New Roman" w:hAnsi="Times New Roman"/>
                <w:sz w:val="24"/>
                <w:szCs w:val="24"/>
                <w:lang w:val="en-US"/>
              </w:rPr>
            </w:pPr>
            <w:r>
              <w:rPr>
                <w:rFonts w:ascii="Times New Roman" w:hAnsi="Times New Roman"/>
                <w:sz w:val="24"/>
                <w:szCs w:val="24"/>
                <w:lang w:val="en-US"/>
              </w:rPr>
              <w:t>SAMSON</w:t>
            </w:r>
          </w:p>
        </w:tc>
        <w:tc>
          <w:tcPr>
            <w:tcW w:w="722" w:type="dxa"/>
            <w:shd w:val="clear" w:color="auto" w:fill="auto"/>
            <w:vAlign w:val="center"/>
          </w:tcPr>
          <w:p w14:paraId="49C283F0" w14:textId="77777777" w:rsidR="000C7002" w:rsidRPr="00960197"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464C7A89"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Самсон. 02660, </w:t>
            </w:r>
            <w:r w:rsidRPr="008F1E9D">
              <w:rPr>
                <w:rFonts w:ascii="Times New Roman" w:hAnsi="Times New Roman"/>
                <w:sz w:val="24"/>
                <w:szCs w:val="24"/>
                <w:lang w:val="uk-UA"/>
              </w:rPr>
              <w:t>м. Київ, вул. М. Раскової. 19, оф 905</w:t>
            </w:r>
          </w:p>
        </w:tc>
      </w:tr>
      <w:tr w:rsidR="000C7002" w:rsidRPr="008F1E9D" w14:paraId="6B7269CA" w14:textId="77777777" w:rsidTr="00C26004">
        <w:trPr>
          <w:trHeight w:val="1140"/>
        </w:trPr>
        <w:tc>
          <w:tcPr>
            <w:tcW w:w="1323" w:type="dxa"/>
            <w:shd w:val="clear" w:color="auto" w:fill="auto"/>
            <w:vAlign w:val="center"/>
          </w:tcPr>
          <w:p w14:paraId="16C8905E" w14:textId="77777777" w:rsidR="000C7002" w:rsidRPr="008F1E9D"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18-5</w:t>
            </w:r>
          </w:p>
          <w:p w14:paraId="27571DD2" w14:textId="77777777" w:rsidR="000C7002" w:rsidRPr="007A7ADB" w:rsidRDefault="000C7002" w:rsidP="00C26004">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19-5</w:t>
            </w:r>
          </w:p>
        </w:tc>
        <w:tc>
          <w:tcPr>
            <w:tcW w:w="1479" w:type="dxa"/>
            <w:shd w:val="clear" w:color="auto" w:fill="auto"/>
            <w:vAlign w:val="center"/>
          </w:tcPr>
          <w:p w14:paraId="541FD98E"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Швидкість потоку сировини</w:t>
            </w:r>
          </w:p>
        </w:tc>
        <w:tc>
          <w:tcPr>
            <w:tcW w:w="1593" w:type="dxa"/>
            <w:shd w:val="clear" w:color="auto" w:fill="auto"/>
            <w:vAlign w:val="center"/>
          </w:tcPr>
          <w:p w14:paraId="64E9F560"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Вхідний трубопровід з потоком сировини</w:t>
            </w:r>
          </w:p>
        </w:tc>
        <w:tc>
          <w:tcPr>
            <w:tcW w:w="1383" w:type="dxa"/>
            <w:shd w:val="clear" w:color="auto" w:fill="auto"/>
            <w:vAlign w:val="center"/>
          </w:tcPr>
          <w:p w14:paraId="7E774714"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Cs w:val="24"/>
                <w:lang w:val="uk-UA"/>
              </w:rPr>
              <w:t>5</w:t>
            </w:r>
            <w:r w:rsidRPr="00A57172">
              <w:rPr>
                <w:rFonts w:ascii="Times New Roman" w:hAnsi="Times New Roman"/>
                <w:szCs w:val="24"/>
                <w:lang w:val="uk-UA"/>
              </w:rPr>
              <w:t>…</w:t>
            </w:r>
            <w:r>
              <w:rPr>
                <w:rFonts w:ascii="Times New Roman" w:hAnsi="Times New Roman"/>
                <w:szCs w:val="24"/>
                <w:lang w:val="uk-UA"/>
              </w:rPr>
              <w:t>10 м/с</w:t>
            </w:r>
          </w:p>
        </w:tc>
        <w:tc>
          <w:tcPr>
            <w:tcW w:w="1276" w:type="dxa"/>
            <w:shd w:val="clear" w:color="auto" w:fill="auto"/>
            <w:vAlign w:val="center"/>
          </w:tcPr>
          <w:p w14:paraId="40EEB6FD"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 на вході в апарат</w:t>
            </w:r>
          </w:p>
        </w:tc>
        <w:tc>
          <w:tcPr>
            <w:tcW w:w="3119" w:type="dxa"/>
            <w:shd w:val="clear" w:color="auto" w:fill="auto"/>
            <w:vAlign w:val="center"/>
          </w:tcPr>
          <w:p w14:paraId="20EED0F8" w14:textId="77777777" w:rsidR="000C7002"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Електропневматичний позиціонєр, </w:t>
            </w:r>
            <w:r w:rsidRPr="008F1E9D">
              <w:rPr>
                <w:rFonts w:ascii="Times New Roman" w:hAnsi="Times New Roman"/>
                <w:sz w:val="24"/>
                <w:szCs w:val="24"/>
                <w:lang w:val="uk-UA"/>
              </w:rPr>
              <w:t xml:space="preserve">вихід </w:t>
            </w:r>
            <w:r w:rsidRPr="008F1E9D">
              <w:rPr>
                <w:rStyle w:val="ac"/>
                <w:rFonts w:ascii="Times New Roman" w:hAnsi="Times New Roman"/>
                <w:b w:val="0"/>
                <w:color w:val="000000"/>
                <w:sz w:val="24"/>
                <w:szCs w:val="24"/>
                <w:shd w:val="clear" w:color="auto" w:fill="FFFFFF"/>
                <w:lang w:val="uk-UA"/>
              </w:rPr>
              <w:t>AO1= 4…20мА</w:t>
            </w:r>
          </w:p>
        </w:tc>
        <w:tc>
          <w:tcPr>
            <w:tcW w:w="1417" w:type="dxa"/>
            <w:shd w:val="clear" w:color="auto" w:fill="auto"/>
            <w:vAlign w:val="center"/>
          </w:tcPr>
          <w:p w14:paraId="04D37165" w14:textId="77777777" w:rsidR="000C7002" w:rsidRDefault="000C7002" w:rsidP="00C26004">
            <w:pPr>
              <w:spacing w:after="0" w:line="240" w:lineRule="auto"/>
              <w:jc w:val="center"/>
              <w:rPr>
                <w:rFonts w:ascii="Times New Roman" w:hAnsi="Times New Roman"/>
                <w:sz w:val="24"/>
                <w:szCs w:val="24"/>
                <w:lang w:val="uk-UA"/>
              </w:rPr>
            </w:pPr>
            <w:r w:rsidRPr="002D5A8E">
              <w:rPr>
                <w:rFonts w:ascii="Times New Roman" w:hAnsi="Times New Roman"/>
                <w:sz w:val="24"/>
                <w:szCs w:val="24"/>
                <w:lang w:val="uk-UA"/>
              </w:rPr>
              <w:t>PROFIBUS SAMSON</w:t>
            </w:r>
          </w:p>
        </w:tc>
        <w:tc>
          <w:tcPr>
            <w:tcW w:w="722" w:type="dxa"/>
            <w:shd w:val="clear" w:color="auto" w:fill="auto"/>
            <w:vAlign w:val="center"/>
          </w:tcPr>
          <w:p w14:paraId="3EB1E51E" w14:textId="77777777" w:rsidR="000C7002" w:rsidRDefault="000C7002" w:rsidP="00C2600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vAlign w:val="center"/>
          </w:tcPr>
          <w:p w14:paraId="49AF76EE" w14:textId="77777777" w:rsidR="000C7002" w:rsidRPr="008F1E9D" w:rsidRDefault="000C7002" w:rsidP="00C26004">
            <w:pPr>
              <w:spacing w:after="0" w:line="240" w:lineRule="auto"/>
              <w:rPr>
                <w:rFonts w:ascii="Times New Roman" w:hAnsi="Times New Roman"/>
                <w:sz w:val="24"/>
                <w:szCs w:val="24"/>
                <w:lang w:val="uk-UA"/>
              </w:rPr>
            </w:pPr>
            <w:r>
              <w:rPr>
                <w:rFonts w:ascii="Times New Roman" w:hAnsi="Times New Roman"/>
                <w:sz w:val="24"/>
                <w:szCs w:val="24"/>
                <w:lang w:val="uk-UA"/>
              </w:rPr>
              <w:t xml:space="preserve">Самсон. 02660, </w:t>
            </w:r>
            <w:r w:rsidRPr="008F1E9D">
              <w:rPr>
                <w:rFonts w:ascii="Times New Roman" w:hAnsi="Times New Roman"/>
                <w:sz w:val="24"/>
                <w:szCs w:val="24"/>
                <w:lang w:val="uk-UA"/>
              </w:rPr>
              <w:t>м. Київ, вул. М. Раскової. 19, оф 905</w:t>
            </w:r>
          </w:p>
        </w:tc>
      </w:tr>
      <w:bookmarkEnd w:id="8"/>
    </w:tbl>
    <w:p w14:paraId="175573F0" w14:textId="77777777" w:rsidR="000C7002" w:rsidRDefault="000C7002" w:rsidP="000C7002">
      <w:pPr>
        <w:spacing w:after="0" w:line="360" w:lineRule="auto"/>
        <w:rPr>
          <w:rFonts w:ascii="Times New Roman" w:hAnsi="Times New Roman" w:cs="Times New Roman"/>
          <w:b/>
          <w:bCs/>
          <w:sz w:val="28"/>
          <w:szCs w:val="28"/>
          <w:lang w:val="uk-UA"/>
        </w:rPr>
      </w:pPr>
    </w:p>
    <w:p w14:paraId="455816A6" w14:textId="77777777" w:rsidR="004774AF" w:rsidRDefault="004774AF" w:rsidP="000C7002">
      <w:pPr>
        <w:spacing w:after="0" w:line="360" w:lineRule="auto"/>
        <w:rPr>
          <w:rFonts w:ascii="Times New Roman" w:hAnsi="Times New Roman" w:cs="Times New Roman"/>
          <w:b/>
          <w:bCs/>
          <w:sz w:val="28"/>
          <w:szCs w:val="28"/>
          <w:lang w:val="uk-UA"/>
        </w:rPr>
        <w:sectPr w:rsidR="004774AF" w:rsidSect="004774AF">
          <w:pgSz w:w="16838" w:h="11906" w:orient="landscape"/>
          <w:pgMar w:top="1701" w:right="1134" w:bottom="851" w:left="1134" w:header="709" w:footer="709" w:gutter="0"/>
          <w:cols w:space="708"/>
          <w:titlePg/>
          <w:docGrid w:linePitch="360"/>
        </w:sectPr>
      </w:pPr>
    </w:p>
    <w:p w14:paraId="6C335FBA" w14:textId="7B2B408B" w:rsidR="000C7002" w:rsidRDefault="000C7002" w:rsidP="000C7002">
      <w:pPr>
        <w:spacing w:after="0" w:line="360" w:lineRule="auto"/>
        <w:rPr>
          <w:rFonts w:ascii="Times New Roman" w:hAnsi="Times New Roman" w:cs="Times New Roman"/>
          <w:b/>
          <w:bCs/>
          <w:sz w:val="28"/>
          <w:szCs w:val="28"/>
          <w:lang w:val="uk-UA"/>
        </w:rPr>
      </w:pPr>
    </w:p>
    <w:p w14:paraId="759268EB" w14:textId="09EC4E78" w:rsidR="000C7002" w:rsidRDefault="000C7002" w:rsidP="000C7002">
      <w:pPr>
        <w:spacing w:after="0" w:line="360" w:lineRule="auto"/>
        <w:rPr>
          <w:rFonts w:ascii="Times New Roman" w:hAnsi="Times New Roman" w:cs="Times New Roman"/>
          <w:b/>
          <w:bCs/>
          <w:sz w:val="28"/>
          <w:szCs w:val="28"/>
          <w:lang w:val="uk-UA"/>
        </w:rPr>
        <w:sectPr w:rsidR="000C7002" w:rsidSect="006237D3">
          <w:pgSz w:w="11906" w:h="16838"/>
          <w:pgMar w:top="1134" w:right="850" w:bottom="1134" w:left="1701" w:header="708" w:footer="708" w:gutter="0"/>
          <w:cols w:space="708"/>
          <w:titlePg/>
          <w:docGrid w:linePitch="360"/>
        </w:sectPr>
      </w:pPr>
    </w:p>
    <w:p w14:paraId="107E9047" w14:textId="4211FB77" w:rsidR="00CB2EFE" w:rsidRDefault="00BF217E" w:rsidP="000C7002">
      <w:pPr>
        <w:spacing w:after="0" w:line="36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2</w:t>
      </w:r>
    </w:p>
    <w:p w14:paraId="7EAE990B" w14:textId="2FB6BD42" w:rsidR="00BF217E" w:rsidRDefault="00BF217E" w:rsidP="00BF217E">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Експерементальні дані </w:t>
      </w:r>
    </w:p>
    <w:tbl>
      <w:tblPr>
        <w:tblStyle w:val="a5"/>
        <w:tblW w:w="0" w:type="auto"/>
        <w:jc w:val="center"/>
        <w:tblLook w:val="04A0" w:firstRow="1" w:lastRow="0" w:firstColumn="1" w:lastColumn="0" w:noHBand="0" w:noVBand="1"/>
      </w:tblPr>
      <w:tblGrid>
        <w:gridCol w:w="3681"/>
        <w:gridCol w:w="3827"/>
      </w:tblGrid>
      <w:tr w:rsidR="00BF217E" w14:paraId="304E0398" w14:textId="77777777" w:rsidTr="00930665">
        <w:trPr>
          <w:jc w:val="center"/>
        </w:trPr>
        <w:tc>
          <w:tcPr>
            <w:tcW w:w="3681" w:type="dxa"/>
          </w:tcPr>
          <w:p w14:paraId="11C326DE" w14:textId="043E8528" w:rsidR="00BF217E" w:rsidRDefault="00BF217E" w:rsidP="00BF217E">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Температура газойлю, </w:t>
            </w:r>
            <w:r w:rsidRPr="00BF217E">
              <w:rPr>
                <w:rFonts w:ascii="Times New Roman" w:hAnsi="Times New Roman" w:cs="Times New Roman"/>
                <w:b/>
                <w:bCs/>
                <w:sz w:val="28"/>
                <w:szCs w:val="28"/>
                <w:lang w:val="uk-UA"/>
              </w:rPr>
              <w:t>°С</w:t>
            </w:r>
          </w:p>
        </w:tc>
        <w:tc>
          <w:tcPr>
            <w:tcW w:w="3827" w:type="dxa"/>
          </w:tcPr>
          <w:p w14:paraId="06B6DD22" w14:textId="49060936" w:rsidR="00BF217E" w:rsidRDefault="00BF217E" w:rsidP="00BF217E">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Концетрація бензину, кг/кг</w:t>
            </w:r>
          </w:p>
        </w:tc>
      </w:tr>
      <w:tr w:rsidR="00BF217E" w14:paraId="6C25351A" w14:textId="77777777" w:rsidTr="00930665">
        <w:trPr>
          <w:jc w:val="center"/>
        </w:trPr>
        <w:tc>
          <w:tcPr>
            <w:tcW w:w="3681" w:type="dxa"/>
          </w:tcPr>
          <w:p w14:paraId="3BECB86F" w14:textId="78543464" w:rsidR="00BF217E" w:rsidRPr="00BF217E" w:rsidRDefault="00BF217E" w:rsidP="00BF217E">
            <w:pPr>
              <w:spacing w:line="360" w:lineRule="auto"/>
              <w:jc w:val="center"/>
              <w:rPr>
                <w:rFonts w:ascii="Times New Roman" w:hAnsi="Times New Roman" w:cs="Times New Roman"/>
                <w:sz w:val="28"/>
                <w:szCs w:val="28"/>
                <w:lang w:val="uk-UA"/>
              </w:rPr>
            </w:pPr>
            <w:r w:rsidRPr="00BF217E">
              <w:rPr>
                <w:rFonts w:ascii="Times New Roman" w:hAnsi="Times New Roman" w:cs="Times New Roman"/>
                <w:sz w:val="28"/>
                <w:szCs w:val="28"/>
                <w:lang w:val="uk-UA"/>
              </w:rPr>
              <w:t>250</w:t>
            </w:r>
          </w:p>
        </w:tc>
        <w:tc>
          <w:tcPr>
            <w:tcW w:w="3827" w:type="dxa"/>
          </w:tcPr>
          <w:p w14:paraId="036C487A" w14:textId="0EA43796"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0.216</w:t>
            </w:r>
          </w:p>
        </w:tc>
      </w:tr>
      <w:tr w:rsidR="00BF217E" w14:paraId="01E18D4C" w14:textId="77777777" w:rsidTr="00930665">
        <w:trPr>
          <w:jc w:val="center"/>
        </w:trPr>
        <w:tc>
          <w:tcPr>
            <w:tcW w:w="3681" w:type="dxa"/>
          </w:tcPr>
          <w:p w14:paraId="6A731CE8" w14:textId="3B6DA220"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275</w:t>
            </w:r>
          </w:p>
        </w:tc>
        <w:tc>
          <w:tcPr>
            <w:tcW w:w="3827" w:type="dxa"/>
          </w:tcPr>
          <w:p w14:paraId="5D28D0DD" w14:textId="7EE8B591"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0.226</w:t>
            </w:r>
          </w:p>
        </w:tc>
      </w:tr>
      <w:tr w:rsidR="00BF217E" w14:paraId="27DF9939" w14:textId="77777777" w:rsidTr="00930665">
        <w:trPr>
          <w:jc w:val="center"/>
        </w:trPr>
        <w:tc>
          <w:tcPr>
            <w:tcW w:w="3681" w:type="dxa"/>
          </w:tcPr>
          <w:p w14:paraId="44F65C60" w14:textId="69511E17"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3827" w:type="dxa"/>
          </w:tcPr>
          <w:p w14:paraId="3A429875" w14:textId="6D82445B"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0.249</w:t>
            </w:r>
          </w:p>
        </w:tc>
      </w:tr>
      <w:tr w:rsidR="00BF217E" w14:paraId="732F4C46" w14:textId="77777777" w:rsidTr="00930665">
        <w:trPr>
          <w:jc w:val="center"/>
        </w:trPr>
        <w:tc>
          <w:tcPr>
            <w:tcW w:w="3681" w:type="dxa"/>
          </w:tcPr>
          <w:p w14:paraId="4805D595" w14:textId="7A1B439D"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325</w:t>
            </w:r>
          </w:p>
        </w:tc>
        <w:tc>
          <w:tcPr>
            <w:tcW w:w="3827" w:type="dxa"/>
          </w:tcPr>
          <w:p w14:paraId="22DF7F9C" w14:textId="09A6143E"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0.254</w:t>
            </w:r>
          </w:p>
        </w:tc>
      </w:tr>
      <w:tr w:rsidR="00BF217E" w14:paraId="57915899" w14:textId="77777777" w:rsidTr="00930665">
        <w:trPr>
          <w:jc w:val="center"/>
        </w:trPr>
        <w:tc>
          <w:tcPr>
            <w:tcW w:w="3681" w:type="dxa"/>
          </w:tcPr>
          <w:p w14:paraId="788E1A01" w14:textId="73991B3A"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350</w:t>
            </w:r>
          </w:p>
        </w:tc>
        <w:tc>
          <w:tcPr>
            <w:tcW w:w="3827" w:type="dxa"/>
          </w:tcPr>
          <w:p w14:paraId="7E888CE0" w14:textId="7FD044E3"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0.269</w:t>
            </w:r>
          </w:p>
        </w:tc>
      </w:tr>
      <w:tr w:rsidR="00BF217E" w14:paraId="3D6AB0C2" w14:textId="77777777" w:rsidTr="00930665">
        <w:trPr>
          <w:jc w:val="center"/>
        </w:trPr>
        <w:tc>
          <w:tcPr>
            <w:tcW w:w="3681" w:type="dxa"/>
          </w:tcPr>
          <w:p w14:paraId="7E00BCB8" w14:textId="66CD5EF0"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375</w:t>
            </w:r>
          </w:p>
        </w:tc>
        <w:tc>
          <w:tcPr>
            <w:tcW w:w="3827" w:type="dxa"/>
          </w:tcPr>
          <w:p w14:paraId="7D54E88F" w14:textId="46549061"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0.277</w:t>
            </w:r>
          </w:p>
        </w:tc>
      </w:tr>
      <w:tr w:rsidR="00BF217E" w14:paraId="5E861DA7" w14:textId="77777777" w:rsidTr="00930665">
        <w:trPr>
          <w:jc w:val="center"/>
        </w:trPr>
        <w:tc>
          <w:tcPr>
            <w:tcW w:w="3681" w:type="dxa"/>
          </w:tcPr>
          <w:p w14:paraId="410BD13A" w14:textId="3DE87228"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400</w:t>
            </w:r>
          </w:p>
        </w:tc>
        <w:tc>
          <w:tcPr>
            <w:tcW w:w="3827" w:type="dxa"/>
          </w:tcPr>
          <w:p w14:paraId="7D66743C" w14:textId="2D081AAB"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r>
      <w:tr w:rsidR="00BF217E" w14:paraId="2E5823BB" w14:textId="77777777" w:rsidTr="00930665">
        <w:trPr>
          <w:jc w:val="center"/>
        </w:trPr>
        <w:tc>
          <w:tcPr>
            <w:tcW w:w="3681" w:type="dxa"/>
          </w:tcPr>
          <w:p w14:paraId="5A2C733F" w14:textId="026080FE"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425</w:t>
            </w:r>
          </w:p>
        </w:tc>
        <w:tc>
          <w:tcPr>
            <w:tcW w:w="3827" w:type="dxa"/>
          </w:tcPr>
          <w:p w14:paraId="764E2115" w14:textId="3345B837"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0.317</w:t>
            </w:r>
          </w:p>
        </w:tc>
      </w:tr>
      <w:tr w:rsidR="00BF217E" w14:paraId="60857E15" w14:textId="77777777" w:rsidTr="00930665">
        <w:trPr>
          <w:jc w:val="center"/>
        </w:trPr>
        <w:tc>
          <w:tcPr>
            <w:tcW w:w="3681" w:type="dxa"/>
          </w:tcPr>
          <w:p w14:paraId="065F9594" w14:textId="61E123A6"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450</w:t>
            </w:r>
          </w:p>
        </w:tc>
        <w:tc>
          <w:tcPr>
            <w:tcW w:w="3827" w:type="dxa"/>
          </w:tcPr>
          <w:p w14:paraId="1BF9FDAC" w14:textId="53F2EB29"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0.334</w:t>
            </w:r>
          </w:p>
        </w:tc>
      </w:tr>
      <w:tr w:rsidR="00BF217E" w14:paraId="30C3C3E2" w14:textId="77777777" w:rsidTr="00930665">
        <w:trPr>
          <w:jc w:val="center"/>
        </w:trPr>
        <w:tc>
          <w:tcPr>
            <w:tcW w:w="3681" w:type="dxa"/>
          </w:tcPr>
          <w:p w14:paraId="7C42DA38" w14:textId="687AA845"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475</w:t>
            </w:r>
          </w:p>
        </w:tc>
        <w:tc>
          <w:tcPr>
            <w:tcW w:w="3827" w:type="dxa"/>
          </w:tcPr>
          <w:p w14:paraId="2BBA9A72" w14:textId="77D9BE79"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0.365</w:t>
            </w:r>
          </w:p>
        </w:tc>
      </w:tr>
      <w:tr w:rsidR="00BF217E" w14:paraId="79B39A62" w14:textId="77777777" w:rsidTr="00930665">
        <w:trPr>
          <w:jc w:val="center"/>
        </w:trPr>
        <w:tc>
          <w:tcPr>
            <w:tcW w:w="3681" w:type="dxa"/>
          </w:tcPr>
          <w:p w14:paraId="613E7EFB" w14:textId="14852BB6"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3827" w:type="dxa"/>
          </w:tcPr>
          <w:p w14:paraId="359A40C5" w14:textId="3967B723"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0.387</w:t>
            </w:r>
          </w:p>
        </w:tc>
      </w:tr>
      <w:tr w:rsidR="00BF217E" w14:paraId="70FA7AFD" w14:textId="77777777" w:rsidTr="00930665">
        <w:trPr>
          <w:jc w:val="center"/>
        </w:trPr>
        <w:tc>
          <w:tcPr>
            <w:tcW w:w="3681" w:type="dxa"/>
          </w:tcPr>
          <w:p w14:paraId="7A36931D" w14:textId="69CDFA8A"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525</w:t>
            </w:r>
          </w:p>
        </w:tc>
        <w:tc>
          <w:tcPr>
            <w:tcW w:w="3827" w:type="dxa"/>
          </w:tcPr>
          <w:p w14:paraId="1AB6C6EF" w14:textId="7D4F9A1F"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0.453</w:t>
            </w:r>
          </w:p>
        </w:tc>
      </w:tr>
      <w:tr w:rsidR="00BF217E" w14:paraId="046EB65F" w14:textId="77777777" w:rsidTr="00930665">
        <w:trPr>
          <w:jc w:val="center"/>
        </w:trPr>
        <w:tc>
          <w:tcPr>
            <w:tcW w:w="3681" w:type="dxa"/>
          </w:tcPr>
          <w:p w14:paraId="544D36A4" w14:textId="2E39C2CD"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550</w:t>
            </w:r>
          </w:p>
        </w:tc>
        <w:tc>
          <w:tcPr>
            <w:tcW w:w="3827" w:type="dxa"/>
          </w:tcPr>
          <w:p w14:paraId="31361FCD" w14:textId="4943482B"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0.475</w:t>
            </w:r>
          </w:p>
        </w:tc>
      </w:tr>
      <w:tr w:rsidR="00BF217E" w14:paraId="41D0826C" w14:textId="77777777" w:rsidTr="00930665">
        <w:trPr>
          <w:jc w:val="center"/>
        </w:trPr>
        <w:tc>
          <w:tcPr>
            <w:tcW w:w="3681" w:type="dxa"/>
          </w:tcPr>
          <w:p w14:paraId="26570526" w14:textId="3257B8BB"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576</w:t>
            </w:r>
          </w:p>
        </w:tc>
        <w:tc>
          <w:tcPr>
            <w:tcW w:w="3827" w:type="dxa"/>
          </w:tcPr>
          <w:p w14:paraId="736D43D7" w14:textId="0B469052"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0.487</w:t>
            </w:r>
          </w:p>
        </w:tc>
      </w:tr>
      <w:tr w:rsidR="00BF217E" w14:paraId="18534750" w14:textId="77777777" w:rsidTr="00930665">
        <w:trPr>
          <w:jc w:val="center"/>
        </w:trPr>
        <w:tc>
          <w:tcPr>
            <w:tcW w:w="3681" w:type="dxa"/>
          </w:tcPr>
          <w:p w14:paraId="772831B0" w14:textId="6018B509"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600</w:t>
            </w:r>
          </w:p>
        </w:tc>
        <w:tc>
          <w:tcPr>
            <w:tcW w:w="3827" w:type="dxa"/>
          </w:tcPr>
          <w:p w14:paraId="5C071F94" w14:textId="14D0A00C"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0.506</w:t>
            </w:r>
          </w:p>
        </w:tc>
      </w:tr>
      <w:tr w:rsidR="00BF217E" w14:paraId="12B9FFB5" w14:textId="77777777" w:rsidTr="00930665">
        <w:trPr>
          <w:jc w:val="center"/>
        </w:trPr>
        <w:tc>
          <w:tcPr>
            <w:tcW w:w="3681" w:type="dxa"/>
          </w:tcPr>
          <w:p w14:paraId="4DE373AC" w14:textId="1D90FC59"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625</w:t>
            </w:r>
          </w:p>
        </w:tc>
        <w:tc>
          <w:tcPr>
            <w:tcW w:w="3827" w:type="dxa"/>
          </w:tcPr>
          <w:p w14:paraId="29D95C63" w14:textId="3D21DB6E"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0.524</w:t>
            </w:r>
          </w:p>
        </w:tc>
      </w:tr>
      <w:tr w:rsidR="00BF217E" w14:paraId="57893A96" w14:textId="77777777" w:rsidTr="00930665">
        <w:trPr>
          <w:jc w:val="center"/>
        </w:trPr>
        <w:tc>
          <w:tcPr>
            <w:tcW w:w="3681" w:type="dxa"/>
          </w:tcPr>
          <w:p w14:paraId="04939002" w14:textId="571841B3"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650</w:t>
            </w:r>
          </w:p>
        </w:tc>
        <w:tc>
          <w:tcPr>
            <w:tcW w:w="3827" w:type="dxa"/>
          </w:tcPr>
          <w:p w14:paraId="2C085A9E" w14:textId="0CC3D301"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0.557</w:t>
            </w:r>
          </w:p>
        </w:tc>
      </w:tr>
      <w:tr w:rsidR="00BF217E" w14:paraId="0537A572" w14:textId="77777777" w:rsidTr="00930665">
        <w:trPr>
          <w:jc w:val="center"/>
        </w:trPr>
        <w:tc>
          <w:tcPr>
            <w:tcW w:w="3681" w:type="dxa"/>
          </w:tcPr>
          <w:p w14:paraId="46996881" w14:textId="2C03A0A2"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675</w:t>
            </w:r>
          </w:p>
        </w:tc>
        <w:tc>
          <w:tcPr>
            <w:tcW w:w="3827" w:type="dxa"/>
          </w:tcPr>
          <w:p w14:paraId="064AF8CE" w14:textId="633430E7"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0.58</w:t>
            </w:r>
          </w:p>
        </w:tc>
      </w:tr>
      <w:tr w:rsidR="00BF217E" w14:paraId="36E1B1FC" w14:textId="77777777" w:rsidTr="00930665">
        <w:trPr>
          <w:jc w:val="center"/>
        </w:trPr>
        <w:tc>
          <w:tcPr>
            <w:tcW w:w="3681" w:type="dxa"/>
          </w:tcPr>
          <w:p w14:paraId="42D2B924" w14:textId="73E7AFF9"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700</w:t>
            </w:r>
          </w:p>
        </w:tc>
        <w:tc>
          <w:tcPr>
            <w:tcW w:w="3827" w:type="dxa"/>
          </w:tcPr>
          <w:p w14:paraId="291572CC" w14:textId="2572CB69"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0.623</w:t>
            </w:r>
          </w:p>
        </w:tc>
      </w:tr>
      <w:tr w:rsidR="00BF217E" w14:paraId="63EEE004" w14:textId="77777777" w:rsidTr="00930665">
        <w:trPr>
          <w:jc w:val="center"/>
        </w:trPr>
        <w:tc>
          <w:tcPr>
            <w:tcW w:w="3681" w:type="dxa"/>
          </w:tcPr>
          <w:p w14:paraId="0B75DB07" w14:textId="005B24A0"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725</w:t>
            </w:r>
          </w:p>
        </w:tc>
        <w:tc>
          <w:tcPr>
            <w:tcW w:w="3827" w:type="dxa"/>
          </w:tcPr>
          <w:p w14:paraId="43606426" w14:textId="5DFB2BEC"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0.647</w:t>
            </w:r>
          </w:p>
        </w:tc>
      </w:tr>
      <w:tr w:rsidR="00BF217E" w14:paraId="0A0D12D7" w14:textId="77777777" w:rsidTr="00930665">
        <w:trPr>
          <w:jc w:val="center"/>
        </w:trPr>
        <w:tc>
          <w:tcPr>
            <w:tcW w:w="3681" w:type="dxa"/>
          </w:tcPr>
          <w:p w14:paraId="5E14EDF7" w14:textId="2AC658BC"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750</w:t>
            </w:r>
          </w:p>
        </w:tc>
        <w:tc>
          <w:tcPr>
            <w:tcW w:w="3827" w:type="dxa"/>
          </w:tcPr>
          <w:p w14:paraId="63FA07E0" w14:textId="232C37A5" w:rsidR="00BF217E" w:rsidRPr="00BF217E" w:rsidRDefault="00BF217E" w:rsidP="00BF21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0.68</w:t>
            </w:r>
          </w:p>
        </w:tc>
      </w:tr>
    </w:tbl>
    <w:p w14:paraId="10874EFE" w14:textId="77777777" w:rsidR="00BF217E" w:rsidRPr="00BF217E" w:rsidRDefault="00BF217E" w:rsidP="00BF217E">
      <w:pPr>
        <w:spacing w:after="0" w:line="360" w:lineRule="auto"/>
        <w:jc w:val="center"/>
        <w:rPr>
          <w:rFonts w:ascii="Times New Roman" w:hAnsi="Times New Roman" w:cs="Times New Roman"/>
          <w:b/>
          <w:bCs/>
          <w:sz w:val="28"/>
          <w:szCs w:val="28"/>
          <w:lang w:val="uk-UA"/>
        </w:rPr>
      </w:pPr>
    </w:p>
    <w:sectPr w:rsidR="00BF217E" w:rsidRPr="00BF217E" w:rsidSect="000C7002">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E87A6B" w14:textId="77777777" w:rsidR="00D11E59" w:rsidRDefault="00D11E59" w:rsidP="008555B6">
      <w:pPr>
        <w:spacing w:after="0" w:line="240" w:lineRule="auto"/>
      </w:pPr>
      <w:r>
        <w:separator/>
      </w:r>
    </w:p>
  </w:endnote>
  <w:endnote w:type="continuationSeparator" w:id="0">
    <w:p w14:paraId="299ED76A" w14:textId="77777777" w:rsidR="00D11E59" w:rsidRDefault="00D11E59" w:rsidP="008555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F18AB0" w14:textId="77777777" w:rsidR="00D11E59" w:rsidRDefault="00D11E59" w:rsidP="008555B6">
      <w:pPr>
        <w:spacing w:after="0" w:line="240" w:lineRule="auto"/>
      </w:pPr>
      <w:r>
        <w:separator/>
      </w:r>
    </w:p>
  </w:footnote>
  <w:footnote w:type="continuationSeparator" w:id="0">
    <w:p w14:paraId="6D327180" w14:textId="77777777" w:rsidR="00D11E59" w:rsidRDefault="00D11E59" w:rsidP="008555B6">
      <w:pPr>
        <w:spacing w:after="0" w:line="240" w:lineRule="auto"/>
      </w:pPr>
      <w:r>
        <w:continuationSeparator/>
      </w:r>
    </w:p>
  </w:footnote>
  <w:footnote w:id="1">
    <w:p w14:paraId="7EAC1695" w14:textId="77777777" w:rsidR="0047006A" w:rsidRPr="009D365D" w:rsidRDefault="0047006A" w:rsidP="0047006A">
      <w:pPr>
        <w:pStyle w:val="a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0131112"/>
      <w:docPartObj>
        <w:docPartGallery w:val="Page Numbers (Top of Page)"/>
        <w:docPartUnique/>
      </w:docPartObj>
    </w:sdtPr>
    <w:sdtEndPr>
      <w:rPr>
        <w:rFonts w:ascii="Times New Roman" w:hAnsi="Times New Roman" w:cs="Times New Roman"/>
        <w:sz w:val="28"/>
        <w:szCs w:val="28"/>
      </w:rPr>
    </w:sdtEndPr>
    <w:sdtContent>
      <w:p w14:paraId="30E4350E" w14:textId="77777777" w:rsidR="008555B6" w:rsidRPr="008555B6" w:rsidRDefault="008555B6">
        <w:pPr>
          <w:pStyle w:val="a6"/>
          <w:jc w:val="right"/>
          <w:rPr>
            <w:rFonts w:ascii="Times New Roman" w:hAnsi="Times New Roman" w:cs="Times New Roman"/>
            <w:sz w:val="28"/>
            <w:szCs w:val="28"/>
          </w:rPr>
        </w:pPr>
        <w:r w:rsidRPr="008555B6">
          <w:rPr>
            <w:rFonts w:ascii="Times New Roman" w:hAnsi="Times New Roman" w:cs="Times New Roman"/>
            <w:sz w:val="28"/>
            <w:szCs w:val="28"/>
          </w:rPr>
          <w:fldChar w:fldCharType="begin"/>
        </w:r>
        <w:r w:rsidRPr="008555B6">
          <w:rPr>
            <w:rFonts w:ascii="Times New Roman" w:hAnsi="Times New Roman" w:cs="Times New Roman"/>
            <w:sz w:val="28"/>
            <w:szCs w:val="28"/>
          </w:rPr>
          <w:instrText>PAGE   \* MERGEFORMAT</w:instrText>
        </w:r>
        <w:r w:rsidRPr="008555B6">
          <w:rPr>
            <w:rFonts w:ascii="Times New Roman" w:hAnsi="Times New Roman" w:cs="Times New Roman"/>
            <w:sz w:val="28"/>
            <w:szCs w:val="28"/>
          </w:rPr>
          <w:fldChar w:fldCharType="separate"/>
        </w:r>
        <w:r w:rsidR="00760537">
          <w:rPr>
            <w:rFonts w:ascii="Times New Roman" w:hAnsi="Times New Roman" w:cs="Times New Roman"/>
            <w:noProof/>
            <w:sz w:val="28"/>
            <w:szCs w:val="28"/>
          </w:rPr>
          <w:t>2</w:t>
        </w:r>
        <w:r w:rsidRPr="008555B6">
          <w:rPr>
            <w:rFonts w:ascii="Times New Roman" w:hAnsi="Times New Roman" w:cs="Times New Roman"/>
            <w:sz w:val="28"/>
            <w:szCs w:val="28"/>
          </w:rPr>
          <w:fldChar w:fldCharType="end"/>
        </w:r>
      </w:p>
    </w:sdtContent>
  </w:sdt>
  <w:p w14:paraId="3DD43905" w14:textId="77777777" w:rsidR="008555B6" w:rsidRDefault="008555B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565B2"/>
    <w:multiLevelType w:val="multilevel"/>
    <w:tmpl w:val="583A1112"/>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EE40157"/>
    <w:multiLevelType w:val="multilevel"/>
    <w:tmpl w:val="06204340"/>
    <w:lvl w:ilvl="0">
      <w:start w:val="1"/>
      <w:numFmt w:val="bullet"/>
      <w:lvlText w:val="●"/>
      <w:lvlJc w:val="left"/>
      <w:pPr>
        <w:ind w:left="54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
    <w:nsid w:val="13A67B29"/>
    <w:multiLevelType w:val="hybridMultilevel"/>
    <w:tmpl w:val="EAE29C8C"/>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3E56A57"/>
    <w:multiLevelType w:val="hybridMultilevel"/>
    <w:tmpl w:val="F4782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CDA1BDE"/>
    <w:multiLevelType w:val="hybridMultilevel"/>
    <w:tmpl w:val="2FE8668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E710124"/>
    <w:multiLevelType w:val="hybridMultilevel"/>
    <w:tmpl w:val="CB005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5432B0A"/>
    <w:multiLevelType w:val="multilevel"/>
    <w:tmpl w:val="433A92AA"/>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b/>
        <w:i w:val="0"/>
        <w:i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7">
    <w:nsid w:val="29AF4F3B"/>
    <w:multiLevelType w:val="multilevel"/>
    <w:tmpl w:val="810AEC34"/>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DB40770"/>
    <w:multiLevelType w:val="multilevel"/>
    <w:tmpl w:val="002E2134"/>
    <w:lvl w:ilvl="0">
      <w:start w:val="2"/>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EC16746"/>
    <w:multiLevelType w:val="multilevel"/>
    <w:tmpl w:val="1D4E953E"/>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10">
    <w:nsid w:val="2F104010"/>
    <w:multiLevelType w:val="multilevel"/>
    <w:tmpl w:val="DC426150"/>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31EE262F"/>
    <w:multiLevelType w:val="hybridMultilevel"/>
    <w:tmpl w:val="65F87B76"/>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BA60864"/>
    <w:multiLevelType w:val="multilevel"/>
    <w:tmpl w:val="3402C306"/>
    <w:lvl w:ilvl="0">
      <w:start w:val="5"/>
      <w:numFmt w:val="decimal"/>
      <w:lvlText w:val="%1"/>
      <w:lvlJc w:val="left"/>
      <w:pPr>
        <w:ind w:left="375" w:hanging="375"/>
      </w:pPr>
      <w:rPr>
        <w:rFonts w:hint="default"/>
        <w:i w:val="0"/>
      </w:rPr>
    </w:lvl>
    <w:lvl w:ilvl="1">
      <w:start w:val="1"/>
      <w:numFmt w:val="decimal"/>
      <w:lvlText w:val="%1.%2"/>
      <w:lvlJc w:val="left"/>
      <w:pPr>
        <w:ind w:left="1083" w:hanging="375"/>
      </w:pPr>
      <w:rPr>
        <w:rFonts w:hint="default"/>
        <w:i w:val="0"/>
      </w:rPr>
    </w:lvl>
    <w:lvl w:ilvl="2">
      <w:start w:val="1"/>
      <w:numFmt w:val="decimal"/>
      <w:lvlText w:val="%1.%2.%3"/>
      <w:lvlJc w:val="left"/>
      <w:pPr>
        <w:ind w:left="2136" w:hanging="720"/>
      </w:pPr>
      <w:rPr>
        <w:rFonts w:hint="default"/>
        <w:i w:val="0"/>
      </w:rPr>
    </w:lvl>
    <w:lvl w:ilvl="3">
      <w:start w:val="1"/>
      <w:numFmt w:val="decimal"/>
      <w:lvlText w:val="%1.%2.%3.%4"/>
      <w:lvlJc w:val="left"/>
      <w:pPr>
        <w:ind w:left="3204" w:hanging="1080"/>
      </w:pPr>
      <w:rPr>
        <w:rFonts w:hint="default"/>
        <w:i w:val="0"/>
      </w:rPr>
    </w:lvl>
    <w:lvl w:ilvl="4">
      <w:start w:val="1"/>
      <w:numFmt w:val="decimal"/>
      <w:lvlText w:val="%1.%2.%3.%4.%5"/>
      <w:lvlJc w:val="left"/>
      <w:pPr>
        <w:ind w:left="3912" w:hanging="1080"/>
      </w:pPr>
      <w:rPr>
        <w:rFonts w:hint="default"/>
        <w:i w:val="0"/>
      </w:rPr>
    </w:lvl>
    <w:lvl w:ilvl="5">
      <w:start w:val="1"/>
      <w:numFmt w:val="decimal"/>
      <w:lvlText w:val="%1.%2.%3.%4.%5.%6"/>
      <w:lvlJc w:val="left"/>
      <w:pPr>
        <w:ind w:left="4980" w:hanging="1440"/>
      </w:pPr>
      <w:rPr>
        <w:rFonts w:hint="default"/>
        <w:i w:val="0"/>
      </w:rPr>
    </w:lvl>
    <w:lvl w:ilvl="6">
      <w:start w:val="1"/>
      <w:numFmt w:val="decimal"/>
      <w:lvlText w:val="%1.%2.%3.%4.%5.%6.%7"/>
      <w:lvlJc w:val="left"/>
      <w:pPr>
        <w:ind w:left="5688" w:hanging="1440"/>
      </w:pPr>
      <w:rPr>
        <w:rFonts w:hint="default"/>
        <w:i w:val="0"/>
      </w:rPr>
    </w:lvl>
    <w:lvl w:ilvl="7">
      <w:start w:val="1"/>
      <w:numFmt w:val="decimal"/>
      <w:lvlText w:val="%1.%2.%3.%4.%5.%6.%7.%8"/>
      <w:lvlJc w:val="left"/>
      <w:pPr>
        <w:ind w:left="6756" w:hanging="1800"/>
      </w:pPr>
      <w:rPr>
        <w:rFonts w:hint="default"/>
        <w:i w:val="0"/>
      </w:rPr>
    </w:lvl>
    <w:lvl w:ilvl="8">
      <w:start w:val="1"/>
      <w:numFmt w:val="decimal"/>
      <w:lvlText w:val="%1.%2.%3.%4.%5.%6.%7.%8.%9"/>
      <w:lvlJc w:val="left"/>
      <w:pPr>
        <w:ind w:left="7824" w:hanging="2160"/>
      </w:pPr>
      <w:rPr>
        <w:rFonts w:hint="default"/>
        <w:i w:val="0"/>
      </w:rPr>
    </w:lvl>
  </w:abstractNum>
  <w:abstractNum w:abstractNumId="13">
    <w:nsid w:val="3D1D3AE0"/>
    <w:multiLevelType w:val="multilevel"/>
    <w:tmpl w:val="D292D956"/>
    <w:lvl w:ilvl="0">
      <w:start w:val="1"/>
      <w:numFmt w:val="bullet"/>
      <w:lvlText w:val="●"/>
      <w:lvlJc w:val="left"/>
      <w:pPr>
        <w:ind w:left="54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4">
    <w:nsid w:val="41AA4C6C"/>
    <w:multiLevelType w:val="multilevel"/>
    <w:tmpl w:val="2A6234DA"/>
    <w:lvl w:ilvl="0">
      <w:start w:val="1"/>
      <w:numFmt w:val="bullet"/>
      <w:lvlText w:val="●"/>
      <w:lvlJc w:val="left"/>
      <w:pPr>
        <w:ind w:left="54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5">
    <w:nsid w:val="437949CE"/>
    <w:multiLevelType w:val="multilevel"/>
    <w:tmpl w:val="A1EC8624"/>
    <w:lvl w:ilvl="0">
      <w:start w:val="3"/>
      <w:numFmt w:val="decimal"/>
      <w:lvlText w:val="%1"/>
      <w:lvlJc w:val="left"/>
      <w:pPr>
        <w:ind w:left="360" w:hanging="360"/>
      </w:pPr>
      <w:rPr>
        <w:rFonts w:asciiTheme="minorHAnsi" w:hAnsiTheme="minorHAnsi" w:cstheme="minorBidi" w:hint="default"/>
        <w:b w:val="0"/>
        <w:sz w:val="22"/>
      </w:rPr>
    </w:lvl>
    <w:lvl w:ilvl="1">
      <w:start w:val="4"/>
      <w:numFmt w:val="decimal"/>
      <w:lvlText w:val="%1.%2"/>
      <w:lvlJc w:val="left"/>
      <w:pPr>
        <w:ind w:left="735" w:hanging="360"/>
      </w:pPr>
      <w:rPr>
        <w:rFonts w:ascii="Times New Roman" w:hAnsi="Times New Roman" w:cs="Times New Roman" w:hint="default"/>
        <w:b/>
        <w:bCs/>
        <w:sz w:val="28"/>
        <w:szCs w:val="28"/>
      </w:rPr>
    </w:lvl>
    <w:lvl w:ilvl="2">
      <w:start w:val="1"/>
      <w:numFmt w:val="decimal"/>
      <w:lvlText w:val="%1.%2.%3"/>
      <w:lvlJc w:val="left"/>
      <w:pPr>
        <w:ind w:left="1470" w:hanging="720"/>
      </w:pPr>
      <w:rPr>
        <w:rFonts w:asciiTheme="minorHAnsi" w:hAnsiTheme="minorHAnsi" w:cstheme="minorBidi" w:hint="default"/>
        <w:b w:val="0"/>
        <w:sz w:val="22"/>
      </w:rPr>
    </w:lvl>
    <w:lvl w:ilvl="3">
      <w:start w:val="1"/>
      <w:numFmt w:val="decimal"/>
      <w:lvlText w:val="%1.%2.%3.%4"/>
      <w:lvlJc w:val="left"/>
      <w:pPr>
        <w:ind w:left="2205" w:hanging="1080"/>
      </w:pPr>
      <w:rPr>
        <w:rFonts w:asciiTheme="minorHAnsi" w:hAnsiTheme="minorHAnsi" w:cstheme="minorBidi" w:hint="default"/>
        <w:b w:val="0"/>
        <w:sz w:val="22"/>
      </w:rPr>
    </w:lvl>
    <w:lvl w:ilvl="4">
      <w:start w:val="1"/>
      <w:numFmt w:val="decimal"/>
      <w:lvlText w:val="%1.%2.%3.%4.%5"/>
      <w:lvlJc w:val="left"/>
      <w:pPr>
        <w:ind w:left="2580" w:hanging="1080"/>
      </w:pPr>
      <w:rPr>
        <w:rFonts w:asciiTheme="minorHAnsi" w:hAnsiTheme="minorHAnsi" w:cstheme="minorBidi" w:hint="default"/>
        <w:b w:val="0"/>
        <w:sz w:val="22"/>
      </w:rPr>
    </w:lvl>
    <w:lvl w:ilvl="5">
      <w:start w:val="1"/>
      <w:numFmt w:val="decimal"/>
      <w:lvlText w:val="%1.%2.%3.%4.%5.%6"/>
      <w:lvlJc w:val="left"/>
      <w:pPr>
        <w:ind w:left="3315" w:hanging="1440"/>
      </w:pPr>
      <w:rPr>
        <w:rFonts w:asciiTheme="minorHAnsi" w:hAnsiTheme="minorHAnsi" w:cstheme="minorBidi" w:hint="default"/>
        <w:b w:val="0"/>
        <w:sz w:val="22"/>
      </w:rPr>
    </w:lvl>
    <w:lvl w:ilvl="6">
      <w:start w:val="1"/>
      <w:numFmt w:val="decimal"/>
      <w:lvlText w:val="%1.%2.%3.%4.%5.%6.%7"/>
      <w:lvlJc w:val="left"/>
      <w:pPr>
        <w:ind w:left="3690" w:hanging="1440"/>
      </w:pPr>
      <w:rPr>
        <w:rFonts w:asciiTheme="minorHAnsi" w:hAnsiTheme="minorHAnsi" w:cstheme="minorBidi" w:hint="default"/>
        <w:b w:val="0"/>
        <w:sz w:val="22"/>
      </w:rPr>
    </w:lvl>
    <w:lvl w:ilvl="7">
      <w:start w:val="1"/>
      <w:numFmt w:val="decimal"/>
      <w:lvlText w:val="%1.%2.%3.%4.%5.%6.%7.%8"/>
      <w:lvlJc w:val="left"/>
      <w:pPr>
        <w:ind w:left="4425" w:hanging="1800"/>
      </w:pPr>
      <w:rPr>
        <w:rFonts w:asciiTheme="minorHAnsi" w:hAnsiTheme="minorHAnsi" w:cstheme="minorBidi" w:hint="default"/>
        <w:b w:val="0"/>
        <w:sz w:val="22"/>
      </w:rPr>
    </w:lvl>
    <w:lvl w:ilvl="8">
      <w:start w:val="1"/>
      <w:numFmt w:val="decimal"/>
      <w:lvlText w:val="%1.%2.%3.%4.%5.%6.%7.%8.%9"/>
      <w:lvlJc w:val="left"/>
      <w:pPr>
        <w:ind w:left="5160" w:hanging="2160"/>
      </w:pPr>
      <w:rPr>
        <w:rFonts w:asciiTheme="minorHAnsi" w:hAnsiTheme="minorHAnsi" w:cstheme="minorBidi" w:hint="default"/>
        <w:b w:val="0"/>
        <w:sz w:val="22"/>
      </w:rPr>
    </w:lvl>
  </w:abstractNum>
  <w:abstractNum w:abstractNumId="16">
    <w:nsid w:val="4C3427D6"/>
    <w:multiLevelType w:val="hybridMultilevel"/>
    <w:tmpl w:val="AF107C02"/>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4F814F3B"/>
    <w:multiLevelType w:val="hybridMultilevel"/>
    <w:tmpl w:val="7EAC1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52D91E6D"/>
    <w:multiLevelType w:val="hybridMultilevel"/>
    <w:tmpl w:val="DAEE66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A3F5D07"/>
    <w:multiLevelType w:val="multilevel"/>
    <w:tmpl w:val="457068D8"/>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5C0B56A1"/>
    <w:multiLevelType w:val="multilevel"/>
    <w:tmpl w:val="1D4E953E"/>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1">
    <w:nsid w:val="5FF74320"/>
    <w:multiLevelType w:val="multilevel"/>
    <w:tmpl w:val="BEE6ECFA"/>
    <w:lvl w:ilvl="0">
      <w:start w:val="5"/>
      <w:numFmt w:val="decimal"/>
      <w:lvlText w:val="%1"/>
      <w:lvlJc w:val="left"/>
      <w:pPr>
        <w:ind w:left="375" w:hanging="375"/>
      </w:pPr>
      <w:rPr>
        <w:rFonts w:hint="default"/>
        <w:i w:val="0"/>
      </w:rPr>
    </w:lvl>
    <w:lvl w:ilvl="1">
      <w:start w:val="1"/>
      <w:numFmt w:val="decimal"/>
      <w:lvlText w:val="%1.%2"/>
      <w:lvlJc w:val="left"/>
      <w:pPr>
        <w:ind w:left="375" w:hanging="375"/>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2160" w:hanging="2160"/>
      </w:pPr>
      <w:rPr>
        <w:rFonts w:hint="default"/>
        <w:i w:val="0"/>
      </w:rPr>
    </w:lvl>
  </w:abstractNum>
  <w:abstractNum w:abstractNumId="22">
    <w:nsid w:val="62CE46CD"/>
    <w:multiLevelType w:val="hybridMultilevel"/>
    <w:tmpl w:val="60C8460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51476D1"/>
    <w:multiLevelType w:val="multilevel"/>
    <w:tmpl w:val="1D302AFC"/>
    <w:lvl w:ilvl="0">
      <w:start w:val="4"/>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4">
    <w:nsid w:val="66D37A37"/>
    <w:multiLevelType w:val="hybridMultilevel"/>
    <w:tmpl w:val="D47ADC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67306E8B"/>
    <w:multiLevelType w:val="hybridMultilevel"/>
    <w:tmpl w:val="1EFAA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67A03A46"/>
    <w:multiLevelType w:val="hybridMultilevel"/>
    <w:tmpl w:val="E7763A54"/>
    <w:lvl w:ilvl="0" w:tplc="4106E522">
      <w:start w:val="16"/>
      <w:numFmt w:val="decimal"/>
      <w:lvlText w:val="%1."/>
      <w:lvlJc w:val="left"/>
      <w:pPr>
        <w:ind w:left="735" w:hanging="375"/>
      </w:pPr>
      <w:rPr>
        <w:rFonts w:hint="default"/>
        <w:color w:val="auto"/>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94E22E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AD12C6E"/>
    <w:multiLevelType w:val="multilevel"/>
    <w:tmpl w:val="64E62EF2"/>
    <w:lvl w:ilvl="0">
      <w:start w:val="1"/>
      <w:numFmt w:val="bullet"/>
      <w:lvlText w:val="●"/>
      <w:lvlJc w:val="left"/>
      <w:pPr>
        <w:ind w:left="54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9">
    <w:nsid w:val="799A4C1A"/>
    <w:multiLevelType w:val="multilevel"/>
    <w:tmpl w:val="1D4E953E"/>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num w:numId="1">
    <w:abstractNumId w:val="6"/>
  </w:num>
  <w:num w:numId="2">
    <w:abstractNumId w:val="22"/>
  </w:num>
  <w:num w:numId="3">
    <w:abstractNumId w:val="20"/>
  </w:num>
  <w:num w:numId="4">
    <w:abstractNumId w:val="9"/>
  </w:num>
  <w:num w:numId="5">
    <w:abstractNumId w:val="29"/>
  </w:num>
  <w:num w:numId="6">
    <w:abstractNumId w:val="7"/>
  </w:num>
  <w:num w:numId="7">
    <w:abstractNumId w:val="8"/>
  </w:num>
  <w:num w:numId="8">
    <w:abstractNumId w:val="18"/>
  </w:num>
  <w:num w:numId="9">
    <w:abstractNumId w:val="3"/>
  </w:num>
  <w:num w:numId="10">
    <w:abstractNumId w:val="5"/>
  </w:num>
  <w:num w:numId="11">
    <w:abstractNumId w:val="15"/>
  </w:num>
  <w:num w:numId="12">
    <w:abstractNumId w:val="26"/>
  </w:num>
  <w:num w:numId="13">
    <w:abstractNumId w:val="13"/>
  </w:num>
  <w:num w:numId="14">
    <w:abstractNumId w:val="25"/>
  </w:num>
  <w:num w:numId="15">
    <w:abstractNumId w:val="1"/>
  </w:num>
  <w:num w:numId="16">
    <w:abstractNumId w:val="24"/>
  </w:num>
  <w:num w:numId="17">
    <w:abstractNumId w:val="27"/>
  </w:num>
  <w:num w:numId="18">
    <w:abstractNumId w:val="28"/>
  </w:num>
  <w:num w:numId="19">
    <w:abstractNumId w:val="14"/>
  </w:num>
  <w:num w:numId="20">
    <w:abstractNumId w:val="17"/>
  </w:num>
  <w:num w:numId="21">
    <w:abstractNumId w:val="2"/>
  </w:num>
  <w:num w:numId="22">
    <w:abstractNumId w:val="4"/>
  </w:num>
  <w:num w:numId="23">
    <w:abstractNumId w:val="11"/>
  </w:num>
  <w:num w:numId="24">
    <w:abstractNumId w:val="10"/>
  </w:num>
  <w:num w:numId="25">
    <w:abstractNumId w:val="0"/>
  </w:num>
  <w:num w:numId="26">
    <w:abstractNumId w:val="19"/>
  </w:num>
  <w:num w:numId="27">
    <w:abstractNumId w:val="23"/>
  </w:num>
  <w:num w:numId="28">
    <w:abstractNumId w:val="16"/>
  </w:num>
  <w:num w:numId="29">
    <w:abstractNumId w:val="21"/>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494"/>
    <w:rsid w:val="000025B0"/>
    <w:rsid w:val="00005105"/>
    <w:rsid w:val="000114BD"/>
    <w:rsid w:val="00013FF2"/>
    <w:rsid w:val="000163B2"/>
    <w:rsid w:val="00021CFA"/>
    <w:rsid w:val="00046531"/>
    <w:rsid w:val="000531C8"/>
    <w:rsid w:val="000578F0"/>
    <w:rsid w:val="00057BB2"/>
    <w:rsid w:val="00060D9F"/>
    <w:rsid w:val="0007505A"/>
    <w:rsid w:val="000820DE"/>
    <w:rsid w:val="00096A68"/>
    <w:rsid w:val="000B7036"/>
    <w:rsid w:val="000C7002"/>
    <w:rsid w:val="000D61EC"/>
    <w:rsid w:val="000E1305"/>
    <w:rsid w:val="000E5D54"/>
    <w:rsid w:val="00102671"/>
    <w:rsid w:val="00104147"/>
    <w:rsid w:val="00105650"/>
    <w:rsid w:val="0011537F"/>
    <w:rsid w:val="00126741"/>
    <w:rsid w:val="00127E27"/>
    <w:rsid w:val="00135F11"/>
    <w:rsid w:val="00136186"/>
    <w:rsid w:val="00146BFA"/>
    <w:rsid w:val="00161C5A"/>
    <w:rsid w:val="001719A4"/>
    <w:rsid w:val="001758AA"/>
    <w:rsid w:val="00184CE2"/>
    <w:rsid w:val="00184F92"/>
    <w:rsid w:val="00190F09"/>
    <w:rsid w:val="001936B6"/>
    <w:rsid w:val="00197B02"/>
    <w:rsid w:val="001A1037"/>
    <w:rsid w:val="001C2C3B"/>
    <w:rsid w:val="001C41D6"/>
    <w:rsid w:val="001C5F51"/>
    <w:rsid w:val="001D7C56"/>
    <w:rsid w:val="001F3AAB"/>
    <w:rsid w:val="0020794A"/>
    <w:rsid w:val="00214BBC"/>
    <w:rsid w:val="00230FE9"/>
    <w:rsid w:val="00243CA7"/>
    <w:rsid w:val="002443DB"/>
    <w:rsid w:val="00252195"/>
    <w:rsid w:val="0025358A"/>
    <w:rsid w:val="00257117"/>
    <w:rsid w:val="00264157"/>
    <w:rsid w:val="00264C14"/>
    <w:rsid w:val="00280F72"/>
    <w:rsid w:val="00282C0B"/>
    <w:rsid w:val="00287C3D"/>
    <w:rsid w:val="0029058A"/>
    <w:rsid w:val="002909F4"/>
    <w:rsid w:val="0029321C"/>
    <w:rsid w:val="002A0843"/>
    <w:rsid w:val="002A64F4"/>
    <w:rsid w:val="002A6E19"/>
    <w:rsid w:val="002B1C78"/>
    <w:rsid w:val="002B2948"/>
    <w:rsid w:val="002C2FA6"/>
    <w:rsid w:val="002D5915"/>
    <w:rsid w:val="002E3FE5"/>
    <w:rsid w:val="002E4015"/>
    <w:rsid w:val="002F0481"/>
    <w:rsid w:val="002F122C"/>
    <w:rsid w:val="003059E9"/>
    <w:rsid w:val="003146F2"/>
    <w:rsid w:val="00320075"/>
    <w:rsid w:val="00321BD6"/>
    <w:rsid w:val="00324257"/>
    <w:rsid w:val="00325893"/>
    <w:rsid w:val="0034122A"/>
    <w:rsid w:val="00342B88"/>
    <w:rsid w:val="003530A6"/>
    <w:rsid w:val="003531AB"/>
    <w:rsid w:val="0036218C"/>
    <w:rsid w:val="00363AB1"/>
    <w:rsid w:val="00363ACE"/>
    <w:rsid w:val="00371BDD"/>
    <w:rsid w:val="0038054F"/>
    <w:rsid w:val="00381864"/>
    <w:rsid w:val="00384F8A"/>
    <w:rsid w:val="003A5D1D"/>
    <w:rsid w:val="003A65E6"/>
    <w:rsid w:val="003A6B5F"/>
    <w:rsid w:val="003B5B36"/>
    <w:rsid w:val="003B78D4"/>
    <w:rsid w:val="003D56BD"/>
    <w:rsid w:val="003E529C"/>
    <w:rsid w:val="003E5776"/>
    <w:rsid w:val="003F4810"/>
    <w:rsid w:val="003F5401"/>
    <w:rsid w:val="00402A79"/>
    <w:rsid w:val="004113B2"/>
    <w:rsid w:val="00412170"/>
    <w:rsid w:val="00430122"/>
    <w:rsid w:val="00435C20"/>
    <w:rsid w:val="0043683F"/>
    <w:rsid w:val="0044242A"/>
    <w:rsid w:val="004526C3"/>
    <w:rsid w:val="004529B0"/>
    <w:rsid w:val="004614F2"/>
    <w:rsid w:val="004625AD"/>
    <w:rsid w:val="00462B4F"/>
    <w:rsid w:val="0047006A"/>
    <w:rsid w:val="00475129"/>
    <w:rsid w:val="004774AF"/>
    <w:rsid w:val="0049391E"/>
    <w:rsid w:val="00497D88"/>
    <w:rsid w:val="004A0C1A"/>
    <w:rsid w:val="004A5526"/>
    <w:rsid w:val="004A76DC"/>
    <w:rsid w:val="004D1EF1"/>
    <w:rsid w:val="004D3FF9"/>
    <w:rsid w:val="004D48A2"/>
    <w:rsid w:val="004E426B"/>
    <w:rsid w:val="004E583E"/>
    <w:rsid w:val="004E5DD3"/>
    <w:rsid w:val="004F0EAC"/>
    <w:rsid w:val="004F7C38"/>
    <w:rsid w:val="005002DB"/>
    <w:rsid w:val="00500C00"/>
    <w:rsid w:val="005044C6"/>
    <w:rsid w:val="00520C16"/>
    <w:rsid w:val="00521201"/>
    <w:rsid w:val="00544DD5"/>
    <w:rsid w:val="005545F5"/>
    <w:rsid w:val="00563E17"/>
    <w:rsid w:val="00565A0A"/>
    <w:rsid w:val="0058667B"/>
    <w:rsid w:val="005900F7"/>
    <w:rsid w:val="005B5423"/>
    <w:rsid w:val="005C21BD"/>
    <w:rsid w:val="005E18CB"/>
    <w:rsid w:val="005E7151"/>
    <w:rsid w:val="005F6E3A"/>
    <w:rsid w:val="00607D8B"/>
    <w:rsid w:val="006237D3"/>
    <w:rsid w:val="00626DC6"/>
    <w:rsid w:val="00633E66"/>
    <w:rsid w:val="006417FF"/>
    <w:rsid w:val="006447FA"/>
    <w:rsid w:val="00657937"/>
    <w:rsid w:val="00660F0D"/>
    <w:rsid w:val="00662479"/>
    <w:rsid w:val="00662AE6"/>
    <w:rsid w:val="00670179"/>
    <w:rsid w:val="006713C6"/>
    <w:rsid w:val="00672122"/>
    <w:rsid w:val="00672A07"/>
    <w:rsid w:val="00677358"/>
    <w:rsid w:val="00685ADF"/>
    <w:rsid w:val="00686A96"/>
    <w:rsid w:val="0069761C"/>
    <w:rsid w:val="006A1ABC"/>
    <w:rsid w:val="006C3A0F"/>
    <w:rsid w:val="006D07AA"/>
    <w:rsid w:val="006D346A"/>
    <w:rsid w:val="006E0769"/>
    <w:rsid w:val="006E2D94"/>
    <w:rsid w:val="006E40F4"/>
    <w:rsid w:val="006E79EF"/>
    <w:rsid w:val="006F7CAF"/>
    <w:rsid w:val="0070102C"/>
    <w:rsid w:val="00732783"/>
    <w:rsid w:val="00754730"/>
    <w:rsid w:val="00757761"/>
    <w:rsid w:val="00760537"/>
    <w:rsid w:val="0076522C"/>
    <w:rsid w:val="00774D44"/>
    <w:rsid w:val="00777A31"/>
    <w:rsid w:val="0078156D"/>
    <w:rsid w:val="00786D2C"/>
    <w:rsid w:val="007A0852"/>
    <w:rsid w:val="007A65C5"/>
    <w:rsid w:val="007A6E8F"/>
    <w:rsid w:val="007C2040"/>
    <w:rsid w:val="007C21F6"/>
    <w:rsid w:val="007D409C"/>
    <w:rsid w:val="007E1423"/>
    <w:rsid w:val="007E7C83"/>
    <w:rsid w:val="007F39FB"/>
    <w:rsid w:val="00811D49"/>
    <w:rsid w:val="00823F4F"/>
    <w:rsid w:val="0082620F"/>
    <w:rsid w:val="008339B4"/>
    <w:rsid w:val="008555B6"/>
    <w:rsid w:val="00862457"/>
    <w:rsid w:val="00867331"/>
    <w:rsid w:val="00873F9C"/>
    <w:rsid w:val="0089137A"/>
    <w:rsid w:val="008925CA"/>
    <w:rsid w:val="008A0224"/>
    <w:rsid w:val="008A0E37"/>
    <w:rsid w:val="008A5406"/>
    <w:rsid w:val="008C28F5"/>
    <w:rsid w:val="008F7A2D"/>
    <w:rsid w:val="0090257F"/>
    <w:rsid w:val="00912F3B"/>
    <w:rsid w:val="00920200"/>
    <w:rsid w:val="00930665"/>
    <w:rsid w:val="009372E8"/>
    <w:rsid w:val="009547A3"/>
    <w:rsid w:val="00963666"/>
    <w:rsid w:val="00965E6D"/>
    <w:rsid w:val="00973AEB"/>
    <w:rsid w:val="00982AE7"/>
    <w:rsid w:val="00982D20"/>
    <w:rsid w:val="00990FCE"/>
    <w:rsid w:val="009D6333"/>
    <w:rsid w:val="009E5AE8"/>
    <w:rsid w:val="009F164B"/>
    <w:rsid w:val="009F31CE"/>
    <w:rsid w:val="009F57A4"/>
    <w:rsid w:val="00A02CD7"/>
    <w:rsid w:val="00A04C1D"/>
    <w:rsid w:val="00A15C70"/>
    <w:rsid w:val="00A17C3D"/>
    <w:rsid w:val="00A23DEA"/>
    <w:rsid w:val="00A267AE"/>
    <w:rsid w:val="00A40CCF"/>
    <w:rsid w:val="00A43B9F"/>
    <w:rsid w:val="00A507E5"/>
    <w:rsid w:val="00A52F40"/>
    <w:rsid w:val="00A531E5"/>
    <w:rsid w:val="00A61827"/>
    <w:rsid w:val="00A62BB2"/>
    <w:rsid w:val="00A70BF9"/>
    <w:rsid w:val="00A77E96"/>
    <w:rsid w:val="00A86447"/>
    <w:rsid w:val="00A907D5"/>
    <w:rsid w:val="00A929E5"/>
    <w:rsid w:val="00AA449B"/>
    <w:rsid w:val="00AA53B7"/>
    <w:rsid w:val="00AA6BBE"/>
    <w:rsid w:val="00AB0B46"/>
    <w:rsid w:val="00AD24EB"/>
    <w:rsid w:val="00AE542A"/>
    <w:rsid w:val="00AF1DA6"/>
    <w:rsid w:val="00AF4425"/>
    <w:rsid w:val="00B03209"/>
    <w:rsid w:val="00B17DC1"/>
    <w:rsid w:val="00B23E5D"/>
    <w:rsid w:val="00B24A17"/>
    <w:rsid w:val="00B370F3"/>
    <w:rsid w:val="00B37534"/>
    <w:rsid w:val="00B47FDD"/>
    <w:rsid w:val="00B60916"/>
    <w:rsid w:val="00B64B17"/>
    <w:rsid w:val="00B76C4A"/>
    <w:rsid w:val="00B77368"/>
    <w:rsid w:val="00B85460"/>
    <w:rsid w:val="00B9260D"/>
    <w:rsid w:val="00B92A54"/>
    <w:rsid w:val="00B97145"/>
    <w:rsid w:val="00BA2466"/>
    <w:rsid w:val="00BA6AEB"/>
    <w:rsid w:val="00BC4A30"/>
    <w:rsid w:val="00BC4AAB"/>
    <w:rsid w:val="00BC4D8C"/>
    <w:rsid w:val="00BC5C7B"/>
    <w:rsid w:val="00BE2E76"/>
    <w:rsid w:val="00BE3072"/>
    <w:rsid w:val="00BE5455"/>
    <w:rsid w:val="00BE6075"/>
    <w:rsid w:val="00BF140C"/>
    <w:rsid w:val="00BF217E"/>
    <w:rsid w:val="00C07293"/>
    <w:rsid w:val="00C16317"/>
    <w:rsid w:val="00C16AFA"/>
    <w:rsid w:val="00C3455C"/>
    <w:rsid w:val="00C4305B"/>
    <w:rsid w:val="00C43139"/>
    <w:rsid w:val="00C604EC"/>
    <w:rsid w:val="00C70AB3"/>
    <w:rsid w:val="00C77122"/>
    <w:rsid w:val="00C807A5"/>
    <w:rsid w:val="00C94C50"/>
    <w:rsid w:val="00CA091D"/>
    <w:rsid w:val="00CA1494"/>
    <w:rsid w:val="00CA5A6D"/>
    <w:rsid w:val="00CA69E9"/>
    <w:rsid w:val="00CB2EFE"/>
    <w:rsid w:val="00CB64DB"/>
    <w:rsid w:val="00CD7332"/>
    <w:rsid w:val="00CF017D"/>
    <w:rsid w:val="00D042E9"/>
    <w:rsid w:val="00D07FD0"/>
    <w:rsid w:val="00D11E59"/>
    <w:rsid w:val="00D1205A"/>
    <w:rsid w:val="00D134C6"/>
    <w:rsid w:val="00D13EE2"/>
    <w:rsid w:val="00D359CD"/>
    <w:rsid w:val="00D5576A"/>
    <w:rsid w:val="00D67A04"/>
    <w:rsid w:val="00D67E30"/>
    <w:rsid w:val="00D70E08"/>
    <w:rsid w:val="00D724DC"/>
    <w:rsid w:val="00D725AD"/>
    <w:rsid w:val="00D802A4"/>
    <w:rsid w:val="00D80466"/>
    <w:rsid w:val="00DA1D48"/>
    <w:rsid w:val="00DC09F7"/>
    <w:rsid w:val="00DF1736"/>
    <w:rsid w:val="00DF4777"/>
    <w:rsid w:val="00DF4DD0"/>
    <w:rsid w:val="00DF4FC7"/>
    <w:rsid w:val="00E10374"/>
    <w:rsid w:val="00E11486"/>
    <w:rsid w:val="00E155A1"/>
    <w:rsid w:val="00E2316E"/>
    <w:rsid w:val="00E32074"/>
    <w:rsid w:val="00E32989"/>
    <w:rsid w:val="00E53E7F"/>
    <w:rsid w:val="00E5689A"/>
    <w:rsid w:val="00E61720"/>
    <w:rsid w:val="00E63A8F"/>
    <w:rsid w:val="00E71EF1"/>
    <w:rsid w:val="00E725C2"/>
    <w:rsid w:val="00E77127"/>
    <w:rsid w:val="00E77F7B"/>
    <w:rsid w:val="00E8298D"/>
    <w:rsid w:val="00E83FCA"/>
    <w:rsid w:val="00E857FE"/>
    <w:rsid w:val="00EA6143"/>
    <w:rsid w:val="00EB4DB6"/>
    <w:rsid w:val="00EC182D"/>
    <w:rsid w:val="00EC4DD9"/>
    <w:rsid w:val="00EC5D19"/>
    <w:rsid w:val="00ED05E7"/>
    <w:rsid w:val="00ED0A41"/>
    <w:rsid w:val="00ED3985"/>
    <w:rsid w:val="00ED79CA"/>
    <w:rsid w:val="00F0291E"/>
    <w:rsid w:val="00F07388"/>
    <w:rsid w:val="00F351AB"/>
    <w:rsid w:val="00F5491F"/>
    <w:rsid w:val="00F7232A"/>
    <w:rsid w:val="00F73B56"/>
    <w:rsid w:val="00F73CFF"/>
    <w:rsid w:val="00F74CAB"/>
    <w:rsid w:val="00F75565"/>
    <w:rsid w:val="00F81286"/>
    <w:rsid w:val="00F81ECF"/>
    <w:rsid w:val="00F97274"/>
    <w:rsid w:val="00FA749A"/>
    <w:rsid w:val="00FB5293"/>
    <w:rsid w:val="00FD00EE"/>
    <w:rsid w:val="00FF4D09"/>
    <w:rsid w:val="00FF54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504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2A79"/>
    <w:pPr>
      <w:ind w:left="720"/>
      <w:contextualSpacing/>
    </w:pPr>
  </w:style>
  <w:style w:type="character" w:styleId="a4">
    <w:name w:val="Hyperlink"/>
    <w:basedOn w:val="a0"/>
    <w:uiPriority w:val="99"/>
    <w:unhideWhenUsed/>
    <w:rsid w:val="009D6333"/>
    <w:rPr>
      <w:color w:val="0563C1" w:themeColor="hyperlink"/>
      <w:u w:val="single"/>
    </w:rPr>
  </w:style>
  <w:style w:type="table" w:styleId="a5">
    <w:name w:val="Table Grid"/>
    <w:basedOn w:val="a1"/>
    <w:uiPriority w:val="39"/>
    <w:rsid w:val="009F16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8555B6"/>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555B6"/>
  </w:style>
  <w:style w:type="paragraph" w:styleId="a8">
    <w:name w:val="footer"/>
    <w:basedOn w:val="a"/>
    <w:link w:val="a9"/>
    <w:uiPriority w:val="99"/>
    <w:unhideWhenUsed/>
    <w:rsid w:val="008555B6"/>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555B6"/>
  </w:style>
  <w:style w:type="paragraph" w:styleId="aa">
    <w:name w:val="footnote text"/>
    <w:basedOn w:val="a"/>
    <w:link w:val="ab"/>
    <w:uiPriority w:val="99"/>
    <w:semiHidden/>
    <w:unhideWhenUsed/>
    <w:rsid w:val="0047006A"/>
    <w:pPr>
      <w:spacing w:after="0" w:line="240" w:lineRule="auto"/>
    </w:pPr>
    <w:rPr>
      <w:kern w:val="2"/>
      <w:sz w:val="20"/>
      <w:szCs w:val="20"/>
      <w:lang w:val="uk-UA"/>
      <w14:ligatures w14:val="standardContextual"/>
    </w:rPr>
  </w:style>
  <w:style w:type="character" w:customStyle="1" w:styleId="ab">
    <w:name w:val="Текст сноски Знак"/>
    <w:basedOn w:val="a0"/>
    <w:link w:val="aa"/>
    <w:uiPriority w:val="99"/>
    <w:semiHidden/>
    <w:rsid w:val="0047006A"/>
    <w:rPr>
      <w:kern w:val="2"/>
      <w:sz w:val="20"/>
      <w:szCs w:val="20"/>
      <w:lang w:val="uk-UA"/>
      <w14:ligatures w14:val="standardContextual"/>
    </w:rPr>
  </w:style>
  <w:style w:type="character" w:styleId="ac">
    <w:name w:val="Strong"/>
    <w:uiPriority w:val="22"/>
    <w:qFormat/>
    <w:rsid w:val="000C7002"/>
    <w:rPr>
      <w:b/>
      <w:bCs/>
    </w:rPr>
  </w:style>
  <w:style w:type="character" w:customStyle="1" w:styleId="UnresolvedMention">
    <w:name w:val="Unresolved Mention"/>
    <w:basedOn w:val="a0"/>
    <w:uiPriority w:val="99"/>
    <w:semiHidden/>
    <w:unhideWhenUsed/>
    <w:rsid w:val="00686A96"/>
    <w:rPr>
      <w:color w:val="605E5C"/>
      <w:shd w:val="clear" w:color="auto" w:fill="E1DFDD"/>
    </w:rPr>
  </w:style>
  <w:style w:type="table" w:customStyle="1" w:styleId="1">
    <w:name w:val="Сетка таблицы1"/>
    <w:basedOn w:val="a1"/>
    <w:next w:val="a5"/>
    <w:uiPriority w:val="39"/>
    <w:rsid w:val="00CA5A6D"/>
    <w:pPr>
      <w:spacing w:after="0" w:line="240" w:lineRule="auto"/>
    </w:pPr>
    <w:rPr>
      <w:rFonts w:ascii="Calibri" w:eastAsia="Calibri" w:hAnsi="Calibri"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76053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76053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2A79"/>
    <w:pPr>
      <w:ind w:left="720"/>
      <w:contextualSpacing/>
    </w:pPr>
  </w:style>
  <w:style w:type="character" w:styleId="a4">
    <w:name w:val="Hyperlink"/>
    <w:basedOn w:val="a0"/>
    <w:uiPriority w:val="99"/>
    <w:unhideWhenUsed/>
    <w:rsid w:val="009D6333"/>
    <w:rPr>
      <w:color w:val="0563C1" w:themeColor="hyperlink"/>
      <w:u w:val="single"/>
    </w:rPr>
  </w:style>
  <w:style w:type="table" w:styleId="a5">
    <w:name w:val="Table Grid"/>
    <w:basedOn w:val="a1"/>
    <w:uiPriority w:val="39"/>
    <w:rsid w:val="009F16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8555B6"/>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555B6"/>
  </w:style>
  <w:style w:type="paragraph" w:styleId="a8">
    <w:name w:val="footer"/>
    <w:basedOn w:val="a"/>
    <w:link w:val="a9"/>
    <w:uiPriority w:val="99"/>
    <w:unhideWhenUsed/>
    <w:rsid w:val="008555B6"/>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555B6"/>
  </w:style>
  <w:style w:type="paragraph" w:styleId="aa">
    <w:name w:val="footnote text"/>
    <w:basedOn w:val="a"/>
    <w:link w:val="ab"/>
    <w:uiPriority w:val="99"/>
    <w:semiHidden/>
    <w:unhideWhenUsed/>
    <w:rsid w:val="0047006A"/>
    <w:pPr>
      <w:spacing w:after="0" w:line="240" w:lineRule="auto"/>
    </w:pPr>
    <w:rPr>
      <w:kern w:val="2"/>
      <w:sz w:val="20"/>
      <w:szCs w:val="20"/>
      <w:lang w:val="uk-UA"/>
      <w14:ligatures w14:val="standardContextual"/>
    </w:rPr>
  </w:style>
  <w:style w:type="character" w:customStyle="1" w:styleId="ab">
    <w:name w:val="Текст сноски Знак"/>
    <w:basedOn w:val="a0"/>
    <w:link w:val="aa"/>
    <w:uiPriority w:val="99"/>
    <w:semiHidden/>
    <w:rsid w:val="0047006A"/>
    <w:rPr>
      <w:kern w:val="2"/>
      <w:sz w:val="20"/>
      <w:szCs w:val="20"/>
      <w:lang w:val="uk-UA"/>
      <w14:ligatures w14:val="standardContextual"/>
    </w:rPr>
  </w:style>
  <w:style w:type="character" w:styleId="ac">
    <w:name w:val="Strong"/>
    <w:uiPriority w:val="22"/>
    <w:qFormat/>
    <w:rsid w:val="000C7002"/>
    <w:rPr>
      <w:b/>
      <w:bCs/>
    </w:rPr>
  </w:style>
  <w:style w:type="character" w:customStyle="1" w:styleId="UnresolvedMention">
    <w:name w:val="Unresolved Mention"/>
    <w:basedOn w:val="a0"/>
    <w:uiPriority w:val="99"/>
    <w:semiHidden/>
    <w:unhideWhenUsed/>
    <w:rsid w:val="00686A96"/>
    <w:rPr>
      <w:color w:val="605E5C"/>
      <w:shd w:val="clear" w:color="auto" w:fill="E1DFDD"/>
    </w:rPr>
  </w:style>
  <w:style w:type="table" w:customStyle="1" w:styleId="1">
    <w:name w:val="Сетка таблицы1"/>
    <w:basedOn w:val="a1"/>
    <w:next w:val="a5"/>
    <w:uiPriority w:val="39"/>
    <w:rsid w:val="00CA5A6D"/>
    <w:pPr>
      <w:spacing w:after="0" w:line="240" w:lineRule="auto"/>
    </w:pPr>
    <w:rPr>
      <w:rFonts w:ascii="Calibri" w:eastAsia="Calibri" w:hAnsi="Calibri"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76053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76053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760223">
      <w:bodyDiv w:val="1"/>
      <w:marLeft w:val="0"/>
      <w:marRight w:val="0"/>
      <w:marTop w:val="0"/>
      <w:marBottom w:val="0"/>
      <w:divBdr>
        <w:top w:val="none" w:sz="0" w:space="0" w:color="auto"/>
        <w:left w:val="none" w:sz="0" w:space="0" w:color="auto"/>
        <w:bottom w:val="none" w:sz="0" w:space="0" w:color="auto"/>
        <w:right w:val="none" w:sz="0" w:space="0" w:color="auto"/>
      </w:divBdr>
    </w:div>
    <w:div w:id="645744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image" Target="media/image24.wmf"/><Relationship Id="rId21" Type="http://schemas.openxmlformats.org/officeDocument/2006/relationships/oleObject" Target="embeddings/oleObject1.bin"/><Relationship Id="rId34" Type="http://schemas.openxmlformats.org/officeDocument/2006/relationships/image" Target="media/image22.wmf"/><Relationship Id="rId42" Type="http://schemas.openxmlformats.org/officeDocument/2006/relationships/oleObject" Target="embeddings/oleObject9.bin"/><Relationship Id="rId47" Type="http://schemas.openxmlformats.org/officeDocument/2006/relationships/image" Target="media/image30.png"/><Relationship Id="rId50" Type="http://schemas.openxmlformats.org/officeDocument/2006/relationships/image" Target="media/image32.png"/><Relationship Id="rId55" Type="http://schemas.openxmlformats.org/officeDocument/2006/relationships/image" Target="media/image37.png"/><Relationship Id="rId63" Type="http://schemas.openxmlformats.org/officeDocument/2006/relationships/image" Target="media/image45.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1.wmf"/><Relationship Id="rId37" Type="http://schemas.openxmlformats.org/officeDocument/2006/relationships/image" Target="media/image23.wmf"/><Relationship Id="rId40" Type="http://schemas.openxmlformats.org/officeDocument/2006/relationships/oleObject" Target="embeddings/oleObject8.bin"/><Relationship Id="rId45" Type="http://schemas.openxmlformats.org/officeDocument/2006/relationships/image" Target="media/image28.png"/><Relationship Id="rId53" Type="http://schemas.openxmlformats.org/officeDocument/2006/relationships/image" Target="media/image35.png"/><Relationship Id="rId58" Type="http://schemas.openxmlformats.org/officeDocument/2006/relationships/image" Target="media/image40.png"/><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wmf"/><Relationship Id="rId36" Type="http://schemas.openxmlformats.org/officeDocument/2006/relationships/oleObject" Target="embeddings/oleObject6.bin"/><Relationship Id="rId49" Type="http://schemas.openxmlformats.org/officeDocument/2006/relationships/oleObject" Target="embeddings/oleObject10.bin"/><Relationship Id="rId57" Type="http://schemas.openxmlformats.org/officeDocument/2006/relationships/image" Target="media/image39.png"/><Relationship Id="rId61" Type="http://schemas.openxmlformats.org/officeDocument/2006/relationships/image" Target="media/image43.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oleObject" Target="embeddings/oleObject3.bin"/><Relationship Id="rId44" Type="http://schemas.openxmlformats.org/officeDocument/2006/relationships/image" Target="media/image27.pn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0.wmf"/><Relationship Id="rId35" Type="http://schemas.openxmlformats.org/officeDocument/2006/relationships/oleObject" Target="embeddings/oleObject5.bin"/><Relationship Id="rId43" Type="http://schemas.openxmlformats.org/officeDocument/2006/relationships/image" Target="media/image26.png"/><Relationship Id="rId48" Type="http://schemas.openxmlformats.org/officeDocument/2006/relationships/image" Target="media/image31.wmf"/><Relationship Id="rId56" Type="http://schemas.openxmlformats.org/officeDocument/2006/relationships/image" Target="media/image38.png"/><Relationship Id="rId64" Type="http://schemas.openxmlformats.org/officeDocument/2006/relationships/hyperlink" Target="http://www.Teberia.pl" TargetMode="External"/><Relationship Id="rId8" Type="http://schemas.openxmlformats.org/officeDocument/2006/relationships/endnotes" Target="endnotes.xml"/><Relationship Id="rId51" Type="http://schemas.openxmlformats.org/officeDocument/2006/relationships/image" Target="media/image3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oleObject" Target="embeddings/oleObject4.bin"/><Relationship Id="rId38" Type="http://schemas.openxmlformats.org/officeDocument/2006/relationships/oleObject" Target="embeddings/oleObject7.bin"/><Relationship Id="rId46" Type="http://schemas.openxmlformats.org/officeDocument/2006/relationships/image" Target="media/image29.png"/><Relationship Id="rId59" Type="http://schemas.openxmlformats.org/officeDocument/2006/relationships/image" Target="media/image41.png"/><Relationship Id="rId67" Type="http://schemas.openxmlformats.org/officeDocument/2006/relationships/theme" Target="theme/theme1.xml"/><Relationship Id="rId20" Type="http://schemas.openxmlformats.org/officeDocument/2006/relationships/image" Target="media/image12.wmf"/><Relationship Id="rId41" Type="http://schemas.openxmlformats.org/officeDocument/2006/relationships/image" Target="media/image25.wmf"/><Relationship Id="rId54" Type="http://schemas.openxmlformats.org/officeDocument/2006/relationships/image" Target="media/image36.png"/><Relationship Id="rId62" Type="http://schemas.openxmlformats.org/officeDocument/2006/relationships/image" Target="media/image4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854414-BD4C-445E-A3C7-D5CAC7779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10338</Words>
  <Characters>58929</Characters>
  <Application>Microsoft Office Word</Application>
  <DocSecurity>0</DocSecurity>
  <Lines>491</Lines>
  <Paragraphs>138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69129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Artem</dc:creator>
  <cp:lastModifiedBy>09082021</cp:lastModifiedBy>
  <cp:revision>2</cp:revision>
  <dcterms:created xsi:type="dcterms:W3CDTF">2024-01-09T13:57:00Z</dcterms:created>
  <dcterms:modified xsi:type="dcterms:W3CDTF">2024-01-09T13:57:00Z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