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A05A86" w:rsidRPr="00A05A86" w:rsidRDefault="00A05A86" w:rsidP="00A05A86">
      <w:pPr>
        <w:spacing w:after="0" w:line="240" w:lineRule="auto"/>
        <w:jc w:val="center"/>
        <w:rPr>
          <w:rFonts w:ascii="Times New Roman" w:eastAsia="Times New Roman" w:hAnsi="Times New Roman" w:cs="Times New Roman"/>
          <w:b/>
          <w:sz w:val="28"/>
          <w:szCs w:val="28"/>
          <w:lang w:val="ru-RU" w:eastAsia="ru-RU"/>
        </w:rPr>
      </w:pPr>
      <w:r w:rsidRPr="00A05A86">
        <w:rPr>
          <w:rFonts w:ascii="Times New Roman" w:eastAsia="Times New Roman" w:hAnsi="Times New Roman" w:cs="Times New Roman"/>
          <w:b/>
          <w:noProof/>
          <w:sz w:val="28"/>
          <w:szCs w:val="28"/>
          <w:lang w:val="ru-RU" w:eastAsia="ru-RU"/>
        </w:rPr>
        <mc:AlternateContent>
          <mc:Choice Requires="wps">
            <w:drawing>
              <wp:anchor distT="0" distB="0" distL="114300" distR="114300" simplePos="0" relativeHeight="251659264" behindDoc="0" locked="0" layoutInCell="1" allowOverlap="1" wp14:anchorId="659BA74E" wp14:editId="1F6E50FA">
                <wp:simplePos x="0" y="0"/>
                <wp:positionH relativeFrom="column">
                  <wp:posOffset>5815965</wp:posOffset>
                </wp:positionH>
                <wp:positionV relativeFrom="paragraph">
                  <wp:posOffset>-607060</wp:posOffset>
                </wp:positionV>
                <wp:extent cx="548640" cy="655320"/>
                <wp:effectExtent l="0" t="0" r="22860" b="11430"/>
                <wp:wrapNone/>
                <wp:docPr id="17" name="Rectangle 17"/>
                <wp:cNvGraphicFramePr/>
                <a:graphic xmlns:a="http://schemas.openxmlformats.org/drawingml/2006/main">
                  <a:graphicData uri="http://schemas.microsoft.com/office/word/2010/wordprocessingShape">
                    <wps:wsp>
                      <wps:cNvSpPr/>
                      <wps:spPr>
                        <a:xfrm>
                          <a:off x="0" y="0"/>
                          <a:ext cx="548640" cy="65532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C148793" id="Rectangle 17" o:spid="_x0000_s1026" style="position:absolute;margin-left:457.95pt;margin-top:-47.8pt;width:43.2pt;height:51.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0hMdAIAABIFAAAOAAAAZHJzL2Uyb0RvYy54bWysVMlu2zAQvRfoPxC8N7JdO0mNyIGRwEWB&#10;IA2aFDlPKMomwK0kbdn9+j5SytqegupAzZDDWd684dn53mi2kyEqZ2s+PhpxJq1wjbLrmv+8W306&#10;5Swmsg1pZ2XNDzLy88XHD2edn8uJ2zjdyMDgxMZ552u+ScnPqyqKjTQUj5yXFoetC4YS1LCumkAd&#10;vBtdTUaj46pzofHBCRkjdi/7Q74o/ttWivS9baNMTNccuaWyhrI+5LVanNF8HchvlBjSoHdkYUhZ&#10;BH1ydUmJ2Daov1wZJYKLrk1HwpnKta0SstSAasajN9XcbsjLUgvAif4Jpvj/3Irr3U1gqkHvTjiz&#10;ZNCjH0CN7FpLhj0A1Pk4h92tvwmDFiHmavdtMPmPOti+gHp4AlXuExPYnE1Pj6eAXuDoeDb7PCmg&#10;V8+XfYjpq3SGZaHmAdELlLS7igkBYfpokmNFp1WzUloX5RAvdGA7QnvBisZ1nGmKCZs1X5UvVwAX&#10;r65pyzpUPDkZ5cQIvGs1JYjGA4lo15yRXoPQIoWSy6vb8X1BcxGXFDd9tsVjTz+jEmZAK1Pz01H+&#10;hpS1zSXKwuIBityKHvwsPbjmgO4F19M6erFSCHIFAG4ogMeoDrOZvmNptUPJbpA427jw+1/72R70&#10;wilnHeYCcPzaUpDA9ZsF8b6Mp7mbqSjT2QnaycLLk4eXJ3ZrLhx6M8Yr4EURs33Sj2IbnLnHCC9z&#10;VByRFYjdAz8oF6mfVzwCQi6XxQzD4yld2VsvsvOMU4b3bn9PwQ9ESmDgtXucIZq/4VNvm29at9wm&#10;16pCtmdcQZusYPAKgYZHIk/2S71YPT9liz8AAAD//wMAUEsDBBQABgAIAAAAIQC8ekCM4AAAAAoB&#10;AAAPAAAAZHJzL2Rvd25yZXYueG1sTI/BasMwEETvhf6D2EIvJZGSYqd2LYdQCL0Fmhh6VayNbWqt&#10;XElOnL+vcmqOyzxm3hbryfTsjM53liQs5gIYUm11R42E6rCdvQHzQZFWvSWUcEUP6/LxoVC5thf6&#10;wvM+NCyWkM+VhDaEIefc1y0a5ed2QIrZyTqjQjxdw7VTl1huer4UIuVGdRQXWjXgR4v1z340Ek51&#10;xT+/+e/20LhdtdpMY3LdvUj5/DRt3oEFnMI/DDf9qA5ldDrakbRnvYRskWQRlTDLkhTYjRBi+Qrs&#10;KGGVAi8Lfv9C+QcAAP//AwBQSwECLQAUAAYACAAAACEAtoM4kv4AAADhAQAAEwAAAAAAAAAAAAAA&#10;AAAAAAAAW0NvbnRlbnRfVHlwZXNdLnhtbFBLAQItABQABgAIAAAAIQA4/SH/1gAAAJQBAAALAAAA&#10;AAAAAAAAAAAAAC8BAABfcmVscy8ucmVsc1BLAQItABQABgAIAAAAIQDrA0hMdAIAABIFAAAOAAAA&#10;AAAAAAAAAAAAAC4CAABkcnMvZTJvRG9jLnhtbFBLAQItABQABgAIAAAAIQC8ekCM4AAAAAoBAAAP&#10;AAAAAAAAAAAAAAAAAM4EAABkcnMvZG93bnJldi54bWxQSwUGAAAAAAQABADzAAAA2wUAAAAA&#10;" fillcolor="window" strokecolor="window" strokeweight="1pt"/>
            </w:pict>
          </mc:Fallback>
        </mc:AlternateContent>
      </w:r>
      <w:r w:rsidRPr="00A05A86">
        <w:rPr>
          <w:rFonts w:ascii="Times New Roman" w:eastAsia="Times New Roman" w:hAnsi="Times New Roman" w:cs="Times New Roman"/>
          <w:b/>
          <w:sz w:val="28"/>
          <w:szCs w:val="28"/>
          <w:lang w:val="uk-UA" w:eastAsia="ru-RU"/>
        </w:rPr>
        <w:t>НАЦІОНАЛЬНИЙ ТЕХНІЧНИЙ УНІВЕРСИТЕТ УКРАЇНИ</w:t>
      </w:r>
    </w:p>
    <w:p w:rsidR="00A05A86" w:rsidRPr="00A05A86" w:rsidRDefault="00A05A86" w:rsidP="00A05A86">
      <w:pPr>
        <w:spacing w:after="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«КИЇВСЬКИЙ ПОЛІТЕХНІЧНИЙ ІНСТИТУТ</w:t>
      </w:r>
      <w:r w:rsidRPr="00A05A86">
        <w:rPr>
          <w:rFonts w:ascii="Times New Roman" w:eastAsia="Times New Roman" w:hAnsi="Times New Roman" w:cs="Times New Roman"/>
          <w:b/>
          <w:sz w:val="28"/>
          <w:szCs w:val="28"/>
          <w:lang w:val="uk-UA" w:eastAsia="ru-RU"/>
        </w:rPr>
        <w:br/>
        <w:t>імені ІГОРЯ СІКОРСЬКОГО»</w:t>
      </w:r>
    </w:p>
    <w:p w:rsidR="00A05A86" w:rsidRPr="00A05A86" w:rsidRDefault="00A05A86" w:rsidP="00A05A86">
      <w:pPr>
        <w:spacing w:after="12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Інститут прикладного системного аналізу</w:t>
      </w:r>
    </w:p>
    <w:p w:rsidR="00A05A86" w:rsidRPr="00A05A86" w:rsidRDefault="00A05A86" w:rsidP="00A05A86">
      <w:pPr>
        <w:spacing w:after="12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Кафедра математичних методів системного аналізу</w:t>
      </w:r>
    </w:p>
    <w:p w:rsidR="00A05A86" w:rsidRPr="00A05A86" w:rsidRDefault="00A05A86" w:rsidP="00A05A86">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rsidR="00A05A86" w:rsidRPr="00527EBE" w:rsidRDefault="00A05A86" w:rsidP="00527EBE">
      <w:pPr>
        <w:tabs>
          <w:tab w:val="left" w:pos="720"/>
          <w:tab w:val="left" w:pos="1440"/>
          <w:tab w:val="left" w:pos="1620"/>
        </w:tabs>
        <w:spacing w:before="120" w:after="0" w:line="240" w:lineRule="auto"/>
        <w:ind w:left="5670" w:hanging="284"/>
        <w:jc w:val="right"/>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4"/>
          <w:szCs w:val="24"/>
          <w:lang w:val="ru-RU" w:eastAsia="ru-RU"/>
        </w:rPr>
        <w:t xml:space="preserve">     </w:t>
      </w:r>
      <w:r w:rsidRPr="00527EBE">
        <w:rPr>
          <w:rFonts w:ascii="Times New Roman" w:eastAsia="Times New Roman" w:hAnsi="Times New Roman" w:cs="Times New Roman"/>
          <w:sz w:val="28"/>
          <w:szCs w:val="28"/>
          <w:lang w:val="uk-UA" w:eastAsia="ru-RU"/>
        </w:rPr>
        <w:t>«До захисту допущено»</w:t>
      </w:r>
    </w:p>
    <w:p w:rsidR="00A05A86" w:rsidRPr="00527EBE" w:rsidRDefault="00A05A86" w:rsidP="00527EBE">
      <w:pPr>
        <w:spacing w:before="120" w:after="0" w:line="240" w:lineRule="auto"/>
        <w:ind w:left="5387"/>
        <w:jc w:val="right"/>
        <w:rPr>
          <w:rFonts w:ascii="Times New Roman" w:eastAsia="Times New Roman" w:hAnsi="Times New Roman" w:cs="Times New Roman"/>
          <w:sz w:val="28"/>
          <w:szCs w:val="28"/>
          <w:lang w:val="uk-UA" w:eastAsia="ru-RU"/>
        </w:rPr>
      </w:pPr>
      <w:r w:rsidRPr="00527EBE">
        <w:rPr>
          <w:rFonts w:ascii="Times New Roman" w:eastAsia="Times New Roman" w:hAnsi="Times New Roman" w:cs="Times New Roman"/>
          <w:sz w:val="28"/>
          <w:szCs w:val="28"/>
          <w:lang w:val="uk-UA" w:eastAsia="ru-RU"/>
        </w:rPr>
        <w:tab/>
        <w:t>В.О.Завідувача  кафедри</w:t>
      </w:r>
    </w:p>
    <w:p w:rsidR="00A05A86" w:rsidRPr="00527EBE" w:rsidRDefault="00A05A86" w:rsidP="00527EBE">
      <w:pPr>
        <w:spacing w:before="120" w:after="0" w:line="240" w:lineRule="auto"/>
        <w:ind w:left="5387"/>
        <w:jc w:val="right"/>
        <w:rPr>
          <w:rFonts w:ascii="Times New Roman" w:eastAsia="Times New Roman" w:hAnsi="Times New Roman" w:cs="Times New Roman"/>
          <w:sz w:val="28"/>
          <w:szCs w:val="28"/>
          <w:lang w:val="uk-UA" w:eastAsia="ru-RU"/>
        </w:rPr>
      </w:pPr>
      <w:r w:rsidRPr="00527EBE">
        <w:rPr>
          <w:rFonts w:ascii="Times New Roman" w:eastAsia="Times New Roman" w:hAnsi="Times New Roman" w:cs="Times New Roman"/>
          <w:sz w:val="28"/>
          <w:szCs w:val="28"/>
          <w:lang w:val="uk-UA" w:eastAsia="ru-RU"/>
        </w:rPr>
        <w:tab/>
        <w:t>__________  О.Л. Тимощук</w:t>
      </w:r>
    </w:p>
    <w:p w:rsidR="00A05A86" w:rsidRPr="00527EBE" w:rsidRDefault="00A05A86" w:rsidP="00527EBE">
      <w:pPr>
        <w:tabs>
          <w:tab w:val="left" w:pos="9631"/>
        </w:tabs>
        <w:spacing w:after="0" w:line="240" w:lineRule="auto"/>
        <w:jc w:val="right"/>
        <w:rPr>
          <w:rFonts w:ascii="Times New Roman" w:eastAsia="Times New Roman" w:hAnsi="Times New Roman" w:cs="Times New Roman"/>
          <w:b/>
          <w:smallCaps/>
          <w:sz w:val="28"/>
          <w:szCs w:val="28"/>
          <w:lang w:val="uk-UA" w:eastAsia="ru-RU"/>
        </w:rPr>
      </w:pPr>
    </w:p>
    <w:p w:rsidR="00A05A86" w:rsidRPr="00A05A86" w:rsidRDefault="00A05A86" w:rsidP="00A05A86">
      <w:pPr>
        <w:tabs>
          <w:tab w:val="right" w:pos="8903"/>
        </w:tabs>
        <w:spacing w:after="0" w:line="240" w:lineRule="auto"/>
        <w:jc w:val="center"/>
        <w:rPr>
          <w:rFonts w:ascii="Times New Roman" w:eastAsia="Times New Roman" w:hAnsi="Times New Roman" w:cs="Times New Roman"/>
          <w:b/>
          <w:sz w:val="40"/>
          <w:szCs w:val="40"/>
          <w:lang w:val="uk-UA" w:eastAsia="ru-RU"/>
        </w:rPr>
      </w:pPr>
      <w:r w:rsidRPr="00A05A86">
        <w:rPr>
          <w:rFonts w:ascii="Times New Roman" w:eastAsia="Times New Roman" w:hAnsi="Times New Roman" w:cs="Times New Roman"/>
          <w:b/>
          <w:sz w:val="40"/>
          <w:szCs w:val="40"/>
          <w:lang w:val="uk-UA" w:eastAsia="ru-RU"/>
        </w:rPr>
        <w:t>Дипломна робота</w:t>
      </w:r>
    </w:p>
    <w:p w:rsidR="00A05A86" w:rsidRPr="00A05A86" w:rsidRDefault="00A05A86" w:rsidP="00A05A86">
      <w:pPr>
        <w:spacing w:before="120" w:after="12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на здобуття ступеня бакалавра</w:t>
      </w:r>
    </w:p>
    <w:p w:rsidR="00A05A86" w:rsidRPr="00A05A86" w:rsidRDefault="00A05A86" w:rsidP="00A05A86">
      <w:pPr>
        <w:tabs>
          <w:tab w:val="left" w:pos="8931"/>
        </w:tabs>
        <w:spacing w:after="12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з напряму підготовки 6.040303 Системний аналіз</w:t>
      </w:r>
    </w:p>
    <w:p w:rsidR="00A05A86" w:rsidRPr="00A05A86" w:rsidRDefault="00A05A86" w:rsidP="00A05A86">
      <w:pPr>
        <w:tabs>
          <w:tab w:val="left" w:pos="9356"/>
        </w:tabs>
        <w:spacing w:before="120" w:after="0" w:line="240" w:lineRule="auto"/>
        <w:jc w:val="center"/>
        <w:rPr>
          <w:rFonts w:ascii="Times New Roman" w:eastAsia="Times New Roman" w:hAnsi="Times New Roman" w:cs="Times New Roman"/>
          <w:b/>
          <w:sz w:val="28"/>
          <w:szCs w:val="28"/>
          <w:lang w:val="uk-UA" w:eastAsia="ru-RU"/>
        </w:rPr>
      </w:pPr>
      <w:r w:rsidRPr="00A05A86">
        <w:rPr>
          <w:rFonts w:ascii="Times New Roman" w:eastAsia="Times New Roman" w:hAnsi="Times New Roman" w:cs="Times New Roman"/>
          <w:b/>
          <w:sz w:val="28"/>
          <w:szCs w:val="28"/>
          <w:lang w:val="uk-UA" w:eastAsia="ru-RU"/>
        </w:rPr>
        <w:t>на тему: «</w:t>
      </w:r>
      <w:r>
        <w:rPr>
          <w:rFonts w:ascii="Times New Roman" w:eastAsia="Times New Roman" w:hAnsi="Times New Roman" w:cs="Times New Roman"/>
          <w:b/>
          <w:sz w:val="28"/>
          <w:szCs w:val="28"/>
          <w:lang w:val="uk-UA" w:eastAsia="ru-RU"/>
        </w:rPr>
        <w:t>Ефективність алгоритмічних торгових стратегій на базі</w:t>
      </w:r>
      <w:r w:rsidR="00662D63">
        <w:rPr>
          <w:rFonts w:ascii="Times New Roman" w:eastAsia="Times New Roman" w:hAnsi="Times New Roman" w:cs="Times New Roman"/>
          <w:b/>
          <w:sz w:val="28"/>
          <w:szCs w:val="28"/>
          <w:lang w:val="uk-UA" w:eastAsia="ru-RU"/>
        </w:rPr>
        <w:t xml:space="preserve"> статистичного арбітражу</w:t>
      </w:r>
      <w:r w:rsidRPr="00A05A86">
        <w:rPr>
          <w:rFonts w:ascii="Times New Roman" w:eastAsia="Times New Roman" w:hAnsi="Times New Roman" w:cs="Times New Roman"/>
          <w:b/>
          <w:sz w:val="28"/>
          <w:szCs w:val="28"/>
          <w:lang w:val="uk-UA" w:eastAsia="ru-RU"/>
        </w:rPr>
        <w:t>»</w:t>
      </w:r>
    </w:p>
    <w:p w:rsidR="00A05A86" w:rsidRPr="00A05A86" w:rsidRDefault="00A05A86" w:rsidP="00A05A86">
      <w:pPr>
        <w:spacing w:after="0" w:line="240" w:lineRule="auto"/>
        <w:rPr>
          <w:rFonts w:ascii="Times New Roman" w:eastAsia="Times New Roman" w:hAnsi="Times New Roman" w:cs="Times New Roman"/>
          <w:sz w:val="28"/>
          <w:szCs w:val="28"/>
          <w:lang w:val="uk-UA" w:eastAsia="ru-RU"/>
        </w:rPr>
      </w:pPr>
    </w:p>
    <w:p w:rsidR="00A05A86" w:rsidRPr="00A05A86" w:rsidRDefault="00A05A86" w:rsidP="00A05A86">
      <w:pPr>
        <w:spacing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 xml:space="preserve">Виконав (-ла): </w:t>
      </w:r>
    </w:p>
    <w:p w:rsidR="00A05A86" w:rsidRPr="00A05A86" w:rsidRDefault="00A05A86" w:rsidP="00A05A86">
      <w:pPr>
        <w:spacing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ст</w:t>
      </w:r>
      <w:r w:rsidR="006D178E">
        <w:rPr>
          <w:rFonts w:ascii="Times New Roman" w:eastAsia="Times New Roman" w:hAnsi="Times New Roman" w:cs="Times New Roman"/>
          <w:sz w:val="28"/>
          <w:szCs w:val="28"/>
          <w:lang w:val="uk-UA" w:eastAsia="ru-RU"/>
        </w:rPr>
        <w:t>удент (-ка) IV курсу, групи КА-5</w:t>
      </w:r>
      <w:r w:rsidRPr="00A05A86">
        <w:rPr>
          <w:rFonts w:ascii="Times New Roman" w:eastAsia="Times New Roman" w:hAnsi="Times New Roman" w:cs="Times New Roman"/>
          <w:sz w:val="28"/>
          <w:szCs w:val="28"/>
          <w:lang w:val="uk-UA" w:eastAsia="ru-RU"/>
        </w:rPr>
        <w:t xml:space="preserve">1 </w:t>
      </w:r>
    </w:p>
    <w:p w:rsidR="00A05A86" w:rsidRPr="00A05A86" w:rsidRDefault="006D178E" w:rsidP="00A05A86">
      <w:pPr>
        <w:tabs>
          <w:tab w:val="left" w:pos="7513"/>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Первушина Валерія Ігорівна</w:t>
      </w:r>
      <w:r w:rsidR="00A05A86" w:rsidRPr="00A05A86">
        <w:rPr>
          <w:rFonts w:ascii="Times New Roman" w:eastAsia="Times New Roman" w:hAnsi="Times New Roman" w:cs="Times New Roman"/>
          <w:sz w:val="28"/>
          <w:szCs w:val="28"/>
          <w:lang w:val="uk-UA" w:eastAsia="ru-RU"/>
        </w:rPr>
        <w:tab/>
        <w:t>__________</w:t>
      </w:r>
    </w:p>
    <w:p w:rsidR="00A05A86" w:rsidRPr="00A05A86" w:rsidRDefault="00A05A86" w:rsidP="00A05A86">
      <w:pPr>
        <w:tabs>
          <w:tab w:val="left" w:pos="7371"/>
          <w:tab w:val="left" w:pos="7513"/>
          <w:tab w:val="left" w:pos="8903"/>
        </w:tabs>
        <w:spacing w:before="240"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 xml:space="preserve">Керівник: </w:t>
      </w:r>
    </w:p>
    <w:p w:rsidR="00A05A86" w:rsidRPr="00A05A86" w:rsidRDefault="006D178E" w:rsidP="00A05A86">
      <w:pPr>
        <w:tabs>
          <w:tab w:val="left" w:pos="7513"/>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доцент, к.ф.</w:t>
      </w:r>
      <w:r w:rsidR="001E55F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м.н. Каніовська Ірина Юріївна</w:t>
      </w:r>
      <w:r w:rsidR="00A05A86" w:rsidRPr="00A05A86">
        <w:rPr>
          <w:rFonts w:ascii="Times New Roman" w:eastAsia="Times New Roman" w:hAnsi="Times New Roman" w:cs="Times New Roman"/>
          <w:color w:val="FF0000"/>
          <w:sz w:val="28"/>
          <w:szCs w:val="28"/>
          <w:lang w:val="uk-UA" w:eastAsia="ru-RU"/>
        </w:rPr>
        <w:tab/>
      </w:r>
      <w:r w:rsidR="00A05A86" w:rsidRPr="00A05A86">
        <w:rPr>
          <w:rFonts w:ascii="Times New Roman" w:eastAsia="Times New Roman" w:hAnsi="Times New Roman" w:cs="Times New Roman"/>
          <w:sz w:val="28"/>
          <w:szCs w:val="28"/>
          <w:lang w:val="uk-UA" w:eastAsia="ru-RU"/>
        </w:rPr>
        <w:t>__________</w:t>
      </w:r>
    </w:p>
    <w:p w:rsidR="00A05A86" w:rsidRPr="00A05A86" w:rsidRDefault="00A05A86" w:rsidP="00A05A86">
      <w:pPr>
        <w:tabs>
          <w:tab w:val="left" w:pos="1560"/>
          <w:tab w:val="left" w:pos="3119"/>
          <w:tab w:val="left" w:pos="3261"/>
          <w:tab w:val="left" w:pos="7371"/>
          <w:tab w:val="left" w:pos="7513"/>
          <w:tab w:val="left" w:pos="8903"/>
        </w:tabs>
        <w:spacing w:before="240"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Консультант з економічного розділу:</w:t>
      </w:r>
    </w:p>
    <w:p w:rsidR="00A05A86" w:rsidRPr="00A05A86" w:rsidRDefault="00231B92" w:rsidP="00A05A86">
      <w:pPr>
        <w:tabs>
          <w:tab w:val="left" w:pos="7513"/>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доцент, к.е.н. Шевчук О. Ф</w:t>
      </w:r>
      <w:r w:rsidR="00A05A86" w:rsidRPr="00A05A86">
        <w:rPr>
          <w:rFonts w:ascii="Times New Roman" w:eastAsia="Times New Roman" w:hAnsi="Times New Roman" w:cs="Times New Roman"/>
          <w:sz w:val="28"/>
          <w:szCs w:val="28"/>
          <w:lang w:val="uk-UA" w:eastAsia="ru-RU"/>
        </w:rPr>
        <w:t>.</w:t>
      </w:r>
      <w:r w:rsidR="00A05A86" w:rsidRPr="00A05A86">
        <w:rPr>
          <w:rFonts w:ascii="Times New Roman" w:eastAsia="Times New Roman" w:hAnsi="Times New Roman" w:cs="Times New Roman"/>
          <w:color w:val="FF0000"/>
          <w:sz w:val="28"/>
          <w:szCs w:val="28"/>
          <w:lang w:val="uk-UA" w:eastAsia="ru-RU"/>
        </w:rPr>
        <w:tab/>
      </w:r>
      <w:r w:rsidR="00A05A86" w:rsidRPr="00A05A86">
        <w:rPr>
          <w:rFonts w:ascii="Times New Roman" w:eastAsia="Times New Roman" w:hAnsi="Times New Roman" w:cs="Times New Roman"/>
          <w:sz w:val="28"/>
          <w:szCs w:val="28"/>
          <w:lang w:val="uk-UA" w:eastAsia="ru-RU"/>
        </w:rPr>
        <w:t>__________</w:t>
      </w:r>
    </w:p>
    <w:p w:rsidR="00A05A86" w:rsidRPr="00A05A86" w:rsidRDefault="00A05A86" w:rsidP="00A05A86">
      <w:pPr>
        <w:tabs>
          <w:tab w:val="left" w:pos="1560"/>
          <w:tab w:val="left" w:pos="3119"/>
          <w:tab w:val="left" w:pos="3261"/>
          <w:tab w:val="left" w:pos="7371"/>
          <w:tab w:val="left" w:pos="7513"/>
          <w:tab w:val="left" w:pos="8903"/>
        </w:tabs>
        <w:spacing w:before="240"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Консультант з нормоконтролю:</w:t>
      </w:r>
    </w:p>
    <w:p w:rsidR="00A05A86" w:rsidRPr="00A05A86" w:rsidRDefault="00A05A86" w:rsidP="00C3227F">
      <w:pPr>
        <w:tabs>
          <w:tab w:val="left" w:pos="7332"/>
          <w:tab w:val="left" w:pos="7513"/>
        </w:tabs>
        <w:spacing w:after="0" w:line="240" w:lineRule="auto"/>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доцент, к.т.н. Коваленко А.Є.</w:t>
      </w:r>
      <w:r w:rsidRPr="00A05A86">
        <w:rPr>
          <w:rFonts w:ascii="Times New Roman" w:eastAsia="Times New Roman" w:hAnsi="Times New Roman" w:cs="Times New Roman"/>
          <w:color w:val="FF0000"/>
          <w:sz w:val="28"/>
          <w:szCs w:val="28"/>
          <w:lang w:val="uk-UA" w:eastAsia="ru-RU"/>
        </w:rPr>
        <w:tab/>
      </w:r>
      <w:r w:rsidR="00C3227F">
        <w:rPr>
          <w:rFonts w:ascii="Times New Roman" w:eastAsia="Times New Roman" w:hAnsi="Times New Roman" w:cs="Times New Roman"/>
          <w:color w:val="FF0000"/>
          <w:sz w:val="28"/>
          <w:szCs w:val="28"/>
          <w:lang w:val="uk-UA" w:eastAsia="ru-RU"/>
        </w:rPr>
        <w:t xml:space="preserve">  </w:t>
      </w:r>
      <w:r w:rsidR="00C3227F">
        <w:rPr>
          <w:rFonts w:ascii="Times New Roman" w:eastAsia="Times New Roman" w:hAnsi="Times New Roman" w:cs="Times New Roman"/>
          <w:color w:val="FF0000"/>
          <w:sz w:val="28"/>
          <w:szCs w:val="28"/>
          <w:lang w:val="uk-UA" w:eastAsia="ru-RU"/>
        </w:rPr>
        <w:tab/>
      </w:r>
      <w:r w:rsidRPr="00A05A86">
        <w:rPr>
          <w:rFonts w:ascii="Times New Roman" w:eastAsia="Times New Roman" w:hAnsi="Times New Roman" w:cs="Times New Roman"/>
          <w:sz w:val="28"/>
          <w:szCs w:val="28"/>
          <w:lang w:val="uk-UA" w:eastAsia="ru-RU"/>
        </w:rPr>
        <w:t>__________</w:t>
      </w:r>
    </w:p>
    <w:p w:rsidR="00C3227F" w:rsidRPr="00D75DDD" w:rsidRDefault="00C3227F" w:rsidP="00C3227F">
      <w:pPr>
        <w:autoSpaceDE w:val="0"/>
        <w:autoSpaceDN w:val="0"/>
        <w:adjustRightInd w:val="0"/>
        <w:spacing w:after="0" w:line="240" w:lineRule="auto"/>
        <w:rPr>
          <w:rFonts w:ascii="Times New Roman" w:hAnsi="Times New Roman" w:cs="Times New Roman"/>
          <w:sz w:val="28"/>
          <w:szCs w:val="28"/>
        </w:rPr>
      </w:pPr>
    </w:p>
    <w:p w:rsidR="00C3227F" w:rsidRPr="00C3227F" w:rsidRDefault="00C3227F" w:rsidP="00C3227F">
      <w:pPr>
        <w:autoSpaceDE w:val="0"/>
        <w:autoSpaceDN w:val="0"/>
        <w:adjustRightInd w:val="0"/>
        <w:spacing w:after="0" w:line="240" w:lineRule="auto"/>
        <w:rPr>
          <w:rFonts w:ascii="Times New Roman" w:hAnsi="Times New Roman" w:cs="Times New Roman"/>
          <w:sz w:val="28"/>
          <w:szCs w:val="28"/>
          <w:lang w:val="ru-RU"/>
        </w:rPr>
      </w:pPr>
      <w:r w:rsidRPr="00C3227F">
        <w:rPr>
          <w:rFonts w:ascii="Times New Roman" w:hAnsi="Times New Roman" w:cs="Times New Roman"/>
          <w:sz w:val="28"/>
          <w:szCs w:val="28"/>
          <w:lang w:val="ru-RU"/>
        </w:rPr>
        <w:t>Рецензент:</w:t>
      </w:r>
    </w:p>
    <w:p w:rsidR="00A05A86" w:rsidRPr="00D76043" w:rsidRDefault="00C3227F" w:rsidP="00C3227F">
      <w:pPr>
        <w:autoSpaceDE w:val="0"/>
        <w:autoSpaceDN w:val="0"/>
        <w:adjustRightInd w:val="0"/>
        <w:spacing w:after="0" w:line="240" w:lineRule="auto"/>
        <w:rPr>
          <w:rFonts w:ascii="Times New Roman" w:hAnsi="Times New Roman" w:cs="Times New Roman"/>
          <w:sz w:val="28"/>
          <w:szCs w:val="28"/>
          <w:lang w:val="uk-UA"/>
        </w:rPr>
      </w:pPr>
      <w:r w:rsidRPr="00C3227F">
        <w:rPr>
          <w:rFonts w:ascii="Times New Roman" w:hAnsi="Times New Roman" w:cs="Times New Roman"/>
          <w:sz w:val="28"/>
          <w:szCs w:val="28"/>
          <w:lang w:val="ru-RU"/>
        </w:rPr>
        <w:t>доцент, к.</w:t>
      </w:r>
      <w:r w:rsidRPr="00C3227F">
        <w:rPr>
          <w:rFonts w:ascii="Times New Roman" w:eastAsia="Times New Roman" w:hAnsi="Times New Roman" w:cs="Times New Roman"/>
          <w:sz w:val="28"/>
          <w:szCs w:val="28"/>
          <w:lang w:val="ru-RU" w:eastAsia="ru-RU"/>
        </w:rPr>
        <w:t xml:space="preserve"> ф.-м.</w:t>
      </w:r>
      <w:r w:rsidRPr="00C3227F">
        <w:rPr>
          <w:rFonts w:ascii="Times New Roman" w:hAnsi="Times New Roman" w:cs="Times New Roman"/>
          <w:sz w:val="28"/>
          <w:szCs w:val="28"/>
          <w:lang w:val="ru-RU"/>
        </w:rPr>
        <w:t xml:space="preserve">н. </w:t>
      </w:r>
      <w:r>
        <w:rPr>
          <w:rFonts w:ascii="Times New Roman" w:eastAsia="Times New Roman" w:hAnsi="Times New Roman" w:cs="Times New Roman"/>
          <w:sz w:val="28"/>
          <w:szCs w:val="28"/>
          <w:lang w:val="uk-UA" w:eastAsia="ru-RU"/>
        </w:rPr>
        <w:t xml:space="preserve">Ільєнко </w:t>
      </w:r>
      <w:r w:rsidRPr="00C3227F">
        <w:rPr>
          <w:rFonts w:ascii="Times New Roman" w:eastAsia="Times New Roman" w:hAnsi="Times New Roman" w:cs="Times New Roman"/>
          <w:sz w:val="28"/>
          <w:szCs w:val="28"/>
          <w:lang w:val="ru-RU" w:eastAsia="ru-RU"/>
        </w:rPr>
        <w:t>М.К.</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 xml:space="preserve">     </w:t>
      </w:r>
      <w:r w:rsidR="00A05A86" w:rsidRPr="00A05A86">
        <w:rPr>
          <w:rFonts w:ascii="Times New Roman" w:eastAsia="Times New Roman" w:hAnsi="Times New Roman" w:cs="Times New Roman"/>
          <w:sz w:val="28"/>
          <w:szCs w:val="28"/>
          <w:lang w:val="uk-UA" w:eastAsia="ru-RU"/>
        </w:rPr>
        <w:t>__________</w:t>
      </w:r>
    </w:p>
    <w:p w:rsidR="00A05A86" w:rsidRPr="00D76043" w:rsidRDefault="00A05A86" w:rsidP="00A05A86">
      <w:pPr>
        <w:tabs>
          <w:tab w:val="left" w:pos="330"/>
        </w:tabs>
        <w:spacing w:after="0" w:line="240" w:lineRule="auto"/>
        <w:jc w:val="both"/>
        <w:rPr>
          <w:rFonts w:ascii="Times New Roman" w:eastAsia="Times New Roman" w:hAnsi="Times New Roman" w:cs="Times New Roman"/>
          <w:sz w:val="28"/>
          <w:szCs w:val="28"/>
          <w:lang w:val="uk-UA" w:eastAsia="ru-RU"/>
        </w:rPr>
      </w:pPr>
    </w:p>
    <w:p w:rsidR="00A05A86" w:rsidRPr="00A05A86" w:rsidRDefault="00A05A86" w:rsidP="00A05A86">
      <w:pPr>
        <w:tabs>
          <w:tab w:val="left" w:pos="330"/>
        </w:tabs>
        <w:spacing w:after="0" w:line="240" w:lineRule="auto"/>
        <w:ind w:left="4536"/>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rsidR="00A05A86" w:rsidRPr="00A05A86" w:rsidRDefault="00A05A86" w:rsidP="00A05A86">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A05A86">
        <w:rPr>
          <w:rFonts w:ascii="Times New Roman" w:eastAsia="Times New Roman" w:hAnsi="Times New Roman" w:cs="Times New Roman"/>
          <w:sz w:val="28"/>
          <w:szCs w:val="28"/>
          <w:lang w:val="uk-UA" w:eastAsia="ru-RU"/>
        </w:rPr>
        <w:t>Студент (-ка) _____________</w:t>
      </w:r>
    </w:p>
    <w:p w:rsidR="00AF6CE9" w:rsidRDefault="006D178E" w:rsidP="00527EBE">
      <w:pPr>
        <w:tabs>
          <w:tab w:val="left" w:pos="330"/>
        </w:tabs>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Київ – 2019</w:t>
      </w:r>
      <w:r w:rsidR="00A05A86" w:rsidRPr="00A05A86">
        <w:rPr>
          <w:rFonts w:ascii="Times New Roman" w:eastAsia="Times New Roman" w:hAnsi="Times New Roman" w:cs="Times New Roman"/>
          <w:sz w:val="28"/>
          <w:szCs w:val="28"/>
          <w:lang w:val="uk-UA" w:eastAsia="ru-RU"/>
        </w:rPr>
        <w:t xml:space="preserve"> року</w:t>
      </w:r>
    </w:p>
    <w:p w:rsidR="00C3227F" w:rsidRPr="001C67A1" w:rsidRDefault="00C3227F" w:rsidP="00C3227F">
      <w:pPr>
        <w:spacing w:after="0" w:line="360" w:lineRule="auto"/>
        <w:jc w:val="center"/>
        <w:rPr>
          <w:rFonts w:ascii="Times New Roman" w:eastAsia="Times New Roman" w:hAnsi="Times New Roman" w:cs="Times New Roman"/>
          <w:b/>
          <w:bCs/>
          <w:sz w:val="28"/>
          <w:szCs w:val="28"/>
          <w:lang w:val="uk-UA" w:eastAsia="ru-RU"/>
        </w:rPr>
      </w:pPr>
      <w:r w:rsidRPr="001C67A1">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rsidR="00C3227F" w:rsidRPr="00710AC3" w:rsidRDefault="00C3227F" w:rsidP="00C3227F">
      <w:pPr>
        <w:autoSpaceDE w:val="0"/>
        <w:autoSpaceDN w:val="0"/>
        <w:adjustRightInd w:val="0"/>
        <w:spacing w:after="0" w:line="360" w:lineRule="auto"/>
        <w:jc w:val="center"/>
        <w:rPr>
          <w:rFonts w:ascii="Times New Roman" w:hAnsi="Times New Roman" w:cs="Times New Roman"/>
          <w:b/>
          <w:bCs/>
          <w:sz w:val="28"/>
          <w:szCs w:val="28"/>
          <w:lang w:val="uk-UA"/>
        </w:rPr>
      </w:pPr>
      <w:r w:rsidRPr="00710AC3">
        <w:rPr>
          <w:rFonts w:ascii="Times New Roman" w:hAnsi="Times New Roman" w:cs="Times New Roman"/>
          <w:b/>
          <w:bCs/>
          <w:sz w:val="28"/>
          <w:szCs w:val="28"/>
          <w:lang w:val="uk-UA"/>
        </w:rPr>
        <w:t>НАЦІОНАЛЬНИЙ ТЕХНІЧНИЙ УНІВЕРСИТЕТ УКРАЇНИ</w:t>
      </w:r>
    </w:p>
    <w:p w:rsidR="00C3227F" w:rsidRPr="00710AC3" w:rsidRDefault="00C3227F" w:rsidP="00C3227F">
      <w:pPr>
        <w:autoSpaceDE w:val="0"/>
        <w:autoSpaceDN w:val="0"/>
        <w:adjustRightInd w:val="0"/>
        <w:spacing w:after="0" w:line="360" w:lineRule="auto"/>
        <w:jc w:val="center"/>
        <w:rPr>
          <w:rFonts w:ascii="Times New Roman" w:hAnsi="Times New Roman" w:cs="Times New Roman"/>
          <w:b/>
          <w:bCs/>
          <w:sz w:val="28"/>
          <w:szCs w:val="28"/>
          <w:lang w:val="uk-UA"/>
        </w:rPr>
      </w:pPr>
      <w:r w:rsidRPr="00710AC3">
        <w:rPr>
          <w:rFonts w:ascii="Times New Roman" w:hAnsi="Times New Roman" w:cs="Times New Roman"/>
          <w:b/>
          <w:bCs/>
          <w:sz w:val="28"/>
          <w:szCs w:val="28"/>
          <w:lang w:val="uk-UA"/>
        </w:rPr>
        <w:t>«КИЇВСЬКИЙ ПОЛІТЕХНІЧНИЙ ІНСТИТУТ</w:t>
      </w:r>
      <w:r>
        <w:rPr>
          <w:rFonts w:ascii="Times New Roman" w:hAnsi="Times New Roman" w:cs="Times New Roman"/>
          <w:b/>
          <w:bCs/>
          <w:sz w:val="28"/>
          <w:szCs w:val="28"/>
          <w:lang w:val="uk-UA"/>
        </w:rPr>
        <w:t xml:space="preserve"> </w:t>
      </w:r>
      <w:r w:rsidRPr="00710AC3">
        <w:rPr>
          <w:rFonts w:ascii="Times New Roman" w:hAnsi="Times New Roman" w:cs="Times New Roman"/>
          <w:b/>
          <w:bCs/>
          <w:sz w:val="28"/>
          <w:szCs w:val="28"/>
          <w:lang w:val="uk-UA"/>
        </w:rPr>
        <w:t>імені ІГОРЯ СІКОРСЬКОГО»</w:t>
      </w:r>
    </w:p>
    <w:p w:rsidR="00C3227F" w:rsidRPr="00C3227F" w:rsidRDefault="00C3227F" w:rsidP="00C3227F">
      <w:pPr>
        <w:autoSpaceDE w:val="0"/>
        <w:autoSpaceDN w:val="0"/>
        <w:adjustRightInd w:val="0"/>
        <w:spacing w:after="0" w:line="360" w:lineRule="auto"/>
        <w:jc w:val="center"/>
        <w:rPr>
          <w:rFonts w:ascii="Times New Roman" w:hAnsi="Times New Roman" w:cs="Times New Roman"/>
          <w:b/>
          <w:bCs/>
          <w:sz w:val="28"/>
          <w:szCs w:val="28"/>
          <w:lang w:val="ru-RU"/>
        </w:rPr>
      </w:pPr>
      <w:r w:rsidRPr="00C3227F">
        <w:rPr>
          <w:rFonts w:ascii="Times New Roman" w:hAnsi="Times New Roman" w:cs="Times New Roman"/>
          <w:b/>
          <w:bCs/>
          <w:sz w:val="28"/>
          <w:szCs w:val="28"/>
          <w:lang w:val="ru-RU"/>
        </w:rPr>
        <w:t>Інститут прикладного системного аналізу</w:t>
      </w:r>
    </w:p>
    <w:p w:rsidR="00C3227F" w:rsidRPr="00C3227F" w:rsidRDefault="00C3227F" w:rsidP="00C3227F">
      <w:pPr>
        <w:autoSpaceDE w:val="0"/>
        <w:autoSpaceDN w:val="0"/>
        <w:adjustRightInd w:val="0"/>
        <w:spacing w:after="0" w:line="360" w:lineRule="auto"/>
        <w:jc w:val="center"/>
        <w:rPr>
          <w:rFonts w:ascii="Times New Roman" w:hAnsi="Times New Roman" w:cs="Times New Roman"/>
          <w:b/>
          <w:bCs/>
          <w:sz w:val="28"/>
          <w:szCs w:val="28"/>
          <w:lang w:val="ru-RU"/>
        </w:rPr>
      </w:pPr>
      <w:r w:rsidRPr="00C3227F">
        <w:rPr>
          <w:rFonts w:ascii="Times New Roman" w:hAnsi="Times New Roman" w:cs="Times New Roman"/>
          <w:b/>
          <w:bCs/>
          <w:sz w:val="28"/>
          <w:szCs w:val="28"/>
          <w:lang w:val="ru-RU"/>
        </w:rPr>
        <w:t>Кафедра математичних методів системного аналізу</w:t>
      </w:r>
    </w:p>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Рівень вищої освіти – перший (бакалаврський)</w:t>
      </w:r>
    </w:p>
    <w:p w:rsidR="00C3227F" w:rsidRPr="001C67A1" w:rsidRDefault="00C3227F" w:rsidP="00C3227F">
      <w:pPr>
        <w:tabs>
          <w:tab w:val="left" w:leader="underscore" w:pos="8931"/>
        </w:tabs>
        <w:spacing w:after="0" w:line="360" w:lineRule="auto"/>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Напрям підготовки (програма професійного спрямування) – 6.040303</w:t>
      </w:r>
    </w:p>
    <w:p w:rsidR="00C3227F" w:rsidRPr="001C67A1" w:rsidRDefault="00C3227F" w:rsidP="00C3227F">
      <w:pPr>
        <w:tabs>
          <w:tab w:val="left" w:leader="underscore" w:pos="8931"/>
        </w:tabs>
        <w:spacing w:after="0" w:line="360" w:lineRule="auto"/>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«Системний аналіз» («Системний аналіз і управління»)</w:t>
      </w:r>
    </w:p>
    <w:p w:rsidR="00C3227F" w:rsidRPr="001C67A1" w:rsidRDefault="00C3227F" w:rsidP="00C3227F">
      <w:pPr>
        <w:tabs>
          <w:tab w:val="left" w:leader="underscore" w:pos="8931"/>
        </w:tabs>
        <w:spacing w:before="120" w:after="0" w:line="360" w:lineRule="auto"/>
        <w:ind w:left="539" w:hanging="539"/>
        <w:jc w:val="both"/>
        <w:rPr>
          <w:rFonts w:ascii="Times New Roman" w:eastAsia="Times New Roman" w:hAnsi="Times New Roman" w:cs="Times New Roman"/>
          <w:sz w:val="28"/>
          <w:szCs w:val="28"/>
          <w:lang w:val="uk-UA" w:eastAsia="ru-RU"/>
        </w:rPr>
      </w:pPr>
    </w:p>
    <w:p w:rsidR="00C3227F" w:rsidRPr="001C67A1" w:rsidRDefault="00C3227F" w:rsidP="00C3227F">
      <w:pPr>
        <w:spacing w:before="120" w:after="0" w:line="360" w:lineRule="auto"/>
        <w:ind w:left="5387"/>
        <w:rPr>
          <w:rFonts w:ascii="Times New Roman" w:eastAsia="Times New Roman" w:hAnsi="Times New Roman" w:cs="Times New Roman"/>
          <w:bCs/>
          <w:sz w:val="28"/>
          <w:szCs w:val="28"/>
          <w:lang w:val="uk-UA" w:eastAsia="ru-RU"/>
        </w:rPr>
      </w:pPr>
      <w:r w:rsidRPr="001C67A1">
        <w:rPr>
          <w:rFonts w:ascii="Times New Roman" w:eastAsia="Times New Roman" w:hAnsi="Times New Roman" w:cs="Times New Roman"/>
          <w:bCs/>
          <w:sz w:val="28"/>
          <w:szCs w:val="28"/>
          <w:lang w:val="uk-UA" w:eastAsia="ru-RU"/>
        </w:rPr>
        <w:t>ЗАТВЕРДЖУЮ</w:t>
      </w:r>
    </w:p>
    <w:p w:rsidR="00C3227F" w:rsidRPr="001C67A1" w:rsidRDefault="00C3227F" w:rsidP="00C3227F">
      <w:pPr>
        <w:spacing w:before="120" w:after="0" w:line="360" w:lineRule="auto"/>
        <w:ind w:left="5387"/>
        <w:rPr>
          <w:rFonts w:ascii="Times New Roman" w:eastAsia="Times New Roman" w:hAnsi="Times New Roman" w:cs="Times New Roman"/>
          <w:bCs/>
          <w:sz w:val="28"/>
          <w:szCs w:val="28"/>
          <w:lang w:val="uk-UA" w:eastAsia="ru-RU"/>
        </w:rPr>
      </w:pPr>
      <w:r w:rsidRPr="001C67A1">
        <w:rPr>
          <w:rFonts w:ascii="Times New Roman" w:eastAsia="Times New Roman" w:hAnsi="Times New Roman" w:cs="Times New Roman"/>
          <w:bCs/>
          <w:sz w:val="28"/>
          <w:szCs w:val="28"/>
          <w:lang w:val="uk-UA" w:eastAsia="ru-RU"/>
        </w:rPr>
        <w:t>в.о.завідувача  кафедри</w:t>
      </w:r>
    </w:p>
    <w:p w:rsidR="00C3227F" w:rsidRPr="001C67A1" w:rsidRDefault="00C3227F" w:rsidP="00C3227F">
      <w:pPr>
        <w:spacing w:before="120" w:after="0" w:line="360" w:lineRule="auto"/>
        <w:ind w:left="5387"/>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__________  О.Л. Тимощук</w:t>
      </w:r>
    </w:p>
    <w:p w:rsidR="00C3227F" w:rsidRPr="001C67A1" w:rsidRDefault="00C3227F" w:rsidP="00C3227F">
      <w:pPr>
        <w:spacing w:before="120" w:after="0" w:line="360" w:lineRule="auto"/>
        <w:ind w:left="5387"/>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«___»_____________20__ р.</w:t>
      </w:r>
    </w:p>
    <w:p w:rsidR="00C3227F" w:rsidRPr="001C67A1" w:rsidRDefault="00C3227F" w:rsidP="00C3227F">
      <w:pPr>
        <w:spacing w:before="120" w:after="0" w:line="360" w:lineRule="auto"/>
        <w:jc w:val="center"/>
        <w:rPr>
          <w:rFonts w:ascii="Times New Roman" w:eastAsia="Times New Roman" w:hAnsi="Times New Roman" w:cs="Times New Roman"/>
          <w:b/>
          <w:bCs/>
          <w:sz w:val="28"/>
          <w:szCs w:val="28"/>
          <w:lang w:val="uk-UA" w:eastAsia="ru-RU"/>
        </w:rPr>
      </w:pPr>
    </w:p>
    <w:p w:rsidR="00C3227F" w:rsidRPr="001C67A1" w:rsidRDefault="00C3227F" w:rsidP="00C3227F">
      <w:pPr>
        <w:tabs>
          <w:tab w:val="left" w:pos="720"/>
          <w:tab w:val="left" w:pos="1440"/>
          <w:tab w:val="left" w:pos="1620"/>
        </w:tabs>
        <w:spacing w:before="120" w:after="0" w:line="360" w:lineRule="auto"/>
        <w:jc w:val="center"/>
        <w:rPr>
          <w:rFonts w:ascii="Times New Roman" w:eastAsia="Times New Roman" w:hAnsi="Times New Roman" w:cs="Times New Roman"/>
          <w:b/>
          <w:bCs/>
          <w:sz w:val="28"/>
          <w:szCs w:val="28"/>
          <w:lang w:val="uk-UA" w:eastAsia="ru-RU"/>
        </w:rPr>
      </w:pPr>
    </w:p>
    <w:p w:rsidR="00C3227F" w:rsidRPr="001C67A1" w:rsidRDefault="00C3227F" w:rsidP="00C3227F">
      <w:pPr>
        <w:tabs>
          <w:tab w:val="left" w:pos="720"/>
          <w:tab w:val="left" w:pos="1440"/>
          <w:tab w:val="left" w:pos="1620"/>
        </w:tabs>
        <w:spacing w:before="120" w:after="0" w:line="360" w:lineRule="auto"/>
        <w:ind w:left="540" w:hanging="540"/>
        <w:jc w:val="center"/>
        <w:rPr>
          <w:rFonts w:ascii="Times New Roman" w:eastAsia="Times New Roman" w:hAnsi="Times New Roman" w:cs="Times New Roman"/>
          <w:b/>
          <w:bCs/>
          <w:sz w:val="28"/>
          <w:szCs w:val="28"/>
          <w:lang w:val="uk-UA" w:eastAsia="ru-RU"/>
        </w:rPr>
      </w:pPr>
      <w:r w:rsidRPr="001C67A1">
        <w:rPr>
          <w:rFonts w:ascii="Times New Roman" w:eastAsia="Times New Roman" w:hAnsi="Times New Roman" w:cs="Times New Roman"/>
          <w:b/>
          <w:bCs/>
          <w:sz w:val="28"/>
          <w:szCs w:val="28"/>
          <w:lang w:val="uk-UA" w:eastAsia="ru-RU"/>
        </w:rPr>
        <w:t>ЗАВДАННЯ</w:t>
      </w:r>
    </w:p>
    <w:p w:rsidR="00C3227F" w:rsidRPr="001C67A1" w:rsidRDefault="00C3227F" w:rsidP="00C3227F">
      <w:pPr>
        <w:tabs>
          <w:tab w:val="left" w:pos="720"/>
          <w:tab w:val="left" w:pos="1440"/>
          <w:tab w:val="left" w:pos="1620"/>
        </w:tabs>
        <w:spacing w:before="120" w:after="0" w:line="360" w:lineRule="auto"/>
        <w:ind w:left="539" w:hanging="539"/>
        <w:jc w:val="center"/>
        <w:rPr>
          <w:rFonts w:ascii="Times New Roman" w:eastAsia="Times New Roman" w:hAnsi="Times New Roman" w:cs="Times New Roman"/>
          <w:b/>
          <w:bCs/>
          <w:sz w:val="28"/>
          <w:szCs w:val="28"/>
          <w:lang w:val="uk-UA" w:eastAsia="ru-RU"/>
        </w:rPr>
      </w:pPr>
      <w:r w:rsidRPr="001C67A1">
        <w:rPr>
          <w:rFonts w:ascii="Times New Roman" w:eastAsia="Times New Roman" w:hAnsi="Times New Roman" w:cs="Times New Roman"/>
          <w:b/>
          <w:bCs/>
          <w:sz w:val="28"/>
          <w:szCs w:val="28"/>
          <w:lang w:val="uk-UA" w:eastAsia="ru-RU"/>
        </w:rPr>
        <w:t>на дипломну роботу студенту</w:t>
      </w:r>
    </w:p>
    <w:p w:rsidR="00C3227F" w:rsidRPr="001C67A1" w:rsidRDefault="00C3227F" w:rsidP="00C3227F">
      <w:pPr>
        <w:tabs>
          <w:tab w:val="left" w:pos="720"/>
          <w:tab w:val="left" w:pos="1440"/>
          <w:tab w:val="left" w:pos="1620"/>
        </w:tabs>
        <w:spacing w:before="120" w:after="0" w:line="360" w:lineRule="auto"/>
        <w:ind w:left="539" w:hanging="539"/>
        <w:jc w:val="center"/>
        <w:rPr>
          <w:rFonts w:ascii="Times New Roman" w:eastAsia="Times New Roman" w:hAnsi="Times New Roman" w:cs="Times New Roman"/>
          <w:b/>
          <w:bCs/>
          <w:sz w:val="28"/>
          <w:szCs w:val="28"/>
          <w:lang w:val="uk-UA" w:eastAsia="ru-RU"/>
        </w:rPr>
      </w:pPr>
      <w:r w:rsidRPr="001C67A1">
        <w:rPr>
          <w:rFonts w:ascii="Times New Roman" w:eastAsia="Times New Roman" w:hAnsi="Times New Roman" w:cs="Times New Roman"/>
          <w:b/>
          <w:bCs/>
          <w:sz w:val="28"/>
          <w:szCs w:val="28"/>
          <w:lang w:val="uk-UA" w:eastAsia="ru-RU"/>
        </w:rPr>
        <w:t>П</w:t>
      </w:r>
      <w:r>
        <w:rPr>
          <w:rFonts w:ascii="Times New Roman" w:eastAsia="Times New Roman" w:hAnsi="Times New Roman" w:cs="Times New Roman"/>
          <w:b/>
          <w:bCs/>
          <w:sz w:val="28"/>
          <w:szCs w:val="28"/>
          <w:lang w:val="uk-UA" w:eastAsia="ru-RU"/>
        </w:rPr>
        <w:t>ервушиній Валерії Ігорівні</w:t>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1. </w:t>
      </w:r>
      <w:r w:rsidRPr="001C67A1">
        <w:rPr>
          <w:rFonts w:ascii="Times New Roman" w:eastAsia="Times New Roman" w:hAnsi="Times New Roman" w:cs="Times New Roman"/>
          <w:bCs/>
          <w:sz w:val="28"/>
          <w:szCs w:val="28"/>
          <w:lang w:val="uk-UA" w:eastAsia="ru-RU"/>
        </w:rPr>
        <w:t xml:space="preserve">Тема </w:t>
      </w:r>
      <w:r w:rsidRPr="001C67A1">
        <w:rPr>
          <w:rFonts w:ascii="Times New Roman" w:eastAsia="Times New Roman" w:hAnsi="Times New Roman" w:cs="Times New Roman"/>
          <w:sz w:val="28"/>
          <w:szCs w:val="28"/>
          <w:lang w:val="uk-UA" w:eastAsia="ru-RU"/>
        </w:rPr>
        <w:t>роботи «</w:t>
      </w:r>
      <w:r w:rsidRPr="00465A7D">
        <w:rPr>
          <w:rFonts w:ascii="Times New Roman" w:eastAsia="Times New Roman" w:hAnsi="Times New Roman" w:cs="Times New Roman"/>
          <w:sz w:val="28"/>
          <w:szCs w:val="28"/>
          <w:lang w:val="uk-UA" w:eastAsia="ru-RU"/>
        </w:rPr>
        <w:t>Ефективність алгоритмічних торгових стратегій на базі статистичного арбітражу</w:t>
      </w:r>
      <w:r w:rsidRPr="001C67A1">
        <w:rPr>
          <w:rFonts w:ascii="Times New Roman" w:eastAsia="Times New Roman" w:hAnsi="Times New Roman" w:cs="Times New Roman"/>
          <w:sz w:val="28"/>
          <w:szCs w:val="28"/>
          <w:lang w:val="uk-UA" w:eastAsia="ru-RU"/>
        </w:rPr>
        <w:t>», керівник роботи к. ф.-м. н., доцент Каніовська Ірина Юріївна, затверджені наказом по університету від «__» ________ 20__ р. №_____</w:t>
      </w:r>
    </w:p>
    <w:p w:rsidR="00C3227F" w:rsidRPr="001C67A1" w:rsidRDefault="00C3227F" w:rsidP="00C3227F">
      <w:pPr>
        <w:tabs>
          <w:tab w:val="left" w:leader="underscore" w:pos="9072"/>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lastRenderedPageBreak/>
        <w:t xml:space="preserve">2. Термін подання студентом роботи </w:t>
      </w:r>
      <w:r w:rsidRPr="001C67A1">
        <w:rPr>
          <w:rFonts w:ascii="Times New Roman" w:eastAsia="Times New Roman" w:hAnsi="Times New Roman" w:cs="Times New Roman"/>
          <w:sz w:val="28"/>
          <w:szCs w:val="28"/>
          <w:lang w:val="uk-UA" w:eastAsia="ru-RU"/>
        </w:rPr>
        <w:tab/>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3. </w:t>
      </w:r>
      <w:r w:rsidRPr="001C67A1">
        <w:rPr>
          <w:rFonts w:ascii="Times New Roman" w:eastAsia="Times New Roman" w:hAnsi="Times New Roman" w:cs="Times New Roman"/>
          <w:bCs/>
          <w:sz w:val="28"/>
          <w:szCs w:val="28"/>
          <w:lang w:val="uk-UA" w:eastAsia="ru-RU"/>
        </w:rPr>
        <w:t xml:space="preserve">Вихідні дані до </w:t>
      </w:r>
      <w:r w:rsidRPr="001C67A1">
        <w:rPr>
          <w:rFonts w:ascii="Times New Roman" w:eastAsia="Times New Roman" w:hAnsi="Times New Roman" w:cs="Times New Roman"/>
          <w:sz w:val="28"/>
          <w:szCs w:val="28"/>
          <w:lang w:val="uk-UA" w:eastAsia="ru-RU"/>
        </w:rPr>
        <w:t>роботи _______________________________________</w:t>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____________________________________________________________</w:t>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4. Зміст роботи _______________________________________________</w:t>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____________________________________________________________</w:t>
      </w:r>
    </w:p>
    <w:p w:rsidR="00C3227F" w:rsidRPr="001C67A1" w:rsidRDefault="00C3227F" w:rsidP="00C3227F">
      <w:pPr>
        <w:tabs>
          <w:tab w:val="left" w:leader="underscore"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____________________________________________________________ </w:t>
      </w:r>
    </w:p>
    <w:p w:rsidR="00C3227F" w:rsidRPr="001C67A1" w:rsidRDefault="00C3227F" w:rsidP="00C3227F">
      <w:pPr>
        <w:tabs>
          <w:tab w:val="left" w:leader="underscore" w:pos="9072"/>
        </w:tabs>
        <w:spacing w:before="240" w:after="0" w:line="360" w:lineRule="auto"/>
        <w:jc w:val="both"/>
        <w:rPr>
          <w:rFonts w:ascii="Times New Roman" w:eastAsia="Times New Roman" w:hAnsi="Times New Roman" w:cs="Times New Roman"/>
          <w:spacing w:val="2"/>
          <w:sz w:val="28"/>
          <w:szCs w:val="28"/>
          <w:lang w:val="uk-UA" w:eastAsia="ru-RU"/>
        </w:rPr>
      </w:pPr>
      <w:r w:rsidRPr="001C67A1">
        <w:rPr>
          <w:rFonts w:ascii="Times New Roman" w:eastAsia="Times New Roman" w:hAnsi="Times New Roman" w:cs="Times New Roman"/>
          <w:spacing w:val="2"/>
          <w:sz w:val="28"/>
          <w:szCs w:val="28"/>
          <w:lang w:val="uk-UA" w:eastAsia="ru-RU"/>
        </w:rPr>
        <w:t>5. Перелік ілюстративного матеріалу (із зазначенням плакатів, презентацій тощо) _____________________________________________</w:t>
      </w:r>
    </w:p>
    <w:p w:rsidR="00C3227F" w:rsidRPr="001C67A1" w:rsidRDefault="00C3227F" w:rsidP="00C3227F">
      <w:pPr>
        <w:tabs>
          <w:tab w:val="left" w:leader="underscore" w:pos="9072"/>
        </w:tabs>
        <w:spacing w:before="240" w:after="0" w:line="360" w:lineRule="auto"/>
        <w:jc w:val="both"/>
        <w:rPr>
          <w:rFonts w:ascii="Times New Roman" w:eastAsia="Times New Roman" w:hAnsi="Times New Roman" w:cs="Times New Roman"/>
          <w:spacing w:val="2"/>
          <w:sz w:val="28"/>
          <w:szCs w:val="28"/>
          <w:lang w:val="uk-UA" w:eastAsia="ru-RU"/>
        </w:rPr>
      </w:pPr>
      <w:r w:rsidRPr="001C67A1">
        <w:rPr>
          <w:rFonts w:ascii="Times New Roman" w:eastAsia="Times New Roman" w:hAnsi="Times New Roman" w:cs="Times New Roman"/>
          <w:spacing w:val="2"/>
          <w:sz w:val="28"/>
          <w:szCs w:val="28"/>
          <w:lang w:val="uk-UA" w:eastAsia="ru-RU"/>
        </w:rPr>
        <w:t>____________________________________________________________</w:t>
      </w:r>
    </w:p>
    <w:p w:rsidR="00C3227F" w:rsidRPr="001C67A1" w:rsidRDefault="00C3227F" w:rsidP="00C3227F">
      <w:pPr>
        <w:tabs>
          <w:tab w:val="left" w:leader="underscore" w:pos="9072"/>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____________________________________________________________</w:t>
      </w:r>
    </w:p>
    <w:p w:rsidR="00C3227F" w:rsidRPr="001C67A1" w:rsidRDefault="00C3227F" w:rsidP="00C3227F">
      <w:pPr>
        <w:tabs>
          <w:tab w:val="left" w:pos="360"/>
          <w:tab w:val="left" w:pos="1440"/>
          <w:tab w:val="left" w:pos="1620"/>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C3227F" w:rsidRPr="001C67A1" w:rsidTr="00C3227F">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Прізвище, ініціали та посада </w:t>
            </w:r>
            <w:r w:rsidRPr="001C67A1">
              <w:rPr>
                <w:rFonts w:ascii="Times New Roman" w:eastAsia="Times New Roman" w:hAnsi="Times New Roman" w:cs="Times New Roman"/>
                <w:sz w:val="28"/>
                <w:szCs w:val="28"/>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Підпис, дата</w:t>
            </w:r>
          </w:p>
        </w:tc>
      </w:tr>
      <w:tr w:rsidR="00C3227F" w:rsidRPr="001C67A1" w:rsidTr="00C3227F">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rPr>
                <w:rFonts w:ascii="Times New Roman" w:eastAsia="Times New Roman" w:hAnsi="Times New Roman" w:cs="Times New Roman"/>
                <w:sz w:val="28"/>
                <w:szCs w:val="28"/>
                <w:lang w:val="uk-UA" w:eastAsia="ru-RU"/>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rPr>
                <w:rFonts w:ascii="Times New Roman" w:eastAsia="Times New Roman" w:hAnsi="Times New Roman" w:cs="Times New Roman"/>
                <w:sz w:val="28"/>
                <w:szCs w:val="28"/>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завдання </w:t>
            </w:r>
            <w:r w:rsidRPr="001C67A1">
              <w:rPr>
                <w:rFonts w:ascii="Times New Roman" w:eastAsia="Times New Roman" w:hAnsi="Times New Roman" w:cs="Times New Roman"/>
                <w:sz w:val="28"/>
                <w:szCs w:val="28"/>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завдання</w:t>
            </w:r>
            <w:r w:rsidRPr="001C67A1">
              <w:rPr>
                <w:rFonts w:ascii="Times New Roman" w:eastAsia="Times New Roman" w:hAnsi="Times New Roman" w:cs="Times New Roman"/>
                <w:sz w:val="28"/>
                <w:szCs w:val="28"/>
                <w:lang w:val="uk-UA" w:eastAsia="ru-RU"/>
              </w:rPr>
              <w:br/>
              <w:t>прийняв</w:t>
            </w:r>
          </w:p>
        </w:tc>
      </w:tr>
      <w:tr w:rsidR="00C3227F" w:rsidRPr="001C67A1" w:rsidTr="00C3227F">
        <w:tc>
          <w:tcPr>
            <w:tcW w:w="2410" w:type="dxa"/>
            <w:tcBorders>
              <w:top w:val="single" w:sz="4" w:space="0" w:color="auto"/>
              <w:left w:val="single" w:sz="4" w:space="0" w:color="auto"/>
              <w:bottom w:val="single" w:sz="4" w:space="0" w:color="auto"/>
              <w:right w:val="single" w:sz="4" w:space="0" w:color="auto"/>
            </w:tcBorders>
            <w:hideMark/>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Шевчук О.А., доцент</w:t>
            </w:r>
          </w:p>
        </w:tc>
        <w:tc>
          <w:tcPr>
            <w:tcW w:w="1396"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color w:val="FF0000"/>
                <w:sz w:val="28"/>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color w:val="FF0000"/>
                <w:sz w:val="28"/>
                <w:szCs w:val="28"/>
                <w:lang w:val="uk-UA" w:eastAsia="ru-RU"/>
              </w:rPr>
            </w:pPr>
          </w:p>
        </w:tc>
      </w:tr>
    </w:tbl>
    <w:p w:rsidR="00C3227F" w:rsidRPr="001C67A1" w:rsidRDefault="00C3227F" w:rsidP="00C3227F">
      <w:pPr>
        <w:tabs>
          <w:tab w:val="left" w:pos="1440"/>
          <w:tab w:val="left" w:pos="1620"/>
          <w:tab w:val="left" w:pos="8931"/>
        </w:tabs>
        <w:spacing w:before="240" w:after="0" w:line="360" w:lineRule="auto"/>
        <w:jc w:val="both"/>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7. </w:t>
      </w:r>
      <w:r w:rsidRPr="001C67A1">
        <w:rPr>
          <w:rFonts w:ascii="Times New Roman" w:eastAsia="Times New Roman" w:hAnsi="Times New Roman" w:cs="Times New Roman"/>
          <w:bCs/>
          <w:sz w:val="28"/>
          <w:szCs w:val="28"/>
          <w:lang w:val="uk-UA" w:eastAsia="ru-RU"/>
        </w:rPr>
        <w:t>Дата видачі завдання</w:t>
      </w:r>
      <w:r w:rsidRPr="001C67A1">
        <w:rPr>
          <w:rFonts w:ascii="Times New Roman" w:eastAsia="Times New Roman" w:hAnsi="Times New Roman" w:cs="Times New Roman"/>
          <w:sz w:val="28"/>
          <w:szCs w:val="28"/>
          <w:lang w:val="uk-UA" w:eastAsia="ru-RU"/>
        </w:rPr>
        <w:t xml:space="preserve"> </w:t>
      </w:r>
      <w:r w:rsidRPr="001C67A1">
        <w:rPr>
          <w:rFonts w:ascii="Times New Roman" w:eastAsia="Times New Roman" w:hAnsi="Times New Roman" w:cs="Times New Roman"/>
          <w:sz w:val="28"/>
          <w:szCs w:val="28"/>
          <w:u w:val="single"/>
          <w:lang w:val="uk-UA" w:eastAsia="ru-RU"/>
        </w:rPr>
        <w:tab/>
      </w:r>
    </w:p>
    <w:p w:rsidR="00C3227F" w:rsidRPr="001C67A1" w:rsidRDefault="00C3227F" w:rsidP="00C3227F">
      <w:pPr>
        <w:spacing w:before="240"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bCs/>
          <w:sz w:val="28"/>
          <w:szCs w:val="28"/>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472"/>
        <w:gridCol w:w="2657"/>
        <w:gridCol w:w="1346"/>
      </w:tblGrid>
      <w:tr w:rsidR="00C3227F" w:rsidRPr="001C67A1" w:rsidTr="00C3227F">
        <w:tc>
          <w:tcPr>
            <w:tcW w:w="540" w:type="dxa"/>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Назва етапів виконання </w:t>
            </w:r>
            <w:r w:rsidRPr="001C67A1">
              <w:rPr>
                <w:rFonts w:ascii="Times New Roman" w:eastAsia="Times New Roman" w:hAnsi="Times New Roman" w:cs="Times New Roman"/>
                <w:sz w:val="28"/>
                <w:szCs w:val="28"/>
                <w:lang w:val="uk-UA" w:eastAsia="ru-RU"/>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 xml:space="preserve">Термін виконання </w:t>
            </w:r>
            <w:r w:rsidRPr="001C67A1">
              <w:rPr>
                <w:rFonts w:ascii="Times New Roman" w:eastAsia="Times New Roman" w:hAnsi="Times New Roman" w:cs="Times New Roman"/>
                <w:sz w:val="28"/>
                <w:szCs w:val="28"/>
                <w:lang w:val="uk-UA" w:eastAsia="ru-RU"/>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rsidR="00C3227F" w:rsidRPr="001C67A1" w:rsidRDefault="00C3227F" w:rsidP="00C3227F">
            <w:pPr>
              <w:spacing w:after="0" w:line="360" w:lineRule="auto"/>
              <w:jc w:val="center"/>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sz w:val="28"/>
                <w:szCs w:val="28"/>
                <w:lang w:val="uk-UA" w:eastAsia="ru-RU"/>
              </w:rPr>
              <w:t>Примітка</w:t>
            </w: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r w:rsidR="00C3227F" w:rsidRPr="001C67A1" w:rsidTr="00C3227F">
        <w:trPr>
          <w:trHeight w:val="20"/>
        </w:trPr>
        <w:tc>
          <w:tcPr>
            <w:tcW w:w="540"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tc>
      </w:tr>
    </w:tbl>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p w:rsidR="00C3227F" w:rsidRPr="001C67A1" w:rsidRDefault="00C3227F" w:rsidP="00C3227F">
      <w:pPr>
        <w:spacing w:after="0" w:line="360" w:lineRule="auto"/>
        <w:jc w:val="both"/>
        <w:rPr>
          <w:rFonts w:ascii="Times New Roman" w:eastAsia="Times New Roman" w:hAnsi="Times New Roman" w:cs="Times New Roman"/>
          <w:sz w:val="28"/>
          <w:szCs w:val="28"/>
          <w:lang w:val="uk-UA" w:eastAsia="ru-RU"/>
        </w:rPr>
      </w:pPr>
    </w:p>
    <w:p w:rsidR="00C3227F" w:rsidRPr="001C67A1" w:rsidRDefault="00C3227F" w:rsidP="00C3227F">
      <w:pPr>
        <w:tabs>
          <w:tab w:val="left" w:pos="3544"/>
          <w:tab w:val="left" w:pos="6096"/>
          <w:tab w:val="right" w:pos="8931"/>
        </w:tabs>
        <w:spacing w:after="0" w:line="360" w:lineRule="auto"/>
        <w:ind w:left="540" w:hanging="540"/>
        <w:rPr>
          <w:rFonts w:ascii="Times New Roman" w:eastAsia="Times New Roman" w:hAnsi="Times New Roman" w:cs="Times New Roman"/>
          <w:sz w:val="28"/>
          <w:szCs w:val="28"/>
          <w:lang w:val="uk-UA" w:eastAsia="ru-RU"/>
        </w:rPr>
      </w:pPr>
      <w:r w:rsidRPr="001C67A1">
        <w:rPr>
          <w:rFonts w:ascii="Times New Roman" w:eastAsia="Times New Roman" w:hAnsi="Times New Roman" w:cs="Times New Roman"/>
          <w:bCs/>
          <w:sz w:val="28"/>
          <w:szCs w:val="28"/>
          <w:lang w:val="uk-UA" w:eastAsia="ru-RU"/>
        </w:rPr>
        <w:t xml:space="preserve">Студент </w:t>
      </w:r>
      <w:r w:rsidRPr="001C67A1">
        <w:rPr>
          <w:rFonts w:ascii="Times New Roman" w:eastAsia="Times New Roman" w:hAnsi="Times New Roman" w:cs="Times New Roman"/>
          <w:bCs/>
          <w:sz w:val="28"/>
          <w:szCs w:val="28"/>
          <w:lang w:val="uk-UA" w:eastAsia="ru-RU"/>
        </w:rPr>
        <w:tab/>
        <w:t>____________</w:t>
      </w:r>
      <w:r w:rsidRPr="001C67A1">
        <w:rPr>
          <w:rFonts w:ascii="Times New Roman" w:eastAsia="Times New Roman" w:hAnsi="Times New Roman" w:cs="Times New Roman"/>
          <w:sz w:val="28"/>
          <w:szCs w:val="28"/>
          <w:lang w:val="uk-UA" w:eastAsia="ru-RU"/>
        </w:rPr>
        <w:tab/>
        <w:t xml:space="preserve">        </w:t>
      </w:r>
      <w:r w:rsidRPr="001C67A1">
        <w:rPr>
          <w:rFonts w:ascii="Times New Roman" w:eastAsia="Times New Roman" w:hAnsi="Times New Roman" w:cs="Times New Roman"/>
          <w:sz w:val="28"/>
          <w:szCs w:val="28"/>
          <w:u w:val="single"/>
          <w:lang w:val="uk-UA" w:eastAsia="ru-RU"/>
        </w:rPr>
        <w:t>П</w:t>
      </w:r>
      <w:r>
        <w:rPr>
          <w:rFonts w:ascii="Times New Roman" w:eastAsia="Times New Roman" w:hAnsi="Times New Roman" w:cs="Times New Roman"/>
          <w:sz w:val="28"/>
          <w:szCs w:val="28"/>
          <w:u w:val="single"/>
          <w:lang w:val="uk-UA" w:eastAsia="ru-RU"/>
        </w:rPr>
        <w:t>ервушина В. І</w:t>
      </w:r>
      <w:r w:rsidRPr="001C67A1">
        <w:rPr>
          <w:rFonts w:ascii="Times New Roman" w:eastAsia="Times New Roman" w:hAnsi="Times New Roman" w:cs="Times New Roman"/>
          <w:sz w:val="28"/>
          <w:szCs w:val="28"/>
          <w:u w:val="single"/>
          <w:lang w:val="uk-UA" w:eastAsia="ru-RU"/>
        </w:rPr>
        <w:t>.</w:t>
      </w:r>
    </w:p>
    <w:p w:rsidR="00C3227F" w:rsidRPr="001C67A1" w:rsidRDefault="00C3227F" w:rsidP="00C3227F">
      <w:pPr>
        <w:tabs>
          <w:tab w:val="left" w:pos="3969"/>
          <w:tab w:val="left" w:pos="6663"/>
          <w:tab w:val="right" w:pos="8931"/>
        </w:tabs>
        <w:spacing w:after="0" w:line="360" w:lineRule="auto"/>
        <w:rPr>
          <w:rFonts w:ascii="Times New Roman" w:eastAsia="Times New Roman" w:hAnsi="Times New Roman" w:cs="Times New Roman"/>
          <w:bCs/>
          <w:sz w:val="28"/>
          <w:szCs w:val="28"/>
          <w:vertAlign w:val="superscript"/>
          <w:lang w:val="uk-UA" w:eastAsia="ru-RU"/>
        </w:rPr>
      </w:pPr>
      <w:r w:rsidRPr="001C67A1">
        <w:rPr>
          <w:rFonts w:ascii="Times New Roman" w:eastAsia="Times New Roman" w:hAnsi="Times New Roman" w:cs="Times New Roman"/>
          <w:bCs/>
          <w:sz w:val="28"/>
          <w:szCs w:val="28"/>
          <w:vertAlign w:val="superscript"/>
          <w:lang w:val="uk-UA" w:eastAsia="ru-RU"/>
        </w:rPr>
        <w:tab/>
        <w:t xml:space="preserve"> (підпис)</w:t>
      </w:r>
      <w:r w:rsidRPr="001C67A1">
        <w:rPr>
          <w:rFonts w:ascii="Times New Roman" w:eastAsia="Times New Roman" w:hAnsi="Times New Roman" w:cs="Times New Roman"/>
          <w:bCs/>
          <w:sz w:val="28"/>
          <w:szCs w:val="28"/>
          <w:vertAlign w:val="superscript"/>
          <w:lang w:val="uk-UA" w:eastAsia="ru-RU"/>
        </w:rPr>
        <w:tab/>
        <w:t>(ініціали, прізвище)</w:t>
      </w:r>
    </w:p>
    <w:p w:rsidR="00C3227F" w:rsidRPr="001C67A1" w:rsidRDefault="00C3227F" w:rsidP="00C3227F">
      <w:pPr>
        <w:tabs>
          <w:tab w:val="left" w:pos="3544"/>
          <w:tab w:val="left" w:pos="6096"/>
          <w:tab w:val="right" w:pos="8931"/>
        </w:tabs>
        <w:spacing w:after="0" w:line="360" w:lineRule="auto"/>
        <w:ind w:left="540" w:hanging="540"/>
        <w:rPr>
          <w:rFonts w:ascii="Times New Roman" w:eastAsia="Times New Roman" w:hAnsi="Times New Roman" w:cs="Times New Roman"/>
          <w:bCs/>
          <w:sz w:val="28"/>
          <w:szCs w:val="28"/>
          <w:lang w:val="uk-UA" w:eastAsia="ru-RU"/>
        </w:rPr>
      </w:pPr>
      <w:r w:rsidRPr="001C67A1">
        <w:rPr>
          <w:rFonts w:ascii="Times New Roman" w:eastAsia="Times New Roman" w:hAnsi="Times New Roman" w:cs="Times New Roman"/>
          <w:bCs/>
          <w:sz w:val="28"/>
          <w:szCs w:val="28"/>
          <w:lang w:val="uk-UA" w:eastAsia="ru-RU"/>
        </w:rPr>
        <w:t xml:space="preserve">Керівник  роботи </w:t>
      </w:r>
      <w:r w:rsidRPr="001C67A1">
        <w:rPr>
          <w:rFonts w:ascii="Times New Roman" w:eastAsia="Times New Roman" w:hAnsi="Times New Roman" w:cs="Times New Roman"/>
          <w:bCs/>
          <w:sz w:val="28"/>
          <w:szCs w:val="28"/>
          <w:lang w:val="uk-UA" w:eastAsia="ru-RU"/>
        </w:rPr>
        <w:tab/>
        <w:t>____________</w:t>
      </w:r>
      <w:r w:rsidRPr="001C67A1">
        <w:rPr>
          <w:rFonts w:ascii="Times New Roman" w:eastAsia="Times New Roman" w:hAnsi="Times New Roman" w:cs="Times New Roman"/>
          <w:sz w:val="28"/>
          <w:szCs w:val="28"/>
          <w:lang w:val="uk-UA" w:eastAsia="ru-RU"/>
        </w:rPr>
        <w:tab/>
        <w:t xml:space="preserve">     </w:t>
      </w:r>
      <w:r w:rsidRPr="001C67A1">
        <w:rPr>
          <w:rFonts w:ascii="Times New Roman" w:eastAsia="Times New Roman" w:hAnsi="Times New Roman" w:cs="Times New Roman"/>
          <w:sz w:val="28"/>
          <w:szCs w:val="28"/>
          <w:u w:val="single"/>
          <w:lang w:val="uk-UA" w:eastAsia="ru-RU"/>
        </w:rPr>
        <w:t>Каніовська І. Ю.</w:t>
      </w:r>
    </w:p>
    <w:p w:rsidR="00C3227F" w:rsidRPr="001C67A1" w:rsidRDefault="00C3227F" w:rsidP="00C3227F">
      <w:pPr>
        <w:tabs>
          <w:tab w:val="left" w:pos="3969"/>
          <w:tab w:val="left" w:pos="6663"/>
          <w:tab w:val="right" w:pos="8931"/>
        </w:tabs>
        <w:spacing w:after="0" w:line="360" w:lineRule="auto"/>
        <w:rPr>
          <w:rFonts w:ascii="Times New Roman" w:eastAsia="Times New Roman" w:hAnsi="Times New Roman" w:cs="Times New Roman"/>
          <w:bCs/>
          <w:sz w:val="28"/>
          <w:szCs w:val="28"/>
          <w:vertAlign w:val="superscript"/>
          <w:lang w:val="uk-UA" w:eastAsia="ru-RU"/>
        </w:rPr>
      </w:pPr>
      <w:r w:rsidRPr="001C67A1">
        <w:rPr>
          <w:rFonts w:ascii="Times New Roman" w:eastAsia="Times New Roman" w:hAnsi="Times New Roman" w:cs="Times New Roman"/>
          <w:bCs/>
          <w:sz w:val="28"/>
          <w:szCs w:val="28"/>
          <w:vertAlign w:val="superscript"/>
          <w:lang w:val="uk-UA" w:eastAsia="ru-RU"/>
        </w:rPr>
        <w:tab/>
        <w:t xml:space="preserve"> (підпис)</w:t>
      </w:r>
      <w:r w:rsidRPr="001C67A1">
        <w:rPr>
          <w:rFonts w:ascii="Times New Roman" w:eastAsia="Times New Roman" w:hAnsi="Times New Roman" w:cs="Times New Roman"/>
          <w:bCs/>
          <w:sz w:val="28"/>
          <w:szCs w:val="28"/>
          <w:vertAlign w:val="superscript"/>
          <w:lang w:val="uk-UA" w:eastAsia="ru-RU"/>
        </w:rPr>
        <w:tab/>
        <w:t>(ініціали, прізвище)</w:t>
      </w:r>
    </w:p>
    <w:p w:rsidR="00C3227F" w:rsidRPr="002A5D5F" w:rsidRDefault="00C3227F" w:rsidP="00C3227F">
      <w:pPr>
        <w:rPr>
          <w:lang w:val="uk-UA"/>
        </w:rPr>
      </w:pPr>
    </w:p>
    <w:p w:rsidR="00C3227F" w:rsidRDefault="00C3227F" w:rsidP="000D7050">
      <w:pPr>
        <w:tabs>
          <w:tab w:val="left" w:pos="330"/>
        </w:tabs>
        <w:spacing w:after="0" w:line="240" w:lineRule="auto"/>
        <w:jc w:val="center"/>
        <w:rPr>
          <w:rFonts w:ascii="Times New Roman" w:eastAsia="Times New Roman" w:hAnsi="Times New Roman" w:cs="Times New Roman"/>
          <w:sz w:val="28"/>
          <w:szCs w:val="28"/>
          <w:lang w:val="uk-UA" w:eastAsia="ru-RU"/>
        </w:rPr>
      </w:pPr>
    </w:p>
    <w:p w:rsidR="00EB32A9" w:rsidRDefault="00AF6CE9" w:rsidP="00AD015E">
      <w:pPr>
        <w:spacing w:line="360" w:lineRule="auto"/>
        <w:jc w:val="center"/>
        <w:rPr>
          <w:rFonts w:ascii="Times New Roman" w:eastAsia="Calibri" w:hAnsi="Times New Roman" w:cs="Times New Roman"/>
          <w:b/>
          <w:sz w:val="28"/>
          <w:szCs w:val="28"/>
          <w:lang w:val="uk-UA"/>
        </w:rPr>
      </w:pPr>
      <w:r w:rsidRPr="009B122F">
        <w:rPr>
          <w:lang w:val="ru-RU"/>
        </w:rPr>
        <w:br w:type="page"/>
      </w:r>
      <w:r w:rsidR="00EB32A9" w:rsidRPr="00EB32A9">
        <w:rPr>
          <w:rFonts w:ascii="Times New Roman" w:eastAsia="Calibri" w:hAnsi="Times New Roman" w:cs="Times New Roman"/>
          <w:b/>
          <w:sz w:val="28"/>
          <w:szCs w:val="28"/>
          <w:lang w:val="uk-UA"/>
        </w:rPr>
        <w:lastRenderedPageBreak/>
        <w:t>РЕФЕРАТ</w:t>
      </w:r>
    </w:p>
    <w:p w:rsidR="00EB32A9" w:rsidRPr="009B122F" w:rsidRDefault="00EB32A9" w:rsidP="00EB32A9">
      <w:pPr>
        <w:spacing w:line="360" w:lineRule="auto"/>
        <w:jc w:val="center"/>
        <w:rPr>
          <w:rFonts w:ascii="Times New Roman" w:eastAsia="Calibri" w:hAnsi="Times New Roman" w:cs="Times New Roman"/>
          <w:b/>
          <w:sz w:val="28"/>
          <w:szCs w:val="28"/>
          <w:lang w:val="ru-RU"/>
        </w:rPr>
      </w:pPr>
    </w:p>
    <w:p w:rsidR="00EB32A9" w:rsidRPr="00EB32A9" w:rsidRDefault="00EB32A9" w:rsidP="00EB32A9">
      <w:pPr>
        <w:spacing w:line="360" w:lineRule="auto"/>
        <w:ind w:firstLine="720"/>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 xml:space="preserve">Дипломна робота: </w:t>
      </w:r>
      <w:r w:rsidR="00641D58" w:rsidRPr="00641D58">
        <w:rPr>
          <w:rFonts w:ascii="Times New Roman" w:eastAsia="Calibri" w:hAnsi="Times New Roman" w:cs="Times New Roman"/>
          <w:sz w:val="28"/>
          <w:szCs w:val="28"/>
          <w:lang w:val="ru-RU"/>
        </w:rPr>
        <w:t>76</w:t>
      </w:r>
      <w:r w:rsidRPr="00641D58">
        <w:rPr>
          <w:rFonts w:ascii="Times New Roman" w:eastAsia="Calibri" w:hAnsi="Times New Roman" w:cs="Times New Roman"/>
          <w:sz w:val="28"/>
          <w:szCs w:val="28"/>
          <w:lang w:val="ru-RU"/>
        </w:rPr>
        <w:t xml:space="preserve"> </w:t>
      </w:r>
      <w:r w:rsidRPr="00EB32A9">
        <w:rPr>
          <w:rFonts w:ascii="Times New Roman" w:eastAsia="Calibri" w:hAnsi="Times New Roman" w:cs="Times New Roman"/>
          <w:sz w:val="28"/>
          <w:szCs w:val="28"/>
          <w:lang w:val="uk-UA"/>
        </w:rPr>
        <w:t xml:space="preserve">с., 22 рис., </w:t>
      </w:r>
      <w:r w:rsidRPr="00641D58">
        <w:rPr>
          <w:rFonts w:ascii="Times New Roman" w:eastAsia="Calibri" w:hAnsi="Times New Roman" w:cs="Times New Roman"/>
          <w:sz w:val="28"/>
          <w:szCs w:val="28"/>
          <w:lang w:val="ru-RU"/>
        </w:rPr>
        <w:t>6</w:t>
      </w:r>
      <w:r w:rsidRPr="00EB32A9">
        <w:rPr>
          <w:rFonts w:ascii="Times New Roman" w:eastAsia="Calibri" w:hAnsi="Times New Roman" w:cs="Times New Roman"/>
          <w:sz w:val="28"/>
          <w:szCs w:val="28"/>
          <w:lang w:val="uk-UA"/>
        </w:rPr>
        <w:t xml:space="preserve"> табл., 2 дод</w:t>
      </w:r>
      <w:r w:rsidRPr="00641D58">
        <w:rPr>
          <w:rFonts w:ascii="Times New Roman" w:eastAsia="Calibri" w:hAnsi="Times New Roman" w:cs="Times New Roman"/>
          <w:sz w:val="28"/>
          <w:szCs w:val="28"/>
          <w:lang w:val="ru-RU"/>
        </w:rPr>
        <w:t>.</w:t>
      </w:r>
      <w:r w:rsidRPr="00EB32A9">
        <w:rPr>
          <w:rFonts w:ascii="Times New Roman" w:eastAsia="Calibri" w:hAnsi="Times New Roman" w:cs="Times New Roman"/>
          <w:sz w:val="28"/>
          <w:szCs w:val="28"/>
          <w:lang w:val="uk-UA"/>
        </w:rPr>
        <w:t>, 15 джерел.</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АЛГОРИТМІЧНА ТОРГІВЛЯ, СТАТИСТИЧНИЙ АРБІТРАЖ, АНАЛІЗ ЧАСОВИХ РЯДІВ, КОІНТЕГРАЦІЯ, СТАЦІОНАРНІСТЬ</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Об’єкт дослідження – фінансові часові ряди цінних паперів.</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Предмет дослідження – алгоритмічні торгові стратегії на основі явища повернення до середнього значення.</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Мета роботи – проаналізувати предмет дослідження, реалізувати деякі трейдингові стратегії, провести тестування стратегій та порівняти оцінки.</w:t>
      </w:r>
    </w:p>
    <w:p w:rsidR="00EB32A9" w:rsidRPr="00EB32A9" w:rsidRDefault="00EB32A9" w:rsidP="00EB32A9">
      <w:pPr>
        <w:spacing w:after="0" w:line="360" w:lineRule="auto"/>
        <w:ind w:firstLine="720"/>
        <w:jc w:val="both"/>
        <w:rPr>
          <w:rFonts w:ascii="Times New Roman" w:eastAsia="Times New Roman" w:hAnsi="Times New Roman" w:cs="Times New Roman"/>
          <w:sz w:val="28"/>
          <w:szCs w:val="28"/>
          <w:lang w:val="uk-UA" w:eastAsia="ru-RU"/>
        </w:rPr>
      </w:pPr>
      <w:r w:rsidRPr="00EB32A9">
        <w:rPr>
          <w:rFonts w:ascii="Times New Roman" w:eastAsia="Calibri" w:hAnsi="Times New Roman" w:cs="Times New Roman"/>
          <w:sz w:val="28"/>
          <w:szCs w:val="28"/>
          <w:lang w:val="uk-UA"/>
        </w:rPr>
        <w:t xml:space="preserve">Методи дослідження – методи дослідження стаціонарності: експонента Харста, </w:t>
      </w:r>
      <w:r w:rsidRPr="00EB32A9">
        <w:rPr>
          <w:rFonts w:ascii="Times New Roman" w:eastAsia="Times New Roman" w:hAnsi="Times New Roman" w:cs="Times New Roman"/>
          <w:sz w:val="28"/>
          <w:szCs w:val="28"/>
          <w:lang w:val="uk-UA" w:eastAsia="ru-RU"/>
        </w:rPr>
        <w:t>доповнений тест Дікі-Фуллера</w:t>
      </w:r>
      <w:r w:rsidRPr="00EB32A9">
        <w:rPr>
          <w:rFonts w:ascii="Times New Roman" w:eastAsia="Calibri" w:hAnsi="Times New Roman" w:cs="Times New Roman"/>
          <w:sz w:val="28"/>
          <w:szCs w:val="28"/>
          <w:lang w:val="uk-UA"/>
        </w:rPr>
        <w:t>; методи знаходження коінтеграції: к</w:t>
      </w:r>
      <w:r w:rsidRPr="00EB32A9">
        <w:rPr>
          <w:rFonts w:ascii="Times New Roman" w:eastAsia="Times New Roman" w:hAnsi="Times New Roman" w:cs="Times New Roman"/>
          <w:sz w:val="28"/>
          <w:szCs w:val="28"/>
          <w:lang w:val="uk-UA" w:eastAsia="ru-RU"/>
        </w:rPr>
        <w:t>оінтеграційний доповнений тест Дікі-Фуллера, тест Йохансена.</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Актуальність – трейдингові моделі що базуються на статистичному арбітражі застосовуються для торгівлі цінними паперами на фондовому ринку як банками, так і хедж-фондами. Найпоширенішими серед них є стратегії повернення до середнього значення пари цінних паперів.</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Результати роботи – було створено та протестовано на історичних даних декілька стратегій статистичного арбітражу. Виявлено, що стратегії повернення до середнього значення є прибутковими, та мають досить малі ризики.</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r w:rsidRPr="00EB32A9">
        <w:rPr>
          <w:rFonts w:ascii="Times New Roman" w:eastAsia="Calibri" w:hAnsi="Times New Roman" w:cs="Times New Roman"/>
          <w:sz w:val="28"/>
          <w:szCs w:val="28"/>
          <w:lang w:val="uk-UA"/>
        </w:rPr>
        <w:t>Шляхи подальшого розвитку предмету дослідження – залучення більшої кількості цінних паперів до стратегій статистичного арбітражу, застосування стратегій для торгівлі іншими фінансовими інструментами.</w:t>
      </w:r>
      <w:r w:rsidRPr="00EB32A9">
        <w:rPr>
          <w:rFonts w:ascii="Times New Roman" w:eastAsia="Calibri" w:hAnsi="Times New Roman" w:cs="Times New Roman"/>
          <w:sz w:val="28"/>
          <w:szCs w:val="28"/>
          <w:lang w:val="uk-UA"/>
        </w:rPr>
        <w:br w:type="page"/>
      </w:r>
    </w:p>
    <w:p w:rsidR="00EB32A9" w:rsidRPr="00EB32A9" w:rsidRDefault="00EB32A9" w:rsidP="00EB32A9">
      <w:pPr>
        <w:spacing w:after="0" w:line="360" w:lineRule="auto"/>
        <w:jc w:val="center"/>
        <w:rPr>
          <w:rFonts w:ascii="Times New Roman" w:eastAsia="Calibri" w:hAnsi="Times New Roman" w:cs="Times New Roman"/>
          <w:b/>
          <w:sz w:val="28"/>
          <w:szCs w:val="28"/>
          <w:lang w:val="uk-UA"/>
        </w:rPr>
      </w:pPr>
      <w:r w:rsidRPr="00EB32A9">
        <w:rPr>
          <w:rFonts w:ascii="Times New Roman" w:eastAsia="Calibri" w:hAnsi="Times New Roman" w:cs="Times New Roman"/>
          <w:b/>
          <w:sz w:val="28"/>
          <w:szCs w:val="28"/>
          <w:lang w:val="uk-UA"/>
        </w:rPr>
        <w:lastRenderedPageBreak/>
        <w:t>ABSTRACT</w:t>
      </w: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p>
    <w:p w:rsidR="00EB32A9" w:rsidRPr="00EB32A9" w:rsidRDefault="00EB32A9" w:rsidP="00EB32A9">
      <w:pPr>
        <w:spacing w:after="0" w:line="360" w:lineRule="auto"/>
        <w:ind w:firstLine="720"/>
        <w:jc w:val="both"/>
        <w:rPr>
          <w:rFonts w:ascii="Times New Roman" w:eastAsia="Calibri" w:hAnsi="Times New Roman" w:cs="Times New Roman"/>
          <w:sz w:val="28"/>
          <w:szCs w:val="28"/>
          <w:lang w:val="uk-UA"/>
        </w:rPr>
      </w:pPr>
    </w:p>
    <w:p w:rsidR="00EB32A9" w:rsidRPr="00AD015E" w:rsidRDefault="00641D58" w:rsidP="00EB32A9">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Th</w:t>
      </w:r>
      <w:r>
        <w:rPr>
          <w:rFonts w:ascii="Times New Roman" w:eastAsia="Calibri" w:hAnsi="Times New Roman" w:cs="Times New Roman"/>
          <w:sz w:val="28"/>
          <w:szCs w:val="28"/>
        </w:rPr>
        <w:t>e</w:t>
      </w:r>
      <w:r w:rsidR="00AD015E">
        <w:rPr>
          <w:rFonts w:ascii="Times New Roman" w:eastAsia="Calibri" w:hAnsi="Times New Roman" w:cs="Times New Roman"/>
          <w:sz w:val="28"/>
          <w:szCs w:val="28"/>
        </w:rPr>
        <w:t xml:space="preserve"> theme</w:t>
      </w:r>
      <w:r>
        <w:rPr>
          <w:rFonts w:ascii="Times New Roman" w:eastAsia="Calibri" w:hAnsi="Times New Roman" w:cs="Times New Roman"/>
          <w:sz w:val="28"/>
          <w:szCs w:val="28"/>
        </w:rPr>
        <w:t xml:space="preserve"> </w:t>
      </w:r>
      <w:r w:rsidR="00EB32A9" w:rsidRPr="00EB32A9">
        <w:rPr>
          <w:rFonts w:ascii="Times New Roman" w:eastAsia="Calibri" w:hAnsi="Times New Roman" w:cs="Times New Roman"/>
          <w:sz w:val="28"/>
          <w:szCs w:val="28"/>
          <w:lang w:val="uk-UA"/>
        </w:rPr>
        <w:t>: ‘</w:t>
      </w:r>
      <w:r w:rsidR="00C3227F" w:rsidRPr="00C3227F">
        <w:rPr>
          <w:rFonts w:ascii="Times New Roman" w:eastAsia="Calibri" w:hAnsi="Times New Roman" w:cs="Times New Roman"/>
          <w:sz w:val="28"/>
          <w:szCs w:val="28"/>
          <w:lang w:val="uk-UA"/>
        </w:rPr>
        <w:t>Statistic arbitrage-based alhorythmic trading strategies efficiency</w:t>
      </w:r>
      <w:r w:rsidR="00AD015E">
        <w:rPr>
          <w:rFonts w:ascii="Times New Roman" w:eastAsia="Calibri" w:hAnsi="Times New Roman" w:cs="Times New Roman"/>
          <w:sz w:val="28"/>
          <w:szCs w:val="28"/>
        </w:rPr>
        <w:t>’</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lang w:val="uk-UA"/>
        </w:rPr>
      </w:pPr>
      <w:r w:rsidRPr="00EB32A9">
        <w:rPr>
          <w:rFonts w:ascii="Times New Roman" w:eastAsia="Calibri" w:hAnsi="Times New Roman" w:cs="Times New Roman"/>
          <w:color w:val="000000"/>
          <w:sz w:val="28"/>
          <w:szCs w:val="28"/>
        </w:rPr>
        <w:t>Diploma work</w:t>
      </w:r>
      <w:r w:rsidR="00527EBE">
        <w:rPr>
          <w:rFonts w:ascii="Times New Roman" w:eastAsia="Calibri" w:hAnsi="Times New Roman" w:cs="Times New Roman"/>
          <w:color w:val="000000"/>
          <w:sz w:val="28"/>
          <w:szCs w:val="28"/>
          <w:lang w:val="uk-UA"/>
        </w:rPr>
        <w:t>: 76</w:t>
      </w:r>
      <w:r w:rsidRPr="00EB32A9">
        <w:rPr>
          <w:rFonts w:ascii="Times New Roman" w:eastAsia="Calibri" w:hAnsi="Times New Roman" w:cs="Times New Roman"/>
          <w:color w:val="000000"/>
          <w:sz w:val="28"/>
          <w:szCs w:val="28"/>
          <w:lang w:val="uk-UA"/>
        </w:rPr>
        <w:t xml:space="preserve"> p., 22 </w:t>
      </w:r>
      <w:r w:rsidRPr="00EB32A9">
        <w:rPr>
          <w:rFonts w:ascii="Times New Roman" w:eastAsia="Calibri" w:hAnsi="Times New Roman" w:cs="Times New Roman"/>
          <w:color w:val="000000"/>
          <w:sz w:val="28"/>
          <w:szCs w:val="28"/>
        </w:rPr>
        <w:t>fig.</w:t>
      </w:r>
      <w:r w:rsidRPr="00EB32A9">
        <w:rPr>
          <w:rFonts w:ascii="Times New Roman" w:eastAsia="Calibri" w:hAnsi="Times New Roman" w:cs="Times New Roman"/>
          <w:color w:val="000000"/>
          <w:sz w:val="28"/>
          <w:szCs w:val="28"/>
          <w:lang w:val="uk-UA"/>
        </w:rPr>
        <w:t xml:space="preserve">, </w:t>
      </w:r>
      <w:r w:rsidRPr="00EB32A9">
        <w:rPr>
          <w:rFonts w:ascii="Times New Roman" w:eastAsia="Calibri" w:hAnsi="Times New Roman" w:cs="Times New Roman"/>
          <w:color w:val="000000"/>
          <w:sz w:val="28"/>
          <w:szCs w:val="28"/>
        </w:rPr>
        <w:t>6</w:t>
      </w:r>
      <w:r w:rsidRPr="00EB32A9">
        <w:rPr>
          <w:rFonts w:ascii="Times New Roman" w:eastAsia="Calibri" w:hAnsi="Times New Roman" w:cs="Times New Roman"/>
          <w:color w:val="000000"/>
          <w:sz w:val="28"/>
          <w:szCs w:val="28"/>
          <w:lang w:val="uk-UA"/>
        </w:rPr>
        <w:t xml:space="preserve"> </w:t>
      </w:r>
      <w:r w:rsidRPr="00EB32A9">
        <w:rPr>
          <w:rFonts w:ascii="Times New Roman" w:eastAsia="Calibri" w:hAnsi="Times New Roman" w:cs="Times New Roman"/>
          <w:sz w:val="28"/>
          <w:szCs w:val="28"/>
        </w:rPr>
        <w:t>tabl.</w:t>
      </w:r>
      <w:r w:rsidRPr="00EB32A9">
        <w:rPr>
          <w:rFonts w:ascii="Times New Roman" w:eastAsia="Calibri" w:hAnsi="Times New Roman" w:cs="Times New Roman"/>
          <w:color w:val="000000"/>
          <w:sz w:val="28"/>
          <w:szCs w:val="28"/>
          <w:lang w:val="uk-UA"/>
        </w:rPr>
        <w:t xml:space="preserve">, </w:t>
      </w:r>
      <w:r w:rsidRPr="00EB32A9">
        <w:rPr>
          <w:rFonts w:ascii="Times New Roman" w:eastAsia="Calibri" w:hAnsi="Times New Roman" w:cs="Times New Roman"/>
          <w:color w:val="000000"/>
          <w:sz w:val="28"/>
          <w:szCs w:val="28"/>
        </w:rPr>
        <w:t>2</w:t>
      </w:r>
      <w:r w:rsidRPr="00EB32A9">
        <w:rPr>
          <w:rFonts w:ascii="Times New Roman" w:eastAsia="Calibri" w:hAnsi="Times New Roman" w:cs="Times New Roman"/>
          <w:color w:val="000000"/>
          <w:sz w:val="28"/>
          <w:szCs w:val="28"/>
          <w:lang w:val="uk-UA"/>
        </w:rPr>
        <w:t xml:space="preserve"> appendix</w:t>
      </w:r>
      <w:r w:rsidRPr="00EB32A9">
        <w:rPr>
          <w:rFonts w:ascii="Times New Roman" w:eastAsia="Calibri" w:hAnsi="Times New Roman" w:cs="Times New Roman"/>
          <w:color w:val="000000"/>
          <w:sz w:val="28"/>
          <w:szCs w:val="28"/>
        </w:rPr>
        <w:t>es</w:t>
      </w:r>
      <w:r w:rsidRPr="00EB32A9">
        <w:rPr>
          <w:rFonts w:ascii="Times New Roman" w:eastAsia="Calibri" w:hAnsi="Times New Roman" w:cs="Times New Roman"/>
          <w:color w:val="000000"/>
          <w:sz w:val="28"/>
          <w:szCs w:val="28"/>
          <w:lang w:val="uk-UA"/>
        </w:rPr>
        <w:t xml:space="preserve">, </w:t>
      </w:r>
      <w:r w:rsidRPr="00EB32A9">
        <w:rPr>
          <w:rFonts w:ascii="Times New Roman" w:eastAsia="Calibri" w:hAnsi="Times New Roman" w:cs="Times New Roman"/>
          <w:color w:val="000000"/>
          <w:sz w:val="28"/>
          <w:szCs w:val="28"/>
        </w:rPr>
        <w:t>15</w:t>
      </w:r>
      <w:r w:rsidRPr="00EB32A9">
        <w:rPr>
          <w:rFonts w:ascii="Times New Roman" w:eastAsia="Calibri" w:hAnsi="Times New Roman" w:cs="Times New Roman"/>
          <w:sz w:val="28"/>
          <w:szCs w:val="28"/>
          <w:lang w:val="uk-UA"/>
        </w:rPr>
        <w:t xml:space="preserve"> references</w:t>
      </w:r>
      <w:r w:rsidRPr="00EB32A9">
        <w:rPr>
          <w:rFonts w:ascii="Times New Roman" w:eastAsia="Calibri" w:hAnsi="Times New Roman" w:cs="Times New Roman"/>
          <w:color w:val="000000"/>
          <w:sz w:val="28"/>
          <w:szCs w:val="28"/>
          <w:lang w:val="uk-UA"/>
        </w:rPr>
        <w:t>.</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rPr>
        <w:t xml:space="preserve">ALGORITHMIC TRADING, STATISTICAL ARBITRAGE, </w:t>
      </w:r>
      <w:r w:rsidRPr="00EB32A9">
        <w:rPr>
          <w:rFonts w:ascii="Times New Roman" w:eastAsia="Calibri" w:hAnsi="Times New Roman" w:cs="Times New Roman"/>
          <w:sz w:val="28"/>
          <w:szCs w:val="28"/>
        </w:rPr>
        <w:t xml:space="preserve">TIME SERIES ANALYSIS, </w:t>
      </w:r>
      <w:r w:rsidRPr="00EB32A9">
        <w:rPr>
          <w:rFonts w:ascii="Times New Roman" w:eastAsia="Calibri" w:hAnsi="Times New Roman" w:cs="Times New Roman"/>
          <w:color w:val="000000"/>
          <w:sz w:val="28"/>
          <w:szCs w:val="28"/>
        </w:rPr>
        <w:t>COINTEGRATION, STATIONARITY</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lang w:val="uk-UA"/>
        </w:rPr>
        <w:t xml:space="preserve">The object of </w:t>
      </w:r>
      <w:r w:rsidRPr="00EB32A9">
        <w:rPr>
          <w:rFonts w:ascii="Times New Roman" w:eastAsia="Calibri" w:hAnsi="Times New Roman" w:cs="Times New Roman"/>
          <w:color w:val="000000"/>
          <w:sz w:val="28"/>
          <w:szCs w:val="28"/>
        </w:rPr>
        <w:t xml:space="preserve">the </w:t>
      </w:r>
      <w:r w:rsidRPr="00EB32A9">
        <w:rPr>
          <w:rFonts w:ascii="Times New Roman" w:eastAsia="Calibri" w:hAnsi="Times New Roman" w:cs="Times New Roman"/>
          <w:color w:val="000000"/>
          <w:sz w:val="28"/>
          <w:szCs w:val="28"/>
          <w:lang w:val="uk-UA"/>
        </w:rPr>
        <w:t>study –</w:t>
      </w:r>
      <w:r w:rsidRPr="00EB32A9">
        <w:rPr>
          <w:rFonts w:ascii="Times New Roman" w:eastAsia="Calibri" w:hAnsi="Times New Roman" w:cs="Times New Roman"/>
          <w:color w:val="000000"/>
          <w:sz w:val="28"/>
          <w:szCs w:val="28"/>
        </w:rPr>
        <w:t xml:space="preserve"> financial time series of equities.</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lang w:val="uk-UA"/>
        </w:rPr>
        <w:t xml:space="preserve">The </w:t>
      </w:r>
      <w:r w:rsidRPr="00EB32A9">
        <w:rPr>
          <w:rFonts w:ascii="Times New Roman" w:eastAsia="Calibri" w:hAnsi="Times New Roman" w:cs="Times New Roman"/>
          <w:color w:val="000000"/>
          <w:sz w:val="28"/>
          <w:szCs w:val="28"/>
        </w:rPr>
        <w:t>subject</w:t>
      </w:r>
      <w:r w:rsidRPr="00EB32A9">
        <w:rPr>
          <w:rFonts w:ascii="Times New Roman" w:eastAsia="Calibri" w:hAnsi="Times New Roman" w:cs="Times New Roman"/>
          <w:color w:val="000000"/>
          <w:sz w:val="28"/>
          <w:szCs w:val="28"/>
          <w:lang w:val="uk-UA"/>
        </w:rPr>
        <w:t xml:space="preserve"> of </w:t>
      </w:r>
      <w:r w:rsidRPr="00EB32A9">
        <w:rPr>
          <w:rFonts w:ascii="Times New Roman" w:eastAsia="Calibri" w:hAnsi="Times New Roman" w:cs="Times New Roman"/>
          <w:color w:val="000000"/>
          <w:sz w:val="28"/>
          <w:szCs w:val="28"/>
        </w:rPr>
        <w:t xml:space="preserve">the </w:t>
      </w:r>
      <w:r w:rsidRPr="00EB32A9">
        <w:rPr>
          <w:rFonts w:ascii="Times New Roman" w:eastAsia="Calibri" w:hAnsi="Times New Roman" w:cs="Times New Roman"/>
          <w:color w:val="000000"/>
          <w:sz w:val="28"/>
          <w:szCs w:val="28"/>
          <w:lang w:val="uk-UA"/>
        </w:rPr>
        <w:t>study –</w:t>
      </w:r>
      <w:r w:rsidRPr="00EB32A9">
        <w:rPr>
          <w:rFonts w:ascii="Times New Roman" w:eastAsia="Calibri" w:hAnsi="Times New Roman" w:cs="Times New Roman"/>
          <w:color w:val="000000"/>
          <w:sz w:val="28"/>
          <w:szCs w:val="28"/>
        </w:rPr>
        <w:t xml:space="preserve"> algorithmic trading strategies based on the phenomenon of return to the average value.</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rPr>
        <w:t>The p</w:t>
      </w:r>
      <w:r w:rsidRPr="00EB32A9">
        <w:rPr>
          <w:rFonts w:ascii="Times New Roman" w:eastAsia="Calibri" w:hAnsi="Times New Roman" w:cs="Times New Roman"/>
          <w:color w:val="000000"/>
          <w:sz w:val="28"/>
          <w:szCs w:val="28"/>
          <w:lang w:val="uk-UA"/>
        </w:rPr>
        <w:t>urpose of the study –</w:t>
      </w:r>
      <w:r w:rsidRPr="00EB32A9">
        <w:rPr>
          <w:rFonts w:ascii="Times New Roman" w:eastAsia="Calibri" w:hAnsi="Times New Roman" w:cs="Times New Roman"/>
          <w:color w:val="000000"/>
          <w:sz w:val="28"/>
          <w:szCs w:val="28"/>
        </w:rPr>
        <w:t xml:space="preserve"> analyze the subject of research, implement some trading strategies, test strategies and compare results.</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rPr>
        <w:t>The relevance of the study – trading models based on statistical arbitrage are used for securities trading in the stock market, both by banks and hedge funds. The most common among them are strategies for reverting to the average value of a pair of securities.</w:t>
      </w:r>
    </w:p>
    <w:p w:rsidR="00EB32A9" w:rsidRPr="00EB32A9" w:rsidRDefault="00EB32A9" w:rsidP="00EB32A9">
      <w:pPr>
        <w:spacing w:after="0" w:line="360" w:lineRule="auto"/>
        <w:ind w:firstLine="720"/>
        <w:jc w:val="both"/>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rPr>
        <w:t>The results of the study – several strategies for statistical arbitrage were created and tested on historical data. Mean-reversion strategies are found to be profitable, and they have rather low risks.</w:t>
      </w:r>
    </w:p>
    <w:p w:rsidR="00AF6CE9" w:rsidRDefault="00EB32A9" w:rsidP="00EB32A9">
      <w:pPr>
        <w:rPr>
          <w:rFonts w:ascii="Times New Roman" w:eastAsia="Calibri" w:hAnsi="Times New Roman" w:cs="Times New Roman"/>
          <w:color w:val="000000"/>
          <w:sz w:val="28"/>
          <w:szCs w:val="28"/>
        </w:rPr>
      </w:pPr>
      <w:r w:rsidRPr="00EB32A9">
        <w:rPr>
          <w:rFonts w:ascii="Times New Roman" w:eastAsia="Calibri" w:hAnsi="Times New Roman" w:cs="Times New Roman"/>
          <w:color w:val="000000"/>
          <w:sz w:val="28"/>
          <w:szCs w:val="28"/>
        </w:rPr>
        <w:t>Further improvements of the study – acquiring more securities to strategies of statistical arbitrage, applying these strategies for trading other financial instruments.</w:t>
      </w:r>
    </w:p>
    <w:p w:rsidR="00C3227F" w:rsidRDefault="00C3227F" w:rsidP="00EB32A9">
      <w:pPr>
        <w:rPr>
          <w:rFonts w:ascii="Times New Roman" w:eastAsia="Calibri" w:hAnsi="Times New Roman" w:cs="Times New Roman"/>
          <w:color w:val="000000"/>
          <w:sz w:val="28"/>
          <w:szCs w:val="28"/>
        </w:rPr>
      </w:pPr>
    </w:p>
    <w:p w:rsidR="00EB32A9" w:rsidRDefault="00EB32A9" w:rsidP="00EB32A9">
      <w:pPr>
        <w:rPr>
          <w:rFonts w:ascii="Times New Roman" w:eastAsia="Calibri" w:hAnsi="Times New Roman" w:cs="Times New Roman"/>
          <w:color w:val="000000"/>
          <w:sz w:val="28"/>
          <w:szCs w:val="28"/>
        </w:rPr>
      </w:pPr>
    </w:p>
    <w:p w:rsidR="00C3227F" w:rsidRDefault="00C3227F" w:rsidP="00EB32A9">
      <w:pPr>
        <w:rPr>
          <w:rFonts w:ascii="Times New Roman" w:eastAsia="Calibri" w:hAnsi="Times New Roman" w:cs="Times New Roman"/>
          <w:color w:val="000000"/>
          <w:sz w:val="28"/>
          <w:szCs w:val="28"/>
        </w:rPr>
      </w:pPr>
    </w:p>
    <w:p w:rsidR="00C3227F" w:rsidRDefault="00C3227F" w:rsidP="00EB32A9">
      <w:pPr>
        <w:rPr>
          <w:rFonts w:ascii="Times New Roman" w:eastAsia="Calibri" w:hAnsi="Times New Roman" w:cs="Times New Roman"/>
          <w:color w:val="000000"/>
          <w:sz w:val="28"/>
          <w:szCs w:val="28"/>
        </w:rPr>
      </w:pPr>
    </w:p>
    <w:p w:rsidR="00C3227F" w:rsidRDefault="00C3227F" w:rsidP="00EB32A9">
      <w:pPr>
        <w:rPr>
          <w:rFonts w:ascii="Times New Roman" w:eastAsia="Calibri" w:hAnsi="Times New Roman" w:cs="Times New Roman"/>
          <w:color w:val="000000"/>
          <w:sz w:val="28"/>
          <w:szCs w:val="28"/>
        </w:rPr>
      </w:pPr>
    </w:p>
    <w:p w:rsidR="00C3227F" w:rsidRDefault="00C3227F" w:rsidP="00EB32A9">
      <w:pPr>
        <w:rPr>
          <w:rFonts w:ascii="Times New Roman" w:eastAsia="Calibri" w:hAnsi="Times New Roman" w:cs="Times New Roman"/>
          <w:color w:val="000000"/>
          <w:sz w:val="28"/>
          <w:szCs w:val="28"/>
        </w:rPr>
      </w:pPr>
    </w:p>
    <w:sdt>
      <w:sdtPr>
        <w:rPr>
          <w:rFonts w:asciiTheme="minorHAnsi" w:eastAsiaTheme="minorHAnsi" w:hAnsiTheme="minorHAnsi" w:cs="Times New Roman"/>
          <w:b w:val="0"/>
          <w:i/>
          <w:iCs/>
          <w:color w:val="auto"/>
          <w:sz w:val="24"/>
          <w:szCs w:val="24"/>
        </w:rPr>
        <w:id w:val="157819999"/>
        <w:docPartObj>
          <w:docPartGallery w:val="Table of Contents"/>
          <w:docPartUnique/>
        </w:docPartObj>
      </w:sdtPr>
      <w:sdtEndPr>
        <w:rPr>
          <w:rFonts w:ascii="Times New Roman" w:hAnsi="Times New Roman"/>
          <w:bCs w:val="0"/>
          <w:noProof/>
        </w:rPr>
      </w:sdtEndPr>
      <w:sdtContent>
        <w:p w:rsidR="00C3227F" w:rsidRPr="00C3227F" w:rsidRDefault="00C3227F" w:rsidP="00C3227F">
          <w:pPr>
            <w:pStyle w:val="a3"/>
            <w:spacing w:line="240" w:lineRule="auto"/>
            <w:rPr>
              <w:rFonts w:cs="Times New Roman"/>
              <w:b w:val="0"/>
            </w:rPr>
          </w:pPr>
          <w:r w:rsidRPr="00C3227F">
            <w:rPr>
              <w:rFonts w:cs="Times New Roman"/>
              <w:b w:val="0"/>
            </w:rPr>
            <w:t>ЗМІСТ</w:t>
          </w:r>
        </w:p>
        <w:p w:rsidR="0098238C" w:rsidRPr="0098238C" w:rsidRDefault="00C3227F">
          <w:pPr>
            <w:pStyle w:val="11"/>
            <w:tabs>
              <w:tab w:val="right" w:leader="dot" w:pos="9679"/>
            </w:tabs>
            <w:rPr>
              <w:rFonts w:eastAsiaTheme="minorEastAsia" w:cstheme="minorBidi"/>
              <w:b w:val="0"/>
              <w:bCs w:val="0"/>
              <w:i w:val="0"/>
              <w:iCs w:val="0"/>
              <w:noProof/>
              <w:sz w:val="22"/>
              <w:szCs w:val="22"/>
              <w:lang w:val="en-US"/>
            </w:rPr>
          </w:pPr>
          <w:r w:rsidRPr="00C3227F">
            <w:rPr>
              <w:rFonts w:ascii="Times New Roman" w:hAnsi="Times New Roman" w:cs="Times New Roman"/>
              <w:b w:val="0"/>
              <w:bCs w:val="0"/>
              <w:i w:val="0"/>
              <w:color w:val="000000" w:themeColor="text1"/>
              <w:sz w:val="28"/>
              <w:szCs w:val="28"/>
            </w:rPr>
            <w:fldChar w:fldCharType="begin"/>
          </w:r>
          <w:r w:rsidRPr="00C3227F">
            <w:rPr>
              <w:rFonts w:ascii="Times New Roman" w:hAnsi="Times New Roman" w:cs="Times New Roman"/>
              <w:b w:val="0"/>
              <w:i w:val="0"/>
              <w:color w:val="000000" w:themeColor="text1"/>
              <w:sz w:val="28"/>
              <w:szCs w:val="28"/>
            </w:rPr>
            <w:instrText xml:space="preserve"> TOC \o "1-3" \h \z \u </w:instrText>
          </w:r>
          <w:r w:rsidRPr="00C3227F">
            <w:rPr>
              <w:rFonts w:ascii="Times New Roman" w:hAnsi="Times New Roman" w:cs="Times New Roman"/>
              <w:b w:val="0"/>
              <w:bCs w:val="0"/>
              <w:i w:val="0"/>
              <w:color w:val="000000" w:themeColor="text1"/>
              <w:sz w:val="28"/>
              <w:szCs w:val="28"/>
            </w:rPr>
            <w:fldChar w:fldCharType="separate"/>
          </w:r>
          <w:hyperlink w:anchor="_Toc11354508" w:history="1">
            <w:r w:rsidR="0098238C" w:rsidRPr="0098238C">
              <w:rPr>
                <w:rStyle w:val="a4"/>
                <w:rFonts w:ascii="Times New Roman" w:eastAsia="Times New Roman" w:hAnsi="Times New Roman" w:cs="Times New Roman"/>
                <w:b w:val="0"/>
                <w:i w:val="0"/>
                <w:noProof/>
              </w:rPr>
              <w:t>ПОСТАНОВКА ЗАДАЧІ</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_Toc11354508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11</w:t>
            </w:r>
            <w:r w:rsidR="0098238C" w:rsidRPr="0098238C">
              <w:rPr>
                <w:b w:val="0"/>
                <w:i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09" w:history="1">
            <w:r w:rsidR="0098238C" w:rsidRPr="0098238C">
              <w:rPr>
                <w:rStyle w:val="a4"/>
                <w:rFonts w:ascii="Times New Roman" w:eastAsia="Times New Roman" w:hAnsi="Times New Roman" w:cs="Times New Roman"/>
                <w:b w:val="0"/>
                <w:i w:val="0"/>
                <w:noProof/>
              </w:rPr>
              <w:t xml:space="preserve">РОЗДІЛ 1 </w:t>
            </w:r>
            <w:r w:rsidR="0098238C" w:rsidRPr="0098238C">
              <w:rPr>
                <w:rStyle w:val="a4"/>
                <w:rFonts w:ascii="Times New Roman" w:eastAsia="Times New Roman" w:hAnsi="Times New Roman" w:cs="Times New Roman"/>
                <w:b w:val="0"/>
                <w:i w:val="0"/>
                <w:noProof/>
                <w:lang w:eastAsia="ru-RU"/>
              </w:rPr>
              <w:t>АНАЛІЗ СТАТИСТИЧНОГО АРБІТРАЖУ ЯК СТРАТЕГІЇ АЛГОРИТМІЧНОГО ТРЕЙДИНГУ</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_Toc11354509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12</w:t>
            </w:r>
            <w:r w:rsidR="0098238C" w:rsidRPr="0098238C">
              <w:rPr>
                <w:b w:val="0"/>
                <w:i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10" w:history="1">
            <w:r w:rsidR="0098238C" w:rsidRPr="0098238C">
              <w:rPr>
                <w:rStyle w:val="a4"/>
                <w:rFonts w:ascii="Times New Roman" w:eastAsia="Times New Roman" w:hAnsi="Times New Roman" w:cs="Times New Roman"/>
                <w:b w:val="0"/>
                <w:noProof/>
                <w:lang w:val="ru-RU" w:eastAsia="ru-RU"/>
              </w:rPr>
              <w:t xml:space="preserve">1.3 </w:t>
            </w:r>
            <w:r w:rsidR="0098238C" w:rsidRPr="0098238C">
              <w:rPr>
                <w:rStyle w:val="a4"/>
                <w:rFonts w:ascii="Times New Roman" w:eastAsia="Times New Roman" w:hAnsi="Times New Roman" w:cs="Times New Roman"/>
                <w:b w:val="0"/>
                <w:noProof/>
                <w:lang w:eastAsia="ru-RU"/>
              </w:rPr>
              <w:t>Показники для оцінювання якості алгоритмічної стратегії</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_Toc11354510 \h </w:instrText>
            </w:r>
            <w:r w:rsidR="0098238C" w:rsidRPr="0098238C">
              <w:rPr>
                <w:b w:val="0"/>
                <w:noProof/>
                <w:webHidden/>
              </w:rPr>
            </w:r>
            <w:r w:rsidR="0098238C" w:rsidRPr="0098238C">
              <w:rPr>
                <w:b w:val="0"/>
                <w:noProof/>
                <w:webHidden/>
              </w:rPr>
              <w:fldChar w:fldCharType="separate"/>
            </w:r>
            <w:r w:rsidR="0098238C" w:rsidRPr="0098238C">
              <w:rPr>
                <w:b w:val="0"/>
                <w:noProof/>
                <w:webHidden/>
              </w:rPr>
              <w:t>18</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11" w:history="1">
            <w:r w:rsidR="0098238C" w:rsidRPr="0098238C">
              <w:rPr>
                <w:rStyle w:val="a4"/>
                <w:rFonts w:ascii="Times New Roman" w:eastAsia="Times New Roman" w:hAnsi="Times New Roman" w:cs="Times New Roman"/>
                <w:b w:val="0"/>
                <w:noProof/>
                <w:lang w:val="ru-RU" w:eastAsia="ru-RU"/>
              </w:rPr>
              <w:t xml:space="preserve">1.4 </w:t>
            </w:r>
            <w:r w:rsidR="0098238C" w:rsidRPr="0098238C">
              <w:rPr>
                <w:rStyle w:val="a4"/>
                <w:rFonts w:ascii="Times New Roman" w:eastAsia="Times New Roman" w:hAnsi="Times New Roman" w:cs="Times New Roman"/>
                <w:b w:val="0"/>
                <w:noProof/>
                <w:lang w:eastAsia="ru-RU"/>
              </w:rPr>
              <w:t>Висновки</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_Toc11354511 \h </w:instrText>
            </w:r>
            <w:r w:rsidR="0098238C" w:rsidRPr="0098238C">
              <w:rPr>
                <w:b w:val="0"/>
                <w:noProof/>
                <w:webHidden/>
              </w:rPr>
            </w:r>
            <w:r w:rsidR="0098238C" w:rsidRPr="0098238C">
              <w:rPr>
                <w:b w:val="0"/>
                <w:noProof/>
                <w:webHidden/>
              </w:rPr>
              <w:fldChar w:fldCharType="separate"/>
            </w:r>
            <w:r w:rsidR="0098238C" w:rsidRPr="0098238C">
              <w:rPr>
                <w:b w:val="0"/>
                <w:noProof/>
                <w:webHidden/>
              </w:rPr>
              <w:t>20</w:t>
            </w:r>
            <w:r w:rsidR="0098238C" w:rsidRPr="0098238C">
              <w:rPr>
                <w:b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12" w:history="1">
            <w:r w:rsidR="0098238C" w:rsidRPr="0098238C">
              <w:rPr>
                <w:rStyle w:val="a4"/>
                <w:rFonts w:ascii="Times New Roman" w:eastAsia="Times New Roman" w:hAnsi="Times New Roman" w:cs="Times New Roman"/>
                <w:b w:val="0"/>
                <w:i w:val="0"/>
                <w:noProof/>
              </w:rPr>
              <w:t xml:space="preserve">РОЗДІЛ 2 </w:t>
            </w:r>
            <w:r w:rsidR="0098238C" w:rsidRPr="0098238C">
              <w:rPr>
                <w:rStyle w:val="a4"/>
                <w:rFonts w:ascii="Times New Roman" w:eastAsia="Times New Roman" w:hAnsi="Times New Roman" w:cs="Times New Roman"/>
                <w:b w:val="0"/>
                <w:i w:val="0"/>
                <w:noProof/>
                <w:lang w:eastAsia="ru-RU"/>
              </w:rPr>
              <w:t>МАТЕМАТИЧНІ ОСНОВИ СТАТИСТИЧНОГО АРБІТРАЖУ</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_Toc11354512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22</w:t>
            </w:r>
            <w:r w:rsidR="0098238C" w:rsidRPr="0098238C">
              <w:rPr>
                <w:b w:val="0"/>
                <w:i w:val="0"/>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13" w:history="1">
            <w:r w:rsidR="0098238C" w:rsidRPr="0098238C">
              <w:rPr>
                <w:rStyle w:val="a4"/>
                <w:rFonts w:ascii="Times New Roman" w:eastAsia="Times New Roman" w:hAnsi="Times New Roman" w:cs="Times New Roman"/>
                <w:b w:val="0"/>
                <w:noProof/>
                <w:lang w:eastAsia="ru-RU"/>
              </w:rPr>
              <w:t>2.1</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lang w:eastAsia="ru-RU"/>
              </w:rPr>
              <w:t>Основні математичні визначення</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_Toc11354513 \h </w:instrText>
            </w:r>
            <w:r w:rsidR="0098238C" w:rsidRPr="0098238C">
              <w:rPr>
                <w:b w:val="0"/>
                <w:noProof/>
                <w:webHidden/>
              </w:rPr>
            </w:r>
            <w:r w:rsidR="0098238C" w:rsidRPr="0098238C">
              <w:rPr>
                <w:b w:val="0"/>
                <w:noProof/>
                <w:webHidden/>
              </w:rPr>
              <w:fldChar w:fldCharType="separate"/>
            </w:r>
            <w:r w:rsidR="0098238C" w:rsidRPr="0098238C">
              <w:rPr>
                <w:b w:val="0"/>
                <w:noProof/>
                <w:webHidden/>
              </w:rPr>
              <w:t>22</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14" w:history="1">
            <w:r w:rsidR="0098238C" w:rsidRPr="0098238C">
              <w:rPr>
                <w:rStyle w:val="a4"/>
                <w:rFonts w:ascii="Times New Roman" w:eastAsia="Times New Roman" w:hAnsi="Times New Roman" w:cs="Times New Roman"/>
                <w:b w:val="0"/>
                <w:noProof/>
                <w:lang w:val="ru-RU" w:eastAsia="ru-RU"/>
              </w:rPr>
              <w:t xml:space="preserve">2.2 </w:t>
            </w:r>
            <w:r w:rsidR="0098238C" w:rsidRPr="0098238C">
              <w:rPr>
                <w:rStyle w:val="a4"/>
                <w:rFonts w:ascii="Times New Roman" w:eastAsia="Times New Roman" w:hAnsi="Times New Roman" w:cs="Times New Roman"/>
                <w:b w:val="0"/>
                <w:noProof/>
                <w:lang w:eastAsia="ru-RU"/>
              </w:rPr>
              <w:t>Явища коінтеграції та кореляції для економічних даних</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_Toc11354514 \h </w:instrText>
            </w:r>
            <w:r w:rsidR="0098238C" w:rsidRPr="0098238C">
              <w:rPr>
                <w:b w:val="0"/>
                <w:noProof/>
                <w:webHidden/>
              </w:rPr>
            </w:r>
            <w:r w:rsidR="0098238C" w:rsidRPr="0098238C">
              <w:rPr>
                <w:b w:val="0"/>
                <w:noProof/>
                <w:webHidden/>
              </w:rPr>
              <w:fldChar w:fldCharType="separate"/>
            </w:r>
            <w:r w:rsidR="0098238C" w:rsidRPr="0098238C">
              <w:rPr>
                <w:b w:val="0"/>
                <w:noProof/>
                <w:webHidden/>
              </w:rPr>
              <w:t>25</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15" w:history="1">
            <w:r w:rsidR="0098238C" w:rsidRPr="0098238C">
              <w:rPr>
                <w:rStyle w:val="a4"/>
                <w:rFonts w:ascii="Times New Roman" w:eastAsia="Times New Roman" w:hAnsi="Times New Roman" w:cs="Times New Roman"/>
                <w:b w:val="0"/>
                <w:noProof/>
                <w:lang w:eastAsia="ru-RU"/>
              </w:rPr>
              <w:t>2.3 Статистичні тести для дослідження стаціонарності</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_Toc11354515 \h </w:instrText>
            </w:r>
            <w:r w:rsidR="0098238C" w:rsidRPr="0098238C">
              <w:rPr>
                <w:b w:val="0"/>
                <w:noProof/>
                <w:webHidden/>
              </w:rPr>
            </w:r>
            <w:r w:rsidR="0098238C" w:rsidRPr="0098238C">
              <w:rPr>
                <w:b w:val="0"/>
                <w:noProof/>
                <w:webHidden/>
              </w:rPr>
              <w:fldChar w:fldCharType="separate"/>
            </w:r>
            <w:r w:rsidR="0098238C" w:rsidRPr="0098238C">
              <w:rPr>
                <w:b w:val="0"/>
                <w:noProof/>
                <w:webHidden/>
              </w:rPr>
              <w:t>29</w:t>
            </w:r>
            <w:r w:rsidR="0098238C" w:rsidRPr="0098238C">
              <w:rPr>
                <w:b w:val="0"/>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16" w:history="1">
            <w:r w:rsidR="0098238C" w:rsidRPr="0098238C">
              <w:rPr>
                <w:rStyle w:val="a4"/>
                <w:rFonts w:ascii="Times New Roman" w:eastAsia="Times New Roman" w:hAnsi="Times New Roman" w:cs="Times New Roman"/>
                <w:noProof/>
                <w:lang w:eastAsia="ru-RU"/>
              </w:rPr>
              <w:t>2.3.1 Перевірка стаціонарності на основі експоненти Харста</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_Toc11354516 \h </w:instrText>
            </w:r>
            <w:r w:rsidR="0098238C" w:rsidRPr="0098238C">
              <w:rPr>
                <w:noProof/>
                <w:webHidden/>
              </w:rPr>
            </w:r>
            <w:r w:rsidR="0098238C" w:rsidRPr="0098238C">
              <w:rPr>
                <w:noProof/>
                <w:webHidden/>
              </w:rPr>
              <w:fldChar w:fldCharType="separate"/>
            </w:r>
            <w:r w:rsidR="0098238C" w:rsidRPr="0098238C">
              <w:rPr>
                <w:noProof/>
                <w:webHidden/>
              </w:rPr>
              <w:t>29</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17" w:history="1">
            <w:r w:rsidR="0098238C" w:rsidRPr="0098238C">
              <w:rPr>
                <w:rStyle w:val="a4"/>
                <w:rFonts w:ascii="Times New Roman" w:eastAsia="Times New Roman" w:hAnsi="Times New Roman" w:cs="Times New Roman"/>
                <w:noProof/>
                <w:lang w:eastAsia="ru-RU"/>
              </w:rPr>
              <w:t>2.3.2 Перевірка стаціонарності за допомогою доповненого тесту Дікі-Фуллера</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_Toc11354517 \h </w:instrText>
            </w:r>
            <w:r w:rsidR="0098238C" w:rsidRPr="0098238C">
              <w:rPr>
                <w:noProof/>
                <w:webHidden/>
              </w:rPr>
            </w:r>
            <w:r w:rsidR="0098238C" w:rsidRPr="0098238C">
              <w:rPr>
                <w:noProof/>
                <w:webHidden/>
              </w:rPr>
              <w:fldChar w:fldCharType="separate"/>
            </w:r>
            <w:r w:rsidR="0098238C" w:rsidRPr="0098238C">
              <w:rPr>
                <w:noProof/>
                <w:webHidden/>
              </w:rPr>
              <w:t>30</w:t>
            </w:r>
            <w:r w:rsidR="0098238C" w:rsidRPr="0098238C">
              <w:rPr>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18" w:history="1">
            <w:r w:rsidR="0098238C" w:rsidRPr="0098238C">
              <w:rPr>
                <w:rStyle w:val="a4"/>
                <w:rFonts w:ascii="Times New Roman" w:eastAsia="Times New Roman" w:hAnsi="Times New Roman" w:cs="Times New Roman"/>
                <w:b w:val="0"/>
                <w:noProof/>
                <w:lang w:eastAsia="ru-RU"/>
              </w:rPr>
              <w:t>2.4 Статистичні тести для дослідження коінтеграції</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_Toc11354518 \h </w:instrText>
            </w:r>
            <w:r w:rsidR="0098238C" w:rsidRPr="0098238C">
              <w:rPr>
                <w:b w:val="0"/>
                <w:noProof/>
                <w:webHidden/>
              </w:rPr>
            </w:r>
            <w:r w:rsidR="0098238C" w:rsidRPr="0098238C">
              <w:rPr>
                <w:b w:val="0"/>
                <w:noProof/>
                <w:webHidden/>
              </w:rPr>
              <w:fldChar w:fldCharType="separate"/>
            </w:r>
            <w:r w:rsidR="0098238C" w:rsidRPr="0098238C">
              <w:rPr>
                <w:b w:val="0"/>
                <w:noProof/>
                <w:webHidden/>
              </w:rPr>
              <w:t>32</w:t>
            </w:r>
            <w:r w:rsidR="0098238C" w:rsidRPr="0098238C">
              <w:rPr>
                <w:b w:val="0"/>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19" w:history="1">
            <w:r w:rsidR="0098238C" w:rsidRPr="0098238C">
              <w:rPr>
                <w:rStyle w:val="a4"/>
                <w:rFonts w:ascii="Times New Roman" w:eastAsia="Times New Roman" w:hAnsi="Times New Roman" w:cs="Times New Roman"/>
                <w:noProof/>
                <w:lang w:eastAsia="ru-RU"/>
              </w:rPr>
              <w:t>2.4.1 Коінтеграційний доповнений тест Дікі-Фуллера(CADF)</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_Toc11354519 \h </w:instrText>
            </w:r>
            <w:r w:rsidR="0098238C" w:rsidRPr="0098238C">
              <w:rPr>
                <w:noProof/>
                <w:webHidden/>
              </w:rPr>
            </w:r>
            <w:r w:rsidR="0098238C" w:rsidRPr="0098238C">
              <w:rPr>
                <w:noProof/>
                <w:webHidden/>
              </w:rPr>
              <w:fldChar w:fldCharType="separate"/>
            </w:r>
            <w:r w:rsidR="0098238C" w:rsidRPr="0098238C">
              <w:rPr>
                <w:noProof/>
                <w:webHidden/>
              </w:rPr>
              <w:t>33</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20" w:history="1">
            <w:r w:rsidR="0098238C" w:rsidRPr="0098238C">
              <w:rPr>
                <w:rStyle w:val="a4"/>
                <w:rFonts w:ascii="Times New Roman" w:eastAsia="Times New Roman" w:hAnsi="Times New Roman" w:cs="Times New Roman"/>
                <w:noProof/>
                <w:lang w:eastAsia="ru-RU"/>
              </w:rPr>
              <w:t>2.4.2 Перевірка коінтеграції за допомогою тесту Йохансена</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_Toc11354520 \h </w:instrText>
            </w:r>
            <w:r w:rsidR="0098238C" w:rsidRPr="0098238C">
              <w:rPr>
                <w:noProof/>
                <w:webHidden/>
              </w:rPr>
            </w:r>
            <w:r w:rsidR="0098238C" w:rsidRPr="0098238C">
              <w:rPr>
                <w:noProof/>
                <w:webHidden/>
              </w:rPr>
              <w:fldChar w:fldCharType="separate"/>
            </w:r>
            <w:r w:rsidR="0098238C" w:rsidRPr="0098238C">
              <w:rPr>
                <w:noProof/>
                <w:webHidden/>
              </w:rPr>
              <w:t>33</w:t>
            </w:r>
            <w:r w:rsidR="0098238C" w:rsidRPr="0098238C">
              <w:rPr>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1" w:history="1">
            <w:r w:rsidR="0098238C" w:rsidRPr="0098238C">
              <w:rPr>
                <w:rStyle w:val="a4"/>
                <w:rFonts w:ascii="Times New Roman" w:eastAsia="Times New Roman" w:hAnsi="Times New Roman" w:cs="Times New Roman"/>
                <w:b w:val="0"/>
                <w:noProof/>
                <w:lang w:eastAsia="ru-RU"/>
              </w:rPr>
              <w:t>2.5 Застосування випадкового процесу Оренштейна-Уленбека</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_Toc11354521 \h </w:instrText>
            </w:r>
            <w:r w:rsidR="0098238C" w:rsidRPr="0098238C">
              <w:rPr>
                <w:b w:val="0"/>
                <w:noProof/>
                <w:webHidden/>
              </w:rPr>
            </w:r>
            <w:r w:rsidR="0098238C" w:rsidRPr="0098238C">
              <w:rPr>
                <w:b w:val="0"/>
                <w:noProof/>
                <w:webHidden/>
              </w:rPr>
              <w:fldChar w:fldCharType="separate"/>
            </w:r>
            <w:r w:rsidR="0098238C" w:rsidRPr="0098238C">
              <w:rPr>
                <w:b w:val="0"/>
                <w:noProof/>
                <w:webHidden/>
              </w:rPr>
              <w:t>35</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2" w:history="1">
            <w:r w:rsidR="0098238C" w:rsidRPr="0098238C">
              <w:rPr>
                <w:rStyle w:val="a4"/>
                <w:rFonts w:ascii="Times New Roman" w:eastAsia="Times New Roman" w:hAnsi="Times New Roman" w:cs="Times New Roman"/>
                <w:b w:val="0"/>
                <w:noProof/>
                <w:lang w:eastAsia="ru-RU"/>
              </w:rPr>
              <w:t>2.6 Висновки</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_Toc11354522 \h </w:instrText>
            </w:r>
            <w:r w:rsidR="0098238C" w:rsidRPr="0098238C">
              <w:rPr>
                <w:b w:val="0"/>
                <w:noProof/>
                <w:webHidden/>
              </w:rPr>
            </w:r>
            <w:r w:rsidR="0098238C" w:rsidRPr="0098238C">
              <w:rPr>
                <w:b w:val="0"/>
                <w:noProof/>
                <w:webHidden/>
              </w:rPr>
              <w:fldChar w:fldCharType="separate"/>
            </w:r>
            <w:r w:rsidR="0098238C" w:rsidRPr="0098238C">
              <w:rPr>
                <w:b w:val="0"/>
                <w:noProof/>
                <w:webHidden/>
              </w:rPr>
              <w:t>38</w:t>
            </w:r>
            <w:r w:rsidR="0098238C" w:rsidRPr="0098238C">
              <w:rPr>
                <w:b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23" w:history="1">
            <w:r w:rsidR="0098238C" w:rsidRPr="0098238C">
              <w:rPr>
                <w:rStyle w:val="a4"/>
                <w:rFonts w:ascii="Times New Roman" w:eastAsia="Times New Roman" w:hAnsi="Times New Roman" w:cs="Times New Roman"/>
                <w:b w:val="0"/>
                <w:i w:val="0"/>
                <w:noProof/>
              </w:rPr>
              <w:t xml:space="preserve">РОЗДІЛ 3 </w:t>
            </w:r>
            <w:r w:rsidR="0098238C" w:rsidRPr="0098238C">
              <w:rPr>
                <w:rStyle w:val="a4"/>
                <w:rFonts w:ascii="Times New Roman" w:eastAsia="Times New Roman" w:hAnsi="Times New Roman" w:cs="Times New Roman"/>
                <w:b w:val="0"/>
                <w:i w:val="0"/>
                <w:noProof/>
                <w:lang w:eastAsia="ru-RU"/>
              </w:rPr>
              <w:t>АНАЛІЗ ПРОГРАМНОЇ РЕАЛІЗАЦІЇ СТРАТЕГІЙ СТАТИСТИЧНОГО АРБІТРАЖУ</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_Toc11354523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39</w:t>
            </w:r>
            <w:r w:rsidR="0098238C" w:rsidRPr="0098238C">
              <w:rPr>
                <w:b w:val="0"/>
                <w:i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4" w:history="1">
            <w:r w:rsidR="0098238C" w:rsidRPr="0098238C">
              <w:rPr>
                <w:rStyle w:val="a4"/>
                <w:rFonts w:ascii="Times New Roman" w:eastAsia="Times New Roman" w:hAnsi="Times New Roman" w:cs="Times New Roman"/>
                <w:b w:val="0"/>
                <w:noProof/>
                <w:lang w:eastAsia="ru-RU"/>
              </w:rPr>
              <w:t>3.1 Вибір платформи та мови програмування</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_Toc11354524 \h </w:instrText>
            </w:r>
            <w:r w:rsidR="0098238C" w:rsidRPr="0098238C">
              <w:rPr>
                <w:b w:val="0"/>
                <w:noProof/>
                <w:webHidden/>
              </w:rPr>
            </w:r>
            <w:r w:rsidR="0098238C" w:rsidRPr="0098238C">
              <w:rPr>
                <w:b w:val="0"/>
                <w:noProof/>
                <w:webHidden/>
              </w:rPr>
              <w:fldChar w:fldCharType="separate"/>
            </w:r>
            <w:r w:rsidR="0098238C" w:rsidRPr="0098238C">
              <w:rPr>
                <w:b w:val="0"/>
                <w:noProof/>
                <w:webHidden/>
              </w:rPr>
              <w:t>39</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5" w:history="1">
            <w:r w:rsidR="0098238C" w:rsidRPr="0098238C">
              <w:rPr>
                <w:rStyle w:val="a4"/>
                <w:rFonts w:ascii="Times New Roman" w:eastAsia="Times New Roman" w:hAnsi="Times New Roman" w:cs="Times New Roman"/>
                <w:b w:val="0"/>
                <w:noProof/>
              </w:rPr>
              <w:t>3.2 Опис вхідних даних</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_Toc11354525 \h </w:instrText>
            </w:r>
            <w:r w:rsidR="0098238C" w:rsidRPr="0098238C">
              <w:rPr>
                <w:b w:val="0"/>
                <w:noProof/>
                <w:webHidden/>
              </w:rPr>
            </w:r>
            <w:r w:rsidR="0098238C" w:rsidRPr="0098238C">
              <w:rPr>
                <w:b w:val="0"/>
                <w:noProof/>
                <w:webHidden/>
              </w:rPr>
              <w:fldChar w:fldCharType="separate"/>
            </w:r>
            <w:r w:rsidR="0098238C" w:rsidRPr="0098238C">
              <w:rPr>
                <w:b w:val="0"/>
                <w:noProof/>
                <w:webHidden/>
              </w:rPr>
              <w:t>39</w:t>
            </w:r>
            <w:r w:rsidR="0098238C" w:rsidRPr="0098238C">
              <w:rPr>
                <w:b w:val="0"/>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26" w:history="1">
            <w:r w:rsidR="0098238C" w:rsidRPr="0098238C">
              <w:rPr>
                <w:rStyle w:val="a4"/>
                <w:rFonts w:ascii="Times New Roman" w:eastAsia="Times New Roman" w:hAnsi="Times New Roman" w:cs="Times New Roman"/>
                <w:noProof/>
              </w:rPr>
              <w:t>3.2.1. Опис обраних історичних даних</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_Toc11354526 \h </w:instrText>
            </w:r>
            <w:r w:rsidR="0098238C" w:rsidRPr="0098238C">
              <w:rPr>
                <w:noProof/>
                <w:webHidden/>
              </w:rPr>
            </w:r>
            <w:r w:rsidR="0098238C" w:rsidRPr="0098238C">
              <w:rPr>
                <w:noProof/>
                <w:webHidden/>
              </w:rPr>
              <w:fldChar w:fldCharType="separate"/>
            </w:r>
            <w:r w:rsidR="0098238C" w:rsidRPr="0098238C">
              <w:rPr>
                <w:noProof/>
                <w:webHidden/>
              </w:rPr>
              <w:t>40</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27" w:history="1">
            <w:r w:rsidR="0098238C" w:rsidRPr="0098238C">
              <w:rPr>
                <w:rStyle w:val="a4"/>
                <w:rFonts w:ascii="Times New Roman" w:eastAsia="Times New Roman" w:hAnsi="Times New Roman" w:cs="Times New Roman"/>
                <w:noProof/>
              </w:rPr>
              <w:t>3.2.2 Статистичний аналіз історичних даних</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_Toc11354527 \h </w:instrText>
            </w:r>
            <w:r w:rsidR="0098238C" w:rsidRPr="0098238C">
              <w:rPr>
                <w:noProof/>
                <w:webHidden/>
              </w:rPr>
            </w:r>
            <w:r w:rsidR="0098238C" w:rsidRPr="0098238C">
              <w:rPr>
                <w:noProof/>
                <w:webHidden/>
              </w:rPr>
              <w:fldChar w:fldCharType="separate"/>
            </w:r>
            <w:r w:rsidR="0098238C" w:rsidRPr="0098238C">
              <w:rPr>
                <w:noProof/>
                <w:webHidden/>
              </w:rPr>
              <w:t>41</w:t>
            </w:r>
            <w:r w:rsidR="0098238C" w:rsidRPr="0098238C">
              <w:rPr>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8" w:history="1">
            <w:r w:rsidR="0098238C" w:rsidRPr="0098238C">
              <w:rPr>
                <w:rStyle w:val="a4"/>
                <w:rFonts w:ascii="Times New Roman" w:eastAsia="Times New Roman" w:hAnsi="Times New Roman" w:cs="Times New Roman"/>
                <w:b w:val="0"/>
                <w:noProof/>
                <w:lang w:eastAsia="ru-RU"/>
              </w:rPr>
              <w:t>3.3 Загальна архітектура програмного продукту</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_Toc11354528 \h </w:instrText>
            </w:r>
            <w:r w:rsidR="0098238C" w:rsidRPr="0098238C">
              <w:rPr>
                <w:b w:val="0"/>
                <w:noProof/>
                <w:webHidden/>
              </w:rPr>
            </w:r>
            <w:r w:rsidR="0098238C" w:rsidRPr="0098238C">
              <w:rPr>
                <w:b w:val="0"/>
                <w:noProof/>
                <w:webHidden/>
              </w:rPr>
              <w:fldChar w:fldCharType="separate"/>
            </w:r>
            <w:r w:rsidR="0098238C" w:rsidRPr="0098238C">
              <w:rPr>
                <w:b w:val="0"/>
                <w:noProof/>
                <w:webHidden/>
              </w:rPr>
              <w:t>42</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29" w:history="1">
            <w:r w:rsidR="0098238C" w:rsidRPr="0098238C">
              <w:rPr>
                <w:rStyle w:val="a4"/>
                <w:rFonts w:ascii="Times New Roman" w:eastAsia="Times New Roman" w:hAnsi="Times New Roman" w:cs="Times New Roman"/>
                <w:b w:val="0"/>
                <w:noProof/>
                <w:lang w:eastAsia="ru-RU"/>
              </w:rPr>
              <w:t>3.4 Отримані результати</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_Toc11354529 \h </w:instrText>
            </w:r>
            <w:r w:rsidR="0098238C" w:rsidRPr="0098238C">
              <w:rPr>
                <w:b w:val="0"/>
                <w:noProof/>
                <w:webHidden/>
              </w:rPr>
            </w:r>
            <w:r w:rsidR="0098238C" w:rsidRPr="0098238C">
              <w:rPr>
                <w:b w:val="0"/>
                <w:noProof/>
                <w:webHidden/>
              </w:rPr>
              <w:fldChar w:fldCharType="separate"/>
            </w:r>
            <w:r w:rsidR="0098238C" w:rsidRPr="0098238C">
              <w:rPr>
                <w:b w:val="0"/>
                <w:noProof/>
                <w:webHidden/>
              </w:rPr>
              <w:t>45</w:t>
            </w:r>
            <w:r w:rsidR="0098238C" w:rsidRPr="0098238C">
              <w:rPr>
                <w:b w:val="0"/>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30" w:history="1">
            <w:r w:rsidR="0098238C" w:rsidRPr="0098238C">
              <w:rPr>
                <w:rStyle w:val="a4"/>
                <w:rFonts w:ascii="Times New Roman" w:eastAsia="Times New Roman" w:hAnsi="Times New Roman" w:cs="Times New Roman"/>
                <w:noProof/>
                <w:lang w:eastAsia="ru-RU"/>
              </w:rPr>
              <w:t>3.4.1 Результати для парної стратегії з використанням коефіцієнту хеджування</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_Toc11354530 \h </w:instrText>
            </w:r>
            <w:r w:rsidR="0098238C" w:rsidRPr="0098238C">
              <w:rPr>
                <w:noProof/>
                <w:webHidden/>
              </w:rPr>
            </w:r>
            <w:r w:rsidR="0098238C" w:rsidRPr="0098238C">
              <w:rPr>
                <w:noProof/>
                <w:webHidden/>
              </w:rPr>
              <w:fldChar w:fldCharType="separate"/>
            </w:r>
            <w:r w:rsidR="0098238C" w:rsidRPr="0098238C">
              <w:rPr>
                <w:noProof/>
                <w:webHidden/>
              </w:rPr>
              <w:t>45</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31" w:history="1">
            <w:r w:rsidR="0098238C" w:rsidRPr="0098238C">
              <w:rPr>
                <w:rStyle w:val="a4"/>
                <w:rFonts w:ascii="Times New Roman" w:eastAsia="Times New Roman" w:hAnsi="Times New Roman" w:cs="Times New Roman"/>
                <w:noProof/>
                <w:lang w:eastAsia="ru-RU"/>
              </w:rPr>
              <w:t>3.4.2 Результати для парної стратегії без використання коефіцієнту хеджування</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_Toc11354531 \h </w:instrText>
            </w:r>
            <w:r w:rsidR="0098238C" w:rsidRPr="0098238C">
              <w:rPr>
                <w:noProof/>
                <w:webHidden/>
              </w:rPr>
            </w:r>
            <w:r w:rsidR="0098238C" w:rsidRPr="0098238C">
              <w:rPr>
                <w:noProof/>
                <w:webHidden/>
              </w:rPr>
              <w:fldChar w:fldCharType="separate"/>
            </w:r>
            <w:r w:rsidR="0098238C" w:rsidRPr="0098238C">
              <w:rPr>
                <w:noProof/>
                <w:webHidden/>
              </w:rPr>
              <w:t>47</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32" w:history="1">
            <w:r w:rsidR="0098238C" w:rsidRPr="0098238C">
              <w:rPr>
                <w:rStyle w:val="a4"/>
                <w:rFonts w:ascii="Times New Roman" w:eastAsia="Calibri" w:hAnsi="Times New Roman" w:cs="Times New Roman"/>
                <w:noProof/>
                <w:lang w:eastAsia="ru-RU"/>
              </w:rPr>
              <w:t xml:space="preserve">Рисунок 3.7 – </w:t>
            </w:r>
            <w:r w:rsidR="0098238C" w:rsidRPr="0098238C">
              <w:rPr>
                <w:rStyle w:val="a4"/>
                <w:rFonts w:ascii="Times New Roman" w:eastAsia="Calibri" w:hAnsi="Times New Roman" w:cs="Times New Roman"/>
                <w:noProof/>
                <w:lang w:val="ru-RU" w:eastAsia="ru-RU"/>
              </w:rPr>
              <w:t>К</w:t>
            </w:r>
            <w:r w:rsidR="0098238C" w:rsidRPr="0098238C">
              <w:rPr>
                <w:rStyle w:val="a4"/>
                <w:rFonts w:ascii="Times New Roman" w:eastAsia="Calibri" w:hAnsi="Times New Roman" w:cs="Times New Roman"/>
                <w:noProof/>
                <w:lang w:eastAsia="ru-RU"/>
              </w:rPr>
              <w:t xml:space="preserve">умулятивний прибуток </w:t>
            </w:r>
            <w:r w:rsidR="0098238C" w:rsidRPr="0098238C">
              <w:rPr>
                <w:rStyle w:val="a4"/>
                <w:rFonts w:ascii="Times New Roman" w:eastAsia="Times New Roman" w:hAnsi="Times New Roman" w:cs="Times New Roman"/>
                <w:noProof/>
                <w:lang w:eastAsia="ru-RU"/>
              </w:rPr>
              <w:t>парної стратегії без використання коефіцієнту хеджування</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_Toc11354532 \h </w:instrText>
            </w:r>
            <w:r w:rsidR="0098238C" w:rsidRPr="0098238C">
              <w:rPr>
                <w:noProof/>
                <w:webHidden/>
              </w:rPr>
            </w:r>
            <w:r w:rsidR="0098238C" w:rsidRPr="0098238C">
              <w:rPr>
                <w:noProof/>
                <w:webHidden/>
              </w:rPr>
              <w:fldChar w:fldCharType="separate"/>
            </w:r>
            <w:r w:rsidR="0098238C" w:rsidRPr="0098238C">
              <w:rPr>
                <w:noProof/>
                <w:webHidden/>
              </w:rPr>
              <w:t>48</w:t>
            </w:r>
            <w:r w:rsidR="0098238C" w:rsidRPr="0098238C">
              <w:rPr>
                <w:noProof/>
                <w:webHidden/>
              </w:rPr>
              <w:fldChar w:fldCharType="end"/>
            </w:r>
          </w:hyperlink>
        </w:p>
        <w:p w:rsidR="0098238C" w:rsidRPr="0098238C" w:rsidRDefault="009A4C67">
          <w:pPr>
            <w:pStyle w:val="31"/>
            <w:rPr>
              <w:rFonts w:eastAsiaTheme="minorEastAsia" w:cstheme="minorBidi"/>
              <w:noProof/>
              <w:sz w:val="22"/>
              <w:szCs w:val="22"/>
              <w:lang w:val="en-US"/>
            </w:rPr>
          </w:pPr>
          <w:hyperlink w:anchor="_Toc11354533" w:history="1">
            <w:r w:rsidR="0098238C" w:rsidRPr="0098238C">
              <w:rPr>
                <w:rStyle w:val="a4"/>
                <w:rFonts w:ascii="Times New Roman" w:eastAsia="Times New Roman" w:hAnsi="Times New Roman" w:cs="Times New Roman"/>
                <w:noProof/>
                <w:lang w:eastAsia="ru-RU"/>
              </w:rPr>
              <w:t>3.4.3 Результати стратегії z-score з динамічним коефіцієнтом хеджування</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_Toc11354533 \h </w:instrText>
            </w:r>
            <w:r w:rsidR="0098238C" w:rsidRPr="0098238C">
              <w:rPr>
                <w:noProof/>
                <w:webHidden/>
              </w:rPr>
            </w:r>
            <w:r w:rsidR="0098238C" w:rsidRPr="0098238C">
              <w:rPr>
                <w:noProof/>
                <w:webHidden/>
              </w:rPr>
              <w:fldChar w:fldCharType="separate"/>
            </w:r>
            <w:r w:rsidR="0098238C" w:rsidRPr="0098238C">
              <w:rPr>
                <w:noProof/>
                <w:webHidden/>
              </w:rPr>
              <w:t>48</w:t>
            </w:r>
            <w:r w:rsidR="0098238C" w:rsidRPr="0098238C">
              <w:rPr>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34" w:history="1">
            <w:r w:rsidR="0098238C" w:rsidRPr="0098238C">
              <w:rPr>
                <w:rStyle w:val="a4"/>
                <w:rFonts w:ascii="Times New Roman" w:eastAsia="Times New Roman" w:hAnsi="Times New Roman" w:cs="Times New Roman"/>
                <w:b w:val="0"/>
                <w:noProof/>
                <w:lang w:eastAsia="ru-RU"/>
              </w:rPr>
              <w:t>3.5 Порівняння результатів</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_Toc11354534 \h </w:instrText>
            </w:r>
            <w:r w:rsidR="0098238C" w:rsidRPr="0098238C">
              <w:rPr>
                <w:b w:val="0"/>
                <w:noProof/>
                <w:webHidden/>
              </w:rPr>
            </w:r>
            <w:r w:rsidR="0098238C" w:rsidRPr="0098238C">
              <w:rPr>
                <w:b w:val="0"/>
                <w:noProof/>
                <w:webHidden/>
              </w:rPr>
              <w:fldChar w:fldCharType="separate"/>
            </w:r>
            <w:r w:rsidR="0098238C" w:rsidRPr="0098238C">
              <w:rPr>
                <w:b w:val="0"/>
                <w:noProof/>
                <w:webHidden/>
              </w:rPr>
              <w:t>49</w:t>
            </w:r>
            <w:r w:rsidR="0098238C" w:rsidRPr="0098238C">
              <w:rPr>
                <w:b w:val="0"/>
                <w:noProof/>
                <w:webHidden/>
              </w:rPr>
              <w:fldChar w:fldCharType="end"/>
            </w:r>
          </w:hyperlink>
        </w:p>
        <w:p w:rsidR="0098238C" w:rsidRPr="0098238C" w:rsidRDefault="009A4C67">
          <w:pPr>
            <w:pStyle w:val="21"/>
            <w:rPr>
              <w:rFonts w:eastAsiaTheme="minorEastAsia" w:cstheme="minorBidi"/>
              <w:b w:val="0"/>
              <w:bCs w:val="0"/>
              <w:noProof/>
              <w:lang w:val="en-US"/>
            </w:rPr>
          </w:pPr>
          <w:hyperlink w:anchor="_Toc11354535" w:history="1">
            <w:r w:rsidR="0098238C" w:rsidRPr="0098238C">
              <w:rPr>
                <w:rStyle w:val="a4"/>
                <w:rFonts w:ascii="Times New Roman" w:eastAsia="Times New Roman" w:hAnsi="Times New Roman" w:cs="Times New Roman"/>
                <w:b w:val="0"/>
                <w:noProof/>
                <w:lang w:eastAsia="ru-RU"/>
              </w:rPr>
              <w:t>3.6 Висновки</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_Toc11354535 \h </w:instrText>
            </w:r>
            <w:r w:rsidR="0098238C" w:rsidRPr="0098238C">
              <w:rPr>
                <w:b w:val="0"/>
                <w:noProof/>
                <w:webHidden/>
              </w:rPr>
            </w:r>
            <w:r w:rsidR="0098238C" w:rsidRPr="0098238C">
              <w:rPr>
                <w:b w:val="0"/>
                <w:noProof/>
                <w:webHidden/>
              </w:rPr>
              <w:fldChar w:fldCharType="separate"/>
            </w:r>
            <w:r w:rsidR="0098238C" w:rsidRPr="0098238C">
              <w:rPr>
                <w:b w:val="0"/>
                <w:noProof/>
                <w:webHidden/>
              </w:rPr>
              <w:t>50</w:t>
            </w:r>
            <w:r w:rsidR="0098238C" w:rsidRPr="0098238C">
              <w:rPr>
                <w:b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36" w:history="1">
            <w:r w:rsidR="0098238C" w:rsidRPr="0098238C">
              <w:rPr>
                <w:rStyle w:val="a4"/>
                <w:rFonts w:ascii="Times New Roman" w:eastAsia="Times New Roman" w:hAnsi="Times New Roman" w:cs="Times New Roman"/>
                <w:b w:val="0"/>
                <w:i w:val="0"/>
                <w:noProof/>
              </w:rPr>
              <w:t>РОЗДІЛ 4 ФУНКЦІОНАЛЬНО-ВАРТІСНИЙ АНАЛІЗ ПРОГРАМНОГО ПРОДУКТУ</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_Toc11354536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52</w:t>
            </w:r>
            <w:r w:rsidR="0098238C" w:rsidRPr="0098238C">
              <w:rPr>
                <w:b w:val="0"/>
                <w:i w:val="0"/>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37" w:history="1">
            <w:r w:rsidR="0098238C" w:rsidRPr="0098238C">
              <w:rPr>
                <w:rStyle w:val="a4"/>
                <w:rFonts w:ascii="Times New Roman" w:eastAsia="Times New Roman" w:hAnsi="Times New Roman" w:cs="Times New Roman"/>
                <w:b w:val="0"/>
                <w:noProof/>
              </w:rPr>
              <w:t>4.1</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Постановка задачі техніко-економічного аналізу</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_Toc11354537 \h </w:instrText>
            </w:r>
            <w:r w:rsidR="0098238C" w:rsidRPr="0098238C">
              <w:rPr>
                <w:b w:val="0"/>
                <w:noProof/>
                <w:webHidden/>
              </w:rPr>
            </w:r>
            <w:r w:rsidR="0098238C" w:rsidRPr="0098238C">
              <w:rPr>
                <w:b w:val="0"/>
                <w:noProof/>
                <w:webHidden/>
              </w:rPr>
              <w:fldChar w:fldCharType="separate"/>
            </w:r>
            <w:r w:rsidR="0098238C" w:rsidRPr="0098238C">
              <w:rPr>
                <w:b w:val="0"/>
                <w:noProof/>
                <w:webHidden/>
              </w:rPr>
              <w:t>53</w:t>
            </w:r>
            <w:r w:rsidR="0098238C" w:rsidRPr="0098238C">
              <w:rPr>
                <w:b w:val="0"/>
                <w:noProof/>
                <w:webHidden/>
              </w:rPr>
              <w:fldChar w:fldCharType="end"/>
            </w:r>
          </w:hyperlink>
        </w:p>
        <w:p w:rsidR="0098238C" w:rsidRPr="0098238C" w:rsidRDefault="009A4C67">
          <w:pPr>
            <w:pStyle w:val="31"/>
            <w:tabs>
              <w:tab w:val="left" w:pos="1100"/>
            </w:tabs>
            <w:rPr>
              <w:rFonts w:eastAsiaTheme="minorEastAsia" w:cstheme="minorBidi"/>
              <w:noProof/>
              <w:sz w:val="22"/>
              <w:szCs w:val="22"/>
              <w:lang w:val="en-US"/>
            </w:rPr>
          </w:pPr>
          <w:hyperlink w:anchor="_Toc11354538" w:history="1">
            <w:r w:rsidR="0098238C" w:rsidRPr="0098238C">
              <w:rPr>
                <w:rStyle w:val="a4"/>
                <w:rFonts w:ascii="Times New Roman" w:eastAsia="Times New Roman" w:hAnsi="Times New Roman" w:cs="Times New Roman"/>
                <w:noProof/>
              </w:rPr>
              <w:t>4.1.1</w:t>
            </w:r>
            <w:r w:rsidR="0098238C" w:rsidRPr="0098238C">
              <w:rPr>
                <w:rFonts w:eastAsiaTheme="minorEastAsia" w:cstheme="minorBidi"/>
                <w:noProof/>
                <w:sz w:val="22"/>
                <w:szCs w:val="22"/>
                <w:lang w:val="en-US"/>
              </w:rPr>
              <w:tab/>
            </w:r>
            <w:r w:rsidR="0098238C" w:rsidRPr="0098238C">
              <w:rPr>
                <w:rStyle w:val="a4"/>
                <w:rFonts w:ascii="Times New Roman" w:eastAsia="Times New Roman" w:hAnsi="Times New Roman" w:cs="Times New Roman"/>
                <w:noProof/>
              </w:rPr>
              <w:t>Обґрунтування функцій програмного продукту</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_Toc11354538 \h </w:instrText>
            </w:r>
            <w:r w:rsidR="0098238C" w:rsidRPr="0098238C">
              <w:rPr>
                <w:noProof/>
                <w:webHidden/>
              </w:rPr>
            </w:r>
            <w:r w:rsidR="0098238C" w:rsidRPr="0098238C">
              <w:rPr>
                <w:noProof/>
                <w:webHidden/>
              </w:rPr>
              <w:fldChar w:fldCharType="separate"/>
            </w:r>
            <w:r w:rsidR="0098238C" w:rsidRPr="0098238C">
              <w:rPr>
                <w:noProof/>
                <w:webHidden/>
              </w:rPr>
              <w:t>54</w:t>
            </w:r>
            <w:r w:rsidR="0098238C" w:rsidRPr="0098238C">
              <w:rPr>
                <w:noProof/>
                <w:webHidden/>
              </w:rPr>
              <w:fldChar w:fldCharType="end"/>
            </w:r>
          </w:hyperlink>
        </w:p>
        <w:p w:rsidR="0098238C" w:rsidRPr="0098238C" w:rsidRDefault="009A4C67">
          <w:pPr>
            <w:pStyle w:val="31"/>
            <w:tabs>
              <w:tab w:val="left" w:pos="1100"/>
            </w:tabs>
            <w:rPr>
              <w:rFonts w:eastAsiaTheme="minorEastAsia" w:cstheme="minorBidi"/>
              <w:noProof/>
              <w:sz w:val="22"/>
              <w:szCs w:val="22"/>
              <w:lang w:val="en-US"/>
            </w:rPr>
          </w:pPr>
          <w:hyperlink w:anchor="_Toc11354539" w:history="1">
            <w:r w:rsidR="0098238C" w:rsidRPr="0098238C">
              <w:rPr>
                <w:rStyle w:val="a4"/>
                <w:rFonts w:ascii="Times New Roman" w:eastAsia="Times New Roman" w:hAnsi="Times New Roman" w:cs="Times New Roman"/>
                <w:noProof/>
              </w:rPr>
              <w:t>4.1.2</w:t>
            </w:r>
            <w:r w:rsidR="0098238C" w:rsidRPr="0098238C">
              <w:rPr>
                <w:rFonts w:eastAsiaTheme="minorEastAsia" w:cstheme="minorBidi"/>
                <w:noProof/>
                <w:sz w:val="22"/>
                <w:szCs w:val="22"/>
                <w:lang w:val="en-US"/>
              </w:rPr>
              <w:tab/>
            </w:r>
            <w:r w:rsidR="0098238C" w:rsidRPr="0098238C">
              <w:rPr>
                <w:rStyle w:val="a4"/>
                <w:rFonts w:ascii="Times New Roman" w:eastAsia="Times New Roman" w:hAnsi="Times New Roman" w:cs="Times New Roman"/>
                <w:noProof/>
              </w:rPr>
              <w:t>Варіанти реалізації основних функцій</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_Toc11354539 \h </w:instrText>
            </w:r>
            <w:r w:rsidR="0098238C" w:rsidRPr="0098238C">
              <w:rPr>
                <w:noProof/>
                <w:webHidden/>
              </w:rPr>
            </w:r>
            <w:r w:rsidR="0098238C" w:rsidRPr="0098238C">
              <w:rPr>
                <w:noProof/>
                <w:webHidden/>
              </w:rPr>
              <w:fldChar w:fldCharType="separate"/>
            </w:r>
            <w:r w:rsidR="0098238C" w:rsidRPr="0098238C">
              <w:rPr>
                <w:noProof/>
                <w:webHidden/>
              </w:rPr>
              <w:t>54</w:t>
            </w:r>
            <w:r w:rsidR="0098238C" w:rsidRPr="0098238C">
              <w:rPr>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40" w:history="1">
            <w:r w:rsidR="0098238C" w:rsidRPr="0098238C">
              <w:rPr>
                <w:rStyle w:val="a4"/>
                <w:rFonts w:ascii="Times New Roman" w:eastAsia="Times New Roman" w:hAnsi="Times New Roman" w:cs="Times New Roman"/>
                <w:b w:val="0"/>
                <w:noProof/>
              </w:rPr>
              <w:t>4.2</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Обґрунтування системи параметрів ПП</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_Toc11354540 \h </w:instrText>
            </w:r>
            <w:r w:rsidR="0098238C" w:rsidRPr="0098238C">
              <w:rPr>
                <w:b w:val="0"/>
                <w:noProof/>
                <w:webHidden/>
              </w:rPr>
            </w:r>
            <w:r w:rsidR="0098238C" w:rsidRPr="0098238C">
              <w:rPr>
                <w:b w:val="0"/>
                <w:noProof/>
                <w:webHidden/>
              </w:rPr>
              <w:fldChar w:fldCharType="separate"/>
            </w:r>
            <w:r w:rsidR="0098238C" w:rsidRPr="0098238C">
              <w:rPr>
                <w:b w:val="0"/>
                <w:noProof/>
                <w:webHidden/>
              </w:rPr>
              <w:t>56</w:t>
            </w:r>
            <w:r w:rsidR="0098238C" w:rsidRPr="0098238C">
              <w:rPr>
                <w:b w:val="0"/>
                <w:noProof/>
                <w:webHidden/>
              </w:rPr>
              <w:fldChar w:fldCharType="end"/>
            </w:r>
          </w:hyperlink>
        </w:p>
        <w:p w:rsidR="0098238C" w:rsidRPr="0098238C" w:rsidRDefault="009A4C67">
          <w:pPr>
            <w:pStyle w:val="31"/>
            <w:tabs>
              <w:tab w:val="left" w:pos="1100"/>
            </w:tabs>
            <w:rPr>
              <w:rFonts w:eastAsiaTheme="minorEastAsia" w:cstheme="minorBidi"/>
              <w:noProof/>
              <w:sz w:val="22"/>
              <w:szCs w:val="22"/>
              <w:lang w:val="en-US"/>
            </w:rPr>
          </w:pPr>
          <w:hyperlink w:anchor="_Toc11354541" w:history="1">
            <w:r w:rsidR="0098238C" w:rsidRPr="0098238C">
              <w:rPr>
                <w:rStyle w:val="a4"/>
                <w:rFonts w:ascii="Times New Roman" w:eastAsia="Times New Roman" w:hAnsi="Times New Roman" w:cs="Times New Roman"/>
                <w:noProof/>
              </w:rPr>
              <w:t>4.2.1</w:t>
            </w:r>
            <w:r w:rsidR="0098238C" w:rsidRPr="0098238C">
              <w:rPr>
                <w:rFonts w:eastAsiaTheme="minorEastAsia" w:cstheme="minorBidi"/>
                <w:noProof/>
                <w:sz w:val="22"/>
                <w:szCs w:val="22"/>
                <w:lang w:val="en-US"/>
              </w:rPr>
              <w:tab/>
            </w:r>
            <w:r w:rsidR="0098238C" w:rsidRPr="0098238C">
              <w:rPr>
                <w:rStyle w:val="a4"/>
                <w:rFonts w:ascii="Times New Roman" w:eastAsia="Times New Roman" w:hAnsi="Times New Roman" w:cs="Times New Roman"/>
                <w:noProof/>
              </w:rPr>
              <w:t>Опис параметрів</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_Toc11354541 \h </w:instrText>
            </w:r>
            <w:r w:rsidR="0098238C" w:rsidRPr="0098238C">
              <w:rPr>
                <w:noProof/>
                <w:webHidden/>
              </w:rPr>
            </w:r>
            <w:r w:rsidR="0098238C" w:rsidRPr="0098238C">
              <w:rPr>
                <w:noProof/>
                <w:webHidden/>
              </w:rPr>
              <w:fldChar w:fldCharType="separate"/>
            </w:r>
            <w:r w:rsidR="0098238C" w:rsidRPr="0098238C">
              <w:rPr>
                <w:noProof/>
                <w:webHidden/>
              </w:rPr>
              <w:t>57</w:t>
            </w:r>
            <w:r w:rsidR="0098238C" w:rsidRPr="0098238C">
              <w:rPr>
                <w:noProof/>
                <w:webHidden/>
              </w:rPr>
              <w:fldChar w:fldCharType="end"/>
            </w:r>
          </w:hyperlink>
        </w:p>
        <w:p w:rsidR="0098238C" w:rsidRPr="0098238C" w:rsidRDefault="009A4C67">
          <w:pPr>
            <w:pStyle w:val="31"/>
            <w:tabs>
              <w:tab w:val="left" w:pos="1100"/>
            </w:tabs>
            <w:rPr>
              <w:rFonts w:eastAsiaTheme="minorEastAsia" w:cstheme="minorBidi"/>
              <w:noProof/>
              <w:sz w:val="22"/>
              <w:szCs w:val="22"/>
              <w:lang w:val="en-US"/>
            </w:rPr>
          </w:pPr>
          <w:hyperlink w:anchor="_Toc11354542" w:history="1">
            <w:r w:rsidR="0098238C" w:rsidRPr="0098238C">
              <w:rPr>
                <w:rStyle w:val="a4"/>
                <w:rFonts w:ascii="Times New Roman" w:eastAsia="Times New Roman" w:hAnsi="Times New Roman" w:cs="Times New Roman"/>
                <w:noProof/>
              </w:rPr>
              <w:t>4.2.2</w:t>
            </w:r>
            <w:r w:rsidR="0098238C" w:rsidRPr="0098238C">
              <w:rPr>
                <w:rFonts w:eastAsiaTheme="minorEastAsia" w:cstheme="minorBidi"/>
                <w:noProof/>
                <w:sz w:val="22"/>
                <w:szCs w:val="22"/>
                <w:lang w:val="en-US"/>
              </w:rPr>
              <w:tab/>
            </w:r>
            <w:r w:rsidR="0098238C" w:rsidRPr="0098238C">
              <w:rPr>
                <w:rStyle w:val="a4"/>
                <w:rFonts w:ascii="Times New Roman" w:eastAsia="Times New Roman" w:hAnsi="Times New Roman" w:cs="Times New Roman"/>
                <w:noProof/>
              </w:rPr>
              <w:t>Кількісна оцінка параметрів</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_Toc11354542 \h </w:instrText>
            </w:r>
            <w:r w:rsidR="0098238C" w:rsidRPr="0098238C">
              <w:rPr>
                <w:noProof/>
                <w:webHidden/>
              </w:rPr>
            </w:r>
            <w:r w:rsidR="0098238C" w:rsidRPr="0098238C">
              <w:rPr>
                <w:noProof/>
                <w:webHidden/>
              </w:rPr>
              <w:fldChar w:fldCharType="separate"/>
            </w:r>
            <w:r w:rsidR="0098238C" w:rsidRPr="0098238C">
              <w:rPr>
                <w:noProof/>
                <w:webHidden/>
              </w:rPr>
              <w:t>57</w:t>
            </w:r>
            <w:r w:rsidR="0098238C" w:rsidRPr="0098238C">
              <w:rPr>
                <w:noProof/>
                <w:webHidden/>
              </w:rPr>
              <w:fldChar w:fldCharType="end"/>
            </w:r>
          </w:hyperlink>
        </w:p>
        <w:p w:rsidR="0098238C" w:rsidRPr="0098238C" w:rsidRDefault="009A4C67">
          <w:pPr>
            <w:pStyle w:val="31"/>
            <w:tabs>
              <w:tab w:val="left" w:pos="1100"/>
            </w:tabs>
            <w:rPr>
              <w:rFonts w:eastAsiaTheme="minorEastAsia" w:cstheme="minorBidi"/>
              <w:noProof/>
              <w:sz w:val="22"/>
              <w:szCs w:val="22"/>
              <w:lang w:val="en-US"/>
            </w:rPr>
          </w:pPr>
          <w:hyperlink w:anchor="_Toc11354543" w:history="1">
            <w:r w:rsidR="0098238C" w:rsidRPr="0098238C">
              <w:rPr>
                <w:rStyle w:val="a4"/>
                <w:rFonts w:ascii="Times New Roman" w:eastAsia="Times New Roman" w:hAnsi="Times New Roman" w:cs="Times New Roman"/>
                <w:noProof/>
              </w:rPr>
              <w:t>4.2.3</w:t>
            </w:r>
            <w:r w:rsidR="0098238C" w:rsidRPr="0098238C">
              <w:rPr>
                <w:rFonts w:eastAsiaTheme="minorEastAsia" w:cstheme="minorBidi"/>
                <w:noProof/>
                <w:sz w:val="22"/>
                <w:szCs w:val="22"/>
                <w:lang w:val="en-US"/>
              </w:rPr>
              <w:tab/>
            </w:r>
            <w:r w:rsidR="0098238C" w:rsidRPr="0098238C">
              <w:rPr>
                <w:rStyle w:val="a4"/>
                <w:rFonts w:ascii="Times New Roman" w:eastAsia="Times New Roman" w:hAnsi="Times New Roman" w:cs="Times New Roman"/>
                <w:noProof/>
              </w:rPr>
              <w:t>Аналіз експертного оцінювання параметрів</w:t>
            </w:r>
            <w:r w:rsidR="0098238C" w:rsidRPr="0098238C">
              <w:rPr>
                <w:noProof/>
                <w:webHidden/>
              </w:rPr>
              <w:tab/>
            </w:r>
            <w:r w:rsidR="0098238C" w:rsidRPr="0098238C">
              <w:rPr>
                <w:noProof/>
                <w:webHidden/>
              </w:rPr>
              <w:fldChar w:fldCharType="begin"/>
            </w:r>
            <w:r w:rsidR="0098238C" w:rsidRPr="0098238C">
              <w:rPr>
                <w:noProof/>
                <w:webHidden/>
              </w:rPr>
              <w:instrText xml:space="preserve"> PAGEREF _Toc11354543 \h </w:instrText>
            </w:r>
            <w:r w:rsidR="0098238C" w:rsidRPr="0098238C">
              <w:rPr>
                <w:noProof/>
                <w:webHidden/>
              </w:rPr>
            </w:r>
            <w:r w:rsidR="0098238C" w:rsidRPr="0098238C">
              <w:rPr>
                <w:noProof/>
                <w:webHidden/>
              </w:rPr>
              <w:fldChar w:fldCharType="separate"/>
            </w:r>
            <w:r w:rsidR="0098238C" w:rsidRPr="0098238C">
              <w:rPr>
                <w:noProof/>
                <w:webHidden/>
              </w:rPr>
              <w:t>61</w:t>
            </w:r>
            <w:r w:rsidR="0098238C" w:rsidRPr="0098238C">
              <w:rPr>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44" w:history="1">
            <w:r w:rsidR="0098238C" w:rsidRPr="0098238C">
              <w:rPr>
                <w:rStyle w:val="a4"/>
                <w:rFonts w:ascii="Times New Roman" w:eastAsia="Times New Roman" w:hAnsi="Times New Roman" w:cs="Times New Roman"/>
                <w:b w:val="0"/>
                <w:noProof/>
              </w:rPr>
              <w:t>4.3</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Аналіз рівня якості варіантів реалізації функцій</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_Toc11354544 \h </w:instrText>
            </w:r>
            <w:r w:rsidR="0098238C" w:rsidRPr="0098238C">
              <w:rPr>
                <w:b w:val="0"/>
                <w:noProof/>
                <w:webHidden/>
              </w:rPr>
            </w:r>
            <w:r w:rsidR="0098238C" w:rsidRPr="0098238C">
              <w:rPr>
                <w:b w:val="0"/>
                <w:noProof/>
                <w:webHidden/>
              </w:rPr>
              <w:fldChar w:fldCharType="separate"/>
            </w:r>
            <w:r w:rsidR="0098238C" w:rsidRPr="0098238C">
              <w:rPr>
                <w:b w:val="0"/>
                <w:noProof/>
                <w:webHidden/>
              </w:rPr>
              <w:t>65</w:t>
            </w:r>
            <w:r w:rsidR="0098238C" w:rsidRPr="0098238C">
              <w:rPr>
                <w:b w:val="0"/>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45" w:history="1">
            <w:r w:rsidR="0098238C" w:rsidRPr="0098238C">
              <w:rPr>
                <w:rStyle w:val="a4"/>
                <w:rFonts w:ascii="Times New Roman" w:eastAsia="Times New Roman" w:hAnsi="Times New Roman" w:cs="Times New Roman"/>
                <w:b w:val="0"/>
                <w:noProof/>
              </w:rPr>
              <w:t>4.4</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Економічний аналіз варіантів розробки ПП</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_Toc11354545 \h </w:instrText>
            </w:r>
            <w:r w:rsidR="0098238C" w:rsidRPr="0098238C">
              <w:rPr>
                <w:b w:val="0"/>
                <w:noProof/>
                <w:webHidden/>
              </w:rPr>
            </w:r>
            <w:r w:rsidR="0098238C" w:rsidRPr="0098238C">
              <w:rPr>
                <w:b w:val="0"/>
                <w:noProof/>
                <w:webHidden/>
              </w:rPr>
              <w:fldChar w:fldCharType="separate"/>
            </w:r>
            <w:r w:rsidR="0098238C" w:rsidRPr="0098238C">
              <w:rPr>
                <w:b w:val="0"/>
                <w:noProof/>
                <w:webHidden/>
              </w:rPr>
              <w:t>67</w:t>
            </w:r>
            <w:r w:rsidR="0098238C" w:rsidRPr="0098238C">
              <w:rPr>
                <w:b w:val="0"/>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46" w:history="1">
            <w:r w:rsidR="0098238C" w:rsidRPr="0098238C">
              <w:rPr>
                <w:rStyle w:val="a4"/>
                <w:rFonts w:ascii="Times New Roman" w:eastAsia="Times New Roman" w:hAnsi="Times New Roman" w:cs="Times New Roman"/>
                <w:b w:val="0"/>
                <w:noProof/>
              </w:rPr>
              <w:t>4.5</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Вибір кращого варіанта ПП техніко-економічного рівня</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_Toc11354546 \h </w:instrText>
            </w:r>
            <w:r w:rsidR="0098238C" w:rsidRPr="0098238C">
              <w:rPr>
                <w:b w:val="0"/>
                <w:noProof/>
                <w:webHidden/>
              </w:rPr>
            </w:r>
            <w:r w:rsidR="0098238C" w:rsidRPr="0098238C">
              <w:rPr>
                <w:b w:val="0"/>
                <w:noProof/>
                <w:webHidden/>
              </w:rPr>
              <w:fldChar w:fldCharType="separate"/>
            </w:r>
            <w:r w:rsidR="0098238C" w:rsidRPr="0098238C">
              <w:rPr>
                <w:b w:val="0"/>
                <w:noProof/>
                <w:webHidden/>
              </w:rPr>
              <w:t>72</w:t>
            </w:r>
            <w:r w:rsidR="0098238C" w:rsidRPr="0098238C">
              <w:rPr>
                <w:b w:val="0"/>
                <w:noProof/>
                <w:webHidden/>
              </w:rPr>
              <w:fldChar w:fldCharType="end"/>
            </w:r>
          </w:hyperlink>
        </w:p>
        <w:p w:rsidR="0098238C" w:rsidRPr="0098238C" w:rsidRDefault="009A4C67">
          <w:pPr>
            <w:pStyle w:val="21"/>
            <w:tabs>
              <w:tab w:val="left" w:pos="880"/>
            </w:tabs>
            <w:rPr>
              <w:rFonts w:eastAsiaTheme="minorEastAsia" w:cstheme="minorBidi"/>
              <w:b w:val="0"/>
              <w:bCs w:val="0"/>
              <w:noProof/>
              <w:lang w:val="en-US"/>
            </w:rPr>
          </w:pPr>
          <w:hyperlink w:anchor="_Toc11354547" w:history="1">
            <w:r w:rsidR="0098238C" w:rsidRPr="0098238C">
              <w:rPr>
                <w:rStyle w:val="a4"/>
                <w:rFonts w:ascii="Times New Roman" w:eastAsia="Times New Roman" w:hAnsi="Times New Roman" w:cs="Times New Roman"/>
                <w:b w:val="0"/>
                <w:noProof/>
              </w:rPr>
              <w:t>4.6</w:t>
            </w:r>
            <w:r w:rsidR="0098238C" w:rsidRPr="0098238C">
              <w:rPr>
                <w:rFonts w:eastAsiaTheme="minorEastAsia" w:cstheme="minorBidi"/>
                <w:b w:val="0"/>
                <w:bCs w:val="0"/>
                <w:noProof/>
                <w:lang w:val="en-US"/>
              </w:rPr>
              <w:tab/>
            </w:r>
            <w:r w:rsidR="0098238C" w:rsidRPr="0098238C">
              <w:rPr>
                <w:rStyle w:val="a4"/>
                <w:rFonts w:ascii="Times New Roman" w:eastAsia="Times New Roman" w:hAnsi="Times New Roman" w:cs="Times New Roman"/>
                <w:b w:val="0"/>
                <w:noProof/>
              </w:rPr>
              <w:t>Висновки до розділу 4</w:t>
            </w:r>
            <w:r w:rsidR="0098238C" w:rsidRPr="0098238C">
              <w:rPr>
                <w:b w:val="0"/>
                <w:noProof/>
                <w:webHidden/>
              </w:rPr>
              <w:tab/>
            </w:r>
            <w:r w:rsidR="0098238C" w:rsidRPr="0098238C">
              <w:rPr>
                <w:b w:val="0"/>
                <w:noProof/>
                <w:webHidden/>
              </w:rPr>
              <w:fldChar w:fldCharType="begin"/>
            </w:r>
            <w:r w:rsidR="0098238C" w:rsidRPr="0098238C">
              <w:rPr>
                <w:b w:val="0"/>
                <w:noProof/>
                <w:webHidden/>
              </w:rPr>
              <w:instrText xml:space="preserve"> PAGEREF _Toc11354547 \h </w:instrText>
            </w:r>
            <w:r w:rsidR="0098238C" w:rsidRPr="0098238C">
              <w:rPr>
                <w:b w:val="0"/>
                <w:noProof/>
                <w:webHidden/>
              </w:rPr>
            </w:r>
            <w:r w:rsidR="0098238C" w:rsidRPr="0098238C">
              <w:rPr>
                <w:b w:val="0"/>
                <w:noProof/>
                <w:webHidden/>
              </w:rPr>
              <w:fldChar w:fldCharType="separate"/>
            </w:r>
            <w:r w:rsidR="0098238C" w:rsidRPr="0098238C">
              <w:rPr>
                <w:b w:val="0"/>
                <w:noProof/>
                <w:webHidden/>
              </w:rPr>
              <w:t>73</w:t>
            </w:r>
            <w:r w:rsidR="0098238C" w:rsidRPr="0098238C">
              <w:rPr>
                <w:b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48" w:history="1">
            <w:r w:rsidR="0098238C" w:rsidRPr="0098238C">
              <w:rPr>
                <w:rStyle w:val="a4"/>
                <w:rFonts w:ascii="Times New Roman" w:eastAsia="Times New Roman" w:hAnsi="Times New Roman" w:cs="Times New Roman"/>
                <w:b w:val="0"/>
                <w:i w:val="0"/>
                <w:noProof/>
              </w:rPr>
              <w:t>ВИСНОВКИ</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_Toc11354548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75</w:t>
            </w:r>
            <w:r w:rsidR="0098238C" w:rsidRPr="0098238C">
              <w:rPr>
                <w:b w:val="0"/>
                <w:i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49" w:history="1">
            <w:r w:rsidR="0098238C" w:rsidRPr="0098238C">
              <w:rPr>
                <w:rStyle w:val="a4"/>
                <w:rFonts w:ascii="Times New Roman" w:eastAsia="Times New Roman" w:hAnsi="Times New Roman" w:cs="Times New Roman"/>
                <w:b w:val="0"/>
                <w:i w:val="0"/>
                <w:noProof/>
              </w:rPr>
              <w:t>СПИСОК ВИКОРИСТАНОЇ  ЛІТЕРАТУРИ</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_Toc11354549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77</w:t>
            </w:r>
            <w:r w:rsidR="0098238C" w:rsidRPr="0098238C">
              <w:rPr>
                <w:b w:val="0"/>
                <w:i w:val="0"/>
                <w:noProof/>
                <w:webHidden/>
              </w:rPr>
              <w:fldChar w:fldCharType="end"/>
            </w:r>
          </w:hyperlink>
        </w:p>
        <w:p w:rsidR="0098238C" w:rsidRP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50" w:history="1">
            <w:r w:rsidR="0098238C" w:rsidRPr="0098238C">
              <w:rPr>
                <w:rStyle w:val="a4"/>
                <w:rFonts w:ascii="Times New Roman" w:eastAsia="Times New Roman" w:hAnsi="Times New Roman" w:cs="Times New Roman"/>
                <w:b w:val="0"/>
                <w:i w:val="0"/>
                <w:noProof/>
                <w:lang w:val="ru-RU"/>
              </w:rPr>
              <w:t>ДОДАТОК А ІЛЮСТРАТИВНІ МАТЕРІАЛИ ДЛЯ ДОПОВІДІ</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_Toc11354550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79</w:t>
            </w:r>
            <w:r w:rsidR="0098238C" w:rsidRPr="0098238C">
              <w:rPr>
                <w:b w:val="0"/>
                <w:i w:val="0"/>
                <w:noProof/>
                <w:webHidden/>
              </w:rPr>
              <w:fldChar w:fldCharType="end"/>
            </w:r>
          </w:hyperlink>
        </w:p>
        <w:p w:rsidR="0098238C" w:rsidRDefault="009A4C67">
          <w:pPr>
            <w:pStyle w:val="11"/>
            <w:tabs>
              <w:tab w:val="right" w:leader="dot" w:pos="9679"/>
            </w:tabs>
            <w:rPr>
              <w:rFonts w:eastAsiaTheme="minorEastAsia" w:cstheme="minorBidi"/>
              <w:b w:val="0"/>
              <w:bCs w:val="0"/>
              <w:i w:val="0"/>
              <w:iCs w:val="0"/>
              <w:noProof/>
              <w:sz w:val="22"/>
              <w:szCs w:val="22"/>
              <w:lang w:val="en-US"/>
            </w:rPr>
          </w:pPr>
          <w:hyperlink w:anchor="_Toc11354551" w:history="1">
            <w:r w:rsidR="0098238C" w:rsidRPr="0098238C">
              <w:rPr>
                <w:rStyle w:val="a4"/>
                <w:rFonts w:ascii="Times New Roman" w:eastAsia="Times New Roman" w:hAnsi="Times New Roman" w:cs="Times New Roman"/>
                <w:b w:val="0"/>
                <w:i w:val="0"/>
                <w:noProof/>
                <w:lang w:eastAsia="ru-RU"/>
              </w:rPr>
              <w:t>ДОДАТОК Б ЛІСТИНГ ПРОГРАМИ</w:t>
            </w:r>
            <w:r w:rsidR="0098238C" w:rsidRPr="0098238C">
              <w:rPr>
                <w:b w:val="0"/>
                <w:i w:val="0"/>
                <w:noProof/>
                <w:webHidden/>
              </w:rPr>
              <w:tab/>
            </w:r>
            <w:r w:rsidR="0098238C" w:rsidRPr="0098238C">
              <w:rPr>
                <w:b w:val="0"/>
                <w:i w:val="0"/>
                <w:noProof/>
                <w:webHidden/>
              </w:rPr>
              <w:fldChar w:fldCharType="begin"/>
            </w:r>
            <w:r w:rsidR="0098238C" w:rsidRPr="0098238C">
              <w:rPr>
                <w:b w:val="0"/>
                <w:i w:val="0"/>
                <w:noProof/>
                <w:webHidden/>
              </w:rPr>
              <w:instrText xml:space="preserve"> PAGEREF _Toc11354551 \h </w:instrText>
            </w:r>
            <w:r w:rsidR="0098238C" w:rsidRPr="0098238C">
              <w:rPr>
                <w:b w:val="0"/>
                <w:i w:val="0"/>
                <w:noProof/>
                <w:webHidden/>
              </w:rPr>
            </w:r>
            <w:r w:rsidR="0098238C" w:rsidRPr="0098238C">
              <w:rPr>
                <w:b w:val="0"/>
                <w:i w:val="0"/>
                <w:noProof/>
                <w:webHidden/>
              </w:rPr>
              <w:fldChar w:fldCharType="separate"/>
            </w:r>
            <w:r w:rsidR="0098238C" w:rsidRPr="0098238C">
              <w:rPr>
                <w:b w:val="0"/>
                <w:i w:val="0"/>
                <w:noProof/>
                <w:webHidden/>
              </w:rPr>
              <w:t>89</w:t>
            </w:r>
            <w:r w:rsidR="0098238C" w:rsidRPr="0098238C">
              <w:rPr>
                <w:b w:val="0"/>
                <w:i w:val="0"/>
                <w:noProof/>
                <w:webHidden/>
              </w:rPr>
              <w:fldChar w:fldCharType="end"/>
            </w:r>
          </w:hyperlink>
        </w:p>
        <w:p w:rsidR="00EB32A9" w:rsidRPr="00C3227F" w:rsidRDefault="00C3227F" w:rsidP="00C3227F">
          <w:pPr>
            <w:pStyle w:val="11"/>
            <w:tabs>
              <w:tab w:val="right" w:leader="dot" w:pos="9010"/>
            </w:tabs>
            <w:rPr>
              <w:rFonts w:ascii="Times New Roman" w:hAnsi="Times New Roman" w:cs="Times New Roman"/>
              <w:b w:val="0"/>
              <w:bCs w:val="0"/>
              <w:i w:val="0"/>
              <w:noProof/>
              <w:sz w:val="28"/>
              <w:szCs w:val="28"/>
            </w:rPr>
          </w:pPr>
          <w:r w:rsidRPr="00C3227F">
            <w:rPr>
              <w:rFonts w:ascii="Times New Roman" w:hAnsi="Times New Roman" w:cs="Times New Roman"/>
              <w:b w:val="0"/>
              <w:bCs w:val="0"/>
              <w:i w:val="0"/>
              <w:noProof/>
              <w:color w:val="000000" w:themeColor="text1"/>
              <w:sz w:val="28"/>
              <w:szCs w:val="28"/>
            </w:rPr>
            <w:fldChar w:fldCharType="end"/>
          </w:r>
        </w:p>
      </w:sdtContent>
    </w:sdt>
    <w:p w:rsidR="00C3227F" w:rsidRDefault="00C3227F" w:rsidP="00AF6CE9">
      <w:pPr>
        <w:spacing w:after="0" w:line="240" w:lineRule="auto"/>
        <w:jc w:val="center"/>
        <w:rPr>
          <w:rFonts w:ascii="Times New Roman" w:eastAsia="Calibri" w:hAnsi="Times New Roman" w:cs="Times New Roman"/>
          <w:b/>
          <w:sz w:val="28"/>
          <w:szCs w:val="24"/>
          <w:lang w:val="uk-UA"/>
        </w:rPr>
      </w:pPr>
    </w:p>
    <w:p w:rsidR="00C3227F" w:rsidRDefault="00C3227F" w:rsidP="00AF6CE9">
      <w:pPr>
        <w:spacing w:after="0" w:line="240" w:lineRule="auto"/>
        <w:jc w:val="center"/>
        <w:rPr>
          <w:rFonts w:ascii="Times New Roman" w:eastAsia="Calibri" w:hAnsi="Times New Roman" w:cs="Times New Roman"/>
          <w:b/>
          <w:sz w:val="28"/>
          <w:szCs w:val="24"/>
          <w:lang w:val="uk-UA"/>
        </w:rPr>
      </w:pPr>
    </w:p>
    <w:p w:rsidR="00C3227F" w:rsidRDefault="00C3227F"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98238C" w:rsidRDefault="0098238C" w:rsidP="00AF6CE9">
      <w:pPr>
        <w:spacing w:after="0" w:line="240" w:lineRule="auto"/>
        <w:jc w:val="center"/>
        <w:rPr>
          <w:rFonts w:ascii="Times New Roman" w:eastAsia="Calibri" w:hAnsi="Times New Roman" w:cs="Times New Roman"/>
          <w:b/>
          <w:sz w:val="28"/>
          <w:szCs w:val="24"/>
          <w:lang w:val="uk-UA"/>
        </w:rPr>
      </w:pPr>
    </w:p>
    <w:p w:rsidR="00AF6CE9" w:rsidRPr="00AF6CE9" w:rsidRDefault="00AF6CE9" w:rsidP="00AF6CE9">
      <w:pPr>
        <w:spacing w:after="0" w:line="240" w:lineRule="auto"/>
        <w:jc w:val="center"/>
        <w:rPr>
          <w:rFonts w:ascii="Times New Roman" w:eastAsia="Times New Roman" w:hAnsi="Times New Roman" w:cs="Times New Roman"/>
          <w:b/>
          <w:color w:val="000000"/>
          <w:sz w:val="28"/>
          <w:szCs w:val="32"/>
          <w:lang w:val="uk-UA"/>
        </w:rPr>
      </w:pPr>
      <w:r w:rsidRPr="00AF6CE9">
        <w:rPr>
          <w:rFonts w:ascii="Times New Roman" w:eastAsia="Calibri" w:hAnsi="Times New Roman" w:cs="Times New Roman"/>
          <w:b/>
          <w:sz w:val="28"/>
          <w:szCs w:val="24"/>
          <w:lang w:val="uk-UA"/>
        </w:rPr>
        <w:lastRenderedPageBreak/>
        <w:t>ВСТУП</w:t>
      </w:r>
    </w:p>
    <w:p w:rsidR="00AF6CE9" w:rsidRPr="00AF6CE9" w:rsidRDefault="00AF6CE9" w:rsidP="00AF6CE9">
      <w:pPr>
        <w:spacing w:after="0" w:line="360" w:lineRule="auto"/>
        <w:jc w:val="both"/>
        <w:rPr>
          <w:rFonts w:ascii="Times New Roman" w:eastAsia="Calibri" w:hAnsi="Times New Roman" w:cs="Times New Roman"/>
          <w:sz w:val="28"/>
          <w:szCs w:val="28"/>
          <w:lang w:val="uk-UA"/>
        </w:rPr>
      </w:pP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Станом на 2019 рік близько сімдесяти відсотків всіх фондових торгів здійснювались за допомогою комп'ютерних алгоритмів. Ця цифра збільшувалась з часом і, як очікується, буде продовжувати зростати. Машини торгують більше, ніж люди, тому що людський мозок не може обробляти обсяги інформації, необхідні для прийняття торгових рішень і проведення торгів раніше, ніж це робить конкурент.</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Алгоритмічні торгові стратегії є основним інструментом машинної торгівлі, частіше згадуваної як «алгоритмічна торгівля», а статистичний арбітраж, у свою чергу, слугує базою для великого кластера алгоритмічних стратегій, дослідження ефективності котрих і є метою даної роботі.</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Алгоритмічна торгівля складається з торгових стратегій, заснованих на кількісному аналізі, який спирається на математичні обчислення і складні логічні обчислення для визначення торговельних можливостей. Ціна і обсяг є двома найбільш поширеними вхідними даними, що використовуються в кількісному аналізі в якості основних вхідних даних для математичних моделей.</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Оскільки кількісна торгівля зазвичай використовується фінансовими установами та хедж-фондами, операції, як правило, великі і можуть містити купівлю та продаж сотень тисяч акцій і інших цінних паперів. Проте, кількісна торгівля все частіше використовується окремими інвесторами.</w:t>
      </w:r>
    </w:p>
    <w:p w:rsidR="002D43C6" w:rsidRPr="002D43C6" w:rsidRDefault="002D43C6" w:rsidP="005120B2">
      <w:pPr>
        <w:spacing w:after="0" w:line="360" w:lineRule="auto"/>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Через велику конкуренцію на ринку алгоритмічної торгівлі швидкодія та надійність, наразі з максимально ефективним використанням машинних ресурсів є ключовими факторами для успішної торгової стратегії. Тож створення та оптимізація стратегій що максимізують вище зазначені фактори є чи не найважливішою частиною усіх досліджень у цій галузі.</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lastRenderedPageBreak/>
        <w:t>В цій роботі була проведена оцінка ефективності реалізацій декількох стратегій за допомогою історичних даних фондового ринку.</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Робота має чотири частини.</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До складу першої частини входить розгляд статистичного арбітражу у порівнянні с іншими наявний стратегіями алгоритмічної торгівлі, його місце на ринку. Також наводиться перелік основних понять, основні етапи стратегій, що базуються на методі повернення до середнього значення.</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Друга частина відповідає за опис математичного апарату, необхідного для створення стратегій. Розглядаються основні математичні визначення, статистичні тести для перевірки на стаціонарність та коінтеграцію часових рядів. Також проведено дослідження процесу Оренштейна-Уленбека, що відповідає за моделювання стаціонарного стохастичного процесу.</w:t>
      </w: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Третій розділ містить результати роботи програмного продукту що відповідає реалізації обраних стратегій та супровідний опис.</w:t>
      </w:r>
    </w:p>
    <w:p w:rsidR="00AF6CE9" w:rsidRPr="00AF6CE9" w:rsidRDefault="002D43C6" w:rsidP="005120B2">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До четвертого розділу входить функціонально-вартісний аналіз програмного продукту.</w:t>
      </w:r>
      <w:r w:rsidR="00AF6CE9" w:rsidRPr="00AF6CE9">
        <w:rPr>
          <w:rFonts w:ascii="Times New Roman" w:eastAsia="Calibri" w:hAnsi="Times New Roman" w:cs="Times New Roman"/>
          <w:sz w:val="28"/>
          <w:szCs w:val="28"/>
          <w:lang w:val="uk-UA"/>
        </w:rPr>
        <w:br w:type="page"/>
      </w:r>
    </w:p>
    <w:p w:rsidR="00523BEE" w:rsidRPr="00523BEE" w:rsidRDefault="00523BEE" w:rsidP="00523BEE">
      <w:pPr>
        <w:keepNext/>
        <w:keepLines/>
        <w:spacing w:before="240" w:after="0" w:line="360" w:lineRule="auto"/>
        <w:jc w:val="center"/>
        <w:outlineLvl w:val="0"/>
        <w:rPr>
          <w:rFonts w:ascii="Times New Roman" w:eastAsia="Times New Roman" w:hAnsi="Times New Roman" w:cs="Times New Roman"/>
          <w:b/>
          <w:color w:val="000000"/>
          <w:sz w:val="28"/>
          <w:szCs w:val="32"/>
          <w:lang w:val="uk-UA"/>
        </w:rPr>
      </w:pPr>
      <w:bookmarkStart w:id="1" w:name="_Toc11354508"/>
      <w:r w:rsidRPr="00523BEE">
        <w:rPr>
          <w:rFonts w:ascii="Times New Roman" w:eastAsia="Times New Roman" w:hAnsi="Times New Roman" w:cs="Times New Roman"/>
          <w:b/>
          <w:color w:val="000000"/>
          <w:sz w:val="28"/>
          <w:szCs w:val="32"/>
          <w:lang w:val="uk-UA"/>
        </w:rPr>
        <w:lastRenderedPageBreak/>
        <w:t>ПОСТАНОВКА ЗАДАЧІ</w:t>
      </w:r>
      <w:bookmarkEnd w:id="1"/>
    </w:p>
    <w:p w:rsidR="00523BEE" w:rsidRDefault="00523BEE" w:rsidP="00A56159">
      <w:pPr>
        <w:spacing w:after="0" w:line="360" w:lineRule="auto"/>
        <w:jc w:val="both"/>
        <w:rPr>
          <w:rFonts w:ascii="Times New Roman" w:eastAsia="Calibri" w:hAnsi="Times New Roman" w:cs="Times New Roman"/>
          <w:sz w:val="28"/>
          <w:szCs w:val="28"/>
          <w:lang w:val="uk-UA"/>
        </w:rPr>
      </w:pPr>
    </w:p>
    <w:p w:rsidR="002D43C6" w:rsidRPr="002D43C6" w:rsidRDefault="002D43C6" w:rsidP="002D43C6">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1. Проаналізувати обрану пару цінних паперів на наявність коінтергації використовуючи чинні історичні та стандартизовані статистичні тести.</w:t>
      </w:r>
    </w:p>
    <w:p w:rsidR="002D43C6" w:rsidRPr="002D43C6" w:rsidRDefault="002D43C6" w:rsidP="002D43C6">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 xml:space="preserve">2. Для моделей статистичного арбітражу проаналізувати існуючі методи </w:t>
      </w:r>
      <w:r>
        <w:rPr>
          <w:rFonts w:ascii="Times New Roman" w:eastAsia="Calibri" w:hAnsi="Times New Roman" w:cs="Times New Roman"/>
          <w:sz w:val="28"/>
          <w:szCs w:val="28"/>
          <w:lang w:val="uk-UA"/>
        </w:rPr>
        <w:t>оцінки та оновлення параметрів.</w:t>
      </w:r>
    </w:p>
    <w:p w:rsidR="002D43C6" w:rsidRPr="002D43C6" w:rsidRDefault="002D43C6" w:rsidP="002D43C6">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 xml:space="preserve">3. Створити програмний продукт, де впроваджено низку різних стратегій статистичного арбітражу, заснованих на </w:t>
      </w:r>
      <w:r>
        <w:rPr>
          <w:rFonts w:ascii="Times New Roman" w:eastAsia="Calibri" w:hAnsi="Times New Roman" w:cs="Times New Roman"/>
          <w:sz w:val="28"/>
          <w:szCs w:val="28"/>
          <w:lang w:val="uk-UA"/>
        </w:rPr>
        <w:t>явищі повернення до середнього.</w:t>
      </w:r>
    </w:p>
    <w:p w:rsidR="002D43C6" w:rsidRPr="002D43C6" w:rsidRDefault="002D43C6" w:rsidP="002D43C6">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4. Перевірити ефективність імплементованих моделей на історичних даних та надати висновки щодо можливостей, переваг та недоліків використаних моделей, отриманих за допомогою порівняльного аналізу стратегій, виконаного на базі фінансових показників.</w:t>
      </w:r>
    </w:p>
    <w:p w:rsidR="002D43C6" w:rsidRDefault="002D43C6" w:rsidP="002D43C6">
      <w:pPr>
        <w:spacing w:after="0" w:line="360" w:lineRule="auto"/>
        <w:ind w:firstLine="720"/>
        <w:jc w:val="both"/>
        <w:rPr>
          <w:rFonts w:ascii="Times New Roman" w:eastAsia="Calibri" w:hAnsi="Times New Roman" w:cs="Times New Roman"/>
          <w:sz w:val="28"/>
          <w:szCs w:val="28"/>
          <w:lang w:val="uk-UA"/>
        </w:rPr>
      </w:pPr>
      <w:r w:rsidRPr="002D43C6">
        <w:rPr>
          <w:rFonts w:ascii="Times New Roman" w:eastAsia="Calibri" w:hAnsi="Times New Roman" w:cs="Times New Roman"/>
          <w:sz w:val="28"/>
          <w:szCs w:val="28"/>
          <w:lang w:val="uk-UA"/>
        </w:rPr>
        <w:t> </w:t>
      </w:r>
    </w:p>
    <w:p w:rsidR="002D43C6" w:rsidRDefault="002D43C6">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523BEE" w:rsidRPr="00523BEE" w:rsidRDefault="00523BEE" w:rsidP="002D43C6">
      <w:pPr>
        <w:spacing w:after="0" w:line="360" w:lineRule="auto"/>
        <w:ind w:firstLine="720"/>
        <w:jc w:val="both"/>
        <w:rPr>
          <w:rFonts w:ascii="Times New Roman" w:eastAsia="Calibri" w:hAnsi="Times New Roman" w:cs="Times New Roman"/>
          <w:sz w:val="28"/>
          <w:szCs w:val="28"/>
          <w:lang w:val="uk-UA"/>
        </w:rPr>
      </w:pPr>
    </w:p>
    <w:p w:rsidR="00523BEE" w:rsidRDefault="00523BEE" w:rsidP="00523BEE">
      <w:pPr>
        <w:keepNext/>
        <w:keepLines/>
        <w:spacing w:before="240" w:after="0" w:line="360" w:lineRule="auto"/>
        <w:jc w:val="center"/>
        <w:outlineLvl w:val="0"/>
        <w:rPr>
          <w:rFonts w:ascii="Times New Roman" w:eastAsia="Times New Roman" w:hAnsi="Times New Roman" w:cs="Times New Roman"/>
          <w:b/>
          <w:color w:val="000000"/>
          <w:sz w:val="28"/>
          <w:szCs w:val="32"/>
          <w:lang w:val="uk-UA" w:eastAsia="ru-RU"/>
        </w:rPr>
      </w:pPr>
      <w:bookmarkStart w:id="2" w:name="_Toc11354509"/>
      <w:r w:rsidRPr="00523BEE">
        <w:rPr>
          <w:rFonts w:ascii="Times New Roman" w:eastAsia="Times New Roman" w:hAnsi="Times New Roman" w:cs="Times New Roman"/>
          <w:b/>
          <w:color w:val="000000"/>
          <w:sz w:val="28"/>
          <w:szCs w:val="32"/>
          <w:lang w:val="uk-UA"/>
        </w:rPr>
        <w:t xml:space="preserve">РОЗДІЛ 1 </w:t>
      </w:r>
      <w:r w:rsidRPr="00523BEE">
        <w:rPr>
          <w:rFonts w:ascii="Times New Roman" w:eastAsia="Times New Roman" w:hAnsi="Times New Roman" w:cs="Times New Roman"/>
          <w:b/>
          <w:color w:val="000000"/>
          <w:sz w:val="28"/>
          <w:szCs w:val="32"/>
          <w:lang w:val="uk-UA" w:eastAsia="ru-RU"/>
        </w:rPr>
        <w:t>АНАЛІЗ СТАТИСТИЧНОГО АРБІТРАЖУ ЯК СТРАТЕГІЇ АЛГОРИТМІЧНОГО ТРЕЙДИНГУ</w:t>
      </w:r>
      <w:bookmarkEnd w:id="2"/>
    </w:p>
    <w:p w:rsidR="005120B2" w:rsidRPr="00523BEE" w:rsidRDefault="005120B2" w:rsidP="00523BEE">
      <w:pPr>
        <w:keepNext/>
        <w:keepLines/>
        <w:spacing w:before="240" w:after="0" w:line="360" w:lineRule="auto"/>
        <w:jc w:val="center"/>
        <w:outlineLvl w:val="0"/>
        <w:rPr>
          <w:rFonts w:ascii="Times New Roman" w:eastAsia="Times New Roman" w:hAnsi="Times New Roman" w:cs="Times New Roman"/>
          <w:b/>
          <w:color w:val="000000"/>
          <w:sz w:val="28"/>
          <w:szCs w:val="32"/>
          <w:lang w:val="uk-UA" w:eastAsia="ru-RU"/>
        </w:rPr>
      </w:pP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Cтатистичний арбітраж містить набір кількісно керованих алгоритмічних торгових стратегій. Ці стратегії спрямовані на використання відносних цінових рухів по тисячах фінансових інструментів шляхом аналізу цінових моделей і цінових відмінностей між фінансовими інструментами. Кінцева мета таких стратегій полягає в тому, щоб генерувати альфа (прибуток, що вищий від звичайного) для торгових фірм. Тут слід зазначити, що Статистичний арбітраж не є стратегією високочастотної торгівлі (HFT). Його можна віднести до категорії середньочастотних стратегій, в яких торговий період відбувається протягом від декількох годин до декількох днів.</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Для аналізу цінових моделей і цінових відмінностей в стратегіях використовуються статистичні та математичні моделі. Статистичні арбітражні стратегії можуть також розроблятися з використанням таких факторів, як випереджальні або сповільнювальні ефекти, корпоративна активність, короткостроковий імпульс і т. Д., Крім використання тільки даних про ціни. Цей останній підхід називається багатофакторною моделлю статистичного арбітражу. Різні концепції, які використовуються статистичними арбітражними стратегіями, містять в собі: аналіз часових рядів, авторегресію та коінтеграцію, моделювання волатильності, аналіз основних компонентів, методи пошуку моделей, техніки машинного навчання, ефективний прикордонний аналіз і т. і.</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Техніка статистичного арбітражу — це систематична експлуатація передбачуваних помилкових оцінок аналогічних активів. Торгова</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lastRenderedPageBreak/>
        <w:t>стратегія, створена на основі статистичного арбітражу, будується на трьох основних стовпах: міра подібності активів,</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міра невідповідності цін і показник правдивості для кожної невідповідності. Традиційні методи статистичного арбітражу, такі як торгівля парами використовує ці три стовпи, утримуючи лонг-шорт позиції в парі сильно «схожих» активів. Кореляція між двома активами є широко використовуваним показником їх «подібності». Проте, останні дослідження зазвичай використовують тести на коінтеграцію для вибору пар активів, які краще підходять для стратегії статистичної арбітражної торгівлі</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1.1 Основні поняття алгоритмічної торгівлі</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«Ордери» є торговими інструкціями. Вони вказують, що трейдери хочуть торгувати, купувати або продавати, скільки, коли і як торгувати, і, що найбільш важливо, на яких умовах.</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«Волатильність» - це тенденція до несподіваної зміни цін. Вимірюється як стандартне відхилення або дисперсія прибутків активу. Зазвичай, волатильність та ризикованість активу прямо пропорційні.</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«Ліквідність» це здатність торгувати активами великих розмірів швидко, з низькими витратами, і тоді, коли ви хочете торгувати. Це найважливіша характеристика ринку, що добре функціонує.</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«Коінтеграція» - це властивість сукупності нестаціонарних часових рядів, що полягає втому що існує деяка їх лінійна комбінація, що є стаціонарною.</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«Зміна режиму» відноситься до ситуації, коли структура фінансового ринку або макроекономічне середовище зазнають радикальних змін настільки, що торгові стратегії, які були прибутковими до цього можуть бути невигідними зараз.</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lastRenderedPageBreak/>
        <w:t>- «Slippage» - це різниця між фактичною ціною виконання ордера і ціною, по якій інвестор збирався відкрити угоду.</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«Бектестинг» - це процес подачі історичних даних в вашу торговельну стратегію, щоб побачити, як би вона працювала у реальному житті.</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«Survivorship Bias» виникає якщо ваші історичні дані не містять виключені з реєстру активи. Найгірше модель буде поводити себе на довгих стратегіях, оскільки вона спирається тільки на ті акції, що пережили усі дати що передують даті отримання історичної інформації події й залишилися в базі даних.</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«Look-Ahead Bias» - означає, що ваша програма зворотного тестування використовує ціни завтрашнього дня для визначення торгових сигналів сьогодні. Або, в більш загальному плані, використовує інформацію про майбутнє, щоб зробити «прогноз» в даний час.</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«Data-Snooping Bias» відстежується через те, що в надто багато вільних параметрів що підлаштовуються конкретно під історичні дані та використовують унікальні для цих історичних даних «уявні» послідовності. Внаслідок цього модель, при видатних результатах на історичних даних видає погані результати на даних поза періодом, на якому вона тестувалася та оптимізувалася.</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p>
    <w:p w:rsidR="002D43C6" w:rsidRPr="002D43C6" w:rsidRDefault="002D43C6" w:rsidP="005120B2">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1.2 Порівняння статистичного арбітражу з іншими типами алгоритмічних стратегій</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xml:space="preserve">Трейдингова стратегія містить в собі продуманий інвестиційний і торговий план, який визначає цілі інвестування, толерантність до ризику, часовий горизонт і податкові наслідки. Ідеї та кращі практики повинні бути досліджені й прийняті, і внаслідок чого дотримуються. Планування торгівлі включає розробку методів, які включають купівлю або продаж акцій, облігацій, </w:t>
      </w:r>
      <w:r w:rsidRPr="002D43C6">
        <w:rPr>
          <w:rFonts w:ascii="Times New Roman" w:eastAsia="Calibri" w:hAnsi="Times New Roman" w:cs="Times New Roman"/>
          <w:sz w:val="28"/>
          <w:szCs w:val="28"/>
          <w:lang w:val="uk-UA" w:eastAsia="ru-RU"/>
        </w:rPr>
        <w:lastRenderedPageBreak/>
        <w:t>ETF або інші типи інвестицій і можуть поширюватися на складніші операції, такі як опціони або ф'ючерси. Розміщувати угоди означає працювати з брокером або брокером-дилером і визначати і управляти торговими витратами, включаючи спреди, комісії та комісійні. Після виконання торгові позиції відстежуваються і керуються, включаючи їх коригування або закриття за потреби. Ризик і дохід вимірюються разом з впливом угод на портфель в цілому.</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Існують різноманітні види торгових стратегій, найбільш поширеними з яких є трендингові стратегії(стратегії моментуму) та стратегії повернення до середнього значення.</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Трендингове інвестування прагне використати волатильність ринку, займаючи короткострокові позиції по акціях, які ростуть і продаючи їх, як тільки вони показують ознаки спаду, а потім переміщують капітал на нову позицію. В цьому випадку волатильність ринку подібна до хвиль в океані, і імпульсний інвестор піднімається на вершину однієї з них, тільки щоб перейти до наступної хвилі, перш ніж перша знову впаде. Інвестор сподівається використовувати у своїх інтересах стадну поведінку інших інвесторів, приваблюючи інших вкладати гроші й бувши першим, хто отримав прибуток.</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Кращі угоди в трендингових стратегіях відбуваються, коли суспільство вражає «новинний шок», викликаючи швидкий рух деяких активів від одного цінового рівня до іншого. У свою чергу, це викликає сигнали покупки або продажу для гравців, що спостерігають, які одразу вкладають гроші й отримують миттєвий прибуток. З розвитком торгівлі з'являється ще одна порція імпульсного капіталу, яка генерує зустрічні коливання, які позбуваються слабкіших гравців. Наприкінці циклу люди з «гарячими грошима», нарешті, досягають граничного значення, що спричиняє сплески волатильності й різкі розвороти ціни.</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xml:space="preserve">Стратегії повернення до середнього значення використовують тенденцію багатьох цін на активи повертатися до середнього значення після періодів, коли </w:t>
      </w:r>
      <w:r w:rsidRPr="002D43C6">
        <w:rPr>
          <w:rFonts w:ascii="Times New Roman" w:eastAsia="Calibri" w:hAnsi="Times New Roman" w:cs="Times New Roman"/>
          <w:sz w:val="28"/>
          <w:szCs w:val="28"/>
          <w:lang w:val="uk-UA" w:eastAsia="ru-RU"/>
        </w:rPr>
        <w:lastRenderedPageBreak/>
        <w:t>вони стають перепроданими або перекупленими. Інвестори, дотримуючись цієї стратегії, зазвичай припускають, що ціна акції в кінцевому підсумку повернеться до своєї довгострокової середньої ціни. Вони будуть купувати активи, коли торгують на нижній межі торговельного діапазону. І коли активи наближаються до центру торгового діапазону або ковзного середнього, інвестори вважають за краще продавати їх</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Варіацією стратегії повернення до середнього значення можна вважати кроссекційне повернення до середнього значення, що базується на поверненні кумулятивного прибутку інструментів до середнього значення, на відміну від звичайної стратегії повернення до середнього значення, де повертається до середнього значення саме ціна активу, базуючись на попередніх даних.</w:t>
      </w:r>
    </w:p>
    <w:p w:rsidR="002D43C6" w:rsidRPr="002D43C6"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Однією з найуспішніших торгових стратегій на базі повернення до середнього значення — це торгівля парами (або триплетами) коінтегрованих акцій.</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Торгівля парами — це нейтральна до ринку торгова стратегія, яка поєднує довгу позицію з короткою позицією в парі коінтегруючих інструментів, таких як дві акції, біржові фонди (ETF), валюти, товари або опціони. Парні трейдери чекають на слабкості в кореляції, а потім відкривають довгу позицію для того чиї результати нижче за ринкові, одночасно продаючи в коротку активи що поводять себе краще за ринкову вартість, закриваючи позиції, коли взаємозв’язок повертається до статистичних норм.</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 xml:space="preserve">Прибуток стратегії виходить з різниці в зміні цін між двома інструментами, а не з напряму руху кожного. Отже, прибуток може бути отриманий, якщо довга позиція піднімається більше, ніж коротка, або коротка позиція опускається сильніше, ніж довга (в ідеальній ситуації довга позиція піднімається і коротка позиція падає, але це не є обов'язковою вимогою для отримання прибутку). Для парних трейдерів можливе отримання прибутку в </w:t>
      </w:r>
      <w:r w:rsidRPr="002D43C6">
        <w:rPr>
          <w:rFonts w:ascii="Times New Roman" w:eastAsia="Calibri" w:hAnsi="Times New Roman" w:cs="Times New Roman"/>
          <w:sz w:val="28"/>
          <w:szCs w:val="28"/>
          <w:lang w:val="uk-UA" w:eastAsia="ru-RU"/>
        </w:rPr>
        <w:lastRenderedPageBreak/>
        <w:t>різних ринкових умовах, включаючи періоди, коли ринок йде вгору, вниз або в бічному тренді, а також в періоди низької або високої волатильності.</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Що робить цю стратегію особливо привабливою, так це те, що одна позиція використовується в поєднанні з іншого позицією для зменшення спрямованого впливу, нейтральні до ринку стратегії часто забезпечують захист від ринкового ризику. Таким чином, чутливість до впливу ринку обмінюється на чутливість до взаємозв'язку між довгими і короткими позиціями. Це не означає, що нейтральне до ринку інвестування нейтрально до ризику або навіть без ризику (він тепер інший); проте ризики відрізняються від тих, які пов'язані з спрямованим довгостроковим інвестуванням. Ринково-нейтральний підхід забезпечує альтернативне і некорельоване джерело прибутку, коли використовується як частина (але не як заміна) загальної інвестиційної стратегії.</w:t>
      </w:r>
    </w:p>
    <w:p w:rsidR="002D43C6" w:rsidRPr="002D43C6" w:rsidRDefault="002D43C6" w:rsidP="00641D58">
      <w:pPr>
        <w:spacing w:after="0" w:line="360" w:lineRule="auto"/>
        <w:ind w:firstLine="720"/>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Оскільки це нейтральна торгова стратегія, напрямок ринку не має великого значення. Для прикладу ми обрали дві акції, які мають сильну коінтеграцію, ми можемо отримати прибуток, як тільки дві акції синхронізуються пізніше.</w:t>
      </w:r>
    </w:p>
    <w:p w:rsidR="007355C3" w:rsidRDefault="002D43C6" w:rsidP="003A7543">
      <w:pPr>
        <w:spacing w:after="0" w:line="360" w:lineRule="auto"/>
        <w:jc w:val="both"/>
        <w:rPr>
          <w:rFonts w:ascii="Times New Roman" w:eastAsia="Calibri" w:hAnsi="Times New Roman" w:cs="Times New Roman"/>
          <w:sz w:val="28"/>
          <w:szCs w:val="28"/>
          <w:lang w:val="uk-UA" w:eastAsia="ru-RU"/>
        </w:rPr>
      </w:pPr>
      <w:r w:rsidRPr="002D43C6">
        <w:rPr>
          <w:rFonts w:ascii="Times New Roman" w:eastAsia="Calibri" w:hAnsi="Times New Roman" w:cs="Times New Roman"/>
          <w:sz w:val="28"/>
          <w:szCs w:val="28"/>
          <w:lang w:val="uk-UA" w:eastAsia="ru-RU"/>
        </w:rPr>
        <w:t>На графіку нижче ми бачимо, що General Motors(GM) і Tesla(TSLA) часто рухаються в тандемі. Коли кореляція припиняється, ми можемо торгувати з короткими продажами General Motors, коли вони показують результати краще ринку, і йти в довгу позицію відносно Тесли, коли пока</w:t>
      </w:r>
      <w:r w:rsidR="00641D58">
        <w:rPr>
          <w:rFonts w:ascii="Times New Roman" w:eastAsia="Calibri" w:hAnsi="Times New Roman" w:cs="Times New Roman"/>
          <w:sz w:val="28"/>
          <w:szCs w:val="28"/>
          <w:lang w:val="uk-UA" w:eastAsia="ru-RU"/>
        </w:rPr>
        <w:t>зники гірше за ринкові.</w:t>
      </w:r>
      <w:r w:rsidR="007355C3">
        <w:rPr>
          <w:rFonts w:ascii="Times New Roman" w:eastAsia="Calibri" w:hAnsi="Times New Roman" w:cs="Times New Roman"/>
          <w:sz w:val="28"/>
          <w:szCs w:val="28"/>
          <w:lang w:val="uk-UA" w:eastAsia="ru-RU"/>
        </w:rPr>
        <w:t xml:space="preserve"> (Рисунок 1.1)</w:t>
      </w:r>
    </w:p>
    <w:p w:rsidR="00523BEE" w:rsidRPr="00523BEE" w:rsidRDefault="00006D76" w:rsidP="003A7543">
      <w:pPr>
        <w:spacing w:after="0" w:line="360" w:lineRule="auto"/>
        <w:jc w:val="both"/>
        <w:rPr>
          <w:rFonts w:ascii="Times New Roman" w:eastAsia="Calibri" w:hAnsi="Times New Roman" w:cs="Times New Roman"/>
          <w:sz w:val="28"/>
          <w:szCs w:val="28"/>
          <w:lang w:val="uk-UA" w:eastAsia="ru-RU"/>
        </w:rPr>
      </w:pPr>
      <w:r>
        <w:rPr>
          <w:noProof/>
          <w:lang w:val="ru-RU" w:eastAsia="ru-RU"/>
        </w:rPr>
        <w:lastRenderedPageBreak/>
        <w:drawing>
          <wp:inline distT="0" distB="0" distL="0" distR="0" wp14:anchorId="52AE4C2F" wp14:editId="03AD9B97">
            <wp:extent cx="5886450" cy="2525417"/>
            <wp:effectExtent l="0" t="0" r="0" b="8255"/>
            <wp:docPr id="2" name="Рисунок 2" descr="neutral trading strate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utral trading strateg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08477" cy="2534867"/>
                    </a:xfrm>
                    <a:prstGeom prst="rect">
                      <a:avLst/>
                    </a:prstGeom>
                    <a:noFill/>
                    <a:ln>
                      <a:noFill/>
                    </a:ln>
                  </pic:spPr>
                </pic:pic>
              </a:graphicData>
            </a:graphic>
          </wp:inline>
        </w:drawing>
      </w:r>
      <w:r w:rsidRPr="00B9495A">
        <w:rPr>
          <w:rFonts w:ascii="Times New Roman" w:eastAsia="Calibri" w:hAnsi="Times New Roman" w:cs="Times New Roman"/>
          <w:noProof/>
          <w:sz w:val="28"/>
          <w:szCs w:val="28"/>
          <w:lang w:val="ru-RU"/>
        </w:rPr>
        <w:t xml:space="preserve"> </w:t>
      </w:r>
    </w:p>
    <w:p w:rsidR="00523BEE" w:rsidRPr="009B122F" w:rsidRDefault="00523BEE" w:rsidP="00523BEE">
      <w:pPr>
        <w:spacing w:after="0" w:line="360" w:lineRule="auto"/>
        <w:jc w:val="center"/>
        <w:rPr>
          <w:rFonts w:ascii="Times New Roman" w:eastAsia="Calibri" w:hAnsi="Times New Roman" w:cs="Times New Roman"/>
          <w:sz w:val="28"/>
          <w:szCs w:val="28"/>
          <w:lang w:val="ru-RU" w:eastAsia="ru-RU"/>
        </w:rPr>
      </w:pPr>
      <w:r w:rsidRPr="00523BEE">
        <w:rPr>
          <w:rFonts w:ascii="Times New Roman" w:eastAsia="Calibri" w:hAnsi="Times New Roman" w:cs="Times New Roman"/>
          <w:sz w:val="28"/>
          <w:szCs w:val="28"/>
          <w:lang w:val="uk-UA" w:eastAsia="ru-RU"/>
        </w:rPr>
        <w:t xml:space="preserve">Рисунок 1.1 – Графік вартості </w:t>
      </w:r>
      <w:r w:rsidR="00006D76">
        <w:rPr>
          <w:rFonts w:ascii="Times New Roman" w:eastAsia="Calibri" w:hAnsi="Times New Roman" w:cs="Times New Roman"/>
          <w:sz w:val="28"/>
          <w:szCs w:val="28"/>
          <w:lang w:eastAsia="ru-RU"/>
        </w:rPr>
        <w:t>TSLA</w:t>
      </w:r>
      <w:r w:rsidR="00006D76" w:rsidRPr="00B9495A">
        <w:rPr>
          <w:rFonts w:ascii="Times New Roman" w:eastAsia="Calibri" w:hAnsi="Times New Roman" w:cs="Times New Roman"/>
          <w:sz w:val="28"/>
          <w:szCs w:val="28"/>
          <w:lang w:val="ru-RU" w:eastAsia="ru-RU"/>
        </w:rPr>
        <w:t xml:space="preserve"> </w:t>
      </w:r>
      <w:r w:rsidRPr="00523BEE">
        <w:rPr>
          <w:rFonts w:ascii="Times New Roman" w:eastAsia="Calibri" w:hAnsi="Times New Roman" w:cs="Times New Roman"/>
          <w:sz w:val="28"/>
          <w:szCs w:val="28"/>
          <w:lang w:val="uk-UA" w:eastAsia="ru-RU"/>
        </w:rPr>
        <w:t xml:space="preserve">та </w:t>
      </w:r>
      <w:r w:rsidR="00006D76">
        <w:rPr>
          <w:rFonts w:ascii="Times New Roman" w:eastAsia="Calibri" w:hAnsi="Times New Roman" w:cs="Times New Roman"/>
          <w:sz w:val="28"/>
          <w:szCs w:val="28"/>
          <w:lang w:eastAsia="ru-RU"/>
        </w:rPr>
        <w:t>GM</w:t>
      </w:r>
    </w:p>
    <w:p w:rsidR="00641D58" w:rsidRPr="00B9495A" w:rsidRDefault="00641D58" w:rsidP="00523BEE">
      <w:pPr>
        <w:spacing w:after="0" w:line="360" w:lineRule="auto"/>
        <w:jc w:val="center"/>
        <w:rPr>
          <w:rFonts w:ascii="Times New Roman" w:eastAsia="Calibri" w:hAnsi="Times New Roman" w:cs="Times New Roman"/>
          <w:sz w:val="28"/>
          <w:szCs w:val="28"/>
          <w:lang w:val="ru-RU" w:eastAsia="ru-RU"/>
        </w:rPr>
      </w:pPr>
    </w:p>
    <w:p w:rsidR="00523BEE" w:rsidRPr="00523BEE" w:rsidRDefault="00523BEE" w:rsidP="00523BEE">
      <w:pPr>
        <w:keepNext/>
        <w:keepLines/>
        <w:spacing w:after="0" w:line="360" w:lineRule="auto"/>
        <w:jc w:val="both"/>
        <w:outlineLvl w:val="1"/>
        <w:rPr>
          <w:rFonts w:ascii="Times New Roman" w:eastAsia="Times New Roman" w:hAnsi="Times New Roman" w:cs="Times New Roman"/>
          <w:sz w:val="28"/>
          <w:szCs w:val="26"/>
          <w:lang w:val="uk-UA" w:eastAsia="ru-RU"/>
        </w:rPr>
      </w:pPr>
      <w:r w:rsidRPr="00523BEE">
        <w:rPr>
          <w:rFonts w:ascii="Times New Roman" w:eastAsia="Times New Roman" w:hAnsi="Times New Roman" w:cs="Times New Roman"/>
          <w:sz w:val="28"/>
          <w:szCs w:val="26"/>
          <w:lang w:val="uk-UA" w:eastAsia="ru-RU"/>
        </w:rPr>
        <w:tab/>
      </w:r>
      <w:bookmarkStart w:id="3" w:name="_Toc11354510"/>
      <w:r w:rsidRPr="00523BEE">
        <w:rPr>
          <w:rFonts w:ascii="Times New Roman" w:eastAsia="Times New Roman" w:hAnsi="Times New Roman" w:cs="Times New Roman"/>
          <w:sz w:val="28"/>
          <w:szCs w:val="26"/>
          <w:lang w:val="ru-RU" w:eastAsia="ru-RU"/>
        </w:rPr>
        <w:t xml:space="preserve">1.3 </w:t>
      </w:r>
      <w:r w:rsidRPr="00523BEE">
        <w:rPr>
          <w:rFonts w:ascii="Times New Roman" w:eastAsia="Times New Roman" w:hAnsi="Times New Roman" w:cs="Times New Roman"/>
          <w:sz w:val="28"/>
          <w:szCs w:val="26"/>
          <w:lang w:val="uk-UA" w:eastAsia="ru-RU"/>
        </w:rPr>
        <w:t>Показники для оцінювання якості алгоритмічної стратегії</w:t>
      </w:r>
      <w:bookmarkEnd w:id="3"/>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Default="003D1AB5" w:rsidP="003D1AB5">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У подальшій роботі ми будемо користуватися трьома основними метриками якості моделі, що є найпоширенішими у алгоритмічній торгівлі.</w:t>
      </w:r>
    </w:p>
    <w:p w:rsidR="002517CE" w:rsidRPr="002517CE" w:rsidRDefault="003D1AB5" w:rsidP="002517C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Перша метрика, за допомогою якої ми будемо оцінювати наші моделі, це коефіцієнт Шарпа.</w:t>
      </w:r>
      <w:r w:rsidR="002517CE">
        <w:rPr>
          <w:rFonts w:ascii="Times New Roman" w:eastAsia="Calibri" w:hAnsi="Times New Roman" w:cs="Times New Roman"/>
          <w:sz w:val="28"/>
          <w:szCs w:val="28"/>
          <w:lang w:val="uk-UA" w:eastAsia="ru-RU"/>
        </w:rPr>
        <w:t xml:space="preserve"> </w:t>
      </w:r>
      <w:r w:rsidR="002517CE" w:rsidRPr="002517CE">
        <w:rPr>
          <w:rFonts w:ascii="Times New Roman" w:eastAsia="Calibri" w:hAnsi="Times New Roman" w:cs="Times New Roman"/>
          <w:sz w:val="28"/>
          <w:szCs w:val="28"/>
          <w:lang w:val="uk-UA" w:eastAsia="ru-RU"/>
        </w:rPr>
        <w:t>Коефіцієнт Шарпа був розроблений нобелівським лауреатом Вільямом Ф. Шарпом і використовується, щоб допомогти інвесторам зрозуміти повернення інвестицій в порівнянні з їх ризиком. Ставлення - це середня прибутковість, отримана понад безризикової ставки на одиницю волатильності або загального ризику.</w:t>
      </w:r>
    </w:p>
    <w:p w:rsidR="00C3227F" w:rsidRDefault="002517CE" w:rsidP="00C3227F">
      <w:pPr>
        <w:spacing w:after="0" w:line="360" w:lineRule="auto"/>
        <w:ind w:firstLine="720"/>
        <w:jc w:val="both"/>
        <w:rPr>
          <w:rFonts w:ascii="Times New Roman" w:eastAsia="Calibri" w:hAnsi="Times New Roman" w:cs="Times New Roman"/>
          <w:sz w:val="28"/>
          <w:szCs w:val="28"/>
          <w:lang w:val="uk-UA" w:eastAsia="ru-RU"/>
        </w:rPr>
      </w:pPr>
      <w:r w:rsidRPr="002517CE">
        <w:rPr>
          <w:rFonts w:ascii="Times New Roman" w:eastAsia="Calibri" w:hAnsi="Times New Roman" w:cs="Times New Roman"/>
          <w:sz w:val="28"/>
          <w:szCs w:val="28"/>
          <w:lang w:val="uk-UA" w:eastAsia="ru-RU"/>
        </w:rPr>
        <w:t>Віднімання безризикової ставки з середнього доходу дозволяє інвесторові краще ізолювати прибуток, пов'язану з діяльністю щодо прийняття ризику. Як правило, чим більше значення коефіцієнта Шарпа, тим привабливіше дохід з поправкою на ризик.</w:t>
      </w:r>
    </w:p>
    <w:p w:rsidR="00C3227F" w:rsidRDefault="00C3227F" w:rsidP="00C3227F">
      <w:pPr>
        <w:spacing w:after="0" w:line="360" w:lineRule="auto"/>
        <w:ind w:firstLine="720"/>
        <w:jc w:val="both"/>
        <w:rPr>
          <w:rFonts w:ascii="Times New Roman" w:eastAsia="Calibri" w:hAnsi="Times New Roman" w:cs="Times New Roman"/>
          <w:sz w:val="28"/>
          <w:szCs w:val="28"/>
          <w:lang w:val="uk-UA" w:eastAsia="ru-RU"/>
        </w:rPr>
      </w:pPr>
    </w:p>
    <w:p w:rsidR="002517CE" w:rsidRPr="00641D58" w:rsidRDefault="002517CE" w:rsidP="00C3227F">
      <w:pPr>
        <w:spacing w:after="0" w:line="360" w:lineRule="auto"/>
        <w:jc w:val="center"/>
        <w:rPr>
          <w:rFonts w:ascii="Times New Roman" w:eastAsia="Calibri" w:hAnsi="Times New Roman" w:cs="Times New Roman"/>
          <w:sz w:val="28"/>
          <w:szCs w:val="28"/>
          <w:lang w:val="uk-UA" w:eastAsia="ru-RU"/>
        </w:rPr>
      </w:pPr>
      <m:oMath>
        <m:r>
          <w:rPr>
            <w:rFonts w:ascii="Cambria Math" w:eastAsia="Calibri" w:hAnsi="Cambria Math" w:cs="Cambria Math"/>
            <w:sz w:val="28"/>
            <w:szCs w:val="28"/>
            <w:lang w:val="uk-UA" w:eastAsia="ru-RU"/>
          </w:rPr>
          <w:lastRenderedPageBreak/>
          <m:t>S</m:t>
        </m:r>
        <m:r>
          <m:rPr>
            <m:sty m:val="p"/>
          </m:rPr>
          <w:rPr>
            <w:rFonts w:ascii="Cambria Math" w:eastAsia="Calibri" w:hAnsi="Cambria Math" w:cs="Cambria Math"/>
            <w:sz w:val="28"/>
            <w:szCs w:val="28"/>
            <w:lang w:val="uk-UA" w:eastAsia="ru-RU"/>
          </w:rPr>
          <m:t>=</m:t>
        </m:r>
        <m:f>
          <m:fPr>
            <m:ctrlPr>
              <w:rPr>
                <w:rFonts w:ascii="Cambria Math" w:eastAsia="Calibri" w:hAnsi="Cambria Math" w:cs="Times New Roman"/>
                <w:sz w:val="28"/>
                <w:szCs w:val="28"/>
                <w:lang w:val="uk-UA" w:eastAsia="ru-RU"/>
              </w:rPr>
            </m:ctrlPr>
          </m:fPr>
          <m:num>
            <m:r>
              <w:rPr>
                <w:rFonts w:ascii="Cambria Math" w:eastAsia="Calibri" w:hAnsi="Cambria Math" w:cs="Times New Roman"/>
                <w:sz w:val="28"/>
                <w:szCs w:val="28"/>
                <w:lang w:val="uk-UA" w:eastAsia="ru-RU"/>
              </w:rPr>
              <m:t>E</m:t>
            </m:r>
            <m:d>
              <m:dPr>
                <m:begChr m:val="["/>
                <m:endChr m:val="]"/>
                <m:ctrlPr>
                  <w:rPr>
                    <w:rFonts w:ascii="Cambria Math" w:eastAsia="Calibri" w:hAnsi="Cambria Math" w:cs="Cambria Math"/>
                    <w:i/>
                    <w:sz w:val="28"/>
                    <w:szCs w:val="28"/>
                    <w:lang w:val="uk-UA" w:eastAsia="ru-RU"/>
                  </w:rPr>
                </m:ctrlPr>
              </m:dPr>
              <m:e>
                <m:r>
                  <w:rPr>
                    <w:rFonts w:ascii="Cambria Math" w:eastAsia="Calibri" w:hAnsi="Cambria Math" w:cs="Cambria Math"/>
                    <w:sz w:val="28"/>
                    <w:szCs w:val="28"/>
                    <w:lang w:val="uk-UA" w:eastAsia="ru-RU"/>
                  </w:rPr>
                  <m:t>R-</m:t>
                </m:r>
                <m:sSub>
                  <m:sSubPr>
                    <m:ctrlPr>
                      <w:rPr>
                        <w:rFonts w:ascii="Cambria Math" w:eastAsia="Calibri" w:hAnsi="Cambria Math" w:cs="Cambria Math"/>
                        <w:i/>
                        <w:sz w:val="28"/>
                        <w:szCs w:val="28"/>
                        <w:lang w:val="uk-UA" w:eastAsia="ru-RU"/>
                      </w:rPr>
                    </m:ctrlPr>
                  </m:sSubPr>
                  <m:e>
                    <m:r>
                      <w:rPr>
                        <w:rFonts w:ascii="Cambria Math" w:eastAsia="Calibri" w:hAnsi="Cambria Math" w:cs="Cambria Math"/>
                        <w:sz w:val="28"/>
                        <w:szCs w:val="28"/>
                        <w:lang w:val="uk-UA" w:eastAsia="ru-RU"/>
                      </w:rPr>
                      <m:t>R</m:t>
                    </m:r>
                  </m:e>
                  <m:sub>
                    <m:r>
                      <w:rPr>
                        <w:rFonts w:ascii="Cambria Math" w:eastAsia="Calibri" w:hAnsi="Cambria Math" w:cs="Cambria Math"/>
                        <w:sz w:val="28"/>
                        <w:szCs w:val="28"/>
                        <w:lang w:val="uk-UA" w:eastAsia="ru-RU"/>
                      </w:rPr>
                      <m:t>f</m:t>
                    </m:r>
                  </m:sub>
                </m:sSub>
              </m:e>
            </m:d>
          </m:num>
          <m:den>
            <m:r>
              <m:rPr>
                <m:sty m:val="p"/>
              </m:rPr>
              <w:rPr>
                <w:rFonts w:ascii="Cambria Math" w:eastAsia="Calibri" w:hAnsi="Cambria Math" w:cs="Cambria Math"/>
                <w:sz w:val="28"/>
                <w:szCs w:val="28"/>
                <w:lang w:val="uk-UA" w:eastAsia="ru-RU"/>
              </w:rPr>
              <m:t>σ</m:t>
            </m:r>
          </m:den>
        </m:f>
        <m:r>
          <w:rPr>
            <w:rFonts w:ascii="Cambria Math" w:eastAsia="Calibri" w:hAnsi="Cambria Math" w:cs="Times New Roman"/>
            <w:sz w:val="28"/>
            <w:szCs w:val="28"/>
            <w:lang w:val="uk-UA" w:eastAsia="ru-RU"/>
          </w:rPr>
          <m:t>=</m:t>
        </m:r>
        <m:f>
          <m:fPr>
            <m:ctrlPr>
              <w:rPr>
                <w:rFonts w:ascii="Cambria Math" w:eastAsia="Calibri" w:hAnsi="Cambria Math" w:cs="Times New Roman"/>
                <w:sz w:val="28"/>
                <w:szCs w:val="28"/>
                <w:lang w:val="uk-UA" w:eastAsia="ru-RU"/>
              </w:rPr>
            </m:ctrlPr>
          </m:fPr>
          <m:num>
            <m:r>
              <w:rPr>
                <w:rFonts w:ascii="Cambria Math" w:eastAsia="Calibri" w:hAnsi="Cambria Math" w:cs="Times New Roman"/>
                <w:sz w:val="28"/>
                <w:szCs w:val="28"/>
                <w:lang w:val="uk-UA" w:eastAsia="ru-RU"/>
              </w:rPr>
              <m:t>E</m:t>
            </m:r>
            <m:d>
              <m:dPr>
                <m:begChr m:val="["/>
                <m:endChr m:val="]"/>
                <m:ctrlPr>
                  <w:rPr>
                    <w:rFonts w:ascii="Cambria Math" w:eastAsia="Calibri" w:hAnsi="Cambria Math" w:cs="Cambria Math"/>
                    <w:i/>
                    <w:sz w:val="28"/>
                    <w:szCs w:val="28"/>
                    <w:lang w:val="uk-UA" w:eastAsia="ru-RU"/>
                  </w:rPr>
                </m:ctrlPr>
              </m:dPr>
              <m:e>
                <m:r>
                  <w:rPr>
                    <w:rFonts w:ascii="Cambria Math" w:eastAsia="Calibri" w:hAnsi="Cambria Math" w:cs="Cambria Math"/>
                    <w:sz w:val="28"/>
                    <w:szCs w:val="28"/>
                    <w:lang w:val="uk-UA" w:eastAsia="ru-RU"/>
                  </w:rPr>
                  <m:t>R-</m:t>
                </m:r>
                <m:sSub>
                  <m:sSubPr>
                    <m:ctrlPr>
                      <w:rPr>
                        <w:rFonts w:ascii="Cambria Math" w:eastAsia="Calibri" w:hAnsi="Cambria Math" w:cs="Cambria Math"/>
                        <w:i/>
                        <w:sz w:val="28"/>
                        <w:szCs w:val="28"/>
                        <w:lang w:val="uk-UA" w:eastAsia="ru-RU"/>
                      </w:rPr>
                    </m:ctrlPr>
                  </m:sSubPr>
                  <m:e>
                    <m:r>
                      <w:rPr>
                        <w:rFonts w:ascii="Cambria Math" w:eastAsia="Calibri" w:hAnsi="Cambria Math" w:cs="Cambria Math"/>
                        <w:sz w:val="28"/>
                        <w:szCs w:val="28"/>
                        <w:lang w:val="uk-UA" w:eastAsia="ru-RU"/>
                      </w:rPr>
                      <m:t>R</m:t>
                    </m:r>
                  </m:e>
                  <m:sub>
                    <m:r>
                      <w:rPr>
                        <w:rFonts w:ascii="Cambria Math" w:eastAsia="Calibri" w:hAnsi="Cambria Math" w:cs="Cambria Math"/>
                        <w:sz w:val="28"/>
                        <w:szCs w:val="28"/>
                        <w:lang w:val="uk-UA" w:eastAsia="ru-RU"/>
                      </w:rPr>
                      <m:t>f</m:t>
                    </m:r>
                  </m:sub>
                </m:sSub>
              </m:e>
            </m:d>
          </m:num>
          <m:den>
            <m:rad>
              <m:radPr>
                <m:degHide m:val="1"/>
                <m:ctrlPr>
                  <w:rPr>
                    <w:rFonts w:ascii="Cambria Math" w:eastAsia="Calibri" w:hAnsi="Cambria Math" w:cs="Times New Roman"/>
                    <w:i/>
                    <w:sz w:val="28"/>
                    <w:szCs w:val="28"/>
                    <w:lang w:val="uk-UA" w:eastAsia="ru-RU"/>
                  </w:rPr>
                </m:ctrlPr>
              </m:radPr>
              <m:deg/>
              <m:e>
                <m:r>
                  <w:rPr>
                    <w:rFonts w:ascii="Cambria Math" w:eastAsia="Calibri" w:hAnsi="Cambria Math" w:cs="Times New Roman"/>
                    <w:sz w:val="28"/>
                    <w:szCs w:val="28"/>
                    <w:lang w:val="uk-UA" w:eastAsia="ru-RU"/>
                  </w:rPr>
                  <m:t>Var</m:t>
                </m:r>
                <m:d>
                  <m:dPr>
                    <m:begChr m:val="["/>
                    <m:endChr m:val="]"/>
                    <m:ctrlPr>
                      <w:rPr>
                        <w:rFonts w:ascii="Cambria Math" w:eastAsia="Calibri" w:hAnsi="Cambria Math" w:cs="Cambria Math"/>
                        <w:i/>
                        <w:sz w:val="28"/>
                        <w:szCs w:val="28"/>
                        <w:lang w:val="uk-UA" w:eastAsia="ru-RU"/>
                      </w:rPr>
                    </m:ctrlPr>
                  </m:dPr>
                  <m:e>
                    <m:r>
                      <w:rPr>
                        <w:rFonts w:ascii="Cambria Math" w:eastAsia="Calibri" w:hAnsi="Cambria Math" w:cs="Cambria Math"/>
                        <w:sz w:val="28"/>
                        <w:szCs w:val="28"/>
                        <w:lang w:val="uk-UA" w:eastAsia="ru-RU"/>
                      </w:rPr>
                      <m:t>R-</m:t>
                    </m:r>
                    <m:sSub>
                      <m:sSubPr>
                        <m:ctrlPr>
                          <w:rPr>
                            <w:rFonts w:ascii="Cambria Math" w:eastAsia="Calibri" w:hAnsi="Cambria Math" w:cs="Cambria Math"/>
                            <w:i/>
                            <w:sz w:val="28"/>
                            <w:szCs w:val="28"/>
                            <w:lang w:val="uk-UA" w:eastAsia="ru-RU"/>
                          </w:rPr>
                        </m:ctrlPr>
                      </m:sSubPr>
                      <m:e>
                        <m:r>
                          <w:rPr>
                            <w:rFonts w:ascii="Cambria Math" w:eastAsia="Calibri" w:hAnsi="Cambria Math" w:cs="Cambria Math"/>
                            <w:sz w:val="28"/>
                            <w:szCs w:val="28"/>
                            <w:lang w:val="uk-UA" w:eastAsia="ru-RU"/>
                          </w:rPr>
                          <m:t>R</m:t>
                        </m:r>
                      </m:e>
                      <m:sub>
                        <m:r>
                          <w:rPr>
                            <w:rFonts w:ascii="Cambria Math" w:eastAsia="Calibri" w:hAnsi="Cambria Math" w:cs="Cambria Math"/>
                            <w:sz w:val="28"/>
                            <w:szCs w:val="28"/>
                            <w:lang w:val="uk-UA" w:eastAsia="ru-RU"/>
                          </w:rPr>
                          <m:t>f</m:t>
                        </m:r>
                      </m:sub>
                    </m:sSub>
                  </m:e>
                </m:d>
              </m:e>
            </m:rad>
          </m:den>
        </m:f>
      </m:oMath>
      <w:r w:rsidR="00641D58" w:rsidRPr="00641D58">
        <w:rPr>
          <w:rFonts w:ascii="Times New Roman" w:eastAsia="Calibri" w:hAnsi="Times New Roman" w:cs="Times New Roman"/>
          <w:sz w:val="28"/>
          <w:szCs w:val="28"/>
          <w:lang w:val="uk-UA" w:eastAsia="ru-RU"/>
        </w:rPr>
        <w:t>,</w:t>
      </w:r>
    </w:p>
    <w:p w:rsidR="002517CE" w:rsidRPr="00523BEE" w:rsidRDefault="002517CE" w:rsidP="002517CE">
      <w:pPr>
        <w:spacing w:after="0" w:line="360" w:lineRule="auto"/>
        <w:ind w:firstLine="720"/>
        <w:jc w:val="both"/>
        <w:rPr>
          <w:rFonts w:ascii="Times New Roman" w:eastAsia="Calibri" w:hAnsi="Times New Roman" w:cs="Times New Roman"/>
          <w:sz w:val="28"/>
          <w:szCs w:val="28"/>
          <w:lang w:val="uk-UA" w:eastAsia="ru-RU"/>
        </w:rPr>
      </w:pPr>
    </w:p>
    <w:p w:rsidR="00641D58" w:rsidRPr="00641D58" w:rsidRDefault="00641D58" w:rsidP="002517CE">
      <w:pPr>
        <w:spacing w:after="0" w:line="360" w:lineRule="auto"/>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uk-UA" w:eastAsia="ru-RU"/>
        </w:rPr>
        <w:t>д</w:t>
      </w:r>
      <w:r w:rsidR="002517CE" w:rsidRPr="00523BEE">
        <w:rPr>
          <w:rFonts w:ascii="Times New Roman" w:eastAsia="Calibri" w:hAnsi="Times New Roman" w:cs="Times New Roman"/>
          <w:sz w:val="28"/>
          <w:szCs w:val="28"/>
          <w:lang w:val="uk-UA" w:eastAsia="ru-RU"/>
        </w:rPr>
        <w:t>е</w:t>
      </w:r>
      <w:r>
        <w:rPr>
          <w:rFonts w:ascii="Times New Roman" w:eastAsia="Calibri" w:hAnsi="Times New Roman" w:cs="Times New Roman"/>
          <w:sz w:val="28"/>
          <w:szCs w:val="28"/>
          <w:lang w:val="uk-UA" w:eastAsia="ru-RU"/>
        </w:rPr>
        <w:tab/>
      </w:r>
      <m:oMath>
        <m:r>
          <w:rPr>
            <w:rFonts w:ascii="Cambria Math" w:eastAsia="Calibri" w:hAnsi="Cambria Math" w:cs="Cambria Math"/>
            <w:sz w:val="28"/>
            <w:szCs w:val="28"/>
            <w:lang w:val="uk-UA" w:eastAsia="ru-RU"/>
          </w:rPr>
          <m:t>R</m:t>
        </m:r>
      </m:oMath>
      <w:r w:rsidR="002517CE" w:rsidRPr="00523BEE">
        <w:rPr>
          <w:rFonts w:ascii="Times New Roman" w:eastAsia="Times New Roman" w:hAnsi="Times New Roman" w:cs="Times New Roman"/>
          <w:sz w:val="28"/>
          <w:szCs w:val="28"/>
          <w:lang w:val="uk-UA" w:eastAsia="ru-RU"/>
        </w:rPr>
        <w:t xml:space="preserve"> – це </w:t>
      </w:r>
      <w:r w:rsidR="002517CE" w:rsidRPr="00523BEE">
        <w:rPr>
          <w:rFonts w:ascii="Times New Roman" w:eastAsia="Calibri" w:hAnsi="Times New Roman" w:cs="Times New Roman"/>
          <w:sz w:val="28"/>
          <w:szCs w:val="28"/>
          <w:lang w:val="uk-UA" w:eastAsia="ru-RU"/>
        </w:rPr>
        <w:t>п</w:t>
      </w:r>
      <w:r>
        <w:rPr>
          <w:rFonts w:ascii="Times New Roman" w:eastAsia="Calibri" w:hAnsi="Times New Roman" w:cs="Times New Roman"/>
          <w:sz w:val="28"/>
          <w:szCs w:val="28"/>
          <w:lang w:val="uk-UA" w:eastAsia="ru-RU"/>
        </w:rPr>
        <w:t>рибутковість портфеля (активу),</w:t>
      </w:r>
      <w:r w:rsidRPr="00641D58">
        <w:rPr>
          <w:rFonts w:ascii="Times New Roman" w:eastAsia="Calibri" w:hAnsi="Times New Roman" w:cs="Times New Roman"/>
          <w:sz w:val="28"/>
          <w:szCs w:val="28"/>
          <w:lang w:val="ru-RU" w:eastAsia="ru-RU"/>
        </w:rPr>
        <w:t xml:space="preserve"> </w:t>
      </w:r>
    </w:p>
    <w:p w:rsidR="002517CE" w:rsidRPr="00641D58" w:rsidRDefault="009A4C67" w:rsidP="00641D58">
      <w:pPr>
        <w:spacing w:after="0" w:line="360" w:lineRule="auto"/>
        <w:ind w:firstLine="720"/>
        <w:jc w:val="both"/>
        <w:rPr>
          <w:rFonts w:ascii="Times New Roman" w:eastAsia="Times New Roman" w:hAnsi="Times New Roman" w:cs="Times New Roman"/>
          <w:sz w:val="28"/>
          <w:szCs w:val="28"/>
          <w:lang w:val="uk-UA" w:eastAsia="ru-RU"/>
        </w:rPr>
      </w:pPr>
      <m:oMath>
        <m:sSub>
          <m:sSubPr>
            <m:ctrlPr>
              <w:rPr>
                <w:rFonts w:ascii="Cambria Math" w:eastAsia="Calibri" w:hAnsi="Cambria Math" w:cs="Cambria Math"/>
                <w:i/>
                <w:sz w:val="28"/>
                <w:szCs w:val="28"/>
                <w:lang w:val="uk-UA" w:eastAsia="ru-RU"/>
              </w:rPr>
            </m:ctrlPr>
          </m:sSubPr>
          <m:e>
            <m:r>
              <w:rPr>
                <w:rFonts w:ascii="Cambria Math" w:eastAsia="Calibri" w:hAnsi="Cambria Math" w:cs="Cambria Math"/>
                <w:sz w:val="28"/>
                <w:szCs w:val="28"/>
                <w:lang w:val="uk-UA" w:eastAsia="ru-RU"/>
              </w:rPr>
              <m:t>R</m:t>
            </m:r>
          </m:e>
          <m:sub>
            <m:r>
              <w:rPr>
                <w:rFonts w:ascii="Cambria Math" w:eastAsia="Calibri" w:hAnsi="Cambria Math" w:cs="Cambria Math"/>
                <w:sz w:val="28"/>
                <w:szCs w:val="28"/>
                <w:lang w:val="uk-UA" w:eastAsia="ru-RU"/>
              </w:rPr>
              <m:t>f</m:t>
            </m:r>
          </m:sub>
        </m:sSub>
      </m:oMath>
      <w:r w:rsidR="002517CE" w:rsidRPr="00523BEE">
        <w:rPr>
          <w:rFonts w:ascii="Times New Roman" w:eastAsia="Times New Roman" w:hAnsi="Times New Roman" w:cs="Times New Roman"/>
          <w:sz w:val="28"/>
          <w:szCs w:val="28"/>
          <w:lang w:val="uk-UA" w:eastAsia="ru-RU"/>
        </w:rPr>
        <w:t xml:space="preserve"> – це </w:t>
      </w:r>
      <w:r w:rsidR="002517CE" w:rsidRPr="00523BEE">
        <w:rPr>
          <w:rFonts w:ascii="Times New Roman" w:eastAsia="Calibri" w:hAnsi="Times New Roman" w:cs="Times New Roman"/>
          <w:sz w:val="28"/>
          <w:szCs w:val="28"/>
          <w:lang w:val="uk-UA" w:eastAsia="ru-RU"/>
        </w:rPr>
        <w:t>дохідність від альтернативного вкладення (як правило, береться безризикова процентна ставка)</w:t>
      </w:r>
      <w:r w:rsidR="002517CE" w:rsidRPr="00523BEE">
        <w:rPr>
          <w:rFonts w:ascii="Times New Roman" w:eastAsia="Calibri" w:hAnsi="Times New Roman" w:cs="Times New Roman"/>
          <w:sz w:val="28"/>
          <w:szCs w:val="28"/>
          <w:lang w:val="ru-RU" w:eastAsia="ru-RU"/>
        </w:rPr>
        <w:t>.</w:t>
      </w:r>
    </w:p>
    <w:p w:rsidR="002517CE" w:rsidRDefault="002517CE" w:rsidP="002517C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Зазвичай у якості безризикової ставки беруться активи з «нульовим» ризиком, які найближче повторюють склад портфелю.</w:t>
      </w:r>
    </w:p>
    <w:p w:rsidR="002517CE" w:rsidRPr="002517CE" w:rsidRDefault="002517CE" w:rsidP="002517CE">
      <w:pPr>
        <w:spacing w:after="0" w:line="360" w:lineRule="auto"/>
        <w:ind w:firstLine="720"/>
        <w:jc w:val="both"/>
        <w:rPr>
          <w:rFonts w:ascii="Times New Roman" w:eastAsia="Calibri" w:hAnsi="Times New Roman" w:cs="Times New Roman"/>
          <w:sz w:val="28"/>
          <w:szCs w:val="28"/>
          <w:lang w:val="uk-UA" w:eastAsia="ru-RU"/>
        </w:rPr>
      </w:pPr>
      <w:r w:rsidRPr="002517CE">
        <w:rPr>
          <w:rFonts w:ascii="Times New Roman" w:eastAsia="Calibri" w:hAnsi="Times New Roman" w:cs="Times New Roman"/>
          <w:sz w:val="28"/>
          <w:szCs w:val="28"/>
          <w:lang w:val="uk-UA" w:eastAsia="ru-RU"/>
        </w:rPr>
        <w:t>Коефіцієнт Шарпа часто використовується для порівняння зміни загальних характеристик ризику і прибутковості при додаванні нового активу або класу активів в портфель. Наприклад, інвестор розглядає можливість додавання розподілу хедж-фонду до свого існуючого портфелю, який в даний час розділений на акції та облігації і повернув 15% за останній рік. Поточна безризикова ставка становить 3,5%, а волатильність прибутковості портфеля становила 12%, що становить коефіцієнт Шарпа 95,8%, або (15% - 3,5%), поділений на 12%.</w:t>
      </w:r>
    </w:p>
    <w:p w:rsidR="002517CE" w:rsidRDefault="002517CE" w:rsidP="002517CE">
      <w:pPr>
        <w:spacing w:after="0" w:line="360" w:lineRule="auto"/>
        <w:ind w:firstLine="720"/>
        <w:jc w:val="both"/>
        <w:rPr>
          <w:rFonts w:ascii="Times New Roman" w:eastAsia="Calibri" w:hAnsi="Times New Roman" w:cs="Times New Roman"/>
          <w:sz w:val="28"/>
          <w:szCs w:val="28"/>
          <w:lang w:val="uk-UA" w:eastAsia="ru-RU"/>
        </w:rPr>
      </w:pPr>
      <w:r w:rsidRPr="002517CE">
        <w:rPr>
          <w:rFonts w:ascii="Times New Roman" w:eastAsia="Calibri" w:hAnsi="Times New Roman" w:cs="Times New Roman"/>
          <w:sz w:val="28"/>
          <w:szCs w:val="28"/>
          <w:lang w:val="uk-UA" w:eastAsia="ru-RU"/>
        </w:rPr>
        <w:t>Інвестор вважає, що додавання хедж-фонду в портфель знизить очікувану прибутковість до 11% в наступному році, але також очікує, що волатильність портфеля знизиться до 7%. Він або вона передбачає, що безризикова ставка залишиться незмінною протягом наступного року. Використовуючи ту ж формулу з передбачуваними майбутніми значеннями, інвестор виявляє, що портфель має очікуваний коефіцієнт Шарпа, рівний 107%, або (11% - 3,5%), поділений на 7%.</w:t>
      </w:r>
    </w:p>
    <w:p w:rsidR="002517CE" w:rsidRPr="00523BEE" w:rsidRDefault="002517CE" w:rsidP="002517C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Для того, щоб стратегія вважалася прибутковою коефіцієнт Шарпа має перевищувати 1, прибутковість майже щомісяця відповідає</w:t>
      </w:r>
      <w:r w:rsidRPr="00523BEE">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коефіцієнту Шарпа, що перевищує 2, а</w:t>
      </w:r>
      <w:r w:rsidR="001F1B8D">
        <w:rPr>
          <w:rFonts w:ascii="Times New Roman" w:eastAsia="Calibri" w:hAnsi="Times New Roman" w:cs="Times New Roman"/>
          <w:sz w:val="28"/>
          <w:szCs w:val="28"/>
          <w:lang w:val="uk-UA" w:eastAsia="ru-RU"/>
        </w:rPr>
        <w:t xml:space="preserve"> для</w:t>
      </w:r>
      <w:r>
        <w:rPr>
          <w:rFonts w:ascii="Times New Roman" w:eastAsia="Calibri" w:hAnsi="Times New Roman" w:cs="Times New Roman"/>
          <w:sz w:val="28"/>
          <w:szCs w:val="28"/>
          <w:lang w:val="uk-UA" w:eastAsia="ru-RU"/>
        </w:rPr>
        <w:t xml:space="preserve"> с</w:t>
      </w:r>
      <w:r w:rsidR="001F1B8D">
        <w:rPr>
          <w:rFonts w:ascii="Times New Roman" w:eastAsia="Calibri" w:hAnsi="Times New Roman" w:cs="Times New Roman"/>
          <w:sz w:val="28"/>
          <w:szCs w:val="28"/>
          <w:lang w:val="uk-UA" w:eastAsia="ru-RU"/>
        </w:rPr>
        <w:t>тратегій</w:t>
      </w:r>
      <w:r w:rsidRPr="00523BEE">
        <w:rPr>
          <w:rFonts w:ascii="Times New Roman" w:eastAsia="Calibri" w:hAnsi="Times New Roman" w:cs="Times New Roman"/>
          <w:sz w:val="28"/>
          <w:szCs w:val="28"/>
          <w:lang w:val="uk-UA" w:eastAsia="ru-RU"/>
        </w:rPr>
        <w:t xml:space="preserve">, </w:t>
      </w:r>
      <w:r w:rsidR="001F1B8D">
        <w:rPr>
          <w:rFonts w:ascii="Times New Roman" w:eastAsia="Calibri" w:hAnsi="Times New Roman" w:cs="Times New Roman"/>
          <w:sz w:val="28"/>
          <w:szCs w:val="28"/>
          <w:lang w:val="uk-UA" w:eastAsia="ru-RU"/>
        </w:rPr>
        <w:t>що мають</w:t>
      </w:r>
      <w:r>
        <w:rPr>
          <w:rFonts w:ascii="Times New Roman" w:eastAsia="Calibri" w:hAnsi="Times New Roman" w:cs="Times New Roman"/>
          <w:sz w:val="28"/>
          <w:szCs w:val="28"/>
          <w:lang w:val="uk-UA" w:eastAsia="ru-RU"/>
        </w:rPr>
        <w:t xml:space="preserve"> щоденну прибутковість </w:t>
      </w:r>
      <w:r w:rsidR="001F1B8D">
        <w:rPr>
          <w:rFonts w:ascii="Times New Roman" w:eastAsia="Calibri" w:hAnsi="Times New Roman" w:cs="Times New Roman"/>
          <w:sz w:val="28"/>
          <w:szCs w:val="28"/>
          <w:lang w:val="uk-UA" w:eastAsia="ru-RU"/>
        </w:rPr>
        <w:t xml:space="preserve">співвідношення Шарпа </w:t>
      </w:r>
      <w:r w:rsidRPr="00523BEE">
        <w:rPr>
          <w:rFonts w:ascii="Times New Roman" w:eastAsia="Calibri" w:hAnsi="Times New Roman" w:cs="Times New Roman"/>
          <w:sz w:val="28"/>
          <w:szCs w:val="28"/>
          <w:lang w:val="uk-UA" w:eastAsia="ru-RU"/>
        </w:rPr>
        <w:t>перевищує 3.</w:t>
      </w:r>
    </w:p>
    <w:p w:rsidR="002517CE" w:rsidRDefault="002517CE" w:rsidP="001F1B8D">
      <w:pPr>
        <w:spacing w:after="0" w:line="360" w:lineRule="auto"/>
        <w:ind w:firstLine="720"/>
        <w:jc w:val="both"/>
        <w:rPr>
          <w:rFonts w:ascii="Times New Roman" w:eastAsia="Calibri" w:hAnsi="Times New Roman" w:cs="Times New Roman"/>
          <w:sz w:val="28"/>
          <w:szCs w:val="28"/>
          <w:lang w:val="uk-UA" w:eastAsia="ru-RU"/>
        </w:rPr>
      </w:pPr>
      <w:r w:rsidRPr="002517CE">
        <w:rPr>
          <w:rFonts w:ascii="Times New Roman" w:eastAsia="Calibri" w:hAnsi="Times New Roman" w:cs="Times New Roman"/>
          <w:sz w:val="28"/>
          <w:szCs w:val="28"/>
          <w:lang w:val="uk-UA" w:eastAsia="ru-RU"/>
        </w:rPr>
        <w:lastRenderedPageBreak/>
        <w:t>Інвестор показав, що хоча інвестиції в хедж-фонди знижують абсолютну прибутковість портфеля, вони поліпшили свої показники з урахуванням ризику. Якщо додавання нової інвестиції знизило коефіцієнт Шарпа, його не слід додавати в портфель. У цьому прикладі передбачається, що коефіцієнт Шарпа, заснований минулого продуктивності, можна справедливо порівняти з очікуваної майбутньої продуктивністю.</w:t>
      </w:r>
    </w:p>
    <w:p w:rsidR="001F1B8D" w:rsidRDefault="001F1B8D" w:rsidP="001F1B8D">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Друга метрика – просідання.</w:t>
      </w:r>
      <w:r w:rsidRPr="00B9495A">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Просіда</w:t>
      </w:r>
      <w:r w:rsidRPr="001F1B8D">
        <w:rPr>
          <w:rFonts w:ascii="Times New Roman" w:eastAsia="Calibri" w:hAnsi="Times New Roman" w:cs="Times New Roman"/>
          <w:sz w:val="28"/>
          <w:szCs w:val="28"/>
          <w:lang w:val="uk-UA" w:eastAsia="ru-RU"/>
        </w:rPr>
        <w:t>ння є мірою зниження від історичного піку в деякій змінній (як правило, сукупного прибутку або загального відкритого капіталу фінансової торгової стратегії</w:t>
      </w:r>
      <w:r>
        <w:rPr>
          <w:rFonts w:ascii="Times New Roman" w:eastAsia="Calibri" w:hAnsi="Times New Roman" w:cs="Times New Roman"/>
          <w:sz w:val="28"/>
          <w:szCs w:val="28"/>
          <w:lang w:val="uk-UA" w:eastAsia="ru-RU"/>
        </w:rPr>
        <w:t>)</w:t>
      </w:r>
    </w:p>
    <w:p w:rsidR="001F1B8D" w:rsidRPr="00B9495A" w:rsidRDefault="001F1B8D" w:rsidP="001F1B8D">
      <w:pPr>
        <w:spacing w:after="0" w:line="360" w:lineRule="auto"/>
        <w:ind w:firstLine="720"/>
        <w:jc w:val="both"/>
        <w:rPr>
          <w:rFonts w:ascii="Times New Roman" w:eastAsia="Calibri" w:hAnsi="Times New Roman" w:cs="Times New Roman"/>
          <w:i/>
          <w:sz w:val="28"/>
          <w:szCs w:val="28"/>
          <w:lang w:val="ru-RU" w:eastAsia="ru-RU"/>
        </w:rPr>
      </w:pPr>
      <w:r>
        <w:rPr>
          <w:rFonts w:ascii="Times New Roman" w:eastAsia="Calibri" w:hAnsi="Times New Roman" w:cs="Times New Roman"/>
          <w:sz w:val="28"/>
          <w:szCs w:val="28"/>
          <w:lang w:val="uk-UA" w:eastAsia="ru-RU"/>
        </w:rPr>
        <w:t xml:space="preserve">Якщо </w:t>
      </w:r>
      <m:oMath>
        <m:r>
          <w:rPr>
            <w:rFonts w:ascii="Cambria Math" w:eastAsia="Calibri" w:hAnsi="Cambria Math" w:cs="Times New Roman"/>
            <w:sz w:val="28"/>
            <w:szCs w:val="28"/>
            <w:lang w:val="uk-UA" w:eastAsia="ru-RU"/>
          </w:rPr>
          <m:t>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r>
              <w:rPr>
                <w:rFonts w:ascii="Cambria Math" w:eastAsia="Calibri" w:hAnsi="Cambria Math" w:cs="Times New Roman"/>
                <w:sz w:val="28"/>
                <w:szCs w:val="28"/>
                <w:lang w:val="uk-UA" w:eastAsia="ru-RU"/>
              </w:rPr>
              <m:t>, t&gt; 0</m:t>
            </m:r>
          </m:e>
        </m:d>
      </m:oMath>
      <w:r w:rsidRPr="00B9495A">
        <w:rPr>
          <w:rFonts w:ascii="Times New Roman" w:eastAsia="Calibri" w:hAnsi="Times New Roman" w:cs="Times New Roman"/>
          <w:sz w:val="28"/>
          <w:szCs w:val="28"/>
          <w:lang w:val="ru-RU" w:eastAsia="ru-RU"/>
        </w:rPr>
        <w:t xml:space="preserve"> –</w:t>
      </w:r>
      <w:r>
        <w:rPr>
          <w:rFonts w:ascii="Times New Roman" w:eastAsia="Calibri" w:hAnsi="Times New Roman" w:cs="Times New Roman"/>
          <w:sz w:val="28"/>
          <w:szCs w:val="28"/>
          <w:lang w:val="ru-RU" w:eastAsia="ru-RU"/>
        </w:rPr>
        <w:t xml:space="preserve"> </w:t>
      </w:r>
      <w:r w:rsidRPr="001F1B8D">
        <w:rPr>
          <w:rFonts w:ascii="Times New Roman" w:eastAsia="Calibri" w:hAnsi="Times New Roman" w:cs="Times New Roman"/>
          <w:sz w:val="28"/>
          <w:szCs w:val="28"/>
          <w:lang w:val="uk-UA" w:eastAsia="ru-RU"/>
        </w:rPr>
        <w:t>випадковий</w:t>
      </w:r>
      <w:r>
        <w:rPr>
          <w:rFonts w:ascii="Times New Roman" w:eastAsia="Calibri" w:hAnsi="Times New Roman" w:cs="Times New Roman"/>
          <w:sz w:val="28"/>
          <w:szCs w:val="28"/>
          <w:lang w:val="ru-RU" w:eastAsia="ru-RU"/>
        </w:rPr>
        <w:t xml:space="preserve"> </w:t>
      </w:r>
      <w:r w:rsidRPr="001F1B8D">
        <w:rPr>
          <w:rFonts w:ascii="Times New Roman" w:eastAsia="Calibri" w:hAnsi="Times New Roman" w:cs="Times New Roman"/>
          <w:sz w:val="28"/>
          <w:szCs w:val="28"/>
          <w:lang w:val="uk-UA" w:eastAsia="ru-RU"/>
        </w:rPr>
        <w:t>процес</w:t>
      </w:r>
      <w:r>
        <w:rPr>
          <w:rFonts w:ascii="Times New Roman" w:eastAsia="Calibri" w:hAnsi="Times New Roman" w:cs="Times New Roman"/>
          <w:sz w:val="28"/>
          <w:szCs w:val="28"/>
          <w:lang w:val="uk-UA" w:eastAsia="ru-RU"/>
        </w:rPr>
        <w:t>, де</w:t>
      </w:r>
      <w:r w:rsidRPr="00B9495A">
        <w:rPr>
          <w:rFonts w:ascii="Times New Roman" w:eastAsia="Calibri" w:hAnsi="Times New Roman" w:cs="Times New Roman"/>
          <w:sz w:val="28"/>
          <w:szCs w:val="28"/>
          <w:lang w:val="ru-RU" w:eastAsia="ru-RU"/>
        </w:rPr>
        <w:t xml:space="preserve"> </w:t>
      </w:r>
      <m:oMath>
        <m:r>
          <w:rPr>
            <w:rFonts w:ascii="Cambria Math" w:eastAsia="Calibri" w:hAnsi="Cambria Math" w:cs="Times New Roman"/>
            <w:sz w:val="28"/>
            <w:szCs w:val="28"/>
            <w:lang w:val="uk-UA" w:eastAsia="ru-RU"/>
          </w:rPr>
          <m:t>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0</m:t>
            </m:r>
          </m:e>
        </m:d>
        <m:r>
          <w:rPr>
            <w:rFonts w:ascii="Cambria Math" w:eastAsia="Calibri" w:hAnsi="Cambria Math" w:cs="Times New Roman"/>
            <w:sz w:val="28"/>
            <w:szCs w:val="28"/>
            <w:lang w:val="uk-UA" w:eastAsia="ru-RU"/>
          </w:rPr>
          <m:t>=0</m:t>
        </m:r>
      </m:oMath>
      <w:r>
        <w:rPr>
          <w:rFonts w:ascii="Times New Roman" w:eastAsia="Calibri" w:hAnsi="Times New Roman" w:cs="Times New Roman"/>
          <w:sz w:val="28"/>
          <w:szCs w:val="28"/>
          <w:lang w:val="uk-UA" w:eastAsia="ru-RU"/>
        </w:rPr>
        <w:t xml:space="preserve">, тоді просідання за час </w:t>
      </w:r>
      <m:oMath>
        <m:r>
          <w:rPr>
            <w:rFonts w:ascii="Cambria Math" w:eastAsia="Calibri" w:hAnsi="Cambria Math" w:cs="Times New Roman"/>
            <w:sz w:val="28"/>
            <w:szCs w:val="28"/>
            <w:lang w:val="uk-UA" w:eastAsia="ru-RU"/>
          </w:rPr>
          <m:t>T</m:t>
        </m:r>
      </m:oMath>
      <w:r w:rsidRPr="00B9495A">
        <w:rPr>
          <w:rFonts w:ascii="Times New Roman" w:eastAsia="Calibri" w:hAnsi="Times New Roman" w:cs="Times New Roman"/>
          <w:sz w:val="28"/>
          <w:szCs w:val="28"/>
          <w:lang w:val="ru-RU" w:eastAsia="ru-RU"/>
        </w:rPr>
        <w:t xml:space="preserve"> </w:t>
      </w:r>
      <w:r>
        <w:rPr>
          <w:rFonts w:ascii="Times New Roman" w:eastAsia="Calibri" w:hAnsi="Times New Roman" w:cs="Times New Roman"/>
          <w:sz w:val="28"/>
          <w:szCs w:val="28"/>
          <w:lang w:val="uk-UA" w:eastAsia="ru-RU"/>
        </w:rPr>
        <w:t>, позначене як</w:t>
      </w:r>
      <w:r w:rsidRPr="00B9495A">
        <w:rPr>
          <w:rFonts w:ascii="Times New Roman" w:eastAsia="Calibri" w:hAnsi="Times New Roman" w:cs="Times New Roman"/>
          <w:sz w:val="28"/>
          <w:szCs w:val="28"/>
          <w:lang w:val="ru-RU" w:eastAsia="ru-RU"/>
        </w:rPr>
        <w:t xml:space="preserve"> </w:t>
      </w:r>
      <m:oMath>
        <m:r>
          <w:rPr>
            <w:rFonts w:ascii="Cambria Math" w:eastAsia="Calibri" w:hAnsi="Cambria Math" w:cs="Times New Roman"/>
            <w:sz w:val="28"/>
            <w:szCs w:val="28"/>
            <w:lang w:eastAsia="ru-RU"/>
          </w:rPr>
          <m:t>D</m:t>
        </m:r>
        <m:r>
          <w:rPr>
            <w:rFonts w:ascii="Cambria Math" w:eastAsia="Calibri" w:hAnsi="Cambria Math" w:cs="Times New Roman"/>
            <w:sz w:val="28"/>
            <w:szCs w:val="28"/>
            <w:lang w:val="ru-RU" w:eastAsia="ru-RU"/>
          </w:rPr>
          <m:t>(</m:t>
        </m:r>
        <m:r>
          <w:rPr>
            <w:rFonts w:ascii="Cambria Math" w:eastAsia="Calibri" w:hAnsi="Cambria Math" w:cs="Times New Roman"/>
            <w:sz w:val="28"/>
            <w:szCs w:val="28"/>
            <w:lang w:eastAsia="ru-RU"/>
          </w:rPr>
          <m:t>T</m:t>
        </m:r>
        <m:r>
          <w:rPr>
            <w:rFonts w:ascii="Cambria Math" w:eastAsia="Calibri" w:hAnsi="Cambria Math" w:cs="Times New Roman"/>
            <w:sz w:val="28"/>
            <w:szCs w:val="28"/>
            <w:lang w:val="ru-RU" w:eastAsia="ru-RU"/>
          </w:rPr>
          <m:t>)</m:t>
        </m:r>
      </m:oMath>
      <w:r>
        <w:rPr>
          <w:rFonts w:ascii="Times New Roman" w:eastAsia="Calibri" w:hAnsi="Times New Roman" w:cs="Times New Roman"/>
          <w:sz w:val="28"/>
          <w:szCs w:val="28"/>
          <w:lang w:val="uk-UA" w:eastAsia="ru-RU"/>
        </w:rPr>
        <w:t xml:space="preserve"> визначається як </w:t>
      </w:r>
      <m:oMath>
        <m:r>
          <w:rPr>
            <w:rFonts w:ascii="Cambria Math" w:eastAsia="Calibri" w:hAnsi="Cambria Math" w:cs="Times New Roman"/>
            <w:sz w:val="28"/>
            <w:szCs w:val="28"/>
            <w:lang w:eastAsia="ru-RU"/>
          </w:rPr>
          <m:t>D</m:t>
        </m:r>
        <m:d>
          <m:dPr>
            <m:ctrlPr>
              <w:rPr>
                <w:rFonts w:ascii="Cambria Math" w:eastAsia="Calibri" w:hAnsi="Cambria Math" w:cs="Times New Roman"/>
                <w:i/>
                <w:sz w:val="28"/>
                <w:szCs w:val="28"/>
                <w:lang w:eastAsia="ru-RU"/>
              </w:rPr>
            </m:ctrlPr>
          </m:dPr>
          <m:e>
            <m:r>
              <w:rPr>
                <w:rFonts w:ascii="Cambria Math" w:eastAsia="Calibri" w:hAnsi="Cambria Math" w:cs="Times New Roman"/>
                <w:sz w:val="28"/>
                <w:szCs w:val="28"/>
                <w:lang w:eastAsia="ru-RU"/>
              </w:rPr>
              <m:t>T</m:t>
            </m:r>
          </m:e>
        </m:d>
        <m:r>
          <w:rPr>
            <w:rFonts w:ascii="Cambria Math" w:eastAsia="Calibri" w:hAnsi="Cambria Math" w:cs="Times New Roman"/>
            <w:sz w:val="28"/>
            <w:szCs w:val="28"/>
            <w:lang w:val="ru-RU" w:eastAsia="ru-RU"/>
          </w:rPr>
          <m:t>=</m:t>
        </m:r>
        <m:r>
          <w:rPr>
            <w:rFonts w:ascii="Cambria Math" w:eastAsia="Calibri" w:hAnsi="Cambria Math" w:cs="Times New Roman"/>
            <w:sz w:val="28"/>
            <w:szCs w:val="28"/>
            <w:lang w:eastAsia="ru-RU"/>
          </w:rPr>
          <m:t>max</m:t>
        </m:r>
        <m:d>
          <m:dPr>
            <m:begChr m:val="{"/>
            <m:endChr m:val="}"/>
            <m:ctrlPr>
              <w:rPr>
                <w:rFonts w:ascii="Cambria Math" w:eastAsia="Calibri" w:hAnsi="Cambria Math" w:cs="Times New Roman"/>
                <w:i/>
                <w:sz w:val="28"/>
                <w:szCs w:val="28"/>
                <w:lang w:eastAsia="ru-RU"/>
              </w:rPr>
            </m:ctrlPr>
          </m:dPr>
          <m:e>
            <m:r>
              <w:rPr>
                <w:rFonts w:ascii="Cambria Math" w:eastAsia="Calibri" w:hAnsi="Cambria Math" w:cs="Times New Roman"/>
                <w:sz w:val="28"/>
                <w:szCs w:val="28"/>
                <w:lang w:val="ru-RU" w:eastAsia="ru-RU"/>
              </w:rPr>
              <m:t>0,</m:t>
            </m:r>
            <m:func>
              <m:funcPr>
                <m:ctrlPr>
                  <w:rPr>
                    <w:rFonts w:ascii="Cambria Math" w:eastAsia="Calibri" w:hAnsi="Cambria Math" w:cs="Times New Roman"/>
                    <w:i/>
                    <w:sz w:val="28"/>
                    <w:szCs w:val="28"/>
                    <w:lang w:eastAsia="ru-RU"/>
                  </w:rPr>
                </m:ctrlPr>
              </m:funcPr>
              <m:fName>
                <m:limLow>
                  <m:limLowPr>
                    <m:ctrlPr>
                      <w:rPr>
                        <w:rFonts w:ascii="Cambria Math" w:eastAsia="Calibri" w:hAnsi="Cambria Math" w:cs="Times New Roman"/>
                        <w:i/>
                        <w:sz w:val="28"/>
                        <w:szCs w:val="28"/>
                        <w:lang w:eastAsia="ru-RU"/>
                      </w:rPr>
                    </m:ctrlPr>
                  </m:limLowPr>
                  <m:e>
                    <m:r>
                      <m:rPr>
                        <m:sty m:val="p"/>
                      </m:rPr>
                      <w:rPr>
                        <w:rFonts w:ascii="Cambria Math" w:eastAsia="Calibri" w:hAnsi="Cambria Math" w:cs="Times New Roman"/>
                        <w:sz w:val="28"/>
                        <w:szCs w:val="28"/>
                        <w:lang w:eastAsia="ru-RU"/>
                      </w:rPr>
                      <m:t>max</m:t>
                    </m:r>
                  </m:e>
                  <m:lim>
                    <m:r>
                      <w:rPr>
                        <w:rFonts w:ascii="Cambria Math" w:eastAsia="Calibri" w:hAnsi="Cambria Math" w:cs="Times New Roman"/>
                        <w:sz w:val="28"/>
                        <w:szCs w:val="28"/>
                        <w:lang w:eastAsia="ru-RU"/>
                      </w:rPr>
                      <m:t>t</m:t>
                    </m:r>
                    <m:r>
                      <w:rPr>
                        <w:rFonts w:ascii="Cambria Math" w:eastAsia="Calibri" w:hAnsi="Cambria Math" w:cs="Times New Roman"/>
                        <w:sz w:val="28"/>
                        <w:szCs w:val="28"/>
                        <w:lang w:val="ru-RU" w:eastAsia="ru-RU"/>
                      </w:rPr>
                      <m:t>∈(0,</m:t>
                    </m:r>
                    <m:r>
                      <w:rPr>
                        <w:rFonts w:ascii="Cambria Math" w:eastAsia="Calibri" w:hAnsi="Cambria Math" w:cs="Times New Roman"/>
                        <w:sz w:val="28"/>
                        <w:szCs w:val="28"/>
                        <w:lang w:eastAsia="ru-RU"/>
                      </w:rPr>
                      <m:t>T</m:t>
                    </m:r>
                    <m:r>
                      <w:rPr>
                        <w:rFonts w:ascii="Cambria Math" w:eastAsia="Calibri" w:hAnsi="Cambria Math" w:cs="Times New Roman"/>
                        <w:sz w:val="28"/>
                        <w:szCs w:val="28"/>
                        <w:lang w:val="ru-RU" w:eastAsia="ru-RU"/>
                      </w:rPr>
                      <m:t>)</m:t>
                    </m:r>
                  </m:lim>
                </m:limLow>
              </m:fName>
              <m:e>
                <m:r>
                  <w:rPr>
                    <w:rFonts w:ascii="Cambria Math" w:eastAsia="Calibri" w:hAnsi="Cambria Math" w:cs="Times New Roman"/>
                    <w:sz w:val="28"/>
                    <w:szCs w:val="28"/>
                    <w:lang w:eastAsia="ru-RU"/>
                  </w:rPr>
                  <m:t>X</m:t>
                </m:r>
                <m:d>
                  <m:dPr>
                    <m:ctrlPr>
                      <w:rPr>
                        <w:rFonts w:ascii="Cambria Math" w:eastAsia="Calibri" w:hAnsi="Cambria Math" w:cs="Times New Roman"/>
                        <w:i/>
                        <w:sz w:val="28"/>
                        <w:szCs w:val="28"/>
                        <w:lang w:eastAsia="ru-RU"/>
                      </w:rPr>
                    </m:ctrlPr>
                  </m:dPr>
                  <m:e>
                    <m:r>
                      <w:rPr>
                        <w:rFonts w:ascii="Cambria Math" w:eastAsia="Calibri" w:hAnsi="Cambria Math" w:cs="Times New Roman"/>
                        <w:sz w:val="28"/>
                        <w:szCs w:val="28"/>
                        <w:lang w:eastAsia="ru-RU"/>
                      </w:rPr>
                      <m:t>T</m:t>
                    </m:r>
                  </m:e>
                </m:d>
                <m:r>
                  <w:rPr>
                    <w:rFonts w:ascii="Cambria Math" w:eastAsia="Calibri" w:hAnsi="Cambria Math" w:cs="Times New Roman"/>
                    <w:sz w:val="28"/>
                    <w:szCs w:val="28"/>
                    <w:lang w:val="ru-RU" w:eastAsia="ru-RU"/>
                  </w:rPr>
                  <m:t>-</m:t>
                </m:r>
                <m:r>
                  <w:rPr>
                    <w:rFonts w:ascii="Cambria Math" w:eastAsia="Calibri" w:hAnsi="Cambria Math" w:cs="Times New Roman"/>
                    <w:sz w:val="28"/>
                    <w:szCs w:val="28"/>
                    <w:lang w:eastAsia="ru-RU"/>
                  </w:rPr>
                  <m:t>X</m:t>
                </m:r>
                <m:r>
                  <w:rPr>
                    <w:rFonts w:ascii="Cambria Math" w:eastAsia="Calibri" w:hAnsi="Cambria Math" w:cs="Times New Roman"/>
                    <w:sz w:val="28"/>
                    <w:szCs w:val="28"/>
                    <w:lang w:val="ru-RU" w:eastAsia="ru-RU"/>
                  </w:rPr>
                  <m:t>(</m:t>
                </m:r>
                <m:r>
                  <w:rPr>
                    <w:rFonts w:ascii="Cambria Math" w:eastAsia="Calibri" w:hAnsi="Cambria Math" w:cs="Times New Roman"/>
                    <w:sz w:val="28"/>
                    <w:szCs w:val="28"/>
                    <w:lang w:eastAsia="ru-RU"/>
                  </w:rPr>
                  <m:t>T</m:t>
                </m:r>
                <m:r>
                  <w:rPr>
                    <w:rFonts w:ascii="Cambria Math" w:eastAsia="Calibri" w:hAnsi="Cambria Math" w:cs="Times New Roman"/>
                    <w:sz w:val="28"/>
                    <w:szCs w:val="28"/>
                    <w:lang w:val="ru-RU" w:eastAsia="ru-RU"/>
                  </w:rPr>
                  <m:t>)</m:t>
                </m:r>
              </m:e>
            </m:func>
          </m:e>
        </m:d>
      </m:oMath>
    </w:p>
    <w:p w:rsidR="001F1B8D" w:rsidRPr="001F1B8D" w:rsidRDefault="001F1B8D" w:rsidP="001F1B8D">
      <w:pPr>
        <w:spacing w:after="0" w:line="360" w:lineRule="auto"/>
        <w:ind w:firstLine="720"/>
        <w:jc w:val="both"/>
        <w:rPr>
          <w:rFonts w:ascii="Times New Roman" w:eastAsia="Calibri" w:hAnsi="Times New Roman" w:cs="Times New Roman"/>
          <w:sz w:val="28"/>
          <w:szCs w:val="28"/>
          <w:lang w:val="uk-UA" w:eastAsia="ru-RU"/>
        </w:rPr>
      </w:pPr>
    </w:p>
    <w:p w:rsidR="001F1B8D" w:rsidRPr="001F1B8D" w:rsidRDefault="001F1B8D" w:rsidP="001F1B8D">
      <w:pPr>
        <w:spacing w:after="0" w:line="360" w:lineRule="auto"/>
        <w:ind w:firstLine="720"/>
        <w:jc w:val="both"/>
        <w:rPr>
          <w:rFonts w:ascii="Times New Roman" w:eastAsia="Calibri" w:hAnsi="Times New Roman" w:cs="Times New Roman"/>
          <w:sz w:val="28"/>
          <w:szCs w:val="28"/>
          <w:lang w:val="uk-UA" w:eastAsia="ru-RU"/>
        </w:rPr>
      </w:pPr>
      <w:r w:rsidRPr="001F1B8D">
        <w:rPr>
          <w:rFonts w:ascii="Times New Roman" w:eastAsia="Calibri" w:hAnsi="Times New Roman" w:cs="Times New Roman"/>
          <w:sz w:val="28"/>
          <w:szCs w:val="28"/>
          <w:lang w:val="uk-UA" w:eastAsia="ru-RU"/>
        </w:rPr>
        <w:t>Максимальна просадка характеризує найбільший спад в кривій капіталу протягом певного періоду часу (зазвичай річного). Це найчастіше вказується в процентах</w:t>
      </w:r>
    </w:p>
    <w:p w:rsidR="003D1AB5" w:rsidRPr="00523BEE" w:rsidRDefault="003D1AB5" w:rsidP="003D1AB5">
      <w:pPr>
        <w:spacing w:after="0" w:line="360" w:lineRule="auto"/>
        <w:ind w:firstLine="720"/>
        <w:jc w:val="both"/>
        <w:rPr>
          <w:rFonts w:ascii="Times New Roman" w:eastAsia="Calibri" w:hAnsi="Times New Roman" w:cs="Times New Roman"/>
          <w:sz w:val="28"/>
          <w:szCs w:val="28"/>
          <w:lang w:val="uk-UA" w:eastAsia="ru-RU"/>
        </w:rPr>
      </w:pPr>
    </w:p>
    <w:p w:rsidR="00427043" w:rsidRPr="00427043" w:rsidRDefault="001F1B8D" w:rsidP="00427043">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І останньою метрикою є кумулятивний прибуток. </w:t>
      </w:r>
      <w:r w:rsidR="00427043" w:rsidRPr="00427043">
        <w:rPr>
          <w:rFonts w:ascii="Times New Roman" w:eastAsia="Calibri" w:hAnsi="Times New Roman" w:cs="Times New Roman"/>
          <w:sz w:val="28"/>
          <w:szCs w:val="28"/>
          <w:lang w:val="uk-UA" w:eastAsia="ru-RU"/>
        </w:rPr>
        <w:t>Як випливає з назви, сукупний дохід показує сукупний вплив зміни ціни на вартість ваших інвестицій.</w:t>
      </w:r>
    </w:p>
    <w:p w:rsidR="00523BEE" w:rsidRDefault="00427043" w:rsidP="00427043">
      <w:pPr>
        <w:spacing w:after="0" w:line="360" w:lineRule="auto"/>
        <w:ind w:firstLine="720"/>
        <w:jc w:val="both"/>
        <w:rPr>
          <w:rFonts w:ascii="Times New Roman" w:eastAsia="Calibri" w:hAnsi="Times New Roman" w:cs="Times New Roman"/>
          <w:sz w:val="28"/>
          <w:szCs w:val="28"/>
          <w:lang w:val="uk-UA" w:eastAsia="ru-RU"/>
        </w:rPr>
      </w:pPr>
      <w:r w:rsidRPr="00427043">
        <w:rPr>
          <w:rFonts w:ascii="Times New Roman" w:eastAsia="Calibri" w:hAnsi="Times New Roman" w:cs="Times New Roman"/>
          <w:sz w:val="28"/>
          <w:szCs w:val="28"/>
          <w:lang w:val="uk-UA" w:eastAsia="ru-RU"/>
        </w:rPr>
        <w:t xml:space="preserve">Щоб розрахувати сукупний дохід, вам знадобляться дві частини даних: початкова ціна,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P</m:t>
            </m:r>
          </m:e>
          <m:sub>
            <m:r>
              <w:rPr>
                <w:rFonts w:ascii="Cambria Math" w:eastAsia="Calibri" w:hAnsi="Cambria Math" w:cs="Times New Roman"/>
                <w:sz w:val="28"/>
                <w:szCs w:val="28"/>
                <w:lang w:val="uk-UA" w:eastAsia="ru-RU"/>
              </w:rPr>
              <m:t>initial</m:t>
            </m:r>
          </m:sub>
        </m:sSub>
      </m:oMath>
      <w:r w:rsidRPr="00427043">
        <w:rPr>
          <w:rFonts w:ascii="Times New Roman" w:eastAsia="Calibri" w:hAnsi="Times New Roman" w:cs="Times New Roman"/>
          <w:sz w:val="28"/>
          <w:szCs w:val="28"/>
          <w:lang w:val="uk-UA" w:eastAsia="ru-RU"/>
        </w:rPr>
        <w:t xml:space="preserve"> і поточна ціна,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P</m:t>
            </m:r>
          </m:e>
          <m:sub>
            <m:r>
              <w:rPr>
                <w:rFonts w:ascii="Cambria Math" w:eastAsia="Calibri" w:hAnsi="Cambria Math" w:cs="Times New Roman"/>
                <w:sz w:val="28"/>
                <w:szCs w:val="28"/>
                <w:lang w:val="uk-UA" w:eastAsia="ru-RU"/>
              </w:rPr>
              <m:t>current</m:t>
            </m:r>
          </m:sub>
        </m:sSub>
      </m:oMath>
      <w:r w:rsidRPr="00427043">
        <w:rPr>
          <w:rFonts w:ascii="Times New Roman" w:eastAsia="Calibri" w:hAnsi="Times New Roman" w:cs="Times New Roman"/>
          <w:sz w:val="28"/>
          <w:szCs w:val="28"/>
          <w:lang w:val="uk-UA" w:eastAsia="ru-RU"/>
        </w:rPr>
        <w:t xml:space="preserve"> (або ціна на дату закінчення періоду, протягом яко</w:t>
      </w:r>
      <w:r w:rsidR="00641D58">
        <w:rPr>
          <w:rFonts w:ascii="Times New Roman" w:eastAsia="Calibri" w:hAnsi="Times New Roman" w:cs="Times New Roman"/>
          <w:sz w:val="28"/>
          <w:szCs w:val="28"/>
          <w:lang w:val="uk-UA" w:eastAsia="ru-RU"/>
        </w:rPr>
        <w:t>го ви хочете розрахувати дохід):</w:t>
      </w:r>
    </w:p>
    <w:p w:rsidR="00641D58" w:rsidRPr="00523BEE" w:rsidRDefault="00641D58" w:rsidP="00427043">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9A4C67" w:rsidP="00523BEE">
      <w:pPr>
        <w:spacing w:after="0" w:line="360" w:lineRule="auto"/>
        <w:jc w:val="right"/>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Calibri" w:hAnsi="Cambria Math" w:cs="Cambria Math"/>
                  <w:i/>
                  <w:sz w:val="28"/>
                  <w:szCs w:val="28"/>
                  <w:lang w:val="uk-UA" w:eastAsia="ru-RU"/>
                </w:rPr>
              </m:ctrlPr>
            </m:sSubPr>
            <m:e>
              <m:r>
                <w:rPr>
                  <w:rFonts w:ascii="Cambria Math" w:eastAsia="Calibri" w:hAnsi="Cambria Math" w:cs="Cambria Math"/>
                  <w:sz w:val="28"/>
                  <w:szCs w:val="28"/>
                  <w:lang w:val="uk-UA" w:eastAsia="ru-RU"/>
                </w:rPr>
                <m:t>R</m:t>
              </m:r>
            </m:e>
            <m:sub>
              <m:r>
                <w:rPr>
                  <w:rFonts w:ascii="Cambria Math" w:eastAsia="Calibri" w:hAnsi="Cambria Math" w:cs="Cambria Math"/>
                  <w:sz w:val="28"/>
                  <w:szCs w:val="28"/>
                  <w:lang w:val="uk-UA" w:eastAsia="ru-RU"/>
                </w:rPr>
                <m:t>c</m:t>
              </m:r>
            </m:sub>
          </m:sSub>
          <m:r>
            <m:rPr>
              <m:sty m:val="p"/>
            </m:rPr>
            <w:rPr>
              <w:rFonts w:ascii="Cambria Math" w:eastAsia="Calibri" w:hAnsi="Cambria Math" w:cs="Cambria Math"/>
              <w:sz w:val="28"/>
              <w:szCs w:val="28"/>
              <w:lang w:val="uk-UA" w:eastAsia="ru-RU"/>
            </w:rPr>
            <m:t>=</m:t>
          </m:r>
          <m:r>
            <m:rPr>
              <m:sty m:val="p"/>
            </m:rP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P</m:t>
              </m:r>
            </m:e>
            <m:sub>
              <m:r>
                <w:rPr>
                  <w:rFonts w:ascii="Cambria Math" w:eastAsia="Calibri" w:hAnsi="Cambria Math" w:cs="Times New Roman"/>
                  <w:sz w:val="28"/>
                  <w:szCs w:val="28"/>
                  <w:lang w:val="uk-UA" w:eastAsia="ru-RU"/>
                </w:rPr>
                <m:t>current</m:t>
              </m:r>
            </m:sub>
          </m:sSub>
          <m:r>
            <w:rPr>
              <w:rFonts w:ascii="Cambria Math" w:eastAsia="Calibri" w:hAnsi="Cambria Math" w:cs="Cambria Math"/>
              <w:sz w:val="28"/>
              <w:szCs w:val="28"/>
              <w:lang w:val="uk-UA" w:eastAsia="ru-RU"/>
            </w:rPr>
            <m:t xml:space="preserve">- </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P</m:t>
              </m:r>
            </m:e>
            <m:sub>
              <m:r>
                <w:rPr>
                  <w:rFonts w:ascii="Cambria Math" w:eastAsia="Calibri" w:hAnsi="Cambria Math" w:cs="Times New Roman"/>
                  <w:sz w:val="28"/>
                  <w:szCs w:val="28"/>
                  <w:lang w:val="uk-UA" w:eastAsia="ru-RU"/>
                </w:rPr>
                <m:t>initial</m:t>
              </m:r>
            </m:sub>
          </m:sSub>
          <m:r>
            <m:rPr>
              <m:sty m:val="p"/>
            </m:rP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P</m:t>
              </m:r>
            </m:e>
            <m:sub>
              <m:r>
                <w:rPr>
                  <w:rFonts w:ascii="Cambria Math" w:eastAsia="Calibri" w:hAnsi="Cambria Math" w:cs="Times New Roman"/>
                  <w:sz w:val="28"/>
                  <w:szCs w:val="28"/>
                  <w:lang w:val="uk-UA" w:eastAsia="ru-RU"/>
                </w:rPr>
                <m:t>initial</m:t>
              </m:r>
            </m:sub>
          </m:sSub>
        </m:oMath>
      </m:oMathPara>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4" w:name="_Toc11354511"/>
      <w:r w:rsidRPr="00523BEE">
        <w:rPr>
          <w:rFonts w:ascii="Times New Roman" w:eastAsia="Times New Roman" w:hAnsi="Times New Roman" w:cs="Times New Roman"/>
          <w:sz w:val="28"/>
          <w:szCs w:val="26"/>
          <w:lang w:val="ru-RU" w:eastAsia="ru-RU"/>
        </w:rPr>
        <w:lastRenderedPageBreak/>
        <w:t xml:space="preserve">1.4 </w:t>
      </w:r>
      <w:r w:rsidRPr="00523BEE">
        <w:rPr>
          <w:rFonts w:ascii="Times New Roman" w:eastAsia="Times New Roman" w:hAnsi="Times New Roman" w:cs="Times New Roman"/>
          <w:sz w:val="28"/>
          <w:szCs w:val="26"/>
          <w:lang w:val="uk-UA" w:eastAsia="ru-RU"/>
        </w:rPr>
        <w:t>Висновки</w:t>
      </w:r>
      <w:bookmarkEnd w:id="4"/>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8C5DB5" w:rsidRDefault="008C5DB5" w:rsidP="008C5DB5">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 даному розділу було проведено ознайомлення з основними визначеннями алгоритмічного трейдингу.</w:t>
      </w:r>
    </w:p>
    <w:p w:rsidR="008C5DB5" w:rsidRPr="00523BEE" w:rsidRDefault="008C5DB5" w:rsidP="008C5DB5">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Було розглянуто основні типи алгоритмічних стратегій, серед яких основну увагу було приділено стратегії повернення до середнього значення, разом з цим було розглянуто кількісні характеристики для оцінки прибутковості на надійності алгоритмічної торгової стратегії </w:t>
      </w:r>
      <w:r w:rsidRPr="00523BEE">
        <w:rPr>
          <w:rFonts w:ascii="Times New Roman" w:eastAsia="Calibri" w:hAnsi="Times New Roman" w:cs="Times New Roman"/>
          <w:sz w:val="28"/>
          <w:szCs w:val="28"/>
          <w:lang w:val="uk-UA" w:eastAsia="ru-RU"/>
        </w:rPr>
        <w:t xml:space="preserve">. </w:t>
      </w:r>
    </w:p>
    <w:p w:rsidR="00523BEE" w:rsidRPr="008C5DB5" w:rsidRDefault="00523BEE" w:rsidP="00523BEE">
      <w:pPr>
        <w:spacing w:after="0" w:line="240" w:lineRule="auto"/>
        <w:rPr>
          <w:rFonts w:ascii="Times New Roman" w:eastAsia="Calibri" w:hAnsi="Times New Roman" w:cs="Times New Roman"/>
          <w:sz w:val="28"/>
          <w:szCs w:val="28"/>
          <w:lang w:val="uk-UA" w:eastAsia="ru-RU"/>
        </w:rPr>
      </w:pPr>
      <w:r w:rsidRPr="00523BEE">
        <w:rPr>
          <w:rFonts w:ascii="Times New Roman" w:eastAsia="Calibri" w:hAnsi="Times New Roman" w:cs="Times New Roman"/>
          <w:sz w:val="28"/>
          <w:szCs w:val="28"/>
          <w:lang w:val="uk-UA" w:eastAsia="ru-RU"/>
        </w:rPr>
        <w:br w:type="page"/>
      </w:r>
    </w:p>
    <w:p w:rsidR="00523BEE" w:rsidRPr="00523BEE" w:rsidRDefault="00523BEE" w:rsidP="00523BEE">
      <w:pPr>
        <w:keepNext/>
        <w:keepLines/>
        <w:spacing w:before="240" w:after="0" w:line="360" w:lineRule="auto"/>
        <w:jc w:val="center"/>
        <w:outlineLvl w:val="0"/>
        <w:rPr>
          <w:rFonts w:ascii="Times New Roman" w:eastAsia="Times New Roman" w:hAnsi="Times New Roman" w:cs="Times New Roman"/>
          <w:b/>
          <w:color w:val="000000"/>
          <w:sz w:val="28"/>
          <w:szCs w:val="32"/>
          <w:lang w:val="uk-UA" w:eastAsia="ru-RU"/>
        </w:rPr>
      </w:pPr>
      <w:bookmarkStart w:id="5" w:name="_Toc11354512"/>
      <w:r w:rsidRPr="00523BEE">
        <w:rPr>
          <w:rFonts w:ascii="Times New Roman" w:eastAsia="Times New Roman" w:hAnsi="Times New Roman" w:cs="Times New Roman"/>
          <w:b/>
          <w:color w:val="000000"/>
          <w:sz w:val="28"/>
          <w:szCs w:val="32"/>
          <w:lang w:val="uk-UA"/>
        </w:rPr>
        <w:lastRenderedPageBreak/>
        <w:t xml:space="preserve">РОЗДІЛ 2 </w:t>
      </w:r>
      <w:r w:rsidRPr="00523BEE">
        <w:rPr>
          <w:rFonts w:ascii="Times New Roman" w:eastAsia="Times New Roman" w:hAnsi="Times New Roman" w:cs="Times New Roman"/>
          <w:b/>
          <w:color w:val="000000"/>
          <w:sz w:val="28"/>
          <w:szCs w:val="32"/>
          <w:lang w:val="uk-UA" w:eastAsia="ru-RU"/>
        </w:rPr>
        <w:t>МАТЕМАТИЧНІ ОСНОВИ СТАТИСТИЧНОГО АРБІТРАЖУ</w:t>
      </w:r>
      <w:bookmarkEnd w:id="5"/>
    </w:p>
    <w:p w:rsidR="00523BEE" w:rsidRPr="00523BEE" w:rsidRDefault="00641D58" w:rsidP="00523BEE">
      <w:pPr>
        <w:keepNext/>
        <w:keepLines/>
        <w:numPr>
          <w:ilvl w:val="1"/>
          <w:numId w:val="13"/>
        </w:numPr>
        <w:spacing w:after="0" w:line="360" w:lineRule="auto"/>
        <w:jc w:val="both"/>
        <w:outlineLvl w:val="1"/>
        <w:rPr>
          <w:rFonts w:ascii="Times New Roman" w:eastAsia="Times New Roman" w:hAnsi="Times New Roman" w:cs="Times New Roman"/>
          <w:sz w:val="28"/>
          <w:szCs w:val="26"/>
          <w:lang w:val="uk-UA" w:eastAsia="ru-RU"/>
        </w:rPr>
      </w:pPr>
      <w:r>
        <w:rPr>
          <w:rFonts w:ascii="Times New Roman" w:eastAsia="Times New Roman" w:hAnsi="Times New Roman" w:cs="Times New Roman"/>
          <w:sz w:val="28"/>
          <w:szCs w:val="26"/>
          <w:lang w:val="uk-UA" w:eastAsia="ru-RU"/>
        </w:rPr>
        <w:t xml:space="preserve"> </w:t>
      </w:r>
      <w:bookmarkStart w:id="6" w:name="_Toc11354513"/>
      <w:r w:rsidR="00523BEE" w:rsidRPr="00523BEE">
        <w:rPr>
          <w:rFonts w:ascii="Times New Roman" w:eastAsia="Times New Roman" w:hAnsi="Times New Roman" w:cs="Times New Roman"/>
          <w:sz w:val="28"/>
          <w:szCs w:val="26"/>
          <w:lang w:val="uk-UA" w:eastAsia="ru-RU"/>
        </w:rPr>
        <w:t>Основні математичні визначення</w:t>
      </w:r>
      <w:bookmarkEnd w:id="6"/>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8E4809" w:rsidRDefault="008E4809" w:rsidP="00ED7CCC">
      <w:pPr>
        <w:numPr>
          <w:ilvl w:val="0"/>
          <w:numId w:val="12"/>
        </w:numPr>
        <w:spacing w:after="0" w:line="360" w:lineRule="auto"/>
        <w:contextualSpacing/>
        <w:jc w:val="both"/>
        <w:rPr>
          <w:rFonts w:ascii="Times New Roman" w:eastAsia="Calibri" w:hAnsi="Times New Roman" w:cs="Times New Roman"/>
          <w:sz w:val="28"/>
          <w:szCs w:val="28"/>
          <w:lang w:val="uk-UA" w:eastAsia="ru-RU"/>
        </w:rPr>
      </w:pPr>
      <w:r w:rsidRPr="008E4809">
        <w:rPr>
          <w:rFonts w:ascii="Times New Roman" w:eastAsia="Calibri" w:hAnsi="Times New Roman" w:cs="Times New Roman"/>
          <w:sz w:val="28"/>
          <w:szCs w:val="28"/>
          <w:lang w:val="uk-UA" w:eastAsia="ru-RU"/>
        </w:rPr>
        <w:t xml:space="preserve">Випадковий процес </w:t>
      </w:r>
      <m:oMath>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r>
              <w:rPr>
                <w:rFonts w:ascii="Cambria Math" w:eastAsia="Calibri" w:hAnsi="Cambria Math" w:cs="Times New Roman"/>
                <w:sz w:val="28"/>
                <w:szCs w:val="28"/>
                <w:lang w:val="uk-UA" w:eastAsia="ru-RU"/>
              </w:rPr>
              <m:t>,t∈T</m:t>
            </m:r>
          </m:e>
        </m:d>
        <m:r>
          <w:rPr>
            <w:rFonts w:ascii="Cambria Math" w:eastAsia="Calibri" w:hAnsi="Cambria Math" w:cs="Times New Roman"/>
            <w:sz w:val="28"/>
            <w:szCs w:val="28"/>
            <w:lang w:val="uk-UA" w:eastAsia="ru-RU"/>
          </w:rPr>
          <m:t>=(X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t,ω</m:t>
            </m:r>
          </m:e>
        </m:d>
        <m:r>
          <w:rPr>
            <w:rFonts w:ascii="Cambria Math" w:eastAsia="Calibri" w:hAnsi="Cambria Math" w:cs="Times New Roman"/>
            <w:sz w:val="28"/>
            <w:szCs w:val="28"/>
            <w:lang w:val="uk-UA" w:eastAsia="ru-RU"/>
          </w:rPr>
          <m:t>,t∈T,ω∈</m:t>
        </m:r>
        <m:r>
          <m:rPr>
            <m:sty m:val="p"/>
          </m:rPr>
          <w:rPr>
            <w:rFonts w:ascii="Cambria Math" w:eastAsia="Calibri" w:hAnsi="Cambria Math" w:cs="Times New Roman"/>
            <w:sz w:val="28"/>
            <w:szCs w:val="28"/>
            <w:lang w:val="uk-UA" w:eastAsia="ru-RU"/>
          </w:rPr>
          <m:t>Ω</m:t>
        </m:r>
        <m:r>
          <w:rPr>
            <w:rFonts w:ascii="Cambria Math" w:eastAsia="Calibri" w:hAnsi="Cambria Math" w:cs="Times New Roman"/>
            <w:sz w:val="28"/>
            <w:szCs w:val="28"/>
            <w:lang w:val="uk-UA" w:eastAsia="ru-RU"/>
          </w:rPr>
          <m:t>)</m:t>
        </m:r>
      </m:oMath>
      <w:r w:rsidRPr="00B9495A">
        <w:rPr>
          <w:rFonts w:ascii="Times New Roman" w:eastAsia="Calibri" w:hAnsi="Times New Roman" w:cs="Times New Roman"/>
          <w:sz w:val="28"/>
          <w:szCs w:val="28"/>
          <w:lang w:val="ru-RU" w:eastAsia="ru-RU"/>
        </w:rPr>
        <w:t xml:space="preserve"> – </w:t>
      </w:r>
      <w:r w:rsidRPr="008E4809">
        <w:rPr>
          <w:rFonts w:ascii="Times New Roman" w:eastAsia="Calibri" w:hAnsi="Times New Roman" w:cs="Times New Roman"/>
          <w:sz w:val="28"/>
          <w:szCs w:val="28"/>
          <w:lang w:val="uk-UA" w:eastAsia="ru-RU"/>
        </w:rPr>
        <w:t xml:space="preserve">це сімейство випадкових величин, параметризоване параметром </w:t>
      </w:r>
      <m:oMath>
        <m:r>
          <w:rPr>
            <w:rFonts w:ascii="Cambria Math" w:eastAsia="Calibri" w:hAnsi="Cambria Math" w:cs="Times New Roman"/>
            <w:sz w:val="28"/>
            <w:szCs w:val="28"/>
            <w:lang w:val="uk-UA" w:eastAsia="ru-RU"/>
          </w:rPr>
          <m:t>t∈T</m:t>
        </m:r>
      </m:oMath>
      <w:r w:rsidRPr="008E4809">
        <w:rPr>
          <w:rFonts w:ascii="Times New Roman" w:eastAsia="Calibri" w:hAnsi="Times New Roman" w:cs="Times New Roman"/>
          <w:sz w:val="28"/>
          <w:szCs w:val="28"/>
          <w:lang w:val="uk-UA" w:eastAsia="ru-RU"/>
        </w:rPr>
        <w:t xml:space="preserve"> і задане на загальному ймовірносному просторі </w:t>
      </w:r>
      <m:oMath>
        <m:r>
          <w:rPr>
            <w:rFonts w:ascii="Cambria Math" w:eastAsia="Calibri" w:hAnsi="Cambria Math" w:cs="Times New Roman"/>
            <w:sz w:val="28"/>
            <w:szCs w:val="28"/>
            <w:lang w:val="uk-UA" w:eastAsia="ru-RU"/>
          </w:rPr>
          <m:t>(</m:t>
        </m:r>
        <m:r>
          <m:rPr>
            <m:sty m:val="p"/>
          </m:rPr>
          <w:rPr>
            <w:rFonts w:ascii="Cambria Math" w:eastAsia="Calibri" w:hAnsi="Cambria Math" w:cs="Times New Roman"/>
            <w:sz w:val="28"/>
            <w:szCs w:val="28"/>
            <w:lang w:val="uk-UA" w:eastAsia="ru-RU"/>
          </w:rPr>
          <m:t>Ω</m:t>
        </m:r>
        <m:r>
          <w:rPr>
            <w:rFonts w:ascii="Cambria Math" w:eastAsia="Calibri" w:hAnsi="Cambria Math" w:cs="Times New Roman"/>
            <w:sz w:val="28"/>
            <w:szCs w:val="28"/>
            <w:lang w:val="uk-UA" w:eastAsia="ru-RU"/>
          </w:rPr>
          <m:t>,A,P)</m:t>
        </m:r>
      </m:oMath>
      <w:r w:rsidRPr="008E4809">
        <w:rPr>
          <w:rFonts w:ascii="Times New Roman" w:eastAsia="Calibri" w:hAnsi="Times New Roman" w:cs="Times New Roman"/>
          <w:sz w:val="28"/>
          <w:szCs w:val="28"/>
          <w:lang w:val="uk-UA" w:eastAsia="ru-RU"/>
        </w:rPr>
        <w:t xml:space="preserve">, де </w:t>
      </w:r>
      <m:oMath>
        <m:r>
          <w:rPr>
            <w:rFonts w:ascii="Cambria Math" w:eastAsia="Times New Roman" w:hAnsi="Cambria Math" w:cs="Times New Roman"/>
            <w:sz w:val="28"/>
            <w:szCs w:val="28"/>
            <w:lang w:val="uk-UA" w:eastAsia="ru-RU"/>
          </w:rPr>
          <m:t>ω∈</m:t>
        </m:r>
        <m:r>
          <m:rPr>
            <m:sty m:val="p"/>
          </m:rPr>
          <w:rPr>
            <w:rFonts w:ascii="Cambria Math" w:eastAsia="Times New Roman" w:hAnsi="Cambria Math" w:cs="Times New Roman"/>
            <w:sz w:val="28"/>
            <w:szCs w:val="28"/>
            <w:lang w:val="uk-UA" w:eastAsia="ru-RU"/>
          </w:rPr>
          <m:t>Ω</m:t>
        </m:r>
      </m:oMath>
      <w:r w:rsidR="00523BEE" w:rsidRPr="008E4809">
        <w:rPr>
          <w:rFonts w:ascii="Times New Roman" w:eastAsia="Times New Roman" w:hAnsi="Times New Roman" w:cs="Times New Roman"/>
          <w:sz w:val="28"/>
          <w:szCs w:val="28"/>
          <w:lang w:val="uk-UA" w:eastAsia="ru-RU"/>
        </w:rPr>
        <w:t xml:space="preserve"> – елементарна подія. Випадковою функцією </w:t>
      </w:r>
      <m:oMath>
        <m:r>
          <w:rPr>
            <w:rFonts w:ascii="Cambria Math" w:eastAsia="Times New Roman" w:hAnsi="Cambria Math" w:cs="Times New Roman"/>
            <w:sz w:val="28"/>
            <w:szCs w:val="28"/>
            <w:lang w:val="uk-UA" w:eastAsia="ru-RU"/>
          </w:rPr>
          <m:t>ζ</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ω,t</m:t>
            </m:r>
          </m:e>
        </m:d>
        <m:r>
          <w:rPr>
            <w:rFonts w:ascii="Cambria Math" w:eastAsia="Times New Roman" w:hAnsi="Cambria Math" w:cs="Times New Roman"/>
            <w:sz w:val="28"/>
            <w:szCs w:val="28"/>
            <w:lang w:val="uk-UA" w:eastAsia="ru-RU"/>
          </w:rPr>
          <m:t>, t∈T</m:t>
        </m:r>
      </m:oMath>
      <w:r w:rsidR="00523BEE" w:rsidRPr="008E4809">
        <w:rPr>
          <w:rFonts w:ascii="Times New Roman" w:eastAsia="Times New Roman" w:hAnsi="Times New Roman" w:cs="Times New Roman"/>
          <w:sz w:val="28"/>
          <w:szCs w:val="28"/>
          <w:lang w:val="uk-UA" w:eastAsia="ru-RU"/>
        </w:rPr>
        <w:t xml:space="preserve">, називають вимірне відображення </w:t>
      </w:r>
      <m:oMath>
        <m:r>
          <w:rPr>
            <w:rFonts w:ascii="Cambria Math" w:eastAsia="Times New Roman" w:hAnsi="Cambria Math" w:cs="Times New Roman"/>
            <w:sz w:val="28"/>
            <w:szCs w:val="28"/>
            <w:lang w:val="uk-UA" w:eastAsia="ru-RU"/>
          </w:rPr>
          <m:t>ζ:</m:t>
        </m:r>
        <m:r>
          <m:rPr>
            <m:sty m:val="p"/>
          </m:rPr>
          <w:rPr>
            <w:rFonts w:ascii="Cambria Math" w:eastAsia="Times New Roman" w:hAnsi="Cambria Math" w:cs="Times New Roman"/>
            <w:sz w:val="28"/>
            <w:szCs w:val="28"/>
            <w:lang w:val="uk-UA" w:eastAsia="ru-RU"/>
          </w:rPr>
          <m:t>Ω</m:t>
        </m:r>
        <m:r>
          <w:rPr>
            <w:rFonts w:ascii="Cambria Math" w:eastAsia="Times New Roman" w:hAnsi="Cambria Math" w:cs="Times New Roman"/>
            <w:sz w:val="28"/>
            <w:szCs w:val="28"/>
            <w:lang w:val="uk-UA" w:eastAsia="ru-RU"/>
          </w:rPr>
          <m:t xml:space="preserve">→ </m:t>
        </m:r>
        <m:sSup>
          <m:sSupPr>
            <m:ctrlPr>
              <w:rPr>
                <w:rFonts w:ascii="Cambria Math" w:eastAsia="Times New Roman" w:hAnsi="Cambria Math" w:cs="Times New Roman"/>
                <w:i/>
                <w:sz w:val="28"/>
                <w:szCs w:val="28"/>
                <w:lang w:val="uk-UA" w:eastAsia="ru-RU"/>
              </w:rPr>
            </m:ctrlPr>
          </m:sSupPr>
          <m:e>
            <m:r>
              <m:rPr>
                <m:scr m:val="double-struck"/>
              </m:rPr>
              <w:rPr>
                <w:rFonts w:ascii="Cambria Math" w:eastAsia="Times New Roman" w:hAnsi="Cambria Math" w:cs="Times New Roman"/>
                <w:sz w:val="28"/>
                <w:szCs w:val="28"/>
                <w:lang w:val="uk-UA" w:eastAsia="ru-RU"/>
              </w:rPr>
              <m:t>R</m:t>
            </m:r>
          </m:e>
          <m:sup>
            <m:r>
              <w:rPr>
                <w:rFonts w:ascii="Cambria Math" w:eastAsia="Times New Roman" w:hAnsi="Cambria Math" w:cs="Times New Roman"/>
                <w:sz w:val="28"/>
                <w:szCs w:val="28"/>
                <w:lang w:val="uk-UA" w:eastAsia="ru-RU"/>
              </w:rPr>
              <m:t>n</m:t>
            </m:r>
          </m:sup>
        </m:sSup>
      </m:oMath>
      <w:r w:rsidR="00523BEE" w:rsidRPr="008E4809">
        <w:rPr>
          <w:rFonts w:ascii="Times New Roman" w:eastAsia="Times New Roman" w:hAnsi="Times New Roman" w:cs="Times New Roman"/>
          <w:sz w:val="28"/>
          <w:szCs w:val="28"/>
          <w:lang w:val="uk-UA" w:eastAsia="ru-RU"/>
        </w:rPr>
        <w:t xml:space="preserve"> простору елементарних подій, що залежить від параметру </w:t>
      </w:r>
      <w:r w:rsidR="00523BEE" w:rsidRPr="008E4809">
        <w:rPr>
          <w:rFonts w:ascii="Times New Roman" w:eastAsia="Times New Roman" w:hAnsi="Times New Roman" w:cs="Times New Roman"/>
          <w:i/>
          <w:sz w:val="28"/>
          <w:szCs w:val="28"/>
          <w:lang w:val="uk-UA" w:eastAsia="ru-RU"/>
        </w:rPr>
        <w:t>t</w:t>
      </w:r>
      <w:r>
        <w:rPr>
          <w:rFonts w:ascii="Times New Roman" w:eastAsia="Times New Roman" w:hAnsi="Times New Roman" w:cs="Times New Roman"/>
          <w:sz w:val="28"/>
          <w:szCs w:val="28"/>
          <w:lang w:val="uk-UA" w:eastAsia="ru-RU"/>
        </w:rPr>
        <w:t xml:space="preserve">. </w:t>
      </w:r>
      <w:r w:rsidR="00523BEE" w:rsidRPr="008E4809">
        <w:rPr>
          <w:rFonts w:ascii="Times New Roman" w:eastAsia="Times New Roman" w:hAnsi="Times New Roman" w:cs="Times New Roman"/>
          <w:sz w:val="28"/>
          <w:szCs w:val="28"/>
          <w:lang w:val="uk-UA" w:eastAsia="ru-RU"/>
        </w:rPr>
        <w:t xml:space="preserve">T - відрізок числової осі, а параметр </w:t>
      </w:r>
      <w:r w:rsidR="00523BEE" w:rsidRPr="008E4809">
        <w:rPr>
          <w:rFonts w:ascii="Times New Roman" w:eastAsia="Times New Roman" w:hAnsi="Times New Roman" w:cs="Times New Roman"/>
          <w:i/>
          <w:sz w:val="28"/>
          <w:szCs w:val="28"/>
          <w:lang w:val="uk-UA" w:eastAsia="ru-RU"/>
        </w:rPr>
        <w:t>t</w:t>
      </w:r>
      <w:r>
        <w:rPr>
          <w:rFonts w:ascii="Times New Roman" w:eastAsia="Times New Roman" w:hAnsi="Times New Roman" w:cs="Times New Roman"/>
          <w:sz w:val="28"/>
          <w:szCs w:val="28"/>
          <w:lang w:val="uk-UA" w:eastAsia="ru-RU"/>
        </w:rPr>
        <w:t xml:space="preserve"> інтерпретується як час</w:t>
      </w:r>
      <w:r w:rsidRPr="00ED7CCC">
        <w:rPr>
          <w:rFonts w:ascii="Times New Roman" w:eastAsia="Times New Roman" w:hAnsi="Times New Roman" w:cs="Times New Roman"/>
          <w:sz w:val="28"/>
          <w:szCs w:val="28"/>
          <w:highlight w:val="yellow"/>
          <w:lang w:val="uk-UA" w:eastAsia="ru-RU"/>
        </w:rPr>
        <w:t>.</w:t>
      </w:r>
    </w:p>
    <w:p w:rsidR="00D439A5" w:rsidRDefault="00D439A5" w:rsidP="00D439A5">
      <w:pPr>
        <w:numPr>
          <w:ilvl w:val="0"/>
          <w:numId w:val="12"/>
        </w:numPr>
        <w:spacing w:after="0" w:line="360" w:lineRule="auto"/>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Броунівський рух – це випадковий процес </w:t>
      </w:r>
      <m:oMath>
        <m:r>
          <w:rPr>
            <w:rFonts w:ascii="Cambria Math" w:eastAsia="Calibri" w:hAnsi="Cambria Math" w:cs="Times New Roman"/>
            <w:sz w:val="28"/>
            <w:szCs w:val="28"/>
            <w:lang w:val="uk-UA" w:eastAsia="ru-RU"/>
          </w:rPr>
          <m:t xml:space="preserve">X= </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:t ϵ [0,∞)</m:t>
            </m:r>
          </m:e>
        </m:d>
      </m:oMath>
      <w:r>
        <w:rPr>
          <w:rFonts w:ascii="Times New Roman" w:eastAsia="Calibri" w:hAnsi="Times New Roman" w:cs="Times New Roman"/>
          <w:sz w:val="28"/>
          <w:szCs w:val="28"/>
          <w:lang w:val="uk-UA" w:eastAsia="ru-RU"/>
        </w:rPr>
        <w:t xml:space="preserve"> з простором станів </w:t>
      </w:r>
      <m:oMath>
        <m:r>
          <m:rPr>
            <m:scr m:val="double-struck"/>
          </m:rPr>
          <w:rPr>
            <w:rFonts w:ascii="Cambria Math" w:eastAsia="Times New Roman" w:hAnsi="Cambria Math" w:cs="Times New Roman"/>
            <w:sz w:val="28"/>
            <w:szCs w:val="28"/>
            <w:lang w:val="uk-UA" w:eastAsia="ru-RU"/>
          </w:rPr>
          <m:t>R</m:t>
        </m:r>
      </m:oMath>
      <w:r w:rsidR="00A447D5">
        <w:rPr>
          <w:rFonts w:ascii="Times New Roman" w:eastAsia="Calibri" w:hAnsi="Times New Roman" w:cs="Times New Roman"/>
          <w:sz w:val="28"/>
          <w:szCs w:val="28"/>
          <w:lang w:val="uk-UA" w:eastAsia="ru-RU"/>
        </w:rPr>
        <w:t>, що задовольняє наступним вимогам:</w:t>
      </w:r>
    </w:p>
    <w:p w:rsidR="00A447D5" w:rsidRPr="00A447D5" w:rsidRDefault="00A447D5" w:rsidP="00A447D5">
      <w:pPr>
        <w:pStyle w:val="aa"/>
        <w:numPr>
          <w:ilvl w:val="0"/>
          <w:numId w:val="24"/>
        </w:numPr>
        <w:spacing w:line="360" w:lineRule="auto"/>
        <w:rPr>
          <w:rFonts w:eastAsia="Calibri" w:cs="Times New Roman"/>
          <w:szCs w:val="28"/>
          <w:lang w:eastAsia="ru-RU"/>
        </w:rPr>
      </w:pPr>
      <m:oMath>
        <m:r>
          <w:rPr>
            <w:rFonts w:ascii="Cambria Math" w:eastAsia="Calibri" w:hAnsi="Cambria Math" w:cs="Times New Roman"/>
            <w:szCs w:val="28"/>
            <w:lang w:eastAsia="ru-RU"/>
          </w:rPr>
          <m:t xml:space="preserve"> </m:t>
        </m:r>
        <m:r>
          <w:rPr>
            <w:rFonts w:ascii="Cambria Math" w:eastAsia="Calibri" w:hAnsi="Cambria Math" w:cs="Times New Roman"/>
            <w:szCs w:val="28"/>
            <w:lang w:val="en-US" w:eastAsia="ru-RU"/>
          </w:rPr>
          <m:t>P</m:t>
        </m:r>
        <m:d>
          <m:dPr>
            <m:ctrlPr>
              <w:rPr>
                <w:rFonts w:ascii="Cambria Math" w:eastAsia="Calibri" w:hAnsi="Cambria Math" w:cs="Times New Roman"/>
                <w:i/>
                <w:szCs w:val="28"/>
                <w:lang w:val="en-US" w:eastAsia="ru-RU"/>
              </w:rPr>
            </m:ctrlPr>
          </m:dPr>
          <m:e>
            <m:sSub>
              <m:sSubPr>
                <m:ctrlPr>
                  <w:rPr>
                    <w:rFonts w:ascii="Cambria Math" w:eastAsia="Calibri" w:hAnsi="Cambria Math" w:cs="Times New Roman"/>
                    <w:i/>
                    <w:szCs w:val="28"/>
                    <w:lang w:val="en-US" w:eastAsia="ru-RU"/>
                  </w:rPr>
                </m:ctrlPr>
              </m:sSubPr>
              <m:e>
                <m:r>
                  <w:rPr>
                    <w:rFonts w:ascii="Cambria Math" w:eastAsia="Calibri" w:hAnsi="Cambria Math" w:cs="Times New Roman"/>
                    <w:szCs w:val="28"/>
                    <w:lang w:val="en-US" w:eastAsia="ru-RU"/>
                  </w:rPr>
                  <m:t>X</m:t>
                </m:r>
              </m:e>
              <m:sub>
                <m:r>
                  <w:rPr>
                    <w:rFonts w:ascii="Cambria Math" w:eastAsia="Calibri" w:hAnsi="Cambria Math" w:cs="Times New Roman"/>
                    <w:szCs w:val="28"/>
                    <w:lang w:val="en-US" w:eastAsia="ru-RU"/>
                  </w:rPr>
                  <m:t>0</m:t>
                </m:r>
              </m:sub>
            </m:sSub>
            <m:r>
              <w:rPr>
                <w:rFonts w:ascii="Cambria Math" w:eastAsia="Calibri" w:hAnsi="Cambria Math" w:cs="Times New Roman"/>
                <w:szCs w:val="28"/>
                <w:lang w:val="en-US" w:eastAsia="ru-RU"/>
              </w:rPr>
              <m:t>=0</m:t>
            </m:r>
          </m:e>
        </m:d>
        <m:r>
          <w:rPr>
            <w:rFonts w:ascii="Cambria Math" w:eastAsia="Calibri" w:hAnsi="Cambria Math" w:cs="Times New Roman"/>
            <w:szCs w:val="28"/>
            <w:lang w:val="en-US" w:eastAsia="ru-RU"/>
          </w:rPr>
          <m:t>=1</m:t>
        </m:r>
      </m:oMath>
    </w:p>
    <w:p w:rsidR="00A447D5" w:rsidRDefault="00A447D5" w:rsidP="00A447D5">
      <w:pPr>
        <w:pStyle w:val="aa"/>
        <w:numPr>
          <w:ilvl w:val="0"/>
          <w:numId w:val="24"/>
        </w:numPr>
        <w:spacing w:line="360" w:lineRule="auto"/>
        <w:rPr>
          <w:rFonts w:eastAsia="Calibri" w:cs="Times New Roman"/>
          <w:szCs w:val="28"/>
          <w:lang w:eastAsia="ru-RU"/>
        </w:rPr>
      </w:pPr>
      <w:r w:rsidRPr="00A447D5">
        <w:rPr>
          <w:rFonts w:eastAsia="Calibri" w:cs="Times New Roman"/>
          <w:szCs w:val="28"/>
          <w:lang w:eastAsia="ru-RU"/>
        </w:rPr>
        <w:t xml:space="preserve">Прирости </w:t>
      </w:r>
      <m:oMath>
        <m:r>
          <w:rPr>
            <w:rFonts w:ascii="Cambria Math" w:eastAsia="Calibri" w:hAnsi="Cambria Math" w:cs="Times New Roman"/>
            <w:szCs w:val="28"/>
            <w:lang w:eastAsia="ru-RU"/>
          </w:rPr>
          <m:t>X</m:t>
        </m:r>
      </m:oMath>
      <w:r w:rsidRPr="00B9495A">
        <w:rPr>
          <w:rFonts w:eastAsia="Calibri" w:cs="Times New Roman"/>
          <w:szCs w:val="28"/>
          <w:lang w:val="ru-RU" w:eastAsia="ru-RU"/>
        </w:rPr>
        <w:t xml:space="preserve"> </w:t>
      </w:r>
      <w:r w:rsidRPr="00A447D5">
        <w:rPr>
          <w:rFonts w:eastAsia="Calibri" w:cs="Times New Roman"/>
          <w:szCs w:val="28"/>
          <w:lang w:eastAsia="ru-RU"/>
        </w:rPr>
        <w:t>– незалежні,</w:t>
      </w:r>
      <w:r w:rsidRPr="00A447D5">
        <w:rPr>
          <w:rFonts w:eastAsia="Calibri" w:cs="Times New Roman"/>
          <w:szCs w:val="28"/>
          <w:lang w:val="ru-RU" w:eastAsia="ru-RU"/>
        </w:rPr>
        <w:t xml:space="preserve"> а саме, що</w:t>
      </w:r>
      <w:r w:rsidRPr="00B9495A">
        <w:rPr>
          <w:rFonts w:eastAsia="Calibri" w:cs="Times New Roman"/>
          <w:szCs w:val="28"/>
          <w:lang w:val="ru-RU" w:eastAsia="ru-RU"/>
        </w:rPr>
        <w:t xml:space="preserve"> </w:t>
      </w:r>
      <w:r>
        <w:rPr>
          <w:rFonts w:eastAsia="Calibri" w:cs="Times New Roman"/>
          <w:szCs w:val="28"/>
          <w:lang w:eastAsia="ru-RU"/>
        </w:rPr>
        <w:t>для всіх</w:t>
      </w:r>
      <w:r w:rsidRPr="00A447D5">
        <w:rPr>
          <w:rFonts w:eastAsia="Calibri" w:cs="Times New Roman"/>
          <w:szCs w:val="28"/>
          <w:lang w:val="ru-RU" w:eastAsia="ru-RU"/>
        </w:rPr>
        <w:t xml:space="preserve"> </w:t>
      </w:r>
      <m:oMath>
        <m:r>
          <w:rPr>
            <w:rFonts w:ascii="Cambria Math" w:eastAsia="Calibri" w:hAnsi="Cambria Math" w:cs="Times New Roman"/>
            <w:szCs w:val="28"/>
            <w:lang w:eastAsia="ru-RU"/>
          </w:rPr>
          <m:t xml:space="preserve"> </m:t>
        </m:r>
        <m:sSub>
          <m:sSubPr>
            <m:ctrlPr>
              <w:rPr>
                <w:rFonts w:ascii="Cambria Math" w:eastAsia="Calibri" w:hAnsi="Cambria Math" w:cs="Times New Roman"/>
                <w:i/>
                <w:szCs w:val="28"/>
                <w:lang w:val="en-US" w:eastAsia="ru-RU"/>
              </w:rPr>
            </m:ctrlPr>
          </m:sSubPr>
          <m:e>
            <m:r>
              <w:rPr>
                <w:rFonts w:ascii="Cambria Math" w:eastAsia="Calibri" w:hAnsi="Cambria Math" w:cs="Times New Roman"/>
                <w:szCs w:val="28"/>
                <w:lang w:val="en-US" w:eastAsia="ru-RU"/>
              </w:rPr>
              <m:t>t</m:t>
            </m:r>
            <m:ctrlPr>
              <w:rPr>
                <w:rFonts w:ascii="Cambria Math" w:eastAsia="Calibri" w:hAnsi="Cambria Math" w:cs="Times New Roman"/>
                <w:i/>
                <w:szCs w:val="28"/>
                <w:lang w:eastAsia="ru-RU"/>
              </w:rPr>
            </m:ctrlPr>
          </m:e>
          <m:sub>
            <m:r>
              <w:rPr>
                <w:rFonts w:ascii="Cambria Math" w:eastAsia="Calibri" w:hAnsi="Cambria Math" w:cs="Times New Roman"/>
                <w:szCs w:val="28"/>
                <w:lang w:val="ru-RU" w:eastAsia="ru-RU"/>
              </w:rPr>
              <m:t>1</m:t>
            </m:r>
          </m:sub>
        </m:sSub>
        <m:r>
          <w:rPr>
            <w:rFonts w:ascii="Cambria Math" w:eastAsia="Calibri" w:hAnsi="Cambria Math" w:cs="Times New Roman"/>
            <w:szCs w:val="28"/>
            <w:lang w:eastAsia="ru-RU"/>
          </w:rPr>
          <m: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t</m:t>
            </m:r>
          </m:e>
          <m:sub>
            <m:r>
              <w:rPr>
                <w:rFonts w:ascii="Cambria Math" w:eastAsia="Calibri" w:hAnsi="Cambria Math" w:cs="Times New Roman"/>
                <w:szCs w:val="28"/>
                <w:lang w:eastAsia="ru-RU"/>
              </w:rPr>
              <m:t>2</m:t>
            </m:r>
          </m:sub>
        </m:sSub>
        <m:r>
          <w:rPr>
            <w:rFonts w:ascii="Cambria Math" w:eastAsia="Calibri" w:hAnsi="Cambria Math" w:cs="Times New Roman"/>
            <w:szCs w:val="28"/>
            <w:lang w:eastAsia="ru-RU"/>
          </w:rPr>
          <m: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t</m:t>
            </m:r>
          </m:e>
          <m:sub>
            <m:r>
              <w:rPr>
                <w:rFonts w:ascii="Cambria Math" w:eastAsia="Calibri" w:hAnsi="Cambria Math" w:cs="Times New Roman"/>
                <w:szCs w:val="28"/>
                <w:lang w:eastAsia="ru-RU"/>
              </w:rPr>
              <m:t>n</m:t>
            </m:r>
          </m:sub>
        </m:sSub>
        <m:r>
          <w:rPr>
            <w:rFonts w:ascii="Cambria Math" w:eastAsia="Calibri" w:hAnsi="Cambria Math" w:cs="Times New Roman"/>
            <w:szCs w:val="28"/>
            <w:lang w:eastAsia="ru-RU"/>
          </w:rPr>
          <m:t xml:space="preserve"> ϵ </m:t>
        </m:r>
        <m:d>
          <m:dPr>
            <m:begChr m:val="["/>
            <m:ctrlPr>
              <w:rPr>
                <w:rFonts w:ascii="Cambria Math" w:eastAsia="Calibri" w:hAnsi="Cambria Math" w:cs="Times New Roman"/>
                <w:i/>
                <w:szCs w:val="28"/>
                <w:lang w:eastAsia="ru-RU"/>
              </w:rPr>
            </m:ctrlPr>
          </m:dPr>
          <m:e>
            <m:r>
              <w:rPr>
                <w:rFonts w:ascii="Cambria Math" w:eastAsia="Calibri" w:hAnsi="Cambria Math" w:cs="Times New Roman"/>
                <w:szCs w:val="28"/>
                <w:lang w:eastAsia="ru-RU"/>
              </w:rPr>
              <m:t>0,∞</m:t>
            </m:r>
          </m:e>
        </m:d>
      </m:oMath>
      <w:r w:rsidRPr="00B9495A">
        <w:rPr>
          <w:rFonts w:eastAsia="Calibri" w:cs="Times New Roman"/>
          <w:szCs w:val="28"/>
          <w:lang w:val="ru-RU" w:eastAsia="ru-RU"/>
        </w:rPr>
        <w:t xml:space="preserve">, </w:t>
      </w:r>
      <w:r>
        <w:rPr>
          <w:rFonts w:eastAsia="Calibri" w:cs="Times New Roman"/>
          <w:szCs w:val="28"/>
          <w:lang w:eastAsia="ru-RU"/>
        </w:rPr>
        <w:t>де</w:t>
      </w:r>
      <w:r w:rsidRPr="00B9495A">
        <w:rPr>
          <w:rFonts w:eastAsia="Calibri" w:cs="Times New Roman"/>
          <w:szCs w:val="28"/>
          <w:lang w:val="ru-RU" w:eastAsia="ru-RU"/>
        </w:rPr>
        <w:t xml:space="preserve"> </w:t>
      </w:r>
      <m:oMath>
        <m:r>
          <w:rPr>
            <w:rFonts w:ascii="Cambria Math" w:eastAsia="Calibri" w:hAnsi="Cambria Math" w:cs="Times New Roman"/>
            <w:szCs w:val="28"/>
            <w:lang w:val="ru-RU" w:eastAsia="ru-RU"/>
          </w:rPr>
          <m:t xml:space="preserve"> </m:t>
        </m:r>
        <m:sSub>
          <m:sSubPr>
            <m:ctrlPr>
              <w:rPr>
                <w:rFonts w:ascii="Cambria Math" w:eastAsia="Calibri" w:hAnsi="Cambria Math" w:cs="Times New Roman"/>
                <w:i/>
                <w:szCs w:val="28"/>
                <w:lang w:val="en-US" w:eastAsia="ru-RU"/>
              </w:rPr>
            </m:ctrlPr>
          </m:sSubPr>
          <m:e>
            <m:r>
              <w:rPr>
                <w:rFonts w:ascii="Cambria Math" w:eastAsia="Calibri" w:hAnsi="Cambria Math" w:cs="Times New Roman"/>
                <w:szCs w:val="28"/>
                <w:lang w:val="en-US" w:eastAsia="ru-RU"/>
              </w:rPr>
              <m:t>t</m:t>
            </m:r>
            <m:ctrlPr>
              <w:rPr>
                <w:rFonts w:ascii="Cambria Math" w:eastAsia="Calibri" w:hAnsi="Cambria Math" w:cs="Times New Roman"/>
                <w:i/>
                <w:szCs w:val="28"/>
                <w:lang w:eastAsia="ru-RU"/>
              </w:rPr>
            </m:ctrlPr>
          </m:e>
          <m:sub>
            <m:r>
              <w:rPr>
                <w:rFonts w:ascii="Cambria Math" w:eastAsia="Calibri" w:hAnsi="Cambria Math" w:cs="Times New Roman"/>
                <w:szCs w:val="28"/>
                <w:lang w:val="ru-RU" w:eastAsia="ru-RU"/>
              </w:rPr>
              <m:t>1</m:t>
            </m:r>
          </m:sub>
        </m:sSub>
        <m:r>
          <w:rPr>
            <w:rFonts w:ascii="Cambria Math" w:eastAsia="Calibri" w:hAnsi="Cambria Math" w:cs="Times New Roman"/>
            <w:szCs w:val="28"/>
            <w:lang w:eastAsia="ru-RU"/>
          </w:rPr>
          <m:t>&lt;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t</m:t>
            </m:r>
          </m:e>
          <m:sub>
            <m:r>
              <w:rPr>
                <w:rFonts w:ascii="Cambria Math" w:eastAsia="Calibri" w:hAnsi="Cambria Math" w:cs="Times New Roman"/>
                <w:szCs w:val="28"/>
                <w:lang w:eastAsia="ru-RU"/>
              </w:rPr>
              <m:t>2</m:t>
            </m:r>
          </m:sub>
        </m:sSub>
        <m:r>
          <w:rPr>
            <w:rFonts w:ascii="Cambria Math" w:eastAsia="Calibri" w:hAnsi="Cambria Math" w:cs="Times New Roman"/>
            <w:szCs w:val="28"/>
            <w:lang w:eastAsia="ru-RU"/>
          </w:rPr>
          <m:t>&lt;…&lt;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t</m:t>
            </m:r>
          </m:e>
          <m:sub>
            <m:r>
              <w:rPr>
                <w:rFonts w:ascii="Cambria Math" w:eastAsia="Calibri" w:hAnsi="Cambria Math" w:cs="Times New Roman"/>
                <w:szCs w:val="28"/>
                <w:lang w:eastAsia="ru-RU"/>
              </w:rPr>
              <m:t>n</m:t>
            </m:r>
          </m:sub>
        </m:sSub>
      </m:oMath>
      <w:r>
        <w:rPr>
          <w:rFonts w:eastAsia="Calibri" w:cs="Times New Roman"/>
          <w:szCs w:val="28"/>
          <w:lang w:eastAsia="ru-RU"/>
        </w:rPr>
        <w:t xml:space="preserve">  випадкові змінні </w:t>
      </w:r>
      <m:oMath>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X</m:t>
            </m:r>
          </m:e>
          <m:sub>
            <m:r>
              <w:rPr>
                <w:rFonts w:ascii="Cambria Math" w:eastAsia="Calibri" w:hAnsi="Cambria Math" w:cs="Times New Roman"/>
                <w:szCs w:val="28"/>
                <w:lang w:eastAsia="ru-RU"/>
              </w:rPr>
              <m:t>1</m:t>
            </m:r>
          </m:sub>
        </m:sSub>
        <m:r>
          <w:rPr>
            <w:rFonts w:ascii="Cambria Math" w:eastAsia="Calibri" w:hAnsi="Cambria Math" w:cs="Times New Roman"/>
            <w:szCs w:val="28"/>
            <w:lang w:eastAsia="ru-RU"/>
          </w:rPr>
          <m: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X</m:t>
            </m:r>
          </m:e>
          <m:sub>
            <m:r>
              <w:rPr>
                <w:rFonts w:ascii="Cambria Math" w:eastAsia="Calibri" w:hAnsi="Cambria Math" w:cs="Times New Roman"/>
                <w:szCs w:val="28"/>
                <w:lang w:eastAsia="ru-RU"/>
              </w:rPr>
              <m:t>2</m:t>
            </m:r>
          </m:sub>
        </m:sSub>
        <m:r>
          <w:rPr>
            <w:rFonts w:ascii="Cambria Math" w:eastAsia="Calibri" w:hAnsi="Cambria Math" w:cs="Times New Roman"/>
            <w:szCs w:val="28"/>
            <w:lang w:eastAsia="ru-RU"/>
          </w:rPr>
          <m:t>,…,</m:t>
        </m:r>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X</m:t>
            </m:r>
          </m:e>
          <m:sub>
            <m:r>
              <w:rPr>
                <w:rFonts w:ascii="Cambria Math" w:eastAsia="Calibri" w:hAnsi="Cambria Math" w:cs="Times New Roman"/>
                <w:szCs w:val="28"/>
                <w:lang w:eastAsia="ru-RU"/>
              </w:rPr>
              <m:t>n</m:t>
            </m:r>
          </m:sub>
        </m:sSub>
      </m:oMath>
      <w:r w:rsidRPr="00B9495A">
        <w:rPr>
          <w:rFonts w:eastAsia="Calibri" w:cs="Times New Roman"/>
          <w:szCs w:val="28"/>
          <w:lang w:val="ru-RU" w:eastAsia="ru-RU"/>
        </w:rPr>
        <w:t xml:space="preserve"> </w:t>
      </w:r>
      <w:r>
        <w:rPr>
          <w:rFonts w:eastAsia="Calibri" w:cs="Times New Roman"/>
          <w:szCs w:val="28"/>
          <w:lang w:eastAsia="ru-RU"/>
        </w:rPr>
        <w:t>є незалежними</w:t>
      </w:r>
    </w:p>
    <w:p w:rsidR="00A447D5" w:rsidRDefault="00A447D5" w:rsidP="00A447D5">
      <w:pPr>
        <w:pStyle w:val="aa"/>
        <w:numPr>
          <w:ilvl w:val="0"/>
          <w:numId w:val="24"/>
        </w:numPr>
        <w:spacing w:line="360" w:lineRule="auto"/>
        <w:rPr>
          <w:rFonts w:eastAsia="Calibri" w:cs="Times New Roman"/>
          <w:szCs w:val="28"/>
          <w:lang w:eastAsia="ru-RU"/>
        </w:rPr>
      </w:pPr>
      <w:r w:rsidRPr="00A447D5">
        <w:rPr>
          <w:rFonts w:eastAsia="Calibri" w:cs="Times New Roman"/>
          <w:szCs w:val="28"/>
          <w:lang w:eastAsia="ru-RU"/>
        </w:rPr>
        <w:t xml:space="preserve">Прирости </w:t>
      </w:r>
      <m:oMath>
        <m:r>
          <w:rPr>
            <w:rFonts w:ascii="Cambria Math" w:eastAsia="Calibri" w:hAnsi="Cambria Math" w:cs="Times New Roman"/>
            <w:szCs w:val="28"/>
            <w:lang w:eastAsia="ru-RU"/>
          </w:rPr>
          <m:t>X</m:t>
        </m:r>
      </m:oMath>
      <w:r w:rsidRPr="00A447D5">
        <w:rPr>
          <w:rFonts w:eastAsia="Calibri" w:cs="Times New Roman"/>
          <w:szCs w:val="28"/>
          <w:lang w:val="en-US" w:eastAsia="ru-RU"/>
        </w:rPr>
        <w:t xml:space="preserve"> </w:t>
      </w:r>
      <w:r w:rsidRPr="00A447D5">
        <w:rPr>
          <w:rFonts w:eastAsia="Calibri" w:cs="Times New Roman"/>
          <w:szCs w:val="28"/>
          <w:lang w:eastAsia="ru-RU"/>
        </w:rPr>
        <w:t>–</w:t>
      </w:r>
      <w:r>
        <w:rPr>
          <w:rFonts w:eastAsia="Calibri" w:cs="Times New Roman"/>
          <w:szCs w:val="28"/>
          <w:lang w:eastAsia="ru-RU"/>
        </w:rPr>
        <w:t xml:space="preserve"> стаціонарні</w:t>
      </w:r>
    </w:p>
    <w:p w:rsidR="00B75DE2" w:rsidRDefault="009A4C67" w:rsidP="00A447D5">
      <w:pPr>
        <w:pStyle w:val="aa"/>
        <w:numPr>
          <w:ilvl w:val="0"/>
          <w:numId w:val="24"/>
        </w:numPr>
        <w:spacing w:line="360" w:lineRule="auto"/>
        <w:rPr>
          <w:rFonts w:eastAsia="Calibri" w:cs="Times New Roman"/>
          <w:szCs w:val="28"/>
          <w:lang w:eastAsia="ru-RU"/>
        </w:rPr>
      </w:pPr>
      <m:oMath>
        <m:sSub>
          <m:sSubPr>
            <m:ctrlPr>
              <w:rPr>
                <w:rFonts w:ascii="Cambria Math" w:eastAsia="Calibri" w:hAnsi="Cambria Math" w:cs="Times New Roman"/>
                <w:i/>
                <w:szCs w:val="28"/>
                <w:lang w:eastAsia="ru-RU"/>
              </w:rPr>
            </m:ctrlPr>
          </m:sSubPr>
          <m:e>
            <m:r>
              <w:rPr>
                <w:rFonts w:ascii="Cambria Math" w:eastAsia="Calibri" w:hAnsi="Cambria Math" w:cs="Times New Roman"/>
                <w:szCs w:val="28"/>
                <w:lang w:eastAsia="ru-RU"/>
              </w:rPr>
              <m:t>X</m:t>
            </m:r>
          </m:e>
          <m:sub>
            <m:r>
              <w:rPr>
                <w:rFonts w:ascii="Cambria Math" w:eastAsia="Calibri" w:hAnsi="Cambria Math" w:cs="Times New Roman"/>
                <w:szCs w:val="28"/>
                <w:lang w:eastAsia="ru-RU"/>
              </w:rPr>
              <m:t>t</m:t>
            </m:r>
          </m:sub>
        </m:sSub>
      </m:oMath>
      <w:r w:rsidR="00B75DE2">
        <w:rPr>
          <w:rFonts w:eastAsia="Calibri" w:cs="Times New Roman"/>
          <w:szCs w:val="28"/>
          <w:lang w:eastAsia="ru-RU"/>
        </w:rPr>
        <w:t xml:space="preserve"> нормально розподілений з середнім 0 та дисперсією </w:t>
      </w:r>
      <m:oMath>
        <m:r>
          <w:rPr>
            <w:rFonts w:ascii="Cambria Math" w:eastAsia="Calibri" w:hAnsi="Cambria Math" w:cs="Times New Roman"/>
            <w:szCs w:val="28"/>
            <w:lang w:eastAsia="ru-RU"/>
          </w:rPr>
          <m:t>t, ∀</m:t>
        </m:r>
      </m:oMath>
      <w:r w:rsidR="00B75DE2">
        <w:rPr>
          <w:rFonts w:eastAsia="Calibri" w:cs="Times New Roman"/>
          <w:szCs w:val="28"/>
          <w:lang w:eastAsia="ru-RU"/>
        </w:rPr>
        <w:t xml:space="preserve"> </w:t>
      </w:r>
      <m:oMath>
        <m:r>
          <w:rPr>
            <w:rFonts w:ascii="Cambria Math" w:eastAsia="Calibri" w:hAnsi="Cambria Math" w:cs="Times New Roman"/>
            <w:szCs w:val="28"/>
            <w:lang w:eastAsia="ru-RU"/>
          </w:rPr>
          <m:t>t ϵ [0,∞)</m:t>
        </m:r>
      </m:oMath>
    </w:p>
    <w:p w:rsidR="00B75DE2" w:rsidRDefault="00B75DE2" w:rsidP="00695633">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sidRPr="00B75DE2">
        <w:rPr>
          <w:rFonts w:ascii="Times New Roman" w:eastAsia="Times New Roman" w:hAnsi="Times New Roman" w:cs="Times New Roman"/>
          <w:sz w:val="28"/>
          <w:szCs w:val="28"/>
          <w:lang w:val="uk-UA" w:eastAsia="ru-RU"/>
        </w:rPr>
        <w:t xml:space="preserve">Припустимо </w:t>
      </w:r>
      <m:oMath>
        <m:r>
          <w:rPr>
            <w:rFonts w:ascii="Cambria Math" w:eastAsia="Times New Roman" w:hAnsi="Cambria Math" w:cs="Times New Roman"/>
            <w:sz w:val="28"/>
            <w:szCs w:val="28"/>
            <w:lang w:val="uk-UA" w:eastAsia="ru-RU"/>
          </w:rPr>
          <m:t>Z={</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Z</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r>
          <w:rPr>
            <w:rFonts w:ascii="Cambria Math" w:eastAsia="Calibri" w:hAnsi="Cambria Math" w:cs="Times New Roman"/>
            <w:sz w:val="28"/>
            <w:szCs w:val="28"/>
            <w:lang w:val="uk-UA" w:eastAsia="ru-RU"/>
          </w:rPr>
          <m:t xml:space="preserve">t ϵ </m:t>
        </m:r>
        <m:d>
          <m:dPr>
            <m:begChr m:val="["/>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0,∞</m:t>
            </m:r>
          </m:e>
        </m:d>
        <m:r>
          <w:rPr>
            <w:rFonts w:ascii="Cambria Math" w:eastAsia="Calibri" w:hAnsi="Cambria Math" w:cs="Times New Roman"/>
            <w:sz w:val="28"/>
            <w:szCs w:val="28"/>
            <w:lang w:val="uk-UA" w:eastAsia="ru-RU"/>
          </w:rPr>
          <m:t>}</m:t>
        </m:r>
      </m:oMath>
      <w:r w:rsidR="00430A76" w:rsidRPr="00B9495A">
        <w:rPr>
          <w:rFonts w:ascii="Times New Roman" w:eastAsia="Times New Roman" w:hAnsi="Times New Roman" w:cs="Times New Roman"/>
          <w:sz w:val="28"/>
          <w:szCs w:val="28"/>
          <w:lang w:val="ru-RU" w:eastAsia="ru-RU"/>
        </w:rPr>
        <w:t xml:space="preserve"> </w:t>
      </w:r>
      <w:r w:rsidR="00430A76">
        <w:rPr>
          <w:rFonts w:ascii="Times New Roman" w:eastAsia="Times New Roman" w:hAnsi="Times New Roman" w:cs="Times New Roman"/>
          <w:sz w:val="28"/>
          <w:szCs w:val="28"/>
          <w:lang w:val="uk-UA" w:eastAsia="ru-RU"/>
        </w:rPr>
        <w:t xml:space="preserve">– броунівський рух і </w:t>
      </w:r>
      <w:r w:rsidRPr="00B9495A">
        <w:rPr>
          <w:rFonts w:ascii="Times New Roman" w:eastAsia="Times New Roman" w:hAnsi="Times New Roman" w:cs="Times New Roman"/>
          <w:sz w:val="28"/>
          <w:szCs w:val="28"/>
          <w:lang w:val="ru-RU" w:eastAsia="ru-RU"/>
        </w:rPr>
        <w:t xml:space="preserve"> </w:t>
      </w:r>
      <m:oMath>
        <m:r>
          <w:rPr>
            <w:rFonts w:ascii="Cambria Math" w:eastAsia="Times New Roman" w:hAnsi="Cambria Math" w:cs="Times New Roman"/>
            <w:sz w:val="28"/>
            <w:szCs w:val="28"/>
            <w:lang w:eastAsia="ru-RU"/>
          </w:rPr>
          <m:t>μ</m:t>
        </m:r>
        <m:r>
          <w:rPr>
            <w:rFonts w:ascii="Cambria Math" w:eastAsia="Times New Roman" w:hAnsi="Cambria Math" w:cs="Times New Roman"/>
            <w:sz w:val="28"/>
            <w:szCs w:val="28"/>
            <w:lang w:val="ru-RU" w:eastAsia="ru-RU"/>
          </w:rPr>
          <m:t xml:space="preserve"> </m:t>
        </m:r>
        <m:r>
          <w:rPr>
            <w:rFonts w:ascii="Cambria Math" w:eastAsia="Times New Roman" w:hAnsi="Cambria Math" w:cs="Times New Roman"/>
            <w:sz w:val="28"/>
            <w:szCs w:val="28"/>
            <w:lang w:eastAsia="ru-RU"/>
          </w:rPr>
          <m:t>ϵ</m:t>
        </m:r>
        <m:r>
          <m:rPr>
            <m:scr m:val="double-struck"/>
          </m:rPr>
          <w:rPr>
            <w:rFonts w:ascii="Cambria Math" w:eastAsia="Times New Roman" w:hAnsi="Cambria Math" w:cs="Times New Roman"/>
            <w:sz w:val="28"/>
            <w:szCs w:val="28"/>
            <w:lang w:val="ru-RU" w:eastAsia="ru-RU"/>
          </w:rPr>
          <m:t xml:space="preserve"> R</m:t>
        </m:r>
      </m:oMath>
      <w:r w:rsidR="00430A76">
        <w:rPr>
          <w:rFonts w:ascii="Times New Roman" w:eastAsia="Times New Roman" w:hAnsi="Times New Roman" w:cs="Times New Roman"/>
          <w:sz w:val="28"/>
          <w:szCs w:val="28"/>
          <w:lang w:val="uk-UA" w:eastAsia="ru-RU"/>
        </w:rPr>
        <w:t xml:space="preserve"> та</w:t>
      </w:r>
      <w:r w:rsidRPr="00B9495A">
        <w:rPr>
          <w:rFonts w:ascii="Times New Roman" w:eastAsia="Times New Roman" w:hAnsi="Times New Roman" w:cs="Times New Roman"/>
          <w:sz w:val="28"/>
          <w:szCs w:val="28"/>
          <w:lang w:val="ru-RU" w:eastAsia="ru-RU"/>
        </w:rPr>
        <w:t xml:space="preserve"> </w:t>
      </w:r>
      <m:oMath>
        <m:r>
          <w:rPr>
            <w:rFonts w:ascii="Cambria Math" w:eastAsia="Times New Roman" w:hAnsi="Cambria Math" w:cs="Times New Roman"/>
            <w:sz w:val="28"/>
            <w:szCs w:val="28"/>
            <w:lang w:eastAsia="ru-RU"/>
          </w:rPr>
          <m:t>σ</m:t>
        </m:r>
        <m:r>
          <w:rPr>
            <w:rFonts w:ascii="Cambria Math" w:eastAsia="Times New Roman" w:hAnsi="Cambria Math" w:cs="Times New Roman"/>
            <w:sz w:val="28"/>
            <w:szCs w:val="28"/>
            <w:lang w:val="ru-RU" w:eastAsia="ru-RU"/>
          </w:rPr>
          <m:t xml:space="preserve"> </m:t>
        </m:r>
        <m:r>
          <w:rPr>
            <w:rFonts w:ascii="Cambria Math" w:eastAsia="Times New Roman" w:hAnsi="Cambria Math" w:cs="Times New Roman"/>
            <w:sz w:val="28"/>
            <w:szCs w:val="28"/>
            <w:lang w:eastAsia="ru-RU"/>
          </w:rPr>
          <m:t>ϵ</m:t>
        </m:r>
        <m:r>
          <w:rPr>
            <w:rFonts w:ascii="Cambria Math" w:eastAsia="Times New Roman" w:hAnsi="Cambria Math" w:cs="Times New Roman"/>
            <w:sz w:val="28"/>
            <w:szCs w:val="28"/>
            <w:lang w:val="ru-RU" w:eastAsia="ru-RU"/>
          </w:rPr>
          <m:t xml:space="preserve"> </m:t>
        </m:r>
        <m:r>
          <w:rPr>
            <w:rFonts w:ascii="Cambria Math" w:eastAsia="Calibri" w:hAnsi="Cambria Math" w:cs="Times New Roman"/>
            <w:sz w:val="28"/>
            <w:szCs w:val="28"/>
            <w:lang w:val="uk-UA" w:eastAsia="ru-RU"/>
          </w:rPr>
          <m:t>(0,∞)</m:t>
        </m:r>
      </m:oMath>
      <w:r w:rsidR="00430A76">
        <w:rPr>
          <w:rFonts w:ascii="Times New Roman" w:eastAsia="Times New Roman" w:hAnsi="Times New Roman" w:cs="Times New Roman"/>
          <w:sz w:val="28"/>
          <w:szCs w:val="28"/>
          <w:lang w:val="uk-UA" w:eastAsia="ru-RU"/>
        </w:rPr>
        <w:t>, нехай:</w:t>
      </w:r>
    </w:p>
    <w:p w:rsidR="00C3227F" w:rsidRPr="00B75DE2" w:rsidRDefault="00C3227F" w:rsidP="00C3227F">
      <w:pPr>
        <w:spacing w:after="0" w:line="360" w:lineRule="auto"/>
        <w:ind w:left="283"/>
        <w:contextualSpacing/>
        <w:jc w:val="both"/>
        <w:rPr>
          <w:rFonts w:ascii="Times New Roman" w:eastAsia="Times New Roman" w:hAnsi="Times New Roman" w:cs="Times New Roman"/>
          <w:sz w:val="28"/>
          <w:szCs w:val="28"/>
          <w:lang w:val="uk-UA" w:eastAsia="ru-RU"/>
        </w:rPr>
      </w:pPr>
    </w:p>
    <w:p w:rsidR="00B75DE2" w:rsidRPr="00C3227F" w:rsidRDefault="009A4C67" w:rsidP="00B75DE2">
      <w:pPr>
        <w:spacing w:after="0" w:line="360" w:lineRule="auto"/>
        <w:ind w:left="643"/>
        <w:contextualSpacing/>
        <w:jc w:val="center"/>
        <w:rPr>
          <w:rFonts w:ascii="Times New Roman" w:eastAsia="Times New Roman" w:hAnsi="Times New Roman" w:cs="Times New Roman"/>
          <w:i/>
          <w:sz w:val="28"/>
          <w:szCs w:val="28"/>
          <w:lang w:val="uk-UA" w:eastAsia="ru-RU"/>
        </w:rPr>
      </w:pPr>
      <m:oMathPara>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func>
            <m:funcPr>
              <m:ctrlPr>
                <w:rPr>
                  <w:rFonts w:ascii="Cambria Math" w:eastAsia="Times New Roman" w:hAnsi="Cambria Math" w:cs="Times New Roman"/>
                  <w:sz w:val="28"/>
                  <w:szCs w:val="28"/>
                  <w:lang w:val="uk-UA" w:eastAsia="ru-RU"/>
                </w:rPr>
              </m:ctrlPr>
            </m:funcPr>
            <m:fName>
              <m:r>
                <m:rPr>
                  <m:sty m:val="p"/>
                </m:rPr>
                <w:rPr>
                  <w:rFonts w:ascii="Cambria Math" w:eastAsia="Times New Roman" w:hAnsi="Cambria Math" w:cs="Times New Roman"/>
                  <w:sz w:val="28"/>
                  <w:szCs w:val="28"/>
                  <w:lang w:val="uk-UA" w:eastAsia="ru-RU"/>
                </w:rPr>
                <m:t>exp</m:t>
              </m:r>
            </m:fName>
            <m:e>
              <m:d>
                <m:dPr>
                  <m:begChr m:val="["/>
                  <m:endChr m:val="]"/>
                  <m:ctrlPr>
                    <w:rPr>
                      <w:rFonts w:ascii="Cambria Math" w:eastAsia="Times New Roman" w:hAnsi="Cambria Math" w:cs="Times New Roman"/>
                      <w:i/>
                      <w:sz w:val="28"/>
                      <w:szCs w:val="28"/>
                      <w:lang w:val="uk-UA" w:eastAsia="ru-RU"/>
                    </w:rPr>
                  </m:ctrlPr>
                </m:d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 xml:space="preserve"> μ-</m:t>
                      </m:r>
                      <m:f>
                        <m:fPr>
                          <m:ctrlPr>
                            <w:rPr>
                              <w:rFonts w:ascii="Cambria Math" w:eastAsia="Times New Roman" w:hAnsi="Cambria Math" w:cs="Times New Roman"/>
                              <w:i/>
                              <w:sz w:val="28"/>
                              <w:szCs w:val="28"/>
                              <w:lang w:val="uk-UA" w:eastAsia="ru-RU"/>
                            </w:rPr>
                          </m:ctrlPr>
                        </m:fPr>
                        <m:num>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σ</m:t>
                              </m:r>
                            </m:e>
                            <m:sup>
                              <m:r>
                                <w:rPr>
                                  <w:rFonts w:ascii="Cambria Math" w:eastAsia="Times New Roman" w:hAnsi="Cambria Math" w:cs="Times New Roman"/>
                                  <w:sz w:val="28"/>
                                  <w:szCs w:val="28"/>
                                  <w:lang w:val="uk-UA" w:eastAsia="ru-RU"/>
                                </w:rPr>
                                <m:t>2</m:t>
                              </m:r>
                            </m:sup>
                          </m:sSup>
                        </m:num>
                        <m:den>
                          <m:r>
                            <w:rPr>
                              <w:rFonts w:ascii="Cambria Math" w:eastAsia="Times New Roman" w:hAnsi="Cambria Math" w:cs="Times New Roman"/>
                              <w:sz w:val="28"/>
                              <w:szCs w:val="28"/>
                              <w:lang w:val="uk-UA" w:eastAsia="ru-RU"/>
                            </w:rPr>
                            <m:t>2</m:t>
                          </m:r>
                        </m:den>
                      </m:f>
                    </m:e>
                  </m:d>
                  <m:r>
                    <w:rPr>
                      <w:rFonts w:ascii="Cambria Math" w:eastAsia="Times New Roman" w:hAnsi="Cambria Math" w:cs="Times New Roman"/>
                      <w:sz w:val="28"/>
                      <w:szCs w:val="28"/>
                      <w:lang w:val="uk-UA" w:eastAsia="ru-RU"/>
                    </w:rPr>
                    <m:t>t+σ</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Z</m:t>
                      </m:r>
                    </m:e>
                    <m:sub>
                      <m:r>
                        <w:rPr>
                          <w:rFonts w:ascii="Cambria Math" w:eastAsia="Times New Roman" w:hAnsi="Cambria Math" w:cs="Times New Roman"/>
                          <w:sz w:val="28"/>
                          <w:szCs w:val="28"/>
                          <w:lang w:val="uk-UA" w:eastAsia="ru-RU"/>
                        </w:rPr>
                        <m:t>t</m:t>
                      </m:r>
                    </m:sub>
                  </m:sSub>
                </m:e>
              </m:d>
            </m:e>
          </m:func>
          <m:r>
            <w:rPr>
              <w:rFonts w:ascii="Cambria Math" w:eastAsia="Calibri" w:hAnsi="Cambria Math" w:cs="Times New Roman"/>
              <w:sz w:val="28"/>
              <w:szCs w:val="28"/>
              <w:lang w:val="uk-UA" w:eastAsia="ru-RU"/>
            </w:rPr>
            <m:t>,  t ϵ [0,∞)</m:t>
          </m:r>
        </m:oMath>
      </m:oMathPara>
    </w:p>
    <w:p w:rsidR="00C3227F" w:rsidRPr="00430A76" w:rsidRDefault="00C3227F" w:rsidP="00B75DE2">
      <w:pPr>
        <w:spacing w:after="0" w:line="360" w:lineRule="auto"/>
        <w:ind w:left="643"/>
        <w:contextualSpacing/>
        <w:jc w:val="center"/>
        <w:rPr>
          <w:rFonts w:ascii="Times New Roman" w:eastAsia="Times New Roman" w:hAnsi="Times New Roman" w:cs="Times New Roman"/>
          <w:i/>
          <w:sz w:val="28"/>
          <w:szCs w:val="28"/>
          <w:lang w:val="uk-UA" w:eastAsia="ru-RU"/>
        </w:rPr>
      </w:pPr>
    </w:p>
    <w:p w:rsidR="00430A76" w:rsidRPr="00430A76" w:rsidRDefault="00430A76" w:rsidP="00430A76">
      <w:pPr>
        <w:spacing w:after="0" w:line="360" w:lineRule="auto"/>
        <w:ind w:left="643"/>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Стохастичний процес </w:t>
      </w:r>
      <m:oMath>
        <m:r>
          <w:rPr>
            <w:rFonts w:ascii="Cambria Math" w:eastAsia="Calibri" w:hAnsi="Cambria Math" w:cs="Times New Roman"/>
            <w:sz w:val="28"/>
            <w:szCs w:val="28"/>
            <w:lang w:val="uk-UA" w:eastAsia="ru-RU"/>
          </w:rPr>
          <m:t xml:space="preserve">X= </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:t ϵ [0,∞)</m:t>
            </m:r>
          </m:e>
        </m:d>
      </m:oMath>
      <w:r>
        <w:rPr>
          <w:rFonts w:ascii="Times New Roman" w:eastAsia="Times New Roman" w:hAnsi="Times New Roman" w:cs="Times New Roman"/>
          <w:sz w:val="28"/>
          <w:szCs w:val="28"/>
          <w:lang w:val="uk-UA" w:eastAsia="ru-RU"/>
        </w:rPr>
        <w:t xml:space="preserve"> називається геометричним (або експоненціальним) Броунівським рухом з параметром дріфту μ та параметром волатильності σ</w:t>
      </w:r>
    </w:p>
    <w:p w:rsidR="00523BEE" w:rsidRPr="00430A76" w:rsidRDefault="00523BEE" w:rsidP="00430A76">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sidRPr="00B75DE2">
        <w:rPr>
          <w:rFonts w:ascii="Times New Roman" w:eastAsia="Calibri" w:hAnsi="Times New Roman" w:cs="Times New Roman"/>
          <w:sz w:val="28"/>
          <w:szCs w:val="28"/>
          <w:lang w:val="uk-UA" w:eastAsia="ru-RU"/>
        </w:rPr>
        <w:lastRenderedPageBreak/>
        <w:t xml:space="preserve">«Часовий ряд» - це </w:t>
      </w:r>
      <w:r w:rsidR="00430A76">
        <w:rPr>
          <w:rFonts w:ascii="Times New Roman" w:eastAsia="Calibri" w:hAnsi="Times New Roman" w:cs="Times New Roman"/>
          <w:sz w:val="28"/>
          <w:szCs w:val="28"/>
          <w:lang w:val="uk-UA" w:eastAsia="ru-RU"/>
        </w:rPr>
        <w:t xml:space="preserve">множина (зазвичай) рівновіддалених в часі спостережень, що характеризують поведінку процесів чи об´єкту на обраному інтервалі </w:t>
      </w:r>
      <m:oMath>
        <m:r>
          <w:rPr>
            <w:rFonts w:ascii="Cambria Math" w:eastAsia="Calibri" w:hAnsi="Cambria Math" w:cs="Times New Roman"/>
            <w:sz w:val="28"/>
            <w:szCs w:val="28"/>
            <w:lang w:val="uk-UA" w:eastAsia="ru-RU"/>
          </w:rPr>
          <m:t>T</m:t>
        </m:r>
      </m:oMath>
      <w:r w:rsidR="00430A76">
        <w:rPr>
          <w:rFonts w:ascii="Times New Roman" w:eastAsia="Times New Roman" w:hAnsi="Times New Roman" w:cs="Times New Roman"/>
          <w:sz w:val="28"/>
          <w:szCs w:val="28"/>
          <w:lang w:val="uk-UA" w:eastAsia="ru-RU"/>
        </w:rPr>
        <w:t xml:space="preserve"> і позначається як</w:t>
      </w:r>
      <w:r w:rsidR="00430A76" w:rsidRPr="00430A76">
        <w:rPr>
          <w:rFonts w:ascii="Times New Roman" w:eastAsia="Calibri" w:hAnsi="Times New Roman" w:cs="Times New Roman"/>
          <w:sz w:val="28"/>
          <w:szCs w:val="28"/>
          <w:lang w:val="uk-UA" w:eastAsia="ru-RU"/>
        </w:rPr>
        <w:t xml:space="preserve">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n</m:t>
                </m:r>
              </m:sub>
            </m:sSub>
          </m:e>
        </m:d>
        <m:r>
          <w:rPr>
            <w:rFonts w:ascii="Cambria Math" w:eastAsia="Calibri" w:hAnsi="Cambria Math" w:cs="Times New Roman"/>
            <w:sz w:val="28"/>
            <w:szCs w:val="28"/>
            <w:lang w:val="uk-UA" w:eastAsia="ru-RU"/>
          </w:rPr>
          <m:t>=</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τ</m:t>
                </m:r>
              </m:sub>
            </m:sSub>
            <m:r>
              <w:rPr>
                <w:rFonts w:ascii="Cambria Math" w:eastAsia="Calibri" w:hAnsi="Cambria Math" w:cs="Times New Roman"/>
                <w:sz w:val="28"/>
                <w:szCs w:val="28"/>
                <w:lang w:val="uk-UA" w:eastAsia="ru-RU"/>
              </w:rPr>
              <m:t xml:space="preserve"> </m:t>
            </m:r>
          </m:e>
        </m:d>
        <m:r>
          <w:rPr>
            <w:rFonts w:ascii="Cambria Math" w:eastAsia="Calibri" w:hAnsi="Cambria Math" w:cs="Times New Roman"/>
            <w:sz w:val="28"/>
            <w:szCs w:val="28"/>
            <w:lang w:val="uk-UA" w:eastAsia="ru-RU"/>
          </w:rPr>
          <m:t xml:space="preserve"> τ∈T}</m:t>
        </m:r>
      </m:oMath>
      <w:r w:rsidRPr="00430A76">
        <w:rPr>
          <w:rFonts w:ascii="Times New Roman" w:eastAsia="Times New Roman" w:hAnsi="Times New Roman" w:cs="Times New Roman"/>
          <w:sz w:val="28"/>
          <w:szCs w:val="28"/>
          <w:lang w:val="uk-UA" w:eastAsia="ru-RU"/>
        </w:rPr>
        <w:t>.</w:t>
      </w:r>
    </w:p>
    <w:p w:rsidR="00EB32A9" w:rsidRPr="00C3227F" w:rsidRDefault="00550784" w:rsidP="00523BEE">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eastAsia="ru-RU"/>
        </w:rPr>
        <w:t xml:space="preserve">Припустимо, що </w:t>
      </w:r>
      <w:r w:rsidR="00523BEE" w:rsidRPr="00523BEE">
        <w:rPr>
          <w:rFonts w:ascii="Times New Roman" w:eastAsia="Calibri" w:hAnsi="Times New Roman" w:cs="Times New Roman"/>
          <w:sz w:val="28"/>
          <w:szCs w:val="28"/>
          <w:lang w:val="uk-UA" w:eastAsia="ru-RU"/>
        </w:rPr>
        <w:t xml:space="preserve">часовий ряд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y</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y</m:t>
                </m:r>
              </m:e>
              <m:sub>
                <m:r>
                  <w:rPr>
                    <w:rFonts w:ascii="Cambria Math" w:eastAsia="Calibri" w:hAnsi="Cambria Math" w:cs="Times New Roman"/>
                    <w:sz w:val="28"/>
                    <w:szCs w:val="28"/>
                    <w:lang w:val="uk-UA" w:eastAsia="ru-RU"/>
                  </w:rPr>
                  <m:t>n</m:t>
                </m:r>
              </m:sub>
            </m:sSub>
          </m:e>
        </m:d>
        <m:r>
          <w:rPr>
            <w:rFonts w:ascii="Cambria Math" w:eastAsia="Calibri" w:hAnsi="Cambria Math" w:cs="Times New Roman"/>
            <w:sz w:val="28"/>
            <w:szCs w:val="28"/>
            <w:lang w:val="uk-UA" w:eastAsia="ru-RU"/>
          </w:rPr>
          <m:t>=</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y</m:t>
                </m:r>
              </m:e>
              <m:sub>
                <m:r>
                  <w:rPr>
                    <w:rFonts w:ascii="Cambria Math" w:eastAsia="Calibri" w:hAnsi="Cambria Math" w:cs="Times New Roman"/>
                    <w:sz w:val="28"/>
                    <w:szCs w:val="28"/>
                    <w:lang w:val="uk-UA" w:eastAsia="ru-RU"/>
                  </w:rPr>
                  <m:t>τ</m:t>
                </m:r>
              </m:sub>
            </m:sSub>
            <m:r>
              <w:rPr>
                <w:rFonts w:ascii="Cambria Math" w:eastAsia="Calibri" w:hAnsi="Cambria Math" w:cs="Times New Roman"/>
                <w:sz w:val="28"/>
                <w:szCs w:val="28"/>
                <w:lang w:val="uk-UA" w:eastAsia="ru-RU"/>
              </w:rPr>
              <m:t xml:space="preserve"> </m:t>
            </m:r>
          </m:e>
        </m:d>
        <m:r>
          <w:rPr>
            <w:rFonts w:ascii="Cambria Math" w:eastAsia="Calibri" w:hAnsi="Cambria Math" w:cs="Times New Roman"/>
            <w:sz w:val="28"/>
            <w:szCs w:val="28"/>
            <w:lang w:val="uk-UA" w:eastAsia="ru-RU"/>
          </w:rPr>
          <m:t xml:space="preserve"> τ∈T}</m:t>
        </m:r>
      </m:oMath>
      <w:r w:rsidR="00523BEE" w:rsidRPr="00523BEE">
        <w:rPr>
          <w:rFonts w:ascii="Times New Roman" w:eastAsia="Times New Roman" w:hAnsi="Times New Roman" w:cs="Times New Roman"/>
          <w:sz w:val="28"/>
          <w:szCs w:val="28"/>
          <w:lang w:val="uk-UA" w:eastAsia="ru-RU"/>
        </w:rPr>
        <w:t xml:space="preserve"> можна предста</w:t>
      </w:r>
      <w:r>
        <w:rPr>
          <w:rFonts w:ascii="Times New Roman" w:eastAsia="Times New Roman" w:hAnsi="Times New Roman" w:cs="Times New Roman"/>
          <w:sz w:val="28"/>
          <w:szCs w:val="28"/>
          <w:lang w:val="uk-UA" w:eastAsia="ru-RU"/>
        </w:rPr>
        <w:t>вити у вигляді авторегресійного</w:t>
      </w:r>
      <w:r w:rsidR="00523BEE" w:rsidRPr="00523BEE">
        <w:rPr>
          <w:rFonts w:ascii="Times New Roman" w:eastAsia="Times New Roman" w:hAnsi="Times New Roman" w:cs="Times New Roman"/>
          <w:sz w:val="28"/>
          <w:szCs w:val="28"/>
          <w:lang w:val="uk-UA" w:eastAsia="ru-RU"/>
        </w:rPr>
        <w:t xml:space="preserve"> процес</w:t>
      </w:r>
      <w:r>
        <w:rPr>
          <w:rFonts w:ascii="Times New Roman" w:eastAsia="Times New Roman" w:hAnsi="Times New Roman" w:cs="Times New Roman"/>
          <w:sz w:val="28"/>
          <w:szCs w:val="28"/>
          <w:lang w:val="uk-UA" w:eastAsia="ru-RU"/>
        </w:rPr>
        <w:t>у</w:t>
      </w:r>
      <w:r w:rsidR="00523BEE" w:rsidRPr="00523BEE">
        <w:rPr>
          <w:rFonts w:ascii="Times New Roman" w:eastAsia="Times New Roman" w:hAnsi="Times New Roman" w:cs="Times New Roman"/>
          <w:sz w:val="28"/>
          <w:szCs w:val="28"/>
          <w:lang w:val="uk-UA" w:eastAsia="ru-RU"/>
        </w:rPr>
        <w:t xml:space="preserve"> </w:t>
      </w:r>
      <w:r w:rsidR="00523BEE" w:rsidRPr="00523BEE">
        <w:rPr>
          <w:rFonts w:ascii="Times New Roman" w:eastAsia="Times New Roman" w:hAnsi="Times New Roman" w:cs="Times New Roman"/>
          <w:sz w:val="28"/>
          <w:szCs w:val="28"/>
          <w:lang w:eastAsia="ru-RU"/>
        </w:rPr>
        <w:t>AR</w:t>
      </w:r>
      <w:r w:rsidR="00523BEE" w:rsidRPr="00523BEE">
        <w:rPr>
          <w:rFonts w:ascii="Times New Roman" w:eastAsia="Times New Roman" w:hAnsi="Times New Roman" w:cs="Times New Roman"/>
          <w:sz w:val="28"/>
          <w:szCs w:val="28"/>
          <w:lang w:val="ru-RU" w:eastAsia="ru-RU"/>
        </w:rPr>
        <w:t>(</w:t>
      </w:r>
      <w:r w:rsidR="00523BEE" w:rsidRPr="00523BEE">
        <w:rPr>
          <w:rFonts w:ascii="Times New Roman" w:eastAsia="Times New Roman" w:hAnsi="Times New Roman" w:cs="Times New Roman"/>
          <w:sz w:val="28"/>
          <w:szCs w:val="28"/>
          <w:lang w:eastAsia="ru-RU"/>
        </w:rPr>
        <w:t>p</w:t>
      </w:r>
      <w:r w:rsidR="00523BEE" w:rsidRPr="00523BEE">
        <w:rPr>
          <w:rFonts w:ascii="Times New Roman" w:eastAsia="Times New Roman" w:hAnsi="Times New Roman" w:cs="Times New Roman"/>
          <w:sz w:val="28"/>
          <w:szCs w:val="28"/>
          <w:lang w:val="ru-RU" w:eastAsia="ru-RU"/>
        </w:rPr>
        <w:t>):</w:t>
      </w:r>
    </w:p>
    <w:p w:rsidR="00C3227F" w:rsidRPr="00EB32A9" w:rsidRDefault="00C3227F" w:rsidP="00C3227F">
      <w:pPr>
        <w:spacing w:after="0" w:line="360" w:lineRule="auto"/>
        <w:ind w:left="643"/>
        <w:contextualSpacing/>
        <w:jc w:val="both"/>
        <w:rPr>
          <w:rFonts w:ascii="Times New Roman" w:eastAsia="Times New Roman" w:hAnsi="Times New Roman" w:cs="Times New Roman"/>
          <w:sz w:val="28"/>
          <w:szCs w:val="28"/>
          <w:lang w:val="uk-UA" w:eastAsia="ru-RU"/>
        </w:rPr>
      </w:pPr>
    </w:p>
    <w:p w:rsidR="00EB32A9" w:rsidRDefault="009A4C67" w:rsidP="00EB32A9">
      <w:pPr>
        <w:spacing w:after="0" w:line="360" w:lineRule="auto"/>
        <w:ind w:left="643"/>
        <w:contextualSpacing/>
        <w:jc w:val="center"/>
        <w:rPr>
          <w:rFonts w:ascii="Times New Roman" w:eastAsia="Times New Roman" w:hAnsi="Times New Roman" w:cs="Times New Roman"/>
          <w:sz w:val="28"/>
          <w:szCs w:val="28"/>
          <w:lang w:val="uk-UA" w:eastAsia="ru-RU"/>
        </w:rPr>
      </w:p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p</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де </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eastAsia="ru-RU"/>
          </w:rPr>
          <m:t>N</m:t>
        </m:r>
        <m:r>
          <w:rPr>
            <w:rFonts w:ascii="Cambria Math" w:eastAsia="Calibri" w:hAnsi="Cambria Math" w:cs="Times New Roman"/>
            <w:sz w:val="28"/>
            <w:szCs w:val="28"/>
            <w:lang w:val="uk-UA" w:eastAsia="ru-RU"/>
          </w:rPr>
          <m:t>(0,</m:t>
        </m:r>
        <m:sSup>
          <m:sSupPr>
            <m:ctrlPr>
              <w:rPr>
                <w:rFonts w:ascii="Cambria Math" w:eastAsia="Calibri" w:hAnsi="Cambria Math" w:cs="Times New Roman"/>
                <w:i/>
                <w:sz w:val="28"/>
                <w:szCs w:val="28"/>
                <w:lang w:eastAsia="ru-RU"/>
              </w:rPr>
            </m:ctrlPr>
          </m:sSupPr>
          <m:e>
            <m:r>
              <w:rPr>
                <w:rFonts w:ascii="Cambria Math" w:eastAsia="Calibri" w:hAnsi="Cambria Math" w:cs="Times New Roman"/>
                <w:sz w:val="28"/>
                <w:szCs w:val="28"/>
                <w:lang w:eastAsia="ru-RU"/>
              </w:rPr>
              <m:t>σ</m:t>
            </m:r>
          </m:e>
          <m:sup>
            <m:r>
              <w:rPr>
                <w:rFonts w:ascii="Cambria Math" w:eastAsia="Calibri" w:hAnsi="Cambria Math" w:cs="Times New Roman"/>
                <w:sz w:val="28"/>
                <w:szCs w:val="28"/>
                <w:lang w:val="uk-UA" w:eastAsia="ru-RU"/>
              </w:rPr>
              <m:t>2</m:t>
            </m:r>
          </m:sup>
        </m:sSup>
        <m:r>
          <w:rPr>
            <w:rFonts w:ascii="Cambria Math" w:eastAsia="Calibri" w:hAnsi="Cambria Math" w:cs="Times New Roman"/>
            <w:sz w:val="28"/>
            <w:szCs w:val="28"/>
            <w:lang w:val="uk-UA" w:eastAsia="ru-RU"/>
          </w:rPr>
          <m:t>)</m:t>
        </m:r>
      </m:oMath>
      <w:r w:rsidR="00523BEE" w:rsidRPr="00523BEE">
        <w:rPr>
          <w:rFonts w:ascii="Times New Roman" w:eastAsia="Times New Roman" w:hAnsi="Times New Roman" w:cs="Times New Roman"/>
          <w:sz w:val="28"/>
          <w:szCs w:val="28"/>
          <w:lang w:val="uk-UA" w:eastAsia="ru-RU"/>
        </w:rPr>
        <w:t>.</w:t>
      </w:r>
    </w:p>
    <w:p w:rsidR="00C3227F" w:rsidRDefault="00C3227F" w:rsidP="00EB32A9">
      <w:pPr>
        <w:spacing w:after="0" w:line="360" w:lineRule="auto"/>
        <w:ind w:left="643"/>
        <w:contextualSpacing/>
        <w:jc w:val="center"/>
        <w:rPr>
          <w:rFonts w:ascii="Times New Roman" w:eastAsia="Times New Roman" w:hAnsi="Times New Roman" w:cs="Times New Roman"/>
          <w:sz w:val="28"/>
          <w:szCs w:val="28"/>
          <w:lang w:val="uk-UA" w:eastAsia="ru-RU"/>
        </w:rPr>
      </w:pPr>
    </w:p>
    <w:p w:rsidR="00EB32A9" w:rsidRDefault="00550784" w:rsidP="00EB32A9">
      <w:pPr>
        <w:spacing w:after="0" w:line="360" w:lineRule="auto"/>
        <w:ind w:left="643"/>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Зіставимо характеристичне рівняння</w:t>
      </w:r>
      <w:r w:rsidR="00EB32A9" w:rsidRPr="00EB32A9">
        <w:rPr>
          <w:rFonts w:ascii="Times New Roman" w:eastAsia="Times New Roman" w:hAnsi="Times New Roman" w:cs="Times New Roman"/>
          <w:sz w:val="28"/>
          <w:szCs w:val="28"/>
          <w:lang w:val="ru-RU" w:eastAsia="ru-RU"/>
        </w:rPr>
        <w:t>:</w:t>
      </w:r>
    </w:p>
    <w:p w:rsidR="00C3227F" w:rsidRPr="00EB32A9" w:rsidRDefault="00C3227F" w:rsidP="00EB32A9">
      <w:pPr>
        <w:spacing w:after="0" w:line="360" w:lineRule="auto"/>
        <w:ind w:left="643"/>
        <w:contextualSpacing/>
        <w:jc w:val="both"/>
        <w:rPr>
          <w:rFonts w:ascii="Times New Roman" w:eastAsia="Times New Roman" w:hAnsi="Times New Roman" w:cs="Times New Roman"/>
          <w:sz w:val="28"/>
          <w:szCs w:val="28"/>
          <w:lang w:val="uk-UA" w:eastAsia="ru-RU"/>
        </w:rPr>
      </w:pPr>
    </w:p>
    <w:p w:rsidR="00EB32A9" w:rsidRDefault="009A4C67" w:rsidP="00EB32A9">
      <w:pPr>
        <w:spacing w:after="0" w:line="360" w:lineRule="auto"/>
        <w:ind w:left="643"/>
        <w:contextualSpacing/>
        <w:jc w:val="center"/>
        <w:rPr>
          <w:rFonts w:ascii="Times New Roman" w:eastAsia="Times New Roman" w:hAnsi="Times New Roman" w:cs="Times New Roman"/>
          <w:sz w:val="28"/>
          <w:szCs w:val="28"/>
          <w:lang w:val="ru-RU" w:eastAsia="ru-RU"/>
        </w:rPr>
      </w:pPr>
      <m:oMath>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m</m:t>
            </m:r>
          </m:e>
          <m:sup>
            <m:r>
              <w:rPr>
                <w:rFonts w:ascii="Cambria Math" w:eastAsia="Times New Roman" w:hAnsi="Cambria Math" w:cs="Times New Roman"/>
                <w:sz w:val="28"/>
                <w:szCs w:val="28"/>
                <w:lang w:val="uk-UA" w:eastAsia="ru-RU"/>
              </w:rPr>
              <m:t>p</m:t>
            </m:r>
          </m:sup>
        </m:sSup>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uk-UA" w:eastAsia="ru-RU"/>
              </w:rPr>
            </m:ctrlPr>
          </m:sSup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1</m:t>
                </m:r>
              </m:sub>
            </m:sSub>
            <m:r>
              <w:rPr>
                <w:rFonts w:ascii="Cambria Math" w:eastAsia="Times New Roman" w:hAnsi="Cambria Math" w:cs="Times New Roman"/>
                <w:sz w:val="28"/>
                <w:szCs w:val="28"/>
                <w:lang w:val="uk-UA" w:eastAsia="ru-RU"/>
              </w:rPr>
              <m:t>m</m:t>
            </m:r>
          </m:e>
          <m:sup>
            <m:r>
              <w:rPr>
                <w:rFonts w:ascii="Cambria Math" w:eastAsia="Times New Roman" w:hAnsi="Cambria Math" w:cs="Times New Roman"/>
                <w:sz w:val="28"/>
                <w:szCs w:val="28"/>
                <w:lang w:val="uk-UA" w:eastAsia="ru-RU"/>
              </w:rPr>
              <m:t>p-1</m:t>
            </m:r>
          </m:sup>
        </m:sSup>
        <m:r>
          <w:rPr>
            <w:rFonts w:ascii="Cambria Math" w:eastAsia="Times New Roman"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p</m:t>
            </m:r>
          </m:sub>
        </m:sSub>
        <m:r>
          <w:rPr>
            <w:rFonts w:ascii="Cambria Math" w:eastAsia="Calibri" w:hAnsi="Cambria Math" w:cs="Times New Roman"/>
            <w:sz w:val="28"/>
            <w:szCs w:val="28"/>
            <w:lang w:val="uk-UA" w:eastAsia="ru-RU"/>
          </w:rPr>
          <m:t>=0</m:t>
        </m:r>
      </m:oMath>
      <w:r w:rsidR="00EB32A9" w:rsidRPr="00EB32A9">
        <w:rPr>
          <w:rFonts w:ascii="Times New Roman" w:eastAsia="Times New Roman" w:hAnsi="Times New Roman" w:cs="Times New Roman"/>
          <w:sz w:val="28"/>
          <w:szCs w:val="28"/>
          <w:lang w:val="ru-RU" w:eastAsia="ru-RU"/>
        </w:rPr>
        <w:t>.</w:t>
      </w:r>
    </w:p>
    <w:p w:rsidR="00C3227F" w:rsidRPr="00C3227F" w:rsidRDefault="00C3227F" w:rsidP="00EB32A9">
      <w:pPr>
        <w:spacing w:after="0" w:line="360" w:lineRule="auto"/>
        <w:ind w:left="643"/>
        <w:contextualSpacing/>
        <w:jc w:val="center"/>
        <w:rPr>
          <w:rFonts w:ascii="Times New Roman" w:eastAsia="Times New Roman" w:hAnsi="Times New Roman" w:cs="Times New Roman"/>
          <w:i/>
          <w:sz w:val="28"/>
          <w:szCs w:val="28"/>
          <w:lang w:val="ru-RU" w:eastAsia="ru-RU"/>
        </w:rPr>
      </w:pPr>
    </w:p>
    <w:p w:rsidR="00523BEE" w:rsidRPr="00523BEE" w:rsidRDefault="00550784" w:rsidP="00EB32A9">
      <w:pPr>
        <w:spacing w:after="0" w:line="360" w:lineRule="auto"/>
        <w:ind w:left="643"/>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Якщо існує </w:t>
      </w:r>
      <w:r w:rsidRPr="00523BEE">
        <w:rPr>
          <w:rFonts w:ascii="Times New Roman" w:eastAsia="Times New Roman" w:hAnsi="Times New Roman" w:cs="Times New Roman"/>
          <w:i/>
          <w:sz w:val="28"/>
          <w:szCs w:val="28"/>
          <w:lang w:eastAsia="ru-RU"/>
        </w:rPr>
        <w:t>r</w:t>
      </w:r>
      <w:r>
        <w:rPr>
          <w:rFonts w:ascii="Times New Roman" w:eastAsia="Times New Roman" w:hAnsi="Times New Roman" w:cs="Times New Roman"/>
          <w:i/>
          <w:sz w:val="28"/>
          <w:szCs w:val="28"/>
          <w:lang w:val="ru-RU" w:eastAsia="ru-RU"/>
        </w:rPr>
        <w:t xml:space="preserve"> </w:t>
      </w:r>
      <w:r>
        <w:rPr>
          <w:rFonts w:ascii="Times New Roman" w:eastAsia="Times New Roman" w:hAnsi="Times New Roman" w:cs="Times New Roman"/>
          <w:sz w:val="28"/>
          <w:szCs w:val="28"/>
          <w:lang w:val="uk-UA" w:eastAsia="ru-RU"/>
        </w:rPr>
        <w:t xml:space="preserve">одиничних коренів рівняння </w:t>
      </w:r>
      <m:oMath>
        <m:r>
          <w:rPr>
            <w:rFonts w:ascii="Cambria Math" w:eastAsia="Times New Roman" w:hAnsi="Cambria Math" w:cs="Times New Roman"/>
            <w:sz w:val="28"/>
            <w:szCs w:val="28"/>
            <w:lang w:val="uk-UA" w:eastAsia="ru-RU"/>
          </w:rPr>
          <m:t>r≥1</m:t>
        </m:r>
      </m:oMath>
      <w:r w:rsidRPr="00B9495A">
        <w:rPr>
          <w:rFonts w:ascii="Times New Roman" w:eastAsia="Times New Roman" w:hAnsi="Times New Roman" w:cs="Times New Roman"/>
          <w:sz w:val="28"/>
          <w:szCs w:val="28"/>
          <w:lang w:val="ru-RU" w:eastAsia="ru-RU"/>
        </w:rPr>
        <w:t>,</w:t>
      </w:r>
      <w:r w:rsidRPr="00523BEE">
        <w:rPr>
          <w:rFonts w:ascii="Times New Roman" w:eastAsia="Times New Roman" w:hAnsi="Times New Roman" w:cs="Times New Roman"/>
          <w:sz w:val="28"/>
          <w:szCs w:val="28"/>
          <w:lang w:val="uk-UA" w:eastAsia="ru-RU"/>
        </w:rPr>
        <w:t xml:space="preserve"> </w:t>
      </w:r>
      <w:r w:rsidR="00523BEE" w:rsidRPr="00523BEE">
        <w:rPr>
          <w:rFonts w:ascii="Times New Roman" w:eastAsia="Times New Roman" w:hAnsi="Times New Roman" w:cs="Times New Roman"/>
          <w:sz w:val="28"/>
          <w:szCs w:val="28"/>
          <w:lang w:val="uk-UA" w:eastAsia="ru-RU"/>
        </w:rPr>
        <w:t>тоді то</w:t>
      </w:r>
      <w:r>
        <w:rPr>
          <w:rFonts w:ascii="Times New Roman" w:eastAsia="Times New Roman" w:hAnsi="Times New Roman" w:cs="Times New Roman"/>
          <w:sz w:val="28"/>
          <w:szCs w:val="28"/>
          <w:lang w:val="uk-UA" w:eastAsia="ru-RU"/>
        </w:rPr>
        <w:t xml:space="preserve"> назвемо ряд ряд інтегрованим</w:t>
      </w:r>
      <w:r w:rsidR="00523BEE" w:rsidRPr="00523BEE">
        <w:rPr>
          <w:rFonts w:ascii="Times New Roman" w:eastAsia="Times New Roman" w:hAnsi="Times New Roman" w:cs="Times New Roman"/>
          <w:sz w:val="28"/>
          <w:szCs w:val="28"/>
          <w:lang w:val="uk-UA" w:eastAsia="ru-RU"/>
        </w:rPr>
        <w:t xml:space="preserve"> порядку</w:t>
      </w:r>
      <w:r>
        <w:rPr>
          <w:rFonts w:ascii="Times New Roman" w:eastAsia="Times New Roman" w:hAnsi="Times New Roman" w:cs="Times New Roman"/>
          <w:sz w:val="28"/>
          <w:szCs w:val="28"/>
          <w:lang w:val="uk-UA" w:eastAsia="ru-RU"/>
        </w:rPr>
        <w:t xml:space="preserve"> </w:t>
      </w:r>
      <w:r w:rsidRPr="00523BEE">
        <w:rPr>
          <w:rFonts w:ascii="Times New Roman" w:eastAsia="Times New Roman" w:hAnsi="Times New Roman" w:cs="Times New Roman"/>
          <w:i/>
          <w:sz w:val="28"/>
          <w:szCs w:val="28"/>
          <w:lang w:eastAsia="ru-RU"/>
        </w:rPr>
        <w:t>r</w:t>
      </w:r>
      <w:r w:rsidR="00523BEE" w:rsidRPr="00523BEE">
        <w:rPr>
          <w:rFonts w:ascii="Times New Roman" w:eastAsia="Times New Roman" w:hAnsi="Times New Roman" w:cs="Times New Roman"/>
          <w:sz w:val="28"/>
          <w:szCs w:val="28"/>
          <w:lang w:val="ru-RU" w:eastAsia="ru-RU"/>
        </w:rPr>
        <w:t>,</w:t>
      </w:r>
      <w:r w:rsidR="00523BEE" w:rsidRPr="00523BEE">
        <w:rPr>
          <w:rFonts w:ascii="Times New Roman" w:eastAsia="Times New Roman" w:hAnsi="Times New Roman" w:cs="Times New Roman"/>
          <w:sz w:val="28"/>
          <w:szCs w:val="28"/>
          <w:lang w:val="uk-UA" w:eastAsia="ru-RU"/>
        </w:rPr>
        <w:t xml:space="preserve"> </w:t>
      </w:r>
      <w:r w:rsidR="00523BEE" w:rsidRPr="00523BEE">
        <w:rPr>
          <w:rFonts w:ascii="Times New Roman" w:eastAsia="Times New Roman" w:hAnsi="Times New Roman" w:cs="Times New Roman"/>
          <w:i/>
          <w:sz w:val="28"/>
          <w:szCs w:val="28"/>
          <w:lang w:eastAsia="ru-RU"/>
        </w:rPr>
        <w:t>I</w:t>
      </w:r>
      <w:r w:rsidR="00523BEE" w:rsidRPr="00523BEE">
        <w:rPr>
          <w:rFonts w:ascii="Times New Roman" w:eastAsia="Times New Roman" w:hAnsi="Times New Roman" w:cs="Times New Roman"/>
          <w:i/>
          <w:sz w:val="28"/>
          <w:szCs w:val="28"/>
          <w:lang w:val="ru-RU" w:eastAsia="ru-RU"/>
        </w:rPr>
        <w:t>(</w:t>
      </w:r>
      <w:r w:rsidR="00523BEE" w:rsidRPr="00523BEE">
        <w:rPr>
          <w:rFonts w:ascii="Times New Roman" w:eastAsia="Times New Roman" w:hAnsi="Times New Roman" w:cs="Times New Roman"/>
          <w:i/>
          <w:sz w:val="28"/>
          <w:szCs w:val="28"/>
          <w:lang w:eastAsia="ru-RU"/>
        </w:rPr>
        <w:t>r</w:t>
      </w:r>
      <w:r w:rsidR="00523BEE" w:rsidRPr="00523BEE">
        <w:rPr>
          <w:rFonts w:ascii="Times New Roman" w:eastAsia="Times New Roman" w:hAnsi="Times New Roman" w:cs="Times New Roman"/>
          <w:i/>
          <w:sz w:val="28"/>
          <w:szCs w:val="28"/>
          <w:lang w:val="ru-RU" w:eastAsia="ru-RU"/>
        </w:rPr>
        <w:t>)</w:t>
      </w:r>
      <w:r w:rsidR="00523BEE" w:rsidRPr="00523BEE">
        <w:rPr>
          <w:rFonts w:ascii="Times New Roman" w:eastAsia="Times New Roman" w:hAnsi="Times New Roman" w:cs="Times New Roman"/>
          <w:i/>
          <w:sz w:val="28"/>
          <w:szCs w:val="28"/>
          <w:lang w:val="uk-UA" w:eastAsia="ru-RU"/>
        </w:rPr>
        <w:t>.</w:t>
      </w:r>
    </w:p>
    <w:p w:rsidR="00523BEE" w:rsidRPr="00523BEE" w:rsidRDefault="00523BEE" w:rsidP="00523BEE">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sidRPr="00ED7CCC">
        <w:rPr>
          <w:rFonts w:ascii="Times New Roman" w:eastAsia="Calibri" w:hAnsi="Times New Roman" w:cs="Times New Roman"/>
          <w:sz w:val="28"/>
          <w:szCs w:val="28"/>
          <w:lang w:val="uk-UA" w:eastAsia="ru-RU"/>
        </w:rPr>
        <w:t>Р</w:t>
      </w:r>
      <w:r w:rsidRPr="00523BEE">
        <w:rPr>
          <w:rFonts w:ascii="Times New Roman" w:eastAsia="Calibri" w:hAnsi="Times New Roman" w:cs="Times New Roman"/>
          <w:sz w:val="28"/>
          <w:szCs w:val="28"/>
          <w:lang w:val="uk-UA" w:eastAsia="ru-RU"/>
        </w:rPr>
        <w:t>озрізняють</w:t>
      </w:r>
      <w:r w:rsidR="008E4809">
        <w:rPr>
          <w:rFonts w:ascii="Times New Roman" w:eastAsia="Calibri" w:hAnsi="Times New Roman" w:cs="Times New Roman"/>
          <w:sz w:val="28"/>
          <w:szCs w:val="28"/>
          <w:lang w:val="uk-UA" w:eastAsia="ru-RU"/>
        </w:rPr>
        <w:t xml:space="preserve"> два типи стаціонарності: </w:t>
      </w:r>
      <w:r w:rsidRPr="00523BEE">
        <w:rPr>
          <w:rFonts w:ascii="Times New Roman" w:eastAsia="Calibri" w:hAnsi="Times New Roman" w:cs="Times New Roman"/>
          <w:sz w:val="28"/>
          <w:szCs w:val="28"/>
          <w:lang w:val="uk-UA" w:eastAsia="ru-RU"/>
        </w:rPr>
        <w:t xml:space="preserve">слабку і сильну. </w:t>
      </w:r>
      <w:r w:rsidR="008E4809">
        <w:rPr>
          <w:rFonts w:ascii="Times New Roman" w:eastAsia="Calibri" w:hAnsi="Times New Roman" w:cs="Times New Roman"/>
          <w:sz w:val="28"/>
          <w:szCs w:val="28"/>
          <w:lang w:val="uk-UA" w:eastAsia="ru-RU"/>
        </w:rPr>
        <w:t>Іншими назвами для с</w:t>
      </w:r>
      <w:r w:rsidRPr="00523BEE">
        <w:rPr>
          <w:rFonts w:ascii="Times New Roman" w:eastAsia="Calibri" w:hAnsi="Times New Roman" w:cs="Times New Roman"/>
          <w:sz w:val="28"/>
          <w:szCs w:val="28"/>
          <w:lang w:val="uk-UA" w:eastAsia="ru-RU"/>
        </w:rPr>
        <w:t>лаб</w:t>
      </w:r>
      <w:r w:rsidR="008E4809">
        <w:rPr>
          <w:rFonts w:ascii="Times New Roman" w:eastAsia="Calibri" w:hAnsi="Times New Roman" w:cs="Times New Roman"/>
          <w:sz w:val="28"/>
          <w:szCs w:val="28"/>
          <w:lang w:val="uk-UA" w:eastAsia="ru-RU"/>
        </w:rPr>
        <w:t>кої стаціонарності</w:t>
      </w:r>
      <w:r w:rsidRPr="00523BEE">
        <w:rPr>
          <w:rFonts w:ascii="Times New Roman" w:eastAsia="Calibri" w:hAnsi="Times New Roman" w:cs="Times New Roman"/>
          <w:sz w:val="28"/>
          <w:szCs w:val="28"/>
          <w:lang w:val="uk-UA" w:eastAsia="ru-RU"/>
        </w:rPr>
        <w:t xml:space="preserve"> </w:t>
      </w:r>
      <w:r w:rsidR="008E4809">
        <w:rPr>
          <w:rFonts w:ascii="Times New Roman" w:eastAsia="Calibri" w:hAnsi="Times New Roman" w:cs="Times New Roman"/>
          <w:sz w:val="28"/>
          <w:szCs w:val="28"/>
          <w:lang w:val="uk-UA" w:eastAsia="ru-RU"/>
        </w:rPr>
        <w:t>є стаціонарність</w:t>
      </w:r>
      <w:r w:rsidRPr="00523BEE">
        <w:rPr>
          <w:rFonts w:ascii="Times New Roman" w:eastAsia="Calibri" w:hAnsi="Times New Roman" w:cs="Times New Roman"/>
          <w:sz w:val="28"/>
          <w:szCs w:val="28"/>
          <w:lang w:val="uk-UA" w:eastAsia="ru-RU"/>
        </w:rPr>
        <w:t xml:space="preserve"> по коваріації, стаціонарністю другого порядку або стаціонарністю в широкому </w:t>
      </w:r>
      <w:r w:rsidRPr="00523BEE">
        <w:rPr>
          <w:rFonts w:ascii="Times New Roman" w:eastAsia="Times New Roman" w:hAnsi="Times New Roman" w:cs="Times New Roman"/>
          <w:sz w:val="28"/>
          <w:szCs w:val="28"/>
          <w:lang w:val="uk-UA" w:eastAsia="ru-RU"/>
        </w:rPr>
        <w:t>сенсі</w:t>
      </w:r>
      <w:r w:rsidRPr="00523BEE">
        <w:rPr>
          <w:rFonts w:ascii="Times New Roman" w:eastAsia="Calibri" w:hAnsi="Times New Roman" w:cs="Times New Roman"/>
          <w:sz w:val="28"/>
          <w:szCs w:val="28"/>
          <w:lang w:val="uk-UA" w:eastAsia="ru-RU"/>
        </w:rPr>
        <w:t>.</w:t>
      </w:r>
      <w:r w:rsidR="00BE24EB">
        <w:rPr>
          <w:rFonts w:ascii="Times New Roman" w:eastAsia="Calibri" w:hAnsi="Times New Roman" w:cs="Times New Roman"/>
          <w:sz w:val="28"/>
          <w:szCs w:val="28"/>
          <w:lang w:val="uk-UA" w:eastAsia="ru-RU"/>
        </w:rPr>
        <w:t xml:space="preserve"> Стохостичний процес з скунченними середнім та дисперсією називають стаціонарним по коваріації, якщо </w:t>
      </w:r>
      <m:oMath>
        <m:r>
          <w:rPr>
            <w:rFonts w:ascii="Cambria Math" w:eastAsia="Calibri" w:hAnsi="Cambria Math" w:cs="Times New Roman"/>
            <w:sz w:val="28"/>
            <w:szCs w:val="28"/>
            <w:lang w:val="uk-UA" w:eastAsia="ru-RU"/>
          </w:rPr>
          <m:t>∀</m:t>
        </m:r>
        <m:r>
          <w:rPr>
            <w:rFonts w:ascii="Cambria Math" w:eastAsia="Calibri" w:hAnsi="Cambria Math" w:cs="Times New Roman"/>
            <w:sz w:val="28"/>
            <w:szCs w:val="28"/>
            <w:lang w:val="ru-RU" w:eastAsia="ru-RU"/>
          </w:rPr>
          <m:t>k, k-s</m:t>
        </m:r>
      </m:oMath>
      <w:r w:rsidR="00BE24EB">
        <w:rPr>
          <w:rFonts w:ascii="Times New Roman" w:eastAsia="Calibri" w:hAnsi="Times New Roman" w:cs="Times New Roman"/>
          <w:i/>
          <w:sz w:val="28"/>
          <w:szCs w:val="28"/>
          <w:lang w:val="ru-RU" w:eastAsia="ru-RU"/>
        </w:rPr>
        <w:t xml:space="preserve"> </w:t>
      </w:r>
      <w:r w:rsidR="00BE24EB">
        <w:rPr>
          <w:rFonts w:ascii="Times New Roman" w:eastAsia="Calibri" w:hAnsi="Times New Roman" w:cs="Times New Roman"/>
          <w:sz w:val="28"/>
          <w:szCs w:val="28"/>
          <w:lang w:val="ru-RU" w:eastAsia="ru-RU"/>
        </w:rPr>
        <w:t>виконується</w:t>
      </w:r>
      <w:r w:rsidR="00BE24EB">
        <w:rPr>
          <w:rFonts w:ascii="Times New Roman" w:eastAsia="Calibri" w:hAnsi="Times New Roman" w:cs="Times New Roman"/>
          <w:sz w:val="28"/>
          <w:szCs w:val="28"/>
          <w:lang w:val="uk-UA" w:eastAsia="ru-RU"/>
        </w:rPr>
        <w:t xml:space="preserve">: </w:t>
      </w:r>
      <w:r w:rsidRPr="00523BEE">
        <w:rPr>
          <w:rFonts w:ascii="Times New Roman" w:eastAsia="Calibri" w:hAnsi="Times New Roman" w:cs="Times New Roman"/>
          <w:sz w:val="28"/>
          <w:szCs w:val="28"/>
          <w:lang w:val="uk-UA" w:eastAsia="ru-RU"/>
        </w:rPr>
        <w:t xml:space="preserve"> </w:t>
      </w:r>
    </w:p>
    <w:p w:rsidR="00523BEE" w:rsidRDefault="00BE24EB" w:rsidP="00BE24EB">
      <w:pPr>
        <w:numPr>
          <w:ilvl w:val="0"/>
          <w:numId w:val="1"/>
        </w:numPr>
        <w:spacing w:after="0" w:line="360" w:lineRule="auto"/>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Незалежність математичного</w:t>
      </w:r>
      <w:r w:rsidR="00523BEE" w:rsidRPr="00523BEE">
        <w:rPr>
          <w:rFonts w:ascii="Times New Roman" w:eastAsia="Calibri" w:hAnsi="Times New Roman" w:cs="Times New Roman"/>
          <w:sz w:val="28"/>
          <w:szCs w:val="28"/>
          <w:lang w:val="uk-UA" w:eastAsia="ru-RU"/>
        </w:rPr>
        <w:t xml:space="preserve"> сподівання від часу:</w:t>
      </w:r>
    </w:p>
    <w:p w:rsidR="00C3227F" w:rsidRPr="00BE24EB" w:rsidRDefault="00C3227F" w:rsidP="00C3227F">
      <w:pPr>
        <w:spacing w:after="0" w:line="360" w:lineRule="auto"/>
        <w:ind w:left="1440"/>
        <w:contextualSpacing/>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ind w:left="1440"/>
        <w:contextualSpacing/>
        <w:jc w:val="both"/>
        <w:rPr>
          <w:rFonts w:ascii="Times New Roman" w:eastAsia="Times New Roman" w:hAnsi="Times New Roman" w:cs="Times New Roman"/>
          <w:sz w:val="28"/>
          <w:szCs w:val="28"/>
          <w:lang w:val="uk-UA" w:eastAsia="ru-RU"/>
        </w:rPr>
      </w:pPr>
      <m:oMathPara>
        <m:oMathParaPr>
          <m:jc m:val="center"/>
        </m:oMathParaPr>
        <m:oMath>
          <m:r>
            <w:rPr>
              <w:rFonts w:ascii="Cambria Math" w:eastAsia="Calibri" w:hAnsi="Cambria Math" w:cs="Times New Roman"/>
              <w:sz w:val="28"/>
              <w:szCs w:val="28"/>
              <w:lang w:val="uk-UA" w:eastAsia="ru-RU"/>
            </w:rPr>
            <m:t>E</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m:t>
                  </m:r>
                </m:sub>
              </m:sSub>
            </m:e>
          </m:d>
          <m:r>
            <w:rPr>
              <w:rFonts w:ascii="Cambria Math" w:eastAsia="Calibri" w:hAnsi="Cambria Math" w:cs="Times New Roman"/>
              <w:sz w:val="28"/>
              <w:szCs w:val="28"/>
              <w:lang w:val="uk-UA" w:eastAsia="ru-RU"/>
            </w:rPr>
            <m:t>=E</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k-s</m:t>
                  </m:r>
                </m:sub>
              </m:sSub>
            </m:e>
          </m:d>
          <m:r>
            <w:rPr>
              <w:rFonts w:ascii="Cambria Math" w:eastAsia="Calibri" w:hAnsi="Cambria Math" w:cs="Times New Roman"/>
              <w:sz w:val="28"/>
              <w:szCs w:val="28"/>
              <w:lang w:val="uk-UA" w:eastAsia="ru-RU"/>
            </w:rPr>
            <m:t>=μ=const</m:t>
          </m:r>
        </m:oMath>
      </m:oMathPara>
    </w:p>
    <w:p w:rsidR="00523BEE" w:rsidRPr="00523BEE" w:rsidRDefault="00523BEE" w:rsidP="00523BEE">
      <w:pPr>
        <w:spacing w:after="0" w:line="360" w:lineRule="auto"/>
        <w:ind w:left="1440"/>
        <w:contextualSpacing/>
        <w:jc w:val="both"/>
        <w:rPr>
          <w:rFonts w:ascii="Times New Roman" w:eastAsia="Times New Roman" w:hAnsi="Times New Roman" w:cs="Times New Roman"/>
          <w:sz w:val="28"/>
          <w:szCs w:val="28"/>
          <w:lang w:val="uk-UA" w:eastAsia="ru-RU"/>
        </w:rPr>
      </w:pPr>
    </w:p>
    <w:p w:rsidR="00523BEE" w:rsidRPr="00523BEE" w:rsidRDefault="00BE24EB" w:rsidP="00523BEE">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Постійність дисперсії для всього часового і</w:t>
      </w:r>
      <w:r w:rsidR="00523BEE" w:rsidRPr="00523BEE">
        <w:rPr>
          <w:rFonts w:ascii="Times New Roman" w:eastAsia="Times New Roman" w:hAnsi="Times New Roman" w:cs="Times New Roman"/>
          <w:sz w:val="28"/>
          <w:szCs w:val="28"/>
          <w:lang w:val="uk-UA" w:eastAsia="ru-RU"/>
        </w:rPr>
        <w:t>нтервалу, на якому розглядається процес:</w:t>
      </w:r>
    </w:p>
    <w:p w:rsidR="00523BEE" w:rsidRPr="00523BEE" w:rsidRDefault="00523BEE" w:rsidP="00523BEE">
      <w:pPr>
        <w:spacing w:after="0" w:line="360" w:lineRule="auto"/>
        <w:ind w:left="1440"/>
        <w:contextualSpacing/>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ind w:left="1080"/>
        <w:jc w:val="both"/>
        <w:rPr>
          <w:rFonts w:ascii="Times New Roman" w:eastAsia="Times New Roman" w:hAnsi="Times New Roman" w:cs="Times New Roman"/>
          <w:sz w:val="28"/>
          <w:szCs w:val="28"/>
          <w:lang w:val="uk-UA" w:eastAsia="ru-RU"/>
        </w:rPr>
      </w:pPr>
      <m:oMathPara>
        <m:oMathParaPr>
          <m:jc m:val="center"/>
        </m:oMathParaPr>
        <m:oMath>
          <m:r>
            <w:rPr>
              <w:rFonts w:ascii="Cambria Math" w:eastAsia="Calibri" w:hAnsi="Cambria Math" w:cs="Times New Roman"/>
              <w:sz w:val="28"/>
              <w:szCs w:val="28"/>
              <w:lang w:val="uk-UA" w:eastAsia="ru-RU"/>
            </w:rPr>
            <w:lastRenderedPageBreak/>
            <m:t>E</m:t>
          </m:r>
          <m:d>
            <m:dPr>
              <m:begChr m:val="{"/>
              <m:endChr m:val="}"/>
              <m:ctrlPr>
                <w:rPr>
                  <w:rFonts w:ascii="Cambria Math" w:eastAsia="Calibri" w:hAnsi="Cambria Math" w:cs="Times New Roman"/>
                  <w:i/>
                  <w:sz w:val="28"/>
                  <w:szCs w:val="28"/>
                  <w:lang w:val="uk-UA" w:eastAsia="ru-RU"/>
                </w:rPr>
              </m:ctrlPr>
            </m:dPr>
            <m:e>
              <m:sSup>
                <m:sSupPr>
                  <m:ctrlPr>
                    <w:rPr>
                      <w:rFonts w:ascii="Cambria Math" w:eastAsia="Calibri" w:hAnsi="Cambria Math" w:cs="Times New Roman"/>
                      <w:i/>
                      <w:sz w:val="28"/>
                      <w:szCs w:val="28"/>
                      <w:lang w:val="uk-UA" w:eastAsia="ru-RU"/>
                    </w:rPr>
                  </m:ctrlPr>
                </m:sSup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m:t>
                      </m:r>
                    </m:sub>
                  </m:sSub>
                  <m:r>
                    <w:rPr>
                      <w:rFonts w:ascii="Cambria Math" w:eastAsia="Calibri" w:hAnsi="Cambria Math" w:cs="Times New Roman"/>
                      <w:sz w:val="28"/>
                      <w:szCs w:val="28"/>
                      <w:lang w:val="uk-UA" w:eastAsia="ru-RU"/>
                    </w:rPr>
                    <m:t>-μ)</m:t>
                  </m:r>
                </m:e>
                <m:sup>
                  <m:r>
                    <w:rPr>
                      <w:rFonts w:ascii="Cambria Math" w:eastAsia="Calibri" w:hAnsi="Cambria Math" w:cs="Times New Roman"/>
                      <w:sz w:val="28"/>
                      <w:szCs w:val="28"/>
                      <w:lang w:val="uk-UA" w:eastAsia="ru-RU"/>
                    </w:rPr>
                    <m:t>2</m:t>
                  </m:r>
                </m:sup>
              </m:sSup>
            </m:e>
          </m:d>
          <m:r>
            <w:rPr>
              <w:rFonts w:ascii="Cambria Math" w:eastAsia="Calibri" w:hAnsi="Cambria Math" w:cs="Times New Roman"/>
              <w:sz w:val="28"/>
              <w:szCs w:val="28"/>
              <w:lang w:val="uk-UA" w:eastAsia="ru-RU"/>
            </w:rPr>
            <m:t>=E</m:t>
          </m:r>
          <m:d>
            <m:dPr>
              <m:begChr m:val="{"/>
              <m:endChr m:val="}"/>
              <m:ctrlPr>
                <w:rPr>
                  <w:rFonts w:ascii="Cambria Math" w:eastAsia="Calibri" w:hAnsi="Cambria Math" w:cs="Times New Roman"/>
                  <w:i/>
                  <w:sz w:val="28"/>
                  <w:szCs w:val="28"/>
                  <w:lang w:val="uk-UA" w:eastAsia="ru-RU"/>
                </w:rPr>
              </m:ctrlPr>
            </m:dPr>
            <m:e>
              <m:sSup>
                <m:sSupPr>
                  <m:ctrlPr>
                    <w:rPr>
                      <w:rFonts w:ascii="Cambria Math" w:eastAsia="Calibri" w:hAnsi="Cambria Math" w:cs="Times New Roman"/>
                      <w:i/>
                      <w:sz w:val="28"/>
                      <w:szCs w:val="28"/>
                      <w:lang w:val="uk-UA" w:eastAsia="ru-RU"/>
                    </w:rPr>
                  </m:ctrlPr>
                </m:sSup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k-s</m:t>
                      </m:r>
                    </m:sub>
                  </m:sSub>
                  <m:r>
                    <w:rPr>
                      <w:rFonts w:ascii="Cambria Math" w:eastAsia="Calibri" w:hAnsi="Cambria Math" w:cs="Times New Roman"/>
                      <w:sz w:val="28"/>
                      <w:szCs w:val="28"/>
                      <w:lang w:val="uk-UA" w:eastAsia="ru-RU"/>
                    </w:rPr>
                    <m:t>-μ)</m:t>
                  </m:r>
                </m:e>
                <m:sup>
                  <m:r>
                    <w:rPr>
                      <w:rFonts w:ascii="Cambria Math" w:eastAsia="Calibri" w:hAnsi="Cambria Math" w:cs="Times New Roman"/>
                      <w:sz w:val="28"/>
                      <w:szCs w:val="28"/>
                      <w:lang w:val="uk-UA" w:eastAsia="ru-RU"/>
                    </w:rPr>
                    <m:t>2</m:t>
                  </m:r>
                </m:sup>
              </m:sSup>
            </m:e>
          </m:d>
          <m:r>
            <w:rPr>
              <w:rFonts w:ascii="Cambria Math" w:eastAsia="Calibri" w:hAnsi="Cambria Math" w:cs="Times New Roman"/>
              <w:sz w:val="28"/>
              <w:szCs w:val="28"/>
              <w:lang w:val="uk-UA" w:eastAsia="ru-RU"/>
            </w:rPr>
            <m:t>=</m:t>
          </m:r>
          <m:sSubSup>
            <m:sSubSupPr>
              <m:ctrlPr>
                <w:rPr>
                  <w:rFonts w:ascii="Cambria Math" w:eastAsia="Calibri" w:hAnsi="Cambria Math" w:cs="Times New Roman"/>
                  <w:i/>
                  <w:sz w:val="28"/>
                  <w:szCs w:val="28"/>
                  <w:lang w:val="uk-UA" w:eastAsia="ru-RU"/>
                </w:rPr>
              </m:ctrlPr>
            </m:sSubSupPr>
            <m:e>
              <m:r>
                <w:rPr>
                  <w:rFonts w:ascii="Cambria Math" w:eastAsia="Calibri" w:hAnsi="Cambria Math" w:cs="Times New Roman"/>
                  <w:sz w:val="28"/>
                  <w:szCs w:val="28"/>
                  <w:lang w:val="uk-UA" w:eastAsia="ru-RU"/>
                </w:rPr>
                <m:t>σ</m:t>
              </m:r>
            </m:e>
            <m:sub>
              <m:r>
                <w:rPr>
                  <w:rFonts w:ascii="Cambria Math" w:eastAsia="Calibri" w:hAnsi="Cambria Math" w:cs="Times New Roman"/>
                  <w:sz w:val="28"/>
                  <w:szCs w:val="28"/>
                  <w:lang w:val="uk-UA" w:eastAsia="ru-RU"/>
                </w:rPr>
                <m:t>x</m:t>
              </m:r>
            </m:sub>
            <m:sup>
              <m:r>
                <w:rPr>
                  <w:rFonts w:ascii="Cambria Math" w:eastAsia="Calibri" w:hAnsi="Cambria Math" w:cs="Times New Roman"/>
                  <w:sz w:val="28"/>
                  <w:szCs w:val="28"/>
                  <w:lang w:val="uk-UA" w:eastAsia="ru-RU"/>
                </w:rPr>
                <m:t>2</m:t>
              </m:r>
            </m:sup>
          </m:sSubSup>
          <m:r>
            <w:rPr>
              <w:rFonts w:ascii="Cambria Math" w:eastAsia="Calibri" w:hAnsi="Cambria Math" w:cs="Times New Roman"/>
              <w:sz w:val="28"/>
              <w:szCs w:val="28"/>
              <w:lang w:val="uk-UA" w:eastAsia="ru-RU"/>
            </w:rPr>
            <m:t>=const</m:t>
          </m:r>
        </m:oMath>
      </m:oMathPara>
    </w:p>
    <w:p w:rsidR="00523BEE" w:rsidRPr="00523BEE" w:rsidRDefault="00523BEE" w:rsidP="00523BEE">
      <w:pPr>
        <w:spacing w:after="0" w:line="360" w:lineRule="auto"/>
        <w:ind w:left="1080"/>
        <w:jc w:val="both"/>
        <w:rPr>
          <w:rFonts w:ascii="Times New Roman" w:eastAsia="Times New Roman" w:hAnsi="Times New Roman" w:cs="Times New Roman"/>
          <w:sz w:val="28"/>
          <w:szCs w:val="28"/>
          <w:lang w:val="uk-UA" w:eastAsia="ru-RU"/>
        </w:rPr>
      </w:pPr>
    </w:p>
    <w:p w:rsidR="00523BEE" w:rsidRPr="00523BEE" w:rsidRDefault="00BE24EB" w:rsidP="00523BEE">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Незмінність</w:t>
      </w:r>
      <w:r w:rsidR="00523BEE" w:rsidRPr="00523BEE">
        <w:rPr>
          <w:rFonts w:ascii="Times New Roman" w:eastAsia="Times New Roman" w:hAnsi="Times New Roman" w:cs="Times New Roman"/>
          <w:sz w:val="28"/>
          <w:szCs w:val="28"/>
          <w:lang w:val="uk-UA" w:eastAsia="ru-RU"/>
        </w:rPr>
        <w:t xml:space="preserve"> в часі</w:t>
      </w:r>
      <w:r>
        <w:rPr>
          <w:rFonts w:ascii="Times New Roman" w:eastAsia="Times New Roman" w:hAnsi="Times New Roman" w:cs="Times New Roman"/>
          <w:sz w:val="28"/>
          <w:szCs w:val="28"/>
          <w:lang w:val="uk-UA" w:eastAsia="ru-RU"/>
        </w:rPr>
        <w:t xml:space="preserve"> автоковаріації</w:t>
      </w:r>
      <w:r w:rsidR="00523BEE" w:rsidRPr="00523BEE">
        <w:rPr>
          <w:rFonts w:ascii="Times New Roman" w:eastAsia="Times New Roman" w:hAnsi="Times New Roman" w:cs="Times New Roman"/>
          <w:sz w:val="28"/>
          <w:szCs w:val="28"/>
          <w:lang w:val="uk-UA" w:eastAsia="ru-RU"/>
        </w:rPr>
        <w:t xml:space="preserve"> для всього часового інтервалу:</w:t>
      </w:r>
    </w:p>
    <w:p w:rsidR="00523BEE" w:rsidRPr="00523BEE" w:rsidRDefault="00523BEE" w:rsidP="00523BEE">
      <w:pPr>
        <w:spacing w:after="0" w:line="360" w:lineRule="auto"/>
        <w:ind w:left="1440"/>
        <w:contextualSpacing/>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ind w:left="1080"/>
        <w:jc w:val="both"/>
        <w:rPr>
          <w:rFonts w:ascii="Times New Roman" w:eastAsia="Times New Roman" w:hAnsi="Times New Roman" w:cs="Times New Roman"/>
          <w:sz w:val="28"/>
          <w:szCs w:val="28"/>
          <w:lang w:val="uk-UA" w:eastAsia="ru-RU"/>
        </w:rPr>
      </w:pPr>
      <m:oMathPara>
        <m:oMathParaPr>
          <m:jc m:val="center"/>
        </m:oMathParaPr>
        <m:oMath>
          <m:r>
            <w:rPr>
              <w:rFonts w:ascii="Cambria Math" w:eastAsia="Calibri" w:hAnsi="Cambria Math" w:cs="Times New Roman"/>
              <w:sz w:val="28"/>
              <w:szCs w:val="28"/>
              <w:lang w:val="uk-UA" w:eastAsia="ru-RU"/>
            </w:rPr>
            <m:t>E</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m:t>
                  </m:r>
                </m:sub>
              </m:sSub>
              <m:r>
                <w:rPr>
                  <w:rFonts w:ascii="Cambria Math" w:eastAsia="Calibri" w:hAnsi="Cambria Math" w:cs="Times New Roman"/>
                  <w:sz w:val="28"/>
                  <w:szCs w:val="28"/>
                  <w:lang w:val="uk-UA" w:eastAsia="ru-RU"/>
                </w:rPr>
                <m:t>-μ)</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k-s</m:t>
                  </m:r>
                </m:sub>
              </m:sSub>
              <m:r>
                <w:rPr>
                  <w:rFonts w:ascii="Cambria Math" w:eastAsia="Calibri" w:hAnsi="Cambria Math" w:cs="Times New Roman"/>
                  <w:sz w:val="28"/>
                  <w:szCs w:val="28"/>
                  <w:lang w:val="uk-UA" w:eastAsia="ru-RU"/>
                </w:rPr>
                <m:t>-μ)</m:t>
              </m:r>
            </m:e>
          </m:d>
          <m:r>
            <w:rPr>
              <w:rFonts w:ascii="Cambria Math" w:eastAsia="Calibri" w:hAnsi="Cambria Math" w:cs="Times New Roman"/>
              <w:sz w:val="28"/>
              <w:szCs w:val="28"/>
              <w:lang w:val="uk-UA" w:eastAsia="ru-RU"/>
            </w:rPr>
            <m:t>=E</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k-j</m:t>
                  </m:r>
                </m:sub>
              </m:sSub>
              <m:r>
                <w:rPr>
                  <w:rFonts w:ascii="Cambria Math" w:eastAsia="Calibri" w:hAnsi="Cambria Math" w:cs="Times New Roman"/>
                  <w:sz w:val="28"/>
                  <w:szCs w:val="28"/>
                  <w:lang w:val="uk-UA" w:eastAsia="ru-RU"/>
                </w:rPr>
                <m:t>-μ)</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k-j-s</m:t>
                  </m:r>
                </m:sub>
              </m:sSub>
              <m:r>
                <w:rPr>
                  <w:rFonts w:ascii="Cambria Math" w:eastAsia="Calibri" w:hAnsi="Cambria Math" w:cs="Times New Roman"/>
                  <w:sz w:val="28"/>
                  <w:szCs w:val="28"/>
                  <w:lang w:val="uk-UA" w:eastAsia="ru-RU"/>
                </w:rPr>
                <m:t>-μ)</m:t>
              </m:r>
            </m:e>
          </m:d>
          <m:r>
            <w:rPr>
              <w:rFonts w:ascii="Cambria Math" w:eastAsia="Calibri" w:hAnsi="Cambria Math" w:cs="Times New Roman"/>
              <w:sz w:val="28"/>
              <w:szCs w:val="28"/>
              <w:lang w:val="uk-UA" w:eastAsia="ru-RU"/>
            </w:rPr>
            <m:t>=γ(s)=const</m:t>
          </m:r>
        </m:oMath>
      </m:oMathPara>
    </w:p>
    <w:p w:rsidR="00523BEE" w:rsidRPr="00523BEE" w:rsidRDefault="00523BEE" w:rsidP="00523BEE">
      <w:pPr>
        <w:spacing w:after="0" w:line="360" w:lineRule="auto"/>
        <w:ind w:left="1080"/>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ind w:left="720"/>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У подальшому</w:t>
      </w:r>
      <w:r w:rsidR="00BE24EB">
        <w:rPr>
          <w:rFonts w:ascii="Times New Roman" w:eastAsia="Times New Roman" w:hAnsi="Times New Roman" w:cs="Times New Roman"/>
          <w:sz w:val="28"/>
          <w:szCs w:val="28"/>
          <w:lang w:val="uk-UA" w:eastAsia="ru-RU"/>
        </w:rPr>
        <w:t xml:space="preserve"> будуть</w:t>
      </w:r>
      <w:r w:rsidRPr="00523BEE">
        <w:rPr>
          <w:rFonts w:ascii="Times New Roman" w:eastAsia="Times New Roman" w:hAnsi="Times New Roman" w:cs="Times New Roman"/>
          <w:sz w:val="28"/>
          <w:szCs w:val="28"/>
          <w:lang w:val="uk-UA" w:eastAsia="ru-RU"/>
        </w:rPr>
        <w:t xml:space="preserve"> розглядати</w:t>
      </w:r>
      <w:r w:rsidR="00BE24EB">
        <w:rPr>
          <w:rFonts w:ascii="Times New Roman" w:eastAsia="Times New Roman" w:hAnsi="Times New Roman" w:cs="Times New Roman"/>
          <w:sz w:val="28"/>
          <w:szCs w:val="28"/>
          <w:lang w:val="uk-UA" w:eastAsia="ru-RU"/>
        </w:rPr>
        <w:t>ся тільки процеси, стаціонарні в</w:t>
      </w:r>
      <w:r w:rsidRPr="00523BEE">
        <w:rPr>
          <w:rFonts w:ascii="Times New Roman" w:eastAsia="Times New Roman" w:hAnsi="Times New Roman" w:cs="Times New Roman"/>
          <w:sz w:val="28"/>
          <w:szCs w:val="28"/>
          <w:lang w:val="uk-UA" w:eastAsia="ru-RU"/>
        </w:rPr>
        <w:t xml:space="preserve"> </w:t>
      </w:r>
      <w:r w:rsidR="00BE24EB">
        <w:rPr>
          <w:rFonts w:ascii="Times New Roman" w:eastAsia="Times New Roman" w:hAnsi="Times New Roman" w:cs="Times New Roman"/>
          <w:sz w:val="28"/>
          <w:szCs w:val="28"/>
          <w:lang w:val="uk-UA" w:eastAsia="ru-RU"/>
        </w:rPr>
        <w:t>слабкому сенсі (</w:t>
      </w:r>
      <w:r w:rsidR="008E4809">
        <w:rPr>
          <w:rFonts w:ascii="Times New Roman" w:eastAsia="Times New Roman" w:hAnsi="Times New Roman" w:cs="Times New Roman"/>
          <w:sz w:val="28"/>
          <w:szCs w:val="28"/>
          <w:lang w:val="uk-UA" w:eastAsia="ru-RU"/>
        </w:rPr>
        <w:t>по коваріації)</w:t>
      </w:r>
      <w:r w:rsidRPr="00ED7CCC">
        <w:rPr>
          <w:rFonts w:ascii="Times New Roman" w:eastAsia="Times New Roman" w:hAnsi="Times New Roman" w:cs="Times New Roman"/>
          <w:sz w:val="28"/>
          <w:szCs w:val="28"/>
          <w:lang w:val="uk-UA" w:eastAsia="ru-RU"/>
        </w:rPr>
        <w:t>.</w:t>
      </w:r>
    </w:p>
    <w:p w:rsidR="00523BEE" w:rsidRPr="00523BEE" w:rsidRDefault="00523BEE" w:rsidP="00BE6537">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Часовий ряд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d>
          <m:dPr>
            <m:begChr m:val="{"/>
            <m:endChr m:val="|"/>
            <m:ctrlPr>
              <w:rPr>
                <w:rFonts w:ascii="Cambria Math" w:eastAsia="Calibri" w:hAnsi="Cambria Math" w:cs="Times New Roman"/>
                <w:i/>
                <w:sz w:val="28"/>
                <w:szCs w:val="28"/>
                <w:lang w:val="uk-UA" w:eastAsia="ru-RU"/>
              </w:rPr>
            </m:ctrlPr>
          </m:d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e>
        </m:d>
        <m:r>
          <w:rPr>
            <w:rFonts w:ascii="Cambria Math" w:eastAsia="Calibri" w:hAnsi="Cambria Math" w:cs="Times New Roman"/>
            <w:sz w:val="28"/>
            <w:szCs w:val="28"/>
            <w:lang w:val="uk-UA" w:eastAsia="ru-RU"/>
          </w:rPr>
          <m:t xml:space="preserve"> t∈T}</m:t>
        </m:r>
      </m:oMath>
      <w:r w:rsidRPr="00523BEE">
        <w:rPr>
          <w:rFonts w:ascii="Times New Roman" w:eastAsia="Times New Roman" w:hAnsi="Times New Roman" w:cs="Times New Roman"/>
          <w:sz w:val="28"/>
          <w:szCs w:val="28"/>
          <w:lang w:val="uk-UA" w:eastAsia="ru-RU"/>
        </w:rPr>
        <w:t xml:space="preserve"> називається стаціонарним у вузькому сенсі, якщо сумісний розподіл ймовірностей </w:t>
      </w:r>
      <w:r w:rsidRPr="00523BEE">
        <w:rPr>
          <w:rFonts w:ascii="Times New Roman" w:eastAsia="Times New Roman" w:hAnsi="Times New Roman" w:cs="Times New Roman"/>
          <w:i/>
          <w:sz w:val="28"/>
          <w:szCs w:val="28"/>
          <w:lang w:val="uk-UA" w:eastAsia="ru-RU"/>
        </w:rPr>
        <w:t>T</w:t>
      </w:r>
      <w:r w:rsidRPr="00523BEE">
        <w:rPr>
          <w:rFonts w:ascii="Times New Roman" w:eastAsia="Times New Roman" w:hAnsi="Times New Roman" w:cs="Times New Roman"/>
          <w:sz w:val="28"/>
          <w:szCs w:val="28"/>
          <w:lang w:val="uk-UA" w:eastAsia="ru-RU"/>
        </w:rPr>
        <w:t xml:space="preserve"> спостережень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m:t>
            </m:r>
          </m:sub>
        </m:sSub>
      </m:oMath>
      <w:r w:rsidRPr="00523BEE">
        <w:rPr>
          <w:rFonts w:ascii="Times New Roman" w:eastAsia="Times New Roman" w:hAnsi="Times New Roman" w:cs="Times New Roman"/>
          <w:sz w:val="28"/>
          <w:szCs w:val="28"/>
          <w:lang w:val="uk-UA" w:eastAsia="ru-RU"/>
        </w:rPr>
        <w:t xml:space="preserve"> співпадає з розподілом </w:t>
      </w:r>
      <w:r w:rsidRPr="00523BEE">
        <w:rPr>
          <w:rFonts w:ascii="Times New Roman" w:eastAsia="Times New Roman" w:hAnsi="Times New Roman" w:cs="Times New Roman"/>
          <w:i/>
          <w:sz w:val="28"/>
          <w:szCs w:val="28"/>
          <w:lang w:val="uk-UA" w:eastAsia="ru-RU"/>
        </w:rPr>
        <w:t>T</w:t>
      </w:r>
      <w:r w:rsidRPr="00523BEE">
        <w:rPr>
          <w:rFonts w:ascii="Times New Roman" w:eastAsia="Times New Roman" w:hAnsi="Times New Roman" w:cs="Times New Roman"/>
          <w:sz w:val="28"/>
          <w:szCs w:val="28"/>
          <w:lang w:val="uk-UA" w:eastAsia="ru-RU"/>
        </w:rPr>
        <w:t xml:space="preserve"> спостережень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1+τ</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x</m:t>
            </m:r>
          </m:e>
          <m:sub>
            <m:r>
              <w:rPr>
                <w:rFonts w:ascii="Cambria Math" w:eastAsia="Calibri" w:hAnsi="Cambria Math" w:cs="Times New Roman"/>
                <w:sz w:val="28"/>
                <w:szCs w:val="28"/>
                <w:lang w:val="uk-UA" w:eastAsia="ru-RU"/>
              </w:rPr>
              <m:t>T+τ</m:t>
            </m:r>
          </m:sub>
        </m:sSub>
      </m:oMath>
      <w:r w:rsidRPr="00523BEE">
        <w:rPr>
          <w:rFonts w:ascii="Times New Roman" w:eastAsia="Times New Roman" w:hAnsi="Times New Roman" w:cs="Times New Roman"/>
          <w:sz w:val="28"/>
          <w:szCs w:val="28"/>
          <w:lang w:val="uk-UA" w:eastAsia="ru-RU"/>
        </w:rPr>
        <w:t xml:space="preserve"> при будь-яких </w:t>
      </w:r>
      <m:oMath>
        <m:r>
          <w:rPr>
            <w:rFonts w:ascii="Cambria Math" w:eastAsia="Calibri" w:hAnsi="Cambria Math" w:cs="Times New Roman"/>
            <w:sz w:val="28"/>
            <w:szCs w:val="28"/>
            <w:lang w:val="uk-UA" w:eastAsia="ru-RU"/>
          </w:rPr>
          <m:t>τ</m:t>
        </m:r>
      </m:oMath>
      <w:r w:rsidRPr="00523BEE">
        <w:rPr>
          <w:rFonts w:ascii="Times New Roman" w:eastAsia="Times New Roman" w:hAnsi="Times New Roman" w:cs="Times New Roman"/>
          <w:sz w:val="28"/>
          <w:szCs w:val="28"/>
          <w:lang w:val="uk-UA" w:eastAsia="ru-RU"/>
        </w:rPr>
        <w:t xml:space="preserve"> та </w:t>
      </w:r>
      <w:r w:rsidRPr="00523BEE">
        <w:rPr>
          <w:rFonts w:ascii="Times New Roman" w:eastAsia="Times New Roman" w:hAnsi="Times New Roman" w:cs="Times New Roman"/>
          <w:i/>
          <w:sz w:val="28"/>
          <w:szCs w:val="28"/>
          <w:lang w:val="uk-UA" w:eastAsia="ru-RU"/>
        </w:rPr>
        <w:t>T</w:t>
      </w:r>
      <w:r w:rsidRPr="00523BEE">
        <w:rPr>
          <w:rFonts w:ascii="Times New Roman" w:eastAsia="Times New Roman" w:hAnsi="Times New Roman" w:cs="Times New Roman"/>
          <w:sz w:val="28"/>
          <w:szCs w:val="28"/>
          <w:lang w:val="uk-UA" w:eastAsia="ru-RU"/>
        </w:rPr>
        <w:t xml:space="preserve">. </w:t>
      </w:r>
      <w:r w:rsidR="00BE6537">
        <w:rPr>
          <w:rFonts w:ascii="Times New Roman" w:eastAsia="Times New Roman" w:hAnsi="Times New Roman" w:cs="Times New Roman"/>
          <w:sz w:val="28"/>
          <w:szCs w:val="28"/>
          <w:lang w:val="uk-UA" w:eastAsia="ru-RU"/>
        </w:rPr>
        <w:t>С</w:t>
      </w:r>
      <w:r w:rsidRPr="00523BEE">
        <w:rPr>
          <w:rFonts w:ascii="Times New Roman" w:eastAsia="Times New Roman" w:hAnsi="Times New Roman" w:cs="Times New Roman"/>
          <w:sz w:val="28"/>
          <w:szCs w:val="28"/>
          <w:lang w:val="uk-UA" w:eastAsia="ru-RU"/>
        </w:rPr>
        <w:t>трого стаціонарни</w:t>
      </w:r>
      <w:r w:rsidR="00BE6537">
        <w:rPr>
          <w:rFonts w:ascii="Times New Roman" w:eastAsia="Times New Roman" w:hAnsi="Times New Roman" w:cs="Times New Roman"/>
          <w:sz w:val="28"/>
          <w:szCs w:val="28"/>
          <w:lang w:val="uk-UA" w:eastAsia="ru-RU"/>
        </w:rPr>
        <w:t>м</w:t>
      </w:r>
      <w:r w:rsidRPr="00523BEE">
        <w:rPr>
          <w:rFonts w:ascii="Times New Roman" w:eastAsia="Times New Roman" w:hAnsi="Times New Roman" w:cs="Times New Roman"/>
          <w:sz w:val="28"/>
          <w:szCs w:val="28"/>
          <w:lang w:val="uk-UA" w:eastAsia="ru-RU"/>
        </w:rPr>
        <w:t xml:space="preserve">, </w:t>
      </w:r>
      <w:r w:rsidR="00BE6537">
        <w:rPr>
          <w:rFonts w:ascii="Times New Roman" w:eastAsia="Times New Roman" w:hAnsi="Times New Roman" w:cs="Times New Roman"/>
          <w:sz w:val="28"/>
          <w:szCs w:val="28"/>
          <w:lang w:val="uk-UA" w:eastAsia="ru-RU"/>
        </w:rPr>
        <w:t>є випадковий процес</w:t>
      </w:r>
      <w:r w:rsidR="00BE6537" w:rsidRPr="00BE6537">
        <w:rPr>
          <w:rFonts w:ascii="Times New Roman" w:eastAsia="Times New Roman" w:hAnsi="Times New Roman" w:cs="Times New Roman"/>
          <w:sz w:val="28"/>
          <w:szCs w:val="28"/>
          <w:lang w:val="uk-UA" w:eastAsia="ru-RU"/>
        </w:rPr>
        <w:t>, чи</w:t>
      </w:r>
      <w:r w:rsidR="00BE6537">
        <w:rPr>
          <w:rFonts w:ascii="Times New Roman" w:eastAsia="Times New Roman" w:hAnsi="Times New Roman" w:cs="Times New Roman"/>
          <w:sz w:val="28"/>
          <w:szCs w:val="28"/>
          <w:lang w:val="uk-UA" w:eastAsia="ru-RU"/>
        </w:rPr>
        <w:t>й безумовний</w:t>
      </w:r>
      <w:r w:rsidR="00BE6537" w:rsidRPr="00BE6537">
        <w:rPr>
          <w:rFonts w:ascii="Times New Roman" w:eastAsia="Times New Roman" w:hAnsi="Times New Roman" w:cs="Times New Roman"/>
          <w:sz w:val="28"/>
          <w:szCs w:val="28"/>
          <w:lang w:val="uk-UA" w:eastAsia="ru-RU"/>
        </w:rPr>
        <w:t xml:space="preserve"> спільний розподіл вірогідності не змінюється</w:t>
      </w:r>
      <w:r w:rsidR="00BE6537">
        <w:rPr>
          <w:rFonts w:ascii="Times New Roman" w:eastAsia="Times New Roman" w:hAnsi="Times New Roman" w:cs="Times New Roman"/>
          <w:sz w:val="28"/>
          <w:szCs w:val="28"/>
          <w:lang w:val="uk-UA" w:eastAsia="ru-RU"/>
        </w:rPr>
        <w:t xml:space="preserve"> </w:t>
      </w:r>
      <w:r w:rsidR="00BE6537" w:rsidRPr="00BE6537">
        <w:rPr>
          <w:rFonts w:ascii="Times New Roman" w:eastAsia="Times New Roman" w:hAnsi="Times New Roman" w:cs="Times New Roman"/>
          <w:sz w:val="28"/>
          <w:szCs w:val="28"/>
          <w:lang w:val="uk-UA" w:eastAsia="ru-RU"/>
        </w:rPr>
        <w:t>при зміщенні в часі.</w:t>
      </w:r>
      <w:r w:rsidR="00BE6537">
        <w:rPr>
          <w:rFonts w:ascii="Times New Roman" w:eastAsia="Times New Roman" w:hAnsi="Times New Roman" w:cs="Times New Roman"/>
          <w:sz w:val="28"/>
          <w:szCs w:val="28"/>
          <w:lang w:val="uk-UA" w:eastAsia="ru-RU"/>
        </w:rPr>
        <w:t xml:space="preserve"> Як наслідок с</w:t>
      </w:r>
      <w:r w:rsidRPr="00523BEE">
        <w:rPr>
          <w:rFonts w:ascii="Times New Roman" w:eastAsia="Times New Roman" w:hAnsi="Times New Roman" w:cs="Times New Roman"/>
          <w:sz w:val="28"/>
          <w:szCs w:val="28"/>
          <w:lang w:val="uk-UA" w:eastAsia="ru-RU"/>
        </w:rPr>
        <w:t>ильн</w:t>
      </w:r>
      <w:r w:rsidR="00BE6537">
        <w:rPr>
          <w:rFonts w:ascii="Times New Roman" w:eastAsia="Times New Roman" w:hAnsi="Times New Roman" w:cs="Times New Roman"/>
          <w:sz w:val="28"/>
          <w:szCs w:val="28"/>
          <w:lang w:val="uk-UA" w:eastAsia="ru-RU"/>
        </w:rPr>
        <w:t>а стаціонарність не вимагає постійності величин математичного сподівання та дисперсії</w:t>
      </w:r>
      <w:r w:rsidRPr="00523BEE">
        <w:rPr>
          <w:rFonts w:ascii="Times New Roman" w:eastAsia="Times New Roman" w:hAnsi="Times New Roman" w:cs="Times New Roman"/>
          <w:sz w:val="28"/>
          <w:szCs w:val="28"/>
          <w:lang w:val="uk-UA" w:eastAsia="ru-RU"/>
        </w:rPr>
        <w:t>.</w:t>
      </w:r>
    </w:p>
    <w:p w:rsidR="00523BEE" w:rsidRPr="00523BEE" w:rsidRDefault="00523BEE" w:rsidP="00523BEE">
      <w:pPr>
        <w:numPr>
          <w:ilvl w:val="0"/>
          <w:numId w:val="12"/>
        </w:numPr>
        <w:spacing w:after="0" w:line="360" w:lineRule="auto"/>
        <w:contextualSpacing/>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Коін</w:t>
      </w:r>
      <w:r w:rsidR="00BE24EB">
        <w:rPr>
          <w:rFonts w:ascii="Times New Roman" w:eastAsia="Times New Roman" w:hAnsi="Times New Roman" w:cs="Times New Roman"/>
          <w:sz w:val="28"/>
          <w:szCs w:val="28"/>
          <w:lang w:val="uk-UA" w:eastAsia="ru-RU"/>
        </w:rPr>
        <w:t>теграція - властивість сукупності нестаціонарних</w:t>
      </w:r>
      <w:r w:rsidRPr="00523BEE">
        <w:rPr>
          <w:rFonts w:ascii="Times New Roman" w:eastAsia="Times New Roman" w:hAnsi="Times New Roman" w:cs="Times New Roman"/>
          <w:sz w:val="28"/>
          <w:szCs w:val="28"/>
          <w:lang w:val="uk-UA" w:eastAsia="ru-RU"/>
        </w:rPr>
        <w:t xml:space="preserve"> часових рядів, що полягає в існуванні деякої їх стаціонарної лінійної комбінації. Нехай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m:t>
            </m:r>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up>
                <m:r>
                  <w:rPr>
                    <w:rFonts w:ascii="Cambria Math" w:eastAsia="Times New Roman" w:hAnsi="Cambria Math" w:cs="Times New Roman"/>
                    <w:sz w:val="28"/>
                    <w:szCs w:val="28"/>
                    <w:lang w:val="uk-UA" w:eastAsia="ru-RU"/>
                  </w:rPr>
                  <m:t>1</m:t>
                </m:r>
              </m:sup>
            </m:sSubSup>
            <m:r>
              <w:rPr>
                <w:rFonts w:ascii="Cambria Math" w:eastAsia="Times New Roman" w:hAnsi="Cambria Math" w:cs="Times New Roman"/>
                <w:sz w:val="28"/>
                <w:szCs w:val="28"/>
                <w:lang w:val="uk-UA" w:eastAsia="ru-RU"/>
              </w:rPr>
              <m:t>,</m:t>
            </m:r>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 xml:space="preserve"> y</m:t>
                </m:r>
              </m:e>
              <m:sub>
                <m:r>
                  <w:rPr>
                    <w:rFonts w:ascii="Cambria Math" w:eastAsia="Times New Roman" w:hAnsi="Cambria Math" w:cs="Times New Roman"/>
                    <w:sz w:val="28"/>
                    <w:szCs w:val="28"/>
                    <w:lang w:val="uk-UA" w:eastAsia="ru-RU"/>
                  </w:rPr>
                  <m:t>t</m:t>
                </m:r>
              </m:sub>
              <m:sup>
                <m:r>
                  <w:rPr>
                    <w:rFonts w:ascii="Cambria Math" w:eastAsia="Times New Roman" w:hAnsi="Cambria Math" w:cs="Times New Roman"/>
                    <w:sz w:val="28"/>
                    <w:szCs w:val="28"/>
                    <w:lang w:val="uk-UA" w:eastAsia="ru-RU"/>
                  </w:rPr>
                  <m:t>2</m:t>
                </m:r>
              </m:sup>
            </m:sSubSup>
            <m:r>
              <w:rPr>
                <w:rFonts w:ascii="Cambria Math" w:eastAsia="Times New Roman" w:hAnsi="Cambria Math" w:cs="Times New Roman"/>
                <w:sz w:val="28"/>
                <w:szCs w:val="28"/>
                <w:lang w:val="uk-UA" w:eastAsia="ru-RU"/>
              </w:rPr>
              <m:t xml:space="preserve">,…,  </m:t>
            </m:r>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up>
                <m:r>
                  <w:rPr>
                    <w:rFonts w:ascii="Cambria Math" w:eastAsia="Times New Roman" w:hAnsi="Cambria Math" w:cs="Times New Roman"/>
                    <w:sz w:val="28"/>
                    <w:szCs w:val="28"/>
                    <w:lang w:val="uk-UA" w:eastAsia="ru-RU"/>
                  </w:rPr>
                  <m:t>k</m:t>
                </m:r>
              </m:sup>
            </m:sSubSup>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T</m:t>
            </m:r>
          </m:sup>
        </m:sSup>
      </m:oMath>
      <w:r w:rsidRPr="00523BEE">
        <w:rPr>
          <w:rFonts w:ascii="Times New Roman" w:eastAsia="Times New Roman" w:hAnsi="Times New Roman" w:cs="Times New Roman"/>
          <w:sz w:val="28"/>
          <w:szCs w:val="28"/>
          <w:lang w:val="uk-UA" w:eastAsia="ru-RU"/>
        </w:rPr>
        <w:t xml:space="preserve"> - сукупність часових рядів, кожен з яких представляє собою </w:t>
      </w:r>
      <w:r w:rsidR="00BE24EB" w:rsidRPr="00523BEE">
        <w:rPr>
          <w:rFonts w:ascii="Times New Roman" w:eastAsia="Times New Roman" w:hAnsi="Times New Roman" w:cs="Times New Roman"/>
          <w:i/>
          <w:sz w:val="28"/>
          <w:szCs w:val="28"/>
          <w:lang w:eastAsia="ru-RU"/>
        </w:rPr>
        <w:t>I</w:t>
      </w:r>
      <w:r w:rsidR="00BE24EB" w:rsidRPr="00523BEE">
        <w:rPr>
          <w:rFonts w:ascii="Times New Roman" w:eastAsia="Times New Roman" w:hAnsi="Times New Roman" w:cs="Times New Roman"/>
          <w:i/>
          <w:sz w:val="28"/>
          <w:szCs w:val="28"/>
          <w:lang w:val="ru-RU" w:eastAsia="ru-RU"/>
        </w:rPr>
        <w:t>(</w:t>
      </w:r>
      <w:r w:rsidR="00BE24EB" w:rsidRPr="00B9495A">
        <w:rPr>
          <w:rFonts w:ascii="Times New Roman" w:eastAsia="Times New Roman" w:hAnsi="Times New Roman" w:cs="Times New Roman"/>
          <w:i/>
          <w:sz w:val="28"/>
          <w:szCs w:val="28"/>
          <w:lang w:val="ru-RU" w:eastAsia="ru-RU"/>
        </w:rPr>
        <w:t>1)</w:t>
      </w:r>
      <w:r w:rsidR="00BE24EB">
        <w:rPr>
          <w:rFonts w:ascii="Times New Roman" w:eastAsia="Times New Roman" w:hAnsi="Times New Roman" w:cs="Times New Roman"/>
          <w:sz w:val="28"/>
          <w:szCs w:val="28"/>
          <w:lang w:val="uk-UA" w:eastAsia="ru-RU"/>
        </w:rPr>
        <w:t xml:space="preserve"> процес </w:t>
      </w:r>
      <w:r w:rsidRPr="00523BEE">
        <w:rPr>
          <w:rFonts w:ascii="Times New Roman" w:eastAsia="Times New Roman" w:hAnsi="Times New Roman" w:cs="Times New Roman"/>
          <w:sz w:val="28"/>
          <w:szCs w:val="28"/>
          <w:lang w:val="uk-UA" w:eastAsia="ru-RU"/>
        </w:rPr>
        <w:t xml:space="preserve">(нестаціонарний процес). Такі часові ряди називаються коінтегровними, якщо </w:t>
      </w:r>
      <m:oMath>
        <m:r>
          <w:rPr>
            <w:rFonts w:ascii="Cambria Math" w:eastAsia="Times New Roman" w:hAnsi="Cambria Math" w:cs="Times New Roman"/>
            <w:sz w:val="28"/>
            <w:szCs w:val="28"/>
            <w:lang w:val="uk-UA" w:eastAsia="ru-RU"/>
          </w:rPr>
          <m:t>∃a=(</m:t>
        </m:r>
        <m:sSup>
          <m:sSupPr>
            <m:ctrlPr>
              <w:rPr>
                <w:rFonts w:ascii="Cambria Math" w:eastAsia="Times New Roman" w:hAnsi="Cambria Math" w:cs="Times New Roman"/>
                <w:i/>
                <w:sz w:val="28"/>
                <w:szCs w:val="28"/>
                <w:lang w:val="uk-UA" w:eastAsia="ru-RU"/>
              </w:rPr>
            </m:ctrlPr>
          </m:sSup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a</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 xml:space="preserve"> a</m:t>
                </m:r>
              </m:e>
              <m:sub>
                <m:r>
                  <w:rPr>
                    <w:rFonts w:ascii="Cambria Math" w:eastAsia="Times New Roman" w:hAnsi="Cambria Math" w:cs="Times New Roman"/>
                    <w:sz w:val="28"/>
                    <w:szCs w:val="28"/>
                    <w:lang w:val="uk-UA" w:eastAsia="ru-RU"/>
                  </w:rPr>
                  <m:t>2</m:t>
                </m:r>
              </m:sub>
            </m:sSub>
            <m:r>
              <w:rPr>
                <w:rFonts w:ascii="Cambria Math" w:eastAsia="Times New Roman" w:hAnsi="Cambria Math" w:cs="Times New Roman"/>
                <w:sz w:val="28"/>
                <w:szCs w:val="28"/>
                <w:lang w:val="uk-UA" w:eastAsia="ru-RU"/>
              </w:rPr>
              <m:t xml:space="preserve">, …,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a</m:t>
                </m:r>
              </m:e>
              <m:sub>
                <m:r>
                  <w:rPr>
                    <w:rFonts w:ascii="Cambria Math" w:eastAsia="Times New Roman" w:hAnsi="Cambria Math" w:cs="Times New Roman"/>
                    <w:sz w:val="28"/>
                    <w:szCs w:val="28"/>
                    <w:lang w:val="uk-UA" w:eastAsia="ru-RU"/>
                  </w:rPr>
                  <m:t>k</m:t>
                </m:r>
              </m:sub>
            </m:sSub>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T</m:t>
            </m:r>
          </m:sup>
        </m:sSup>
      </m:oMath>
      <w:r w:rsidRPr="00523BEE">
        <w:rPr>
          <w:rFonts w:ascii="Times New Roman" w:eastAsia="Times New Roman" w:hAnsi="Times New Roman" w:cs="Times New Roman"/>
          <w:sz w:val="28"/>
          <w:szCs w:val="28"/>
          <w:lang w:val="uk-UA" w:eastAsia="ru-RU"/>
        </w:rPr>
        <w:t xml:space="preserve">, такий що часовий ряд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ε</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 xml:space="preserve">=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a</m:t>
            </m:r>
          </m:e>
          <m:sup>
            <m:r>
              <w:rPr>
                <w:rFonts w:ascii="Cambria Math" w:eastAsia="Times New Roman" w:hAnsi="Cambria Math" w:cs="Times New Roman"/>
                <w:sz w:val="28"/>
                <w:szCs w:val="28"/>
                <w:lang w:val="uk-UA" w:eastAsia="ru-RU"/>
              </w:rPr>
              <m:t>T</m:t>
            </m:r>
          </m:sup>
        </m:sSup>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 xml:space="preserve">= </m:t>
        </m:r>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k</m:t>
            </m:r>
          </m:sup>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a</m:t>
                </m:r>
              </m:e>
              <m:sub>
                <m:r>
                  <w:rPr>
                    <w:rFonts w:ascii="Cambria Math" w:eastAsia="Times New Roman" w:hAnsi="Cambria Math" w:cs="Times New Roman"/>
                    <w:sz w:val="28"/>
                    <w:szCs w:val="28"/>
                    <w:lang w:val="uk-UA" w:eastAsia="ru-RU"/>
                  </w:rPr>
                  <m:t>i</m:t>
                </m:r>
              </m:sub>
            </m:sSub>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up>
                <m:r>
                  <w:rPr>
                    <w:rFonts w:ascii="Cambria Math" w:eastAsia="Times New Roman" w:hAnsi="Cambria Math" w:cs="Times New Roman"/>
                    <w:sz w:val="28"/>
                    <w:szCs w:val="28"/>
                    <w:lang w:val="uk-UA" w:eastAsia="ru-RU"/>
                  </w:rPr>
                  <m:t>i</m:t>
                </m:r>
              </m:sup>
            </m:sSubSup>
          </m:e>
        </m:nary>
      </m:oMath>
      <w:r w:rsidRPr="00523BEE">
        <w:rPr>
          <w:rFonts w:ascii="Times New Roman" w:eastAsia="Times New Roman" w:hAnsi="Times New Roman" w:cs="Times New Roman"/>
          <w:sz w:val="28"/>
          <w:szCs w:val="28"/>
          <w:lang w:val="uk-UA" w:eastAsia="ru-RU"/>
        </w:rPr>
        <w:t xml:space="preserve"> є стаціонарним процесом. Вектор </w:t>
      </w:r>
      <m:oMath>
        <m:r>
          <w:rPr>
            <w:rFonts w:ascii="Cambria Math" w:eastAsia="Times New Roman" w:hAnsi="Cambria Math" w:cs="Times New Roman"/>
            <w:sz w:val="28"/>
            <w:szCs w:val="28"/>
            <w:lang w:val="uk-UA" w:eastAsia="ru-RU"/>
          </w:rPr>
          <m:t>a</m:t>
        </m:r>
      </m:oMath>
      <w:r w:rsidRPr="00523BEE">
        <w:rPr>
          <w:rFonts w:ascii="Times New Roman" w:eastAsia="Times New Roman" w:hAnsi="Times New Roman" w:cs="Times New Roman"/>
          <w:sz w:val="28"/>
          <w:szCs w:val="28"/>
          <w:lang w:val="uk-UA" w:eastAsia="ru-RU"/>
        </w:rPr>
        <w:t xml:space="preserve"> називається коінте</w:t>
      </w:r>
      <w:r w:rsidR="00BE24EB">
        <w:rPr>
          <w:rFonts w:ascii="Times New Roman" w:eastAsia="Times New Roman" w:hAnsi="Times New Roman" w:cs="Times New Roman"/>
          <w:sz w:val="28"/>
          <w:szCs w:val="28"/>
          <w:lang w:val="uk-UA" w:eastAsia="ru-RU"/>
        </w:rPr>
        <w:t>граційним вектором. Після</w:t>
      </w:r>
      <w:r w:rsidRPr="00523BEE">
        <w:rPr>
          <w:rFonts w:ascii="Times New Roman" w:eastAsia="Times New Roman" w:hAnsi="Times New Roman" w:cs="Times New Roman"/>
          <w:sz w:val="28"/>
          <w:szCs w:val="28"/>
          <w:lang w:val="uk-UA" w:eastAsia="ru-RU"/>
        </w:rPr>
        <w:t xml:space="preserve"> множення коінтеграційног</w:t>
      </w:r>
      <w:r w:rsidR="00BE24EB">
        <w:rPr>
          <w:rFonts w:ascii="Times New Roman" w:eastAsia="Times New Roman" w:hAnsi="Times New Roman" w:cs="Times New Roman"/>
          <w:sz w:val="28"/>
          <w:szCs w:val="28"/>
          <w:lang w:val="uk-UA" w:eastAsia="ru-RU"/>
        </w:rPr>
        <w:t>о вектора на константу властивість коінтеграції зберігається</w:t>
      </w:r>
      <w:r w:rsidRPr="00523BEE">
        <w:rPr>
          <w:rFonts w:ascii="Times New Roman" w:eastAsia="Times New Roman" w:hAnsi="Times New Roman" w:cs="Times New Roman"/>
          <w:sz w:val="28"/>
          <w:szCs w:val="28"/>
          <w:lang w:val="uk-UA" w:eastAsia="ru-RU"/>
        </w:rPr>
        <w:t xml:space="preserve">.  </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keepNext/>
        <w:keepLines/>
        <w:spacing w:after="0" w:line="360" w:lineRule="auto"/>
        <w:jc w:val="both"/>
        <w:outlineLvl w:val="1"/>
        <w:rPr>
          <w:rFonts w:ascii="Times New Roman" w:eastAsia="Times New Roman" w:hAnsi="Times New Roman" w:cs="Times New Roman"/>
          <w:sz w:val="28"/>
          <w:szCs w:val="26"/>
          <w:lang w:val="uk-UA" w:eastAsia="ru-RU"/>
        </w:rPr>
      </w:pPr>
      <w:r w:rsidRPr="00523BEE">
        <w:rPr>
          <w:rFonts w:ascii="Times New Roman" w:eastAsia="Times New Roman" w:hAnsi="Times New Roman" w:cs="Times New Roman"/>
          <w:sz w:val="28"/>
          <w:szCs w:val="26"/>
          <w:lang w:val="ru-RU" w:eastAsia="ru-RU"/>
        </w:rPr>
        <w:lastRenderedPageBreak/>
        <w:t xml:space="preserve"> </w:t>
      </w:r>
      <w:r w:rsidRPr="00523BEE">
        <w:rPr>
          <w:rFonts w:ascii="Times New Roman" w:eastAsia="Times New Roman" w:hAnsi="Times New Roman" w:cs="Times New Roman"/>
          <w:sz w:val="28"/>
          <w:szCs w:val="26"/>
          <w:lang w:val="ru-RU" w:eastAsia="ru-RU"/>
        </w:rPr>
        <w:tab/>
      </w:r>
      <w:bookmarkStart w:id="7" w:name="_Toc11354514"/>
      <w:r w:rsidRPr="00523BEE">
        <w:rPr>
          <w:rFonts w:ascii="Times New Roman" w:eastAsia="Times New Roman" w:hAnsi="Times New Roman" w:cs="Times New Roman"/>
          <w:sz w:val="28"/>
          <w:szCs w:val="26"/>
          <w:lang w:val="ru-RU" w:eastAsia="ru-RU"/>
        </w:rPr>
        <w:t xml:space="preserve">2.2 </w:t>
      </w:r>
      <w:r w:rsidRPr="00523BEE">
        <w:rPr>
          <w:rFonts w:ascii="Times New Roman" w:eastAsia="Times New Roman" w:hAnsi="Times New Roman" w:cs="Times New Roman"/>
          <w:sz w:val="28"/>
          <w:szCs w:val="26"/>
          <w:lang w:val="uk-UA" w:eastAsia="ru-RU"/>
        </w:rPr>
        <w:t>Явищ</w:t>
      </w:r>
      <w:r w:rsidR="00503A85">
        <w:rPr>
          <w:rFonts w:ascii="Times New Roman" w:eastAsia="Times New Roman" w:hAnsi="Times New Roman" w:cs="Times New Roman"/>
          <w:sz w:val="28"/>
          <w:szCs w:val="26"/>
          <w:lang w:val="uk-UA" w:eastAsia="ru-RU"/>
        </w:rPr>
        <w:t>а</w:t>
      </w:r>
      <w:r w:rsidR="0054491B">
        <w:rPr>
          <w:rFonts w:ascii="Times New Roman" w:eastAsia="Times New Roman" w:hAnsi="Times New Roman" w:cs="Times New Roman"/>
          <w:sz w:val="28"/>
          <w:szCs w:val="26"/>
          <w:lang w:val="uk-UA" w:eastAsia="ru-RU"/>
        </w:rPr>
        <w:t xml:space="preserve"> </w:t>
      </w:r>
      <w:r w:rsidRPr="00523BEE">
        <w:rPr>
          <w:rFonts w:ascii="Times New Roman" w:eastAsia="Times New Roman" w:hAnsi="Times New Roman" w:cs="Times New Roman"/>
          <w:sz w:val="28"/>
          <w:szCs w:val="26"/>
          <w:lang w:val="uk-UA" w:eastAsia="ru-RU"/>
        </w:rPr>
        <w:t>коінтеграції</w:t>
      </w:r>
      <w:r w:rsidR="00503A85">
        <w:rPr>
          <w:rFonts w:ascii="Times New Roman" w:eastAsia="Times New Roman" w:hAnsi="Times New Roman" w:cs="Times New Roman"/>
          <w:sz w:val="28"/>
          <w:szCs w:val="26"/>
          <w:lang w:val="uk-UA" w:eastAsia="ru-RU"/>
        </w:rPr>
        <w:t xml:space="preserve"> та кореляції</w:t>
      </w:r>
      <w:r w:rsidRPr="00523BEE">
        <w:rPr>
          <w:rFonts w:ascii="Times New Roman" w:eastAsia="Times New Roman" w:hAnsi="Times New Roman" w:cs="Times New Roman"/>
          <w:sz w:val="28"/>
          <w:szCs w:val="26"/>
          <w:lang w:val="uk-UA" w:eastAsia="ru-RU"/>
        </w:rPr>
        <w:t xml:space="preserve"> для економічних даних</w:t>
      </w:r>
      <w:bookmarkEnd w:id="7"/>
    </w:p>
    <w:p w:rsidR="00523BEE" w:rsidRPr="00840E18" w:rsidRDefault="00523BEE" w:rsidP="00523BEE">
      <w:pPr>
        <w:spacing w:after="0" w:line="360" w:lineRule="auto"/>
        <w:jc w:val="both"/>
        <w:rPr>
          <w:rFonts w:ascii="Times New Roman" w:eastAsia="Times New Roman" w:hAnsi="Times New Roman" w:cs="Times New Roman"/>
          <w:sz w:val="28"/>
          <w:szCs w:val="28"/>
          <w:lang w:val="uk-UA" w:eastAsia="ru-RU"/>
        </w:rPr>
      </w:pPr>
    </w:p>
    <w:p w:rsidR="00BF35E9" w:rsidRPr="003615EB" w:rsidRDefault="00B9495A" w:rsidP="003A7543">
      <w:pPr>
        <w:spacing w:after="0" w:line="360" w:lineRule="auto"/>
        <w:ind w:firstLine="720"/>
        <w:jc w:val="both"/>
        <w:rPr>
          <w:rFonts w:ascii="Times New Roman" w:eastAsia="Times New Roman" w:hAnsi="Times New Roman" w:cs="Times New Roman"/>
          <w:sz w:val="28"/>
          <w:szCs w:val="28"/>
          <w:lang w:val="uk-UA" w:eastAsia="ru-RU"/>
        </w:rPr>
      </w:pPr>
      <w:r w:rsidRPr="00840E18">
        <w:rPr>
          <w:rFonts w:ascii="Times New Roman" w:eastAsia="Times New Roman" w:hAnsi="Times New Roman" w:cs="Times New Roman"/>
          <w:sz w:val="28"/>
          <w:szCs w:val="28"/>
          <w:lang w:val="uk-UA" w:eastAsia="ru-RU"/>
        </w:rPr>
        <w:t>Арбітраж на товарному ринку і паритет купівельної спроможності</w:t>
      </w:r>
      <w:r w:rsidR="00840E18">
        <w:rPr>
          <w:rFonts w:ascii="Times New Roman" w:eastAsia="Times New Roman" w:hAnsi="Times New Roman" w:cs="Times New Roman"/>
          <w:sz w:val="28"/>
          <w:szCs w:val="28"/>
          <w:lang w:val="uk-UA" w:eastAsia="ru-RU"/>
        </w:rPr>
        <w:t xml:space="preserve"> є одним з найяскравіших прикладів властивості коінтеграції</w:t>
      </w:r>
      <w:r w:rsidRPr="00840E18">
        <w:rPr>
          <w:rFonts w:ascii="Times New Roman" w:eastAsia="Times New Roman" w:hAnsi="Times New Roman" w:cs="Times New Roman"/>
          <w:sz w:val="28"/>
          <w:szCs w:val="28"/>
          <w:lang w:val="uk-UA" w:eastAsia="ru-RU"/>
        </w:rPr>
        <w:t>. Теорії просторової конкуренції припускають, що в короткостроковій перспективі ціни на аналогічні товари на різних ринках мож</w:t>
      </w:r>
      <w:r w:rsidR="00840E18">
        <w:rPr>
          <w:rFonts w:ascii="Times New Roman" w:eastAsia="Times New Roman" w:hAnsi="Times New Roman" w:cs="Times New Roman"/>
          <w:sz w:val="28"/>
          <w:szCs w:val="28"/>
          <w:lang w:val="uk-UA" w:eastAsia="ru-RU"/>
        </w:rPr>
        <w:t>уть відрізнятися. Однак арбітри будуть заважати різним цінам зміщуватися</w:t>
      </w:r>
      <w:r w:rsidRPr="00840E18">
        <w:rPr>
          <w:rFonts w:ascii="Times New Roman" w:eastAsia="Times New Roman" w:hAnsi="Times New Roman" w:cs="Times New Roman"/>
          <w:sz w:val="28"/>
          <w:szCs w:val="28"/>
          <w:lang w:val="uk-UA" w:eastAsia="ru-RU"/>
        </w:rPr>
        <w:t xml:space="preserve"> занадто далеко один від одного, навіть якщо ціни</w:t>
      </w:r>
      <w:r w:rsidR="00840E18">
        <w:rPr>
          <w:rFonts w:ascii="Times New Roman" w:eastAsia="Times New Roman" w:hAnsi="Times New Roman" w:cs="Times New Roman"/>
          <w:sz w:val="28"/>
          <w:szCs w:val="28"/>
          <w:lang w:val="uk-UA" w:eastAsia="ru-RU"/>
        </w:rPr>
        <w:t xml:space="preserve"> самі по собі</w:t>
      </w:r>
      <w:r w:rsidRPr="00840E18">
        <w:rPr>
          <w:rFonts w:ascii="Times New Roman" w:eastAsia="Times New Roman" w:hAnsi="Times New Roman" w:cs="Times New Roman"/>
          <w:sz w:val="28"/>
          <w:szCs w:val="28"/>
          <w:lang w:val="uk-UA" w:eastAsia="ru-RU"/>
        </w:rPr>
        <w:t xml:space="preserve"> не є стаціонарними. Точно</w:t>
      </w:r>
      <w:r w:rsidR="00840E18" w:rsidRPr="00840E18">
        <w:rPr>
          <w:rFonts w:ascii="Times New Roman" w:eastAsia="Times New Roman" w:hAnsi="Times New Roman" w:cs="Times New Roman"/>
          <w:sz w:val="28"/>
          <w:szCs w:val="28"/>
          <w:lang w:val="uk-UA" w:eastAsia="ru-RU"/>
        </w:rPr>
        <w:t xml:space="preserve"> так </w:t>
      </w:r>
      <w:r w:rsidR="00840E18">
        <w:rPr>
          <w:rFonts w:ascii="Times New Roman" w:eastAsia="Times New Roman" w:hAnsi="Times New Roman" w:cs="Times New Roman"/>
          <w:sz w:val="28"/>
          <w:szCs w:val="28"/>
          <w:lang w:val="uk-UA" w:eastAsia="ru-RU"/>
        </w:rPr>
        <w:t>само</w:t>
      </w:r>
      <w:r w:rsidR="00840E18" w:rsidRPr="00840E18">
        <w:rPr>
          <w:rFonts w:ascii="Times New Roman" w:eastAsia="Times New Roman" w:hAnsi="Times New Roman" w:cs="Times New Roman"/>
          <w:sz w:val="28"/>
          <w:szCs w:val="28"/>
          <w:lang w:val="uk-UA" w:eastAsia="ru-RU"/>
        </w:rPr>
        <w:t xml:space="preserve"> ціни на комп'ютери Еппл</w:t>
      </w:r>
      <w:r w:rsidR="00840E18">
        <w:rPr>
          <w:rFonts w:ascii="Times New Roman" w:eastAsia="Times New Roman" w:hAnsi="Times New Roman" w:cs="Times New Roman"/>
          <w:sz w:val="28"/>
          <w:szCs w:val="28"/>
          <w:lang w:val="uk-UA" w:eastAsia="ru-RU"/>
        </w:rPr>
        <w:t xml:space="preserve"> і ПК разом демонстрували</w:t>
      </w:r>
      <w:r w:rsidRPr="00840E18">
        <w:rPr>
          <w:rFonts w:ascii="Times New Roman" w:eastAsia="Times New Roman" w:hAnsi="Times New Roman" w:cs="Times New Roman"/>
          <w:sz w:val="28"/>
          <w:szCs w:val="28"/>
          <w:lang w:val="uk-UA" w:eastAsia="ru-RU"/>
        </w:rPr>
        <w:t xml:space="preserve"> стійке зниження. Економічна теорія припускає, що ці одночасні зниження пов'язані один з одним, оскільки розбіжність цін між цими аналогічними продуктами не може постійно збільшуватися. Крім того, паритет купівельної спроможності накладає обмеження на рух нестаціонарних цінових рівнів і</w:t>
      </w:r>
      <w:r w:rsidR="00840E18">
        <w:rPr>
          <w:rFonts w:ascii="Times New Roman" w:eastAsia="Times New Roman" w:hAnsi="Times New Roman" w:cs="Times New Roman"/>
          <w:sz w:val="28"/>
          <w:szCs w:val="28"/>
          <w:lang w:val="uk-UA" w:eastAsia="ru-RU"/>
        </w:rPr>
        <w:t xml:space="preserve"> курсів</w:t>
      </w:r>
      <w:r w:rsidRPr="00840E18">
        <w:rPr>
          <w:rFonts w:ascii="Times New Roman" w:eastAsia="Times New Roman" w:hAnsi="Times New Roman" w:cs="Times New Roman"/>
          <w:sz w:val="28"/>
          <w:szCs w:val="28"/>
          <w:lang w:val="uk-UA" w:eastAsia="ru-RU"/>
        </w:rPr>
        <w:t xml:space="preserve"> обмін</w:t>
      </w:r>
      <w:r w:rsidR="00840E18">
        <w:rPr>
          <w:rFonts w:ascii="Times New Roman" w:eastAsia="Times New Roman" w:hAnsi="Times New Roman" w:cs="Times New Roman"/>
          <w:sz w:val="28"/>
          <w:szCs w:val="28"/>
          <w:lang w:val="uk-UA" w:eastAsia="ru-RU"/>
        </w:rPr>
        <w:t>у</w:t>
      </w:r>
      <w:r w:rsidRPr="00840E18">
        <w:rPr>
          <w:rFonts w:ascii="Times New Roman" w:eastAsia="Times New Roman" w:hAnsi="Times New Roman" w:cs="Times New Roman"/>
          <w:sz w:val="28"/>
          <w:szCs w:val="28"/>
          <w:lang w:val="uk-UA" w:eastAsia="ru-RU"/>
        </w:rPr>
        <w:t xml:space="preserve">. Якщо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t</m:t>
            </m:r>
          </m:sub>
        </m:sSub>
      </m:oMath>
      <w:r w:rsidRPr="00840E18">
        <w:rPr>
          <w:rFonts w:ascii="Times New Roman" w:eastAsia="Times New Roman" w:hAnsi="Times New Roman" w:cs="Times New Roman"/>
          <w:sz w:val="28"/>
          <w:szCs w:val="28"/>
          <w:lang w:val="uk-UA" w:eastAsia="ru-RU"/>
        </w:rPr>
        <w:t xml:space="preserve"> позначає логарифм ціни іноземної валюти, а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t</m:t>
            </m:r>
          </m:sub>
        </m:sSub>
      </m:oMath>
      <w:r w:rsidRPr="00840E18">
        <w:rPr>
          <w:rFonts w:ascii="Times New Roman" w:eastAsia="Times New Roman" w:hAnsi="Times New Roman" w:cs="Times New Roman"/>
          <w:sz w:val="28"/>
          <w:szCs w:val="28"/>
          <w:lang w:val="uk-UA" w:eastAsia="ru-RU"/>
        </w:rPr>
        <w:t xml:space="preserve"> і </w:t>
      </w:r>
      <m:oMath>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t</m:t>
            </m:r>
          </m:sub>
          <m:sup>
            <m:r>
              <w:rPr>
                <w:rFonts w:ascii="Cambria Math" w:eastAsia="Times New Roman" w:hAnsi="Cambria Math" w:cs="Times New Roman"/>
                <w:sz w:val="28"/>
                <w:szCs w:val="28"/>
                <w:lang w:val="uk-UA" w:eastAsia="ru-RU"/>
              </w:rPr>
              <m:t>*</m:t>
            </m:r>
          </m:sup>
        </m:sSubSup>
      </m:oMath>
      <w:r w:rsidRPr="00840E18">
        <w:rPr>
          <w:rFonts w:ascii="Times New Roman" w:eastAsia="Times New Roman" w:hAnsi="Times New Roman" w:cs="Times New Roman"/>
          <w:sz w:val="28"/>
          <w:szCs w:val="28"/>
          <w:lang w:val="uk-UA" w:eastAsia="ru-RU"/>
        </w:rPr>
        <w:t xml:space="preserve"> позначають, відповідно, логарифм</w:t>
      </w:r>
      <w:r w:rsidR="00840E18" w:rsidRPr="00840E18">
        <w:rPr>
          <w:rFonts w:ascii="Times New Roman" w:eastAsia="Times New Roman" w:hAnsi="Times New Roman" w:cs="Times New Roman"/>
          <w:sz w:val="28"/>
          <w:szCs w:val="28"/>
          <w:lang w:val="uk-UA" w:eastAsia="ru-RU"/>
        </w:rPr>
        <w:t>и рівнів</w:t>
      </w:r>
      <w:r w:rsidR="00840E18">
        <w:rPr>
          <w:rFonts w:ascii="Times New Roman" w:eastAsia="Times New Roman" w:hAnsi="Times New Roman" w:cs="Times New Roman"/>
          <w:sz w:val="28"/>
          <w:szCs w:val="28"/>
          <w:lang w:val="uk-UA" w:eastAsia="ru-RU"/>
        </w:rPr>
        <w:t xml:space="preserve"> цін</w:t>
      </w:r>
      <w:r w:rsidR="00840E18" w:rsidRPr="00840E18">
        <w:rPr>
          <w:rFonts w:ascii="Times New Roman" w:eastAsia="Times New Roman" w:hAnsi="Times New Roman" w:cs="Times New Roman"/>
          <w:sz w:val="28"/>
          <w:szCs w:val="28"/>
          <w:lang w:val="uk-UA" w:eastAsia="ru-RU"/>
        </w:rPr>
        <w:t xml:space="preserve"> внутрішніх і іноземних валют</w:t>
      </w:r>
      <w:r w:rsidRPr="00840E18">
        <w:rPr>
          <w:rFonts w:ascii="Times New Roman" w:eastAsia="Times New Roman" w:hAnsi="Times New Roman" w:cs="Times New Roman"/>
          <w:sz w:val="28"/>
          <w:szCs w:val="28"/>
          <w:lang w:val="uk-UA" w:eastAsia="ru-RU"/>
        </w:rPr>
        <w:t xml:space="preserve">, </w:t>
      </w:r>
      <w:r w:rsidR="00840E18" w:rsidRPr="003615EB">
        <w:rPr>
          <w:rFonts w:ascii="Times New Roman" w:eastAsia="Times New Roman" w:hAnsi="Times New Roman" w:cs="Times New Roman"/>
          <w:sz w:val="28"/>
          <w:szCs w:val="28"/>
          <w:lang w:val="uk-UA" w:eastAsia="ru-RU"/>
        </w:rPr>
        <w:t>довгостроковий ППС вимагає стаціонарності лінійної комбінації</w:t>
      </w:r>
      <w:r w:rsidRPr="003615EB">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e</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p</m:t>
            </m:r>
          </m:e>
          <m:sub>
            <m:r>
              <w:rPr>
                <w:rFonts w:ascii="Cambria Math" w:eastAsia="Times New Roman" w:hAnsi="Cambria Math" w:cs="Times New Roman"/>
                <w:sz w:val="28"/>
                <w:szCs w:val="28"/>
                <w:lang w:val="uk-UA" w:eastAsia="ru-RU"/>
              </w:rPr>
              <m:t>t</m:t>
            </m:r>
          </m:sub>
          <m:sup>
            <m:r>
              <w:rPr>
                <w:rFonts w:ascii="Cambria Math" w:eastAsia="Times New Roman" w:hAnsi="Cambria Math" w:cs="Times New Roman"/>
                <w:sz w:val="28"/>
                <w:szCs w:val="28"/>
                <w:lang w:val="uk-UA" w:eastAsia="ru-RU"/>
              </w:rPr>
              <m:t>*</m:t>
            </m:r>
          </m:sup>
        </m:sSubSup>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p</m:t>
            </m:r>
          </m:e>
          <m:sub>
            <m:r>
              <w:rPr>
                <w:rFonts w:ascii="Cambria Math" w:eastAsia="Times New Roman" w:hAnsi="Cambria Math" w:cs="Times New Roman"/>
                <w:sz w:val="28"/>
                <w:szCs w:val="28"/>
                <w:lang w:val="uk-UA" w:eastAsia="ru-RU"/>
              </w:rPr>
              <m:t>t</m:t>
            </m:r>
          </m:sub>
        </m:sSub>
      </m:oMath>
      <w:r w:rsidR="00840E18" w:rsidRPr="003615EB">
        <w:rPr>
          <w:rFonts w:ascii="Times New Roman" w:eastAsia="Times New Roman" w:hAnsi="Times New Roman" w:cs="Times New Roman"/>
          <w:sz w:val="28"/>
          <w:szCs w:val="28"/>
          <w:lang w:val="uk-UA" w:eastAsia="ru-RU"/>
        </w:rPr>
        <w:t>.</w:t>
      </w:r>
      <w:r w:rsidR="00160426" w:rsidRPr="003615EB">
        <w:rPr>
          <w:rFonts w:ascii="Times New Roman" w:eastAsia="Times New Roman" w:hAnsi="Times New Roman" w:cs="Times New Roman"/>
          <w:sz w:val="28"/>
          <w:szCs w:val="28"/>
          <w:lang w:val="uk-UA" w:eastAsia="ru-RU"/>
        </w:rPr>
        <w:t xml:space="preserve"> </w:t>
      </w:r>
    </w:p>
    <w:p w:rsidR="0054491B" w:rsidRDefault="003615EB" w:rsidP="003A7543">
      <w:pPr>
        <w:spacing w:after="0" w:line="360" w:lineRule="auto"/>
        <w:ind w:firstLine="720"/>
        <w:jc w:val="both"/>
        <w:rPr>
          <w:rFonts w:ascii="Times New Roman" w:eastAsia="Times New Roman" w:hAnsi="Times New Roman" w:cs="Times New Roman"/>
          <w:sz w:val="28"/>
          <w:szCs w:val="28"/>
          <w:lang w:val="uk-UA" w:eastAsia="ru-RU"/>
        </w:rPr>
      </w:pPr>
      <w:r w:rsidRPr="003615EB">
        <w:rPr>
          <w:rFonts w:ascii="Times New Roman" w:eastAsia="Times New Roman" w:hAnsi="Times New Roman" w:cs="Times New Roman"/>
          <w:sz w:val="28"/>
          <w:szCs w:val="28"/>
          <w:lang w:val="uk-UA" w:eastAsia="ru-RU"/>
        </w:rPr>
        <w:t>Поняття коінтеграції</w:t>
      </w:r>
      <w:r w:rsidR="0054491B" w:rsidRPr="003615EB">
        <w:rPr>
          <w:rFonts w:ascii="Times New Roman" w:eastAsia="Times New Roman" w:hAnsi="Times New Roman" w:cs="Times New Roman"/>
          <w:sz w:val="28"/>
          <w:szCs w:val="28"/>
          <w:lang w:val="uk-UA" w:eastAsia="ru-RU"/>
        </w:rPr>
        <w:t xml:space="preserve"> зазвичай</w:t>
      </w:r>
      <w:r w:rsidRPr="003615EB">
        <w:rPr>
          <w:rFonts w:ascii="Times New Roman" w:eastAsia="Times New Roman" w:hAnsi="Times New Roman" w:cs="Times New Roman"/>
          <w:sz w:val="28"/>
          <w:szCs w:val="28"/>
          <w:lang w:val="uk-UA" w:eastAsia="ru-RU"/>
        </w:rPr>
        <w:t xml:space="preserve"> вживається відносно</w:t>
      </w:r>
      <w:r w:rsidR="0054491B" w:rsidRPr="003615EB">
        <w:rPr>
          <w:rFonts w:ascii="Times New Roman" w:eastAsia="Times New Roman" w:hAnsi="Times New Roman" w:cs="Times New Roman"/>
          <w:sz w:val="28"/>
          <w:szCs w:val="28"/>
          <w:lang w:val="uk-UA" w:eastAsia="ru-RU"/>
        </w:rPr>
        <w:t xml:space="preserve"> лінійної комб</w:t>
      </w:r>
      <w:r w:rsidRPr="003615EB">
        <w:rPr>
          <w:rFonts w:ascii="Times New Roman" w:eastAsia="Times New Roman" w:hAnsi="Times New Roman" w:cs="Times New Roman"/>
          <w:sz w:val="28"/>
          <w:szCs w:val="28"/>
          <w:lang w:val="uk-UA" w:eastAsia="ru-RU"/>
        </w:rPr>
        <w:t>інації нестаціонарних змінних. Але т</w:t>
      </w:r>
      <w:r w:rsidR="0054491B" w:rsidRPr="003615EB">
        <w:rPr>
          <w:rFonts w:ascii="Times New Roman" w:eastAsia="Times New Roman" w:hAnsi="Times New Roman" w:cs="Times New Roman"/>
          <w:sz w:val="28"/>
          <w:szCs w:val="28"/>
          <w:lang w:val="uk-UA" w:eastAsia="ru-RU"/>
        </w:rPr>
        <w:t>еоретично цілком можливо, що нелінійні довгострокові відносини</w:t>
      </w:r>
      <w:r w:rsidRPr="003615EB">
        <w:rPr>
          <w:rFonts w:ascii="Times New Roman" w:eastAsia="Times New Roman" w:hAnsi="Times New Roman" w:cs="Times New Roman"/>
          <w:sz w:val="28"/>
          <w:szCs w:val="28"/>
          <w:lang w:val="uk-UA" w:eastAsia="ru-RU"/>
        </w:rPr>
        <w:t xml:space="preserve"> також</w:t>
      </w:r>
      <w:r w:rsidR="0054491B" w:rsidRPr="003615EB">
        <w:rPr>
          <w:rFonts w:ascii="Times New Roman" w:eastAsia="Times New Roman" w:hAnsi="Times New Roman" w:cs="Times New Roman"/>
          <w:sz w:val="28"/>
          <w:szCs w:val="28"/>
          <w:lang w:val="uk-UA" w:eastAsia="ru-RU"/>
        </w:rPr>
        <w:t xml:space="preserve"> існують серед набору інтегрованих змінних. Проте нинішній стан економетричної практики тільки починає допускати випробування нелінійних коінтеграц</w:t>
      </w:r>
      <w:r>
        <w:rPr>
          <w:rFonts w:ascii="Times New Roman" w:eastAsia="Times New Roman" w:hAnsi="Times New Roman" w:cs="Times New Roman"/>
          <w:sz w:val="28"/>
          <w:szCs w:val="28"/>
          <w:lang w:val="uk-UA" w:eastAsia="ru-RU"/>
        </w:rPr>
        <w:t>ійних відносин. Також нагадаємо</w:t>
      </w:r>
      <w:r w:rsidR="0054491B" w:rsidRPr="003615EB">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 xml:space="preserve">вектор </w:t>
      </w:r>
      <w:r w:rsidRPr="003615EB">
        <w:rPr>
          <w:rFonts w:ascii="Times New Roman" w:eastAsia="Times New Roman" w:hAnsi="Times New Roman" w:cs="Times New Roman"/>
          <w:sz w:val="28"/>
          <w:szCs w:val="28"/>
          <w:lang w:val="uk-UA" w:eastAsia="ru-RU"/>
        </w:rPr>
        <w:t>коінте</w:t>
      </w:r>
      <w:r>
        <w:rPr>
          <w:rFonts w:ascii="Times New Roman" w:eastAsia="Times New Roman" w:hAnsi="Times New Roman" w:cs="Times New Roman"/>
          <w:sz w:val="28"/>
          <w:szCs w:val="28"/>
          <w:lang w:val="uk-UA" w:eastAsia="ru-RU"/>
        </w:rPr>
        <w:t>грації не є унікальним (</w:t>
      </w:r>
      <w:r w:rsidR="0054491B" w:rsidRPr="003615EB">
        <w:rPr>
          <w:rFonts w:ascii="Times New Roman" w:eastAsia="Times New Roman" w:hAnsi="Times New Roman" w:cs="Times New Roman"/>
          <w:sz w:val="28"/>
          <w:szCs w:val="28"/>
          <w:lang w:val="uk-UA" w:eastAsia="ru-RU"/>
        </w:rPr>
        <w:t>як б</w:t>
      </w:r>
      <w:r>
        <w:rPr>
          <w:rFonts w:ascii="Times New Roman" w:eastAsia="Times New Roman" w:hAnsi="Times New Roman" w:cs="Times New Roman"/>
          <w:sz w:val="28"/>
          <w:szCs w:val="28"/>
          <w:lang w:val="uk-UA" w:eastAsia="ru-RU"/>
        </w:rPr>
        <w:t>уло зазначено в попередньому пункті). І, я</w:t>
      </w:r>
      <w:r w:rsidR="0054491B" w:rsidRPr="003615EB">
        <w:rPr>
          <w:rFonts w:ascii="Times New Roman" w:eastAsia="Times New Roman" w:hAnsi="Times New Roman" w:cs="Times New Roman"/>
          <w:sz w:val="28"/>
          <w:szCs w:val="28"/>
          <w:lang w:val="uk-UA" w:eastAsia="ru-RU"/>
        </w:rPr>
        <w:t>к правило, одна з змінних використовується для нормалізації коінтегруючого вектора шляхом фіксації його коефіцієнта на одиницю.</w:t>
      </w:r>
    </w:p>
    <w:p w:rsidR="003615EB" w:rsidRDefault="00872C38" w:rsidP="003A7543">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первинного визначення, термін «к</w:t>
      </w:r>
      <w:r w:rsidR="003615EB" w:rsidRPr="003615EB">
        <w:rPr>
          <w:rFonts w:ascii="Times New Roman" w:eastAsia="Times New Roman" w:hAnsi="Times New Roman" w:cs="Times New Roman"/>
          <w:sz w:val="28"/>
          <w:szCs w:val="28"/>
          <w:lang w:val="uk-UA" w:eastAsia="ru-RU"/>
        </w:rPr>
        <w:t>оінтеграція</w:t>
      </w:r>
      <w:r>
        <w:rPr>
          <w:rFonts w:ascii="Times New Roman" w:eastAsia="Times New Roman" w:hAnsi="Times New Roman" w:cs="Times New Roman"/>
          <w:sz w:val="28"/>
          <w:szCs w:val="28"/>
          <w:lang w:val="uk-UA" w:eastAsia="ru-RU"/>
        </w:rPr>
        <w:t>» відноситься до інтегрованих змінних</w:t>
      </w:r>
      <w:r w:rsidR="003615EB" w:rsidRPr="003615EB">
        <w:rPr>
          <w:rFonts w:ascii="Times New Roman" w:eastAsia="Times New Roman" w:hAnsi="Times New Roman" w:cs="Times New Roman"/>
          <w:sz w:val="28"/>
          <w:szCs w:val="28"/>
          <w:lang w:val="uk-UA" w:eastAsia="ru-RU"/>
        </w:rPr>
        <w:t xml:space="preserve"> одного і того ж порядку. Звичайно, це не означає, що всі і</w:t>
      </w:r>
      <w:r>
        <w:rPr>
          <w:rFonts w:ascii="Times New Roman" w:eastAsia="Times New Roman" w:hAnsi="Times New Roman" w:cs="Times New Roman"/>
          <w:sz w:val="28"/>
          <w:szCs w:val="28"/>
          <w:lang w:val="uk-UA" w:eastAsia="ru-RU"/>
        </w:rPr>
        <w:t>нтегровані змінні коінтегровні</w:t>
      </w:r>
      <w:r w:rsidR="003615EB" w:rsidRPr="003615EB">
        <w:rPr>
          <w:rFonts w:ascii="Times New Roman" w:eastAsia="Times New Roman" w:hAnsi="Times New Roman" w:cs="Times New Roman"/>
          <w:sz w:val="28"/>
          <w:szCs w:val="28"/>
          <w:lang w:val="uk-UA" w:eastAsia="ru-RU"/>
        </w:rPr>
        <w:t>; зазвичай наб</w:t>
      </w:r>
      <w:r>
        <w:rPr>
          <w:rFonts w:ascii="Times New Roman" w:eastAsia="Times New Roman" w:hAnsi="Times New Roman" w:cs="Times New Roman"/>
          <w:sz w:val="28"/>
          <w:szCs w:val="28"/>
          <w:lang w:val="uk-UA" w:eastAsia="ru-RU"/>
        </w:rPr>
        <w:t xml:space="preserve">ір змінних </w:t>
      </w:r>
      <w:r>
        <w:rPr>
          <w:rFonts w:ascii="Times New Roman" w:eastAsia="Times New Roman" w:hAnsi="Times New Roman" w:cs="Times New Roman"/>
          <w:i/>
          <w:sz w:val="28"/>
          <w:szCs w:val="28"/>
          <w:lang w:val="uk-UA" w:eastAsia="ru-RU"/>
        </w:rPr>
        <w:t>I</w:t>
      </w:r>
      <w:r w:rsidRPr="00872C38">
        <w:rPr>
          <w:rFonts w:ascii="Times New Roman" w:eastAsia="Times New Roman" w:hAnsi="Times New Roman" w:cs="Times New Roman"/>
          <w:i/>
          <w:sz w:val="28"/>
          <w:szCs w:val="28"/>
          <w:lang w:val="uk-UA" w:eastAsia="ru-RU"/>
        </w:rPr>
        <w:t>(d)</w:t>
      </w:r>
      <w:r>
        <w:rPr>
          <w:rFonts w:ascii="Times New Roman" w:eastAsia="Times New Roman" w:hAnsi="Times New Roman" w:cs="Times New Roman"/>
          <w:sz w:val="28"/>
          <w:szCs w:val="28"/>
          <w:lang w:val="uk-UA" w:eastAsia="ru-RU"/>
        </w:rPr>
        <w:t xml:space="preserve"> не коінтегрує</w:t>
      </w:r>
      <w:r w:rsidR="003615EB" w:rsidRPr="003615EB">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ь</w:t>
      </w:r>
      <w:r w:rsidR="003615EB" w:rsidRPr="003615EB">
        <w:rPr>
          <w:rFonts w:ascii="Times New Roman" w:eastAsia="Times New Roman" w:hAnsi="Times New Roman" w:cs="Times New Roman"/>
          <w:sz w:val="28"/>
          <w:szCs w:val="28"/>
          <w:lang w:val="uk-UA" w:eastAsia="ru-RU"/>
        </w:rPr>
        <w:t>ся. Така відсутність коін</w:t>
      </w:r>
      <w:r>
        <w:rPr>
          <w:rFonts w:ascii="Times New Roman" w:eastAsia="Times New Roman" w:hAnsi="Times New Roman" w:cs="Times New Roman"/>
          <w:sz w:val="28"/>
          <w:szCs w:val="28"/>
          <w:lang w:val="uk-UA" w:eastAsia="ru-RU"/>
        </w:rPr>
        <w:t>теграції не припускає довготривалогї</w:t>
      </w:r>
      <w:r w:rsidR="003615EB" w:rsidRPr="003615EB">
        <w:rPr>
          <w:rFonts w:ascii="Times New Roman" w:eastAsia="Times New Roman" w:hAnsi="Times New Roman" w:cs="Times New Roman"/>
          <w:sz w:val="28"/>
          <w:szCs w:val="28"/>
          <w:lang w:val="uk-UA" w:eastAsia="ru-RU"/>
        </w:rPr>
        <w:t xml:space="preserve"> рівноваги між </w:t>
      </w:r>
      <w:r w:rsidR="003615EB" w:rsidRPr="003615EB">
        <w:rPr>
          <w:rFonts w:ascii="Times New Roman" w:eastAsia="Times New Roman" w:hAnsi="Times New Roman" w:cs="Times New Roman"/>
          <w:sz w:val="28"/>
          <w:szCs w:val="28"/>
          <w:lang w:val="uk-UA" w:eastAsia="ru-RU"/>
        </w:rPr>
        <w:lastRenderedPageBreak/>
        <w:t>змінними, так</w:t>
      </w:r>
      <w:r>
        <w:rPr>
          <w:rFonts w:ascii="Times New Roman" w:eastAsia="Times New Roman" w:hAnsi="Times New Roman" w:cs="Times New Roman"/>
          <w:sz w:val="28"/>
          <w:szCs w:val="28"/>
          <w:lang w:val="uk-UA" w:eastAsia="ru-RU"/>
        </w:rPr>
        <w:t>им чином</w:t>
      </w:r>
      <w:r w:rsidR="003615EB" w:rsidRPr="003615EB">
        <w:rPr>
          <w:rFonts w:ascii="Times New Roman" w:eastAsia="Times New Roman" w:hAnsi="Times New Roman" w:cs="Times New Roman"/>
          <w:sz w:val="28"/>
          <w:szCs w:val="28"/>
          <w:lang w:val="uk-UA" w:eastAsia="ru-RU"/>
        </w:rPr>
        <w:t xml:space="preserve"> вони можуть довільно відхилятися один від одного. Якщо дві змінні мають інтегрованість різних порядків, вони </w:t>
      </w:r>
      <w:r>
        <w:rPr>
          <w:rFonts w:ascii="Times New Roman" w:eastAsia="Times New Roman" w:hAnsi="Times New Roman" w:cs="Times New Roman"/>
          <w:sz w:val="28"/>
          <w:szCs w:val="28"/>
          <w:lang w:val="uk-UA" w:eastAsia="ru-RU"/>
        </w:rPr>
        <w:t>не можуть бути коінтегровними</w:t>
      </w:r>
      <w:r w:rsidR="003615EB" w:rsidRPr="003615EB">
        <w:rPr>
          <w:rFonts w:ascii="Times New Roman" w:eastAsia="Times New Roman" w:hAnsi="Times New Roman" w:cs="Times New Roman"/>
          <w:sz w:val="28"/>
          <w:szCs w:val="28"/>
          <w:lang w:val="uk-UA" w:eastAsia="ru-RU"/>
        </w:rPr>
        <w:t xml:space="preserve">. Проте, можна знайти рівноважні відносини між групами інтегрованих змінних різних порядків. Припустимо, що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1t</m:t>
            </m:r>
          </m:sub>
        </m:sSub>
      </m:oMath>
      <w:r w:rsidR="003615EB" w:rsidRPr="003615EB">
        <w:rPr>
          <w:rFonts w:ascii="Times New Roman" w:eastAsia="Times New Roman" w:hAnsi="Times New Roman" w:cs="Times New Roman"/>
          <w:sz w:val="28"/>
          <w:szCs w:val="28"/>
          <w:lang w:val="uk-UA" w:eastAsia="ru-RU"/>
        </w:rPr>
        <w:t xml:space="preserve"> і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2t</m:t>
            </m:r>
          </m:sub>
        </m:sSub>
      </m:oMath>
      <w:r w:rsidR="0063034C">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i/>
          <w:sz w:val="28"/>
          <w:szCs w:val="28"/>
          <w:lang w:val="uk-UA" w:eastAsia="ru-RU"/>
        </w:rPr>
        <w:t>I</w:t>
      </w:r>
      <w:r w:rsidR="003615EB" w:rsidRPr="00872C38">
        <w:rPr>
          <w:rFonts w:ascii="Times New Roman" w:eastAsia="Times New Roman" w:hAnsi="Times New Roman" w:cs="Times New Roman"/>
          <w:i/>
          <w:sz w:val="28"/>
          <w:szCs w:val="28"/>
          <w:lang w:val="uk-UA" w:eastAsia="ru-RU"/>
        </w:rPr>
        <w:t>(2)</w:t>
      </w:r>
      <w:r w:rsidR="003615EB" w:rsidRPr="003615EB">
        <w:rPr>
          <w:rFonts w:ascii="Times New Roman" w:eastAsia="Times New Roman" w:hAnsi="Times New Roman" w:cs="Times New Roman"/>
          <w:sz w:val="28"/>
          <w:szCs w:val="28"/>
          <w:lang w:val="uk-UA" w:eastAsia="ru-RU"/>
        </w:rPr>
        <w:t xml:space="preserve">, а інші розглянуті змінні - це </w:t>
      </w:r>
      <w:r w:rsidR="003615EB" w:rsidRPr="00872C38">
        <w:rPr>
          <w:rFonts w:ascii="Times New Roman" w:eastAsia="Times New Roman" w:hAnsi="Times New Roman" w:cs="Times New Roman"/>
          <w:i/>
          <w:sz w:val="28"/>
          <w:szCs w:val="28"/>
          <w:lang w:val="uk-UA" w:eastAsia="ru-RU"/>
        </w:rPr>
        <w:t>I(1)</w:t>
      </w:r>
      <w:r w:rsidR="003615EB" w:rsidRPr="003615EB">
        <w:rPr>
          <w:rFonts w:ascii="Times New Roman" w:eastAsia="Times New Roman" w:hAnsi="Times New Roman" w:cs="Times New Roman"/>
          <w:sz w:val="28"/>
          <w:szCs w:val="28"/>
          <w:lang w:val="uk-UA" w:eastAsia="ru-RU"/>
        </w:rPr>
        <w:t>. Таким чин</w:t>
      </w:r>
      <w:r>
        <w:rPr>
          <w:rFonts w:ascii="Times New Roman" w:eastAsia="Times New Roman" w:hAnsi="Times New Roman" w:cs="Times New Roman"/>
          <w:sz w:val="28"/>
          <w:szCs w:val="28"/>
          <w:lang w:val="uk-UA" w:eastAsia="ru-RU"/>
        </w:rPr>
        <w:t>ом, не може бути коінтегруючих</w:t>
      </w:r>
      <w:r w:rsidR="003615EB" w:rsidRPr="003615EB">
        <w:rPr>
          <w:rFonts w:ascii="Times New Roman" w:eastAsia="Times New Roman" w:hAnsi="Times New Roman" w:cs="Times New Roman"/>
          <w:sz w:val="28"/>
          <w:szCs w:val="28"/>
          <w:lang w:val="uk-UA" w:eastAsia="ru-RU"/>
        </w:rPr>
        <w:t xml:space="preserve"> відносин між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1t</m:t>
            </m:r>
          </m:sub>
        </m:sSub>
      </m:oMath>
      <w:r w:rsidR="003615EB" w:rsidRPr="003615EB">
        <w:rPr>
          <w:rFonts w:ascii="Times New Roman" w:eastAsia="Times New Roman" w:hAnsi="Times New Roman" w:cs="Times New Roman"/>
          <w:sz w:val="28"/>
          <w:szCs w:val="28"/>
          <w:lang w:val="uk-UA" w:eastAsia="ru-RU"/>
        </w:rPr>
        <w:t xml:space="preserve"> (або </w:t>
      </w:r>
      <m:oMath>
        <m:r>
          <w:rPr>
            <w:rFonts w:ascii="Cambria Math" w:eastAsia="Times New Roman" w:hAnsi="Cambria Math" w:cs="Times New Roman"/>
            <w:sz w:val="28"/>
            <w:szCs w:val="28"/>
            <w:lang w:val="uk-UA" w:eastAsia="ru-RU"/>
          </w:rPr>
          <m:t>x</m:t>
        </m:r>
        <m:sSub>
          <m:sSubPr>
            <m:ctrlPr>
              <w:rPr>
                <w:rFonts w:ascii="Cambria Math" w:eastAsia="Times New Roman" w:hAnsi="Cambria Math" w:cs="Times New Roman"/>
                <w:i/>
                <w:sz w:val="28"/>
                <w:szCs w:val="28"/>
                <w:lang w:val="uk-UA" w:eastAsia="ru-RU"/>
              </w:rPr>
            </m:ctrlPr>
          </m:sSubPr>
          <m:e>
            <m:r>
              <m:rPr>
                <m:sty m:val="p"/>
              </m:rPr>
              <w:rPr>
                <w:rFonts w:ascii="Cambria Math" w:eastAsia="Times New Roman" w:hAnsi="Cambria Math" w:cs="Times New Roman"/>
                <w:sz w:val="28"/>
                <w:szCs w:val="28"/>
                <w:lang w:val="uk-UA" w:eastAsia="ru-RU"/>
              </w:rPr>
              <w:softHyphen/>
            </m:r>
          </m:e>
          <m:sub>
            <m:r>
              <w:rPr>
                <w:rFonts w:ascii="Cambria Math" w:eastAsia="Times New Roman" w:hAnsi="Cambria Math" w:cs="Times New Roman"/>
                <w:sz w:val="28"/>
                <w:szCs w:val="28"/>
                <w:lang w:val="uk-UA" w:eastAsia="ru-RU"/>
              </w:rPr>
              <m:t>2t</m:t>
            </m:r>
          </m:sub>
        </m:sSub>
      </m:oMath>
      <w:r w:rsidR="003615EB" w:rsidRPr="003615EB">
        <w:rPr>
          <w:rFonts w:ascii="Times New Roman" w:eastAsia="Times New Roman" w:hAnsi="Times New Roman" w:cs="Times New Roman"/>
          <w:sz w:val="28"/>
          <w:szCs w:val="28"/>
          <w:lang w:val="uk-UA" w:eastAsia="ru-RU"/>
        </w:rPr>
        <w:t xml:space="preserve">) і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3t</m:t>
            </m:r>
          </m:sub>
        </m:sSub>
      </m:oMath>
      <w:r w:rsidR="003615EB" w:rsidRPr="003615EB">
        <w:rPr>
          <w:rFonts w:ascii="Times New Roman" w:eastAsia="Times New Roman" w:hAnsi="Times New Roman" w:cs="Times New Roman"/>
          <w:sz w:val="28"/>
          <w:szCs w:val="28"/>
          <w:lang w:val="uk-UA" w:eastAsia="ru-RU"/>
        </w:rPr>
        <w:t xml:space="preserve">. Однак, якщо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1t</m:t>
            </m:r>
          </m:sub>
        </m:sSub>
      </m:oMath>
      <w:r w:rsidR="003615EB" w:rsidRPr="003615EB">
        <w:rPr>
          <w:rFonts w:ascii="Times New Roman" w:eastAsia="Times New Roman" w:hAnsi="Times New Roman" w:cs="Times New Roman"/>
          <w:sz w:val="28"/>
          <w:szCs w:val="28"/>
          <w:lang w:val="uk-UA" w:eastAsia="ru-RU"/>
        </w:rPr>
        <w:t xml:space="preserve"> і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2t</m:t>
            </m:r>
          </m:sub>
        </m:sSub>
      </m:oMath>
      <w:r>
        <w:rPr>
          <w:rFonts w:ascii="Times New Roman" w:eastAsia="Times New Roman" w:hAnsi="Times New Roman" w:cs="Times New Roman"/>
          <w:sz w:val="28"/>
          <w:szCs w:val="28"/>
          <w:lang w:val="uk-UA" w:eastAsia="ru-RU"/>
        </w:rPr>
        <w:t xml:space="preserve"> є </w:t>
      </w:r>
      <w:r w:rsidRPr="00872C38">
        <w:rPr>
          <w:rFonts w:ascii="Times New Roman" w:eastAsia="Times New Roman" w:hAnsi="Times New Roman" w:cs="Times New Roman"/>
          <w:i/>
          <w:sz w:val="28"/>
          <w:szCs w:val="28"/>
          <w:lang w:val="uk-UA" w:eastAsia="ru-RU"/>
        </w:rPr>
        <w:t>CI</w:t>
      </w:r>
      <w:r w:rsidR="003615EB" w:rsidRPr="00872C38">
        <w:rPr>
          <w:rFonts w:ascii="Times New Roman" w:eastAsia="Times New Roman" w:hAnsi="Times New Roman" w:cs="Times New Roman"/>
          <w:i/>
          <w:sz w:val="28"/>
          <w:szCs w:val="28"/>
          <w:lang w:val="uk-UA" w:eastAsia="ru-RU"/>
        </w:rPr>
        <w:t>(2,1)</w:t>
      </w:r>
      <w:r w:rsidR="003615EB" w:rsidRPr="003615EB">
        <w:rPr>
          <w:rFonts w:ascii="Times New Roman" w:eastAsia="Times New Roman" w:hAnsi="Times New Roman" w:cs="Times New Roman"/>
          <w:sz w:val="28"/>
          <w:szCs w:val="28"/>
          <w:lang w:val="uk-UA" w:eastAsia="ru-RU"/>
        </w:rPr>
        <w:t>,</w:t>
      </w:r>
      <w:r w:rsidR="0063034C" w:rsidRPr="0063034C">
        <w:rPr>
          <w:rFonts w:ascii="Times New Roman" w:eastAsia="Times New Roman" w:hAnsi="Times New Roman" w:cs="Times New Roman"/>
          <w:sz w:val="28"/>
          <w:szCs w:val="28"/>
          <w:lang w:val="uk-UA" w:eastAsia="ru-RU"/>
        </w:rPr>
        <w:t xml:space="preserve"> </w:t>
      </w:r>
      <w:r w:rsidR="0063034C">
        <w:rPr>
          <w:rFonts w:ascii="Times New Roman" w:eastAsia="Times New Roman" w:hAnsi="Times New Roman" w:cs="Times New Roman"/>
          <w:sz w:val="28"/>
          <w:szCs w:val="28"/>
          <w:lang w:val="uk-UA" w:eastAsia="ru-RU"/>
        </w:rPr>
        <w:t xml:space="preserve"> то</w:t>
      </w:r>
      <w:r w:rsidR="003615EB" w:rsidRPr="003615EB">
        <w:rPr>
          <w:rFonts w:ascii="Times New Roman" w:eastAsia="Times New Roman" w:hAnsi="Times New Roman" w:cs="Times New Roman"/>
          <w:sz w:val="28"/>
          <w:szCs w:val="28"/>
          <w:lang w:val="uk-UA" w:eastAsia="ru-RU"/>
        </w:rPr>
        <w:t xml:space="preserve"> існує лінійна комбінація виду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1t</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2</m:t>
            </m:r>
          </m:sub>
        </m:sSub>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2t</m:t>
            </m:r>
          </m:sub>
        </m:sSub>
      </m:oMath>
      <w:r w:rsidR="003615EB" w:rsidRPr="003615EB">
        <w:rPr>
          <w:rFonts w:ascii="Times New Roman" w:eastAsia="Times New Roman" w:hAnsi="Times New Roman" w:cs="Times New Roman"/>
          <w:sz w:val="28"/>
          <w:szCs w:val="28"/>
          <w:lang w:val="uk-UA" w:eastAsia="ru-RU"/>
        </w:rPr>
        <w:t xml:space="preserve"> </w:t>
      </w:r>
      <w:r w:rsidRPr="00872C3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яка є </w:t>
      </w:r>
      <w:r w:rsidRPr="00872C38">
        <w:rPr>
          <w:rFonts w:ascii="Times New Roman" w:eastAsia="Times New Roman" w:hAnsi="Times New Roman" w:cs="Times New Roman"/>
          <w:i/>
          <w:sz w:val="28"/>
          <w:szCs w:val="28"/>
          <w:lang w:val="uk-UA" w:eastAsia="ru-RU"/>
        </w:rPr>
        <w:t>I</w:t>
      </w:r>
      <w:r w:rsidR="003615EB" w:rsidRPr="00872C38">
        <w:rPr>
          <w:rFonts w:ascii="Times New Roman" w:eastAsia="Times New Roman" w:hAnsi="Times New Roman" w:cs="Times New Roman"/>
          <w:i/>
          <w:sz w:val="28"/>
          <w:szCs w:val="28"/>
          <w:lang w:val="uk-UA" w:eastAsia="ru-RU"/>
        </w:rPr>
        <w:t>(1)</w:t>
      </w:r>
      <w:r w:rsidR="0063034C">
        <w:rPr>
          <w:rFonts w:ascii="Times New Roman" w:eastAsia="Times New Roman" w:hAnsi="Times New Roman" w:cs="Times New Roman"/>
          <w:sz w:val="28"/>
          <w:szCs w:val="28"/>
          <w:lang w:val="uk-UA" w:eastAsia="ru-RU"/>
        </w:rPr>
        <w:t>. І тоді коінтегровність саме цієї комбінації</w:t>
      </w:r>
      <w:r w:rsidR="003615EB" w:rsidRPr="003615EB">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1t</m:t>
            </m:r>
          </m:sub>
        </m:sSub>
      </m:oMath>
      <w:r w:rsidR="003615EB" w:rsidRPr="003615EB">
        <w:rPr>
          <w:rFonts w:ascii="Times New Roman" w:eastAsia="Times New Roman" w:hAnsi="Times New Roman" w:cs="Times New Roman"/>
          <w:sz w:val="28"/>
          <w:szCs w:val="28"/>
          <w:lang w:val="uk-UA" w:eastAsia="ru-RU"/>
        </w:rPr>
        <w:t xml:space="preserve"> і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2t</m:t>
            </m:r>
          </m:sub>
        </m:sSub>
      </m:oMath>
      <w:r w:rsidR="0063034C">
        <w:rPr>
          <w:rFonts w:ascii="Times New Roman" w:eastAsia="Times New Roman" w:hAnsi="Times New Roman" w:cs="Times New Roman"/>
          <w:sz w:val="28"/>
          <w:szCs w:val="28"/>
          <w:lang w:val="uk-UA" w:eastAsia="ru-RU"/>
        </w:rPr>
        <w:t xml:space="preserve"> зі</w:t>
      </w:r>
      <w:r>
        <w:rPr>
          <w:rFonts w:ascii="Times New Roman" w:eastAsia="Times New Roman" w:hAnsi="Times New Roman" w:cs="Times New Roman"/>
          <w:sz w:val="28"/>
          <w:szCs w:val="28"/>
          <w:lang w:val="uk-UA" w:eastAsia="ru-RU"/>
        </w:rPr>
        <w:t xml:space="preserve"> змінними </w:t>
      </w:r>
      <w:r w:rsidRPr="00872C38">
        <w:rPr>
          <w:rFonts w:ascii="Times New Roman" w:eastAsia="Times New Roman" w:hAnsi="Times New Roman" w:cs="Times New Roman"/>
          <w:i/>
          <w:sz w:val="28"/>
          <w:szCs w:val="28"/>
          <w:lang w:val="uk-UA" w:eastAsia="ru-RU"/>
        </w:rPr>
        <w:t>I</w:t>
      </w:r>
      <w:r w:rsidR="003615EB" w:rsidRPr="00872C38">
        <w:rPr>
          <w:rFonts w:ascii="Times New Roman" w:eastAsia="Times New Roman" w:hAnsi="Times New Roman" w:cs="Times New Roman"/>
          <w:i/>
          <w:sz w:val="28"/>
          <w:szCs w:val="28"/>
          <w:lang w:val="uk-UA" w:eastAsia="ru-RU"/>
        </w:rPr>
        <w:t>(1)</w:t>
      </w:r>
      <w:r w:rsidR="0063034C">
        <w:rPr>
          <w:rFonts w:ascii="Times New Roman" w:eastAsia="Times New Roman" w:hAnsi="Times New Roman" w:cs="Times New Roman"/>
          <w:i/>
          <w:sz w:val="28"/>
          <w:szCs w:val="28"/>
          <w:lang w:val="uk-UA" w:eastAsia="ru-RU"/>
        </w:rPr>
        <w:t xml:space="preserve"> </w:t>
      </w:r>
      <w:r w:rsidR="0063034C" w:rsidRPr="0063034C">
        <w:rPr>
          <w:rFonts w:ascii="Times New Roman" w:eastAsia="Times New Roman" w:hAnsi="Times New Roman" w:cs="Times New Roman"/>
          <w:sz w:val="28"/>
          <w:szCs w:val="28"/>
          <w:lang w:val="uk-UA" w:eastAsia="ru-RU"/>
        </w:rPr>
        <w:t>є можливою</w:t>
      </w:r>
      <w:r w:rsidR="003615EB" w:rsidRPr="003615EB">
        <w:rPr>
          <w:rFonts w:ascii="Times New Roman" w:eastAsia="Times New Roman" w:hAnsi="Times New Roman" w:cs="Times New Roman"/>
          <w:sz w:val="28"/>
          <w:szCs w:val="28"/>
          <w:lang w:val="uk-UA" w:eastAsia="ru-RU"/>
        </w:rPr>
        <w:t xml:space="preserve">. </w:t>
      </w:r>
      <w:r w:rsidR="0063034C">
        <w:rPr>
          <w:rFonts w:ascii="Times New Roman" w:eastAsia="Times New Roman" w:hAnsi="Times New Roman" w:cs="Times New Roman"/>
          <w:sz w:val="28"/>
          <w:szCs w:val="28"/>
          <w:lang w:val="uk-UA" w:eastAsia="ru-RU"/>
        </w:rPr>
        <w:t>Д</w:t>
      </w:r>
      <w:r w:rsidR="003615EB" w:rsidRPr="003615EB">
        <w:rPr>
          <w:rFonts w:ascii="Times New Roman" w:eastAsia="Times New Roman" w:hAnsi="Times New Roman" w:cs="Times New Roman"/>
          <w:sz w:val="28"/>
          <w:szCs w:val="28"/>
          <w:lang w:val="uk-UA" w:eastAsia="ru-RU"/>
        </w:rPr>
        <w:t>ля позначення цього типу обставин</w:t>
      </w:r>
      <w:r w:rsidR="0063034C" w:rsidRPr="0063034C">
        <w:rPr>
          <w:rFonts w:ascii="Times New Roman" w:eastAsia="Times New Roman" w:hAnsi="Times New Roman" w:cs="Times New Roman"/>
          <w:sz w:val="28"/>
          <w:szCs w:val="28"/>
          <w:lang w:val="uk-UA" w:eastAsia="ru-RU"/>
        </w:rPr>
        <w:t xml:space="preserve"> </w:t>
      </w:r>
      <w:r w:rsidR="0063034C">
        <w:rPr>
          <w:rFonts w:ascii="Times New Roman" w:eastAsia="Times New Roman" w:hAnsi="Times New Roman" w:cs="Times New Roman"/>
          <w:sz w:val="28"/>
          <w:szCs w:val="28"/>
          <w:lang w:val="uk-UA" w:eastAsia="ru-RU"/>
        </w:rPr>
        <w:t>використовується</w:t>
      </w:r>
      <w:r w:rsidR="0063034C" w:rsidRPr="0063034C">
        <w:rPr>
          <w:rFonts w:ascii="Times New Roman" w:eastAsia="Times New Roman" w:hAnsi="Times New Roman" w:cs="Times New Roman"/>
          <w:sz w:val="28"/>
          <w:szCs w:val="28"/>
          <w:lang w:val="uk-UA" w:eastAsia="ru-RU"/>
        </w:rPr>
        <w:t xml:space="preserve"> </w:t>
      </w:r>
      <w:r w:rsidR="0063034C">
        <w:rPr>
          <w:rFonts w:ascii="Times New Roman" w:eastAsia="Times New Roman" w:hAnsi="Times New Roman" w:cs="Times New Roman"/>
          <w:sz w:val="28"/>
          <w:szCs w:val="28"/>
          <w:lang w:val="uk-UA" w:eastAsia="ru-RU"/>
        </w:rPr>
        <w:t>т</w:t>
      </w:r>
      <w:r w:rsidR="0063034C" w:rsidRPr="003615EB">
        <w:rPr>
          <w:rFonts w:ascii="Times New Roman" w:eastAsia="Times New Roman" w:hAnsi="Times New Roman" w:cs="Times New Roman"/>
          <w:sz w:val="28"/>
          <w:szCs w:val="28"/>
          <w:lang w:val="uk-UA" w:eastAsia="ru-RU"/>
        </w:rPr>
        <w:t xml:space="preserve">ермін </w:t>
      </w:r>
      <w:r w:rsidR="0063034C">
        <w:rPr>
          <w:rFonts w:ascii="Times New Roman" w:eastAsia="Times New Roman" w:hAnsi="Times New Roman" w:cs="Times New Roman"/>
          <w:sz w:val="28"/>
          <w:szCs w:val="28"/>
          <w:lang w:val="uk-UA" w:eastAsia="ru-RU"/>
        </w:rPr>
        <w:t>«</w:t>
      </w:r>
      <w:r w:rsidR="0063034C" w:rsidRPr="003615EB">
        <w:rPr>
          <w:rFonts w:ascii="Times New Roman" w:eastAsia="Times New Roman" w:hAnsi="Times New Roman" w:cs="Times New Roman"/>
          <w:sz w:val="28"/>
          <w:szCs w:val="28"/>
          <w:lang w:val="uk-UA" w:eastAsia="ru-RU"/>
        </w:rPr>
        <w:t>му</w:t>
      </w:r>
      <w:r w:rsidR="0063034C">
        <w:rPr>
          <w:rFonts w:ascii="Times New Roman" w:eastAsia="Times New Roman" w:hAnsi="Times New Roman" w:cs="Times New Roman"/>
          <w:sz w:val="28"/>
          <w:szCs w:val="28"/>
          <w:lang w:val="uk-UA" w:eastAsia="ru-RU"/>
        </w:rPr>
        <w:t>льтикоінтеграція»</w:t>
      </w:r>
      <w:r w:rsidR="003615EB" w:rsidRPr="003615EB">
        <w:rPr>
          <w:rFonts w:ascii="Times New Roman" w:eastAsia="Times New Roman" w:hAnsi="Times New Roman" w:cs="Times New Roman"/>
          <w:sz w:val="28"/>
          <w:szCs w:val="28"/>
          <w:lang w:val="uk-UA" w:eastAsia="ru-RU"/>
        </w:rPr>
        <w:t>.</w:t>
      </w:r>
    </w:p>
    <w:p w:rsidR="00D83B02" w:rsidRDefault="00503A85" w:rsidP="003A7543">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свою чергу, к</w:t>
      </w:r>
      <w:r w:rsidRPr="00503A85">
        <w:rPr>
          <w:rFonts w:ascii="Times New Roman" w:eastAsia="Times New Roman" w:hAnsi="Times New Roman" w:cs="Times New Roman"/>
          <w:sz w:val="28"/>
          <w:szCs w:val="28"/>
          <w:lang w:val="uk-UA" w:eastAsia="ru-RU"/>
        </w:rPr>
        <w:t>о</w:t>
      </w:r>
      <w:r>
        <w:rPr>
          <w:rFonts w:ascii="Times New Roman" w:eastAsia="Times New Roman" w:hAnsi="Times New Roman" w:cs="Times New Roman"/>
          <w:sz w:val="28"/>
          <w:szCs w:val="28"/>
          <w:lang w:val="uk-UA" w:eastAsia="ru-RU"/>
        </w:rPr>
        <w:t>реляція, більш знайома більшості</w:t>
      </w:r>
      <w:r w:rsidRPr="00503A85">
        <w:rPr>
          <w:rFonts w:ascii="Times New Roman" w:eastAsia="Times New Roman" w:hAnsi="Times New Roman" w:cs="Times New Roman"/>
          <w:sz w:val="28"/>
          <w:szCs w:val="28"/>
          <w:lang w:val="uk-UA" w:eastAsia="ru-RU"/>
        </w:rPr>
        <w:t>, особливо за межами фінансової індустрії, є мірою того, наскільки добре дві змінні рухаються</w:t>
      </w:r>
      <w:r>
        <w:rPr>
          <w:rFonts w:ascii="Times New Roman" w:eastAsia="Times New Roman" w:hAnsi="Times New Roman" w:cs="Times New Roman"/>
          <w:sz w:val="28"/>
          <w:szCs w:val="28"/>
          <w:lang w:val="uk-UA" w:eastAsia="ru-RU"/>
        </w:rPr>
        <w:t xml:space="preserve"> разом</w:t>
      </w:r>
      <w:r w:rsidRPr="00503A8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 тандемі </w:t>
      </w:r>
      <w:r w:rsidRPr="00503A85">
        <w:rPr>
          <w:rFonts w:ascii="Times New Roman" w:eastAsia="Times New Roman" w:hAnsi="Times New Roman" w:cs="Times New Roman"/>
          <w:sz w:val="28"/>
          <w:szCs w:val="28"/>
          <w:lang w:val="uk-UA" w:eastAsia="ru-RU"/>
        </w:rPr>
        <w:t>протягом довгого часу. Двома загальними показниками кореляції є коефіці</w:t>
      </w:r>
      <w:r>
        <w:rPr>
          <w:rFonts w:ascii="Times New Roman" w:eastAsia="Times New Roman" w:hAnsi="Times New Roman" w:cs="Times New Roman"/>
          <w:sz w:val="28"/>
          <w:szCs w:val="28"/>
          <w:lang w:val="uk-UA" w:eastAsia="ru-RU"/>
        </w:rPr>
        <w:t>єнт кореляції Пірсона і к</w:t>
      </w:r>
      <w:r w:rsidRPr="00503A85">
        <w:rPr>
          <w:rFonts w:ascii="Times New Roman" w:eastAsia="Times New Roman" w:hAnsi="Times New Roman" w:cs="Times New Roman"/>
          <w:sz w:val="28"/>
          <w:szCs w:val="28"/>
          <w:lang w:val="uk-UA" w:eastAsia="ru-RU"/>
        </w:rPr>
        <w:t>оефіцієнт кореляції рангу Спірмена. Обидва</w:t>
      </w:r>
      <w:r>
        <w:rPr>
          <w:rFonts w:ascii="Times New Roman" w:eastAsia="Times New Roman" w:hAnsi="Times New Roman" w:cs="Times New Roman"/>
          <w:sz w:val="28"/>
          <w:szCs w:val="28"/>
          <w:lang w:val="uk-UA" w:eastAsia="ru-RU"/>
        </w:rPr>
        <w:t xml:space="preserve"> коефіцієнта варіюються від -1(</w:t>
      </w:r>
      <w:r w:rsidRPr="00503A85">
        <w:rPr>
          <w:rFonts w:ascii="Times New Roman" w:eastAsia="Times New Roman" w:hAnsi="Times New Roman" w:cs="Times New Roman"/>
          <w:sz w:val="28"/>
          <w:szCs w:val="28"/>
          <w:lang w:val="uk-UA" w:eastAsia="ru-RU"/>
        </w:rPr>
        <w:t>ідеальна негативна кореляція</w:t>
      </w:r>
      <w:r>
        <w:rPr>
          <w:rFonts w:ascii="Times New Roman" w:eastAsia="Times New Roman" w:hAnsi="Times New Roman" w:cs="Times New Roman"/>
          <w:sz w:val="28"/>
          <w:szCs w:val="28"/>
          <w:lang w:val="uk-UA" w:eastAsia="ru-RU"/>
        </w:rPr>
        <w:t>) до 0</w:t>
      </w:r>
      <w:r w:rsidR="003A7543">
        <w:rPr>
          <w:rFonts w:ascii="Times New Roman" w:eastAsia="Times New Roman" w:hAnsi="Times New Roman" w:cs="Times New Roman"/>
          <w:sz w:val="28"/>
          <w:szCs w:val="28"/>
          <w:lang w:val="uk-UA" w:eastAsia="ru-RU"/>
        </w:rPr>
        <w:t xml:space="preserve"> </w:t>
      </w:r>
      <w:r w:rsidR="00EE357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(відсутність</w:t>
      </w:r>
      <w:r w:rsidRPr="00503A8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кореляції), до 1</w:t>
      </w:r>
      <w:r w:rsidR="003A754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503A85">
        <w:rPr>
          <w:rFonts w:ascii="Times New Roman" w:eastAsia="Times New Roman" w:hAnsi="Times New Roman" w:cs="Times New Roman"/>
          <w:sz w:val="28"/>
          <w:szCs w:val="28"/>
          <w:lang w:val="uk-UA" w:eastAsia="ru-RU"/>
        </w:rPr>
        <w:t>ідеальна позитивна кореляція</w:t>
      </w:r>
      <w:r>
        <w:rPr>
          <w:rFonts w:ascii="Times New Roman" w:eastAsia="Times New Roman" w:hAnsi="Times New Roman" w:cs="Times New Roman"/>
          <w:sz w:val="28"/>
          <w:szCs w:val="28"/>
          <w:lang w:val="uk-UA" w:eastAsia="ru-RU"/>
        </w:rPr>
        <w:t>)</w:t>
      </w:r>
      <w:r w:rsidRPr="00503A85">
        <w:rPr>
          <w:rFonts w:ascii="Times New Roman" w:eastAsia="Times New Roman" w:hAnsi="Times New Roman" w:cs="Times New Roman"/>
          <w:sz w:val="28"/>
          <w:szCs w:val="28"/>
          <w:lang w:val="uk-UA" w:eastAsia="ru-RU"/>
        </w:rPr>
        <w:t>. Позитивна кореляція означає, що змінні рухаються в тандемі в одному напрямку, а негативна кореляція означає, що вони рухаються в тандемі, але в протилежних напрямках. При розрахунку кореляції ми враховуємо прибутковість, а не ціну, тому що прибу</w:t>
      </w:r>
      <w:r>
        <w:rPr>
          <w:rFonts w:ascii="Times New Roman" w:eastAsia="Times New Roman" w:hAnsi="Times New Roman" w:cs="Times New Roman"/>
          <w:sz w:val="28"/>
          <w:szCs w:val="28"/>
          <w:lang w:val="uk-UA" w:eastAsia="ru-RU"/>
        </w:rPr>
        <w:t>тковість нормалізується з огляду на  актив</w:t>
      </w:r>
      <w:r w:rsidRPr="00503A85">
        <w:rPr>
          <w:rFonts w:ascii="Times New Roman" w:eastAsia="Times New Roman" w:hAnsi="Times New Roman" w:cs="Times New Roman"/>
          <w:sz w:val="28"/>
          <w:szCs w:val="28"/>
          <w:lang w:val="uk-UA" w:eastAsia="ru-RU"/>
        </w:rPr>
        <w:t>и з різною ціною. Основна відмінність між двома коефіцієнтами кореляції полягає в тому, що коефіцієнт Спірмена вимірює монотонну залежність між двома змінними, а коефіцієнт Пірсона вимірює ї</w:t>
      </w:r>
      <w:r w:rsidR="00D83B02">
        <w:rPr>
          <w:rFonts w:ascii="Times New Roman" w:eastAsia="Times New Roman" w:hAnsi="Times New Roman" w:cs="Times New Roman"/>
          <w:sz w:val="28"/>
          <w:szCs w:val="28"/>
          <w:lang w:val="uk-UA" w:eastAsia="ru-RU"/>
        </w:rPr>
        <w:t>х лінійну залежність. Нижче</w:t>
      </w:r>
      <w:r w:rsidRPr="00503A85">
        <w:rPr>
          <w:rFonts w:ascii="Times New Roman" w:eastAsia="Times New Roman" w:hAnsi="Times New Roman" w:cs="Times New Roman"/>
          <w:sz w:val="28"/>
          <w:szCs w:val="28"/>
          <w:lang w:val="uk-UA" w:eastAsia="ru-RU"/>
        </w:rPr>
        <w:t xml:space="preserve"> показано, як поводяться різні коефіцієнти, коли дві змінні мають лінійну або нелінійну залежність.</w:t>
      </w:r>
      <w:r w:rsidR="00D83B02">
        <w:rPr>
          <w:rFonts w:ascii="Times New Roman" w:eastAsia="Times New Roman" w:hAnsi="Times New Roman" w:cs="Times New Roman"/>
          <w:sz w:val="28"/>
          <w:szCs w:val="28"/>
          <w:lang w:val="uk-UA" w:eastAsia="ru-RU"/>
        </w:rPr>
        <w:t>(Рисунок 2.1)</w:t>
      </w:r>
    </w:p>
    <w:p w:rsidR="00D83B02" w:rsidRDefault="00D83B02" w:rsidP="00B9495A">
      <w:pPr>
        <w:spacing w:after="0" w:line="360" w:lineRule="auto"/>
        <w:jc w:val="both"/>
        <w:rPr>
          <w:rFonts w:ascii="Times New Roman" w:eastAsia="Times New Roman" w:hAnsi="Times New Roman" w:cs="Times New Roman"/>
          <w:sz w:val="28"/>
          <w:szCs w:val="28"/>
          <w:lang w:val="uk-UA" w:eastAsia="ru-RU"/>
        </w:rPr>
      </w:pPr>
      <w:r>
        <w:rPr>
          <w:noProof/>
          <w:lang w:val="ru-RU" w:eastAsia="ru-RU"/>
        </w:rPr>
        <w:lastRenderedPageBreak/>
        <w:drawing>
          <wp:inline distT="0" distB="0" distL="0" distR="0" wp14:anchorId="3636B4A4" wp14:editId="6BBCC7AD">
            <wp:extent cx="6152515" cy="3048000"/>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52515" cy="3048000"/>
                    </a:xfrm>
                    <a:prstGeom prst="rect">
                      <a:avLst/>
                    </a:prstGeom>
                  </pic:spPr>
                </pic:pic>
              </a:graphicData>
            </a:graphic>
          </wp:inline>
        </w:drawing>
      </w:r>
    </w:p>
    <w:p w:rsidR="00D83B02" w:rsidRDefault="00D83B02" w:rsidP="00D83B02">
      <w:pPr>
        <w:spacing w:after="0" w:line="360" w:lineRule="auto"/>
        <w:jc w:val="center"/>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eastAsia="ru-RU"/>
        </w:rPr>
        <w:t>Рисунок 2</w:t>
      </w:r>
      <w:r w:rsidRPr="00523BEE">
        <w:rPr>
          <w:rFonts w:ascii="Times New Roman" w:eastAsia="Calibri" w:hAnsi="Times New Roman" w:cs="Times New Roman"/>
          <w:sz w:val="28"/>
          <w:szCs w:val="28"/>
          <w:lang w:val="uk-UA" w:eastAsia="ru-RU"/>
        </w:rPr>
        <w:t>.</w:t>
      </w:r>
      <w:r>
        <w:rPr>
          <w:rFonts w:ascii="Times New Roman" w:eastAsia="Calibri" w:hAnsi="Times New Roman" w:cs="Times New Roman"/>
          <w:sz w:val="28"/>
          <w:szCs w:val="28"/>
          <w:lang w:val="uk-UA" w:eastAsia="ru-RU"/>
        </w:rPr>
        <w:t>1</w:t>
      </w:r>
      <w:r w:rsidRPr="00523BEE">
        <w:rPr>
          <w:rFonts w:ascii="Times New Roman" w:eastAsia="Calibri" w:hAnsi="Times New Roman" w:cs="Times New Roman"/>
          <w:sz w:val="28"/>
          <w:szCs w:val="28"/>
          <w:lang w:val="uk-UA" w:eastAsia="ru-RU"/>
        </w:rPr>
        <w:t xml:space="preserve"> – </w:t>
      </w:r>
      <w:r>
        <w:rPr>
          <w:rFonts w:ascii="Times New Roman" w:eastAsia="Calibri" w:hAnsi="Times New Roman" w:cs="Times New Roman"/>
          <w:sz w:val="28"/>
          <w:szCs w:val="28"/>
          <w:lang w:val="uk-UA" w:eastAsia="ru-RU"/>
        </w:rPr>
        <w:t>Поведінка коефіцієнтів Пірсона і Спірмана для лінійних та нелінійних функцій відношень</w:t>
      </w:r>
    </w:p>
    <w:p w:rsidR="0063034C" w:rsidRDefault="00503A85" w:rsidP="00B9495A">
      <w:pPr>
        <w:spacing w:after="0" w:line="360" w:lineRule="auto"/>
        <w:jc w:val="both"/>
        <w:rPr>
          <w:rFonts w:ascii="Times New Roman" w:eastAsia="Times New Roman" w:hAnsi="Times New Roman" w:cs="Times New Roman"/>
          <w:sz w:val="28"/>
          <w:szCs w:val="28"/>
          <w:lang w:val="uk-UA" w:eastAsia="ru-RU"/>
        </w:rPr>
      </w:pPr>
      <w:r w:rsidRPr="00503A85">
        <w:rPr>
          <w:rFonts w:ascii="Times New Roman" w:eastAsia="Times New Roman" w:hAnsi="Times New Roman" w:cs="Times New Roman"/>
          <w:sz w:val="28"/>
          <w:szCs w:val="28"/>
          <w:lang w:val="uk-UA" w:eastAsia="ru-RU"/>
        </w:rPr>
        <w:t xml:space="preserve">Зверніть увагу, що коефіцієнт Спірмена залишається рівним 1 для обох сценаріїв, оскільки співвідношення в обох випадках абсолютно монотонне. </w:t>
      </w:r>
    </w:p>
    <w:p w:rsidR="00703412" w:rsidRPr="00703412" w:rsidRDefault="00703412" w:rsidP="00B9495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приклад сильної кореляції наведемо графіки відносних прибутків акцій A</w:t>
      </w:r>
      <w:r>
        <w:rPr>
          <w:rFonts w:ascii="Times New Roman" w:eastAsia="Times New Roman" w:hAnsi="Times New Roman" w:cs="Times New Roman"/>
          <w:sz w:val="28"/>
          <w:szCs w:val="28"/>
          <w:lang w:eastAsia="ru-RU"/>
        </w:rPr>
        <w:t>APL</w:t>
      </w:r>
      <w:r>
        <w:rPr>
          <w:rFonts w:ascii="Times New Roman" w:eastAsia="Times New Roman" w:hAnsi="Times New Roman" w:cs="Times New Roman"/>
          <w:sz w:val="28"/>
          <w:szCs w:val="28"/>
          <w:lang w:val="uk-UA" w:eastAsia="ru-RU"/>
        </w:rPr>
        <w:t>, G</w:t>
      </w:r>
      <w:r>
        <w:rPr>
          <w:rFonts w:ascii="Times New Roman" w:eastAsia="Times New Roman" w:hAnsi="Times New Roman" w:cs="Times New Roman"/>
          <w:sz w:val="28"/>
          <w:szCs w:val="28"/>
          <w:lang w:eastAsia="ru-RU"/>
        </w:rPr>
        <w:t>OOG</w:t>
      </w:r>
      <w:r>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eastAsia="ru-RU"/>
        </w:rPr>
        <w:t>MSFT</w:t>
      </w:r>
      <w:r>
        <w:rPr>
          <w:rFonts w:ascii="Times New Roman" w:eastAsia="Times New Roman" w:hAnsi="Times New Roman" w:cs="Times New Roman"/>
          <w:sz w:val="28"/>
          <w:szCs w:val="28"/>
          <w:lang w:val="uk-UA" w:eastAsia="ru-RU"/>
        </w:rPr>
        <w:t xml:space="preserve">.(Рисунок 2.2) В </w:t>
      </w:r>
      <w:r w:rsidR="00EA756A">
        <w:rPr>
          <w:rFonts w:ascii="Times New Roman" w:eastAsia="Times New Roman" w:hAnsi="Times New Roman" w:cs="Times New Roman"/>
          <w:sz w:val="28"/>
          <w:szCs w:val="28"/>
          <w:lang w:val="uk-UA" w:eastAsia="ru-RU"/>
        </w:rPr>
        <w:t>свою</w:t>
      </w:r>
      <w:r>
        <w:rPr>
          <w:rFonts w:ascii="Times New Roman" w:eastAsia="Times New Roman" w:hAnsi="Times New Roman" w:cs="Times New Roman"/>
          <w:sz w:val="28"/>
          <w:szCs w:val="28"/>
          <w:lang w:val="uk-UA" w:eastAsia="ru-RU"/>
        </w:rPr>
        <w:t xml:space="preserve"> чергу відношення прибутків  </w:t>
      </w:r>
      <w:r>
        <w:rPr>
          <w:rFonts w:ascii="Times New Roman" w:eastAsia="Times New Roman" w:hAnsi="Times New Roman" w:cs="Times New Roman"/>
          <w:sz w:val="28"/>
          <w:szCs w:val="28"/>
          <w:lang w:eastAsia="ru-RU"/>
        </w:rPr>
        <w:t>ADBE</w:t>
      </w:r>
      <w:r>
        <w:rPr>
          <w:rFonts w:ascii="Times New Roman" w:eastAsia="Times New Roman" w:hAnsi="Times New Roman" w:cs="Times New Roman"/>
          <w:sz w:val="28"/>
          <w:szCs w:val="28"/>
          <w:lang w:val="uk-UA" w:eastAsia="ru-RU"/>
        </w:rPr>
        <w:t xml:space="preserve"> та</w:t>
      </w:r>
      <w:r w:rsidRPr="0070341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MSFT</w:t>
      </w:r>
      <w:r>
        <w:rPr>
          <w:rFonts w:ascii="Times New Roman" w:eastAsia="Times New Roman" w:hAnsi="Times New Roman" w:cs="Times New Roman"/>
          <w:sz w:val="28"/>
          <w:szCs w:val="28"/>
          <w:lang w:val="uk-UA" w:eastAsia="ru-RU"/>
        </w:rPr>
        <w:t xml:space="preserve"> яскраво відображують ко</w:t>
      </w:r>
      <w:r w:rsidR="00EA756A">
        <w:rPr>
          <w:rFonts w:ascii="Times New Roman" w:eastAsia="Times New Roman" w:hAnsi="Times New Roman" w:cs="Times New Roman"/>
          <w:sz w:val="28"/>
          <w:szCs w:val="28"/>
          <w:lang w:val="uk-UA" w:eastAsia="ru-RU"/>
        </w:rPr>
        <w:t>інтегровність цих двох активів.(Рисунок 2.3)</w:t>
      </w:r>
    </w:p>
    <w:p w:rsidR="00EA756A" w:rsidRDefault="00EA756A" w:rsidP="00EA756A">
      <w:pPr>
        <w:spacing w:after="0" w:line="360" w:lineRule="auto"/>
        <w:jc w:val="center"/>
        <w:rPr>
          <w:rFonts w:ascii="Times New Roman" w:eastAsia="Calibri" w:hAnsi="Times New Roman" w:cs="Times New Roman"/>
          <w:noProof/>
          <w:sz w:val="28"/>
          <w:szCs w:val="28"/>
          <w:lang w:val="ru-RU"/>
        </w:rPr>
      </w:pPr>
      <w:r>
        <w:rPr>
          <w:noProof/>
          <w:lang w:val="ru-RU" w:eastAsia="ru-RU"/>
        </w:rPr>
        <w:lastRenderedPageBreak/>
        <w:drawing>
          <wp:anchor distT="0" distB="0" distL="114300" distR="114300" simplePos="0" relativeHeight="251660288" behindDoc="0" locked="0" layoutInCell="1" allowOverlap="1" wp14:anchorId="4445185B" wp14:editId="29C4331A">
            <wp:simplePos x="0" y="0"/>
            <wp:positionH relativeFrom="margin">
              <wp:align>right</wp:align>
            </wp:positionH>
            <wp:positionV relativeFrom="paragraph">
              <wp:posOffset>4090035</wp:posOffset>
            </wp:positionV>
            <wp:extent cx="5972175" cy="3419475"/>
            <wp:effectExtent l="0" t="0" r="9525" b="9525"/>
            <wp:wrapThrough wrapText="bothSides">
              <wp:wrapPolygon edited="0">
                <wp:start x="0" y="0"/>
                <wp:lineTo x="0" y="21540"/>
                <wp:lineTo x="21566" y="21540"/>
                <wp:lineTo x="21566"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72175" cy="3419475"/>
                    </a:xfrm>
                    <a:prstGeom prst="rect">
                      <a:avLst/>
                    </a:prstGeom>
                  </pic:spPr>
                </pic:pic>
              </a:graphicData>
            </a:graphic>
          </wp:anchor>
        </w:drawing>
      </w:r>
      <w:r w:rsidR="00703412">
        <w:rPr>
          <w:noProof/>
          <w:lang w:val="ru-RU" w:eastAsia="ru-RU"/>
        </w:rPr>
        <w:drawing>
          <wp:inline distT="0" distB="0" distL="0" distR="0" wp14:anchorId="66E93054" wp14:editId="1AEFF616">
            <wp:extent cx="6057900" cy="34575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57900" cy="3457575"/>
                    </a:xfrm>
                    <a:prstGeom prst="rect">
                      <a:avLst/>
                    </a:prstGeom>
                  </pic:spPr>
                </pic:pic>
              </a:graphicData>
            </a:graphic>
          </wp:inline>
        </w:drawing>
      </w:r>
      <w:r w:rsidR="00703412" w:rsidRPr="00641D58">
        <w:rPr>
          <w:rFonts w:ascii="Times New Roman" w:eastAsia="Times New Roman" w:hAnsi="Times New Roman" w:cs="Times New Roman"/>
          <w:noProof/>
          <w:sz w:val="28"/>
          <w:szCs w:val="28"/>
          <w:lang w:val="uk-UA"/>
        </w:rPr>
        <w:t xml:space="preserve"> </w:t>
      </w:r>
      <w:r w:rsidR="00C61C41" w:rsidRPr="00C61C41">
        <w:rPr>
          <w:rFonts w:ascii="Times New Roman" w:eastAsia="Calibri" w:hAnsi="Times New Roman" w:cs="Times New Roman"/>
          <w:sz w:val="28"/>
          <w:szCs w:val="28"/>
          <w:lang w:val="uk-UA" w:eastAsia="ru-RU"/>
        </w:rPr>
        <w:t xml:space="preserve"> </w:t>
      </w:r>
      <w:r w:rsidR="00C61C41" w:rsidRPr="00523BEE">
        <w:rPr>
          <w:rFonts w:ascii="Times New Roman" w:eastAsia="Calibri" w:hAnsi="Times New Roman" w:cs="Times New Roman"/>
          <w:sz w:val="28"/>
          <w:szCs w:val="28"/>
          <w:lang w:val="uk-UA" w:eastAsia="ru-RU"/>
        </w:rPr>
        <w:t xml:space="preserve">Рисунок </w:t>
      </w:r>
      <w:r w:rsidR="00C61C41" w:rsidRPr="00C61C41">
        <w:rPr>
          <w:rFonts w:ascii="Times New Roman" w:eastAsia="Calibri" w:hAnsi="Times New Roman" w:cs="Times New Roman"/>
          <w:sz w:val="28"/>
          <w:szCs w:val="28"/>
          <w:lang w:val="uk-UA" w:eastAsia="ru-RU"/>
        </w:rPr>
        <w:t>2</w:t>
      </w:r>
      <w:r w:rsidR="00C61C41">
        <w:rPr>
          <w:rFonts w:ascii="Times New Roman" w:eastAsia="Calibri" w:hAnsi="Times New Roman" w:cs="Times New Roman"/>
          <w:sz w:val="28"/>
          <w:szCs w:val="28"/>
          <w:lang w:val="uk-UA" w:eastAsia="ru-RU"/>
        </w:rPr>
        <w:t>.2</w:t>
      </w:r>
      <w:r w:rsidR="00C61C41" w:rsidRPr="00523BEE">
        <w:rPr>
          <w:rFonts w:ascii="Times New Roman" w:eastAsia="Calibri" w:hAnsi="Times New Roman" w:cs="Times New Roman"/>
          <w:sz w:val="28"/>
          <w:szCs w:val="28"/>
          <w:lang w:val="uk-UA" w:eastAsia="ru-RU"/>
        </w:rPr>
        <w:t xml:space="preserve"> – </w:t>
      </w:r>
      <w:r w:rsidR="00C61C41" w:rsidRPr="00C61C41">
        <w:rPr>
          <w:rFonts w:ascii="Times New Roman" w:eastAsia="Calibri" w:hAnsi="Times New Roman" w:cs="Times New Roman"/>
          <w:sz w:val="28"/>
          <w:szCs w:val="28"/>
          <w:lang w:val="uk-UA" w:eastAsia="ru-RU"/>
        </w:rPr>
        <w:t>Г</w:t>
      </w:r>
      <w:r w:rsidR="00703412">
        <w:rPr>
          <w:rFonts w:ascii="Times New Roman" w:eastAsia="Calibri" w:hAnsi="Times New Roman" w:cs="Times New Roman"/>
          <w:sz w:val="28"/>
          <w:szCs w:val="28"/>
          <w:lang w:val="uk-UA" w:eastAsia="ru-RU"/>
        </w:rPr>
        <w:t>рафік трійки</w:t>
      </w:r>
      <w:r w:rsidR="00C61C41" w:rsidRPr="00523BEE">
        <w:rPr>
          <w:rFonts w:ascii="Times New Roman" w:eastAsia="Calibri" w:hAnsi="Times New Roman" w:cs="Times New Roman"/>
          <w:sz w:val="28"/>
          <w:szCs w:val="28"/>
          <w:lang w:val="uk-UA" w:eastAsia="ru-RU"/>
        </w:rPr>
        <w:t xml:space="preserve"> акцій з високою кореляцією</w:t>
      </w:r>
      <w:r w:rsidRPr="00EA756A">
        <w:rPr>
          <w:rFonts w:ascii="Times New Roman" w:eastAsia="Calibri" w:hAnsi="Times New Roman" w:cs="Times New Roman"/>
          <w:noProof/>
          <w:sz w:val="28"/>
          <w:szCs w:val="28"/>
          <w:lang w:val="ru-RU"/>
        </w:rPr>
        <w:t xml:space="preserve"> </w:t>
      </w:r>
    </w:p>
    <w:p w:rsidR="00523BEE" w:rsidRPr="00523BEE" w:rsidRDefault="00523BEE" w:rsidP="00EA756A">
      <w:pPr>
        <w:spacing w:after="0" w:line="360" w:lineRule="auto"/>
        <w:jc w:val="center"/>
        <w:rPr>
          <w:rFonts w:ascii="Times New Roman" w:eastAsia="Calibri" w:hAnsi="Times New Roman" w:cs="Times New Roman"/>
          <w:sz w:val="28"/>
          <w:szCs w:val="28"/>
          <w:lang w:val="uk-UA" w:eastAsia="ru-RU"/>
        </w:rPr>
      </w:pPr>
    </w:p>
    <w:p w:rsidR="00523BEE" w:rsidRPr="00523BEE" w:rsidRDefault="00523BEE" w:rsidP="00523BEE">
      <w:pPr>
        <w:spacing w:after="0" w:line="360" w:lineRule="auto"/>
        <w:jc w:val="center"/>
        <w:rPr>
          <w:rFonts w:ascii="Times New Roman" w:eastAsia="Calibri" w:hAnsi="Times New Roman" w:cs="Times New Roman"/>
          <w:sz w:val="28"/>
          <w:szCs w:val="28"/>
          <w:lang w:val="uk-UA" w:eastAsia="ru-RU"/>
        </w:rPr>
      </w:pPr>
      <w:r w:rsidRPr="00523BEE">
        <w:rPr>
          <w:rFonts w:ascii="Times New Roman" w:eastAsia="Calibri" w:hAnsi="Times New Roman" w:cs="Times New Roman"/>
          <w:sz w:val="28"/>
          <w:szCs w:val="28"/>
          <w:lang w:val="uk-UA" w:eastAsia="ru-RU"/>
        </w:rPr>
        <w:t xml:space="preserve"> Рисунок </w:t>
      </w:r>
      <w:r w:rsidRPr="00523BEE">
        <w:rPr>
          <w:rFonts w:ascii="Times New Roman" w:eastAsia="Calibri" w:hAnsi="Times New Roman" w:cs="Times New Roman"/>
          <w:sz w:val="28"/>
          <w:szCs w:val="28"/>
          <w:lang w:val="ru-RU" w:eastAsia="ru-RU"/>
        </w:rPr>
        <w:t>2</w:t>
      </w:r>
      <w:r w:rsidR="00EA756A">
        <w:rPr>
          <w:rFonts w:ascii="Times New Roman" w:eastAsia="Calibri" w:hAnsi="Times New Roman" w:cs="Times New Roman"/>
          <w:sz w:val="28"/>
          <w:szCs w:val="28"/>
          <w:lang w:val="uk-UA" w:eastAsia="ru-RU"/>
        </w:rPr>
        <w:t>.3</w:t>
      </w:r>
      <w:r w:rsidRPr="00523BEE">
        <w:rPr>
          <w:rFonts w:ascii="Times New Roman" w:eastAsia="Calibri" w:hAnsi="Times New Roman" w:cs="Times New Roman"/>
          <w:sz w:val="28"/>
          <w:szCs w:val="28"/>
          <w:lang w:val="uk-UA" w:eastAsia="ru-RU"/>
        </w:rPr>
        <w:t xml:space="preserve"> – </w:t>
      </w:r>
      <w:r w:rsidRPr="00523BEE">
        <w:rPr>
          <w:rFonts w:ascii="Times New Roman" w:eastAsia="Calibri" w:hAnsi="Times New Roman" w:cs="Times New Roman"/>
          <w:sz w:val="28"/>
          <w:szCs w:val="28"/>
          <w:lang w:val="ru-RU" w:eastAsia="ru-RU"/>
        </w:rPr>
        <w:t>Г</w:t>
      </w:r>
      <w:r w:rsidRPr="00523BEE">
        <w:rPr>
          <w:rFonts w:ascii="Times New Roman" w:eastAsia="Calibri" w:hAnsi="Times New Roman" w:cs="Times New Roman"/>
          <w:sz w:val="28"/>
          <w:szCs w:val="28"/>
          <w:lang w:val="uk-UA" w:eastAsia="ru-RU"/>
        </w:rPr>
        <w:t>рафік пари акцій, що коінтегрують</w:t>
      </w:r>
    </w:p>
    <w:p w:rsidR="00523BEE" w:rsidRPr="00523BEE" w:rsidRDefault="00EA756A" w:rsidP="00523BEE">
      <w:pPr>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Оскільки основною властивістю, що використовується в стратегіях повернення до середнього є стаціонарність лінійної комбінації цін або прибутків активів, значна увага приділяється статистичним тестам для її дослідження.</w:t>
      </w: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8" w:name="_Toc11354515"/>
      <w:r w:rsidRPr="00523BEE">
        <w:rPr>
          <w:rFonts w:ascii="Times New Roman" w:eastAsia="Times New Roman" w:hAnsi="Times New Roman" w:cs="Times New Roman"/>
          <w:sz w:val="28"/>
          <w:szCs w:val="26"/>
          <w:lang w:val="uk-UA" w:eastAsia="ru-RU"/>
        </w:rPr>
        <w:t>2.3 Статистичні тести для дослідження стаціонарності</w:t>
      </w:r>
      <w:bookmarkEnd w:id="8"/>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0925E3" w:rsidRDefault="00EA756A" w:rsidP="000925E3">
      <w:pPr>
        <w:tabs>
          <w:tab w:val="left" w:pos="1155"/>
        </w:tabs>
        <w:spacing w:after="0" w:line="360" w:lineRule="auto"/>
        <w:jc w:val="both"/>
        <w:rPr>
          <w:rFonts w:ascii="Times New Roman" w:eastAsia="Calibri" w:hAnsi="Times New Roman" w:cs="Times New Roman"/>
          <w:sz w:val="28"/>
          <w:szCs w:val="28"/>
          <w:lang w:val="uk-UA" w:eastAsia="ru-RU"/>
        </w:rPr>
      </w:pPr>
      <w:r w:rsidRPr="000925E3">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Найбільш базовою моделлю процесів, що повертаються до середнього є арифметична модель Орнштейна-Уленбека</w:t>
      </w:r>
      <w:r w:rsidR="002442EC">
        <w:rPr>
          <w:rFonts w:ascii="Times New Roman" w:eastAsia="Calibri" w:hAnsi="Times New Roman" w:cs="Times New Roman"/>
          <w:sz w:val="28"/>
          <w:szCs w:val="28"/>
          <w:lang w:val="uk-UA" w:eastAsia="ru-RU"/>
        </w:rPr>
        <w:t>, та її м</w:t>
      </w:r>
      <w:r w:rsidR="000925E3">
        <w:rPr>
          <w:rFonts w:ascii="Times New Roman" w:eastAsia="Calibri" w:hAnsi="Times New Roman" w:cs="Times New Roman"/>
          <w:sz w:val="28"/>
          <w:szCs w:val="28"/>
          <w:lang w:val="uk-UA" w:eastAsia="ru-RU"/>
        </w:rPr>
        <w:t xml:space="preserve">одифікації, на яку ми і будемо спиратися при створенні стратегій у цій роботі пізніше. </w:t>
      </w:r>
      <w:r w:rsidR="000925E3" w:rsidRPr="000925E3">
        <w:rPr>
          <w:rFonts w:ascii="Times New Roman" w:eastAsia="Calibri" w:hAnsi="Times New Roman" w:cs="Times New Roman"/>
          <w:sz w:val="28"/>
          <w:szCs w:val="28"/>
          <w:lang w:val="uk-UA" w:eastAsia="ru-RU"/>
        </w:rPr>
        <w:t xml:space="preserve">Якщо </w:t>
      </w:r>
      <w:r w:rsidR="000925E3">
        <w:rPr>
          <w:rFonts w:ascii="Times New Roman" w:eastAsia="Calibri" w:hAnsi="Times New Roman" w:cs="Times New Roman"/>
          <w:sz w:val="28"/>
          <w:szCs w:val="28"/>
          <w:lang w:val="uk-UA" w:eastAsia="ru-RU"/>
        </w:rPr>
        <w:t>часовий ряд цін активу має тенденцію повернення до середнього значення є</w:t>
      </w:r>
      <w:r w:rsidR="000925E3" w:rsidRPr="000925E3">
        <w:rPr>
          <w:rFonts w:ascii="Times New Roman" w:eastAsia="Calibri" w:hAnsi="Times New Roman" w:cs="Times New Roman"/>
          <w:sz w:val="28"/>
          <w:szCs w:val="28"/>
          <w:lang w:val="uk-UA" w:eastAsia="ru-RU"/>
        </w:rPr>
        <w:t xml:space="preserve"> стаціонарн</w:t>
      </w:r>
      <w:r w:rsidR="000925E3">
        <w:rPr>
          <w:rFonts w:ascii="Times New Roman" w:eastAsia="Calibri" w:hAnsi="Times New Roman" w:cs="Times New Roman"/>
          <w:sz w:val="28"/>
          <w:szCs w:val="28"/>
          <w:lang w:val="uk-UA" w:eastAsia="ru-RU"/>
        </w:rPr>
        <w:t>им</w:t>
      </w:r>
      <w:r w:rsidR="000925E3" w:rsidRPr="000925E3">
        <w:rPr>
          <w:rFonts w:ascii="Times New Roman" w:eastAsia="Calibri" w:hAnsi="Times New Roman" w:cs="Times New Roman"/>
          <w:sz w:val="28"/>
          <w:szCs w:val="28"/>
          <w:lang w:val="uk-UA" w:eastAsia="ru-RU"/>
        </w:rPr>
        <w:t xml:space="preserve">, то поточний рівень цін може </w:t>
      </w:r>
      <w:r w:rsidR="000925E3">
        <w:rPr>
          <w:rFonts w:ascii="Times New Roman" w:eastAsia="Calibri" w:hAnsi="Times New Roman" w:cs="Times New Roman"/>
          <w:sz w:val="28"/>
          <w:szCs w:val="28"/>
          <w:lang w:val="uk-UA" w:eastAsia="ru-RU"/>
        </w:rPr>
        <w:t>надати нам інформацію про т</w:t>
      </w:r>
      <w:r w:rsidR="000925E3" w:rsidRPr="000925E3">
        <w:rPr>
          <w:rFonts w:ascii="Times New Roman" w:eastAsia="Calibri" w:hAnsi="Times New Roman" w:cs="Times New Roman"/>
          <w:sz w:val="28"/>
          <w:szCs w:val="28"/>
          <w:lang w:val="uk-UA" w:eastAsia="ru-RU"/>
        </w:rPr>
        <w:t>е, яким буде наступний рух ціни: якщо рівень ціни вище середнього, очікується, що в такий рухом буде рух вниз; якщо рівень цін нижче середнього, очікується, що</w:t>
      </w:r>
      <w:r w:rsidR="000925E3">
        <w:rPr>
          <w:rFonts w:ascii="Times New Roman" w:eastAsia="Calibri" w:hAnsi="Times New Roman" w:cs="Times New Roman"/>
          <w:sz w:val="28"/>
          <w:szCs w:val="28"/>
          <w:lang w:val="uk-UA" w:eastAsia="ru-RU"/>
        </w:rPr>
        <w:t xml:space="preserve"> в такий рухом буде рух вгору. Наша модель,  а також т</w:t>
      </w:r>
      <w:r w:rsidR="000925E3" w:rsidRPr="000925E3">
        <w:rPr>
          <w:rFonts w:ascii="Times New Roman" w:eastAsia="Calibri" w:hAnsi="Times New Roman" w:cs="Times New Roman"/>
          <w:sz w:val="28"/>
          <w:szCs w:val="28"/>
          <w:lang w:val="uk-UA" w:eastAsia="ru-RU"/>
        </w:rPr>
        <w:t>ест ADF</w:t>
      </w:r>
      <w:r w:rsidR="000925E3">
        <w:rPr>
          <w:rFonts w:ascii="Times New Roman" w:eastAsia="Calibri" w:hAnsi="Times New Roman" w:cs="Times New Roman"/>
          <w:sz w:val="28"/>
          <w:szCs w:val="28"/>
          <w:lang w:val="uk-UA" w:eastAsia="ru-RU"/>
        </w:rPr>
        <w:t>(</w:t>
      </w:r>
      <w:r w:rsidR="000925E3" w:rsidRPr="00523BEE">
        <w:rPr>
          <w:rFonts w:ascii="Times New Roman" w:eastAsia="Calibri" w:hAnsi="Times New Roman" w:cs="Times New Roman"/>
          <w:sz w:val="28"/>
          <w:szCs w:val="28"/>
          <w:lang w:val="uk-UA" w:eastAsia="ru-RU"/>
        </w:rPr>
        <w:t>доповнений тест Дікі-Фуллера</w:t>
      </w:r>
      <w:r w:rsidR="000925E3">
        <w:rPr>
          <w:rFonts w:ascii="Times New Roman" w:eastAsia="Calibri" w:hAnsi="Times New Roman" w:cs="Times New Roman"/>
          <w:sz w:val="28"/>
          <w:szCs w:val="28"/>
          <w:lang w:val="uk-UA" w:eastAsia="ru-RU"/>
        </w:rPr>
        <w:t>) базуються саме</w:t>
      </w:r>
      <w:r w:rsidR="000925E3" w:rsidRPr="000925E3">
        <w:rPr>
          <w:rFonts w:ascii="Times New Roman" w:eastAsia="Calibri" w:hAnsi="Times New Roman" w:cs="Times New Roman"/>
          <w:sz w:val="28"/>
          <w:szCs w:val="28"/>
          <w:lang w:val="uk-UA" w:eastAsia="ru-RU"/>
        </w:rPr>
        <w:t xml:space="preserve"> на цьому спостереженні</w:t>
      </w:r>
      <w:r w:rsidR="000925E3">
        <w:rPr>
          <w:rFonts w:ascii="Times New Roman" w:eastAsia="Calibri" w:hAnsi="Times New Roman" w:cs="Times New Roman"/>
          <w:sz w:val="28"/>
          <w:szCs w:val="28"/>
          <w:lang w:val="uk-UA" w:eastAsia="ru-RU"/>
        </w:rPr>
        <w:t>.(</w:t>
      </w:r>
      <w:r w:rsidR="000925E3" w:rsidRPr="000925E3">
        <w:rPr>
          <w:rFonts w:ascii="Times New Roman" w:eastAsia="Calibri" w:hAnsi="Times New Roman" w:cs="Times New Roman"/>
          <w:sz w:val="28"/>
          <w:szCs w:val="28"/>
          <w:lang w:val="uk-UA" w:eastAsia="ru-RU"/>
        </w:rPr>
        <w:t>ADF призначений для перевір</w:t>
      </w:r>
      <w:r w:rsidR="000925E3">
        <w:rPr>
          <w:rFonts w:ascii="Times New Roman" w:eastAsia="Calibri" w:hAnsi="Times New Roman" w:cs="Times New Roman"/>
          <w:sz w:val="28"/>
          <w:szCs w:val="28"/>
          <w:lang w:val="uk-UA" w:eastAsia="ru-RU"/>
        </w:rPr>
        <w:t>ки стаціонарності часових рядів)</w:t>
      </w:r>
    </w:p>
    <w:p w:rsidR="00523BEE" w:rsidRPr="00102DD2" w:rsidRDefault="000925E3" w:rsidP="00523BEE">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 xml:space="preserve">Також, беззаперечно корисним </w:t>
      </w:r>
      <w:r w:rsidR="00B7105E">
        <w:rPr>
          <w:rFonts w:ascii="Times New Roman" w:eastAsia="Times New Roman" w:hAnsi="Times New Roman" w:cs="Times New Roman"/>
          <w:sz w:val="28"/>
          <w:szCs w:val="28"/>
          <w:lang w:val="uk-UA" w:eastAsia="ru-RU"/>
        </w:rPr>
        <w:t>для побудови моделі була б можливість проаналізувати часовий ряд з метою визначення до якого класу він належить:</w:t>
      </w:r>
      <w:r w:rsidR="00B7105E" w:rsidRPr="00B7105E">
        <w:rPr>
          <w:rFonts w:ascii="Times New Roman" w:eastAsia="Times New Roman" w:hAnsi="Times New Roman" w:cs="Times New Roman"/>
          <w:sz w:val="28"/>
          <w:szCs w:val="28"/>
          <w:lang w:val="ru-RU" w:eastAsia="ru-RU"/>
        </w:rPr>
        <w:t xml:space="preserve"> </w:t>
      </w:r>
      <w:r w:rsidR="00B7105E">
        <w:rPr>
          <w:rFonts w:ascii="Times New Roman" w:eastAsia="Times New Roman" w:hAnsi="Times New Roman" w:cs="Times New Roman"/>
          <w:sz w:val="28"/>
          <w:szCs w:val="28"/>
          <w:lang w:val="uk-UA" w:eastAsia="ru-RU"/>
        </w:rPr>
        <w:t>повернення до середнього, трендингових чи випадкового блукання</w:t>
      </w:r>
      <w:r w:rsidR="00523BEE" w:rsidRPr="00523BEE">
        <w:rPr>
          <w:rFonts w:ascii="Times New Roman" w:eastAsia="Times New Roman" w:hAnsi="Times New Roman" w:cs="Times New Roman"/>
          <w:sz w:val="28"/>
          <w:szCs w:val="28"/>
          <w:lang w:val="uk-UA" w:eastAsia="ru-RU"/>
        </w:rPr>
        <w:t>.</w:t>
      </w:r>
      <w:r w:rsidR="00B7105E">
        <w:rPr>
          <w:rFonts w:ascii="Times New Roman" w:eastAsia="Times New Roman" w:hAnsi="Times New Roman" w:cs="Times New Roman"/>
          <w:sz w:val="28"/>
          <w:szCs w:val="28"/>
          <w:lang w:val="uk-UA" w:eastAsia="ru-RU"/>
        </w:rPr>
        <w:t xml:space="preserve"> Саме це і дозволяє зробити експонента Харста</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9" w:name="_Toc11354516"/>
      <w:r w:rsidRPr="00523BEE">
        <w:rPr>
          <w:rFonts w:ascii="Times New Roman" w:eastAsia="Times New Roman" w:hAnsi="Times New Roman" w:cs="Times New Roman"/>
          <w:sz w:val="28"/>
          <w:szCs w:val="24"/>
          <w:lang w:val="uk-UA" w:eastAsia="ru-RU"/>
        </w:rPr>
        <w:t>2.3.1 Перевірка стаціонарності на основі експоненти Харста</w:t>
      </w:r>
      <w:bookmarkEnd w:id="9"/>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6E379C" w:rsidP="00523BEE">
      <w:pPr>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r>
      <w:r w:rsidRPr="006E379C">
        <w:rPr>
          <w:rFonts w:ascii="Times New Roman" w:eastAsia="Calibri" w:hAnsi="Times New Roman" w:cs="Times New Roman"/>
          <w:sz w:val="28"/>
          <w:szCs w:val="28"/>
          <w:lang w:val="uk-UA" w:eastAsia="ru-RU"/>
        </w:rPr>
        <w:t>Показник Хaрста</w:t>
      </w:r>
      <w:r>
        <w:rPr>
          <w:rFonts w:ascii="Times New Roman" w:eastAsia="Calibri" w:hAnsi="Times New Roman" w:cs="Times New Roman"/>
          <w:sz w:val="28"/>
          <w:szCs w:val="28"/>
          <w:lang w:val="uk-UA" w:eastAsia="ru-RU"/>
        </w:rPr>
        <w:t xml:space="preserve"> є популярним в фінансовому </w:t>
      </w:r>
      <w:r w:rsidRPr="006E379C">
        <w:rPr>
          <w:rFonts w:ascii="Times New Roman" w:eastAsia="Calibri" w:hAnsi="Times New Roman" w:cs="Times New Roman"/>
          <w:sz w:val="28"/>
          <w:szCs w:val="28"/>
          <w:lang w:val="uk-UA" w:eastAsia="ru-RU"/>
        </w:rPr>
        <w:t>товаристві. Він дає міру для довготривалої пам'яті і фр</w:t>
      </w:r>
      <w:r>
        <w:rPr>
          <w:rFonts w:ascii="Times New Roman" w:eastAsia="Calibri" w:hAnsi="Times New Roman" w:cs="Times New Roman"/>
          <w:sz w:val="28"/>
          <w:szCs w:val="28"/>
          <w:lang w:val="uk-UA" w:eastAsia="ru-RU"/>
        </w:rPr>
        <w:t xml:space="preserve">актальності </w:t>
      </w:r>
      <w:r w:rsidRPr="006E379C">
        <w:rPr>
          <w:rFonts w:ascii="Times New Roman" w:eastAsia="Calibri" w:hAnsi="Times New Roman" w:cs="Times New Roman"/>
          <w:sz w:val="28"/>
          <w:szCs w:val="28"/>
          <w:lang w:val="uk-UA" w:eastAsia="ru-RU"/>
        </w:rPr>
        <w:t xml:space="preserve">часового ряду. Оскільки він є надійним з декількома припущеннями щодо базової системи, він має широке </w:t>
      </w:r>
      <w:r w:rsidRPr="006E379C">
        <w:rPr>
          <w:rFonts w:ascii="Times New Roman" w:eastAsia="Calibri" w:hAnsi="Times New Roman" w:cs="Times New Roman"/>
          <w:sz w:val="28"/>
          <w:szCs w:val="28"/>
          <w:lang w:val="uk-UA" w:eastAsia="ru-RU"/>
        </w:rPr>
        <w:lastRenderedPageBreak/>
        <w:t>застосування для аналізу часових рядів. Значення показника Хaрста знаходяться в діапазоні від 0 до 1. На підставі значення показника Хaрста</w:t>
      </w:r>
      <w:r>
        <w:rPr>
          <w:rFonts w:ascii="Times New Roman" w:eastAsia="Calibri" w:hAnsi="Times New Roman" w:cs="Times New Roman"/>
          <w:sz w:val="28"/>
          <w:szCs w:val="28"/>
          <w:lang w:val="uk-UA" w:eastAsia="ru-RU"/>
        </w:rPr>
        <w:t xml:space="preserve"> </w:t>
      </w:r>
      <w:r w:rsidRPr="006E379C">
        <w:rPr>
          <w:rFonts w:ascii="Times New Roman" w:eastAsia="Calibri" w:hAnsi="Times New Roman" w:cs="Times New Roman"/>
          <w:i/>
          <w:sz w:val="28"/>
          <w:szCs w:val="28"/>
          <w:lang w:val="uk-UA" w:eastAsia="ru-RU"/>
        </w:rPr>
        <w:t>H</w:t>
      </w:r>
      <w:r>
        <w:rPr>
          <w:rFonts w:ascii="Times New Roman" w:eastAsia="Calibri" w:hAnsi="Times New Roman" w:cs="Times New Roman"/>
          <w:sz w:val="28"/>
          <w:szCs w:val="28"/>
          <w:lang w:val="uk-UA" w:eastAsia="ru-RU"/>
        </w:rPr>
        <w:t xml:space="preserve"> часовоі</w:t>
      </w:r>
      <w:r w:rsidRPr="006E379C">
        <w:rPr>
          <w:rFonts w:ascii="Times New Roman" w:eastAsia="Calibri" w:hAnsi="Times New Roman" w:cs="Times New Roman"/>
          <w:sz w:val="28"/>
          <w:szCs w:val="28"/>
          <w:lang w:val="uk-UA" w:eastAsia="ru-RU"/>
        </w:rPr>
        <w:t xml:space="preserve"> ряд</w:t>
      </w:r>
      <w:r>
        <w:rPr>
          <w:rFonts w:ascii="Times New Roman" w:eastAsia="Calibri" w:hAnsi="Times New Roman" w:cs="Times New Roman"/>
          <w:sz w:val="28"/>
          <w:szCs w:val="28"/>
          <w:lang w:val="uk-UA" w:eastAsia="ru-RU"/>
        </w:rPr>
        <w:t>и</w:t>
      </w:r>
      <w:r w:rsidRPr="006E379C">
        <w:rPr>
          <w:rFonts w:ascii="Times New Roman" w:eastAsia="Calibri" w:hAnsi="Times New Roman" w:cs="Times New Roman"/>
          <w:sz w:val="28"/>
          <w:szCs w:val="28"/>
          <w:lang w:val="uk-UA" w:eastAsia="ru-RU"/>
        </w:rPr>
        <w:t xml:space="preserve"> мож</w:t>
      </w:r>
      <w:r w:rsidR="005F749B">
        <w:rPr>
          <w:rFonts w:ascii="Times New Roman" w:eastAsia="Calibri" w:hAnsi="Times New Roman" w:cs="Times New Roman"/>
          <w:sz w:val="28"/>
          <w:szCs w:val="28"/>
          <w:lang w:val="uk-UA" w:eastAsia="ru-RU"/>
        </w:rPr>
        <w:t xml:space="preserve">на розділити на три категорії. </w:t>
      </w:r>
      <m:oMath>
        <m:r>
          <w:rPr>
            <w:rFonts w:ascii="Cambria Math" w:eastAsia="Calibri" w:hAnsi="Cambria Math" w:cs="Times New Roman"/>
            <w:sz w:val="28"/>
            <w:szCs w:val="28"/>
            <w:lang w:val="uk-UA" w:eastAsia="ru-RU"/>
          </w:rPr>
          <m:t>H=0,5</m:t>
        </m:r>
      </m:oMath>
      <w:r w:rsidRPr="006E379C">
        <w:rPr>
          <w:rFonts w:ascii="Times New Roman" w:eastAsia="Calibri" w:hAnsi="Times New Roman" w:cs="Times New Roman"/>
          <w:sz w:val="28"/>
          <w:szCs w:val="28"/>
          <w:lang w:val="uk-UA" w:eastAsia="ru-RU"/>
        </w:rPr>
        <w:t xml:space="preserve"> означає ряд</w:t>
      </w:r>
      <w:r w:rsidR="005F749B">
        <w:rPr>
          <w:rFonts w:ascii="Times New Roman" w:eastAsia="Calibri" w:hAnsi="Times New Roman" w:cs="Times New Roman"/>
          <w:sz w:val="28"/>
          <w:szCs w:val="28"/>
          <w:lang w:val="uk-UA" w:eastAsia="ru-RU"/>
        </w:rPr>
        <w:t xml:space="preserve"> з</w:t>
      </w:r>
      <w:r w:rsidR="005F749B" w:rsidRPr="005F749B">
        <w:rPr>
          <w:rFonts w:ascii="Times New Roman" w:eastAsia="Calibri" w:hAnsi="Times New Roman" w:cs="Times New Roman"/>
          <w:sz w:val="28"/>
          <w:szCs w:val="28"/>
          <w:lang w:val="uk-UA" w:eastAsia="ru-RU"/>
        </w:rPr>
        <w:t xml:space="preserve"> </w:t>
      </w:r>
      <w:r w:rsidR="005F749B">
        <w:rPr>
          <w:rFonts w:ascii="Times New Roman" w:eastAsia="Calibri" w:hAnsi="Times New Roman" w:cs="Times New Roman"/>
          <w:sz w:val="28"/>
          <w:szCs w:val="28"/>
          <w:lang w:val="uk-UA" w:eastAsia="ru-RU"/>
        </w:rPr>
        <w:t>випадковим блуканням</w:t>
      </w:r>
      <w:r w:rsidRPr="006E379C">
        <w:rPr>
          <w:rFonts w:ascii="Times New Roman" w:eastAsia="Calibri"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0&lt;H&lt;0,5</m:t>
        </m:r>
      </m:oMath>
      <w:r>
        <w:rPr>
          <w:rFonts w:ascii="Times New Roman" w:eastAsia="Calibri" w:hAnsi="Times New Roman" w:cs="Times New Roman"/>
          <w:sz w:val="28"/>
          <w:szCs w:val="28"/>
          <w:lang w:val="uk-UA" w:eastAsia="ru-RU"/>
        </w:rPr>
        <w:t xml:space="preserve"> вказує на </w:t>
      </w:r>
      <w:r w:rsidR="005F749B">
        <w:rPr>
          <w:rFonts w:ascii="Times New Roman" w:eastAsia="Calibri" w:hAnsi="Times New Roman" w:cs="Times New Roman"/>
          <w:sz w:val="28"/>
          <w:szCs w:val="28"/>
          <w:lang w:val="uk-UA" w:eastAsia="ru-RU"/>
        </w:rPr>
        <w:t>стаціонарність та антиперзистентність</w:t>
      </w:r>
      <w:r w:rsidRPr="006E379C">
        <w:rPr>
          <w:rFonts w:ascii="Times New Roman" w:eastAsia="Calibri" w:hAnsi="Times New Roman" w:cs="Times New Roman"/>
          <w:sz w:val="28"/>
          <w:szCs w:val="28"/>
          <w:lang w:val="uk-UA" w:eastAsia="ru-RU"/>
        </w:rPr>
        <w:t xml:space="preserve"> ряд</w:t>
      </w:r>
      <w:r w:rsidR="005F749B">
        <w:rPr>
          <w:rFonts w:ascii="Times New Roman" w:eastAsia="Calibri" w:hAnsi="Times New Roman" w:cs="Times New Roman"/>
          <w:sz w:val="28"/>
          <w:szCs w:val="28"/>
          <w:lang w:val="uk-UA" w:eastAsia="ru-RU"/>
        </w:rPr>
        <w:t xml:space="preserve">у. (3) </w:t>
      </w:r>
      <m:oMath>
        <m:r>
          <w:rPr>
            <w:rFonts w:ascii="Cambria Math" w:eastAsia="Calibri" w:hAnsi="Cambria Math" w:cs="Times New Roman"/>
            <w:sz w:val="28"/>
            <w:szCs w:val="28"/>
            <w:lang w:val="uk-UA" w:eastAsia="ru-RU"/>
          </w:rPr>
          <m:t>0,5&lt;H&lt;1</m:t>
        </m:r>
      </m:oMath>
      <w:r w:rsidR="005F749B">
        <w:rPr>
          <w:rFonts w:ascii="Times New Roman" w:eastAsia="Calibri" w:hAnsi="Times New Roman" w:cs="Times New Roman"/>
          <w:sz w:val="28"/>
          <w:szCs w:val="28"/>
          <w:lang w:val="uk-UA" w:eastAsia="ru-RU"/>
        </w:rPr>
        <w:t xml:space="preserve"> вказує на перзистентність </w:t>
      </w:r>
      <w:r>
        <w:rPr>
          <w:rFonts w:ascii="Times New Roman" w:eastAsia="Calibri" w:hAnsi="Times New Roman" w:cs="Times New Roman"/>
          <w:sz w:val="28"/>
          <w:szCs w:val="28"/>
          <w:lang w:val="uk-UA" w:eastAsia="ru-RU"/>
        </w:rPr>
        <w:t>ряд</w:t>
      </w:r>
      <w:r w:rsidR="005F749B">
        <w:rPr>
          <w:rFonts w:ascii="Times New Roman" w:eastAsia="Calibri" w:hAnsi="Times New Roman" w:cs="Times New Roman"/>
          <w:sz w:val="28"/>
          <w:szCs w:val="28"/>
          <w:lang w:val="uk-UA" w:eastAsia="ru-RU"/>
        </w:rPr>
        <w:t>у</w:t>
      </w:r>
      <w:r>
        <w:rPr>
          <w:rFonts w:ascii="Times New Roman" w:eastAsia="Calibri" w:hAnsi="Times New Roman" w:cs="Times New Roman"/>
          <w:sz w:val="28"/>
          <w:szCs w:val="28"/>
          <w:lang w:val="uk-UA" w:eastAsia="ru-RU"/>
        </w:rPr>
        <w:t>. Антиперзисте</w:t>
      </w:r>
      <w:r w:rsidRPr="006E379C">
        <w:rPr>
          <w:rFonts w:ascii="Times New Roman" w:eastAsia="Calibri" w:hAnsi="Times New Roman" w:cs="Times New Roman"/>
          <w:sz w:val="28"/>
          <w:szCs w:val="28"/>
          <w:lang w:val="uk-UA" w:eastAsia="ru-RU"/>
        </w:rPr>
        <w:t>нтний ряд має характеристику «повернення до середнього», що означає, що за підвищенням значення, швидше за все, слід</w:t>
      </w:r>
      <w:r w:rsidR="005F749B">
        <w:rPr>
          <w:rFonts w:ascii="Times New Roman" w:eastAsia="Calibri" w:hAnsi="Times New Roman" w:cs="Times New Roman"/>
          <w:sz w:val="28"/>
          <w:szCs w:val="28"/>
          <w:lang w:val="uk-UA" w:eastAsia="ru-RU"/>
        </w:rPr>
        <w:t>уватиме його</w:t>
      </w:r>
      <w:r w:rsidRPr="006E379C">
        <w:rPr>
          <w:rFonts w:ascii="Times New Roman" w:eastAsia="Calibri" w:hAnsi="Times New Roman" w:cs="Times New Roman"/>
          <w:sz w:val="28"/>
          <w:szCs w:val="28"/>
          <w:lang w:val="uk-UA" w:eastAsia="ru-RU"/>
        </w:rPr>
        <w:t xml:space="preserve"> зниження, і навпаки. Сила «повернення до середнього» збільшується, коли H наближається до 0,0. П</w:t>
      </w:r>
      <w:r w:rsidR="005F749B">
        <w:rPr>
          <w:rFonts w:ascii="Times New Roman" w:eastAsia="Calibri" w:hAnsi="Times New Roman" w:cs="Times New Roman"/>
          <w:sz w:val="28"/>
          <w:szCs w:val="28"/>
          <w:lang w:val="uk-UA" w:eastAsia="ru-RU"/>
        </w:rPr>
        <w:t>ерзистентний</w:t>
      </w:r>
      <w:r w:rsidRPr="006E379C">
        <w:rPr>
          <w:rFonts w:ascii="Times New Roman" w:eastAsia="Calibri" w:hAnsi="Times New Roman" w:cs="Times New Roman"/>
          <w:sz w:val="28"/>
          <w:szCs w:val="28"/>
          <w:lang w:val="uk-UA" w:eastAsia="ru-RU"/>
        </w:rPr>
        <w:t xml:space="preserve"> ряд посилює тренд, що означає, що напрямок (вгору або вниз у порівнянні з останнім значенням) наступного значення більш ймовірно збігається з поточним значенням. Сила тренд</w:t>
      </w:r>
      <w:r w:rsidR="005F749B">
        <w:rPr>
          <w:rFonts w:ascii="Times New Roman" w:eastAsia="Calibri" w:hAnsi="Times New Roman" w:cs="Times New Roman"/>
          <w:sz w:val="28"/>
          <w:szCs w:val="28"/>
          <w:lang w:val="uk-UA" w:eastAsia="ru-RU"/>
        </w:rPr>
        <w:t>у</w:t>
      </w:r>
      <w:r w:rsidRPr="006E379C">
        <w:rPr>
          <w:rFonts w:ascii="Times New Roman" w:eastAsia="Calibri" w:hAnsi="Times New Roman" w:cs="Times New Roman"/>
          <w:sz w:val="28"/>
          <w:szCs w:val="28"/>
          <w:lang w:val="uk-UA" w:eastAsia="ru-RU"/>
        </w:rPr>
        <w:t xml:space="preserve"> збільшується, коли</w:t>
      </w:r>
      <m:oMath>
        <m:r>
          <w:rPr>
            <w:rFonts w:ascii="Cambria Math" w:eastAsia="Calibri" w:hAnsi="Cambria Math" w:cs="Times New Roman"/>
            <w:sz w:val="28"/>
            <w:szCs w:val="28"/>
            <w:lang w:val="uk-UA" w:eastAsia="ru-RU"/>
          </w:rPr>
          <m:t xml:space="preserve"> H</m:t>
        </m:r>
      </m:oMath>
      <w:r w:rsidRPr="006E379C">
        <w:rPr>
          <w:rFonts w:ascii="Times New Roman" w:eastAsia="Calibri" w:hAnsi="Times New Roman" w:cs="Times New Roman"/>
          <w:sz w:val="28"/>
          <w:szCs w:val="28"/>
          <w:lang w:val="uk-UA" w:eastAsia="ru-RU"/>
        </w:rPr>
        <w:t xml:space="preserve"> наближається до 1,0.</w:t>
      </w:r>
    </w:p>
    <w:p w:rsidR="005F749B" w:rsidRDefault="006E379C" w:rsidP="00523BE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Сам показник</w:t>
      </w:r>
      <m:oMath>
        <m:r>
          <w:rPr>
            <w:rFonts w:ascii="Cambria Math" w:eastAsia="Calibri" w:hAnsi="Cambria Math" w:cs="Times New Roman"/>
            <w:sz w:val="28"/>
            <w:szCs w:val="28"/>
            <w:lang w:val="uk-UA" w:eastAsia="ru-RU"/>
          </w:rPr>
          <m:t xml:space="preserve"> H</m:t>
        </m:r>
      </m:oMath>
      <w:r w:rsidR="005F749B">
        <w:rPr>
          <w:rFonts w:ascii="Times New Roman" w:eastAsia="Calibri" w:hAnsi="Times New Roman" w:cs="Times New Roman"/>
          <w:sz w:val="28"/>
          <w:szCs w:val="28"/>
          <w:lang w:val="uk-UA" w:eastAsia="ru-RU"/>
        </w:rPr>
        <w:t xml:space="preserve"> визначається як:</w:t>
      </w:r>
    </w:p>
    <w:p w:rsidR="00C3227F" w:rsidRDefault="00C3227F" w:rsidP="00523BEE">
      <w:pPr>
        <w:spacing w:after="0" w:line="360" w:lineRule="auto"/>
        <w:ind w:firstLine="720"/>
        <w:jc w:val="both"/>
        <w:rPr>
          <w:rFonts w:ascii="Times New Roman" w:eastAsia="Calibri" w:hAnsi="Times New Roman" w:cs="Times New Roman"/>
          <w:sz w:val="28"/>
          <w:szCs w:val="28"/>
          <w:lang w:val="uk-UA" w:eastAsia="ru-RU"/>
        </w:rPr>
      </w:pPr>
    </w:p>
    <w:p w:rsidR="00523BEE" w:rsidRPr="00C3227F" w:rsidRDefault="005F749B" w:rsidP="00523BEE">
      <w:pPr>
        <w:spacing w:after="0" w:line="360" w:lineRule="auto"/>
        <w:ind w:firstLine="720"/>
        <w:jc w:val="both"/>
        <w:rPr>
          <w:rFonts w:ascii="Times New Roman" w:eastAsia="Times New Roman" w:hAnsi="Times New Roman" w:cs="Times New Roman"/>
          <w:i/>
          <w:sz w:val="28"/>
          <w:szCs w:val="28"/>
          <w:lang w:val="uk-UA" w:eastAsia="ru-RU"/>
        </w:rPr>
      </w:pPr>
      <m:oMathPara>
        <m:oMath>
          <m:r>
            <m:rPr>
              <m:sty m:val="p"/>
            </m:rPr>
            <w:rPr>
              <w:rFonts w:ascii="Cambria Math" w:eastAsia="Times New Roman" w:hAnsi="Cambria Math" w:cs="Times New Roman"/>
              <w:sz w:val="28"/>
              <w:szCs w:val="28"/>
              <w:lang w:val="uk-UA" w:eastAsia="ru-RU"/>
            </w:rPr>
            <m:t>Ε</m:t>
          </m:r>
          <m:d>
            <m:dPr>
              <m:begChr m:val="["/>
              <m:endChr m:val="]"/>
              <m:ctrlPr>
                <w:rPr>
                  <w:rFonts w:ascii="Cambria Math" w:eastAsia="Times New Roman" w:hAnsi="Cambria Math" w:cs="Times New Roman"/>
                  <w:i/>
                  <w:sz w:val="28"/>
                  <w:szCs w:val="28"/>
                  <w:lang w:val="uk-UA" w:eastAsia="ru-RU"/>
                </w:rPr>
              </m:ctrlPr>
            </m:dPr>
            <m:e>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R</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n</m:t>
                      </m:r>
                    </m:e>
                  </m:d>
                </m:num>
                <m:den>
                  <m:r>
                    <w:rPr>
                      <w:rFonts w:ascii="Cambria Math" w:eastAsia="Times New Roman" w:hAnsi="Cambria Math" w:cs="Times New Roman"/>
                      <w:sz w:val="28"/>
                      <w:szCs w:val="28"/>
                      <w:lang w:val="uk-UA" w:eastAsia="ru-RU"/>
                    </w:rPr>
                    <m:t>S</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n</m:t>
                      </m:r>
                    </m:e>
                  </m:d>
                </m:den>
              </m:f>
            </m:e>
          </m:d>
          <m:r>
            <w:rPr>
              <w:rFonts w:ascii="Cambria Math" w:eastAsia="Times New Roman" w:hAnsi="Cambria Math" w:cs="Times New Roman"/>
              <w:sz w:val="28"/>
              <w:szCs w:val="28"/>
              <w:lang w:val="uk-UA" w:eastAsia="ru-RU"/>
            </w:rPr>
            <m:t>=C</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n</m:t>
              </m:r>
            </m:e>
            <m:sup>
              <m:r>
                <w:rPr>
                  <w:rFonts w:ascii="Cambria Math" w:eastAsia="Times New Roman" w:hAnsi="Cambria Math" w:cs="Times New Roman"/>
                  <w:sz w:val="28"/>
                  <w:szCs w:val="28"/>
                  <w:lang w:val="uk-UA" w:eastAsia="ru-RU"/>
                </w:rPr>
                <m:t>H</m:t>
              </m:r>
            </m:sup>
          </m:sSup>
          <m:r>
            <w:rPr>
              <w:rFonts w:ascii="Cambria Math" w:eastAsia="Times New Roman" w:hAnsi="Cambria Math" w:cs="Times New Roman"/>
              <w:sz w:val="28"/>
              <w:szCs w:val="28"/>
              <w:lang w:val="uk-UA" w:eastAsia="ru-RU"/>
            </w:rPr>
            <m:t>,  n⟶∞,</m:t>
          </m:r>
        </m:oMath>
      </m:oMathPara>
    </w:p>
    <w:p w:rsidR="00C3227F" w:rsidRDefault="00C3227F" w:rsidP="00C3227F">
      <w:pPr>
        <w:spacing w:after="0" w:line="360" w:lineRule="auto"/>
        <w:jc w:val="both"/>
        <w:rPr>
          <w:rFonts w:ascii="Times New Roman" w:eastAsia="Times New Roman" w:hAnsi="Times New Roman" w:cs="Times New Roman"/>
          <w:i/>
          <w:sz w:val="28"/>
          <w:szCs w:val="28"/>
          <w:lang w:val="uk-UA" w:eastAsia="ru-RU"/>
        </w:rPr>
      </w:pPr>
    </w:p>
    <w:p w:rsidR="005F749B" w:rsidRPr="00C0606D" w:rsidRDefault="00C3227F" w:rsidP="00C3227F">
      <w:pPr>
        <w:spacing w:after="0"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Де</w:t>
      </w:r>
      <w:r>
        <w:rPr>
          <w:rFonts w:ascii="Times New Roman" w:eastAsia="Times New Roman" w:hAnsi="Times New Roman" w:cs="Times New Roman"/>
          <w:sz w:val="28"/>
          <w:szCs w:val="28"/>
          <w:lang w:val="uk-UA" w:eastAsia="ru-RU"/>
        </w:rPr>
        <w:tab/>
      </w:r>
      <w:r w:rsidR="005F749B">
        <w:rPr>
          <w:rFonts w:ascii="Times New Roman" w:eastAsia="Times New Roman" w:hAnsi="Times New Roman" w:cs="Times New Roman"/>
          <w:i/>
          <w:sz w:val="28"/>
          <w:szCs w:val="28"/>
          <w:lang w:eastAsia="ru-RU"/>
        </w:rPr>
        <w:t>C</w:t>
      </w:r>
      <w:r w:rsidR="005F749B" w:rsidRPr="00C0606D">
        <w:rPr>
          <w:rFonts w:ascii="Times New Roman" w:eastAsia="Times New Roman" w:hAnsi="Times New Roman" w:cs="Times New Roman"/>
          <w:i/>
          <w:sz w:val="28"/>
          <w:szCs w:val="28"/>
          <w:lang w:val="uk-UA" w:eastAsia="ru-RU"/>
        </w:rPr>
        <w:t>=</w:t>
      </w:r>
      <w:r w:rsidR="005F749B">
        <w:rPr>
          <w:rFonts w:ascii="Times New Roman" w:eastAsia="Times New Roman" w:hAnsi="Times New Roman" w:cs="Times New Roman"/>
          <w:i/>
          <w:sz w:val="28"/>
          <w:szCs w:val="28"/>
          <w:lang w:eastAsia="ru-RU"/>
        </w:rPr>
        <w:t>const</w:t>
      </w:r>
      <w:r w:rsidR="005F749B" w:rsidRPr="00C0606D">
        <w:rPr>
          <w:rFonts w:ascii="Times New Roman" w:eastAsia="Times New Roman" w:hAnsi="Times New Roman" w:cs="Times New Roman"/>
          <w:sz w:val="28"/>
          <w:szCs w:val="28"/>
          <w:lang w:val="uk-UA" w:eastAsia="ru-RU"/>
        </w:rPr>
        <w:t>,</w:t>
      </w:r>
      <w:r w:rsidR="005F749B" w:rsidRPr="00C0606D">
        <w:rPr>
          <w:rFonts w:ascii="Times New Roman" w:eastAsia="Times New Roman" w:hAnsi="Times New Roman" w:cs="Times New Roman"/>
          <w:i/>
          <w:sz w:val="28"/>
          <w:szCs w:val="28"/>
          <w:lang w:val="uk-UA" w:eastAsia="ru-RU"/>
        </w:rPr>
        <w:t xml:space="preserve"> </w:t>
      </w:r>
      <w:r w:rsidR="005F749B">
        <w:rPr>
          <w:rFonts w:ascii="Times New Roman" w:eastAsia="Times New Roman" w:hAnsi="Times New Roman" w:cs="Times New Roman"/>
          <w:i/>
          <w:sz w:val="28"/>
          <w:szCs w:val="28"/>
          <w:lang w:eastAsia="ru-RU"/>
        </w:rPr>
        <w:t>R</w:t>
      </w:r>
      <w:r w:rsidR="005F749B" w:rsidRPr="00C0606D">
        <w:rPr>
          <w:rFonts w:ascii="Times New Roman" w:eastAsia="Times New Roman" w:hAnsi="Times New Roman" w:cs="Times New Roman"/>
          <w:i/>
          <w:sz w:val="28"/>
          <w:szCs w:val="28"/>
          <w:lang w:val="uk-UA" w:eastAsia="ru-RU"/>
        </w:rPr>
        <w:t>(</w:t>
      </w:r>
      <w:r w:rsidR="005F749B">
        <w:rPr>
          <w:rFonts w:ascii="Times New Roman" w:eastAsia="Times New Roman" w:hAnsi="Times New Roman" w:cs="Times New Roman"/>
          <w:i/>
          <w:sz w:val="28"/>
          <w:szCs w:val="28"/>
          <w:lang w:eastAsia="ru-RU"/>
        </w:rPr>
        <w:t>n</w:t>
      </w:r>
      <w:r w:rsidR="005F749B" w:rsidRPr="00C0606D">
        <w:rPr>
          <w:rFonts w:ascii="Times New Roman" w:eastAsia="Times New Roman" w:hAnsi="Times New Roman" w:cs="Times New Roman"/>
          <w:i/>
          <w:sz w:val="28"/>
          <w:szCs w:val="28"/>
          <w:lang w:val="uk-UA" w:eastAsia="ru-RU"/>
        </w:rPr>
        <w:t xml:space="preserve">) </w:t>
      </w:r>
      <w:r w:rsidR="005F749B" w:rsidRPr="00C0606D">
        <w:rPr>
          <w:rFonts w:ascii="Times New Roman" w:eastAsia="Times New Roman" w:hAnsi="Times New Roman" w:cs="Times New Roman"/>
          <w:sz w:val="28"/>
          <w:szCs w:val="28"/>
          <w:lang w:val="uk-UA" w:eastAsia="ru-RU"/>
        </w:rPr>
        <w:t>- розмах накопичених відхилень перших</w:t>
      </w:r>
      <w:r w:rsidR="00C0606D" w:rsidRPr="00C0606D">
        <w:rPr>
          <w:rFonts w:ascii="Times New Roman" w:eastAsia="Times New Roman" w:hAnsi="Times New Roman" w:cs="Times New Roman"/>
          <w:sz w:val="28"/>
          <w:szCs w:val="28"/>
          <w:lang w:val="uk-UA" w:eastAsia="ru-RU"/>
        </w:rPr>
        <w:t xml:space="preserve"> </w:t>
      </w:r>
      <w:r w:rsidR="00C0606D" w:rsidRPr="00C0606D">
        <w:rPr>
          <w:rFonts w:ascii="Times New Roman" w:eastAsia="Times New Roman" w:hAnsi="Times New Roman" w:cs="Times New Roman"/>
          <w:sz w:val="28"/>
          <w:szCs w:val="28"/>
          <w:lang w:eastAsia="ru-RU"/>
        </w:rPr>
        <w:t>n</w:t>
      </w:r>
      <w:r w:rsidR="00C0606D" w:rsidRPr="00C0606D">
        <w:rPr>
          <w:rFonts w:ascii="Times New Roman" w:eastAsia="Times New Roman" w:hAnsi="Times New Roman" w:cs="Times New Roman"/>
          <w:sz w:val="28"/>
          <w:szCs w:val="28"/>
          <w:lang w:val="uk-UA" w:eastAsia="ru-RU"/>
        </w:rPr>
        <w:t xml:space="preserve"> значень від середнього значення ряду,</w:t>
      </w:r>
      <w:r w:rsidR="005F749B" w:rsidRPr="00C0606D">
        <w:rPr>
          <w:rFonts w:ascii="Times New Roman" w:eastAsia="Times New Roman" w:hAnsi="Times New Roman" w:cs="Times New Roman"/>
          <w:i/>
          <w:sz w:val="28"/>
          <w:szCs w:val="28"/>
          <w:lang w:val="uk-UA" w:eastAsia="ru-RU"/>
        </w:rPr>
        <w:t xml:space="preserve"> </w:t>
      </w:r>
      <w:r w:rsidR="005F749B" w:rsidRPr="00C0606D">
        <w:rPr>
          <w:rFonts w:ascii="Times New Roman" w:eastAsia="Times New Roman" w:hAnsi="Times New Roman" w:cs="Times New Roman"/>
          <w:sz w:val="28"/>
          <w:szCs w:val="28"/>
          <w:lang w:val="uk-UA" w:eastAsia="ru-RU"/>
        </w:rPr>
        <w:t xml:space="preserve"> </w:t>
      </w:r>
      <w:r w:rsidR="005F749B">
        <w:rPr>
          <w:rFonts w:ascii="Times New Roman" w:eastAsia="Times New Roman" w:hAnsi="Times New Roman" w:cs="Times New Roman"/>
          <w:i/>
          <w:sz w:val="28"/>
          <w:szCs w:val="28"/>
          <w:lang w:eastAsia="ru-RU"/>
        </w:rPr>
        <w:t>S</w:t>
      </w:r>
      <w:r w:rsidR="005F749B" w:rsidRPr="00C0606D">
        <w:rPr>
          <w:rFonts w:ascii="Times New Roman" w:eastAsia="Times New Roman" w:hAnsi="Times New Roman" w:cs="Times New Roman"/>
          <w:i/>
          <w:sz w:val="28"/>
          <w:szCs w:val="28"/>
          <w:lang w:val="uk-UA" w:eastAsia="ru-RU"/>
        </w:rPr>
        <w:t>(</w:t>
      </w:r>
      <w:r w:rsidR="005F749B">
        <w:rPr>
          <w:rFonts w:ascii="Times New Roman" w:eastAsia="Times New Roman" w:hAnsi="Times New Roman" w:cs="Times New Roman"/>
          <w:i/>
          <w:sz w:val="28"/>
          <w:szCs w:val="28"/>
          <w:lang w:eastAsia="ru-RU"/>
        </w:rPr>
        <w:t>n</w:t>
      </w:r>
      <w:r w:rsidR="005F749B" w:rsidRPr="00C0606D">
        <w:rPr>
          <w:rFonts w:ascii="Times New Roman" w:eastAsia="Times New Roman" w:hAnsi="Times New Roman" w:cs="Times New Roman"/>
          <w:i/>
          <w:sz w:val="28"/>
          <w:szCs w:val="28"/>
          <w:lang w:val="uk-UA" w:eastAsia="ru-RU"/>
        </w:rPr>
        <w:t>)</w:t>
      </w:r>
      <w:r w:rsidR="00C0606D" w:rsidRPr="00C0606D">
        <w:rPr>
          <w:rFonts w:ascii="Times New Roman" w:eastAsia="Times New Roman" w:hAnsi="Times New Roman" w:cs="Times New Roman"/>
          <w:i/>
          <w:sz w:val="28"/>
          <w:szCs w:val="28"/>
          <w:lang w:val="uk-UA" w:eastAsia="ru-RU"/>
        </w:rPr>
        <w:t xml:space="preserve"> </w:t>
      </w:r>
      <w:r w:rsidR="00C0606D" w:rsidRPr="00C0606D">
        <w:rPr>
          <w:rFonts w:ascii="Times New Roman" w:eastAsia="Times New Roman" w:hAnsi="Times New Roman" w:cs="Times New Roman"/>
          <w:sz w:val="28"/>
          <w:szCs w:val="28"/>
          <w:lang w:val="uk-UA" w:eastAsia="ru-RU"/>
        </w:rPr>
        <w:t>– стандартне відхилення</w:t>
      </w:r>
    </w:p>
    <w:p w:rsidR="00523BEE" w:rsidRDefault="00B2097B" w:rsidP="00B2097B">
      <w:pPr>
        <w:spacing w:after="0" w:line="360" w:lineRule="auto"/>
        <w:ind w:firstLine="720"/>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p>
    <w:p w:rsidR="00B2097B" w:rsidRPr="00B2097B" w:rsidRDefault="00B2097B" w:rsidP="00B2097B">
      <w:pPr>
        <w:spacing w:after="0" w:line="360" w:lineRule="auto"/>
        <w:ind w:firstLine="720"/>
        <w:jc w:val="both"/>
        <w:rPr>
          <w:rFonts w:ascii="Times New Roman" w:eastAsia="Times New Roman" w:hAnsi="Times New Roman" w:cs="Times New Roman"/>
          <w:i/>
          <w:sz w:val="28"/>
          <w:szCs w:val="28"/>
          <w:lang w:val="uk-UA" w:eastAsia="ru-RU"/>
        </w:rPr>
      </w:pPr>
    </w:p>
    <w:p w:rsidR="00523BEE" w:rsidRPr="00523BEE" w:rsidRDefault="00523BEE" w:rsidP="00523BEE">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10" w:name="_Toc11354517"/>
      <w:r w:rsidRPr="00523BEE">
        <w:rPr>
          <w:rFonts w:ascii="Times New Roman" w:eastAsia="Times New Roman" w:hAnsi="Times New Roman" w:cs="Times New Roman"/>
          <w:sz w:val="28"/>
          <w:szCs w:val="24"/>
          <w:lang w:val="uk-UA" w:eastAsia="ru-RU"/>
        </w:rPr>
        <w:t>2.3.2 Перевірка стаціонарності за допомогою доповненого тесту Дікі-Фуллера</w:t>
      </w:r>
      <w:bookmarkEnd w:id="10"/>
    </w:p>
    <w:p w:rsidR="00523BEE" w:rsidRPr="00523BEE" w:rsidRDefault="00523BEE" w:rsidP="00523BEE">
      <w:pPr>
        <w:spacing w:after="0" w:line="360" w:lineRule="auto"/>
        <w:ind w:firstLine="720"/>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ind w:firstLine="720"/>
        <w:jc w:val="both"/>
        <w:rPr>
          <w:rFonts w:ascii="Times New Roman" w:eastAsia="Calibri" w:hAnsi="Times New Roman" w:cs="Times New Roman"/>
          <w:sz w:val="28"/>
          <w:szCs w:val="28"/>
          <w:lang w:val="uk-UA" w:eastAsia="ru-RU"/>
        </w:rPr>
      </w:pPr>
    </w:p>
    <w:p w:rsidR="00523BEE" w:rsidRPr="00523BEE" w:rsidRDefault="00BE2493"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eastAsia="ru-RU"/>
        </w:rPr>
        <w:t>Початкова форма цього статистичного</w:t>
      </w:r>
      <w:r w:rsidR="00523BEE" w:rsidRPr="00523BEE">
        <w:rPr>
          <w:rFonts w:ascii="Times New Roman" w:eastAsia="Calibri" w:hAnsi="Times New Roman" w:cs="Times New Roman"/>
          <w:sz w:val="28"/>
          <w:szCs w:val="28"/>
          <w:lang w:val="uk-UA" w:eastAsia="ru-RU"/>
        </w:rPr>
        <w:t xml:space="preserve"> тест</w:t>
      </w:r>
      <w:r>
        <w:rPr>
          <w:rFonts w:ascii="Times New Roman" w:eastAsia="Calibri" w:hAnsi="Times New Roman" w:cs="Times New Roman"/>
          <w:sz w:val="28"/>
          <w:szCs w:val="28"/>
          <w:lang w:val="uk-UA" w:eastAsia="ru-RU"/>
        </w:rPr>
        <w:t>у працювала тільки для</w:t>
      </w:r>
      <w:r w:rsidRPr="00BE2493">
        <w:rPr>
          <w:rFonts w:ascii="Times New Roman" w:eastAsia="Times New Roman" w:hAnsi="Times New Roman" w:cs="Times New Roman"/>
          <w:sz w:val="28"/>
          <w:szCs w:val="28"/>
          <w:lang w:val="ru-RU" w:eastAsia="ru-RU"/>
        </w:rPr>
        <w:t xml:space="preserve"> </w:t>
      </w:r>
      <w:r w:rsidRPr="00523BEE">
        <w:rPr>
          <w:rFonts w:ascii="Times New Roman" w:eastAsia="Times New Roman" w:hAnsi="Times New Roman" w:cs="Times New Roman"/>
          <w:sz w:val="28"/>
          <w:szCs w:val="28"/>
          <w:lang w:eastAsia="ru-RU"/>
        </w:rPr>
        <w:t>AR</w:t>
      </w:r>
      <w:r w:rsidRPr="00523BEE">
        <w:rPr>
          <w:rFonts w:ascii="Times New Roman" w:eastAsia="Times New Roman" w:hAnsi="Times New Roman" w:cs="Times New Roman"/>
          <w:sz w:val="28"/>
          <w:szCs w:val="28"/>
          <w:lang w:val="uk-UA" w:eastAsia="ru-RU"/>
        </w:rPr>
        <w:t>(1)</w:t>
      </w:r>
      <w:r w:rsidR="00523BEE" w:rsidRPr="00523BEE">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моделей і перевіряла</w:t>
      </w:r>
      <w:r w:rsidRPr="00523BEE">
        <w:rPr>
          <w:rFonts w:ascii="Times New Roman" w:eastAsia="Calibri" w:hAnsi="Times New Roman" w:cs="Times New Roman"/>
          <w:sz w:val="28"/>
          <w:szCs w:val="28"/>
          <w:lang w:val="uk-UA" w:eastAsia="ru-RU"/>
        </w:rPr>
        <w:t xml:space="preserve"> наявність одиничного кореня в</w:t>
      </w:r>
      <w:r>
        <w:rPr>
          <w:rFonts w:ascii="Times New Roman" w:eastAsia="Calibri" w:hAnsi="Times New Roman" w:cs="Times New Roman"/>
          <w:sz w:val="28"/>
          <w:szCs w:val="28"/>
          <w:lang w:val="uk-UA" w:eastAsia="ru-RU"/>
        </w:rPr>
        <w:t xml:space="preserve"> характеристичному рінянні </w:t>
      </w:r>
      <w:r w:rsidR="00523BEE" w:rsidRPr="00523BEE">
        <w:rPr>
          <w:rFonts w:ascii="Times New Roman" w:eastAsia="Calibri" w:hAnsi="Times New Roman" w:cs="Times New Roman"/>
          <w:sz w:val="28"/>
          <w:szCs w:val="28"/>
          <w:lang w:val="uk-UA" w:eastAsia="ru-RU"/>
        </w:rPr>
        <w:t xml:space="preserve">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z</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r>
          <w:rPr>
            <w:rFonts w:ascii="Cambria Math" w:eastAsia="Times New Roman" w:hAnsi="Cambria Math" w:cs="Times New Roman"/>
            <w:sz w:val="28"/>
            <w:szCs w:val="28"/>
            <w:lang w:val="uk-UA" w:eastAsia="ru-RU"/>
          </w:rPr>
          <m:t>α</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z</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oMath>
      <w:r w:rsidR="00523BEE" w:rsidRPr="00523BEE">
        <w:rPr>
          <w:rFonts w:ascii="Times New Roman" w:eastAsia="Times New Roman" w:hAnsi="Times New Roman" w:cs="Times New Roman"/>
          <w:sz w:val="28"/>
          <w:szCs w:val="28"/>
          <w:lang w:val="ru-RU" w:eastAsia="ru-RU"/>
        </w:rPr>
        <w:t xml:space="preserve">, </w:t>
      </w:r>
      <w:r w:rsidR="00523BEE" w:rsidRPr="00523BEE">
        <w:rPr>
          <w:rFonts w:ascii="Times New Roman" w:eastAsia="Times New Roman" w:hAnsi="Times New Roman" w:cs="Times New Roman"/>
          <w:sz w:val="28"/>
          <w:szCs w:val="28"/>
          <w:lang w:val="uk-UA" w:eastAsia="ru-RU"/>
        </w:rPr>
        <w:t xml:space="preserve">де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eastAsia="ru-RU"/>
          </w:rPr>
          <m:t>N</m:t>
        </m:r>
        <m:r>
          <w:rPr>
            <w:rFonts w:ascii="Cambria Math" w:eastAsia="Calibri" w:hAnsi="Cambria Math" w:cs="Times New Roman"/>
            <w:sz w:val="28"/>
            <w:szCs w:val="28"/>
            <w:lang w:val="ru-RU" w:eastAsia="ru-RU"/>
          </w:rPr>
          <m:t>(0,</m:t>
        </m:r>
        <m:sSup>
          <m:sSupPr>
            <m:ctrlPr>
              <w:rPr>
                <w:rFonts w:ascii="Cambria Math" w:eastAsia="Calibri" w:hAnsi="Cambria Math" w:cs="Times New Roman"/>
                <w:i/>
                <w:sz w:val="28"/>
                <w:szCs w:val="28"/>
                <w:lang w:eastAsia="ru-RU"/>
              </w:rPr>
            </m:ctrlPr>
          </m:sSupPr>
          <m:e>
            <m:r>
              <w:rPr>
                <w:rFonts w:ascii="Cambria Math" w:eastAsia="Calibri" w:hAnsi="Cambria Math" w:cs="Times New Roman"/>
                <w:sz w:val="28"/>
                <w:szCs w:val="28"/>
                <w:lang w:eastAsia="ru-RU"/>
              </w:rPr>
              <m:t>σ</m:t>
            </m:r>
          </m:e>
          <m:sup>
            <m:r>
              <w:rPr>
                <w:rFonts w:ascii="Cambria Math" w:eastAsia="Calibri" w:hAnsi="Cambria Math" w:cs="Times New Roman"/>
                <w:sz w:val="28"/>
                <w:szCs w:val="28"/>
                <w:lang w:val="ru-RU" w:eastAsia="ru-RU"/>
              </w:rPr>
              <m:t>2</m:t>
            </m:r>
          </m:sup>
        </m:sSup>
        <m:r>
          <w:rPr>
            <w:rFonts w:ascii="Cambria Math" w:eastAsia="Calibri" w:hAnsi="Cambria Math" w:cs="Times New Roman"/>
            <w:sz w:val="28"/>
            <w:szCs w:val="28"/>
            <w:lang w:val="ru-RU" w:eastAsia="ru-RU"/>
          </w:rPr>
          <m:t>)</m:t>
        </m:r>
      </m:oMath>
      <w:r w:rsidR="00523BEE" w:rsidRPr="00523BEE">
        <w:rPr>
          <w:rFonts w:ascii="Times New Roman" w:eastAsia="Times New Roman" w:hAnsi="Times New Roman" w:cs="Times New Roman"/>
          <w:sz w:val="28"/>
          <w:szCs w:val="28"/>
          <w:lang w:val="uk-UA" w:eastAsia="ru-RU"/>
        </w:rPr>
        <w:t xml:space="preserve">. Нульовою гіпотезою було твердження, що </w:t>
      </w:r>
      <m:oMath>
        <m:r>
          <w:rPr>
            <w:rFonts w:ascii="Cambria Math" w:eastAsia="Times New Roman" w:hAnsi="Cambria Math" w:cs="Times New Roman"/>
            <w:sz w:val="28"/>
            <w:szCs w:val="28"/>
            <w:lang w:val="uk-UA" w:eastAsia="ru-RU"/>
          </w:rPr>
          <m:t>α</m:t>
        </m:r>
        <m:r>
          <w:rPr>
            <w:rFonts w:ascii="Cambria Math" w:eastAsia="Calibri" w:hAnsi="Cambria Math" w:cs="Times New Roman"/>
            <w:sz w:val="28"/>
            <w:szCs w:val="28"/>
            <w:lang w:val="uk-UA" w:eastAsia="ru-RU"/>
          </w:rPr>
          <m:t>=1</m:t>
        </m:r>
      </m:oMath>
      <w:r w:rsidR="00523BEE" w:rsidRPr="00523BEE">
        <w:rPr>
          <w:rFonts w:ascii="Times New Roman" w:eastAsia="Times New Roman" w:hAnsi="Times New Roman" w:cs="Times New Roman"/>
          <w:sz w:val="28"/>
          <w:szCs w:val="28"/>
          <w:lang w:val="uk-UA" w:eastAsia="ru-RU"/>
        </w:rPr>
        <w:t xml:space="preserve">, альтернативною – </w:t>
      </w:r>
      <m:oMath>
        <m:r>
          <w:rPr>
            <w:rFonts w:ascii="Cambria Math" w:eastAsia="Times New Roman" w:hAnsi="Cambria Math" w:cs="Times New Roman"/>
            <w:sz w:val="28"/>
            <w:szCs w:val="28"/>
            <w:lang w:val="uk-UA" w:eastAsia="ru-RU"/>
          </w:rPr>
          <m:t>α</m:t>
        </m:r>
        <m:r>
          <w:rPr>
            <w:rFonts w:ascii="Cambria Math" w:eastAsia="Calibri" w:hAnsi="Cambria Math" w:cs="Times New Roman"/>
            <w:sz w:val="28"/>
            <w:szCs w:val="28"/>
            <w:lang w:val="uk-UA" w:eastAsia="ru-RU"/>
          </w:rPr>
          <m:t>&lt;1</m:t>
        </m:r>
      </m:oMath>
      <w:r w:rsidR="00523BEE" w:rsidRPr="00523BE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Подальші модифікації розширили область застосування тесту до </w:t>
      </w:r>
      <w:r w:rsidRPr="00523BEE">
        <w:rPr>
          <w:rFonts w:ascii="Times New Roman" w:eastAsia="Times New Roman" w:hAnsi="Times New Roman" w:cs="Times New Roman"/>
          <w:sz w:val="28"/>
          <w:szCs w:val="28"/>
          <w:lang w:eastAsia="ru-RU"/>
        </w:rPr>
        <w:t>AR</w:t>
      </w:r>
      <w:r w:rsidRPr="00523BEE">
        <w:rPr>
          <w:rFonts w:ascii="Times New Roman" w:eastAsia="Times New Roman" w:hAnsi="Times New Roman" w:cs="Times New Roman"/>
          <w:sz w:val="28"/>
          <w:szCs w:val="28"/>
          <w:lang w:val="uk-UA" w:eastAsia="ru-RU"/>
        </w:rPr>
        <w:t>(</w:t>
      </w:r>
      <w:r w:rsidRPr="00523BEE">
        <w:rPr>
          <w:rFonts w:ascii="Times New Roman" w:eastAsia="Times New Roman" w:hAnsi="Times New Roman" w:cs="Times New Roman"/>
          <w:sz w:val="28"/>
          <w:szCs w:val="28"/>
          <w:lang w:eastAsia="ru-RU"/>
        </w:rPr>
        <w:t>p</w:t>
      </w:r>
      <w:r>
        <w:rPr>
          <w:rFonts w:ascii="Times New Roman" w:eastAsia="Times New Roman" w:hAnsi="Times New Roman" w:cs="Times New Roman"/>
          <w:sz w:val="28"/>
          <w:szCs w:val="28"/>
          <w:lang w:val="uk-UA" w:eastAsia="ru-RU"/>
        </w:rPr>
        <w:t>), що і називається доповненим тестом Дікі-Фуллера(</w:t>
      </w:r>
      <w:r>
        <w:rPr>
          <w:rFonts w:ascii="Times New Roman" w:eastAsia="Times New Roman" w:hAnsi="Times New Roman" w:cs="Times New Roman"/>
          <w:sz w:val="28"/>
          <w:szCs w:val="28"/>
          <w:lang w:eastAsia="ru-RU"/>
        </w:rPr>
        <w:t>ADF</w:t>
      </w:r>
      <w:r>
        <w:rPr>
          <w:rFonts w:ascii="Times New Roman" w:eastAsia="Times New Roman" w:hAnsi="Times New Roman" w:cs="Times New Roman"/>
          <w:sz w:val="28"/>
          <w:szCs w:val="28"/>
          <w:lang w:val="uk-UA" w:eastAsia="ru-RU"/>
        </w:rPr>
        <w:t xml:space="preserve">). В ньому використовується наявність стаціонарності як показник того, що пропорційність наступної зміни в ціні до поточного значення цін існує. </w:t>
      </w:r>
      <w:r w:rsidR="00523BEE" w:rsidRPr="00523BEE">
        <w:rPr>
          <w:rFonts w:ascii="Times New Roman" w:eastAsia="Times New Roman" w:hAnsi="Times New Roman" w:cs="Times New Roman"/>
          <w:sz w:val="28"/>
          <w:szCs w:val="28"/>
          <w:lang w:val="uk-UA" w:eastAsia="ru-RU"/>
        </w:rPr>
        <w:t xml:space="preserve">Рівняння авторегресії </w:t>
      </w:r>
      <w:r w:rsidR="00523BEE" w:rsidRPr="00523BEE">
        <w:rPr>
          <w:rFonts w:ascii="Times New Roman" w:eastAsia="Times New Roman" w:hAnsi="Times New Roman" w:cs="Times New Roman"/>
          <w:sz w:val="28"/>
          <w:szCs w:val="28"/>
          <w:lang w:eastAsia="ru-RU"/>
        </w:rPr>
        <w:t>AR</w:t>
      </w:r>
      <w:r w:rsidR="00523BEE" w:rsidRPr="00523BEE">
        <w:rPr>
          <w:rFonts w:ascii="Times New Roman" w:eastAsia="Times New Roman" w:hAnsi="Times New Roman" w:cs="Times New Roman"/>
          <w:sz w:val="28"/>
          <w:szCs w:val="28"/>
          <w:lang w:val="ru-RU" w:eastAsia="ru-RU"/>
        </w:rPr>
        <w:t>(</w:t>
      </w:r>
      <w:r w:rsidR="00523BEE" w:rsidRPr="00523BEE">
        <w:rPr>
          <w:rFonts w:ascii="Times New Roman" w:eastAsia="Times New Roman" w:hAnsi="Times New Roman" w:cs="Times New Roman"/>
          <w:sz w:val="28"/>
          <w:szCs w:val="28"/>
          <w:lang w:eastAsia="ru-RU"/>
        </w:rPr>
        <w:t>p</w:t>
      </w:r>
      <w:r w:rsidR="00523BEE" w:rsidRPr="00523BEE">
        <w:rPr>
          <w:rFonts w:ascii="Times New Roman" w:eastAsia="Times New Roman" w:hAnsi="Times New Roman" w:cs="Times New Roman"/>
          <w:sz w:val="28"/>
          <w:szCs w:val="28"/>
          <w:lang w:val="ru-RU" w:eastAsia="ru-RU"/>
        </w:rPr>
        <w:t>)</w:t>
      </w:r>
      <w:r w:rsidR="00523BEE" w:rsidRPr="00523BEE">
        <w:rPr>
          <w:rFonts w:ascii="Times New Roman" w:eastAsia="Times New Roman" w:hAnsi="Times New Roman" w:cs="Times New Roman"/>
          <w:sz w:val="28"/>
          <w:szCs w:val="28"/>
          <w:lang w:val="uk-UA" w:eastAsia="ru-RU"/>
        </w:rPr>
        <w:t xml:space="preserve"> представлено як:</w:t>
      </w:r>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9A4C67" w:rsidP="00523BEE">
      <w:pPr>
        <w:spacing w:after="0" w:line="360" w:lineRule="auto"/>
        <w:ind w:firstLine="720"/>
        <w:jc w:val="both"/>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a</m:t>
                  </m:r>
                </m:e>
                <m:sub>
                  <m:r>
                    <w:rPr>
                      <w:rFonts w:ascii="Cambria Math" w:eastAsia="Calibri" w:hAnsi="Cambria Math" w:cs="Times New Roman"/>
                      <w:sz w:val="28"/>
                      <w:szCs w:val="28"/>
                      <w:lang w:val="uk-UA" w:eastAsia="ru-RU"/>
                    </w:rPr>
                    <m:t>p</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 xml:space="preserve"> 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eastAsia="ru-RU"/>
            </w:rPr>
            <m:t>N(0,</m:t>
          </m:r>
          <m:sSup>
            <m:sSupPr>
              <m:ctrlPr>
                <w:rPr>
                  <w:rFonts w:ascii="Cambria Math" w:eastAsia="Calibri" w:hAnsi="Cambria Math" w:cs="Times New Roman"/>
                  <w:i/>
                  <w:sz w:val="28"/>
                  <w:szCs w:val="28"/>
                  <w:lang w:eastAsia="ru-RU"/>
                </w:rPr>
              </m:ctrlPr>
            </m:sSupPr>
            <m:e>
              <m:r>
                <w:rPr>
                  <w:rFonts w:ascii="Cambria Math" w:eastAsia="Calibri" w:hAnsi="Cambria Math" w:cs="Times New Roman"/>
                  <w:sz w:val="28"/>
                  <w:szCs w:val="28"/>
                  <w:lang w:eastAsia="ru-RU"/>
                </w:rPr>
                <m:t>σ</m:t>
              </m:r>
            </m:e>
            <m:sup>
              <m:r>
                <w:rPr>
                  <w:rFonts w:ascii="Cambria Math" w:eastAsia="Calibri" w:hAnsi="Cambria Math" w:cs="Times New Roman"/>
                  <w:sz w:val="28"/>
                  <w:szCs w:val="28"/>
                  <w:lang w:eastAsia="ru-RU"/>
                </w:rPr>
                <m:t>2</m:t>
              </m:r>
            </m:sup>
          </m:sSup>
          <m:r>
            <w:rPr>
              <w:rFonts w:ascii="Cambria Math" w:eastAsia="Calibri" w:hAnsi="Cambria Math" w:cs="Times New Roman"/>
              <w:sz w:val="28"/>
              <w:szCs w:val="28"/>
              <w:lang w:eastAsia="ru-RU"/>
            </w:rPr>
            <m:t>)</m:t>
          </m:r>
        </m:oMath>
      </m:oMathPara>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BE2493" w:rsidP="00523BEE">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 xml:space="preserve">Запишемо </w:t>
      </w:r>
      <w:r w:rsidRPr="00523BEE">
        <w:rPr>
          <w:rFonts w:ascii="Times New Roman" w:eastAsia="Times New Roman" w:hAnsi="Times New Roman" w:cs="Times New Roman"/>
          <w:sz w:val="28"/>
          <w:szCs w:val="28"/>
          <w:lang w:val="uk-UA" w:eastAsia="ru-RU"/>
        </w:rPr>
        <w:t xml:space="preserve">модель лінійного лагу порядку </w:t>
      </w:r>
      <w:r w:rsidRPr="00523BEE">
        <w:rPr>
          <w:rFonts w:ascii="Times New Roman" w:eastAsia="Times New Roman" w:hAnsi="Times New Roman" w:cs="Times New Roman"/>
          <w:i/>
          <w:sz w:val="28"/>
          <w:szCs w:val="28"/>
          <w:lang w:eastAsia="ru-RU"/>
        </w:rPr>
        <w:t>p</w:t>
      </w:r>
      <w:r>
        <w:rPr>
          <w:rFonts w:ascii="Times New Roman" w:eastAsia="Times New Roman" w:hAnsi="Times New Roman" w:cs="Times New Roman"/>
          <w:sz w:val="28"/>
          <w:szCs w:val="28"/>
          <w:lang w:val="uk-UA" w:eastAsia="ru-RU"/>
        </w:rPr>
        <w:t>, в</w:t>
      </w:r>
      <w:r w:rsidR="00523BEE" w:rsidRPr="00523BEE">
        <w:rPr>
          <w:rFonts w:ascii="Times New Roman" w:eastAsia="Times New Roman" w:hAnsi="Times New Roman" w:cs="Times New Roman"/>
          <w:sz w:val="28"/>
          <w:szCs w:val="28"/>
          <w:lang w:val="uk-UA" w:eastAsia="ru-RU"/>
        </w:rPr>
        <w:t>зявши першу різницеву похідну рівняння вище,</w:t>
      </w:r>
      <w:r w:rsidR="00523BEE" w:rsidRPr="00523BEE">
        <w:rPr>
          <w:rFonts w:ascii="Times New Roman" w:eastAsia="Times New Roman" w:hAnsi="Times New Roman" w:cs="Times New Roman"/>
          <w:sz w:val="28"/>
          <w:szCs w:val="28"/>
          <w:lang w:val="ru-RU" w:eastAsia="ru-RU"/>
        </w:rPr>
        <w:t>:</w:t>
      </w:r>
    </w:p>
    <w:p w:rsidR="00523BEE" w:rsidRPr="00523BEE" w:rsidRDefault="00523BEE" w:rsidP="00523BEE">
      <w:pPr>
        <w:spacing w:after="0" w:line="360" w:lineRule="auto"/>
        <w:ind w:firstLine="720"/>
        <w:jc w:val="both"/>
        <w:rPr>
          <w:rFonts w:ascii="Times New Roman" w:eastAsia="Calibri" w:hAnsi="Times New Roman" w:cs="Times New Roman"/>
          <w:sz w:val="28"/>
          <w:szCs w:val="28"/>
          <w:lang w:val="ru-RU" w:eastAsia="ru-RU"/>
        </w:rPr>
      </w:pPr>
    </w:p>
    <w:p w:rsidR="00523BEE" w:rsidRPr="00523BEE" w:rsidRDefault="009A4C67" w:rsidP="00523BEE">
      <w:pPr>
        <w:spacing w:after="0" w:line="360" w:lineRule="auto"/>
        <w:ind w:firstLine="720"/>
        <w:jc w:val="both"/>
        <w:rPr>
          <w:rFonts w:ascii="Times New Roman" w:eastAsia="Times New Roman" w:hAnsi="Times New Roman" w:cs="Times New Roman"/>
          <w:i/>
          <w:sz w:val="28"/>
          <w:szCs w:val="28"/>
          <w:lang w:eastAsia="ru-RU"/>
        </w:rPr>
      </w:pPr>
      <m:oMathPara>
        <m:oMathParaPr>
          <m:jc m:val="center"/>
        </m:oMathParaPr>
        <m:oMath>
          <m:sSub>
            <m:sSubPr>
              <m:ctrlPr>
                <w:rPr>
                  <w:rFonts w:ascii="Cambria Math" w:eastAsia="Calibri" w:hAnsi="Cambria Math" w:cs="Times New Roman"/>
                  <w:i/>
                  <w:sz w:val="28"/>
                  <w:szCs w:val="28"/>
                  <w:lang w:val="uk-UA" w:eastAsia="ru-RU"/>
                </w:rPr>
              </m:ctrlPr>
            </m:sSubPr>
            <m:e>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=α+βt+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γ</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δ</m:t>
                  </m:r>
                </m:e>
                <m:sub>
                  <m:r>
                    <w:rPr>
                      <w:rFonts w:ascii="Cambria Math" w:eastAsia="Calibri" w:hAnsi="Cambria Math" w:cs="Times New Roman"/>
                      <w:sz w:val="28"/>
                      <w:szCs w:val="28"/>
                      <w:lang w:eastAsia="ru-RU"/>
                    </w:rPr>
                    <m:t>1</m:t>
                  </m:r>
                </m:sub>
              </m:sSub>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δ</m:t>
                  </m:r>
                </m:e>
                <m:sub>
                  <m:r>
                    <w:rPr>
                      <w:rFonts w:ascii="Cambria Math" w:eastAsia="Calibri" w:hAnsi="Cambria Math" w:cs="Times New Roman"/>
                      <w:sz w:val="28"/>
                      <w:szCs w:val="28"/>
                      <w:lang w:eastAsia="ru-RU"/>
                    </w:rPr>
                    <m:t>p</m:t>
                  </m:r>
                </m:sub>
              </m:sSub>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eastAsia="ru-RU"/>
            </w:rPr>
            <m:t>,</m:t>
          </m:r>
        </m:oMath>
      </m:oMathPara>
    </w:p>
    <w:p w:rsidR="00523BEE" w:rsidRPr="00523BEE" w:rsidRDefault="00523BEE" w:rsidP="00523BEE">
      <w:pPr>
        <w:spacing w:after="0" w:line="360" w:lineRule="auto"/>
        <w:jc w:val="both"/>
        <w:rPr>
          <w:rFonts w:ascii="Times New Roman" w:eastAsia="Times New Roman" w:hAnsi="Times New Roman" w:cs="Times New Roman"/>
          <w:i/>
          <w:sz w:val="28"/>
          <w:szCs w:val="28"/>
          <w:lang w:val="uk-UA" w:eastAsia="ru-RU"/>
        </w:rPr>
      </w:pPr>
    </w:p>
    <w:p w:rsidR="00523BEE" w:rsidRPr="00BE2493" w:rsidRDefault="00523BEE" w:rsidP="00523BEE">
      <w:pPr>
        <w:spacing w:after="0" w:line="360" w:lineRule="auto"/>
        <w:jc w:val="both"/>
        <w:rPr>
          <w:rFonts w:ascii="Times New Roman" w:eastAsia="Times New Roman" w:hAnsi="Times New Roman" w:cs="Times New Roman"/>
          <w:i/>
          <w:sz w:val="28"/>
          <w:szCs w:val="28"/>
          <w:lang w:val="uk-UA" w:eastAsia="ru-RU"/>
        </w:rPr>
      </w:pPr>
      <m:oMath>
        <m:r>
          <w:rPr>
            <w:rFonts w:ascii="Cambria Math" w:eastAsia="Calibri" w:hAnsi="Cambria Math" w:cs="Times New Roman"/>
            <w:sz w:val="28"/>
            <w:szCs w:val="28"/>
            <w:lang w:val="uk-UA" w:eastAsia="ru-RU"/>
          </w:rPr>
          <m:t>де α-константа,  β-коефіцієнт часового тренду,</m:t>
        </m:r>
      </m:oMath>
      <w:r w:rsidR="00BE2493">
        <w:rPr>
          <w:rFonts w:ascii="Times New Roman" w:eastAsia="Times New Roman" w:hAnsi="Times New Roman" w:cs="Times New Roman"/>
          <w:i/>
          <w:sz w:val="28"/>
          <w:szCs w:val="28"/>
          <w:lang w:val="uk-UA" w:eastAsia="ru-RU"/>
        </w:rPr>
        <w:t xml:space="preserve"> </w:t>
      </w:r>
      <m:oMath>
        <m:r>
          <w:rPr>
            <w:rFonts w:ascii="Cambria Math" w:eastAsia="Calibri" w:hAnsi="Cambria Math" w:cs="Times New Roman"/>
            <w:sz w:val="28"/>
            <w:szCs w:val="28"/>
            <w:lang w:val="uk-UA" w:eastAsia="ru-RU"/>
          </w:rPr>
          <m:t xml:space="preserve"> </m:t>
        </m:r>
        <m:sSub>
          <m:sSubPr>
            <m:ctrlPr>
              <w:rPr>
                <w:rFonts w:ascii="Cambria Math" w:eastAsia="Calibri" w:hAnsi="Cambria Math" w:cs="Times New Roman"/>
                <w:i/>
                <w:sz w:val="28"/>
                <w:szCs w:val="28"/>
                <w:lang w:val="uk-UA" w:eastAsia="ru-RU"/>
              </w:rPr>
            </m:ctrlPr>
          </m:sSubPr>
          <m:e>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 xml:space="preserve">- </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oMath>
    </w:p>
    <w:p w:rsidR="00523BEE" w:rsidRPr="00523BEE" w:rsidRDefault="00BE2493"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Припустимо</w:t>
      </w:r>
      <w:r w:rsidR="00523BEE" w:rsidRPr="00523BEE">
        <w:rPr>
          <w:rFonts w:ascii="Times New Roman" w:eastAsia="Times New Roman" w:hAnsi="Times New Roman" w:cs="Times New Roman"/>
          <w:sz w:val="28"/>
          <w:szCs w:val="28"/>
          <w:lang w:val="uk-UA" w:eastAsia="ru-RU"/>
        </w:rPr>
        <w:t xml:space="preserve">, що </w:t>
      </w:r>
      <m:oMath>
        <m:r>
          <w:rPr>
            <w:rFonts w:ascii="Cambria Math" w:eastAsia="Calibri" w:hAnsi="Cambria Math" w:cs="Times New Roman"/>
            <w:sz w:val="28"/>
            <w:szCs w:val="28"/>
            <w:lang w:val="uk-UA" w:eastAsia="ru-RU"/>
          </w:rPr>
          <m:t>α=0 та β=0</m:t>
        </m:r>
      </m:oMath>
      <w:r w:rsidR="00523BEE" w:rsidRPr="00523BEE">
        <w:rPr>
          <w:rFonts w:ascii="Times New Roman" w:eastAsia="Times New Roman" w:hAnsi="Times New Roman" w:cs="Times New Roman"/>
          <w:sz w:val="28"/>
          <w:szCs w:val="28"/>
          <w:lang w:val="uk-UA" w:eastAsia="ru-RU"/>
        </w:rPr>
        <w:t>, тоді модель описує</w:t>
      </w:r>
      <w:r>
        <w:rPr>
          <w:rFonts w:ascii="Times New Roman" w:eastAsia="Times New Roman" w:hAnsi="Times New Roman" w:cs="Times New Roman"/>
          <w:sz w:val="28"/>
          <w:szCs w:val="28"/>
          <w:lang w:val="uk-UA" w:eastAsia="ru-RU"/>
        </w:rPr>
        <w:t xml:space="preserve"> відповідає  броунівському</w:t>
      </w:r>
      <w:r w:rsidR="00523BEE" w:rsidRPr="00523BEE">
        <w:rPr>
          <w:rFonts w:ascii="Times New Roman" w:eastAsia="Times New Roman" w:hAnsi="Times New Roman" w:cs="Times New Roman"/>
          <w:sz w:val="28"/>
          <w:szCs w:val="28"/>
          <w:lang w:val="uk-UA" w:eastAsia="ru-RU"/>
        </w:rPr>
        <w:t xml:space="preserve"> рух</w:t>
      </w:r>
      <w:r>
        <w:rPr>
          <w:rFonts w:ascii="Times New Roman" w:eastAsia="Times New Roman" w:hAnsi="Times New Roman" w:cs="Times New Roman"/>
          <w:sz w:val="28"/>
          <w:szCs w:val="28"/>
          <w:lang w:val="uk-UA" w:eastAsia="ru-RU"/>
        </w:rPr>
        <w:t>ові</w:t>
      </w:r>
      <w:r w:rsidR="00523BEE" w:rsidRPr="00523BE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Якщо тільки </w:t>
      </w:r>
      <m:oMath>
        <m:r>
          <w:rPr>
            <w:rFonts w:ascii="Cambria Math" w:eastAsia="Calibri" w:hAnsi="Cambria Math" w:cs="Times New Roman"/>
            <w:sz w:val="28"/>
            <w:szCs w:val="28"/>
            <w:lang w:val="uk-UA" w:eastAsia="ru-RU"/>
          </w:rPr>
          <m:t>β=0</m:t>
        </m:r>
      </m:oMath>
      <w:r>
        <w:rPr>
          <w:rFonts w:ascii="Times New Roman" w:eastAsia="Times New Roman" w:hAnsi="Times New Roman" w:cs="Times New Roman"/>
          <w:sz w:val="28"/>
          <w:szCs w:val="28"/>
          <w:lang w:val="uk-UA" w:eastAsia="ru-RU"/>
        </w:rPr>
        <w:t>, отримаємо</w:t>
      </w:r>
      <w:r w:rsidR="00523BEE" w:rsidRPr="00523BEE">
        <w:rPr>
          <w:rFonts w:ascii="Times New Roman" w:eastAsia="Times New Roman" w:hAnsi="Times New Roman" w:cs="Times New Roman"/>
          <w:sz w:val="28"/>
          <w:szCs w:val="28"/>
          <w:lang w:val="uk-UA" w:eastAsia="ru-RU"/>
        </w:rPr>
        <w:t xml:space="preserve"> модель броунівсь</w:t>
      </w:r>
      <w:r w:rsidR="00874C40">
        <w:rPr>
          <w:rFonts w:ascii="Times New Roman" w:eastAsia="Times New Roman" w:hAnsi="Times New Roman" w:cs="Times New Roman"/>
          <w:sz w:val="28"/>
          <w:szCs w:val="28"/>
          <w:lang w:val="uk-UA" w:eastAsia="ru-RU"/>
        </w:rPr>
        <w:t>кого руху з постійним дрейфом. З цього випливає існування трьох варіацій тесту в залежності від включення</w:t>
      </w:r>
      <w:r w:rsidR="00523BEE" w:rsidRPr="00523BEE">
        <w:rPr>
          <w:rFonts w:ascii="Times New Roman" w:eastAsia="Times New Roman"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α або β</m:t>
        </m:r>
      </m:oMath>
      <w:r w:rsidR="00523BEE" w:rsidRPr="00523BEE">
        <w:rPr>
          <w:rFonts w:ascii="Times New Roman" w:eastAsia="Times New Roman" w:hAnsi="Times New Roman" w:cs="Times New Roman"/>
          <w:sz w:val="28"/>
          <w:szCs w:val="28"/>
          <w:lang w:val="uk-UA" w:eastAsia="ru-RU"/>
        </w:rPr>
        <w:t>.</w:t>
      </w:r>
      <w:r w:rsidR="00874C40">
        <w:rPr>
          <w:rFonts w:ascii="Times New Roman" w:eastAsia="Times New Roman" w:hAnsi="Times New Roman" w:cs="Times New Roman"/>
          <w:sz w:val="28"/>
          <w:szCs w:val="28"/>
          <w:lang w:val="uk-UA" w:eastAsia="ru-RU"/>
        </w:rPr>
        <w:t xml:space="preserve"> Надалі вважатимемо</w:t>
      </w:r>
      <m:oMath>
        <m:r>
          <w:rPr>
            <w:rFonts w:ascii="Cambria Math" w:eastAsia="Calibri" w:hAnsi="Cambria Math" w:cs="Times New Roman"/>
            <w:sz w:val="28"/>
            <w:szCs w:val="28"/>
            <w:lang w:val="uk-UA" w:eastAsia="ru-RU"/>
          </w:rPr>
          <m:t xml:space="preserve"> β=0, </m:t>
        </m:r>
      </m:oMath>
      <w:r w:rsidR="00874C40">
        <w:rPr>
          <w:rFonts w:ascii="Times New Roman" w:eastAsia="Times New Roman" w:hAnsi="Times New Roman" w:cs="Times New Roman"/>
          <w:sz w:val="28"/>
          <w:szCs w:val="28"/>
          <w:lang w:val="uk-UA" w:eastAsia="ru-RU"/>
        </w:rPr>
        <w:t>через нівелювання щоденними</w:t>
      </w:r>
      <w:r w:rsidR="00874C40" w:rsidRPr="00874C40">
        <w:rPr>
          <w:rFonts w:ascii="Times New Roman" w:eastAsia="Times New Roman" w:hAnsi="Times New Roman" w:cs="Times New Roman"/>
          <w:sz w:val="28"/>
          <w:szCs w:val="28"/>
          <w:lang w:val="uk-UA" w:eastAsia="ru-RU"/>
        </w:rPr>
        <w:t xml:space="preserve"> коливання</w:t>
      </w:r>
      <w:r w:rsidR="00874C40">
        <w:rPr>
          <w:rFonts w:ascii="Times New Roman" w:eastAsia="Times New Roman" w:hAnsi="Times New Roman" w:cs="Times New Roman"/>
          <w:sz w:val="28"/>
          <w:szCs w:val="28"/>
          <w:lang w:val="uk-UA" w:eastAsia="ru-RU"/>
        </w:rPr>
        <w:t>ми ціни</w:t>
      </w:r>
      <w:r w:rsidR="00874C40" w:rsidRPr="00874C40">
        <w:rPr>
          <w:rFonts w:ascii="Times New Roman" w:eastAsia="Times New Roman" w:hAnsi="Times New Roman" w:cs="Times New Roman"/>
          <w:sz w:val="28"/>
          <w:szCs w:val="28"/>
          <w:lang w:val="uk-UA" w:eastAsia="ru-RU"/>
        </w:rPr>
        <w:t xml:space="preserve"> коефіц</w:t>
      </w:r>
      <w:r w:rsidR="00874C40">
        <w:rPr>
          <w:rFonts w:ascii="Times New Roman" w:eastAsia="Times New Roman" w:hAnsi="Times New Roman" w:cs="Times New Roman"/>
          <w:sz w:val="28"/>
          <w:szCs w:val="28"/>
          <w:lang w:val="uk-UA" w:eastAsia="ru-RU"/>
        </w:rPr>
        <w:t>ієнту тренду.</w:t>
      </w:r>
      <w:r w:rsidR="00523BEE" w:rsidRPr="00523BEE">
        <w:rPr>
          <w:rFonts w:ascii="Times New Roman" w:eastAsia="Times New Roman" w:hAnsi="Times New Roman" w:cs="Times New Roman"/>
          <w:sz w:val="28"/>
          <w:szCs w:val="28"/>
          <w:lang w:val="uk-UA" w:eastAsia="ru-RU"/>
        </w:rPr>
        <w:t xml:space="preserve"> Отже:</w:t>
      </w:r>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9A4C67" w:rsidP="00523BEE">
      <w:pPr>
        <w:spacing w:after="0" w:line="360" w:lineRule="auto"/>
        <w:ind w:firstLine="720"/>
        <w:jc w:val="both"/>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Calibri" w:hAnsi="Cambria Math" w:cs="Times New Roman"/>
                  <w:i/>
                  <w:sz w:val="28"/>
                  <w:szCs w:val="28"/>
                  <w:lang w:val="uk-UA" w:eastAsia="ru-RU"/>
                </w:rPr>
              </m:ctrlPr>
            </m:sSubPr>
            <m:e>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=α+</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γ</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δ</m:t>
                  </m:r>
                </m:e>
                <m:sub>
                  <m:r>
                    <w:rPr>
                      <w:rFonts w:ascii="Cambria Math" w:eastAsia="Calibri" w:hAnsi="Cambria Math" w:cs="Times New Roman"/>
                      <w:sz w:val="28"/>
                      <w:szCs w:val="28"/>
                      <w:lang w:eastAsia="ru-RU"/>
                    </w:rPr>
                    <m:t>1</m:t>
                  </m:r>
                </m:sub>
              </m:sSub>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δ</m:t>
                  </m:r>
                </m:e>
                <m:sub>
                  <m:r>
                    <w:rPr>
                      <w:rFonts w:ascii="Cambria Math" w:eastAsia="Calibri" w:hAnsi="Cambria Math" w:cs="Times New Roman"/>
                      <w:sz w:val="28"/>
                      <w:szCs w:val="28"/>
                      <w:lang w:eastAsia="ru-RU"/>
                    </w:rPr>
                    <m:t>p</m:t>
                  </m:r>
                </m:sub>
              </m:sSub>
              <m:r>
                <m:rPr>
                  <m:sty m:val="p"/>
                </m:rPr>
                <w:rPr>
                  <w:rFonts w:ascii="Cambria Math" w:eastAsia="Calibri" w:hAnsi="Cambria Math" w:cs="Times New Roman"/>
                  <w:sz w:val="28"/>
                  <w:szCs w:val="28"/>
                  <w:lang w:eastAsia="ru-RU"/>
                </w:rPr>
                <m:t>Δ</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ε</m:t>
              </m:r>
            </m:e>
            <m:sub>
              <m:r>
                <w:rPr>
                  <w:rFonts w:ascii="Cambria Math" w:eastAsia="Calibri" w:hAnsi="Cambria Math" w:cs="Times New Roman"/>
                  <w:sz w:val="28"/>
                  <w:szCs w:val="28"/>
                  <w:lang w:val="uk-UA" w:eastAsia="ru-RU"/>
                </w:rPr>
                <m:t>t</m:t>
              </m:r>
            </m:sub>
          </m:sSub>
        </m:oMath>
      </m:oMathPara>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874C40" w:rsidP="00523BEE">
      <w:pPr>
        <w:spacing w:after="0" w:line="360" w:lineRule="auto"/>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t>Перевіряються дві</w:t>
      </w:r>
      <w:r w:rsidR="00523BEE" w:rsidRPr="00523BEE">
        <w:rPr>
          <w:rFonts w:ascii="Times New Roman" w:eastAsia="Calibri" w:hAnsi="Times New Roman" w:cs="Times New Roman"/>
          <w:sz w:val="28"/>
          <w:szCs w:val="28"/>
          <w:lang w:val="uk-UA" w:eastAsia="ru-RU"/>
        </w:rPr>
        <w:t xml:space="preserve"> гіпотези:</w:t>
      </w:r>
    </w:p>
    <w:p w:rsidR="00523BEE" w:rsidRPr="00523BEE" w:rsidRDefault="009A4C67" w:rsidP="00523BEE">
      <w:pPr>
        <w:spacing w:after="0" w:line="360" w:lineRule="auto"/>
        <w:rPr>
          <w:rFonts w:ascii="Times New Roman" w:eastAsia="Calibri" w:hAnsi="Times New Roman" w:cs="Times New Roman"/>
          <w:sz w:val="28"/>
          <w:szCs w:val="28"/>
          <w:lang w:val="uk-UA" w:eastAsia="ru-RU"/>
        </w:rPr>
      </w:p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Н</m:t>
            </m:r>
          </m:e>
          <m:sub>
            <m:r>
              <w:rPr>
                <w:rFonts w:ascii="Cambria Math" w:eastAsia="Calibri" w:hAnsi="Cambria Math" w:cs="Times New Roman"/>
                <w:sz w:val="28"/>
                <w:szCs w:val="28"/>
                <w:lang w:val="uk-UA" w:eastAsia="ru-RU"/>
              </w:rPr>
              <m:t>0</m:t>
            </m:r>
          </m:sub>
        </m:sSub>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eastAsia="ru-RU"/>
          </w:rPr>
          <m:t>γ</m:t>
        </m:r>
        <m:r>
          <w:rPr>
            <w:rFonts w:ascii="Cambria Math" w:eastAsia="Calibri" w:hAnsi="Cambria Math" w:cs="Times New Roman"/>
            <w:sz w:val="28"/>
            <w:szCs w:val="28"/>
            <w:lang w:val="uk-UA" w:eastAsia="ru-RU"/>
          </w:rPr>
          <m:t>=0</m:t>
        </m:r>
      </m:oMath>
      <w:r w:rsidR="00523BEE" w:rsidRPr="00874C40">
        <w:rPr>
          <w:rFonts w:ascii="Times New Roman" w:eastAsia="Times New Roman" w:hAnsi="Times New Roman" w:cs="Times New Roman"/>
          <w:sz w:val="28"/>
          <w:szCs w:val="28"/>
          <w:lang w:val="uk-UA" w:eastAsia="ru-RU"/>
        </w:rPr>
        <w:t xml:space="preserve"> – </w:t>
      </w:r>
      <w:r w:rsidR="00523BEE" w:rsidRPr="00523BEE">
        <w:rPr>
          <w:rFonts w:ascii="Times New Roman" w:eastAsia="Times New Roman" w:hAnsi="Times New Roman" w:cs="Times New Roman"/>
          <w:sz w:val="28"/>
          <w:szCs w:val="28"/>
          <w:lang w:val="uk-UA" w:eastAsia="ru-RU"/>
        </w:rPr>
        <w:t>нульова гіпотеза стверджує</w:t>
      </w:r>
      <w:r w:rsidR="00874C40">
        <w:rPr>
          <w:rFonts w:ascii="Times New Roman" w:eastAsia="Times New Roman" w:hAnsi="Times New Roman" w:cs="Times New Roman"/>
          <w:sz w:val="28"/>
          <w:szCs w:val="28"/>
          <w:lang w:val="uk-UA" w:eastAsia="ru-RU"/>
        </w:rPr>
        <w:t xml:space="preserve"> про відсутність стаціонарності ряду</w:t>
      </w:r>
    </w:p>
    <w:p w:rsidR="00523BEE" w:rsidRPr="00523BEE" w:rsidRDefault="009A4C67" w:rsidP="00523BEE">
      <w:pPr>
        <w:spacing w:after="0" w:line="360" w:lineRule="auto"/>
        <w:rPr>
          <w:rFonts w:ascii="Times New Roman" w:eastAsia="Calibri" w:hAnsi="Times New Roman" w:cs="Times New Roman"/>
          <w:sz w:val="28"/>
          <w:szCs w:val="28"/>
          <w:lang w:val="uk-UA" w:eastAsia="ru-RU"/>
        </w:rPr>
      </w:p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Н</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eastAsia="ru-RU"/>
          </w:rPr>
          <m:t>γ</m:t>
        </m:r>
        <m:r>
          <w:rPr>
            <w:rFonts w:ascii="Cambria Math" w:eastAsia="Calibri" w:hAnsi="Cambria Math" w:cs="Times New Roman"/>
            <w:sz w:val="28"/>
            <w:szCs w:val="28"/>
            <w:lang w:val="ru-RU" w:eastAsia="ru-RU"/>
          </w:rPr>
          <m:t>&lt;0</m:t>
        </m:r>
      </m:oMath>
      <w:r w:rsidR="00523BEE" w:rsidRPr="00523BEE">
        <w:rPr>
          <w:rFonts w:ascii="Times New Roman" w:eastAsia="Times New Roman" w:hAnsi="Times New Roman" w:cs="Times New Roman"/>
          <w:sz w:val="28"/>
          <w:szCs w:val="28"/>
          <w:lang w:val="uk-UA" w:eastAsia="ru-RU"/>
        </w:rPr>
        <w:t xml:space="preserve"> – альтернативна стверджує, </w:t>
      </w:r>
      <w:r w:rsidR="00874C40">
        <w:rPr>
          <w:rFonts w:ascii="Times New Roman" w:eastAsia="Times New Roman" w:hAnsi="Times New Roman" w:cs="Times New Roman"/>
          <w:sz w:val="28"/>
          <w:szCs w:val="28"/>
          <w:lang w:val="uk-UA" w:eastAsia="ru-RU"/>
        </w:rPr>
        <w:t>про стаціонарність</w:t>
      </w:r>
    </w:p>
    <w:p w:rsidR="00523BEE" w:rsidRPr="00523BEE" w:rsidRDefault="00874C40" w:rsidP="00523BEE">
      <w:pPr>
        <w:spacing w:after="0" w:line="360" w:lineRule="auto"/>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eastAsia="ru-RU"/>
        </w:rPr>
        <w:lastRenderedPageBreak/>
        <w:tab/>
        <w:t>З</w:t>
      </w:r>
      <w:r w:rsidRPr="00523BEE">
        <w:rPr>
          <w:rFonts w:ascii="Times New Roman" w:eastAsia="Times New Roman" w:hAnsi="Times New Roman" w:cs="Times New Roman"/>
          <w:sz w:val="28"/>
          <w:szCs w:val="28"/>
          <w:lang w:val="uk-UA" w:eastAsia="ru-RU"/>
        </w:rPr>
        <w:t>а допомогою лінійної регресії</w:t>
      </w:r>
      <w:r w:rsidRPr="00523BEE">
        <w:rPr>
          <w:rFonts w:ascii="Times New Roman" w:eastAsia="Calibri" w:hAnsi="Times New Roman" w:cs="Times New Roman"/>
          <w:sz w:val="28"/>
          <w:szCs w:val="28"/>
          <w:lang w:val="uk-UA" w:eastAsia="ru-RU"/>
        </w:rPr>
        <w:t xml:space="preserve"> </w:t>
      </w:r>
      <w:r w:rsidR="00523BEE" w:rsidRPr="00523BEE">
        <w:rPr>
          <w:rFonts w:ascii="Times New Roman" w:eastAsia="Calibri" w:hAnsi="Times New Roman" w:cs="Times New Roman"/>
          <w:sz w:val="28"/>
          <w:szCs w:val="28"/>
          <w:lang w:val="uk-UA" w:eastAsia="ru-RU"/>
        </w:rPr>
        <w:t xml:space="preserve">будується оцінка коефіцієнта пропорційності </w:t>
      </w:r>
      <m:oMath>
        <m:acc>
          <m:accPr>
            <m:ctrlPr>
              <w:rPr>
                <w:rFonts w:ascii="Cambria Math" w:eastAsia="Calibri" w:hAnsi="Cambria Math" w:cs="Times New Roman"/>
                <w:i/>
                <w:sz w:val="28"/>
                <w:szCs w:val="28"/>
                <w:lang w:val="uk-UA" w:eastAsia="ru-RU"/>
              </w:rPr>
            </m:ctrlPr>
          </m:accPr>
          <m:e>
            <m:r>
              <w:rPr>
                <w:rFonts w:ascii="Cambria Math" w:eastAsia="Calibri" w:hAnsi="Cambria Math" w:cs="Times New Roman"/>
                <w:sz w:val="28"/>
                <w:szCs w:val="28"/>
                <w:lang w:val="uk-UA" w:eastAsia="ru-RU"/>
              </w:rPr>
              <m:t>γ</m:t>
            </m:r>
          </m:e>
        </m:acc>
      </m:oMath>
      <w:r w:rsidR="00523BEE" w:rsidRPr="00523BEE">
        <w:rPr>
          <w:rFonts w:ascii="Times New Roman" w:eastAsia="Times New Roman" w:hAnsi="Times New Roman" w:cs="Times New Roman"/>
          <w:sz w:val="28"/>
          <w:szCs w:val="28"/>
          <w:lang w:val="uk-UA" w:eastAsia="ru-RU"/>
        </w:rPr>
        <w:t>. Далі знаходиться значення тестової статистики Дікі-Фуллера за формулою:</w:t>
      </w: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9A4C67" w:rsidP="00523BEE">
      <w:pPr>
        <w:spacing w:after="0" w:line="360" w:lineRule="auto"/>
        <w:jc w:val="center"/>
        <w:rPr>
          <w:rFonts w:ascii="Times New Roman" w:eastAsia="Times New Roman" w:hAnsi="Times New Roman" w:cs="Times New Roman"/>
          <w:sz w:val="28"/>
          <w:szCs w:val="28"/>
          <w:lang w:val="ru-RU"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DF</m:t>
            </m:r>
          </m:e>
          <m:sub>
            <m:r>
              <w:rPr>
                <w:rFonts w:ascii="Cambria Math" w:eastAsia="Times New Roman" w:hAnsi="Cambria Math" w:cs="Times New Roman"/>
                <w:sz w:val="28"/>
                <w:szCs w:val="28"/>
                <w:lang w:val="uk-UA" w:eastAsia="ru-RU"/>
              </w:rPr>
              <m:t>τ</m:t>
            </m:r>
          </m:sub>
        </m:sSub>
        <m:r>
          <w:rPr>
            <w:rFonts w:ascii="Cambria Math" w:eastAsia="Times New Roman" w:hAnsi="Cambria Math" w:cs="Times New Roman"/>
            <w:sz w:val="28"/>
            <w:szCs w:val="28"/>
            <w:lang w:val="uk-UA" w:eastAsia="ru-RU"/>
          </w:rPr>
          <m:t>=</m:t>
        </m:r>
        <m:f>
          <m:fPr>
            <m:type m:val="lin"/>
            <m:ctrlPr>
              <w:rPr>
                <w:rFonts w:ascii="Cambria Math" w:eastAsia="Calibri" w:hAnsi="Cambria Math" w:cs="Times New Roman"/>
                <w:i/>
                <w:sz w:val="28"/>
                <w:szCs w:val="28"/>
                <w:lang w:val="uk-UA" w:eastAsia="ru-RU"/>
              </w:rPr>
            </m:ctrlPr>
          </m:fPr>
          <m:num>
            <m:acc>
              <m:accPr>
                <m:ctrlPr>
                  <w:rPr>
                    <w:rFonts w:ascii="Cambria Math" w:eastAsia="Calibri" w:hAnsi="Cambria Math" w:cs="Times New Roman"/>
                    <w:i/>
                    <w:sz w:val="28"/>
                    <w:szCs w:val="28"/>
                    <w:lang w:val="uk-UA" w:eastAsia="ru-RU"/>
                  </w:rPr>
                </m:ctrlPr>
              </m:accPr>
              <m:e>
                <m:r>
                  <w:rPr>
                    <w:rFonts w:ascii="Cambria Math" w:eastAsia="Calibri" w:hAnsi="Cambria Math" w:cs="Times New Roman"/>
                    <w:sz w:val="28"/>
                    <w:szCs w:val="28"/>
                    <w:lang w:val="uk-UA" w:eastAsia="ru-RU"/>
                  </w:rPr>
                  <m:t>γ</m:t>
                </m:r>
              </m:e>
            </m:acc>
          </m:num>
          <m:den>
            <m:r>
              <w:rPr>
                <w:rFonts w:ascii="Cambria Math" w:eastAsia="Calibri" w:hAnsi="Cambria Math" w:cs="Times New Roman"/>
                <w:sz w:val="28"/>
                <w:szCs w:val="28"/>
                <w:lang w:val="uk-UA" w:eastAsia="ru-RU"/>
              </w:rPr>
              <m:t>SE(</m:t>
            </m:r>
            <m:acc>
              <m:accPr>
                <m:ctrlPr>
                  <w:rPr>
                    <w:rFonts w:ascii="Cambria Math" w:eastAsia="Calibri" w:hAnsi="Cambria Math" w:cs="Times New Roman"/>
                    <w:i/>
                    <w:sz w:val="28"/>
                    <w:szCs w:val="28"/>
                    <w:lang w:val="uk-UA" w:eastAsia="ru-RU"/>
                  </w:rPr>
                </m:ctrlPr>
              </m:accPr>
              <m:e>
                <m:r>
                  <w:rPr>
                    <w:rFonts w:ascii="Cambria Math" w:eastAsia="Calibri" w:hAnsi="Cambria Math" w:cs="Times New Roman"/>
                    <w:sz w:val="28"/>
                    <w:szCs w:val="28"/>
                    <w:lang w:val="uk-UA" w:eastAsia="ru-RU"/>
                  </w:rPr>
                  <m:t>γ</m:t>
                </m:r>
              </m:e>
            </m:acc>
            <m:r>
              <w:rPr>
                <w:rFonts w:ascii="Cambria Math" w:eastAsia="Calibri" w:hAnsi="Cambria Math" w:cs="Times New Roman"/>
                <w:sz w:val="28"/>
                <w:szCs w:val="28"/>
                <w:lang w:val="uk-UA" w:eastAsia="ru-RU"/>
              </w:rPr>
              <m:t>)</m:t>
            </m:r>
          </m:den>
        </m:f>
      </m:oMath>
      <w:r w:rsidR="00523BEE" w:rsidRPr="00523BEE">
        <w:rPr>
          <w:rFonts w:ascii="Times New Roman" w:eastAsia="Times New Roman" w:hAnsi="Times New Roman" w:cs="Times New Roman"/>
          <w:sz w:val="28"/>
          <w:szCs w:val="28"/>
          <w:lang w:val="ru-RU" w:eastAsia="ru-RU"/>
        </w:rPr>
        <w:t xml:space="preserve">, </w:t>
      </w: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де </w:t>
      </w:r>
      <w:r w:rsidRPr="00523BEE">
        <w:rPr>
          <w:rFonts w:ascii="Times New Roman" w:eastAsia="Times New Roman" w:hAnsi="Times New Roman" w:cs="Times New Roman"/>
          <w:i/>
          <w:sz w:val="28"/>
          <w:szCs w:val="28"/>
          <w:lang w:eastAsia="ru-RU"/>
        </w:rPr>
        <w:t>SE</w:t>
      </w:r>
      <w:r w:rsidRPr="00523BEE">
        <w:rPr>
          <w:rFonts w:ascii="Times New Roman" w:eastAsia="Times New Roman" w:hAnsi="Times New Roman" w:cs="Times New Roman"/>
          <w:sz w:val="28"/>
          <w:szCs w:val="28"/>
          <w:lang w:val="ru-RU" w:eastAsia="ru-RU"/>
        </w:rPr>
        <w:t xml:space="preserve"> –</w:t>
      </w:r>
      <w:r w:rsidRPr="00523BEE">
        <w:rPr>
          <w:rFonts w:ascii="Times New Roman" w:eastAsia="Times New Roman" w:hAnsi="Times New Roman" w:cs="Times New Roman"/>
          <w:sz w:val="28"/>
          <w:szCs w:val="28"/>
          <w:lang w:val="uk-UA" w:eastAsia="ru-RU"/>
        </w:rPr>
        <w:t xml:space="preserve"> стандартна помилка для </w:t>
      </w:r>
      <m:oMath>
        <m:acc>
          <m:accPr>
            <m:ctrlPr>
              <w:rPr>
                <w:rFonts w:ascii="Cambria Math" w:eastAsia="Calibri" w:hAnsi="Cambria Math" w:cs="Times New Roman"/>
                <w:i/>
                <w:sz w:val="28"/>
                <w:szCs w:val="28"/>
                <w:lang w:val="uk-UA" w:eastAsia="ru-RU"/>
              </w:rPr>
            </m:ctrlPr>
          </m:accPr>
          <m:e>
            <m:r>
              <w:rPr>
                <w:rFonts w:ascii="Cambria Math" w:eastAsia="Calibri" w:hAnsi="Cambria Math" w:cs="Times New Roman"/>
                <w:sz w:val="28"/>
                <w:szCs w:val="28"/>
                <w:lang w:val="uk-UA" w:eastAsia="ru-RU"/>
              </w:rPr>
              <m:t>γ</m:t>
            </m:r>
          </m:e>
        </m:acc>
      </m:oMath>
      <w:r w:rsidRPr="00523BEE">
        <w:rPr>
          <w:rFonts w:ascii="Times New Roman" w:eastAsia="Times New Roman" w:hAnsi="Times New Roman" w:cs="Times New Roman"/>
          <w:sz w:val="28"/>
          <w:szCs w:val="28"/>
          <w:lang w:val="uk-UA" w:eastAsia="ru-RU"/>
        </w:rPr>
        <w:t>.</w:t>
      </w:r>
    </w:p>
    <w:p w:rsidR="00523BEE" w:rsidRPr="00523BEE" w:rsidRDefault="00874C40"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eastAsia="ru-RU"/>
        </w:rPr>
        <w:t>Поті це значення порівнюється</w:t>
      </w:r>
      <w:r w:rsidR="00523BEE" w:rsidRPr="00523BEE">
        <w:rPr>
          <w:rFonts w:ascii="Times New Roman" w:eastAsia="Calibri" w:hAnsi="Times New Roman" w:cs="Times New Roman"/>
          <w:sz w:val="28"/>
          <w:szCs w:val="28"/>
          <w:lang w:val="uk-UA" w:eastAsia="ru-RU"/>
        </w:rPr>
        <w:t xml:space="preserve"> із критичними значеннями тесту </w:t>
      </w:r>
      <w:r w:rsidR="00523BEE" w:rsidRPr="00523BEE">
        <w:rPr>
          <w:rFonts w:ascii="Times New Roman" w:eastAsia="Times New Roman" w:hAnsi="Times New Roman" w:cs="Times New Roman"/>
          <w:sz w:val="28"/>
          <w:szCs w:val="28"/>
          <w:lang w:val="uk-UA" w:eastAsia="ru-RU"/>
        </w:rPr>
        <w:t xml:space="preserve">Дікі-Фуллера, які залежать від розміру вибірки, врахування </w:t>
      </w:r>
      <m:oMath>
        <m:r>
          <w:rPr>
            <w:rFonts w:ascii="Cambria Math" w:eastAsia="Calibri" w:hAnsi="Cambria Math" w:cs="Times New Roman"/>
            <w:sz w:val="28"/>
            <w:szCs w:val="28"/>
            <w:lang w:val="uk-UA" w:eastAsia="ru-RU"/>
          </w:rPr>
          <m:t>α  або β</m:t>
        </m:r>
      </m:oMath>
      <w:r>
        <w:rPr>
          <w:rFonts w:ascii="Times New Roman" w:eastAsia="Times New Roman" w:hAnsi="Times New Roman" w:cs="Times New Roman"/>
          <w:sz w:val="28"/>
          <w:szCs w:val="28"/>
          <w:lang w:val="uk-UA" w:eastAsia="ru-RU"/>
        </w:rPr>
        <w:t>, що були попередньо виведені Діком та фуллером за допомогою методу Монте-Карло.</w:t>
      </w:r>
      <w:r w:rsidR="00523BEE" w:rsidRPr="00523BEE">
        <w:rPr>
          <w:rFonts w:ascii="Times New Roman" w:eastAsia="Times New Roman" w:hAnsi="Times New Roman" w:cs="Times New Roman"/>
          <w:sz w:val="28"/>
          <w:szCs w:val="28"/>
          <w:lang w:val="uk-UA" w:eastAsia="ru-RU"/>
        </w:rPr>
        <w:t xml:space="preserve"> Якщо значення статистики менше за критичне значення, то нульова гіпотеза відхиляється, і</w:t>
      </w:r>
      <w:r>
        <w:rPr>
          <w:rFonts w:ascii="Times New Roman" w:eastAsia="Times New Roman" w:hAnsi="Times New Roman" w:cs="Times New Roman"/>
          <w:sz w:val="28"/>
          <w:szCs w:val="28"/>
          <w:lang w:val="uk-UA" w:eastAsia="ru-RU"/>
        </w:rPr>
        <w:t xml:space="preserve"> навпаки</w:t>
      </w:r>
      <w:r w:rsidR="00523BEE" w:rsidRPr="00523BEE">
        <w:rPr>
          <w:rFonts w:ascii="Times New Roman" w:eastAsia="Times New Roman" w:hAnsi="Times New Roman" w:cs="Times New Roman"/>
          <w:sz w:val="28"/>
          <w:szCs w:val="28"/>
          <w:lang w:val="uk-UA" w:eastAsia="ru-RU"/>
        </w:rPr>
        <w:t xml:space="preserve">. </w:t>
      </w: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ab/>
      </w:r>
    </w:p>
    <w:p w:rsidR="00523BEE" w:rsidRPr="00523BEE" w:rsidRDefault="00523BEE" w:rsidP="00523BEE">
      <w:pPr>
        <w:spacing w:after="0" w:line="360" w:lineRule="auto"/>
        <w:rPr>
          <w:rFonts w:ascii="Times New Roman" w:eastAsia="Calibri" w:hAnsi="Times New Roman" w:cs="Times New Roman"/>
          <w:sz w:val="28"/>
          <w:szCs w:val="28"/>
          <w:lang w:val="uk-UA" w:eastAsia="ru-RU"/>
        </w:rPr>
      </w:pPr>
    </w:p>
    <w:p w:rsidR="00523BEE" w:rsidRPr="00523BEE" w:rsidRDefault="00523BEE" w:rsidP="00523BEE">
      <w:pPr>
        <w:spacing w:after="0" w:line="360" w:lineRule="auto"/>
        <w:rPr>
          <w:rFonts w:ascii="Times New Roman" w:eastAsia="Calibri" w:hAnsi="Times New Roman" w:cs="Times New Roman"/>
          <w:sz w:val="28"/>
          <w:szCs w:val="28"/>
          <w:lang w:val="uk-UA" w:eastAsia="ru-RU"/>
        </w:rPr>
      </w:pPr>
    </w:p>
    <w:p w:rsidR="00523BEE" w:rsidRPr="00523BEE" w:rsidRDefault="00523BEE" w:rsidP="00523BEE">
      <w:pPr>
        <w:keepNext/>
        <w:keepLines/>
        <w:spacing w:after="0" w:line="360" w:lineRule="auto"/>
        <w:jc w:val="both"/>
        <w:outlineLvl w:val="1"/>
        <w:rPr>
          <w:rFonts w:ascii="Times New Roman" w:eastAsia="Times New Roman" w:hAnsi="Times New Roman" w:cs="Times New Roman"/>
          <w:sz w:val="28"/>
          <w:szCs w:val="26"/>
          <w:lang w:val="uk-UA" w:eastAsia="ru-RU"/>
        </w:rPr>
      </w:pPr>
      <w:r w:rsidRPr="00523BEE">
        <w:rPr>
          <w:rFonts w:ascii="Times New Roman" w:eastAsia="Times New Roman" w:hAnsi="Times New Roman" w:cs="Times New Roman"/>
          <w:sz w:val="28"/>
          <w:szCs w:val="26"/>
          <w:lang w:val="uk-UA" w:eastAsia="ru-RU"/>
        </w:rPr>
        <w:t xml:space="preserve"> </w:t>
      </w:r>
      <w:r w:rsidRPr="00523BEE">
        <w:rPr>
          <w:rFonts w:ascii="Times New Roman" w:eastAsia="Times New Roman" w:hAnsi="Times New Roman" w:cs="Times New Roman"/>
          <w:sz w:val="28"/>
          <w:szCs w:val="26"/>
          <w:lang w:val="uk-UA" w:eastAsia="ru-RU"/>
        </w:rPr>
        <w:tab/>
      </w:r>
      <w:bookmarkStart w:id="11" w:name="_Toc11354518"/>
      <w:r w:rsidRPr="00523BEE">
        <w:rPr>
          <w:rFonts w:ascii="Times New Roman" w:eastAsia="Times New Roman" w:hAnsi="Times New Roman" w:cs="Times New Roman"/>
          <w:sz w:val="28"/>
          <w:szCs w:val="26"/>
          <w:lang w:val="uk-UA" w:eastAsia="ru-RU"/>
        </w:rPr>
        <w:t>2.4 Статистичні тести для дослідження коінтеграції</w:t>
      </w:r>
      <w:bookmarkEnd w:id="11"/>
    </w:p>
    <w:p w:rsidR="00523BEE" w:rsidRPr="00523BEE" w:rsidRDefault="00523BEE" w:rsidP="00523BEE">
      <w:pPr>
        <w:spacing w:after="0" w:line="360" w:lineRule="auto"/>
        <w:rPr>
          <w:rFonts w:ascii="Times New Roman" w:eastAsia="Calibri" w:hAnsi="Times New Roman" w:cs="Times New Roman"/>
          <w:sz w:val="28"/>
          <w:szCs w:val="28"/>
          <w:lang w:val="uk-UA" w:eastAsia="ru-RU"/>
        </w:rPr>
      </w:pPr>
    </w:p>
    <w:p w:rsidR="00523BEE" w:rsidRPr="00186CFB" w:rsidRDefault="00874C40" w:rsidP="00523BEE">
      <w:pPr>
        <w:spacing w:after="0" w:line="360" w:lineRule="auto"/>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t>Для перевірки на стаціонарність й насправді краще за все використовувати експоненту Харста або</w:t>
      </w:r>
      <w:r w:rsidRPr="00874C40">
        <w:rPr>
          <w:rFonts w:ascii="Times New Roman" w:eastAsia="Calibri" w:hAnsi="Times New Roman" w:cs="Times New Roman"/>
          <w:sz w:val="28"/>
          <w:szCs w:val="28"/>
          <w:lang w:val="uk-UA" w:eastAsia="ru-RU"/>
        </w:rPr>
        <w:t xml:space="preserve"> </w:t>
      </w:r>
      <w:r w:rsidRPr="00523BEE">
        <w:rPr>
          <w:rFonts w:ascii="Times New Roman" w:eastAsia="Calibri" w:hAnsi="Times New Roman" w:cs="Times New Roman"/>
          <w:sz w:val="28"/>
          <w:szCs w:val="28"/>
          <w:lang w:val="uk-UA" w:eastAsia="ru-RU"/>
        </w:rPr>
        <w:t>доповнений тест Дікі-Фуллера</w:t>
      </w:r>
      <w:r>
        <w:rPr>
          <w:rFonts w:ascii="Times New Roman" w:eastAsia="Calibri" w:hAnsi="Times New Roman" w:cs="Times New Roman"/>
          <w:sz w:val="28"/>
          <w:szCs w:val="28"/>
          <w:lang w:val="uk-UA" w:eastAsia="ru-RU"/>
        </w:rPr>
        <w:t xml:space="preserve">Б заззначені вище. Проте на практиці переважна більшість цін на окремі акції не </w:t>
      </w:r>
      <w:r w:rsidR="00186CFB">
        <w:rPr>
          <w:rFonts w:ascii="Times New Roman" w:eastAsia="Calibri" w:hAnsi="Times New Roman" w:cs="Times New Roman"/>
          <w:sz w:val="28"/>
          <w:szCs w:val="28"/>
          <w:lang w:val="uk-UA" w:eastAsia="ru-RU"/>
        </w:rPr>
        <w:t xml:space="preserve">є стаціонарними, бо описуються за допомогою броунівського руху. Саме тому виникає потреба в знаходженні коінтеграції портфелей або пар акцій, що у лінійній комбінації утворюють стаціонарний процес, який у подальшому може використовуватися для передбачення. Способи дослідження, що будуть описані нижче дозволяють знаходити коефіцієнт хеджування </w:t>
      </w:r>
      <m:oMath>
        <m:r>
          <w:rPr>
            <w:rFonts w:ascii="Cambria Math" w:eastAsia="Calibri" w:hAnsi="Cambria Math" w:cs="Times New Roman"/>
            <w:sz w:val="28"/>
            <w:szCs w:val="28"/>
            <w:lang w:val="uk-UA" w:eastAsia="ru-RU"/>
          </w:rPr>
          <m:t>β</m:t>
        </m:r>
      </m:oMath>
      <w:r w:rsidR="00186CFB">
        <w:rPr>
          <w:rFonts w:ascii="Times New Roman" w:eastAsia="Calibri" w:hAnsi="Times New Roman" w:cs="Times New Roman"/>
          <w:sz w:val="28"/>
          <w:szCs w:val="28"/>
          <w:lang w:val="uk-UA" w:eastAsia="ru-RU"/>
        </w:rPr>
        <w:t>, для подальшого формування л.к пари, на відміну від тих, що були розглянуті попередньо(де</w:t>
      </w:r>
      <m:oMath>
        <m:r>
          <w:rPr>
            <w:rFonts w:ascii="Cambria Math" w:eastAsia="Calibri" w:hAnsi="Cambria Math" w:cs="Times New Roman"/>
            <w:sz w:val="28"/>
            <w:szCs w:val="28"/>
            <w:lang w:val="uk-UA" w:eastAsia="ru-RU"/>
          </w:rPr>
          <m:t xml:space="preserve"> β</m:t>
        </m:r>
      </m:oMath>
      <w:r w:rsidR="00186CFB" w:rsidRPr="00186CFB">
        <w:rPr>
          <w:rFonts w:ascii="Times New Roman" w:eastAsia="Calibri" w:hAnsi="Times New Roman" w:cs="Times New Roman"/>
          <w:sz w:val="28"/>
          <w:szCs w:val="28"/>
          <w:lang w:val="uk-UA" w:eastAsia="ru-RU"/>
        </w:rPr>
        <w:t>-фіксоване)</w:t>
      </w:r>
      <w:r w:rsidR="00186CFB">
        <w:rPr>
          <w:rFonts w:ascii="Times New Roman" w:eastAsia="Calibri" w:hAnsi="Times New Roman" w:cs="Times New Roman"/>
          <w:sz w:val="28"/>
          <w:szCs w:val="28"/>
          <w:lang w:val="uk-UA" w:eastAsia="ru-RU"/>
        </w:rPr>
        <w:t>.</w:t>
      </w: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12" w:name="_Toc11354519"/>
      <w:r w:rsidRPr="00523BEE">
        <w:rPr>
          <w:rFonts w:ascii="Times New Roman" w:eastAsia="Times New Roman" w:hAnsi="Times New Roman" w:cs="Times New Roman"/>
          <w:sz w:val="28"/>
          <w:szCs w:val="24"/>
          <w:lang w:val="uk-UA" w:eastAsia="ru-RU"/>
        </w:rPr>
        <w:t>2.4.1 Коінтеграційний доповнений тест Дікі-Фуллера</w:t>
      </w:r>
      <w:r w:rsidR="00695633">
        <w:rPr>
          <w:rFonts w:ascii="Times New Roman" w:eastAsia="Times New Roman" w:hAnsi="Times New Roman" w:cs="Times New Roman"/>
          <w:sz w:val="28"/>
          <w:szCs w:val="24"/>
          <w:lang w:val="uk-UA" w:eastAsia="ru-RU"/>
        </w:rPr>
        <w:t>(</w:t>
      </w:r>
      <w:r w:rsidR="00695633">
        <w:rPr>
          <w:rFonts w:ascii="Times New Roman" w:eastAsia="Times New Roman" w:hAnsi="Times New Roman" w:cs="Times New Roman"/>
          <w:sz w:val="28"/>
          <w:szCs w:val="24"/>
          <w:lang w:eastAsia="ru-RU"/>
        </w:rPr>
        <w:t>CADF</w:t>
      </w:r>
      <w:r w:rsidR="00695633">
        <w:rPr>
          <w:rFonts w:ascii="Times New Roman" w:eastAsia="Times New Roman" w:hAnsi="Times New Roman" w:cs="Times New Roman"/>
          <w:sz w:val="28"/>
          <w:szCs w:val="24"/>
          <w:lang w:val="uk-UA" w:eastAsia="ru-RU"/>
        </w:rPr>
        <w:t>)</w:t>
      </w:r>
      <w:bookmarkEnd w:id="12"/>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102DD2" w:rsidRDefault="00523BEE" w:rsidP="00523BEE">
      <w:pPr>
        <w:spacing w:after="0" w:line="360" w:lineRule="auto"/>
        <w:rPr>
          <w:rFonts w:ascii="Times New Roman" w:eastAsia="Times New Roman" w:hAnsi="Times New Roman" w:cs="Times New Roman"/>
          <w:sz w:val="28"/>
          <w:szCs w:val="28"/>
          <w:lang w:val="ru-RU" w:eastAsia="ru-RU"/>
        </w:rPr>
      </w:pPr>
    </w:p>
    <w:p w:rsidR="00523BEE" w:rsidRPr="00523BEE" w:rsidRDefault="00186CFB" w:rsidP="00523BEE">
      <w:pPr>
        <w:spacing w:after="0" w:line="360" w:lineRule="auto"/>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Необхідно</w:t>
      </w:r>
      <w:r w:rsidR="00523BEE" w:rsidRPr="00523BEE">
        <w:rPr>
          <w:rFonts w:ascii="Times New Roman" w:eastAsia="Times New Roman" w:hAnsi="Times New Roman" w:cs="Times New Roman"/>
          <w:sz w:val="28"/>
          <w:szCs w:val="28"/>
          <w:lang w:val="uk-UA" w:eastAsia="ru-RU"/>
        </w:rPr>
        <w:t xml:space="preserve"> знайти </w:t>
      </w:r>
      <m:oMath>
        <m:r>
          <w:rPr>
            <w:rFonts w:ascii="Cambria Math" w:eastAsia="Times New Roman" w:hAnsi="Cambria Math" w:cs="Times New Roman"/>
            <w:sz w:val="28"/>
            <w:szCs w:val="28"/>
            <w:lang w:val="uk-UA" w:eastAsia="ru-RU"/>
          </w:rPr>
          <m:t xml:space="preserve">a та </m:t>
        </m:r>
        <m:r>
          <w:rPr>
            <w:rFonts w:ascii="Cambria Math" w:eastAsia="Times New Roman" w:hAnsi="Cambria Math" w:cs="Times New Roman"/>
            <w:sz w:val="28"/>
            <w:szCs w:val="28"/>
            <w:lang w:eastAsia="ru-RU"/>
          </w:rPr>
          <m:t>b</m:t>
        </m:r>
        <m:r>
          <w:rPr>
            <w:rFonts w:ascii="Cambria Math" w:eastAsia="Times New Roman" w:hAnsi="Cambria Math" w:cs="Times New Roman"/>
            <w:sz w:val="28"/>
            <w:szCs w:val="28"/>
            <w:lang w:val="ru-RU" w:eastAsia="ru-RU"/>
          </w:rPr>
          <m:t xml:space="preserve"> </m:t>
        </m:r>
        <m:r>
          <m:rPr>
            <m:sty m:val="p"/>
          </m:rPr>
          <w:rPr>
            <w:rFonts w:ascii="Cambria Math" w:eastAsia="Times New Roman" w:hAnsi="Cambria Math" w:cs="Times New Roman"/>
            <w:sz w:val="28"/>
            <w:szCs w:val="28"/>
            <w:lang w:val="uk-UA" w:eastAsia="ru-RU"/>
          </w:rPr>
          <m:t xml:space="preserve">такі </m:t>
        </m:r>
      </m:oMath>
      <w:r w:rsidR="00523BEE" w:rsidRPr="00523BEE">
        <w:rPr>
          <w:rFonts w:ascii="Times New Roman" w:eastAsia="Times New Roman" w:hAnsi="Times New Roman" w:cs="Times New Roman"/>
          <w:sz w:val="28"/>
          <w:szCs w:val="28"/>
          <w:lang w:val="uk-UA" w:eastAsia="ru-RU"/>
        </w:rPr>
        <w:t>, що</w:t>
      </w:r>
    </w:p>
    <w:p w:rsidR="00523BEE" w:rsidRPr="00523BEE" w:rsidRDefault="00523BEE" w:rsidP="00523BEE">
      <w:pPr>
        <w:spacing w:after="0" w:line="360" w:lineRule="auto"/>
        <w:ind w:firstLine="720"/>
        <w:rPr>
          <w:rFonts w:ascii="Times New Roman" w:eastAsia="Calibri" w:hAnsi="Times New Roman" w:cs="Times New Roman"/>
          <w:sz w:val="28"/>
          <w:szCs w:val="28"/>
          <w:lang w:val="uk-UA" w:eastAsia="ru-RU"/>
        </w:rPr>
      </w:pPr>
    </w:p>
    <w:p w:rsidR="00523BEE" w:rsidRPr="00523BEE" w:rsidRDefault="009A4C67" w:rsidP="00523BEE">
      <w:pPr>
        <w:spacing w:after="0" w:line="360" w:lineRule="auto"/>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z</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 a</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+b</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 xml:space="preserve"> ~ I</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0</m:t>
              </m:r>
            </m:e>
          </m:d>
          <m:r>
            <w:rPr>
              <w:rFonts w:ascii="Cambria Math" w:eastAsia="Times New Roman" w:hAnsi="Cambria Math" w:cs="Times New Roman"/>
              <w:sz w:val="28"/>
              <w:szCs w:val="28"/>
              <w:lang w:val="uk-UA" w:eastAsia="ru-RU"/>
            </w:rPr>
            <m:t>,</m:t>
          </m:r>
        </m:oMath>
      </m:oMathPara>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z</m:t>
            </m:r>
          </m:e>
          <m:sub>
            <m:r>
              <w:rPr>
                <w:rFonts w:ascii="Cambria Math" w:eastAsia="Times New Roman" w:hAnsi="Cambria Math" w:cs="Times New Roman"/>
                <w:sz w:val="28"/>
                <w:szCs w:val="28"/>
                <w:lang w:val="uk-UA" w:eastAsia="ru-RU"/>
              </w:rPr>
              <m:t>t</m:t>
            </m:r>
          </m:sub>
        </m:sSub>
      </m:oMath>
      <w:r w:rsidR="00186CFB">
        <w:rPr>
          <w:rFonts w:ascii="Times New Roman" w:eastAsia="Times New Roman" w:hAnsi="Times New Roman" w:cs="Times New Roman"/>
          <w:sz w:val="28"/>
          <w:szCs w:val="28"/>
          <w:lang w:val="uk-UA" w:eastAsia="ru-RU"/>
        </w:rPr>
        <w:t xml:space="preserve"> – стаціонарний часовий ряд,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t</m:t>
            </m:r>
          </m:sub>
        </m:sSub>
      </m:oMath>
      <w:r w:rsidRPr="00523BEE">
        <w:rPr>
          <w:rFonts w:ascii="Times New Roman" w:eastAsia="Times New Roman" w:hAnsi="Times New Roman" w:cs="Times New Roman"/>
          <w:sz w:val="28"/>
          <w:szCs w:val="28"/>
          <w:lang w:val="uk-UA" w:eastAsia="ru-RU"/>
        </w:rPr>
        <w:t xml:space="preserve"> та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Sub>
      </m:oMath>
      <w:r w:rsidR="00186CFB">
        <w:rPr>
          <w:rFonts w:ascii="Times New Roman" w:eastAsia="Times New Roman" w:hAnsi="Times New Roman" w:cs="Times New Roman"/>
          <w:sz w:val="28"/>
          <w:szCs w:val="28"/>
          <w:lang w:val="uk-UA" w:eastAsia="ru-RU"/>
        </w:rPr>
        <w:t xml:space="preserve"> – коінтегровані часові ряди(нестаціонарні).</w:t>
      </w:r>
    </w:p>
    <w:p w:rsidR="00523BEE" w:rsidRDefault="00186CFB" w:rsidP="00B2097B">
      <w:pPr>
        <w:spacing w:after="0" w:line="360" w:lineRule="auto"/>
        <w:ind w:firstLine="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Використовуючи попередні терміни запишемо це рівняння як:</w:t>
      </w:r>
    </w:p>
    <w:p w:rsidR="00C3227F" w:rsidRPr="00523BEE" w:rsidRDefault="00C3227F" w:rsidP="00B2097B">
      <w:pPr>
        <w:spacing w:after="0" w:line="360" w:lineRule="auto"/>
        <w:ind w:firstLine="720"/>
        <w:rPr>
          <w:rFonts w:ascii="Times New Roman" w:eastAsia="Times New Roman" w:hAnsi="Times New Roman" w:cs="Times New Roman"/>
          <w:sz w:val="28"/>
          <w:szCs w:val="28"/>
          <w:lang w:val="uk-UA" w:eastAsia="ru-RU"/>
        </w:rPr>
      </w:pPr>
    </w:p>
    <w:p w:rsidR="00523BEE" w:rsidRPr="00523BEE" w:rsidRDefault="009A4C67" w:rsidP="00523BEE">
      <w:pPr>
        <w:spacing w:after="0" w:line="360" w:lineRule="auto"/>
        <w:rPr>
          <w:rFonts w:ascii="Times New Roman" w:eastAsia="Times New Roman" w:hAnsi="Times New Roman" w:cs="Times New Roman"/>
          <w:sz w:val="28"/>
          <w:szCs w:val="28"/>
          <w:lang w:val="uk-UA" w:eastAsia="ru-RU"/>
        </w:rPr>
      </w:pPr>
      <m:oMathPara>
        <m:oMathParaPr>
          <m:jc m:val="center"/>
        </m:oMathPara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eastAsia="ru-RU"/>
            </w:rPr>
            <m:t>β</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z</m:t>
              </m:r>
            </m:e>
            <m:sub>
              <m:r>
                <w:rPr>
                  <w:rFonts w:ascii="Cambria Math" w:eastAsia="Times New Roman" w:hAnsi="Cambria Math" w:cs="Times New Roman"/>
                  <w:sz w:val="28"/>
                  <w:szCs w:val="28"/>
                  <w:lang w:val="uk-UA" w:eastAsia="ru-RU"/>
                </w:rPr>
                <m:t>t</m:t>
              </m:r>
            </m:sub>
          </m:sSub>
          <m:r>
            <w:rPr>
              <w:rFonts w:ascii="Cambria Math" w:eastAsia="Times New Roman" w:hAnsi="Cambria Math" w:cs="Times New Roman"/>
              <w:sz w:val="28"/>
              <w:szCs w:val="28"/>
              <w:lang w:val="uk-UA" w:eastAsia="ru-RU"/>
            </w:rPr>
            <m:t>,</m:t>
          </m:r>
        </m:oMath>
      </m:oMathPara>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Default="00B2097B" w:rsidP="00523BEE">
      <w:pPr>
        <w:spacing w:after="0" w:line="360" w:lineRule="auto"/>
        <w:jc w:val="both"/>
        <w:rPr>
          <w:rFonts w:ascii="Times New Roman" w:eastAsia="Calibri"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523BEE" w:rsidRPr="00523BEE">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ab/>
      </w:r>
      <w:r w:rsidR="00523BEE" w:rsidRPr="00523BEE">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eastAsia="ru-RU"/>
          </w:rPr>
          <m:t>β</m:t>
        </m:r>
      </m:oMath>
      <w:r w:rsidR="00523BEE" w:rsidRPr="00523BEE">
        <w:rPr>
          <w:rFonts w:ascii="Times New Roman" w:eastAsia="Times New Roman" w:hAnsi="Times New Roman" w:cs="Times New Roman"/>
          <w:sz w:val="28"/>
          <w:szCs w:val="28"/>
          <w:lang w:val="uk-UA" w:eastAsia="ru-RU"/>
        </w:rPr>
        <w:t xml:space="preserve"> – це </w:t>
      </w:r>
      <w:r w:rsidR="00186CFB">
        <w:rPr>
          <w:rFonts w:ascii="Times New Roman" w:eastAsia="Calibri" w:hAnsi="Times New Roman" w:cs="Times New Roman"/>
          <w:sz w:val="28"/>
          <w:szCs w:val="28"/>
          <w:lang w:val="uk-UA" w:eastAsia="ru-RU"/>
        </w:rPr>
        <w:t>коефіцієнт хеджування.</w:t>
      </w:r>
    </w:p>
    <w:p w:rsidR="00186CFB" w:rsidRPr="00186CFB" w:rsidRDefault="00186CFB" w:rsidP="00186CFB">
      <w:pPr>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r>
      <w:r w:rsidRPr="00186CFB">
        <w:rPr>
          <w:rFonts w:ascii="Times New Roman" w:eastAsia="Calibri" w:hAnsi="Times New Roman" w:cs="Times New Roman"/>
          <w:sz w:val="28"/>
          <w:szCs w:val="28"/>
          <w:lang w:val="uk-UA" w:eastAsia="ru-RU"/>
        </w:rPr>
        <w:t>CADF - це відносно проста процедура. Ми беремо вибірку історичних даних для двох активів, а потім виконуємо лінійну регресію між ними, яка дає коефіцієнти регресії α і β, що представляють перетин і нахил відповідно. Термін нахилу допомагає нам визначити, скільк</w:t>
      </w:r>
      <w:r w:rsidR="00602AFF">
        <w:rPr>
          <w:rFonts w:ascii="Times New Roman" w:eastAsia="Calibri" w:hAnsi="Times New Roman" w:cs="Times New Roman"/>
          <w:sz w:val="28"/>
          <w:szCs w:val="28"/>
          <w:lang w:val="uk-UA" w:eastAsia="ru-RU"/>
        </w:rPr>
        <w:t>и з кожної пари</w:t>
      </w:r>
      <w:r>
        <w:rPr>
          <w:rFonts w:ascii="Times New Roman" w:eastAsia="Calibri" w:hAnsi="Times New Roman" w:cs="Times New Roman"/>
          <w:sz w:val="28"/>
          <w:szCs w:val="28"/>
          <w:lang w:val="uk-UA" w:eastAsia="ru-RU"/>
        </w:rPr>
        <w:t xml:space="preserve"> торгувати</w:t>
      </w:r>
      <w:r w:rsidR="00602AFF">
        <w:rPr>
          <w:rFonts w:ascii="Times New Roman" w:eastAsia="Calibri" w:hAnsi="Times New Roman" w:cs="Times New Roman"/>
          <w:sz w:val="28"/>
          <w:szCs w:val="28"/>
          <w:lang w:val="uk-UA" w:eastAsia="ru-RU"/>
        </w:rPr>
        <w:t xml:space="preserve"> відносно один одного</w:t>
      </w:r>
      <w:r>
        <w:rPr>
          <w:rFonts w:ascii="Times New Roman" w:eastAsia="Calibri" w:hAnsi="Times New Roman" w:cs="Times New Roman"/>
          <w:sz w:val="28"/>
          <w:szCs w:val="28"/>
          <w:lang w:val="uk-UA" w:eastAsia="ru-RU"/>
        </w:rPr>
        <w:t>.</w:t>
      </w:r>
    </w:p>
    <w:p w:rsidR="00523BEE" w:rsidRPr="00102DD2" w:rsidRDefault="00186CFB" w:rsidP="00602AFF">
      <w:pPr>
        <w:spacing w:after="0" w:line="360" w:lineRule="auto"/>
        <w:ind w:firstLine="720"/>
        <w:jc w:val="both"/>
        <w:rPr>
          <w:rFonts w:ascii="Times New Roman" w:eastAsia="Calibri" w:hAnsi="Times New Roman" w:cs="Times New Roman"/>
          <w:sz w:val="28"/>
          <w:szCs w:val="28"/>
          <w:lang w:val="uk-UA" w:eastAsia="ru-RU"/>
        </w:rPr>
      </w:pPr>
      <w:r w:rsidRPr="00186CFB">
        <w:rPr>
          <w:rFonts w:ascii="Times New Roman" w:eastAsia="Calibri" w:hAnsi="Times New Roman" w:cs="Times New Roman"/>
          <w:sz w:val="28"/>
          <w:szCs w:val="28"/>
          <w:lang w:val="uk-UA" w:eastAsia="ru-RU"/>
        </w:rPr>
        <w:t xml:space="preserve">Як тільки коефіцієнт нахилу - коефіцієнт хеджування - буде отримано, ми можемо виконати тест ADF </w:t>
      </w:r>
      <w:r w:rsidR="00602AFF">
        <w:rPr>
          <w:rFonts w:ascii="Times New Roman" w:eastAsia="Calibri" w:hAnsi="Times New Roman" w:cs="Times New Roman"/>
          <w:sz w:val="28"/>
          <w:szCs w:val="28"/>
          <w:lang w:val="uk-UA" w:eastAsia="ru-RU"/>
        </w:rPr>
        <w:t>на залишках</w:t>
      </w:r>
      <w:r w:rsidRPr="00186CFB">
        <w:rPr>
          <w:rFonts w:ascii="Times New Roman" w:eastAsia="Calibri" w:hAnsi="Times New Roman" w:cs="Times New Roman"/>
          <w:sz w:val="28"/>
          <w:szCs w:val="28"/>
          <w:lang w:val="uk-UA" w:eastAsia="ru-RU"/>
        </w:rPr>
        <w:t xml:space="preserve"> лі</w:t>
      </w:r>
      <w:r w:rsidR="00602AFF">
        <w:rPr>
          <w:rFonts w:ascii="Times New Roman" w:eastAsia="Calibri" w:hAnsi="Times New Roman" w:cs="Times New Roman"/>
          <w:sz w:val="28"/>
          <w:szCs w:val="28"/>
          <w:lang w:val="uk-UA" w:eastAsia="ru-RU"/>
        </w:rPr>
        <w:t>нійної регресії, щоб визначити існування</w:t>
      </w:r>
      <w:r w:rsidRPr="00186CFB">
        <w:rPr>
          <w:rFonts w:ascii="Times New Roman" w:eastAsia="Calibri" w:hAnsi="Times New Roman" w:cs="Times New Roman"/>
          <w:sz w:val="28"/>
          <w:szCs w:val="28"/>
          <w:lang w:val="uk-UA" w:eastAsia="ru-RU"/>
        </w:rPr>
        <w:t xml:space="preserve"> стаціонарності і, отже, коінтеграції.</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p>
    <w:p w:rsidR="00523BEE" w:rsidRPr="00523BEE" w:rsidRDefault="00523BEE" w:rsidP="00523BEE">
      <w:pPr>
        <w:keepNext/>
        <w:keepLines/>
        <w:spacing w:after="0" w:line="360" w:lineRule="auto"/>
        <w:ind w:firstLine="720"/>
        <w:jc w:val="both"/>
        <w:outlineLvl w:val="2"/>
        <w:rPr>
          <w:rFonts w:ascii="Times New Roman" w:eastAsia="Times New Roman" w:hAnsi="Times New Roman" w:cs="Times New Roman"/>
          <w:sz w:val="28"/>
          <w:szCs w:val="24"/>
          <w:lang w:val="ru-RU" w:eastAsia="ru-RU"/>
        </w:rPr>
      </w:pPr>
      <w:bookmarkStart w:id="13" w:name="_Toc11354520"/>
      <w:r w:rsidRPr="00523BEE">
        <w:rPr>
          <w:rFonts w:ascii="Times New Roman" w:eastAsia="Times New Roman" w:hAnsi="Times New Roman" w:cs="Times New Roman"/>
          <w:sz w:val="28"/>
          <w:szCs w:val="24"/>
          <w:lang w:val="uk-UA" w:eastAsia="ru-RU"/>
        </w:rPr>
        <w:t>2.4.2 Перевірка коінтеграції за допомогою тесту Йохансена</w:t>
      </w:r>
      <w:bookmarkEnd w:id="13"/>
    </w:p>
    <w:p w:rsidR="00523BEE" w:rsidRPr="00523BEE" w:rsidRDefault="00523BEE" w:rsidP="00523BEE">
      <w:pPr>
        <w:spacing w:after="0" w:line="360" w:lineRule="auto"/>
        <w:jc w:val="both"/>
        <w:rPr>
          <w:rFonts w:ascii="Times New Roman" w:eastAsia="Times New Roman" w:hAnsi="Times New Roman" w:cs="Times New Roman"/>
          <w:sz w:val="28"/>
          <w:szCs w:val="28"/>
          <w:lang w:val="ru-RU" w:eastAsia="ru-RU"/>
        </w:rPr>
      </w:pPr>
    </w:p>
    <w:p w:rsidR="003B047A" w:rsidRPr="003B047A" w:rsidRDefault="003B047A" w:rsidP="003B047A">
      <w:pPr>
        <w:spacing w:after="0" w:line="360" w:lineRule="auto"/>
        <w:jc w:val="both"/>
        <w:rPr>
          <w:rFonts w:ascii="Times New Roman" w:eastAsia="Times New Roman" w:hAnsi="Times New Roman" w:cs="Times New Roman"/>
          <w:sz w:val="28"/>
          <w:szCs w:val="28"/>
          <w:lang w:val="uk-UA" w:eastAsia="ru-RU"/>
        </w:rPr>
      </w:pPr>
      <w:r w:rsidRPr="003B047A">
        <w:rPr>
          <w:rFonts w:ascii="Times New Roman" w:eastAsia="Times New Roman" w:hAnsi="Times New Roman" w:cs="Times New Roman"/>
          <w:sz w:val="28"/>
          <w:szCs w:val="28"/>
          <w:lang w:val="uk-UA" w:eastAsia="ru-RU"/>
        </w:rPr>
        <w:lastRenderedPageBreak/>
        <w:t xml:space="preserve">           У цьому розділі ми опишемо математичні основи процедури Йохансена, яка дозволяє нам аналізувати, чи можуть два або більше часових рядів утворювати відносини коінтеграції. В кількісній торгівлі це дозволило б нам сформувати портфель з двох або більше цінних паперів в стратегії торгівлі із середнім реверсією.</w:t>
      </w:r>
    </w:p>
    <w:p w:rsidR="00523BEE" w:rsidRDefault="003B047A" w:rsidP="003B047A">
      <w:pPr>
        <w:spacing w:after="0" w:line="360" w:lineRule="auto"/>
        <w:jc w:val="both"/>
        <w:rPr>
          <w:rFonts w:ascii="Times New Roman" w:eastAsia="Times New Roman" w:hAnsi="Times New Roman" w:cs="Times New Roman"/>
          <w:sz w:val="28"/>
          <w:szCs w:val="28"/>
          <w:lang w:val="uk-UA" w:eastAsia="ru-RU"/>
        </w:rPr>
      </w:pPr>
      <w:r w:rsidRPr="003B047A">
        <w:rPr>
          <w:rFonts w:ascii="Times New Roman" w:eastAsia="Times New Roman" w:hAnsi="Times New Roman" w:cs="Times New Roman"/>
          <w:sz w:val="28"/>
          <w:szCs w:val="28"/>
          <w:lang w:val="uk-UA" w:eastAsia="ru-RU"/>
        </w:rPr>
        <w:t>Загальна векторна авторегресійна модель аналогічна моделі AR (p), за винятком того, що кожна величина є векторною величиною, а матриці використовуються в якості коефіцієнтів. Загальний вигляд моделі VAR (p) без дрейфу визначається як</w:t>
      </w:r>
      <w:r>
        <w:rPr>
          <w:rFonts w:ascii="Times New Roman" w:eastAsia="Times New Roman" w:hAnsi="Times New Roman" w:cs="Times New Roman"/>
          <w:sz w:val="28"/>
          <w:szCs w:val="28"/>
          <w:lang w:val="uk-UA" w:eastAsia="ru-RU"/>
        </w:rPr>
        <w:t>:</w:t>
      </w:r>
    </w:p>
    <w:p w:rsidR="003B047A" w:rsidRPr="00B2097B" w:rsidRDefault="009A4C67" w:rsidP="003B047A">
      <w:pPr>
        <w:spacing w:after="0" w:line="360" w:lineRule="auto"/>
        <w:jc w:val="both"/>
        <w:rPr>
          <w:rFonts w:ascii="Times New Roman" w:eastAsia="Times New Roman" w:hAnsi="Times New Roman" w:cs="Times New Roman"/>
          <w:sz w:val="28"/>
          <w:szCs w:val="28"/>
          <w:lang w:val="uk-UA" w:eastAsia="ru-RU"/>
        </w:rPr>
      </w:pPr>
      <m:oMathPara>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=μ+</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A</m:t>
                  </m:r>
                </m:e>
                <m:sub>
                  <m:r>
                    <w:rPr>
                      <w:rFonts w:ascii="Cambria Math" w:eastAsia="Calibri" w:hAnsi="Cambria Math" w:cs="Times New Roman"/>
                      <w:sz w:val="28"/>
                      <w:szCs w:val="28"/>
                      <w:lang w:eastAsia="ru-RU"/>
                    </w:rPr>
                    <m:t>1</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A</m:t>
                  </m:r>
                </m:e>
                <m:sub>
                  <m:r>
                    <w:rPr>
                      <w:rFonts w:ascii="Cambria Math" w:eastAsia="Calibri" w:hAnsi="Cambria Math" w:cs="Times New Roman"/>
                      <w:sz w:val="28"/>
                      <w:szCs w:val="28"/>
                      <w:lang w:eastAsia="ru-RU"/>
                    </w:rPr>
                    <m:t>p</m:t>
                  </m:r>
                </m:sub>
              </m:sSub>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ω</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oMath>
      </m:oMathPara>
    </w:p>
    <w:p w:rsidR="00B2097B" w:rsidRPr="003B047A" w:rsidRDefault="00B2097B" w:rsidP="003B047A">
      <w:pPr>
        <w:spacing w:after="0" w:line="360" w:lineRule="auto"/>
        <w:jc w:val="both"/>
        <w:rPr>
          <w:rFonts w:ascii="Times New Roman" w:eastAsia="Times New Roman" w:hAnsi="Times New Roman" w:cs="Times New Roman"/>
          <w:sz w:val="28"/>
          <w:szCs w:val="28"/>
          <w:lang w:val="uk-UA" w:eastAsia="ru-RU"/>
        </w:rPr>
      </w:pPr>
    </w:p>
    <w:p w:rsidR="003B047A" w:rsidRDefault="003B047A" w:rsidP="003B047A">
      <w:pPr>
        <w:spacing w:after="0" w:line="360" w:lineRule="auto"/>
        <w:jc w:val="both"/>
        <w:rPr>
          <w:rFonts w:ascii="Times New Roman" w:eastAsia="Times New Roman" w:hAnsi="Times New Roman" w:cs="Times New Roman"/>
          <w:sz w:val="28"/>
          <w:szCs w:val="28"/>
          <w:lang w:val="uk-UA" w:eastAsia="ru-RU"/>
        </w:rPr>
      </w:pPr>
      <w:r w:rsidRPr="003B047A">
        <w:rPr>
          <w:rFonts w:ascii="Times New Roman" w:eastAsia="Times New Roman" w:hAnsi="Times New Roman" w:cs="Times New Roman"/>
          <w:sz w:val="28"/>
          <w:szCs w:val="28"/>
          <w:lang w:val="uk-UA" w:eastAsia="ru-RU"/>
        </w:rPr>
        <w:t xml:space="preserve">Де </w:t>
      </w:r>
      <m:oMath>
        <m:r>
          <w:rPr>
            <w:rFonts w:ascii="Cambria Math" w:eastAsia="Times New Roman" w:hAnsi="Cambria Math" w:cs="Times New Roman"/>
            <w:sz w:val="28"/>
            <w:szCs w:val="28"/>
            <w:lang w:val="uk-UA" w:eastAsia="ru-RU"/>
          </w:rPr>
          <m:t>μ</m:t>
        </m:r>
      </m:oMath>
      <w:r w:rsidRPr="003B047A">
        <w:rPr>
          <w:rFonts w:ascii="Times New Roman" w:eastAsia="Times New Roman" w:hAnsi="Times New Roman" w:cs="Times New Roman"/>
          <w:sz w:val="28"/>
          <w:szCs w:val="28"/>
          <w:lang w:val="uk-UA" w:eastAsia="ru-RU"/>
        </w:rPr>
        <w:t xml:space="preserve"> - векторне середнє значення ряду,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A</m:t>
            </m:r>
          </m:e>
          <m:sub>
            <m:r>
              <w:rPr>
                <w:rFonts w:ascii="Cambria Math" w:eastAsia="Times New Roman" w:hAnsi="Cambria Math" w:cs="Times New Roman"/>
                <w:sz w:val="28"/>
                <w:szCs w:val="28"/>
                <w:lang w:val="uk-UA" w:eastAsia="ru-RU"/>
              </w:rPr>
              <m:t>i</m:t>
            </m:r>
          </m:sub>
        </m:sSub>
      </m:oMath>
      <w:r w:rsidRPr="003B047A">
        <w:rPr>
          <w:rFonts w:ascii="Times New Roman" w:eastAsia="Times New Roman" w:hAnsi="Times New Roman" w:cs="Times New Roman"/>
          <w:sz w:val="28"/>
          <w:szCs w:val="28"/>
          <w:lang w:val="uk-UA" w:eastAsia="ru-RU"/>
        </w:rPr>
        <w:t xml:space="preserve"> - матриці коефіцієнтів для кожного лага, а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ω</m:t>
            </m:r>
          </m:e>
          <m:sub>
            <m:r>
              <w:rPr>
                <w:rFonts w:ascii="Cambria Math" w:eastAsia="Times New Roman" w:hAnsi="Cambria Math" w:cs="Times New Roman"/>
                <w:sz w:val="28"/>
                <w:szCs w:val="28"/>
                <w:lang w:val="uk-UA" w:eastAsia="ru-RU"/>
              </w:rPr>
              <m:t>t</m:t>
            </m:r>
          </m:sub>
        </m:sSub>
      </m:oMath>
      <w:r w:rsidRPr="003B047A">
        <w:rPr>
          <w:rFonts w:ascii="Times New Roman" w:eastAsia="Times New Roman" w:hAnsi="Times New Roman" w:cs="Times New Roman"/>
          <w:sz w:val="28"/>
          <w:szCs w:val="28"/>
          <w:lang w:val="uk-UA" w:eastAsia="ru-RU"/>
        </w:rPr>
        <w:t xml:space="preserve"> - багатоваріантний гауссовский шумовий член із середнім</w:t>
      </w:r>
      <w:r>
        <w:rPr>
          <w:rFonts w:ascii="Times New Roman" w:eastAsia="Times New Roman" w:hAnsi="Times New Roman" w:cs="Times New Roman"/>
          <w:sz w:val="28"/>
          <w:szCs w:val="28"/>
          <w:lang w:val="uk-UA" w:eastAsia="ru-RU"/>
        </w:rPr>
        <w:t>, що дорівнює нулю</w:t>
      </w:r>
      <w:r w:rsidRPr="003B047A">
        <w:rPr>
          <w:rFonts w:ascii="Times New Roman" w:eastAsia="Times New Roman" w:hAnsi="Times New Roman" w:cs="Times New Roman"/>
          <w:sz w:val="28"/>
          <w:szCs w:val="28"/>
          <w:lang w:val="uk-UA" w:eastAsia="ru-RU"/>
        </w:rPr>
        <w:t>.</w:t>
      </w:r>
    </w:p>
    <w:p w:rsidR="003B047A" w:rsidRDefault="003B047A" w:rsidP="003B047A">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Після цього </w:t>
      </w:r>
      <w:r w:rsidRPr="003B047A">
        <w:rPr>
          <w:rFonts w:ascii="Times New Roman" w:eastAsia="Times New Roman" w:hAnsi="Times New Roman" w:cs="Times New Roman"/>
          <w:sz w:val="28"/>
          <w:szCs w:val="28"/>
          <w:lang w:val="uk-UA" w:eastAsia="ru-RU"/>
        </w:rPr>
        <w:t xml:space="preserve">ми можемо сформувати модель векторної корекції помилок (VECM), </w:t>
      </w:r>
      <w:r>
        <w:rPr>
          <w:rFonts w:ascii="Times New Roman" w:eastAsia="Times New Roman" w:hAnsi="Times New Roman" w:cs="Times New Roman"/>
          <w:sz w:val="28"/>
          <w:szCs w:val="28"/>
          <w:lang w:val="uk-UA" w:eastAsia="ru-RU"/>
        </w:rPr>
        <w:t xml:space="preserve">віднімаючи </w:t>
      </w:r>
      <w:r w:rsidRPr="003B047A">
        <w:rPr>
          <w:rFonts w:ascii="Times New Roman" w:eastAsia="Times New Roman" w:hAnsi="Times New Roman" w:cs="Times New Roman"/>
          <w:sz w:val="28"/>
          <w:szCs w:val="28"/>
          <w:lang w:val="uk-UA" w:eastAsia="ru-RU"/>
        </w:rPr>
        <w:t>ряди:</w:t>
      </w:r>
    </w:p>
    <w:p w:rsidR="00B2097B" w:rsidRDefault="00B2097B" w:rsidP="003B047A">
      <w:pPr>
        <w:spacing w:after="0" w:line="360" w:lineRule="auto"/>
        <w:ind w:firstLine="720"/>
        <w:jc w:val="both"/>
        <w:rPr>
          <w:rFonts w:ascii="Times New Roman" w:eastAsia="Times New Roman" w:hAnsi="Times New Roman" w:cs="Times New Roman"/>
          <w:sz w:val="28"/>
          <w:szCs w:val="28"/>
          <w:lang w:val="uk-UA" w:eastAsia="ru-RU"/>
        </w:rPr>
      </w:pPr>
    </w:p>
    <w:p w:rsidR="003B047A" w:rsidRDefault="009A4C67" w:rsidP="00EB32A9">
      <w:pPr>
        <w:spacing w:after="0" w:line="360" w:lineRule="auto"/>
        <w:jc w:val="center"/>
        <w:rPr>
          <w:rFonts w:ascii="Times New Roman" w:eastAsia="Times New Roman" w:hAnsi="Times New Roman" w:cs="Times New Roman"/>
          <w:sz w:val="28"/>
          <w:szCs w:val="28"/>
          <w:lang w:val="uk-UA" w:eastAsia="ru-RU"/>
        </w:rPr>
      </w:p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=μ+</m:t>
        </m:r>
        <m:sSub>
          <m:sSubPr>
            <m:ctrlPr>
              <w:rPr>
                <w:rFonts w:ascii="Cambria Math" w:eastAsia="Calibri" w:hAnsi="Cambria Math" w:cs="Times New Roman"/>
                <w:i/>
                <w:sz w:val="28"/>
                <w:szCs w:val="28"/>
                <w:lang w:val="uk-UA" w:eastAsia="ru-RU"/>
              </w:rPr>
            </m:ctrlPr>
          </m:sSubPr>
          <m:e>
            <m:r>
              <m:rPr>
                <m:sty m:val="p"/>
              </m:rPr>
              <w:rPr>
                <w:rFonts w:ascii="Cambria Math" w:eastAsia="Calibri" w:hAnsi="Cambria Math" w:cs="Times New Roman"/>
                <w:sz w:val="28"/>
                <w:szCs w:val="28"/>
                <w:lang w:val="uk-UA" w:eastAsia="ru-RU"/>
              </w:rPr>
              <m:t>А</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Γ</m:t>
                </m:r>
              </m:e>
              <m:sub>
                <m:r>
                  <w:rPr>
                    <w:rFonts w:ascii="Cambria Math" w:eastAsia="Calibri" w:hAnsi="Cambria Math" w:cs="Times New Roman"/>
                    <w:sz w:val="28"/>
                    <w:szCs w:val="28"/>
                    <w:lang w:val="uk-UA" w:eastAsia="ru-RU"/>
                  </w:rPr>
                  <m:t>1</m:t>
                </m:r>
              </m:sub>
            </m:sSub>
            <m:r>
              <w:rPr>
                <w:rFonts w:ascii="Cambria Math" w:eastAsia="Calibri" w:hAnsi="Cambria Math" w:cs="Times New Roman"/>
                <w:sz w:val="28"/>
                <w:szCs w:val="28"/>
                <w:lang w:val="uk-UA" w:eastAsia="ru-RU"/>
              </w:rPr>
              <m:t>∆</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Γ</m:t>
                </m:r>
              </m:e>
              <m:sub>
                <m:r>
                  <w:rPr>
                    <w:rFonts w:ascii="Cambria Math" w:eastAsia="Calibri" w:hAnsi="Cambria Math" w:cs="Times New Roman"/>
                    <w:sz w:val="28"/>
                    <w:szCs w:val="28"/>
                    <w:lang w:eastAsia="ru-RU"/>
                  </w:rPr>
                  <m:t>p</m:t>
                </m:r>
              </m:sub>
            </m:sSub>
            <m:r>
              <w:rPr>
                <w:rFonts w:ascii="Cambria Math" w:eastAsia="Calibri" w:hAnsi="Cambria Math" w:cs="Times New Roman"/>
                <w:sz w:val="28"/>
                <w:szCs w:val="28"/>
                <w:lang w:val="uk-UA" w:eastAsia="ru-RU"/>
              </w:rPr>
              <m:t>∆</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t-p</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ω</m:t>
            </m:r>
          </m:e>
          <m:sub>
            <m:r>
              <w:rPr>
                <w:rFonts w:ascii="Cambria Math" w:eastAsia="Calibri" w:hAnsi="Cambria Math" w:cs="Times New Roman"/>
                <w:sz w:val="28"/>
                <w:szCs w:val="28"/>
                <w:lang w:val="uk-UA" w:eastAsia="ru-RU"/>
              </w:rPr>
              <m:t>t</m:t>
            </m:r>
          </m:sub>
        </m:sSub>
      </m:oMath>
      <w:r w:rsidR="00EB32A9" w:rsidRPr="00EB32A9">
        <w:rPr>
          <w:rFonts w:ascii="Times New Roman" w:eastAsia="Times New Roman" w:hAnsi="Times New Roman" w:cs="Times New Roman"/>
          <w:sz w:val="28"/>
          <w:szCs w:val="28"/>
          <w:lang w:val="uk-UA" w:eastAsia="ru-RU"/>
        </w:rPr>
        <w:t>.</w:t>
      </w:r>
    </w:p>
    <w:p w:rsidR="00B2097B" w:rsidRPr="00EB32A9" w:rsidRDefault="00B2097B" w:rsidP="00EB32A9">
      <w:pPr>
        <w:spacing w:after="0" w:line="360" w:lineRule="auto"/>
        <w:jc w:val="center"/>
        <w:rPr>
          <w:rFonts w:ascii="Times New Roman" w:eastAsia="Times New Roman" w:hAnsi="Times New Roman" w:cs="Times New Roman"/>
          <w:sz w:val="28"/>
          <w:szCs w:val="28"/>
          <w:lang w:val="uk-UA" w:eastAsia="ru-RU"/>
        </w:rPr>
      </w:pPr>
    </w:p>
    <w:p w:rsidR="003B047A" w:rsidRDefault="003B047A" w:rsidP="003B047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Де </w:t>
      </w: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ru-RU" w:eastAsia="ru-RU"/>
              </w:rPr>
              <m:t>∆</m:t>
            </m:r>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m:t>
            </m:r>
          </m:sub>
        </m:sSub>
        <m:r>
          <w:rPr>
            <w:rFonts w:ascii="Cambria Math" w:eastAsia="Calibri" w:hAnsi="Cambria Math" w:cs="Times New Roman"/>
            <w:sz w:val="28"/>
            <w:szCs w:val="28"/>
            <w:lang w:val="uk-UA" w:eastAsia="ru-RU"/>
          </w:rPr>
          <m:t>-</m:t>
        </m:r>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eastAsia="ru-RU"/>
              </w:rPr>
              <m:t>y</m:t>
            </m:r>
          </m:e>
          <m:sub>
            <m:r>
              <w:rPr>
                <w:rFonts w:ascii="Cambria Math" w:eastAsia="Calibri" w:hAnsi="Cambria Math" w:cs="Times New Roman"/>
                <w:sz w:val="28"/>
                <w:szCs w:val="28"/>
                <w:lang w:val="uk-UA" w:eastAsia="ru-RU"/>
              </w:rPr>
              <m:t>t-1</m:t>
            </m:r>
          </m:sub>
        </m:sSub>
      </m:oMath>
      <w:r w:rsidR="00695633">
        <w:rPr>
          <w:rFonts w:ascii="Times New Roman" w:eastAsia="Times New Roman" w:hAnsi="Times New Roman" w:cs="Times New Roman"/>
          <w:sz w:val="28"/>
          <w:szCs w:val="28"/>
          <w:lang w:val="uk-UA" w:eastAsia="ru-RU"/>
        </w:rPr>
        <w:t xml:space="preserve"> – різницевий оператор, </w:t>
      </w:r>
      <m:oMath>
        <m:r>
          <m:rPr>
            <m:sty m:val="p"/>
          </m:rPr>
          <w:rPr>
            <w:rFonts w:ascii="Cambria Math" w:eastAsia="Calibri" w:hAnsi="Cambria Math" w:cs="Times New Roman"/>
            <w:sz w:val="28"/>
            <w:szCs w:val="28"/>
            <w:lang w:val="ru-RU" w:eastAsia="ru-RU"/>
          </w:rPr>
          <m:t>А</m:t>
        </m:r>
      </m:oMath>
      <w:r w:rsidR="00695633">
        <w:rPr>
          <w:rFonts w:ascii="Times New Roman" w:eastAsia="Times New Roman" w:hAnsi="Times New Roman" w:cs="Times New Roman"/>
          <w:sz w:val="28"/>
          <w:szCs w:val="28"/>
          <w:lang w:val="ru-RU" w:eastAsia="ru-RU"/>
        </w:rPr>
        <w:t xml:space="preserve"> </w:t>
      </w:r>
      <w:r w:rsidR="00695633" w:rsidRPr="00695633">
        <w:rPr>
          <w:rFonts w:ascii="Times New Roman" w:eastAsia="Times New Roman" w:hAnsi="Times New Roman" w:cs="Times New Roman"/>
          <w:sz w:val="28"/>
          <w:szCs w:val="28"/>
          <w:lang w:val="uk-UA" w:eastAsia="ru-RU"/>
        </w:rPr>
        <w:t>– матриця коефіцієнтів</w:t>
      </w:r>
      <w:r w:rsidR="00695633">
        <w:rPr>
          <w:rFonts w:ascii="Times New Roman" w:eastAsia="Times New Roman" w:hAnsi="Times New Roman" w:cs="Times New Roman"/>
          <w:sz w:val="28"/>
          <w:szCs w:val="28"/>
          <w:lang w:val="uk-UA" w:eastAsia="ru-RU"/>
        </w:rPr>
        <w:t xml:space="preserve"> для першого лагу</w:t>
      </w:r>
      <w:r w:rsidR="00695633" w:rsidRPr="00695633">
        <w:rPr>
          <w:rFonts w:ascii="Times New Roman" w:eastAsia="Times New Roman" w:hAnsi="Times New Roman" w:cs="Times New Roman"/>
          <w:sz w:val="28"/>
          <w:szCs w:val="28"/>
          <w:lang w:val="uk-UA" w:eastAsia="ru-RU"/>
        </w:rPr>
        <w:t>,</w:t>
      </w:r>
      <w:r w:rsidR="00695633">
        <w:rPr>
          <w:rFonts w:ascii="Times New Roman" w:eastAsia="Times New Roman" w:hAnsi="Times New Roman" w:cs="Times New Roman"/>
          <w:sz w:val="28"/>
          <w:szCs w:val="28"/>
          <w:lang w:val="uk-UA" w:eastAsia="ru-RU"/>
        </w:rPr>
        <w:t xml:space="preserve"> </w:t>
      </w:r>
      <w:r w:rsidR="00695633" w:rsidRPr="00695633">
        <w:rPr>
          <w:rFonts w:ascii="Times New Roman" w:eastAsia="Times New Roman" w:hAnsi="Times New Roman" w:cs="Times New Roman"/>
          <w:sz w:val="28"/>
          <w:szCs w:val="28"/>
          <w:lang w:val="uk-UA" w:eastAsia="ru-RU"/>
        </w:rPr>
        <w:t xml:space="preserve"> </w:t>
      </w:r>
      <m:oMath>
        <m:sSub>
          <m:sSubPr>
            <m:ctrlPr>
              <w:rPr>
                <w:rFonts w:ascii="Cambria Math" w:eastAsia="Calibri" w:hAnsi="Cambria Math" w:cs="Times New Roman"/>
                <w:sz w:val="28"/>
                <w:szCs w:val="28"/>
                <w:lang w:eastAsia="ru-RU"/>
              </w:rPr>
            </m:ctrlPr>
          </m:sSubPr>
          <m:e>
            <m:r>
              <m:rPr>
                <m:sty m:val="p"/>
              </m:rPr>
              <w:rPr>
                <w:rFonts w:ascii="Cambria Math" w:eastAsia="Calibri" w:hAnsi="Cambria Math" w:cs="Times New Roman"/>
                <w:sz w:val="28"/>
                <w:szCs w:val="28"/>
                <w:lang w:eastAsia="ru-RU"/>
              </w:rPr>
              <m:t>Γ</m:t>
            </m:r>
          </m:e>
          <m:sub>
            <m:r>
              <w:rPr>
                <w:rFonts w:ascii="Cambria Math" w:eastAsia="Calibri" w:hAnsi="Cambria Math" w:cs="Times New Roman"/>
                <w:sz w:val="28"/>
                <w:szCs w:val="28"/>
                <w:lang w:val="ru-RU" w:eastAsia="ru-RU"/>
              </w:rPr>
              <m:t>і</m:t>
            </m:r>
          </m:sub>
        </m:sSub>
      </m:oMath>
      <w:r w:rsidR="00695633">
        <w:rPr>
          <w:rFonts w:ascii="Times New Roman" w:eastAsia="Times New Roman" w:hAnsi="Times New Roman" w:cs="Times New Roman"/>
          <w:sz w:val="28"/>
          <w:szCs w:val="28"/>
          <w:lang w:val="uk-UA" w:eastAsia="ru-RU"/>
        </w:rPr>
        <w:t xml:space="preserve"> – матриці для кожного різницевого лагу. </w:t>
      </w:r>
      <w:r w:rsidR="00695633" w:rsidRPr="00695633">
        <w:rPr>
          <w:rFonts w:ascii="Times New Roman" w:eastAsia="Times New Roman" w:hAnsi="Times New Roman" w:cs="Times New Roman"/>
          <w:sz w:val="28"/>
          <w:szCs w:val="28"/>
          <w:lang w:val="uk-UA" w:eastAsia="ru-RU"/>
        </w:rPr>
        <w:t xml:space="preserve">Тест перевіряє ситуацію відсутності коінтеграції, яка виникає, коли матриця </w:t>
      </w:r>
      <m:oMath>
        <m:r>
          <w:rPr>
            <w:rFonts w:ascii="Cambria Math" w:eastAsia="Times New Roman" w:hAnsi="Cambria Math" w:cs="Times New Roman"/>
            <w:sz w:val="28"/>
            <w:szCs w:val="28"/>
            <w:lang w:val="uk-UA" w:eastAsia="ru-RU"/>
          </w:rPr>
          <m:t>A = 0</m:t>
        </m:r>
      </m:oMath>
      <w:r w:rsidR="00695633" w:rsidRPr="00695633">
        <w:rPr>
          <w:rFonts w:ascii="Times New Roman" w:eastAsia="Times New Roman" w:hAnsi="Times New Roman" w:cs="Times New Roman"/>
          <w:sz w:val="28"/>
          <w:szCs w:val="28"/>
          <w:lang w:val="uk-UA" w:eastAsia="ru-RU"/>
        </w:rPr>
        <w:t xml:space="preserve"> .</w:t>
      </w:r>
    </w:p>
    <w:p w:rsidR="00695633" w:rsidRPr="00695633" w:rsidRDefault="00695633" w:rsidP="00695633">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695633">
        <w:rPr>
          <w:rFonts w:ascii="Times New Roman" w:eastAsia="Times New Roman" w:hAnsi="Times New Roman" w:cs="Times New Roman"/>
          <w:sz w:val="28"/>
          <w:szCs w:val="28"/>
          <w:lang w:val="uk-UA" w:eastAsia="ru-RU"/>
        </w:rPr>
        <w:t>Тест Йохансена є більш гнучким, ніж процедура C</w:t>
      </w:r>
      <w:r>
        <w:rPr>
          <w:rFonts w:ascii="Times New Roman" w:eastAsia="Times New Roman" w:hAnsi="Times New Roman" w:cs="Times New Roman"/>
          <w:sz w:val="28"/>
          <w:szCs w:val="28"/>
          <w:lang w:val="uk-UA" w:eastAsia="ru-RU"/>
        </w:rPr>
        <w:t>ADF, описана в попередньому пункті</w:t>
      </w:r>
      <w:r w:rsidRPr="00695633">
        <w:rPr>
          <w:rFonts w:ascii="Times New Roman" w:eastAsia="Times New Roman" w:hAnsi="Times New Roman" w:cs="Times New Roman"/>
          <w:sz w:val="28"/>
          <w:szCs w:val="28"/>
          <w:lang w:val="uk-UA" w:eastAsia="ru-RU"/>
        </w:rPr>
        <w:t>, і може перевіряти наявність декількох лінійних комбінацій часових рядів для формування стаціонарних портфелів.</w:t>
      </w:r>
    </w:p>
    <w:p w:rsidR="00695633" w:rsidRPr="00695633" w:rsidRDefault="00695633" w:rsidP="00695633">
      <w:pPr>
        <w:spacing w:after="0" w:line="360" w:lineRule="auto"/>
        <w:ind w:firstLine="720"/>
        <w:jc w:val="both"/>
        <w:rPr>
          <w:rFonts w:ascii="Times New Roman" w:eastAsia="Times New Roman" w:hAnsi="Times New Roman" w:cs="Times New Roman"/>
          <w:sz w:val="28"/>
          <w:szCs w:val="28"/>
          <w:lang w:val="uk-UA" w:eastAsia="ru-RU"/>
        </w:rPr>
      </w:pPr>
      <w:r w:rsidRPr="00695633">
        <w:rPr>
          <w:rFonts w:ascii="Times New Roman" w:eastAsia="Times New Roman" w:hAnsi="Times New Roman" w:cs="Times New Roman"/>
          <w:sz w:val="28"/>
          <w:szCs w:val="28"/>
          <w:lang w:val="uk-UA" w:eastAsia="ru-RU"/>
        </w:rPr>
        <w:lastRenderedPageBreak/>
        <w:t xml:space="preserve">Для досягнення цього проводиться розкладання за власними значеннями. Ранг матриці </w:t>
      </w:r>
      <m:oMath>
        <m:r>
          <w:rPr>
            <w:rFonts w:ascii="Cambria Math" w:eastAsia="Times New Roman" w:hAnsi="Cambria Math" w:cs="Times New Roman"/>
            <w:sz w:val="28"/>
            <w:szCs w:val="28"/>
            <w:lang w:val="uk-UA" w:eastAsia="ru-RU"/>
          </w:rPr>
          <m:t>A</m:t>
        </m:r>
      </m:oMath>
      <w:r>
        <w:rPr>
          <w:rFonts w:ascii="Times New Roman" w:eastAsia="Times New Roman" w:hAnsi="Times New Roman" w:cs="Times New Roman"/>
          <w:sz w:val="28"/>
          <w:szCs w:val="28"/>
          <w:lang w:val="uk-UA" w:eastAsia="ru-RU"/>
        </w:rPr>
        <w:t xml:space="preserve"> задається як</w:t>
      </w:r>
      <w:r w:rsidRPr="00695633">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val="uk-UA" w:eastAsia="ru-RU"/>
          </w:rPr>
          <m:t>r</m:t>
        </m:r>
      </m:oMath>
      <w:r w:rsidRPr="00695633">
        <w:rPr>
          <w:rFonts w:ascii="Times New Roman" w:eastAsia="Times New Roman" w:hAnsi="Times New Roman" w:cs="Times New Roman"/>
          <w:sz w:val="28"/>
          <w:szCs w:val="28"/>
          <w:lang w:val="uk-UA" w:eastAsia="ru-RU"/>
        </w:rPr>
        <w:t xml:space="preserve">, і тест Йохансена послідовно перевіряє, чи рівний цей ранг </w:t>
      </w:r>
      <m:oMath>
        <m:r>
          <w:rPr>
            <w:rFonts w:ascii="Cambria Math" w:eastAsia="Times New Roman" w:hAnsi="Cambria Math" w:cs="Times New Roman"/>
            <w:sz w:val="28"/>
            <w:szCs w:val="28"/>
            <w:lang w:val="uk-UA" w:eastAsia="ru-RU"/>
          </w:rPr>
          <m:t>r</m:t>
        </m:r>
      </m:oMath>
      <w:r>
        <w:rPr>
          <w:rFonts w:ascii="Times New Roman" w:eastAsia="Times New Roman" w:hAnsi="Times New Roman" w:cs="Times New Roman"/>
          <w:sz w:val="28"/>
          <w:szCs w:val="28"/>
          <w:lang w:val="uk-UA" w:eastAsia="ru-RU"/>
        </w:rPr>
        <w:t xml:space="preserve"> нулю або</w:t>
      </w:r>
      <w:r w:rsidRPr="00695633">
        <w:rPr>
          <w:rFonts w:ascii="Times New Roman" w:eastAsia="Times New Roman" w:hAnsi="Times New Roman" w:cs="Times New Roman"/>
          <w:sz w:val="28"/>
          <w:szCs w:val="28"/>
          <w:lang w:val="uk-UA" w:eastAsia="ru-RU"/>
        </w:rPr>
        <w:t xml:space="preserve"> одиниці, до </w:t>
      </w:r>
      <m:oMath>
        <m:r>
          <w:rPr>
            <w:rFonts w:ascii="Cambria Math" w:eastAsia="Times New Roman" w:hAnsi="Cambria Math" w:cs="Times New Roman"/>
            <w:sz w:val="28"/>
            <w:szCs w:val="28"/>
            <w:lang w:val="uk-UA" w:eastAsia="ru-RU"/>
          </w:rPr>
          <m:t>r = n - 1</m:t>
        </m:r>
      </m:oMath>
      <w:r w:rsidRPr="00695633">
        <w:rPr>
          <w:rFonts w:ascii="Times New Roman" w:eastAsia="Times New Roman" w:hAnsi="Times New Roman" w:cs="Times New Roman"/>
          <w:sz w:val="28"/>
          <w:szCs w:val="28"/>
          <w:lang w:val="uk-UA" w:eastAsia="ru-RU"/>
        </w:rPr>
        <w:t xml:space="preserve">, де </w:t>
      </w:r>
      <m:oMath>
        <m:r>
          <w:rPr>
            <w:rFonts w:ascii="Cambria Math" w:eastAsia="Times New Roman" w:hAnsi="Cambria Math" w:cs="Times New Roman"/>
            <w:sz w:val="28"/>
            <w:szCs w:val="28"/>
            <w:lang w:val="uk-UA" w:eastAsia="ru-RU"/>
          </w:rPr>
          <m:t>n</m:t>
        </m:r>
      </m:oMath>
      <w:r w:rsidRPr="00695633">
        <w:rPr>
          <w:rFonts w:ascii="Times New Roman" w:eastAsia="Times New Roman" w:hAnsi="Times New Roman" w:cs="Times New Roman"/>
          <w:sz w:val="28"/>
          <w:szCs w:val="28"/>
          <w:lang w:val="uk-UA" w:eastAsia="ru-RU"/>
        </w:rPr>
        <w:t xml:space="preserve"> - кількість тестованих часових рядів.</w:t>
      </w:r>
    </w:p>
    <w:p w:rsidR="00695633" w:rsidRPr="00695633" w:rsidRDefault="00695633" w:rsidP="00695633">
      <w:pPr>
        <w:spacing w:after="0" w:line="360" w:lineRule="auto"/>
        <w:ind w:firstLine="720"/>
        <w:jc w:val="both"/>
        <w:rPr>
          <w:rFonts w:ascii="Times New Roman" w:eastAsia="Times New Roman" w:hAnsi="Times New Roman" w:cs="Times New Roman"/>
          <w:sz w:val="28"/>
          <w:szCs w:val="28"/>
          <w:lang w:val="uk-UA" w:eastAsia="ru-RU"/>
        </w:rPr>
      </w:pPr>
      <w:r w:rsidRPr="00695633">
        <w:rPr>
          <w:rFonts w:ascii="Times New Roman" w:eastAsia="Times New Roman" w:hAnsi="Times New Roman" w:cs="Times New Roman"/>
          <w:sz w:val="28"/>
          <w:szCs w:val="28"/>
          <w:lang w:val="uk-UA" w:eastAsia="ru-RU"/>
        </w:rPr>
        <w:t xml:space="preserve">Нульова гіпотеза </w:t>
      </w:r>
      <m:oMath>
        <m:r>
          <w:rPr>
            <w:rFonts w:ascii="Cambria Math" w:eastAsia="Times New Roman" w:hAnsi="Cambria Math" w:cs="Times New Roman"/>
            <w:sz w:val="28"/>
            <w:szCs w:val="28"/>
            <w:lang w:val="uk-UA" w:eastAsia="ru-RU"/>
          </w:rPr>
          <m:t>r = 0</m:t>
        </m:r>
      </m:oMath>
      <w:r>
        <w:rPr>
          <w:rFonts w:ascii="Times New Roman" w:eastAsia="Times New Roman" w:hAnsi="Times New Roman" w:cs="Times New Roman"/>
          <w:sz w:val="28"/>
          <w:szCs w:val="28"/>
          <w:lang w:val="uk-UA" w:eastAsia="ru-RU"/>
        </w:rPr>
        <w:t xml:space="preserve"> означає, що к</w:t>
      </w:r>
      <w:r w:rsidRPr="00695633">
        <w:rPr>
          <w:rFonts w:ascii="Times New Roman" w:eastAsia="Times New Roman" w:hAnsi="Times New Roman" w:cs="Times New Roman"/>
          <w:sz w:val="28"/>
          <w:szCs w:val="28"/>
          <w:lang w:val="uk-UA" w:eastAsia="ru-RU"/>
        </w:rPr>
        <w:t xml:space="preserve">оінтеграція взагалі відсутня. Ранг </w:t>
      </w:r>
      <m:oMath>
        <m:r>
          <w:rPr>
            <w:rFonts w:ascii="Cambria Math" w:eastAsia="Times New Roman" w:hAnsi="Cambria Math" w:cs="Times New Roman"/>
            <w:sz w:val="28"/>
            <w:szCs w:val="28"/>
            <w:lang w:val="uk-UA" w:eastAsia="ru-RU"/>
          </w:rPr>
          <m:t>r&gt;0</m:t>
        </m:r>
      </m:oMath>
      <w:r>
        <w:rPr>
          <w:rFonts w:ascii="Times New Roman" w:eastAsia="Times New Roman" w:hAnsi="Times New Roman" w:cs="Times New Roman"/>
          <w:sz w:val="28"/>
          <w:szCs w:val="28"/>
          <w:lang w:val="uk-UA" w:eastAsia="ru-RU"/>
        </w:rPr>
        <w:t xml:space="preserve"> має на увазі коінтегуючі</w:t>
      </w:r>
      <w:r w:rsidRPr="00695633">
        <w:rPr>
          <w:rFonts w:ascii="Times New Roman" w:eastAsia="Times New Roman" w:hAnsi="Times New Roman" w:cs="Times New Roman"/>
          <w:sz w:val="28"/>
          <w:szCs w:val="28"/>
          <w:lang w:val="uk-UA" w:eastAsia="ru-RU"/>
        </w:rPr>
        <w:t xml:space="preserve"> відносини між двома або, мож</w:t>
      </w:r>
      <w:r>
        <w:rPr>
          <w:rFonts w:ascii="Times New Roman" w:eastAsia="Times New Roman" w:hAnsi="Times New Roman" w:cs="Times New Roman"/>
          <w:sz w:val="28"/>
          <w:szCs w:val="28"/>
          <w:lang w:val="uk-UA" w:eastAsia="ru-RU"/>
        </w:rPr>
        <w:t>ливо, кількома часовими рядами.</w:t>
      </w:r>
    </w:p>
    <w:p w:rsidR="00695633" w:rsidRPr="00695633" w:rsidRDefault="00695633" w:rsidP="00695633">
      <w:pPr>
        <w:spacing w:after="0" w:line="360" w:lineRule="auto"/>
        <w:ind w:firstLine="720"/>
        <w:jc w:val="both"/>
        <w:rPr>
          <w:rFonts w:ascii="Times New Roman" w:eastAsia="Times New Roman" w:hAnsi="Times New Roman" w:cs="Times New Roman"/>
          <w:sz w:val="28"/>
          <w:szCs w:val="28"/>
          <w:lang w:val="uk-UA" w:eastAsia="ru-RU"/>
        </w:rPr>
      </w:pPr>
      <w:r w:rsidRPr="00695633">
        <w:rPr>
          <w:rFonts w:ascii="Times New Roman" w:eastAsia="Times New Roman" w:hAnsi="Times New Roman" w:cs="Times New Roman"/>
          <w:sz w:val="28"/>
          <w:szCs w:val="28"/>
          <w:lang w:val="uk-UA" w:eastAsia="ru-RU"/>
        </w:rPr>
        <w:t>Розкладання по власних значен</w:t>
      </w:r>
      <w:r>
        <w:rPr>
          <w:rFonts w:ascii="Times New Roman" w:eastAsia="Times New Roman" w:hAnsi="Times New Roman" w:cs="Times New Roman"/>
          <w:sz w:val="28"/>
          <w:szCs w:val="28"/>
          <w:lang w:val="uk-UA" w:eastAsia="ru-RU"/>
        </w:rPr>
        <w:t>нях</w:t>
      </w:r>
      <w:r w:rsidRPr="00695633">
        <w:rPr>
          <w:rFonts w:ascii="Times New Roman" w:eastAsia="Times New Roman" w:hAnsi="Times New Roman" w:cs="Times New Roman"/>
          <w:sz w:val="28"/>
          <w:szCs w:val="28"/>
          <w:lang w:val="uk-UA" w:eastAsia="ru-RU"/>
        </w:rPr>
        <w:t xml:space="preserve"> призводить до набору власних векторів. Компоненти найбільшого в</w:t>
      </w:r>
      <w:r>
        <w:rPr>
          <w:rFonts w:ascii="Times New Roman" w:eastAsia="Times New Roman" w:hAnsi="Times New Roman" w:cs="Times New Roman"/>
          <w:sz w:val="28"/>
          <w:szCs w:val="28"/>
          <w:lang w:val="uk-UA" w:eastAsia="ru-RU"/>
        </w:rPr>
        <w:t>ласного вектора мають важливу</w:t>
      </w:r>
      <w:r w:rsidRPr="00695633">
        <w:rPr>
          <w:rFonts w:ascii="Times New Roman" w:eastAsia="Times New Roman" w:hAnsi="Times New Roman" w:cs="Times New Roman"/>
          <w:sz w:val="28"/>
          <w:szCs w:val="28"/>
          <w:lang w:val="uk-UA" w:eastAsia="ru-RU"/>
        </w:rPr>
        <w:t xml:space="preserve"> властивість формування коефіцієнтів лінійної комбінації часових рядів для створення стаціонарного портфеля. Зверніть увагу, як це відрізняється від тесту CADF (часто відомого як процедура Енгла-Грейнджера), де необхідно визначити лінійну комбінацію апріорі за допомогою лінійної регресії і звича</w:t>
      </w:r>
      <w:r>
        <w:rPr>
          <w:rFonts w:ascii="Times New Roman" w:eastAsia="Times New Roman" w:hAnsi="Times New Roman" w:cs="Times New Roman"/>
          <w:sz w:val="28"/>
          <w:szCs w:val="28"/>
          <w:lang w:val="uk-UA" w:eastAsia="ru-RU"/>
        </w:rPr>
        <w:t>йних найменших квадратів (OLS).</w:t>
      </w:r>
    </w:p>
    <w:p w:rsidR="00695633" w:rsidRPr="00695633" w:rsidRDefault="00695633" w:rsidP="00695633">
      <w:pPr>
        <w:spacing w:after="0" w:line="360" w:lineRule="auto"/>
        <w:ind w:firstLine="720"/>
        <w:jc w:val="both"/>
        <w:rPr>
          <w:rFonts w:ascii="Times New Roman" w:eastAsia="Times New Roman" w:hAnsi="Times New Roman" w:cs="Times New Roman"/>
          <w:sz w:val="28"/>
          <w:szCs w:val="28"/>
          <w:lang w:val="uk-UA" w:eastAsia="ru-RU"/>
        </w:rPr>
      </w:pPr>
      <w:r w:rsidRPr="00695633">
        <w:rPr>
          <w:rFonts w:ascii="Times New Roman" w:eastAsia="Times New Roman" w:hAnsi="Times New Roman" w:cs="Times New Roman"/>
          <w:sz w:val="28"/>
          <w:szCs w:val="28"/>
          <w:lang w:val="uk-UA" w:eastAsia="ru-RU"/>
        </w:rPr>
        <w:t>У тесті Йохансена значення лінійної комбінації оцінюються як частина тесту, що має на увазі, що з тестом пов'язана менша статистична потужність в порівнянні з CADF. Можна зіткнутися з ситуаціями, коли недостатньо доказів, щоб відкинути нульову гіпотезу про відсутність коінтеграції, незважаючи на те, що CADF пропонує інше</w:t>
      </w:r>
    </w:p>
    <w:p w:rsidR="00695633" w:rsidRPr="00523BEE" w:rsidRDefault="00695633"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rPr>
          <w:rFonts w:ascii="Times New Roman" w:eastAsia="Times New Roman" w:hAnsi="Times New Roman" w:cs="Times New Roman"/>
          <w:sz w:val="28"/>
          <w:szCs w:val="28"/>
          <w:lang w:val="uk-UA" w:eastAsia="ru-RU"/>
        </w:rPr>
      </w:pPr>
    </w:p>
    <w:p w:rsidR="00523BEE" w:rsidRPr="00523BEE" w:rsidRDefault="00523BEE" w:rsidP="00523BEE">
      <w:pPr>
        <w:keepNext/>
        <w:keepLines/>
        <w:spacing w:after="0" w:line="360" w:lineRule="auto"/>
        <w:jc w:val="both"/>
        <w:outlineLvl w:val="1"/>
        <w:rPr>
          <w:rFonts w:ascii="Times New Roman" w:eastAsia="Times New Roman" w:hAnsi="Times New Roman" w:cs="Times New Roman"/>
          <w:sz w:val="28"/>
          <w:szCs w:val="26"/>
          <w:lang w:val="uk-UA" w:eastAsia="ru-RU"/>
        </w:rPr>
      </w:pPr>
      <w:r w:rsidRPr="00523BEE">
        <w:rPr>
          <w:rFonts w:ascii="Times New Roman" w:eastAsia="Times New Roman" w:hAnsi="Times New Roman" w:cs="Times New Roman"/>
          <w:sz w:val="28"/>
          <w:szCs w:val="26"/>
          <w:lang w:val="uk-UA" w:eastAsia="ru-RU"/>
        </w:rPr>
        <w:t xml:space="preserve"> </w:t>
      </w:r>
      <w:r w:rsidRPr="00523BEE">
        <w:rPr>
          <w:rFonts w:ascii="Times New Roman" w:eastAsia="Times New Roman" w:hAnsi="Times New Roman" w:cs="Times New Roman"/>
          <w:sz w:val="28"/>
          <w:szCs w:val="26"/>
          <w:lang w:val="uk-UA" w:eastAsia="ru-RU"/>
        </w:rPr>
        <w:tab/>
      </w:r>
      <w:bookmarkStart w:id="14" w:name="_Toc11354521"/>
      <w:r w:rsidRPr="00523BEE">
        <w:rPr>
          <w:rFonts w:ascii="Times New Roman" w:eastAsia="Times New Roman" w:hAnsi="Times New Roman" w:cs="Times New Roman"/>
          <w:sz w:val="28"/>
          <w:szCs w:val="26"/>
          <w:lang w:val="uk-UA" w:eastAsia="ru-RU"/>
        </w:rPr>
        <w:t>2.5 Застосування випадкового процесу Оренштейна-Уленбека</w:t>
      </w:r>
      <w:bookmarkEnd w:id="14"/>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Default="00602AFF" w:rsidP="00602AFF">
      <w:pPr>
        <w:spacing w:after="0" w:line="360" w:lineRule="auto"/>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ab/>
      </w:r>
      <w:r w:rsidRPr="00602AFF">
        <w:rPr>
          <w:rFonts w:ascii="Times New Roman" w:eastAsia="Calibri" w:hAnsi="Times New Roman" w:cs="Times New Roman"/>
          <w:sz w:val="28"/>
          <w:szCs w:val="28"/>
          <w:lang w:val="uk-UA" w:eastAsia="ru-RU"/>
        </w:rPr>
        <w:t>Проце</w:t>
      </w:r>
      <w:r>
        <w:rPr>
          <w:rFonts w:ascii="Times New Roman" w:eastAsia="Calibri" w:hAnsi="Times New Roman" w:cs="Times New Roman"/>
          <w:sz w:val="28"/>
          <w:szCs w:val="28"/>
          <w:lang w:val="uk-UA" w:eastAsia="ru-RU"/>
        </w:rPr>
        <w:t>с Орнштейна-Уленбека є дифузним</w:t>
      </w:r>
      <w:r w:rsidRPr="00602AFF">
        <w:rPr>
          <w:rFonts w:ascii="Times New Roman" w:eastAsia="Calibri" w:hAnsi="Times New Roman" w:cs="Times New Roman"/>
          <w:sz w:val="28"/>
          <w:szCs w:val="28"/>
          <w:lang w:val="uk-UA" w:eastAsia="ru-RU"/>
        </w:rPr>
        <w:t xml:space="preserve"> процес</w:t>
      </w:r>
      <w:r>
        <w:rPr>
          <w:rFonts w:ascii="Times New Roman" w:eastAsia="Calibri" w:hAnsi="Times New Roman" w:cs="Times New Roman"/>
          <w:sz w:val="28"/>
          <w:szCs w:val="28"/>
          <w:lang w:val="uk-UA" w:eastAsia="ru-RU"/>
        </w:rPr>
        <w:t>ом</w:t>
      </w:r>
      <w:r w:rsidRPr="00602AF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що </w:t>
      </w:r>
      <w:r w:rsidRPr="00602AFF">
        <w:rPr>
          <w:rFonts w:ascii="Times New Roman" w:eastAsia="Calibri" w:hAnsi="Times New Roman" w:cs="Times New Roman"/>
          <w:sz w:val="28"/>
          <w:szCs w:val="28"/>
          <w:lang w:val="uk-UA" w:eastAsia="ru-RU"/>
        </w:rPr>
        <w:t>був введений в якості моделі</w:t>
      </w:r>
      <w:r w:rsidRPr="00602AFF">
        <w:rPr>
          <w:rFonts w:ascii="Times New Roman" w:eastAsia="Calibri" w:hAnsi="Times New Roman" w:cs="Times New Roman"/>
          <w:sz w:val="28"/>
          <w:szCs w:val="28"/>
          <w:lang w:val="ru-RU" w:eastAsia="ru-RU"/>
        </w:rPr>
        <w:t xml:space="preserve"> </w:t>
      </w:r>
      <w:r>
        <w:rPr>
          <w:rFonts w:ascii="Times New Roman" w:eastAsia="Calibri" w:hAnsi="Times New Roman" w:cs="Times New Roman"/>
          <w:sz w:val="28"/>
          <w:szCs w:val="28"/>
          <w:lang w:val="uk-UA" w:eastAsia="ru-RU"/>
        </w:rPr>
        <w:t>швидкості</w:t>
      </w:r>
      <w:r w:rsidRPr="00602AFF">
        <w:rPr>
          <w:rFonts w:ascii="Times New Roman" w:eastAsia="Calibri" w:hAnsi="Times New Roman" w:cs="Times New Roman"/>
          <w:sz w:val="28"/>
          <w:szCs w:val="28"/>
          <w:lang w:val="uk-UA" w:eastAsia="ru-RU"/>
        </w:rPr>
        <w:t xml:space="preserve"> частинки, що проходить броунівський рух. Однак в останні роки пр</w:t>
      </w:r>
      <w:r>
        <w:rPr>
          <w:rFonts w:ascii="Times New Roman" w:eastAsia="Calibri" w:hAnsi="Times New Roman" w:cs="Times New Roman"/>
          <w:sz w:val="28"/>
          <w:szCs w:val="28"/>
          <w:lang w:val="uk-UA" w:eastAsia="ru-RU"/>
        </w:rPr>
        <w:t>оцес Орнштейна-Уленбека набирає великої популярності</w:t>
      </w:r>
      <w:r w:rsidRPr="00602AFF">
        <w:rPr>
          <w:rFonts w:ascii="Times New Roman" w:eastAsia="Calibri" w:hAnsi="Times New Roman" w:cs="Times New Roman"/>
          <w:sz w:val="28"/>
          <w:szCs w:val="28"/>
          <w:lang w:val="uk-UA" w:eastAsia="ru-RU"/>
        </w:rPr>
        <w:t xml:space="preserve"> в </w:t>
      </w:r>
      <w:r>
        <w:rPr>
          <w:rFonts w:ascii="Times New Roman" w:eastAsia="Calibri" w:hAnsi="Times New Roman" w:cs="Times New Roman"/>
          <w:sz w:val="28"/>
          <w:szCs w:val="28"/>
          <w:lang w:val="uk-UA" w:eastAsia="ru-RU"/>
        </w:rPr>
        <w:t xml:space="preserve">сфері </w:t>
      </w:r>
      <w:r w:rsidRPr="00602AFF">
        <w:rPr>
          <w:rFonts w:ascii="Times New Roman" w:eastAsia="Calibri" w:hAnsi="Times New Roman" w:cs="Times New Roman"/>
          <w:sz w:val="28"/>
          <w:szCs w:val="28"/>
          <w:lang w:val="uk-UA" w:eastAsia="ru-RU"/>
        </w:rPr>
        <w:lastRenderedPageBreak/>
        <w:t>фінанс</w:t>
      </w:r>
      <w:r>
        <w:rPr>
          <w:rFonts w:ascii="Times New Roman" w:eastAsia="Calibri" w:hAnsi="Times New Roman" w:cs="Times New Roman"/>
          <w:sz w:val="28"/>
          <w:szCs w:val="28"/>
          <w:lang w:val="uk-UA" w:eastAsia="ru-RU"/>
        </w:rPr>
        <w:t>ів</w:t>
      </w:r>
      <w:r w:rsidRPr="00602AFF">
        <w:rPr>
          <w:rFonts w:ascii="Times New Roman" w:eastAsia="Calibri" w:hAnsi="Times New Roman" w:cs="Times New Roman"/>
          <w:sz w:val="28"/>
          <w:szCs w:val="28"/>
          <w:lang w:val="uk-UA" w:eastAsia="ru-RU"/>
        </w:rPr>
        <w:t xml:space="preserve"> як модель процесу </w:t>
      </w:r>
      <w:r>
        <w:rPr>
          <w:rFonts w:ascii="Times New Roman" w:eastAsia="Calibri" w:hAnsi="Times New Roman" w:cs="Times New Roman"/>
          <w:sz w:val="28"/>
          <w:szCs w:val="28"/>
          <w:lang w:val="uk-UA" w:eastAsia="ru-RU"/>
        </w:rPr>
        <w:t>волатильності</w:t>
      </w:r>
      <w:r w:rsidRPr="00602AFF">
        <w:rPr>
          <w:rFonts w:ascii="Times New Roman" w:eastAsia="Calibri" w:hAnsi="Times New Roman" w:cs="Times New Roman"/>
          <w:sz w:val="28"/>
          <w:szCs w:val="28"/>
          <w:lang w:val="uk-UA" w:eastAsia="ru-RU"/>
        </w:rPr>
        <w:t xml:space="preserve"> ціни базового активу.</w:t>
      </w:r>
      <w:r>
        <w:rPr>
          <w:rFonts w:ascii="Times New Roman" w:eastAsia="Calibri" w:hAnsi="Times New Roman" w:cs="Times New Roman"/>
          <w:sz w:val="28"/>
          <w:szCs w:val="28"/>
          <w:lang w:val="uk-UA" w:eastAsia="ru-RU"/>
        </w:rPr>
        <w:t xml:space="preserve"> Цей процес </w:t>
      </w:r>
      <w:r w:rsidR="00054680">
        <w:rPr>
          <w:rFonts w:ascii="Times New Roman" w:eastAsia="Calibri" w:hAnsi="Times New Roman" w:cs="Times New Roman"/>
          <w:sz w:val="28"/>
          <w:szCs w:val="28"/>
          <w:lang w:val="uk-UA" w:eastAsia="ru-RU"/>
        </w:rPr>
        <w:t xml:space="preserve">математично </w:t>
      </w:r>
      <w:r>
        <w:rPr>
          <w:rFonts w:ascii="Times New Roman" w:eastAsia="Calibri" w:hAnsi="Times New Roman" w:cs="Times New Roman"/>
          <w:sz w:val="28"/>
          <w:szCs w:val="28"/>
          <w:lang w:val="uk-UA" w:eastAsia="ru-RU"/>
        </w:rPr>
        <w:t>базується на геометричному бро</w:t>
      </w:r>
      <w:r w:rsidR="00054680">
        <w:rPr>
          <w:rFonts w:ascii="Times New Roman" w:eastAsia="Calibri" w:hAnsi="Times New Roman" w:cs="Times New Roman"/>
          <w:sz w:val="28"/>
          <w:szCs w:val="28"/>
          <w:lang w:val="uk-UA" w:eastAsia="ru-RU"/>
        </w:rPr>
        <w:t>унівському рухові та узагальненні ідеї притягуючого або відштовхуючого моменту, взятого з нього.</w:t>
      </w:r>
      <w:r w:rsidR="00054680" w:rsidRPr="00054680">
        <w:rPr>
          <w:lang w:val="ru-RU"/>
        </w:rPr>
        <w:t xml:space="preserve"> </w:t>
      </w:r>
      <w:r w:rsidR="00054680" w:rsidRPr="00054680">
        <w:rPr>
          <w:rFonts w:ascii="Times New Roman" w:eastAsia="Calibri" w:hAnsi="Times New Roman" w:cs="Times New Roman"/>
          <w:sz w:val="28"/>
          <w:szCs w:val="28"/>
          <w:lang w:val="uk-UA" w:eastAsia="ru-RU"/>
        </w:rPr>
        <w:t>Він визначається</w:t>
      </w:r>
      <w:r w:rsidR="00054680">
        <w:rPr>
          <w:rFonts w:ascii="Times New Roman" w:eastAsia="Calibri" w:hAnsi="Times New Roman" w:cs="Times New Roman"/>
          <w:sz w:val="28"/>
          <w:szCs w:val="28"/>
          <w:lang w:val="uk-UA" w:eastAsia="ru-RU"/>
        </w:rPr>
        <w:t xml:space="preserve"> за допомогою довільного рівня</w:t>
      </w:r>
      <w:r w:rsidR="00054680" w:rsidRPr="00054680">
        <w:rPr>
          <w:rFonts w:ascii="Times New Roman" w:eastAsia="Calibri" w:hAnsi="Times New Roman" w:cs="Times New Roman"/>
          <w:sz w:val="28"/>
          <w:szCs w:val="28"/>
          <w:lang w:val="uk-UA" w:eastAsia="ru-RU"/>
        </w:rPr>
        <w:t xml:space="preserve"> рівноваги θ і процентним зсувом κ</w:t>
      </w:r>
    </w:p>
    <w:p w:rsidR="00B2097B" w:rsidRPr="00523BEE" w:rsidRDefault="00B2097B" w:rsidP="00602AFF">
      <w:pPr>
        <w:spacing w:after="0" w:line="360" w:lineRule="auto"/>
        <w:jc w:val="both"/>
        <w:rPr>
          <w:rFonts w:ascii="Times New Roman" w:eastAsia="Calibri" w:hAnsi="Times New Roman" w:cs="Times New Roman"/>
          <w:sz w:val="28"/>
          <w:szCs w:val="28"/>
          <w:lang w:val="uk-UA" w:eastAsia="ru-RU"/>
        </w:rPr>
      </w:pPr>
    </w:p>
    <w:p w:rsidR="00523BEE" w:rsidRPr="00523BEE" w:rsidRDefault="00523BEE" w:rsidP="00523BEE">
      <w:pPr>
        <w:spacing w:after="0" w:line="360" w:lineRule="auto"/>
        <w:ind w:firstLine="720"/>
        <w:rPr>
          <w:rFonts w:ascii="Times New Roman" w:eastAsia="Times New Roman" w:hAnsi="Times New Roman" w:cs="Times New Roman"/>
          <w:sz w:val="28"/>
          <w:szCs w:val="28"/>
          <w:lang w:val="uk-UA" w:eastAsia="ru-RU"/>
        </w:rPr>
      </w:pPr>
      <m:oMathPara>
        <m:oMathParaPr>
          <m:jc m:val="center"/>
        </m:oMathParaPr>
        <m:oMath>
          <m:r>
            <w:rPr>
              <w:rFonts w:ascii="Cambria Math" w:eastAsia="Calibri" w:hAnsi="Cambria Math" w:cs="Times New Roman"/>
              <w:sz w:val="28"/>
              <w:szCs w:val="28"/>
              <w:lang w:val="uk-UA" w:eastAsia="ru-RU"/>
            </w:rPr>
            <m:t>dX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r>
            <w:rPr>
              <w:rFonts w:ascii="Cambria Math" w:eastAsia="Calibri" w:hAnsi="Cambria Math" w:cs="Times New Roman"/>
              <w:sz w:val="28"/>
              <w:szCs w:val="28"/>
              <w:lang w:val="uk-UA" w:eastAsia="ru-RU"/>
            </w:rPr>
            <m:t>=k</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θ-X</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e>
          </m:d>
          <m:r>
            <w:rPr>
              <w:rFonts w:ascii="Cambria Math" w:eastAsia="Calibri" w:hAnsi="Cambria Math" w:cs="Times New Roman"/>
              <w:sz w:val="28"/>
              <w:szCs w:val="28"/>
              <w:lang w:val="uk-UA" w:eastAsia="ru-RU"/>
            </w:rPr>
            <m:t>dt+σdW</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r>
            <w:rPr>
              <w:rFonts w:ascii="Cambria Math" w:eastAsia="Calibri" w:hAnsi="Cambria Math" w:cs="Times New Roman"/>
              <w:sz w:val="28"/>
              <w:szCs w:val="28"/>
              <w:lang w:val="uk-UA" w:eastAsia="ru-RU"/>
            </w:rPr>
            <m:t>,</m:t>
          </m:r>
        </m:oMath>
      </m:oMathPara>
    </w:p>
    <w:p w:rsidR="00523BEE" w:rsidRPr="00523BEE" w:rsidRDefault="00523BEE" w:rsidP="00523BEE">
      <w:pPr>
        <w:spacing w:after="0" w:line="360" w:lineRule="auto"/>
        <w:ind w:firstLine="720"/>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де </w:t>
      </w:r>
      <m:oMath>
        <m:r>
          <w:rPr>
            <w:rFonts w:ascii="Cambria Math" w:eastAsia="Calibri" w:hAnsi="Cambria Math" w:cs="Times New Roman"/>
            <w:sz w:val="28"/>
            <w:szCs w:val="28"/>
            <w:lang w:val="uk-UA" w:eastAsia="ru-RU"/>
          </w:rPr>
          <m:t xml:space="preserve">k- </m:t>
        </m:r>
      </m:oMath>
      <w:r w:rsidRPr="00523BEE">
        <w:rPr>
          <w:rFonts w:ascii="Times New Roman" w:eastAsia="Times New Roman" w:hAnsi="Times New Roman" w:cs="Times New Roman"/>
          <w:sz w:val="28"/>
          <w:szCs w:val="28"/>
          <w:lang w:val="uk-UA" w:eastAsia="ru-RU"/>
        </w:rPr>
        <w:t xml:space="preserve">коефіцієнт </w:t>
      </w:r>
      <w:r w:rsidR="00C0606D">
        <w:rPr>
          <w:rFonts w:ascii="Times New Roman" w:eastAsia="Times New Roman" w:hAnsi="Times New Roman" w:cs="Times New Roman"/>
          <w:sz w:val="28"/>
          <w:szCs w:val="28"/>
          <w:lang w:val="uk-UA" w:eastAsia="ru-RU"/>
        </w:rPr>
        <w:t>"швидкості</w:t>
      </w:r>
      <w:r w:rsidRPr="00523BEE">
        <w:rPr>
          <w:rFonts w:ascii="Times New Roman" w:eastAsia="Times New Roman" w:hAnsi="Times New Roman" w:cs="Times New Roman"/>
          <w:sz w:val="28"/>
          <w:szCs w:val="28"/>
          <w:lang w:val="uk-UA" w:eastAsia="ru-RU"/>
        </w:rPr>
        <w:t xml:space="preserve">" повернення до середнього, </w:t>
      </w:r>
      <m:oMath>
        <m:r>
          <w:rPr>
            <w:rFonts w:ascii="Cambria Math" w:eastAsia="Calibri" w:hAnsi="Cambria Math" w:cs="Times New Roman"/>
            <w:sz w:val="28"/>
            <w:szCs w:val="28"/>
            <w:lang w:val="uk-UA" w:eastAsia="ru-RU"/>
          </w:rPr>
          <m:t>k</m:t>
        </m:r>
        <m:r>
          <w:rPr>
            <w:rFonts w:ascii="Cambria Math" w:eastAsia="Calibri" w:hAnsi="Cambria Math" w:cs="Times New Roman"/>
            <w:sz w:val="28"/>
            <w:szCs w:val="28"/>
            <w:lang w:val="ru-RU" w:eastAsia="ru-RU"/>
          </w:rPr>
          <m:t>&gt;0</m:t>
        </m:r>
      </m:oMath>
      <w:r w:rsidRPr="00523BEE">
        <w:rPr>
          <w:rFonts w:ascii="Times New Roman" w:eastAsia="Times New Roman" w:hAnsi="Times New Roman" w:cs="Times New Roman"/>
          <w:sz w:val="28"/>
          <w:szCs w:val="28"/>
          <w:lang w:val="ru-RU" w:eastAsia="ru-RU"/>
        </w:rPr>
        <w:t>;</w:t>
      </w:r>
      <w:r w:rsidRPr="00523BEE">
        <w:rPr>
          <w:rFonts w:ascii="Times New Roman" w:eastAsia="Times New Roman" w:hAnsi="Times New Roman" w:cs="Times New Roman"/>
          <w:sz w:val="28"/>
          <w:szCs w:val="28"/>
          <w:lang w:val="uk-UA" w:eastAsia="ru-RU"/>
        </w:rPr>
        <w:t xml:space="preserve"> </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 xml:space="preserve">θ- </m:t>
        </m:r>
      </m:oMath>
      <w:r w:rsidRPr="00523BEE">
        <w:rPr>
          <w:rFonts w:ascii="Times New Roman" w:eastAsia="Times New Roman" w:hAnsi="Times New Roman" w:cs="Times New Roman"/>
          <w:sz w:val="28"/>
          <w:szCs w:val="28"/>
          <w:lang w:val="uk-UA" w:eastAsia="ru-RU"/>
        </w:rPr>
        <w:t>довгострокове середнє значення процесу</w:t>
      </w:r>
      <w:r w:rsidRPr="00523BEE">
        <w:rPr>
          <w:rFonts w:ascii="Times New Roman" w:eastAsia="Times New Roman" w:hAnsi="Times New Roman" w:cs="Times New Roman"/>
          <w:sz w:val="28"/>
          <w:szCs w:val="28"/>
          <w:lang w:val="ru-RU" w:eastAsia="ru-RU"/>
        </w:rPr>
        <w:t>;</w:t>
      </w:r>
      <w:r w:rsidRPr="00523BEE">
        <w:rPr>
          <w:rFonts w:ascii="Times New Roman" w:eastAsia="Times New Roman" w:hAnsi="Times New Roman" w:cs="Times New Roman"/>
          <w:sz w:val="28"/>
          <w:szCs w:val="28"/>
          <w:lang w:val="uk-UA" w:eastAsia="ru-RU"/>
        </w:rPr>
        <w:t xml:space="preserve"> </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σ</m:t>
        </m:r>
      </m:oMath>
      <w:r w:rsidRPr="00523BEE">
        <w:rPr>
          <w:rFonts w:ascii="Times New Roman" w:eastAsia="Times New Roman" w:hAnsi="Times New Roman" w:cs="Times New Roman"/>
          <w:sz w:val="28"/>
          <w:szCs w:val="28"/>
          <w:lang w:val="uk-UA" w:eastAsia="ru-RU"/>
        </w:rPr>
        <w:t xml:space="preserve"> – волатильність процесу, </w:t>
      </w:r>
    </w:p>
    <w:p w:rsidR="00523BEE" w:rsidRPr="00523BEE" w:rsidRDefault="00523BEE" w:rsidP="00523BEE">
      <w:pPr>
        <w:spacing w:after="0" w:line="360" w:lineRule="auto"/>
        <w:jc w:val="both"/>
        <w:rPr>
          <w:rFonts w:ascii="Times New Roman" w:eastAsia="Times New Roman"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W</m:t>
        </m:r>
        <m:d>
          <m:dPr>
            <m:ctrlPr>
              <w:rPr>
                <w:rFonts w:ascii="Cambria Math" w:eastAsia="Calibri" w:hAnsi="Cambria Math" w:cs="Times New Roman"/>
                <w:i/>
                <w:sz w:val="28"/>
                <w:szCs w:val="28"/>
                <w:lang w:val="uk-UA" w:eastAsia="ru-RU"/>
              </w:rPr>
            </m:ctrlPr>
          </m:dPr>
          <m:e>
            <m:r>
              <w:rPr>
                <w:rFonts w:ascii="Cambria Math" w:eastAsia="Calibri" w:hAnsi="Cambria Math" w:cs="Times New Roman"/>
                <w:sz w:val="28"/>
                <w:szCs w:val="28"/>
                <w:lang w:val="uk-UA" w:eastAsia="ru-RU"/>
              </w:rPr>
              <m:t>t</m:t>
            </m:r>
          </m:e>
        </m:d>
      </m:oMath>
      <w:r w:rsidRPr="00523BEE">
        <w:rPr>
          <w:rFonts w:ascii="Times New Roman" w:eastAsia="Times New Roman" w:hAnsi="Times New Roman" w:cs="Times New Roman"/>
          <w:sz w:val="28"/>
          <w:szCs w:val="28"/>
          <w:lang w:val="uk-UA" w:eastAsia="ru-RU"/>
        </w:rPr>
        <w:t xml:space="preserve"> – процес Вінера.</w:t>
      </w:r>
    </w:p>
    <w:p w:rsidR="00523BEE" w:rsidRPr="00523BEE" w:rsidRDefault="00C0606D"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Цей процес є базовим в моделюванні стаціонарних</w:t>
      </w:r>
      <w:r w:rsidR="00523BEE" w:rsidRPr="00523BEE">
        <w:rPr>
          <w:rFonts w:ascii="Times New Roman" w:eastAsia="Times New Roman" w:hAnsi="Times New Roman" w:cs="Times New Roman"/>
          <w:sz w:val="28"/>
          <w:szCs w:val="28"/>
          <w:lang w:val="uk-UA" w:eastAsia="ru-RU"/>
        </w:rPr>
        <w:t xml:space="preserve"> часові ряди</w:t>
      </w:r>
      <w:r>
        <w:rPr>
          <w:rFonts w:ascii="Times New Roman" w:eastAsia="Times New Roman" w:hAnsi="Times New Roman" w:cs="Times New Roman"/>
          <w:sz w:val="28"/>
          <w:szCs w:val="28"/>
          <w:lang w:val="uk-UA" w:eastAsia="ru-RU"/>
        </w:rPr>
        <w:t xml:space="preserve"> з властивістю</w:t>
      </w:r>
      <w:r w:rsidR="00523BEE" w:rsidRPr="00523BEE">
        <w:rPr>
          <w:rFonts w:ascii="Times New Roman" w:eastAsia="Times New Roman" w:hAnsi="Times New Roman" w:cs="Times New Roman"/>
          <w:sz w:val="28"/>
          <w:szCs w:val="28"/>
          <w:lang w:val="uk-UA" w:eastAsia="ru-RU"/>
        </w:rPr>
        <w:t xml:space="preserve"> повернення до середнього. Рівняння вище фактично стверджує, що зміна в ціні за наступний період часу пропорційна різниці між середнім значенням процесу та поточною ціною з додаванням Гаусівського шуму.</w:t>
      </w:r>
    </w:p>
    <w:p w:rsidR="00523BEE" w:rsidRPr="00523BEE" w:rsidRDefault="00523BEE" w:rsidP="00523BEE">
      <w:pPr>
        <w:spacing w:after="0" w:line="360" w:lineRule="auto"/>
        <w:ind w:firstLine="720"/>
        <w:jc w:val="both"/>
        <w:rPr>
          <w:rFonts w:ascii="Times New Roman" w:eastAsia="Calibri" w:hAnsi="Times New Roman" w:cs="Times New Roman"/>
          <w:sz w:val="28"/>
          <w:szCs w:val="28"/>
          <w:lang w:val="uk-UA" w:eastAsia="ru-RU"/>
        </w:rPr>
      </w:pPr>
      <w:r w:rsidRPr="00523BEE">
        <w:rPr>
          <w:rFonts w:ascii="Times New Roman" w:eastAsia="Times New Roman" w:hAnsi="Times New Roman" w:cs="Times New Roman"/>
          <w:sz w:val="28"/>
          <w:szCs w:val="28"/>
          <w:lang w:val="uk-UA" w:eastAsia="ru-RU"/>
        </w:rPr>
        <w:t xml:space="preserve">Розв’язок цього </w:t>
      </w:r>
      <w:r w:rsidRPr="00523BEE">
        <w:rPr>
          <w:rFonts w:ascii="Times New Roman" w:eastAsia="Calibri" w:hAnsi="Times New Roman" w:cs="Times New Roman"/>
          <w:sz w:val="28"/>
          <w:szCs w:val="28"/>
          <w:lang w:val="uk-UA" w:eastAsia="ru-RU"/>
        </w:rPr>
        <w:t>стохасти</w:t>
      </w:r>
      <w:r w:rsidR="00054680">
        <w:rPr>
          <w:rFonts w:ascii="Times New Roman" w:eastAsia="Calibri" w:hAnsi="Times New Roman" w:cs="Times New Roman"/>
          <w:sz w:val="28"/>
          <w:szCs w:val="28"/>
          <w:lang w:val="uk-UA" w:eastAsia="ru-RU"/>
        </w:rPr>
        <w:t>чного диференціального рівняння отримуємо за допомоги леми Іто</w:t>
      </w:r>
      <w:r w:rsidR="00117382">
        <w:rPr>
          <w:rFonts w:ascii="Times New Roman" w:eastAsia="Calibri" w:hAnsi="Times New Roman" w:cs="Times New Roman"/>
          <w:sz w:val="28"/>
          <w:szCs w:val="28"/>
          <w:lang w:val="uk-UA" w:eastAsia="ru-RU"/>
        </w:rPr>
        <w:t xml:space="preserve"> до</w:t>
      </w:r>
      <w:r w:rsidR="00117382" w:rsidRPr="00117382">
        <w:rPr>
          <w:rFonts w:ascii="Times New Roman" w:eastAsia="Calibri" w:hAnsi="Times New Roman" w:cs="Times New Roman"/>
          <w:sz w:val="28"/>
          <w:szCs w:val="28"/>
          <w:lang w:val="ru-RU" w:eastAsia="ru-RU"/>
        </w:rPr>
        <w:t xml:space="preserve">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kt</m:t>
            </m:r>
          </m:sup>
        </m:sSup>
        <m:r>
          <w:rPr>
            <w:rFonts w:ascii="Cambria Math" w:eastAsia="Times New Roman" w:hAnsi="Cambria Math" w:cs="Times New Roman"/>
            <w:sz w:val="28"/>
            <w:szCs w:val="28"/>
            <w:lang w:eastAsia="ru-RU"/>
          </w:rPr>
          <m:t>X</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eastAsia="ru-RU"/>
          </w:rPr>
          <m:t>t</m:t>
        </m:r>
        <m:r>
          <w:rPr>
            <w:rFonts w:ascii="Cambria Math" w:eastAsia="Times New Roman" w:hAnsi="Cambria Math" w:cs="Times New Roman"/>
            <w:sz w:val="28"/>
            <w:szCs w:val="28"/>
            <w:lang w:val="ru-RU" w:eastAsia="ru-RU"/>
          </w:rPr>
          <m:t>)</m:t>
        </m:r>
      </m:oMath>
      <w:r w:rsidRPr="00523BEE">
        <w:rPr>
          <w:rFonts w:ascii="Times New Roman" w:eastAsia="Calibri" w:hAnsi="Times New Roman" w:cs="Times New Roman"/>
          <w:sz w:val="28"/>
          <w:szCs w:val="28"/>
          <w:lang w:val="uk-UA" w:eastAsia="ru-RU"/>
        </w:rPr>
        <w:t>:</w:t>
      </w:r>
    </w:p>
    <w:p w:rsidR="00523BEE" w:rsidRPr="00523BEE" w:rsidRDefault="00523BEE" w:rsidP="00523BEE">
      <w:pPr>
        <w:spacing w:after="0" w:line="360" w:lineRule="auto"/>
        <w:ind w:firstLine="720"/>
        <w:rPr>
          <w:rFonts w:ascii="Times New Roman" w:eastAsia="Calibri" w:hAnsi="Times New Roman" w:cs="Times New Roman"/>
          <w:sz w:val="28"/>
          <w:szCs w:val="28"/>
          <w:lang w:val="uk-UA" w:eastAsia="ru-RU"/>
        </w:rPr>
      </w:pPr>
    </w:p>
    <w:p w:rsidR="00523BEE" w:rsidRPr="00523BEE" w:rsidRDefault="00523BEE" w:rsidP="00523BEE">
      <w:pPr>
        <w:spacing w:after="0" w:line="360" w:lineRule="auto"/>
        <w:ind w:firstLine="720"/>
        <w:rPr>
          <w:rFonts w:ascii="Times New Roman" w:eastAsia="Times New Roman" w:hAnsi="Times New Roman" w:cs="Times New Roman"/>
          <w:sz w:val="28"/>
          <w:szCs w:val="28"/>
          <w:lang w:val="uk-UA" w:eastAsia="ru-RU"/>
        </w:rPr>
      </w:pPr>
      <m:oMathPara>
        <m:oMathParaPr>
          <m:jc m:val="center"/>
        </m:oMathParaPr>
        <m:oMath>
          <m:r>
            <w:rPr>
              <w:rFonts w:ascii="Cambria Math" w:eastAsia="Times New Roman" w:hAnsi="Cambria Math" w:cs="Times New Roman"/>
              <w:sz w:val="28"/>
              <w:szCs w:val="28"/>
              <w:lang w:eastAsia="ru-RU"/>
            </w:rPr>
            <m:t>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m:t>
              </m:r>
            </m:e>
          </m:d>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m:t>
              </m:r>
              <m:r>
                <w:rPr>
                  <w:rFonts w:ascii="Cambria Math" w:eastAsia="Times New Roman" w:hAnsi="Cambria Math" w:cs="Times New Roman"/>
                  <w:sz w:val="28"/>
                  <w:szCs w:val="28"/>
                  <w:lang w:val="ru-RU" w:eastAsia="ru-RU"/>
                </w:rPr>
                <m:t>t</m:t>
              </m:r>
            </m:sup>
          </m:sSup>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x</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+θ(1-</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-kt</m:t>
              </m:r>
            </m:sup>
          </m:sSup>
          <m:r>
            <w:rPr>
              <w:rFonts w:ascii="Cambria Math" w:eastAsia="Times New Roman" w:hAnsi="Cambria Math" w:cs="Times New Roman"/>
              <w:sz w:val="28"/>
              <w:szCs w:val="28"/>
              <w:lang w:eastAsia="ru-RU"/>
            </w:rPr>
            <m:t>)+σ</m:t>
          </m:r>
          <m:nary>
            <m:naryPr>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s</m:t>
              </m:r>
            </m:sub>
            <m:sup>
              <m:r>
                <w:rPr>
                  <w:rFonts w:ascii="Cambria Math" w:eastAsia="Times New Roman" w:hAnsi="Cambria Math" w:cs="Times New Roman"/>
                  <w:sz w:val="28"/>
                  <w:szCs w:val="28"/>
                  <w:lang w:eastAsia="ru-RU"/>
                </w:rPr>
                <m:t>t</m:t>
              </m:r>
            </m:sup>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t-u</m:t>
                      </m:r>
                    </m:e>
                  </m:d>
                </m:sup>
              </m:sSup>
              <m:r>
                <w:rPr>
                  <w:rFonts w:ascii="Cambria Math" w:eastAsia="Times New Roman" w:hAnsi="Cambria Math" w:cs="Times New Roman"/>
                  <w:sz w:val="28"/>
                  <w:szCs w:val="28"/>
                  <w:lang w:eastAsia="ru-RU"/>
                </w:rPr>
                <m:t>dW</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u</m:t>
                  </m:r>
                </m:e>
              </m:d>
            </m:e>
          </m:nary>
          <m:r>
            <w:rPr>
              <w:rFonts w:ascii="Cambria Math" w:eastAsia="Times New Roman" w:hAnsi="Cambria Math" w:cs="Times New Roman"/>
              <w:sz w:val="28"/>
              <w:szCs w:val="28"/>
              <w:lang w:val="uk-UA" w:eastAsia="ru-RU"/>
            </w:rPr>
            <m:t>,</m:t>
          </m:r>
        </m:oMath>
      </m:oMathPara>
    </w:p>
    <w:p w:rsidR="00523BEE" w:rsidRPr="00523BEE" w:rsidRDefault="00054680" w:rsidP="00054680">
      <w:pPr>
        <w:spacing w:after="0" w:line="360" w:lineRule="auto"/>
        <w:ind w:firstLine="720"/>
        <w:jc w:val="center"/>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 xml:space="preserve">∀ </m:t>
          </m:r>
          <m:r>
            <w:rPr>
              <w:rFonts w:ascii="Cambria Math" w:eastAsia="Times New Roman" w:hAnsi="Cambria Math" w:cs="Times New Roman"/>
              <w:sz w:val="28"/>
              <w:szCs w:val="28"/>
              <w:lang w:val="ru-RU" w:eastAsia="ru-RU"/>
            </w:rPr>
            <m:t>0≤</m:t>
          </m:r>
          <m:r>
            <w:rPr>
              <w:rFonts w:ascii="Cambria Math" w:eastAsia="Times New Roman" w:hAnsi="Cambria Math" w:cs="Times New Roman"/>
              <w:sz w:val="28"/>
              <w:szCs w:val="28"/>
              <w:lang w:eastAsia="ru-RU"/>
            </w:rPr>
            <m:t>s</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eastAsia="ru-RU"/>
            </w:rPr>
            <m:t>t</m:t>
          </m:r>
        </m:oMath>
      </m:oMathPara>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p>
    <w:p w:rsidR="00523BEE" w:rsidRPr="00523BEE" w:rsidRDefault="00117382"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23BEE" w:rsidRPr="00523BEE">
        <w:rPr>
          <w:rFonts w:ascii="Times New Roman" w:eastAsia="Times New Roman" w:hAnsi="Times New Roman" w:cs="Times New Roman"/>
          <w:sz w:val="28"/>
          <w:szCs w:val="28"/>
          <w:lang w:val="uk-UA" w:eastAsia="ru-RU"/>
        </w:rPr>
        <w:t xml:space="preserve">ипадкова величина </w:t>
      </w:r>
      <m:oMath>
        <m:r>
          <w:rPr>
            <w:rFonts w:ascii="Cambria Math" w:eastAsia="Times New Roman" w:hAnsi="Cambria Math" w:cs="Times New Roman"/>
            <w:sz w:val="28"/>
            <w:szCs w:val="28"/>
            <w:lang w:eastAsia="ru-RU"/>
          </w:rPr>
          <m:t>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m:t>
            </m:r>
          </m:e>
        </m:d>
      </m:oMath>
      <w:r w:rsidR="00523BEE" w:rsidRPr="00523BE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розподілена но</w:t>
      </w:r>
      <w:r w:rsidR="00523BEE" w:rsidRPr="00523BEE">
        <w:rPr>
          <w:rFonts w:ascii="Times New Roman" w:eastAsia="Times New Roman" w:hAnsi="Times New Roman" w:cs="Times New Roman"/>
          <w:sz w:val="28"/>
          <w:szCs w:val="28"/>
          <w:lang w:val="uk-UA" w:eastAsia="ru-RU"/>
        </w:rPr>
        <w:t>рмально з наступними моментами:</w:t>
      </w:r>
    </w:p>
    <w:p w:rsidR="00523BEE" w:rsidRPr="00523BEE" w:rsidRDefault="00523BEE" w:rsidP="00523BEE">
      <w:pPr>
        <w:spacing w:after="0" w:line="360" w:lineRule="auto"/>
        <w:ind w:firstLine="720"/>
        <w:rPr>
          <w:rFonts w:ascii="Times New Roman" w:eastAsia="Calibri" w:hAnsi="Times New Roman" w:cs="Times New Roman"/>
          <w:sz w:val="28"/>
          <w:szCs w:val="28"/>
          <w:lang w:val="uk-UA" w:eastAsia="ru-RU"/>
        </w:rPr>
      </w:pPr>
    </w:p>
    <w:p w:rsidR="00523BEE" w:rsidRPr="00523BEE" w:rsidRDefault="009A4C67" w:rsidP="00523BEE">
      <w:pPr>
        <w:spacing w:after="0" w:line="360" w:lineRule="auto"/>
        <w:ind w:firstLine="720"/>
        <w:rPr>
          <w:rFonts w:ascii="Times New Roman" w:eastAsia="Times New Roman" w:hAnsi="Times New Roman" w:cs="Times New Roman"/>
          <w:sz w:val="28"/>
          <w:szCs w:val="28"/>
          <w:lang w:eastAsia="ru-RU"/>
        </w:rPr>
      </w:pPr>
      <m:oMathPara>
        <m:oMathParaPr>
          <m:jc m:val="center"/>
        </m:oMathParaPr>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μ</m:t>
              </m:r>
            </m:e>
          </m:acc>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m:t>
              </m:r>
              <m:r>
                <w:rPr>
                  <w:rFonts w:ascii="Cambria Math" w:eastAsia="Times New Roman" w:hAnsi="Cambria Math" w:cs="Times New Roman"/>
                  <w:sz w:val="28"/>
                  <w:szCs w:val="28"/>
                  <w:lang w:val="ru-RU" w:eastAsia="ru-RU"/>
                </w:rPr>
                <m:t>t</m:t>
              </m:r>
            </m:sup>
          </m:sSup>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x</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+θ(1-</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-kt</m:t>
              </m:r>
            </m:sup>
          </m:sSup>
          <m:r>
            <w:rPr>
              <w:rFonts w:ascii="Cambria Math" w:eastAsia="Times New Roman" w:hAnsi="Cambria Math" w:cs="Times New Roman"/>
              <w:sz w:val="28"/>
              <w:szCs w:val="28"/>
              <w:lang w:eastAsia="ru-RU"/>
            </w:rPr>
            <m:t>)</m:t>
          </m:r>
        </m:oMath>
      </m:oMathPara>
    </w:p>
    <w:p w:rsidR="00523BEE" w:rsidRPr="00523BEE" w:rsidRDefault="009A4C67" w:rsidP="00523BEE">
      <w:pPr>
        <w:spacing w:after="0" w:line="360" w:lineRule="auto"/>
        <w:ind w:firstLine="720"/>
        <w:rPr>
          <w:rFonts w:ascii="Times New Roman" w:eastAsia="Times New Roman" w:hAnsi="Times New Roman" w:cs="Times New Roman"/>
          <w:sz w:val="28"/>
          <w:szCs w:val="28"/>
          <w:lang w:eastAsia="ru-RU"/>
        </w:rPr>
      </w:pPr>
      <m:oMathPara>
        <m:oMathParaPr>
          <m:jc m:val="center"/>
        </m:oMathParaPr>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σ</m:t>
              </m:r>
            </m:e>
          </m:acc>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σ</m:t>
                  </m:r>
                </m:e>
                <m:sup>
                  <m:r>
                    <w:rPr>
                      <w:rFonts w:ascii="Cambria Math" w:eastAsia="Times New Roman" w:hAnsi="Cambria Math" w:cs="Times New Roman"/>
                      <w:sz w:val="28"/>
                      <w:szCs w:val="28"/>
                      <w:lang w:eastAsia="ru-RU"/>
                    </w:rPr>
                    <m:t>2</m:t>
                  </m:r>
                </m:sup>
              </m:sSup>
            </m:num>
            <m:den>
              <m:r>
                <w:rPr>
                  <w:rFonts w:ascii="Cambria Math" w:eastAsia="Times New Roman" w:hAnsi="Cambria Math" w:cs="Times New Roman"/>
                  <w:sz w:val="28"/>
                  <w:szCs w:val="28"/>
                  <w:lang w:eastAsia="ru-RU"/>
                </w:rPr>
                <m:t>2k</m:t>
              </m:r>
            </m:den>
          </m:f>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-2kt</m:t>
                  </m:r>
                </m:sup>
              </m:sSup>
            </m:e>
          </m:d>
        </m:oMath>
      </m:oMathPara>
    </w:p>
    <w:p w:rsidR="00523BEE" w:rsidRPr="00523BEE" w:rsidRDefault="00523BEE" w:rsidP="00523BEE">
      <w:pPr>
        <w:spacing w:after="0" w:line="360" w:lineRule="auto"/>
        <w:ind w:firstLine="720"/>
        <w:rPr>
          <w:rFonts w:ascii="Times New Roman" w:eastAsia="Calibri" w:hAnsi="Times New Roman" w:cs="Times New Roman"/>
          <w:sz w:val="28"/>
          <w:szCs w:val="28"/>
          <w:lang w:val="uk-UA" w:eastAsia="ru-RU"/>
        </w:rPr>
      </w:pPr>
    </w:p>
    <w:p w:rsidR="00523BEE" w:rsidRPr="00523BEE" w:rsidRDefault="00117382" w:rsidP="00523BEE">
      <w:pPr>
        <w:spacing w:after="0" w:line="360" w:lineRule="auto"/>
        <w:ind w:firstLine="720"/>
        <w:rPr>
          <w:rFonts w:ascii="Times New Roman" w:eastAsia="Times New Roman" w:hAnsi="Times New Roman" w:cs="Times New Roman"/>
          <w:sz w:val="28"/>
          <w:szCs w:val="28"/>
          <w:lang w:val="ru-RU" w:eastAsia="ru-RU"/>
        </w:rPr>
      </w:pPr>
      <w:r>
        <w:rPr>
          <w:rFonts w:ascii="Times New Roman" w:eastAsia="Calibri" w:hAnsi="Times New Roman" w:cs="Times New Roman"/>
          <w:sz w:val="28"/>
          <w:szCs w:val="28"/>
          <w:lang w:val="uk-UA" w:eastAsia="ru-RU"/>
        </w:rPr>
        <w:t>К</w:t>
      </w:r>
      <w:r w:rsidR="00523BEE" w:rsidRPr="00523BEE">
        <w:rPr>
          <w:rFonts w:ascii="Times New Roman" w:eastAsia="Calibri" w:hAnsi="Times New Roman" w:cs="Times New Roman"/>
          <w:sz w:val="28"/>
          <w:szCs w:val="28"/>
          <w:lang w:val="uk-UA" w:eastAsia="ru-RU"/>
        </w:rPr>
        <w:t xml:space="preserve">оваріація </w:t>
      </w:r>
      <w:r>
        <w:rPr>
          <w:rFonts w:ascii="Times New Roman" w:eastAsia="Calibri" w:hAnsi="Times New Roman" w:cs="Times New Roman"/>
          <w:sz w:val="28"/>
          <w:szCs w:val="28"/>
          <w:lang w:val="uk-UA" w:eastAsia="ru-RU"/>
        </w:rPr>
        <w:t>величин</w:t>
      </w:r>
      <m:oMath>
        <m:r>
          <w:rPr>
            <w:rFonts w:ascii="Cambria Math" w:eastAsia="Times New Roman" w:hAnsi="Cambria Math" w:cs="Times New Roman"/>
            <w:sz w:val="28"/>
            <w:szCs w:val="28"/>
            <w:lang w:eastAsia="ru-RU"/>
          </w:rPr>
          <m:t>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m:t>
            </m:r>
          </m:e>
        </m:d>
      </m:oMath>
      <w:r w:rsidR="00523BEE" w:rsidRPr="00523BEE">
        <w:rPr>
          <w:rFonts w:ascii="Times New Roman" w:eastAsia="Times New Roman" w:hAnsi="Times New Roman" w:cs="Times New Roman"/>
          <w:sz w:val="28"/>
          <w:szCs w:val="28"/>
          <w:lang w:val="uk-UA" w:eastAsia="ru-RU"/>
        </w:rPr>
        <w:t xml:space="preserve"> та </w:t>
      </w:r>
      <m:oMath>
        <m:r>
          <w:rPr>
            <w:rFonts w:ascii="Cambria Math" w:eastAsia="Times New Roman" w:hAnsi="Cambria Math" w:cs="Times New Roman"/>
            <w:sz w:val="28"/>
            <w:szCs w:val="28"/>
            <w:lang w:eastAsia="ru-RU"/>
          </w:rPr>
          <m:t>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s</m:t>
            </m:r>
          </m:e>
        </m:d>
        <m:r>
          <w:rPr>
            <w:rFonts w:ascii="Cambria Math" w:eastAsia="Times New Roman" w:hAnsi="Cambria Math" w:cs="Times New Roman"/>
            <w:sz w:val="28"/>
            <w:szCs w:val="28"/>
            <w:lang w:val="ru-RU" w:eastAsia="ru-RU"/>
          </w:rPr>
          <m:t xml:space="preserve"> визначається як</m:t>
        </m:r>
      </m:oMath>
      <w:r w:rsidR="00523BEE" w:rsidRPr="00523BEE">
        <w:rPr>
          <w:rFonts w:ascii="Times New Roman" w:eastAsia="Times New Roman" w:hAnsi="Times New Roman" w:cs="Times New Roman"/>
          <w:sz w:val="28"/>
          <w:szCs w:val="28"/>
          <w:lang w:val="uk-UA" w:eastAsia="ru-RU"/>
        </w:rPr>
        <w:t>:</w:t>
      </w:r>
      <m:oMath>
        <m:r>
          <m:rPr>
            <m:sty m:val="p"/>
          </m:rPr>
          <w:rPr>
            <w:rFonts w:ascii="Cambria Math" w:eastAsia="Times New Roman" w:hAnsi="Cambria Math" w:cs="Times New Roman"/>
            <w:sz w:val="28"/>
            <w:szCs w:val="28"/>
            <w:lang w:val="ru-RU" w:eastAsia="ru-RU"/>
          </w:rPr>
          <w:br/>
        </m:r>
      </m:oMath>
    </w:p>
    <w:p w:rsidR="00523BEE" w:rsidRPr="00523BEE" w:rsidRDefault="00523BEE" w:rsidP="00523BEE">
      <w:pPr>
        <w:spacing w:after="0" w:line="360" w:lineRule="auto"/>
        <w:ind w:firstLine="720"/>
        <w:rPr>
          <w:rFonts w:ascii="Times New Roman" w:eastAsia="Times New Roman" w:hAnsi="Times New Roman" w:cs="Times New Roman"/>
          <w:sz w:val="28"/>
          <w:szCs w:val="28"/>
          <w:lang w:val="uk-UA" w:eastAsia="ru-RU"/>
        </w:rPr>
      </w:pPr>
      <m:oMathPara>
        <m:oMathParaPr>
          <m:jc m:val="center"/>
        </m:oMathParaPr>
        <m:oMath>
          <m:r>
            <w:rPr>
              <w:rFonts w:ascii="Cambria Math" w:eastAsia="Times New Roman" w:hAnsi="Cambria Math" w:cs="Times New Roman"/>
              <w:sz w:val="28"/>
              <w:szCs w:val="28"/>
              <w:lang w:eastAsia="ru-RU"/>
            </w:rPr>
            <m:t>cov(X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m:t>
              </m:r>
            </m:e>
          </m:d>
          <m:r>
            <w:rPr>
              <w:rFonts w:ascii="Cambria Math" w:eastAsia="Times New Roman" w:hAnsi="Cambria Math" w:cs="Times New Roman"/>
              <w:sz w:val="28"/>
              <w:szCs w:val="28"/>
              <w:lang w:eastAsia="ru-RU"/>
            </w:rPr>
            <m:t>,X</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s</m:t>
              </m:r>
            </m:e>
          </m:d>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σ</m:t>
                  </m:r>
                </m:e>
                <m:sup>
                  <m:r>
                    <w:rPr>
                      <w:rFonts w:ascii="Cambria Math" w:eastAsia="Times New Roman" w:hAnsi="Cambria Math" w:cs="Times New Roman"/>
                      <w:sz w:val="28"/>
                      <w:szCs w:val="28"/>
                      <w:lang w:eastAsia="ru-RU"/>
                    </w:rPr>
                    <m:t>2</m:t>
                  </m:r>
                </m:sup>
              </m:sSup>
            </m:num>
            <m:den>
              <m:r>
                <w:rPr>
                  <w:rFonts w:ascii="Cambria Math" w:eastAsia="Times New Roman" w:hAnsi="Cambria Math" w:cs="Times New Roman"/>
                  <w:sz w:val="28"/>
                  <w:szCs w:val="28"/>
                  <w:lang w:eastAsia="ru-RU"/>
                </w:rPr>
                <m:t>2k</m:t>
              </m:r>
            </m:den>
          </m:f>
          <m:d>
            <m:dPr>
              <m:ctrlPr>
                <w:rPr>
                  <w:rFonts w:ascii="Cambria Math" w:eastAsia="Times New Roman" w:hAnsi="Cambria Math" w:cs="Times New Roman"/>
                  <w:i/>
                  <w:sz w:val="28"/>
                  <w:szCs w:val="28"/>
                  <w:lang w:eastAsia="ru-RU"/>
                </w:rPr>
              </m:ctrlPr>
            </m:dPr>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t-s</m:t>
                      </m:r>
                    </m:e>
                  </m:d>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-k</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t+s</m:t>
                      </m:r>
                    </m:e>
                  </m:d>
                </m:sup>
              </m:sSup>
            </m:e>
          </m:d>
        </m:oMath>
      </m:oMathPara>
    </w:p>
    <w:p w:rsidR="00523BEE" w:rsidRPr="00523BEE" w:rsidRDefault="00523BEE" w:rsidP="00523BEE">
      <w:pPr>
        <w:spacing w:after="0" w:line="360" w:lineRule="auto"/>
        <w:ind w:firstLine="720"/>
        <w:rPr>
          <w:rFonts w:ascii="Times New Roman" w:eastAsia="Calibri" w:hAnsi="Times New Roman" w:cs="Times New Roman"/>
          <w:sz w:val="28"/>
          <w:szCs w:val="28"/>
          <w:lang w:val="uk-UA" w:eastAsia="ru-RU"/>
        </w:rPr>
      </w:pPr>
    </w:p>
    <w:p w:rsidR="00117382" w:rsidRDefault="00117382" w:rsidP="00523BE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Зауваження:</w:t>
      </w:r>
    </w:p>
    <w:p w:rsidR="00523BEE" w:rsidRPr="00523BEE" w:rsidRDefault="00523BEE" w:rsidP="00117382">
      <w:pPr>
        <w:spacing w:after="0" w:line="360" w:lineRule="auto"/>
        <w:ind w:firstLine="720"/>
        <w:jc w:val="center"/>
        <w:rPr>
          <w:rFonts w:ascii="Times New Roman" w:eastAsia="Times New Roman" w:hAnsi="Times New Roman" w:cs="Times New Roman"/>
          <w:sz w:val="28"/>
          <w:szCs w:val="28"/>
          <w:lang w:val="uk-UA" w:eastAsia="ru-RU"/>
        </w:rPr>
      </w:pPr>
      <m:oMath>
        <m:r>
          <w:rPr>
            <w:rFonts w:ascii="Cambria Math" w:eastAsia="Times New Roman" w:hAnsi="Cambria Math" w:cs="Times New Roman"/>
            <w:sz w:val="28"/>
            <w:szCs w:val="28"/>
            <w:lang w:eastAsia="ru-RU"/>
          </w:rPr>
          <m:t>t</m:t>
        </m:r>
        <m:r>
          <w:rPr>
            <w:rFonts w:ascii="Cambria Math" w:eastAsia="Times New Roman" w:hAnsi="Cambria Math" w:cs="Times New Roman"/>
            <w:sz w:val="28"/>
            <w:szCs w:val="28"/>
            <w:lang w:val="uk-UA" w:eastAsia="ru-RU"/>
          </w:rPr>
          <m:t>⟶∞⟹</m:t>
        </m:r>
      </m:oMath>
      <w:r w:rsidRPr="00523BEE">
        <w:rPr>
          <w:rFonts w:ascii="Times New Roman" w:eastAsia="Times New Roman" w:hAnsi="Times New Roman" w:cs="Times New Roman"/>
          <w:sz w:val="28"/>
          <w:szCs w:val="28"/>
          <w:lang w:val="uk-UA" w:eastAsia="ru-RU"/>
        </w:rPr>
        <w:t xml:space="preserve"> </w:t>
      </w:r>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μ</m:t>
            </m:r>
          </m:e>
        </m:acc>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eastAsia="ru-RU"/>
          </w:rPr>
          <m:t>θ</m:t>
        </m:r>
      </m:oMath>
      <w:r w:rsidRPr="00523BEE">
        <w:rPr>
          <w:rFonts w:ascii="Times New Roman" w:eastAsia="Times New Roman" w:hAnsi="Times New Roman" w:cs="Times New Roman"/>
          <w:sz w:val="28"/>
          <w:szCs w:val="28"/>
          <w:lang w:val="uk-UA" w:eastAsia="ru-RU"/>
        </w:rPr>
        <w:t xml:space="preserve"> та </w:t>
      </w:r>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σ</m:t>
            </m:r>
          </m:e>
        </m:acc>
        <m:r>
          <w:rPr>
            <w:rFonts w:ascii="Cambria Math" w:eastAsia="Times New Roman" w:hAnsi="Cambria Math" w:cs="Times New Roman"/>
            <w:sz w:val="28"/>
            <w:szCs w:val="28"/>
            <w:lang w:val="uk-UA" w:eastAsia="ru-RU"/>
          </w:rPr>
          <m:t>=</m:t>
        </m:r>
        <m:f>
          <m:fPr>
            <m:type m:val="lin"/>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σ</m:t>
                </m:r>
              </m:e>
              <m:sup>
                <m:r>
                  <w:rPr>
                    <w:rFonts w:ascii="Cambria Math" w:eastAsia="Times New Roman" w:hAnsi="Cambria Math" w:cs="Times New Roman"/>
                    <w:sz w:val="28"/>
                    <w:szCs w:val="28"/>
                    <w:lang w:val="uk-UA" w:eastAsia="ru-RU"/>
                  </w:rPr>
                  <m:t>2</m:t>
                </m:r>
              </m:sup>
            </m:sSup>
          </m:num>
          <m:den>
            <m:r>
              <w:rPr>
                <w:rFonts w:ascii="Cambria Math" w:eastAsia="Times New Roman" w:hAnsi="Cambria Math" w:cs="Times New Roman"/>
                <w:sz w:val="28"/>
                <w:szCs w:val="28"/>
                <w:lang w:val="uk-UA" w:eastAsia="ru-RU"/>
              </w:rPr>
              <m:t>2</m:t>
            </m:r>
            <m:r>
              <w:rPr>
                <w:rFonts w:ascii="Cambria Math" w:eastAsia="Times New Roman" w:hAnsi="Cambria Math" w:cs="Times New Roman"/>
                <w:sz w:val="28"/>
                <w:szCs w:val="28"/>
                <w:lang w:eastAsia="ru-RU"/>
              </w:rPr>
              <m:t>k</m:t>
            </m:r>
          </m:den>
        </m:f>
      </m:oMath>
      <w:r w:rsidRPr="00523BEE">
        <w:rPr>
          <w:rFonts w:ascii="Times New Roman" w:eastAsia="Times New Roman" w:hAnsi="Times New Roman" w:cs="Times New Roman"/>
          <w:sz w:val="28"/>
          <w:szCs w:val="28"/>
          <w:lang w:val="uk-UA" w:eastAsia="ru-RU"/>
        </w:rPr>
        <w:t>.</w:t>
      </w:r>
    </w:p>
    <w:p w:rsidR="00523BEE" w:rsidRPr="00523BEE" w:rsidRDefault="00523BEE" w:rsidP="00523BEE">
      <w:pPr>
        <w:spacing w:after="0" w:line="360" w:lineRule="auto"/>
        <w:ind w:firstLine="720"/>
        <w:rPr>
          <w:rFonts w:ascii="Times New Roman" w:eastAsia="Times New Roman" w:hAnsi="Times New Roman" w:cs="Times New Roman"/>
          <w:sz w:val="28"/>
          <w:szCs w:val="28"/>
          <w:lang w:val="uk-UA" w:eastAsia="ru-RU"/>
        </w:rPr>
      </w:pPr>
    </w:p>
    <w:p w:rsidR="00523BEE" w:rsidRPr="00523BEE" w:rsidRDefault="000924C7" w:rsidP="00523BE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Однією з найважливіших речей, що знаходиться за допомогою ОУ є «період напіврозпаду» - </w:t>
      </w:r>
      <w:r w:rsidRPr="00523BEE">
        <w:rPr>
          <w:rFonts w:ascii="Times New Roman" w:eastAsia="Calibri" w:hAnsi="Times New Roman" w:cs="Times New Roman"/>
          <w:sz w:val="28"/>
          <w:szCs w:val="28"/>
          <w:lang w:val="uk-UA" w:eastAsia="ru-RU"/>
        </w:rPr>
        <w:t xml:space="preserve">середній час, </w:t>
      </w:r>
      <w:r>
        <w:rPr>
          <w:rFonts w:ascii="Times New Roman" w:eastAsia="Calibri" w:hAnsi="Times New Roman" w:cs="Times New Roman"/>
          <w:sz w:val="28"/>
          <w:szCs w:val="28"/>
          <w:lang w:val="uk-UA" w:eastAsia="ru-RU"/>
        </w:rPr>
        <w:t xml:space="preserve">за який </w:t>
      </w:r>
      <w:r w:rsidRPr="00523BEE">
        <w:rPr>
          <w:rFonts w:ascii="Times New Roman" w:eastAsia="Calibri" w:hAnsi="Times New Roman" w:cs="Times New Roman"/>
          <w:sz w:val="28"/>
          <w:szCs w:val="28"/>
          <w:lang w:val="uk-UA" w:eastAsia="ru-RU"/>
        </w:rPr>
        <w:t xml:space="preserve">часовий ряд </w:t>
      </w:r>
      <w:r>
        <w:rPr>
          <w:rFonts w:ascii="Times New Roman" w:eastAsia="Calibri" w:hAnsi="Times New Roman" w:cs="Times New Roman"/>
          <w:sz w:val="28"/>
          <w:szCs w:val="28"/>
          <w:lang w:val="uk-UA" w:eastAsia="ru-RU"/>
        </w:rPr>
        <w:t>повертається</w:t>
      </w:r>
      <w:r w:rsidRPr="00523BEE">
        <w:rPr>
          <w:rFonts w:ascii="Times New Roman" w:eastAsia="Calibri" w:hAnsi="Times New Roman" w:cs="Times New Roman"/>
          <w:sz w:val="28"/>
          <w:szCs w:val="28"/>
          <w:lang w:val="uk-UA" w:eastAsia="ru-RU"/>
        </w:rPr>
        <w:t xml:space="preserve"> на половину свого початкового відхилення до середнього значення</w:t>
      </w:r>
      <w:r>
        <w:rPr>
          <w:rFonts w:ascii="Times New Roman" w:eastAsia="Calibri" w:hAnsi="Times New Roman" w:cs="Times New Roman"/>
          <w:sz w:val="28"/>
          <w:szCs w:val="28"/>
          <w:lang w:val="uk-UA" w:eastAsia="ru-RU"/>
        </w:rPr>
        <w:t xml:space="preserve">.  Він знаходиться через </w:t>
      </w:r>
      <w:r w:rsidR="00523BEE" w:rsidRPr="00523BEE">
        <w:rPr>
          <w:rFonts w:ascii="Times New Roman" w:eastAsia="Calibri" w:hAnsi="Times New Roman" w:cs="Times New Roman"/>
          <w:sz w:val="28"/>
          <w:szCs w:val="28"/>
          <w:lang w:val="uk-UA" w:eastAsia="ru-RU"/>
        </w:rPr>
        <w:t xml:space="preserve">коефіцієнт </w:t>
      </w:r>
      <m:oMath>
        <m:r>
          <w:rPr>
            <w:rFonts w:ascii="Cambria Math" w:eastAsia="Calibri" w:hAnsi="Cambria Math" w:cs="Times New Roman"/>
            <w:sz w:val="28"/>
            <w:szCs w:val="28"/>
            <w:lang w:val="uk-UA" w:eastAsia="ru-RU"/>
          </w:rPr>
          <m:t>k,</m:t>
        </m:r>
      </m:oMath>
      <w:r>
        <w:rPr>
          <w:rFonts w:ascii="Times New Roman" w:eastAsia="Calibri" w:hAnsi="Times New Roman" w:cs="Times New Roman"/>
          <w:sz w:val="28"/>
          <w:szCs w:val="28"/>
          <w:lang w:val="uk-UA" w:eastAsia="ru-RU"/>
        </w:rPr>
        <w:t xml:space="preserve"> чия оцінка, в свою чергу</w:t>
      </w:r>
      <w:r>
        <w:rPr>
          <w:rFonts w:ascii="Times New Roman" w:eastAsia="Times New Roman" w:hAnsi="Times New Roman" w:cs="Times New Roman"/>
          <w:sz w:val="28"/>
          <w:szCs w:val="28"/>
          <w:lang w:val="uk-UA" w:eastAsia="ru-RU"/>
        </w:rPr>
        <w:t xml:space="preserve"> є результатом</w:t>
      </w:r>
      <w:r w:rsidR="00523BEE" w:rsidRPr="00523BEE">
        <w:rPr>
          <w:rFonts w:ascii="Times New Roman" w:eastAsia="Times New Roman" w:hAnsi="Times New Roman" w:cs="Times New Roman"/>
          <w:sz w:val="28"/>
          <w:szCs w:val="28"/>
          <w:lang w:val="uk-UA" w:eastAsia="ru-RU"/>
        </w:rPr>
        <w:t xml:space="preserve"> лінійної регресії між </w:t>
      </w:r>
      <m:oMath>
        <m:r>
          <w:rPr>
            <w:rFonts w:ascii="Cambria Math" w:eastAsia="Calibri" w:hAnsi="Cambria Math" w:cs="Times New Roman"/>
            <w:sz w:val="28"/>
            <w:szCs w:val="28"/>
            <w:lang w:val="uk-UA" w:eastAsia="ru-RU"/>
          </w:rPr>
          <m:t>Δх(t)</m:t>
        </m:r>
      </m:oMath>
      <w:r w:rsidR="00523BEE" w:rsidRPr="00523BEE">
        <w:rPr>
          <w:rFonts w:ascii="Times New Roman" w:eastAsia="Calibri" w:hAnsi="Times New Roman" w:cs="Times New Roman"/>
          <w:sz w:val="28"/>
          <w:szCs w:val="28"/>
          <w:lang w:val="uk-UA" w:eastAsia="ru-RU"/>
        </w:rPr>
        <w:t xml:space="preserve"> та </w:t>
      </w:r>
      <m:oMath>
        <m:r>
          <w:rPr>
            <w:rFonts w:ascii="Cambria Math" w:eastAsia="Calibri" w:hAnsi="Cambria Math" w:cs="Times New Roman"/>
            <w:sz w:val="28"/>
            <w:szCs w:val="28"/>
            <w:lang w:val="uk-UA" w:eastAsia="ru-RU"/>
          </w:rPr>
          <m:t>х(t-1)</m:t>
        </m:r>
      </m:oMath>
      <w:r w:rsidR="00523BEE" w:rsidRPr="00523BEE">
        <w:rPr>
          <w:rFonts w:ascii="Times New Roman" w:eastAsia="Calibri" w:hAnsi="Times New Roman" w:cs="Times New Roman"/>
          <w:sz w:val="28"/>
          <w:szCs w:val="28"/>
          <w:lang w:val="uk-UA" w:eastAsia="ru-RU"/>
        </w:rPr>
        <w:t>.</w:t>
      </w:r>
    </w:p>
    <w:p w:rsidR="00523BEE" w:rsidRPr="00523BEE" w:rsidRDefault="00523BEE" w:rsidP="00523BEE">
      <w:pPr>
        <w:spacing w:after="0" w:line="360" w:lineRule="auto"/>
        <w:ind w:firstLine="720"/>
        <w:jc w:val="both"/>
        <w:rPr>
          <w:rFonts w:ascii="Times New Roman" w:eastAsia="Calibri" w:hAnsi="Times New Roman" w:cs="Times New Roman"/>
          <w:sz w:val="28"/>
          <w:szCs w:val="28"/>
          <w:lang w:val="uk-UA" w:eastAsia="ru-RU"/>
        </w:rPr>
      </w:pPr>
    </w:p>
    <w:p w:rsidR="00523BEE" w:rsidRPr="00523BEE" w:rsidRDefault="009A4C67" w:rsidP="00523BEE">
      <w:pPr>
        <w:spacing w:after="0" w:line="360" w:lineRule="auto"/>
        <w:ind w:firstLine="720"/>
        <w:jc w:val="both"/>
        <w:rPr>
          <w:rFonts w:ascii="Times New Roman" w:eastAsia="Times New Roman" w:hAnsi="Times New Roman" w:cs="Times New Roman"/>
          <w:i/>
          <w:sz w:val="28"/>
          <w:szCs w:val="28"/>
          <w:lang w:val="uk-UA" w:eastAsia="ru-RU"/>
        </w:rPr>
      </w:pPr>
      <m:oMathPara>
        <m:oMathParaPr>
          <m:jc m:val="center"/>
        </m:oMathParaPr>
        <m:oMath>
          <m:sSub>
            <m:sSubPr>
              <m:ctrlPr>
                <w:rPr>
                  <w:rFonts w:ascii="Cambria Math" w:eastAsia="Calibri" w:hAnsi="Cambria Math" w:cs="Times New Roman"/>
                  <w:i/>
                  <w:sz w:val="28"/>
                  <w:szCs w:val="28"/>
                  <w:lang w:val="uk-UA" w:eastAsia="ru-RU"/>
                </w:rPr>
              </m:ctrlPr>
            </m:sSubPr>
            <m:e>
              <m:r>
                <w:rPr>
                  <w:rFonts w:ascii="Cambria Math" w:eastAsia="Calibri" w:hAnsi="Cambria Math" w:cs="Times New Roman"/>
                  <w:sz w:val="28"/>
                  <w:szCs w:val="28"/>
                  <w:lang w:val="uk-UA" w:eastAsia="ru-RU"/>
                </w:rPr>
                <m:t>t</m:t>
              </m:r>
            </m:e>
            <m:sub>
              <m:r>
                <w:rPr>
                  <w:rFonts w:ascii="Cambria Math" w:eastAsia="Calibri" w:hAnsi="Cambria Math" w:cs="Times New Roman"/>
                  <w:sz w:val="28"/>
                  <w:szCs w:val="28"/>
                  <w:lang w:val="uk-UA" w:eastAsia="ru-RU"/>
                </w:rPr>
                <m:t>1/2</m:t>
              </m:r>
            </m:sub>
          </m:sSub>
          <m:r>
            <w:rPr>
              <w:rFonts w:ascii="Cambria Math" w:eastAsia="Calibri" w:hAnsi="Cambria Math" w:cs="Times New Roman"/>
              <w:sz w:val="28"/>
              <w:szCs w:val="28"/>
              <w:lang w:val="uk-UA" w:eastAsia="ru-RU"/>
            </w:rPr>
            <m:t>=</m:t>
          </m:r>
          <m:f>
            <m:fPr>
              <m:ctrlPr>
                <w:rPr>
                  <w:rFonts w:ascii="Cambria Math" w:eastAsia="Calibri" w:hAnsi="Cambria Math" w:cs="Times New Roman"/>
                  <w:i/>
                  <w:sz w:val="28"/>
                  <w:szCs w:val="28"/>
                  <w:lang w:val="uk-UA" w:eastAsia="ru-RU"/>
                </w:rPr>
              </m:ctrlPr>
            </m:fPr>
            <m:num>
              <m:r>
                <m:rPr>
                  <m:sty m:val="p"/>
                </m:rPr>
                <w:rPr>
                  <w:rFonts w:ascii="Cambria Math" w:eastAsia="Calibri" w:hAnsi="Cambria Math" w:cs="Times New Roman"/>
                  <w:sz w:val="28"/>
                  <w:szCs w:val="28"/>
                  <w:lang w:val="uk-UA" w:eastAsia="ru-RU"/>
                </w:rPr>
                <m:t>ln</m:t>
              </m:r>
              <m:r>
                <w:rPr>
                  <w:rFonts w:ascii="Cambria Math" w:eastAsia="Calibri" w:hAnsi="Cambria Math" w:cs="Times New Roman"/>
                  <w:sz w:val="28"/>
                  <w:szCs w:val="28"/>
                  <w:lang w:val="uk-UA" w:eastAsia="ru-RU"/>
                </w:rPr>
                <m:t>(2)</m:t>
              </m:r>
            </m:num>
            <m:den>
              <m:r>
                <w:rPr>
                  <w:rFonts w:ascii="Cambria Math" w:eastAsia="Calibri" w:hAnsi="Cambria Math" w:cs="Times New Roman"/>
                  <w:sz w:val="28"/>
                  <w:szCs w:val="28"/>
                  <w:lang w:val="uk-UA" w:eastAsia="ru-RU"/>
                </w:rPr>
                <m:t>k</m:t>
              </m:r>
            </m:den>
          </m:f>
        </m:oMath>
      </m:oMathPara>
    </w:p>
    <w:p w:rsidR="00523BEE" w:rsidRPr="00523BEE" w:rsidRDefault="00523BEE" w:rsidP="00523BEE">
      <w:pPr>
        <w:spacing w:after="0" w:line="360" w:lineRule="auto"/>
        <w:rPr>
          <w:rFonts w:ascii="Times New Roman" w:eastAsia="Calibri" w:hAnsi="Times New Roman" w:cs="Times New Roman"/>
          <w:sz w:val="28"/>
          <w:szCs w:val="28"/>
          <w:lang w:val="uk-UA" w:eastAsia="ru-RU"/>
        </w:rPr>
      </w:pPr>
    </w:p>
    <w:p w:rsidR="00523BEE" w:rsidRPr="00523BEE" w:rsidRDefault="00523BEE" w:rsidP="00523BEE">
      <w:pPr>
        <w:spacing w:after="0" w:line="360" w:lineRule="auto"/>
        <w:jc w:val="both"/>
        <w:rPr>
          <w:rFonts w:ascii="Times New Roman" w:eastAsia="Calibri" w:hAnsi="Times New Roman" w:cs="Times New Roman"/>
          <w:sz w:val="28"/>
          <w:szCs w:val="28"/>
          <w:lang w:val="uk-UA" w:eastAsia="ru-RU"/>
        </w:rPr>
      </w:pPr>
      <w:r w:rsidRPr="00523BEE">
        <w:rPr>
          <w:rFonts w:ascii="Times New Roman" w:eastAsia="Calibri" w:hAnsi="Times New Roman" w:cs="Times New Roman"/>
          <w:sz w:val="28"/>
          <w:szCs w:val="28"/>
          <w:lang w:val="uk-UA" w:eastAsia="ru-RU"/>
        </w:rPr>
        <w:tab/>
      </w:r>
      <w:r w:rsidR="000924C7">
        <w:rPr>
          <w:rFonts w:ascii="Times New Roman" w:eastAsia="Calibri" w:hAnsi="Times New Roman" w:cs="Times New Roman"/>
          <w:sz w:val="28"/>
          <w:szCs w:val="28"/>
          <w:lang w:val="uk-UA" w:eastAsia="ru-RU"/>
        </w:rPr>
        <w:t>О</w:t>
      </w:r>
      <w:r w:rsidRPr="00523BEE">
        <w:rPr>
          <w:rFonts w:ascii="Times New Roman" w:eastAsia="Calibri" w:hAnsi="Times New Roman" w:cs="Times New Roman"/>
          <w:sz w:val="28"/>
          <w:szCs w:val="28"/>
          <w:lang w:val="uk-UA" w:eastAsia="ru-RU"/>
        </w:rPr>
        <w:t>скільки</w:t>
      </w:r>
      <w:r w:rsidR="000924C7">
        <w:rPr>
          <w:rFonts w:ascii="Times New Roman" w:eastAsia="Calibri" w:hAnsi="Times New Roman" w:cs="Times New Roman"/>
          <w:sz w:val="28"/>
          <w:szCs w:val="28"/>
          <w:lang w:val="uk-UA" w:eastAsia="ru-RU"/>
        </w:rPr>
        <w:t xml:space="preserve"> для</w:t>
      </w:r>
      <w:r w:rsidRPr="00523BEE">
        <w:rPr>
          <w:rFonts w:ascii="Times New Roman" w:eastAsia="Calibri" w:hAnsi="Times New Roman" w:cs="Times New Roman"/>
          <w:sz w:val="28"/>
          <w:szCs w:val="28"/>
          <w:lang w:val="uk-UA" w:eastAsia="ru-RU"/>
        </w:rPr>
        <w:t xml:space="preserve"> </w:t>
      </w:r>
      <w:r w:rsidR="000924C7">
        <w:rPr>
          <w:rFonts w:ascii="Times New Roman" w:eastAsia="Calibri" w:hAnsi="Times New Roman" w:cs="Times New Roman"/>
          <w:sz w:val="28"/>
          <w:szCs w:val="28"/>
          <w:lang w:val="uk-UA" w:eastAsia="ru-RU"/>
        </w:rPr>
        <w:t>знаходження оцінки</w:t>
      </w:r>
      <w:r w:rsidRPr="00523BEE">
        <w:rPr>
          <w:rFonts w:ascii="Times New Roman" w:eastAsia="Calibri"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k</m:t>
        </m:r>
      </m:oMath>
      <w:r w:rsidRPr="00523BEE">
        <w:rPr>
          <w:rFonts w:ascii="Times New Roman" w:eastAsia="Calibri" w:hAnsi="Times New Roman" w:cs="Times New Roman"/>
          <w:sz w:val="28"/>
          <w:szCs w:val="28"/>
          <w:lang w:val="uk-UA" w:eastAsia="ru-RU"/>
        </w:rPr>
        <w:t xml:space="preserve">, </w:t>
      </w:r>
      <w:r w:rsidR="000924C7" w:rsidRPr="00523BEE">
        <w:rPr>
          <w:rFonts w:ascii="Times New Roman" w:eastAsia="Calibri" w:hAnsi="Times New Roman" w:cs="Times New Roman"/>
          <w:sz w:val="28"/>
          <w:szCs w:val="28"/>
          <w:lang w:val="uk-UA" w:eastAsia="ru-RU"/>
        </w:rPr>
        <w:t>ми можемо використовув</w:t>
      </w:r>
      <w:r w:rsidR="000924C7">
        <w:rPr>
          <w:rFonts w:ascii="Times New Roman" w:eastAsia="Calibri" w:hAnsi="Times New Roman" w:cs="Times New Roman"/>
          <w:sz w:val="28"/>
          <w:szCs w:val="28"/>
          <w:lang w:val="uk-UA" w:eastAsia="ru-RU"/>
        </w:rPr>
        <w:t xml:space="preserve">ати всі значення часового ряду </w:t>
      </w:r>
      <w:r w:rsidRPr="00523BEE">
        <w:rPr>
          <w:rFonts w:ascii="Times New Roman" w:eastAsia="Calibri" w:hAnsi="Times New Roman" w:cs="Times New Roman"/>
          <w:sz w:val="28"/>
          <w:szCs w:val="28"/>
          <w:lang w:val="uk-UA" w:eastAsia="ru-RU"/>
        </w:rPr>
        <w:t>оцінка напіврозпаду має більшу статистичну значимість, ніж оцінка безпосередньо з торгової моделі.</w:t>
      </w:r>
    </w:p>
    <w:p w:rsidR="00523BEE" w:rsidRPr="00523BEE" w:rsidRDefault="000924C7" w:rsidP="00523BEE">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Оптимальним у більшості випадків вважається</w:t>
      </w:r>
      <w:r w:rsidR="00523BEE" w:rsidRPr="00523BEE">
        <w:rPr>
          <w:rFonts w:ascii="Times New Roman" w:eastAsia="Times New Roman" w:hAnsi="Times New Roman" w:cs="Times New Roman"/>
          <w:sz w:val="28"/>
          <w:szCs w:val="28"/>
          <w:lang w:val="uk-UA" w:eastAsia="ru-RU"/>
        </w:rPr>
        <w:t xml:space="preserve"> встановлення розміру вікна рівному періоду напіврозпаду</w:t>
      </w:r>
      <w:r>
        <w:rPr>
          <w:rFonts w:ascii="Times New Roman" w:eastAsia="Times New Roman" w:hAnsi="Times New Roman" w:cs="Times New Roman"/>
          <w:sz w:val="28"/>
          <w:szCs w:val="28"/>
          <w:lang w:val="uk-UA" w:eastAsia="ru-RU"/>
        </w:rPr>
        <w:t>.</w:t>
      </w:r>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p>
    <w:p w:rsidR="00523BEE" w:rsidRPr="000D7050" w:rsidRDefault="00523BEE" w:rsidP="000D7050">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15" w:name="_Toc11354522"/>
      <w:r w:rsidRPr="00523BEE">
        <w:rPr>
          <w:rFonts w:ascii="Times New Roman" w:eastAsia="Times New Roman" w:hAnsi="Times New Roman" w:cs="Times New Roman"/>
          <w:sz w:val="28"/>
          <w:szCs w:val="26"/>
          <w:lang w:val="uk-UA" w:eastAsia="ru-RU"/>
        </w:rPr>
        <w:lastRenderedPageBreak/>
        <w:t>2.6 Висновки</w:t>
      </w:r>
      <w:bookmarkEnd w:id="15"/>
    </w:p>
    <w:p w:rsidR="00523BEE" w:rsidRPr="00523BEE" w:rsidRDefault="00523BEE" w:rsidP="00523BEE">
      <w:pPr>
        <w:spacing w:after="0" w:line="360" w:lineRule="auto"/>
        <w:ind w:firstLine="720"/>
        <w:jc w:val="both"/>
        <w:rPr>
          <w:rFonts w:ascii="Times New Roman" w:eastAsia="Times New Roman" w:hAnsi="Times New Roman" w:cs="Times New Roman"/>
          <w:sz w:val="28"/>
          <w:szCs w:val="28"/>
          <w:lang w:val="uk-UA" w:eastAsia="ru-RU"/>
        </w:rPr>
      </w:pPr>
      <w:r w:rsidRPr="00523BEE">
        <w:rPr>
          <w:rFonts w:ascii="Times New Roman" w:eastAsia="Calibri" w:hAnsi="Times New Roman" w:cs="Times New Roman"/>
          <w:sz w:val="28"/>
          <w:szCs w:val="19"/>
          <w:lang w:val="uk-UA"/>
        </w:rPr>
        <w:t>В даному розділі було детально розглянуто</w:t>
      </w:r>
      <w:r w:rsidR="000924C7">
        <w:rPr>
          <w:rFonts w:ascii="Times New Roman" w:eastAsia="Calibri" w:hAnsi="Times New Roman" w:cs="Times New Roman"/>
          <w:sz w:val="28"/>
          <w:szCs w:val="19"/>
          <w:lang w:val="uk-UA"/>
        </w:rPr>
        <w:t xml:space="preserve"> математичне підґрунтя понять коінтегровності та стаціонарності</w:t>
      </w:r>
      <w:r w:rsidRPr="00523BEE">
        <w:rPr>
          <w:rFonts w:ascii="Times New Roman" w:eastAsia="Calibri" w:hAnsi="Times New Roman" w:cs="Times New Roman"/>
          <w:sz w:val="28"/>
          <w:szCs w:val="19"/>
          <w:lang w:val="uk-UA"/>
        </w:rPr>
        <w:t>. Було проведено огляд основних</w:t>
      </w:r>
      <w:r w:rsidR="000924C7">
        <w:rPr>
          <w:rFonts w:ascii="Times New Roman" w:eastAsia="Calibri" w:hAnsi="Times New Roman" w:cs="Times New Roman"/>
          <w:sz w:val="28"/>
          <w:szCs w:val="19"/>
          <w:lang w:val="uk-UA"/>
        </w:rPr>
        <w:t xml:space="preserve"> визначень</w:t>
      </w:r>
      <w:r w:rsidRPr="00523BEE">
        <w:rPr>
          <w:rFonts w:ascii="Times New Roman" w:eastAsia="Calibri" w:hAnsi="Times New Roman" w:cs="Times New Roman"/>
          <w:sz w:val="28"/>
          <w:szCs w:val="19"/>
          <w:lang w:val="uk-UA"/>
        </w:rPr>
        <w:t>, статистичних тестів для перевірки</w:t>
      </w:r>
      <w:r w:rsidR="000924C7">
        <w:rPr>
          <w:rFonts w:ascii="Times New Roman" w:eastAsia="Calibri" w:hAnsi="Times New Roman" w:cs="Times New Roman"/>
          <w:sz w:val="28"/>
          <w:szCs w:val="19"/>
          <w:lang w:val="uk-UA"/>
        </w:rPr>
        <w:t xml:space="preserve"> вищезазначених понять таких як</w:t>
      </w:r>
      <w:r w:rsidRPr="00523BEE">
        <w:rPr>
          <w:rFonts w:ascii="Times New Roman" w:eastAsia="Calibri" w:hAnsi="Times New Roman" w:cs="Times New Roman"/>
          <w:sz w:val="28"/>
          <w:szCs w:val="19"/>
          <w:lang w:val="uk-UA"/>
        </w:rPr>
        <w:t>: експонента Харста, доповнений тест Дікі-Фуллера</w:t>
      </w:r>
      <w:r w:rsidR="000924C7">
        <w:rPr>
          <w:rFonts w:ascii="Times New Roman" w:eastAsia="Calibri" w:hAnsi="Times New Roman" w:cs="Times New Roman"/>
          <w:sz w:val="28"/>
          <w:szCs w:val="19"/>
          <w:lang w:val="uk-UA"/>
        </w:rPr>
        <w:t>(а також</w:t>
      </w:r>
      <w:r w:rsidR="000924C7" w:rsidRPr="000924C7">
        <w:rPr>
          <w:rFonts w:ascii="Times New Roman" w:eastAsia="Calibri" w:hAnsi="Times New Roman" w:cs="Times New Roman"/>
          <w:sz w:val="28"/>
          <w:szCs w:val="19"/>
          <w:lang w:val="uk-UA"/>
        </w:rPr>
        <w:t xml:space="preserve"> </w:t>
      </w:r>
      <w:r w:rsidR="000924C7" w:rsidRPr="00523BEE">
        <w:rPr>
          <w:rFonts w:ascii="Times New Roman" w:eastAsia="Calibri" w:hAnsi="Times New Roman" w:cs="Times New Roman"/>
          <w:sz w:val="28"/>
          <w:szCs w:val="19"/>
          <w:lang w:val="uk-UA"/>
        </w:rPr>
        <w:t>коінтеграційний</w:t>
      </w:r>
      <w:r w:rsidR="000924C7">
        <w:rPr>
          <w:rFonts w:ascii="Times New Roman" w:eastAsia="Calibri" w:hAnsi="Times New Roman" w:cs="Times New Roman"/>
          <w:sz w:val="28"/>
          <w:szCs w:val="19"/>
          <w:lang w:val="uk-UA"/>
        </w:rPr>
        <w:t>)</w:t>
      </w:r>
      <w:r w:rsidRPr="00523BEE">
        <w:rPr>
          <w:rFonts w:ascii="Times New Roman" w:eastAsia="Calibri" w:hAnsi="Times New Roman" w:cs="Times New Roman"/>
          <w:sz w:val="28"/>
          <w:szCs w:val="19"/>
          <w:lang w:val="uk-UA"/>
        </w:rPr>
        <w:t xml:space="preserve"> та тест Йохансена для. Також було </w:t>
      </w:r>
      <w:r w:rsidR="000924C7">
        <w:rPr>
          <w:rFonts w:ascii="Times New Roman" w:eastAsia="Calibri" w:hAnsi="Times New Roman" w:cs="Times New Roman"/>
          <w:sz w:val="28"/>
          <w:szCs w:val="19"/>
          <w:lang w:val="uk-UA"/>
        </w:rPr>
        <w:t>процес Оренштейна-Уленбека, що використовюється для моделювання стаціонарних часових рядів</w:t>
      </w:r>
      <w:r w:rsidRPr="00523BEE">
        <w:rPr>
          <w:rFonts w:ascii="Times New Roman" w:eastAsia="Calibri" w:hAnsi="Times New Roman" w:cs="Times New Roman"/>
          <w:sz w:val="28"/>
          <w:szCs w:val="19"/>
          <w:lang w:val="uk-UA"/>
        </w:rPr>
        <w:t>.</w:t>
      </w:r>
    </w:p>
    <w:p w:rsidR="000D7050" w:rsidRDefault="00523BEE" w:rsidP="00E610B0">
      <w:pPr>
        <w:spacing w:after="0" w:line="240" w:lineRule="auto"/>
        <w:rPr>
          <w:rFonts w:ascii="Times New Roman" w:eastAsia="Calibri" w:hAnsi="Times New Roman" w:cs="Times New Roman"/>
          <w:sz w:val="28"/>
          <w:szCs w:val="19"/>
          <w:lang w:val="uk-UA"/>
        </w:rPr>
      </w:pPr>
      <w:r w:rsidRPr="00523BEE">
        <w:rPr>
          <w:rFonts w:ascii="Times New Roman" w:eastAsia="Calibri" w:hAnsi="Times New Roman" w:cs="Times New Roman"/>
          <w:sz w:val="28"/>
          <w:szCs w:val="24"/>
          <w:lang w:val="uk-UA"/>
        </w:rPr>
        <w:br w:type="page"/>
      </w:r>
    </w:p>
    <w:p w:rsidR="00E610B0" w:rsidRPr="00E610B0" w:rsidRDefault="00E610B0" w:rsidP="00E610B0">
      <w:pPr>
        <w:keepNext/>
        <w:keepLines/>
        <w:spacing w:before="240" w:after="0" w:line="360" w:lineRule="auto"/>
        <w:jc w:val="center"/>
        <w:outlineLvl w:val="0"/>
        <w:rPr>
          <w:rFonts w:ascii="Times New Roman" w:eastAsia="Times New Roman" w:hAnsi="Times New Roman" w:cs="Times New Roman"/>
          <w:b/>
          <w:color w:val="000000"/>
          <w:sz w:val="28"/>
          <w:szCs w:val="32"/>
          <w:lang w:val="uk-UA" w:eastAsia="ru-RU"/>
        </w:rPr>
      </w:pPr>
      <w:bookmarkStart w:id="16" w:name="_Toc516693303"/>
      <w:bookmarkStart w:id="17" w:name="_Toc11354523"/>
      <w:r w:rsidRPr="00E610B0">
        <w:rPr>
          <w:rFonts w:ascii="Times New Roman" w:eastAsia="Times New Roman" w:hAnsi="Times New Roman" w:cs="Times New Roman"/>
          <w:b/>
          <w:color w:val="000000"/>
          <w:sz w:val="28"/>
          <w:szCs w:val="32"/>
          <w:lang w:val="uk-UA"/>
        </w:rPr>
        <w:lastRenderedPageBreak/>
        <w:t xml:space="preserve">РОЗДІЛ 3 </w:t>
      </w:r>
      <w:r w:rsidRPr="00E610B0">
        <w:rPr>
          <w:rFonts w:ascii="Times New Roman" w:eastAsia="Times New Roman" w:hAnsi="Times New Roman" w:cs="Times New Roman"/>
          <w:b/>
          <w:color w:val="000000"/>
          <w:sz w:val="28"/>
          <w:szCs w:val="32"/>
          <w:lang w:val="uk-UA" w:eastAsia="ru-RU"/>
        </w:rPr>
        <w:t>АНАЛІЗ ПРОГРАМНОЇ РЕАЛІЗАЦІЇ СТРАТЕГІЙ СТАТИСТИЧНОГО АРБІТРАЖУ</w:t>
      </w:r>
      <w:bookmarkEnd w:id="16"/>
      <w:bookmarkEnd w:id="17"/>
    </w:p>
    <w:p w:rsidR="00E610B0" w:rsidRPr="00E610B0" w:rsidRDefault="00E610B0" w:rsidP="00E610B0">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18" w:name="_Toc516693304"/>
      <w:bookmarkStart w:id="19" w:name="_Toc11354524"/>
      <w:r w:rsidRPr="00E610B0">
        <w:rPr>
          <w:rFonts w:ascii="Times New Roman" w:eastAsia="Times New Roman" w:hAnsi="Times New Roman" w:cs="Times New Roman"/>
          <w:sz w:val="28"/>
          <w:szCs w:val="26"/>
          <w:lang w:val="uk-UA" w:eastAsia="ru-RU"/>
        </w:rPr>
        <w:t>3.1 Вибір платформи та мови програмування</w:t>
      </w:r>
      <w:bookmarkEnd w:id="18"/>
      <w:bookmarkEnd w:id="19"/>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ab/>
        <w:t>Для проведення моделювання було обрано мову</w:t>
      </w:r>
      <w:r w:rsidRPr="00E610B0">
        <w:rPr>
          <w:rFonts w:ascii="Times New Roman" w:eastAsia="Calibri" w:hAnsi="Times New Roman" w:cs="Times New Roman"/>
          <w:sz w:val="28"/>
          <w:szCs w:val="24"/>
          <w:lang w:val="uk-UA" w:eastAsia="ru-RU"/>
        </w:rPr>
        <w:t xml:space="preserve"> </w:t>
      </w:r>
      <w:r w:rsidRPr="00E610B0">
        <w:rPr>
          <w:rFonts w:ascii="Times New Roman" w:eastAsia="Calibri" w:hAnsi="Times New Roman" w:cs="Times New Roman"/>
          <w:sz w:val="28"/>
          <w:szCs w:val="24"/>
          <w:lang w:eastAsia="ru-RU"/>
        </w:rPr>
        <w:t>Python</w:t>
      </w:r>
      <w:r>
        <w:rPr>
          <w:rFonts w:ascii="Times New Roman" w:eastAsia="Calibri" w:hAnsi="Times New Roman" w:cs="Times New Roman"/>
          <w:sz w:val="28"/>
          <w:szCs w:val="24"/>
          <w:lang w:val="uk-UA" w:eastAsia="ru-RU"/>
        </w:rPr>
        <w:t>, оскільки її універсальність дозволяє працювати з будь-якою операційною системою, а також наявність у публічному доступі цілої низки бібліотек для роботи з фінансовими інструментами, статистичними даними та матрицями. Для розробки програмного продукту були використані бібліотеки такі як:</w:t>
      </w:r>
      <w:r w:rsidRPr="00E610B0">
        <w:rPr>
          <w:rFonts w:ascii="Times New Roman" w:eastAsia="Calibri" w:hAnsi="Times New Roman" w:cs="Times New Roman"/>
          <w:sz w:val="28"/>
          <w:szCs w:val="24"/>
          <w:lang w:val="uk-UA" w:eastAsia="ru-RU"/>
        </w:rPr>
        <w:t xml:space="preserve"> </w:t>
      </w:r>
      <w:r w:rsidRPr="00E610B0">
        <w:rPr>
          <w:rFonts w:ascii="Times New Roman" w:eastAsia="Calibri" w:hAnsi="Times New Roman" w:cs="Times New Roman"/>
          <w:sz w:val="28"/>
          <w:szCs w:val="24"/>
          <w:lang w:eastAsia="ru-RU"/>
        </w:rPr>
        <w:t>pandas</w:t>
      </w:r>
      <w:r>
        <w:rPr>
          <w:rFonts w:ascii="Times New Roman" w:eastAsia="Calibri" w:hAnsi="Times New Roman" w:cs="Times New Roman"/>
          <w:sz w:val="28"/>
          <w:szCs w:val="24"/>
          <w:lang w:val="uk-UA" w:eastAsia="ru-RU"/>
        </w:rPr>
        <w:t xml:space="preserve">(обробка даних), </w:t>
      </w:r>
      <w:r w:rsidRPr="00E610B0">
        <w:rPr>
          <w:rFonts w:ascii="Times New Roman" w:eastAsia="Calibri" w:hAnsi="Times New Roman" w:cs="Times New Roman"/>
          <w:sz w:val="28"/>
          <w:szCs w:val="24"/>
          <w:lang w:val="uk-UA" w:eastAsia="ru-RU"/>
        </w:rPr>
        <w:t>quandl</w:t>
      </w:r>
      <w:r>
        <w:rPr>
          <w:rFonts w:ascii="Times New Roman" w:eastAsia="Calibri" w:hAnsi="Times New Roman" w:cs="Times New Roman"/>
          <w:sz w:val="28"/>
          <w:szCs w:val="24"/>
          <w:lang w:val="uk-UA" w:eastAsia="ru-RU"/>
        </w:rPr>
        <w:t xml:space="preserve">(інструменти для кількісного трейдингу) та </w:t>
      </w:r>
      <w:r w:rsidRPr="00E610B0">
        <w:rPr>
          <w:rFonts w:ascii="Times New Roman" w:eastAsia="Calibri" w:hAnsi="Times New Roman" w:cs="Times New Roman"/>
          <w:sz w:val="28"/>
          <w:szCs w:val="24"/>
          <w:lang w:eastAsia="ru-RU"/>
        </w:rPr>
        <w:t>numpy</w:t>
      </w:r>
      <w:r>
        <w:rPr>
          <w:rFonts w:ascii="Times New Roman" w:eastAsia="Calibri" w:hAnsi="Times New Roman" w:cs="Times New Roman"/>
          <w:sz w:val="28"/>
          <w:szCs w:val="24"/>
          <w:lang w:val="uk-UA" w:eastAsia="ru-RU"/>
        </w:rPr>
        <w:t>(робота з матрицями).</w:t>
      </w:r>
    </w:p>
    <w:p w:rsidR="00E610B0" w:rsidRPr="00E610B0" w:rsidRDefault="00E610B0" w:rsidP="00E610B0">
      <w:pPr>
        <w:spacing w:after="0" w:line="360" w:lineRule="auto"/>
        <w:ind w:firstLine="720"/>
        <w:jc w:val="both"/>
        <w:rPr>
          <w:rFonts w:ascii="Times New Roman" w:eastAsia="Calibri" w:hAnsi="Times New Roman" w:cs="Times New Roman"/>
          <w:sz w:val="28"/>
          <w:szCs w:val="24"/>
          <w:lang w:val="uk-UA"/>
        </w:rPr>
      </w:pPr>
      <w:r w:rsidRPr="00E610B0">
        <w:rPr>
          <w:rFonts w:ascii="Times New Roman" w:eastAsia="Calibri" w:hAnsi="Times New Roman" w:cs="Times New Roman"/>
          <w:sz w:val="28"/>
          <w:szCs w:val="24"/>
          <w:lang w:val="uk-UA" w:eastAsia="ru-RU"/>
        </w:rPr>
        <w:t xml:space="preserve">Програмний продукт складається </w:t>
      </w:r>
      <w:r>
        <w:rPr>
          <w:rFonts w:ascii="Times New Roman" w:eastAsia="Calibri" w:hAnsi="Times New Roman" w:cs="Times New Roman"/>
          <w:sz w:val="28"/>
          <w:szCs w:val="24"/>
          <w:lang w:val="uk-UA" w:eastAsia="ru-RU"/>
        </w:rPr>
        <w:t xml:space="preserve">з </w:t>
      </w:r>
      <w:r w:rsidRPr="00E610B0">
        <w:rPr>
          <w:rFonts w:ascii="Times New Roman" w:eastAsia="Calibri" w:hAnsi="Times New Roman" w:cs="Times New Roman"/>
          <w:sz w:val="28"/>
          <w:szCs w:val="24"/>
          <w:lang w:val="uk-UA" w:eastAsia="ru-RU"/>
        </w:rPr>
        <w:t xml:space="preserve">декількох </w:t>
      </w:r>
      <w:r w:rsidRPr="00E610B0">
        <w:rPr>
          <w:rFonts w:ascii="Times New Roman" w:eastAsia="Calibri" w:hAnsi="Times New Roman" w:cs="Times New Roman"/>
          <w:sz w:val="28"/>
          <w:szCs w:val="24"/>
          <w:lang w:eastAsia="ru-RU"/>
        </w:rPr>
        <w:t>jupyter</w:t>
      </w:r>
      <w:r w:rsidRPr="00E610B0">
        <w:rPr>
          <w:rFonts w:ascii="Times New Roman" w:eastAsia="Calibri" w:hAnsi="Times New Roman" w:cs="Times New Roman"/>
          <w:sz w:val="28"/>
          <w:szCs w:val="24"/>
          <w:lang w:val="uk-UA" w:eastAsia="ru-RU"/>
        </w:rPr>
        <w:t xml:space="preserve"> </w:t>
      </w:r>
      <w:r w:rsidRPr="00E610B0">
        <w:rPr>
          <w:rFonts w:ascii="Times New Roman" w:eastAsia="Calibri" w:hAnsi="Times New Roman" w:cs="Times New Roman"/>
          <w:sz w:val="28"/>
          <w:szCs w:val="24"/>
          <w:lang w:eastAsia="ru-RU"/>
        </w:rPr>
        <w:t>notebook</w:t>
      </w:r>
      <w:r>
        <w:rPr>
          <w:rFonts w:ascii="Times New Roman" w:eastAsia="Calibri" w:hAnsi="Times New Roman" w:cs="Times New Roman"/>
          <w:sz w:val="28"/>
          <w:szCs w:val="24"/>
          <w:lang w:val="uk-UA" w:eastAsia="ru-RU"/>
        </w:rPr>
        <w:t>, які представляють реалізації створених алгоритмічних торгових стратегій та їх бектестинг</w:t>
      </w:r>
      <w:r w:rsidRPr="00E610B0">
        <w:rPr>
          <w:rFonts w:ascii="Times New Roman" w:eastAsia="Calibri" w:hAnsi="Times New Roman" w:cs="Times New Roman"/>
          <w:sz w:val="28"/>
          <w:szCs w:val="24"/>
          <w:lang w:val="uk-UA"/>
        </w:rPr>
        <w:t xml:space="preserve">. </w:t>
      </w:r>
    </w:p>
    <w:p w:rsidR="00E610B0" w:rsidRPr="00E610B0" w:rsidRDefault="00E610B0" w:rsidP="00E610B0">
      <w:pPr>
        <w:spacing w:after="0" w:line="240" w:lineRule="auto"/>
        <w:jc w:val="both"/>
        <w:rPr>
          <w:rFonts w:ascii="Times New Roman" w:eastAsia="Calibri" w:hAnsi="Times New Roman" w:cs="Times New Roman"/>
          <w:sz w:val="28"/>
          <w:szCs w:val="24"/>
          <w:lang w:val="uk-UA"/>
        </w:rPr>
      </w:pPr>
    </w:p>
    <w:p w:rsidR="00E610B0" w:rsidRPr="00E610B0" w:rsidRDefault="00E610B0" w:rsidP="00E610B0">
      <w:pPr>
        <w:spacing w:after="0" w:line="360" w:lineRule="auto"/>
        <w:jc w:val="both"/>
        <w:rPr>
          <w:rFonts w:ascii="Times New Roman" w:eastAsia="Calibri" w:hAnsi="Times New Roman" w:cs="Times New Roman"/>
          <w:sz w:val="28"/>
          <w:szCs w:val="24"/>
          <w:lang w:val="uk-UA"/>
        </w:rPr>
      </w:pPr>
    </w:p>
    <w:p w:rsidR="00E610B0" w:rsidRPr="00102DD2" w:rsidRDefault="00E610B0" w:rsidP="00E610B0">
      <w:pPr>
        <w:keepNext/>
        <w:keepLines/>
        <w:spacing w:after="0" w:line="360" w:lineRule="auto"/>
        <w:jc w:val="both"/>
        <w:outlineLvl w:val="1"/>
        <w:rPr>
          <w:rFonts w:ascii="Times New Roman" w:eastAsia="Times New Roman" w:hAnsi="Times New Roman" w:cs="Times New Roman"/>
          <w:sz w:val="28"/>
          <w:szCs w:val="26"/>
          <w:lang w:val="uk-UA"/>
        </w:rPr>
      </w:pPr>
      <w:r w:rsidRPr="00E610B0">
        <w:rPr>
          <w:rFonts w:ascii="Times New Roman" w:eastAsia="Times New Roman" w:hAnsi="Times New Roman" w:cs="Times New Roman"/>
          <w:sz w:val="28"/>
          <w:szCs w:val="26"/>
          <w:lang w:val="uk-UA"/>
        </w:rPr>
        <w:t xml:space="preserve"> </w:t>
      </w:r>
      <w:r w:rsidRPr="00E610B0">
        <w:rPr>
          <w:rFonts w:ascii="Times New Roman" w:eastAsia="Times New Roman" w:hAnsi="Times New Roman" w:cs="Times New Roman"/>
          <w:sz w:val="28"/>
          <w:szCs w:val="26"/>
          <w:lang w:val="uk-UA"/>
        </w:rPr>
        <w:tab/>
      </w:r>
      <w:bookmarkStart w:id="20" w:name="_Toc516693305"/>
      <w:bookmarkStart w:id="21" w:name="_Toc11354525"/>
      <w:r w:rsidRPr="00E610B0">
        <w:rPr>
          <w:rFonts w:ascii="Times New Roman" w:eastAsia="Times New Roman" w:hAnsi="Times New Roman" w:cs="Times New Roman"/>
          <w:sz w:val="28"/>
          <w:szCs w:val="26"/>
          <w:lang w:val="uk-UA"/>
        </w:rPr>
        <w:t>3.2 Опис вхідних даних</w:t>
      </w:r>
      <w:bookmarkEnd w:id="20"/>
      <w:bookmarkEnd w:id="21"/>
    </w:p>
    <w:p w:rsidR="00E610B0" w:rsidRPr="00102DD2" w:rsidRDefault="00E610B0" w:rsidP="00E610B0">
      <w:pPr>
        <w:spacing w:after="0" w:line="360" w:lineRule="auto"/>
        <w:jc w:val="both"/>
        <w:rPr>
          <w:rFonts w:ascii="Times New Roman" w:eastAsia="Calibri" w:hAnsi="Times New Roman" w:cs="Times New Roman"/>
          <w:sz w:val="28"/>
          <w:szCs w:val="24"/>
          <w:lang w:val="uk-UA"/>
        </w:rPr>
      </w:pPr>
    </w:p>
    <w:p w:rsidR="00E610B0" w:rsidRPr="00102DD2" w:rsidRDefault="00E610B0" w:rsidP="00E610B0">
      <w:pPr>
        <w:spacing w:after="0" w:line="360" w:lineRule="auto"/>
        <w:jc w:val="both"/>
        <w:rPr>
          <w:rFonts w:ascii="Times New Roman" w:eastAsia="Calibri" w:hAnsi="Times New Roman" w:cs="Times New Roman"/>
          <w:sz w:val="28"/>
          <w:szCs w:val="24"/>
          <w:lang w:val="uk-UA"/>
        </w:rPr>
      </w:pPr>
    </w:p>
    <w:p w:rsidR="00954A23" w:rsidRPr="00102DD2" w:rsidRDefault="00954A23" w:rsidP="00954A23">
      <w:pPr>
        <w:spacing w:after="0" w:line="360" w:lineRule="auto"/>
        <w:ind w:firstLine="720"/>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Обраними історичними дан</w:t>
      </w:r>
      <w:r w:rsidR="00FD4FE2">
        <w:rPr>
          <w:rFonts w:ascii="Times New Roman" w:eastAsia="Calibri" w:hAnsi="Times New Roman" w:cs="Times New Roman"/>
          <w:sz w:val="28"/>
          <w:szCs w:val="24"/>
          <w:lang w:val="uk-UA"/>
        </w:rPr>
        <w:t xml:space="preserve">ими для бектестингу є ціни двох індексів </w:t>
      </w:r>
      <w:r w:rsidR="00FD4FE2" w:rsidRPr="00FD4FE2">
        <w:rPr>
          <w:rFonts w:ascii="Times New Roman" w:eastAsia="Calibri" w:hAnsi="Times New Roman" w:cs="Times New Roman"/>
          <w:sz w:val="28"/>
          <w:szCs w:val="24"/>
          <w:lang w:val="uk-UA"/>
        </w:rPr>
        <w:t>XLE</w:t>
      </w:r>
      <w:r w:rsidR="00FD4FE2">
        <w:rPr>
          <w:rFonts w:ascii="Times New Roman" w:eastAsia="Calibri" w:hAnsi="Times New Roman" w:cs="Times New Roman"/>
          <w:sz w:val="28"/>
          <w:szCs w:val="24"/>
          <w:lang w:val="uk-UA"/>
        </w:rPr>
        <w:t xml:space="preserve"> та</w:t>
      </w:r>
      <w:r w:rsidR="00FD4FE2" w:rsidRPr="00102DD2">
        <w:rPr>
          <w:rFonts w:ascii="Times New Roman" w:eastAsia="Calibri" w:hAnsi="Times New Roman" w:cs="Times New Roman"/>
          <w:sz w:val="28"/>
          <w:szCs w:val="24"/>
          <w:lang w:val="uk-UA"/>
        </w:rPr>
        <w:t xml:space="preserve"> </w:t>
      </w:r>
      <w:r w:rsidR="00FD4FE2">
        <w:rPr>
          <w:rFonts w:ascii="Times New Roman" w:eastAsia="Calibri" w:hAnsi="Times New Roman" w:cs="Times New Roman"/>
          <w:sz w:val="28"/>
          <w:szCs w:val="24"/>
        </w:rPr>
        <w:t>USO</w:t>
      </w:r>
      <w:r w:rsidR="007B6FFC">
        <w:rPr>
          <w:rFonts w:ascii="Times New Roman" w:eastAsia="Calibri" w:hAnsi="Times New Roman" w:cs="Times New Roman"/>
          <w:sz w:val="28"/>
          <w:szCs w:val="24"/>
          <w:lang w:val="uk-UA"/>
        </w:rPr>
        <w:t xml:space="preserve">, де </w:t>
      </w:r>
      <w:r w:rsidR="007B6FFC" w:rsidRPr="007B6FFC">
        <w:rPr>
          <w:rFonts w:ascii="Times New Roman" w:eastAsia="Calibri" w:hAnsi="Times New Roman" w:cs="Times New Roman"/>
          <w:sz w:val="28"/>
          <w:szCs w:val="24"/>
          <w:lang w:val="uk-UA"/>
        </w:rPr>
        <w:t>XLE відстежує зважений за ринковою вартістю індекс американськи</w:t>
      </w:r>
      <w:r w:rsidR="007B6FFC">
        <w:rPr>
          <w:rFonts w:ascii="Times New Roman" w:eastAsia="Calibri" w:hAnsi="Times New Roman" w:cs="Times New Roman"/>
          <w:sz w:val="28"/>
          <w:szCs w:val="24"/>
          <w:lang w:val="uk-UA"/>
        </w:rPr>
        <w:t>х енергетичних компаній в S&amp;P</w:t>
      </w:r>
      <w:r w:rsidR="007B6FFC" w:rsidRPr="007B6FFC">
        <w:rPr>
          <w:rFonts w:ascii="Times New Roman" w:eastAsia="Calibri" w:hAnsi="Times New Roman" w:cs="Times New Roman"/>
          <w:sz w:val="28"/>
          <w:szCs w:val="24"/>
          <w:lang w:val="uk-UA"/>
        </w:rPr>
        <w:t>500</w:t>
      </w:r>
      <w:r w:rsidR="007B6FFC">
        <w:rPr>
          <w:rFonts w:ascii="Times New Roman" w:eastAsia="Calibri" w:hAnsi="Times New Roman" w:cs="Times New Roman"/>
          <w:sz w:val="28"/>
          <w:szCs w:val="24"/>
          <w:lang w:val="uk-UA"/>
        </w:rPr>
        <w:t xml:space="preserve">, а </w:t>
      </w:r>
      <w:r w:rsidR="007B6FFC" w:rsidRPr="007B6FFC">
        <w:rPr>
          <w:rFonts w:ascii="Times New Roman" w:eastAsia="Calibri" w:hAnsi="Times New Roman" w:cs="Times New Roman"/>
          <w:sz w:val="28"/>
          <w:szCs w:val="24"/>
          <w:lang w:val="uk-UA"/>
        </w:rPr>
        <w:t xml:space="preserve">USO </w:t>
      </w:r>
      <w:r w:rsidR="007B6FFC">
        <w:rPr>
          <w:rFonts w:ascii="Times New Roman" w:eastAsia="Calibri" w:hAnsi="Times New Roman" w:cs="Times New Roman"/>
          <w:sz w:val="28"/>
          <w:szCs w:val="24"/>
          <w:lang w:val="uk-UA"/>
        </w:rPr>
        <w:t>складається місячних</w:t>
      </w:r>
      <w:r w:rsidR="007B6FFC" w:rsidRPr="007B6FFC">
        <w:rPr>
          <w:rFonts w:ascii="Times New Roman" w:eastAsia="Calibri" w:hAnsi="Times New Roman" w:cs="Times New Roman"/>
          <w:sz w:val="28"/>
          <w:szCs w:val="24"/>
          <w:lang w:val="uk-UA"/>
        </w:rPr>
        <w:t xml:space="preserve"> ф'ючерсн</w:t>
      </w:r>
      <w:r w:rsidR="007B6FFC">
        <w:rPr>
          <w:rFonts w:ascii="Times New Roman" w:eastAsia="Calibri" w:hAnsi="Times New Roman" w:cs="Times New Roman"/>
          <w:sz w:val="28"/>
          <w:szCs w:val="24"/>
          <w:lang w:val="uk-UA"/>
        </w:rPr>
        <w:t>их контрактів</w:t>
      </w:r>
      <w:r w:rsidR="007B6FFC" w:rsidRPr="007B6FFC">
        <w:rPr>
          <w:rFonts w:ascii="Times New Roman" w:eastAsia="Calibri" w:hAnsi="Times New Roman" w:cs="Times New Roman"/>
          <w:sz w:val="28"/>
          <w:szCs w:val="24"/>
          <w:lang w:val="uk-UA"/>
        </w:rPr>
        <w:t xml:space="preserve"> NYMEX на нафту WTI</w:t>
      </w:r>
      <w:r w:rsidR="007B6FFC">
        <w:rPr>
          <w:rFonts w:ascii="Times New Roman" w:eastAsia="Calibri" w:hAnsi="Times New Roman" w:cs="Times New Roman"/>
          <w:sz w:val="28"/>
          <w:szCs w:val="24"/>
          <w:lang w:val="uk-UA"/>
        </w:rPr>
        <w:t xml:space="preserve">. </w:t>
      </w:r>
      <w:r>
        <w:rPr>
          <w:rFonts w:ascii="Times New Roman" w:eastAsia="Calibri" w:hAnsi="Times New Roman" w:cs="Times New Roman"/>
          <w:sz w:val="28"/>
          <w:szCs w:val="24"/>
          <w:lang w:val="uk-UA"/>
        </w:rPr>
        <w:t>Цей вибір</w:t>
      </w:r>
      <w:r w:rsidR="00D47E3F">
        <w:rPr>
          <w:rFonts w:ascii="Times New Roman" w:eastAsia="Calibri" w:hAnsi="Times New Roman" w:cs="Times New Roman"/>
          <w:sz w:val="28"/>
          <w:szCs w:val="24"/>
          <w:lang w:val="uk-UA"/>
        </w:rPr>
        <w:t>, в першу чергу,</w:t>
      </w:r>
      <w:r>
        <w:rPr>
          <w:rFonts w:ascii="Times New Roman" w:eastAsia="Calibri" w:hAnsi="Times New Roman" w:cs="Times New Roman"/>
          <w:sz w:val="28"/>
          <w:szCs w:val="24"/>
          <w:lang w:val="uk-UA"/>
        </w:rPr>
        <w:t xml:space="preserve"> обумовлено </w:t>
      </w:r>
      <w:r w:rsidR="007B6FFC">
        <w:rPr>
          <w:rFonts w:ascii="Times New Roman" w:eastAsia="Calibri" w:hAnsi="Times New Roman" w:cs="Times New Roman"/>
          <w:sz w:val="28"/>
          <w:szCs w:val="24"/>
          <w:lang w:val="uk-UA"/>
        </w:rPr>
        <w:t xml:space="preserve">високим рівнем надійності обох активів впродовж років існування, їхньою </w:t>
      </w:r>
      <w:r>
        <w:rPr>
          <w:rFonts w:ascii="Times New Roman" w:eastAsia="Calibri" w:hAnsi="Times New Roman" w:cs="Times New Roman"/>
          <w:sz w:val="28"/>
          <w:szCs w:val="24"/>
          <w:lang w:val="uk-UA"/>
        </w:rPr>
        <w:t>коінтеграцією</w:t>
      </w:r>
      <w:r w:rsidR="007B6FFC">
        <w:rPr>
          <w:rFonts w:ascii="Times New Roman" w:eastAsia="Calibri" w:hAnsi="Times New Roman" w:cs="Times New Roman"/>
          <w:sz w:val="28"/>
          <w:szCs w:val="24"/>
          <w:lang w:val="uk-UA"/>
        </w:rPr>
        <w:t>, високою ліквідністю та об´ємами торгів</w:t>
      </w:r>
      <w:r w:rsidR="00D47E3F">
        <w:rPr>
          <w:rFonts w:ascii="Times New Roman" w:eastAsia="Calibri" w:hAnsi="Times New Roman" w:cs="Times New Roman"/>
          <w:sz w:val="28"/>
          <w:szCs w:val="24"/>
          <w:lang w:val="uk-UA"/>
        </w:rPr>
        <w:t xml:space="preserve">. </w:t>
      </w:r>
      <w:r w:rsidR="00FD4FE2">
        <w:rPr>
          <w:rFonts w:ascii="Times New Roman" w:eastAsia="Calibri" w:hAnsi="Times New Roman" w:cs="Times New Roman"/>
          <w:sz w:val="28"/>
          <w:szCs w:val="24"/>
          <w:lang w:val="uk-UA"/>
        </w:rPr>
        <w:t xml:space="preserve"> </w:t>
      </w:r>
      <w:r w:rsidR="00C96503" w:rsidRPr="00C96503">
        <w:rPr>
          <w:rFonts w:ascii="Times New Roman" w:eastAsia="Calibri" w:hAnsi="Times New Roman" w:cs="Times New Roman"/>
          <w:sz w:val="28"/>
          <w:szCs w:val="24"/>
          <w:lang w:val="uk-UA"/>
        </w:rPr>
        <w:t xml:space="preserve">     </w:t>
      </w:r>
    </w:p>
    <w:p w:rsidR="00E610B0" w:rsidRPr="00E610B0" w:rsidRDefault="00E610B0" w:rsidP="00E610B0">
      <w:pPr>
        <w:spacing w:after="0" w:line="360" w:lineRule="auto"/>
        <w:ind w:firstLine="720"/>
        <w:jc w:val="both"/>
        <w:rPr>
          <w:rFonts w:ascii="Times New Roman" w:eastAsia="Calibri" w:hAnsi="Times New Roman" w:cs="Times New Roman"/>
          <w:sz w:val="28"/>
          <w:szCs w:val="24"/>
          <w:lang w:val="uk-UA"/>
        </w:rPr>
      </w:pPr>
    </w:p>
    <w:p w:rsidR="00E610B0" w:rsidRPr="00E610B0" w:rsidRDefault="004504CB" w:rsidP="00E610B0">
      <w:pPr>
        <w:spacing w:after="0" w:line="360" w:lineRule="auto"/>
        <w:jc w:val="both"/>
        <w:rPr>
          <w:rFonts w:ascii="Times New Roman" w:eastAsia="Calibri" w:hAnsi="Times New Roman" w:cs="Times New Roman"/>
          <w:sz w:val="28"/>
          <w:szCs w:val="24"/>
          <w:lang w:val="uk-UA"/>
        </w:rPr>
      </w:pPr>
      <w:r>
        <w:rPr>
          <w:noProof/>
          <w:lang w:val="ru-RU" w:eastAsia="ru-RU"/>
        </w:rPr>
        <w:lastRenderedPageBreak/>
        <w:drawing>
          <wp:inline distT="0" distB="0" distL="0" distR="0" wp14:anchorId="02C06F3B" wp14:editId="2B77D79E">
            <wp:extent cx="6067425" cy="344805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67425" cy="3448050"/>
                    </a:xfrm>
                    <a:prstGeom prst="rect">
                      <a:avLst/>
                    </a:prstGeom>
                  </pic:spPr>
                </pic:pic>
              </a:graphicData>
            </a:graphic>
          </wp:inline>
        </w:drawing>
      </w:r>
      <w:r w:rsidRPr="004504CB">
        <w:rPr>
          <w:noProof/>
          <w:lang w:val="uk-UA"/>
        </w:rPr>
        <w:t xml:space="preserve"> </w:t>
      </w:r>
    </w:p>
    <w:p w:rsidR="00E610B0" w:rsidRPr="00E610B0" w:rsidRDefault="00E610B0" w:rsidP="00E610B0">
      <w:pPr>
        <w:spacing w:after="0" w:line="360" w:lineRule="auto"/>
        <w:ind w:firstLine="720"/>
        <w:jc w:val="center"/>
        <w:rPr>
          <w:rFonts w:ascii="Times New Roman" w:eastAsia="Calibri" w:hAnsi="Times New Roman" w:cs="Times New Roman"/>
          <w:sz w:val="28"/>
          <w:szCs w:val="24"/>
          <w:lang w:val="uk-UA"/>
        </w:rPr>
      </w:pPr>
      <w:r w:rsidRPr="00E610B0">
        <w:rPr>
          <w:rFonts w:ascii="Times New Roman" w:eastAsia="Calibri" w:hAnsi="Times New Roman" w:cs="Times New Roman"/>
          <w:sz w:val="28"/>
          <w:szCs w:val="24"/>
          <w:lang w:val="uk-UA"/>
        </w:rPr>
        <w:t xml:space="preserve">Рисунок 3.1 – Графік цін </w:t>
      </w:r>
      <w:r w:rsidR="004504CB">
        <w:rPr>
          <w:rFonts w:ascii="Times New Roman" w:eastAsia="Calibri" w:hAnsi="Times New Roman" w:cs="Times New Roman"/>
          <w:sz w:val="28"/>
          <w:szCs w:val="24"/>
        </w:rPr>
        <w:t>USO</w:t>
      </w:r>
      <w:r w:rsidR="004504CB" w:rsidRPr="004504CB">
        <w:rPr>
          <w:rFonts w:ascii="Times New Roman" w:eastAsia="Calibri" w:hAnsi="Times New Roman" w:cs="Times New Roman"/>
          <w:sz w:val="28"/>
          <w:szCs w:val="24"/>
          <w:lang w:val="uk-UA"/>
        </w:rPr>
        <w:t xml:space="preserve"> </w:t>
      </w:r>
      <w:r w:rsidR="00D47E3F">
        <w:rPr>
          <w:rFonts w:ascii="Times New Roman" w:eastAsia="Calibri" w:hAnsi="Times New Roman" w:cs="Times New Roman"/>
          <w:sz w:val="28"/>
          <w:szCs w:val="24"/>
          <w:lang w:val="uk-UA"/>
        </w:rPr>
        <w:t>та</w:t>
      </w:r>
      <w:r w:rsidR="00D47E3F" w:rsidRPr="00D47E3F">
        <w:rPr>
          <w:rFonts w:ascii="Times New Roman" w:eastAsia="Calibri" w:hAnsi="Times New Roman" w:cs="Times New Roman"/>
          <w:sz w:val="28"/>
          <w:szCs w:val="24"/>
          <w:lang w:val="uk-UA"/>
        </w:rPr>
        <w:t xml:space="preserve"> </w:t>
      </w:r>
      <w:r w:rsidR="004504CB">
        <w:rPr>
          <w:rFonts w:ascii="Times New Roman" w:eastAsia="Calibri" w:hAnsi="Times New Roman" w:cs="Times New Roman"/>
          <w:sz w:val="28"/>
          <w:szCs w:val="24"/>
        </w:rPr>
        <w:t>XLE</w:t>
      </w:r>
    </w:p>
    <w:p w:rsidR="00E610B0" w:rsidRPr="00E610B0" w:rsidRDefault="00E610B0" w:rsidP="00E610B0">
      <w:pPr>
        <w:spacing w:after="0" w:line="360" w:lineRule="auto"/>
        <w:jc w:val="both"/>
        <w:rPr>
          <w:rFonts w:ascii="Times New Roman" w:eastAsia="Calibri" w:hAnsi="Times New Roman" w:cs="Times New Roman"/>
          <w:sz w:val="28"/>
          <w:szCs w:val="24"/>
          <w:lang w:val="uk-UA"/>
        </w:rPr>
      </w:pPr>
    </w:p>
    <w:p w:rsidR="00E610B0" w:rsidRPr="00102DD2" w:rsidRDefault="00E610B0" w:rsidP="00E610B0">
      <w:pPr>
        <w:spacing w:after="0" w:line="360" w:lineRule="auto"/>
        <w:jc w:val="both"/>
        <w:rPr>
          <w:rFonts w:ascii="Times New Roman" w:eastAsia="Calibri" w:hAnsi="Times New Roman" w:cs="Times New Roman"/>
          <w:sz w:val="28"/>
          <w:szCs w:val="24"/>
          <w:lang w:val="uk-UA"/>
        </w:rPr>
      </w:pPr>
    </w:p>
    <w:p w:rsidR="00E610B0" w:rsidRPr="00E610B0" w:rsidRDefault="00E610B0" w:rsidP="00E610B0">
      <w:pPr>
        <w:keepNext/>
        <w:keepLines/>
        <w:spacing w:after="0" w:line="360" w:lineRule="auto"/>
        <w:ind w:firstLine="720"/>
        <w:jc w:val="both"/>
        <w:outlineLvl w:val="2"/>
        <w:rPr>
          <w:rFonts w:ascii="Times New Roman" w:eastAsia="Times New Roman" w:hAnsi="Times New Roman" w:cs="Times New Roman"/>
          <w:sz w:val="28"/>
          <w:szCs w:val="24"/>
          <w:lang w:val="uk-UA"/>
        </w:rPr>
      </w:pPr>
      <w:bookmarkStart w:id="22" w:name="_Toc516693306"/>
      <w:bookmarkStart w:id="23" w:name="_Toc11354526"/>
      <w:r w:rsidRPr="00E610B0">
        <w:rPr>
          <w:rFonts w:ascii="Times New Roman" w:eastAsia="Times New Roman" w:hAnsi="Times New Roman" w:cs="Times New Roman"/>
          <w:sz w:val="28"/>
          <w:szCs w:val="24"/>
          <w:lang w:val="uk-UA"/>
        </w:rPr>
        <w:t>3.2.1. Опис обраних історичних даних</w:t>
      </w:r>
      <w:bookmarkEnd w:id="22"/>
      <w:bookmarkEnd w:id="23"/>
    </w:p>
    <w:p w:rsidR="00E610B0" w:rsidRPr="00E610B0" w:rsidRDefault="00E610B0" w:rsidP="00E610B0">
      <w:pPr>
        <w:spacing w:after="0" w:line="360" w:lineRule="auto"/>
        <w:jc w:val="both"/>
        <w:rPr>
          <w:rFonts w:ascii="Times New Roman" w:eastAsia="Calibri" w:hAnsi="Times New Roman" w:cs="Times New Roman"/>
          <w:sz w:val="28"/>
          <w:szCs w:val="24"/>
          <w:lang w:val="uk-UA"/>
        </w:rPr>
      </w:pPr>
    </w:p>
    <w:p w:rsidR="004504CB" w:rsidRDefault="004504CB" w:rsidP="00E610B0">
      <w:pPr>
        <w:spacing w:after="0" w:line="360" w:lineRule="auto"/>
        <w:ind w:firstLine="720"/>
        <w:jc w:val="both"/>
        <w:rPr>
          <w:rFonts w:ascii="Times New Roman" w:eastAsia="Calibri" w:hAnsi="Times New Roman" w:cs="Times New Roman"/>
          <w:sz w:val="28"/>
          <w:szCs w:val="24"/>
          <w:lang w:val="uk-UA"/>
        </w:rPr>
      </w:pPr>
      <w:r w:rsidRPr="004504CB">
        <w:rPr>
          <w:rFonts w:ascii="Times New Roman" w:eastAsia="Calibri" w:hAnsi="Times New Roman" w:cs="Times New Roman"/>
          <w:sz w:val="28"/>
          <w:szCs w:val="24"/>
          <w:lang w:val="uk-UA"/>
        </w:rPr>
        <w:t>Нафтовий фонд США (USO) - це біржовий</w:t>
      </w:r>
      <w:r>
        <w:rPr>
          <w:rFonts w:ascii="Times New Roman" w:eastAsia="Calibri" w:hAnsi="Times New Roman" w:cs="Times New Roman"/>
          <w:sz w:val="28"/>
          <w:szCs w:val="24"/>
          <w:lang w:val="uk-UA"/>
        </w:rPr>
        <w:t xml:space="preserve"> цінний папір, призначеий</w:t>
      </w:r>
      <w:r w:rsidRPr="004504CB">
        <w:rPr>
          <w:rFonts w:ascii="Times New Roman" w:eastAsia="Calibri" w:hAnsi="Times New Roman" w:cs="Times New Roman"/>
          <w:sz w:val="28"/>
          <w:szCs w:val="24"/>
          <w:lang w:val="uk-UA"/>
        </w:rPr>
        <w:t xml:space="preserve"> для відстеження щоденних</w:t>
      </w:r>
      <w:r w:rsidR="00D76043">
        <w:rPr>
          <w:rFonts w:ascii="Times New Roman" w:eastAsia="Calibri" w:hAnsi="Times New Roman" w:cs="Times New Roman"/>
          <w:sz w:val="28"/>
          <w:szCs w:val="24"/>
          <w:lang w:val="uk-UA"/>
        </w:rPr>
        <w:t xml:space="preserve"> коливань цін на легку арабську</w:t>
      </w:r>
      <w:r w:rsidRPr="004504CB">
        <w:rPr>
          <w:rFonts w:ascii="Times New Roman" w:eastAsia="Calibri" w:hAnsi="Times New Roman" w:cs="Times New Roman"/>
          <w:sz w:val="28"/>
          <w:szCs w:val="24"/>
          <w:lang w:val="uk-UA"/>
        </w:rPr>
        <w:t xml:space="preserve"> нафту марки West Texas Intermediate ( "WTI"). USO випускає акції, які можуть бути куплені і продані на NYSE Arca. Інвестиційна мета USO полягає в тому, щоб щоденні зміни в процентному вираженні NAV її акцій відображали щоденні зміни в процентному відношенні спотової ціни на лег</w:t>
      </w:r>
      <w:r>
        <w:rPr>
          <w:rFonts w:ascii="Times New Roman" w:eastAsia="Calibri" w:hAnsi="Times New Roman" w:cs="Times New Roman"/>
          <w:sz w:val="28"/>
          <w:szCs w:val="24"/>
          <w:lang w:val="uk-UA"/>
        </w:rPr>
        <w:t>ку солодку сиру нафту поставлену</w:t>
      </w:r>
      <w:r w:rsidRPr="004504CB">
        <w:rPr>
          <w:rFonts w:ascii="Times New Roman" w:eastAsia="Calibri" w:hAnsi="Times New Roman" w:cs="Times New Roman"/>
          <w:sz w:val="28"/>
          <w:szCs w:val="24"/>
          <w:lang w:val="uk-UA"/>
        </w:rPr>
        <w:t xml:space="preserve"> в Кушинг, штат Оклахома, що вимірюється щоденними змінами в ціні базового контракту на нафтові ф'ючерси USO за вирахуванням витрат USO. Тестом USO є ф'ючерсний контракт на сиру нафту в найближчому місяці,</w:t>
      </w:r>
      <w:r>
        <w:rPr>
          <w:rFonts w:ascii="Times New Roman" w:eastAsia="Calibri" w:hAnsi="Times New Roman" w:cs="Times New Roman"/>
          <w:sz w:val="28"/>
          <w:szCs w:val="24"/>
          <w:lang w:val="uk-UA"/>
        </w:rPr>
        <w:t xml:space="preserve"> що</w:t>
      </w:r>
      <w:r w:rsidRPr="004504CB">
        <w:rPr>
          <w:rFonts w:ascii="Times New Roman" w:eastAsia="Calibri" w:hAnsi="Times New Roman" w:cs="Times New Roman"/>
          <w:sz w:val="28"/>
          <w:szCs w:val="24"/>
          <w:lang w:val="uk-UA"/>
        </w:rPr>
        <w:t xml:space="preserve"> торгується на NYMEX. Якщо ф'ючерсний контракт на найближчий місяць закінчується </w:t>
      </w:r>
      <w:r w:rsidRPr="004504CB">
        <w:rPr>
          <w:rFonts w:ascii="Times New Roman" w:eastAsia="Calibri" w:hAnsi="Times New Roman" w:cs="Times New Roman"/>
          <w:sz w:val="28"/>
          <w:szCs w:val="24"/>
          <w:lang w:val="uk-UA"/>
        </w:rPr>
        <w:lastRenderedPageBreak/>
        <w:t>протягом двох тижнів з моменту з</w:t>
      </w:r>
      <w:r>
        <w:rPr>
          <w:rFonts w:ascii="Times New Roman" w:eastAsia="Calibri" w:hAnsi="Times New Roman" w:cs="Times New Roman"/>
          <w:sz w:val="28"/>
          <w:szCs w:val="24"/>
          <w:lang w:val="uk-UA"/>
        </w:rPr>
        <w:t>акінчення терміну дії, еталонним</w:t>
      </w:r>
      <w:r w:rsidRPr="004504CB">
        <w:rPr>
          <w:rFonts w:ascii="Times New Roman" w:eastAsia="Calibri" w:hAnsi="Times New Roman" w:cs="Times New Roman"/>
          <w:sz w:val="28"/>
          <w:szCs w:val="24"/>
          <w:lang w:val="uk-UA"/>
        </w:rPr>
        <w:t xml:space="preserve"> тест</w:t>
      </w:r>
      <w:r>
        <w:rPr>
          <w:rFonts w:ascii="Times New Roman" w:eastAsia="Calibri" w:hAnsi="Times New Roman" w:cs="Times New Roman"/>
          <w:sz w:val="28"/>
          <w:szCs w:val="24"/>
          <w:lang w:val="uk-UA"/>
        </w:rPr>
        <w:t>ом буде контракт</w:t>
      </w:r>
      <w:r w:rsidRPr="004504CB">
        <w:rPr>
          <w:rFonts w:ascii="Times New Roman" w:eastAsia="Calibri" w:hAnsi="Times New Roman" w:cs="Times New Roman"/>
          <w:sz w:val="28"/>
          <w:szCs w:val="24"/>
          <w:lang w:val="uk-UA"/>
        </w:rPr>
        <w:t xml:space="preserve"> наступного місяця</w:t>
      </w:r>
      <w:r>
        <w:rPr>
          <w:rFonts w:ascii="Times New Roman" w:eastAsia="Calibri" w:hAnsi="Times New Roman" w:cs="Times New Roman"/>
          <w:sz w:val="28"/>
          <w:szCs w:val="24"/>
          <w:lang w:val="uk-UA"/>
        </w:rPr>
        <w:t>, що близький до строку закінчення дії</w:t>
      </w:r>
      <w:r w:rsidRPr="004504CB">
        <w:rPr>
          <w:rFonts w:ascii="Times New Roman" w:eastAsia="Calibri" w:hAnsi="Times New Roman" w:cs="Times New Roman"/>
          <w:sz w:val="28"/>
          <w:szCs w:val="24"/>
          <w:lang w:val="uk-UA"/>
        </w:rPr>
        <w:t xml:space="preserve">. Контракт на сиру нафту є </w:t>
      </w:r>
      <w:r>
        <w:rPr>
          <w:rFonts w:ascii="Times New Roman" w:eastAsia="Calibri" w:hAnsi="Times New Roman" w:cs="Times New Roman"/>
          <w:sz w:val="28"/>
          <w:szCs w:val="24"/>
          <w:lang w:val="uk-UA"/>
        </w:rPr>
        <w:t xml:space="preserve">легка </w:t>
      </w:r>
      <w:r w:rsidRPr="004504CB">
        <w:rPr>
          <w:rFonts w:ascii="Times New Roman" w:eastAsia="Calibri" w:hAnsi="Times New Roman" w:cs="Times New Roman"/>
          <w:sz w:val="28"/>
          <w:szCs w:val="24"/>
          <w:lang w:val="uk-UA"/>
        </w:rPr>
        <w:t>WTI</w:t>
      </w:r>
      <w:r>
        <w:rPr>
          <w:rFonts w:ascii="Times New Roman" w:eastAsia="Calibri" w:hAnsi="Times New Roman" w:cs="Times New Roman"/>
          <w:sz w:val="28"/>
          <w:szCs w:val="24"/>
          <w:lang w:val="uk-UA"/>
        </w:rPr>
        <w:t>, солодка сира нафта</w:t>
      </w:r>
      <w:r w:rsidRPr="004504CB">
        <w:rPr>
          <w:rFonts w:ascii="Times New Roman" w:eastAsia="Calibri" w:hAnsi="Times New Roman" w:cs="Times New Roman"/>
          <w:sz w:val="28"/>
          <w:szCs w:val="24"/>
          <w:lang w:val="uk-UA"/>
        </w:rPr>
        <w:t>, що поставляється в Кушинг, штат Оклахома. USO ін</w:t>
      </w:r>
      <w:r>
        <w:rPr>
          <w:rFonts w:ascii="Times New Roman" w:eastAsia="Calibri" w:hAnsi="Times New Roman" w:cs="Times New Roman"/>
          <w:sz w:val="28"/>
          <w:szCs w:val="24"/>
          <w:lang w:val="uk-UA"/>
        </w:rPr>
        <w:t>вестує в основному в наявні</w:t>
      </w:r>
      <w:r w:rsidRPr="004504CB">
        <w:rPr>
          <w:rFonts w:ascii="Times New Roman" w:eastAsia="Calibri" w:hAnsi="Times New Roman" w:cs="Times New Roman"/>
          <w:sz w:val="28"/>
          <w:szCs w:val="24"/>
          <w:lang w:val="uk-UA"/>
        </w:rPr>
        <w:t xml:space="preserve"> ф'ючерсні контракти на сиру нафту та інші ф'ючерсні контракти, пов'язані з нафтою, і може інвестувати в форвардні і свопові контракти. Ці інвестиції будуть забезпечені коштами, їх еквівалентами і</w:t>
      </w:r>
      <w:r w:rsidR="003B1F13">
        <w:rPr>
          <w:rFonts w:ascii="Times New Roman" w:eastAsia="Calibri" w:hAnsi="Times New Roman" w:cs="Times New Roman"/>
          <w:sz w:val="28"/>
          <w:szCs w:val="24"/>
          <w:lang w:val="uk-UA"/>
        </w:rPr>
        <w:t xml:space="preserve"> борговими</w:t>
      </w:r>
      <w:r w:rsidRPr="004504CB">
        <w:rPr>
          <w:rFonts w:ascii="Times New Roman" w:eastAsia="Calibri" w:hAnsi="Times New Roman" w:cs="Times New Roman"/>
          <w:sz w:val="28"/>
          <w:szCs w:val="24"/>
          <w:lang w:val="uk-UA"/>
        </w:rPr>
        <w:t xml:space="preserve"> з</w:t>
      </w:r>
      <w:r w:rsidR="003B1F13">
        <w:rPr>
          <w:rFonts w:ascii="Times New Roman" w:eastAsia="Calibri" w:hAnsi="Times New Roman" w:cs="Times New Roman"/>
          <w:sz w:val="28"/>
          <w:szCs w:val="24"/>
          <w:lang w:val="uk-UA"/>
        </w:rPr>
        <w:t>обов'язаннями уряду США зі</w:t>
      </w:r>
      <w:r w:rsidRPr="004504CB">
        <w:rPr>
          <w:rFonts w:ascii="Times New Roman" w:eastAsia="Calibri" w:hAnsi="Times New Roman" w:cs="Times New Roman"/>
          <w:sz w:val="28"/>
          <w:szCs w:val="24"/>
          <w:lang w:val="uk-UA"/>
        </w:rPr>
        <w:t xml:space="preserve"> строком погашення до двох років.</w:t>
      </w:r>
      <w:r w:rsidRPr="003B1F13">
        <w:rPr>
          <w:rFonts w:ascii="Times New Roman" w:eastAsia="Calibri" w:hAnsi="Times New Roman" w:cs="Times New Roman"/>
          <w:sz w:val="28"/>
          <w:szCs w:val="24"/>
          <w:lang w:val="uk-UA"/>
        </w:rPr>
        <w:t xml:space="preserve"> </w:t>
      </w:r>
    </w:p>
    <w:p w:rsidR="003B1F13" w:rsidRPr="003B1F13" w:rsidRDefault="003B1F13" w:rsidP="003B1F13">
      <w:pPr>
        <w:spacing w:after="0" w:line="360" w:lineRule="auto"/>
        <w:ind w:firstLine="720"/>
        <w:jc w:val="both"/>
        <w:rPr>
          <w:rFonts w:ascii="Times New Roman" w:eastAsia="Calibri" w:hAnsi="Times New Roman" w:cs="Times New Roman"/>
          <w:sz w:val="28"/>
          <w:szCs w:val="24"/>
          <w:lang w:val="uk-UA"/>
        </w:rPr>
      </w:pPr>
      <w:r w:rsidRPr="003B1F13">
        <w:rPr>
          <w:rFonts w:ascii="Times New Roman" w:eastAsia="Calibri" w:hAnsi="Times New Roman" w:cs="Times New Roman"/>
          <w:sz w:val="28"/>
          <w:szCs w:val="24"/>
          <w:lang w:val="uk-UA"/>
        </w:rPr>
        <w:t>Цільовий сектор SPDR Trust - Фонд обраних секторів SPDR (</w:t>
      </w:r>
      <w:r>
        <w:rPr>
          <w:rFonts w:ascii="Times New Roman" w:eastAsia="Calibri" w:hAnsi="Times New Roman" w:cs="Times New Roman"/>
          <w:sz w:val="28"/>
          <w:szCs w:val="24"/>
        </w:rPr>
        <w:t>XLE</w:t>
      </w:r>
      <w:r w:rsidRPr="003B1F13">
        <w:rPr>
          <w:rFonts w:ascii="Times New Roman" w:eastAsia="Calibri" w:hAnsi="Times New Roman" w:cs="Times New Roman"/>
          <w:sz w:val="28"/>
          <w:szCs w:val="24"/>
          <w:lang w:val="uk-UA"/>
        </w:rPr>
        <w:t>)- це біржовий фонд, створений State Street Global Advisors. Він управляється SSGA Funds Management і інвестує в публічні фондові ринки США. Фонд інвестує в акції компаній, що працюють в енергетичних секторах, а також в акції компаній з великою капіталізацією. Він прагне відстежити продуктивність індексу енергетичного вибору, використовуючи метод повної реплікації</w:t>
      </w:r>
    </w:p>
    <w:p w:rsidR="003B1F13" w:rsidRPr="003B1F13" w:rsidRDefault="003B1F13" w:rsidP="003B1F13">
      <w:pPr>
        <w:spacing w:after="0" w:line="360" w:lineRule="auto"/>
        <w:ind w:firstLine="720"/>
        <w:jc w:val="both"/>
        <w:rPr>
          <w:rFonts w:ascii="Times New Roman" w:eastAsia="Calibri" w:hAnsi="Times New Roman" w:cs="Times New Roman"/>
          <w:sz w:val="28"/>
          <w:szCs w:val="24"/>
          <w:lang w:val="uk-UA"/>
        </w:rPr>
      </w:pPr>
      <w:r w:rsidRPr="003B1F13">
        <w:rPr>
          <w:rFonts w:ascii="Times New Roman" w:eastAsia="Calibri" w:hAnsi="Times New Roman" w:cs="Times New Roman"/>
          <w:sz w:val="28"/>
          <w:szCs w:val="24"/>
          <w:lang w:val="uk-UA"/>
        </w:rPr>
        <w:t>Обраний сектор енергетики SPDR ETF (XLE) є одним з найпопулярніших енергетичних ETF, оскільки він пропонує інвесторам з високою прибутковістю (3,1%) і схильний до однієї з найбільших світських економічних тенденцій в історії, американському буму сланцевої нафти і газу.</w:t>
      </w:r>
    </w:p>
    <w:p w:rsidR="00E610B0" w:rsidRPr="00E610B0" w:rsidRDefault="00E610B0" w:rsidP="00E610B0">
      <w:pPr>
        <w:spacing w:after="0" w:line="360" w:lineRule="auto"/>
        <w:ind w:firstLine="720"/>
        <w:jc w:val="both"/>
        <w:rPr>
          <w:rFonts w:ascii="Times New Roman" w:eastAsia="Calibri" w:hAnsi="Times New Roman" w:cs="Times New Roman"/>
          <w:sz w:val="28"/>
          <w:szCs w:val="24"/>
          <w:lang w:val="uk-UA"/>
        </w:rPr>
      </w:pPr>
    </w:p>
    <w:p w:rsidR="00E610B0" w:rsidRPr="00E610B0" w:rsidRDefault="00E610B0" w:rsidP="00E610B0">
      <w:pPr>
        <w:spacing w:after="0" w:line="360" w:lineRule="auto"/>
        <w:ind w:firstLine="720"/>
        <w:jc w:val="both"/>
        <w:rPr>
          <w:rFonts w:ascii="Times New Roman" w:eastAsia="Calibri" w:hAnsi="Times New Roman" w:cs="Times New Roman"/>
          <w:sz w:val="28"/>
          <w:szCs w:val="24"/>
          <w:lang w:val="uk-UA"/>
        </w:rPr>
      </w:pPr>
    </w:p>
    <w:p w:rsidR="00E610B0" w:rsidRPr="00E610B0" w:rsidRDefault="00E610B0" w:rsidP="00E610B0">
      <w:pPr>
        <w:keepNext/>
        <w:keepLines/>
        <w:spacing w:after="0" w:line="360" w:lineRule="auto"/>
        <w:ind w:firstLine="720"/>
        <w:jc w:val="both"/>
        <w:outlineLvl w:val="2"/>
        <w:rPr>
          <w:rFonts w:ascii="Times New Roman" w:eastAsia="Times New Roman" w:hAnsi="Times New Roman" w:cs="Times New Roman"/>
          <w:sz w:val="28"/>
          <w:szCs w:val="24"/>
          <w:lang w:val="uk-UA"/>
        </w:rPr>
      </w:pPr>
      <w:bookmarkStart w:id="24" w:name="_Toc516693307"/>
      <w:bookmarkStart w:id="25" w:name="_Toc11354527"/>
      <w:r w:rsidRPr="00E610B0">
        <w:rPr>
          <w:rFonts w:ascii="Times New Roman" w:eastAsia="Times New Roman" w:hAnsi="Times New Roman" w:cs="Times New Roman"/>
          <w:sz w:val="28"/>
          <w:szCs w:val="24"/>
          <w:lang w:val="uk-UA"/>
        </w:rPr>
        <w:t>3.2.2 Статистичний аналіз історичних даних</w:t>
      </w:r>
      <w:bookmarkEnd w:id="24"/>
      <w:bookmarkEnd w:id="25"/>
    </w:p>
    <w:p w:rsidR="00E610B0" w:rsidRPr="00E610B0" w:rsidRDefault="00E610B0" w:rsidP="00E610B0">
      <w:pPr>
        <w:spacing w:after="0" w:line="360" w:lineRule="auto"/>
        <w:ind w:firstLine="720"/>
        <w:jc w:val="both"/>
        <w:rPr>
          <w:rFonts w:ascii="Times New Roman" w:eastAsia="Calibri" w:hAnsi="Times New Roman" w:cs="Times New Roman"/>
          <w:sz w:val="28"/>
          <w:szCs w:val="24"/>
          <w:lang w:val="uk-UA"/>
        </w:rPr>
      </w:pPr>
    </w:p>
    <w:p w:rsidR="00E610B0" w:rsidRPr="00E610B0" w:rsidRDefault="003B1F13" w:rsidP="005D6C25">
      <w:pPr>
        <w:spacing w:after="0" w:line="360" w:lineRule="auto"/>
        <w:ind w:firstLine="720"/>
        <w:jc w:val="both"/>
        <w:rPr>
          <w:rFonts w:ascii="Times New Roman" w:eastAsia="Calibri" w:hAnsi="Times New Roman" w:cs="Times New Roman"/>
          <w:sz w:val="28"/>
          <w:szCs w:val="24"/>
          <w:lang w:val="uk-UA"/>
        </w:rPr>
      </w:pPr>
      <w:r w:rsidRPr="003B1F13">
        <w:rPr>
          <w:rFonts w:ascii="Times New Roman" w:eastAsia="Calibri" w:hAnsi="Times New Roman" w:cs="Times New Roman"/>
          <w:sz w:val="28"/>
          <w:szCs w:val="24"/>
          <w:lang w:val="ru-RU"/>
        </w:rPr>
        <w:t xml:space="preserve"> </w:t>
      </w:r>
      <w:r>
        <w:rPr>
          <w:rFonts w:ascii="Times New Roman" w:eastAsia="Calibri" w:hAnsi="Times New Roman" w:cs="Times New Roman"/>
          <w:sz w:val="28"/>
          <w:szCs w:val="24"/>
          <w:lang w:val="uk-UA"/>
        </w:rPr>
        <w:t>Для проведення попереднього статистичного аналізу та бектестингу було обрано історичні дані цін індексів</w:t>
      </w:r>
      <w:r w:rsidR="00F22A25">
        <w:rPr>
          <w:rFonts w:ascii="Times New Roman" w:eastAsia="Calibri" w:hAnsi="Times New Roman" w:cs="Times New Roman"/>
          <w:sz w:val="28"/>
          <w:szCs w:val="24"/>
          <w:lang w:val="uk-UA"/>
        </w:rPr>
        <w:t xml:space="preserve"> </w:t>
      </w:r>
      <w:r w:rsidR="00F22A25" w:rsidRPr="00FD4FE2">
        <w:rPr>
          <w:rFonts w:ascii="Times New Roman" w:eastAsia="Calibri" w:hAnsi="Times New Roman" w:cs="Times New Roman"/>
          <w:sz w:val="28"/>
          <w:szCs w:val="24"/>
          <w:lang w:val="uk-UA"/>
        </w:rPr>
        <w:t>XLE</w:t>
      </w:r>
      <w:r w:rsidR="00F22A25">
        <w:rPr>
          <w:rFonts w:ascii="Times New Roman" w:eastAsia="Calibri" w:hAnsi="Times New Roman" w:cs="Times New Roman"/>
          <w:sz w:val="28"/>
          <w:szCs w:val="24"/>
          <w:lang w:val="uk-UA"/>
        </w:rPr>
        <w:t xml:space="preserve"> та</w:t>
      </w:r>
      <w:r w:rsidR="00F22A25" w:rsidRPr="00FD4FE2">
        <w:rPr>
          <w:rFonts w:ascii="Times New Roman" w:eastAsia="Calibri" w:hAnsi="Times New Roman" w:cs="Times New Roman"/>
          <w:sz w:val="28"/>
          <w:szCs w:val="24"/>
          <w:lang w:val="ru-RU"/>
        </w:rPr>
        <w:t xml:space="preserve"> </w:t>
      </w:r>
      <w:r w:rsidR="00F22A25">
        <w:rPr>
          <w:rFonts w:ascii="Times New Roman" w:eastAsia="Calibri" w:hAnsi="Times New Roman" w:cs="Times New Roman"/>
          <w:sz w:val="28"/>
          <w:szCs w:val="24"/>
        </w:rPr>
        <w:t>USO</w:t>
      </w:r>
      <w:r w:rsidR="00F22A25">
        <w:rPr>
          <w:rFonts w:ascii="Times New Roman" w:eastAsia="Calibri" w:hAnsi="Times New Roman" w:cs="Times New Roman"/>
          <w:sz w:val="28"/>
          <w:szCs w:val="24"/>
          <w:lang w:val="uk-UA"/>
        </w:rPr>
        <w:t xml:space="preserve"> від першого січня 2016 до тридцятого травня </w:t>
      </w:r>
      <w:r w:rsidR="005D6C25">
        <w:rPr>
          <w:rFonts w:ascii="Times New Roman" w:eastAsia="Calibri" w:hAnsi="Times New Roman" w:cs="Times New Roman"/>
          <w:sz w:val="28"/>
          <w:szCs w:val="24"/>
          <w:lang w:val="uk-UA"/>
        </w:rPr>
        <w:t>2019. Дані часові ряди мають додатню кореляцію впродовж цього часового проміжку, але її рівень не є дуже високим  - близько 0.68.</w:t>
      </w:r>
    </w:p>
    <w:p w:rsidR="00E610B0" w:rsidRPr="00102DD2" w:rsidRDefault="005D6C25" w:rsidP="00856316">
      <w:pPr>
        <w:spacing w:after="0" w:line="360" w:lineRule="auto"/>
        <w:ind w:firstLine="720"/>
        <w:jc w:val="both"/>
        <w:rPr>
          <w:rFonts w:ascii="Times New Roman" w:eastAsia="Times New Roman" w:hAnsi="Times New Roman" w:cs="Times New Roman"/>
          <w:sz w:val="28"/>
          <w:szCs w:val="24"/>
          <w:lang w:val="ru-RU" w:eastAsia="ru-RU"/>
        </w:rPr>
      </w:pPr>
      <w:r>
        <w:rPr>
          <w:rFonts w:ascii="Times New Roman" w:eastAsia="Calibri" w:hAnsi="Times New Roman" w:cs="Times New Roman"/>
          <w:sz w:val="28"/>
          <w:szCs w:val="24"/>
          <w:lang w:val="uk-UA"/>
        </w:rPr>
        <w:lastRenderedPageBreak/>
        <w:t>За допомогою CADF</w:t>
      </w:r>
      <w:r w:rsidRPr="005D6C25">
        <w:rPr>
          <w:rFonts w:ascii="Times New Roman" w:eastAsia="Calibri" w:hAnsi="Times New Roman" w:cs="Times New Roman"/>
          <w:sz w:val="28"/>
          <w:szCs w:val="24"/>
          <w:lang w:val="uk-UA"/>
        </w:rPr>
        <w:t xml:space="preserve"> ми були в змоз</w:t>
      </w:r>
      <w:r>
        <w:rPr>
          <w:rFonts w:ascii="Times New Roman" w:eastAsia="Calibri" w:hAnsi="Times New Roman" w:cs="Times New Roman"/>
          <w:sz w:val="28"/>
          <w:szCs w:val="24"/>
          <w:lang w:val="uk-UA"/>
        </w:rPr>
        <w:t>і з 95% рівнем впевненості відхилити нульову гіпотезу про існування одиничного кореню, більш того</w:t>
      </w:r>
      <w:r w:rsidRPr="005D6C25">
        <w:rPr>
          <w:rFonts w:ascii="Times New Roman" w:eastAsia="Times New Roman" w:hAnsi="Times New Roman" w:cs="Times New Roman"/>
          <w:sz w:val="28"/>
          <w:szCs w:val="28"/>
          <w:lang w:val="uk-UA" w:eastAsia="ru-RU"/>
        </w:rPr>
        <w:t xml:space="preserve"> </w:t>
      </w:r>
      <w:r w:rsidRPr="00E610B0">
        <w:rPr>
          <w:rFonts w:ascii="Times New Roman" w:eastAsia="Times New Roman" w:hAnsi="Times New Roman" w:cs="Times New Roman"/>
          <w:sz w:val="28"/>
          <w:szCs w:val="28"/>
          <w:lang w:eastAsia="ru-RU"/>
        </w:rPr>
        <w:t>p</w:t>
      </w:r>
      <w:r w:rsidRPr="00E610B0">
        <w:rPr>
          <w:rFonts w:ascii="Times New Roman" w:eastAsia="Times New Roman" w:hAnsi="Times New Roman" w:cs="Times New Roman"/>
          <w:sz w:val="28"/>
          <w:szCs w:val="28"/>
          <w:lang w:val="uk-UA" w:eastAsia="ru-RU"/>
        </w:rPr>
        <w:t xml:space="preserve"> критерію дорівнює 0.</w:t>
      </w:r>
      <w:r>
        <w:rPr>
          <w:rFonts w:ascii="Times New Roman" w:eastAsia="Times New Roman" w:hAnsi="Times New Roman" w:cs="Times New Roman"/>
          <w:sz w:val="28"/>
          <w:szCs w:val="28"/>
          <w:lang w:val="uk-UA" w:eastAsia="ru-RU"/>
        </w:rPr>
        <w:t>0</w:t>
      </w:r>
      <w:r w:rsidRPr="00E610B0">
        <w:rPr>
          <w:rFonts w:ascii="Times New Roman" w:eastAsia="Times New Roman" w:hAnsi="Times New Roman" w:cs="Times New Roman"/>
          <w:sz w:val="28"/>
          <w:szCs w:val="28"/>
          <w:lang w:val="uk-UA" w:eastAsia="ru-RU"/>
        </w:rPr>
        <w:t>2%</w:t>
      </w:r>
      <w:r>
        <w:rPr>
          <w:rFonts w:ascii="Times New Roman" w:eastAsia="Calibri" w:hAnsi="Times New Roman" w:cs="Times New Roman"/>
          <w:sz w:val="28"/>
          <w:szCs w:val="24"/>
          <w:lang w:val="uk-UA"/>
        </w:rPr>
        <w:t xml:space="preserve">, що свідчить </w:t>
      </w:r>
      <w:r w:rsidR="00E610B0" w:rsidRPr="00E610B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про </w:t>
      </w:r>
      <w:r w:rsidR="006C3482">
        <w:rPr>
          <w:rFonts w:ascii="Times New Roman" w:eastAsia="Times New Roman" w:hAnsi="Times New Roman" w:cs="Times New Roman"/>
          <w:sz w:val="28"/>
          <w:szCs w:val="28"/>
          <w:lang w:val="uk-UA" w:eastAsia="ru-RU"/>
        </w:rPr>
        <w:t>високий рівень значущості результату тесту.</w:t>
      </w:r>
      <w:r w:rsidR="00856316" w:rsidRPr="00856316">
        <w:rPr>
          <w:rFonts w:ascii="Times New Roman" w:eastAsia="Times New Roman" w:hAnsi="Times New Roman" w:cs="Times New Roman"/>
          <w:sz w:val="28"/>
          <w:szCs w:val="28"/>
          <w:lang w:val="uk-UA" w:eastAsia="ru-RU"/>
        </w:rPr>
        <w:t xml:space="preserve"> </w:t>
      </w:r>
      <w:r w:rsidR="00856316">
        <w:rPr>
          <w:rFonts w:ascii="Times New Roman" w:eastAsia="Times New Roman" w:hAnsi="Times New Roman" w:cs="Times New Roman"/>
          <w:sz w:val="28"/>
          <w:szCs w:val="28"/>
          <w:lang w:val="uk-UA" w:eastAsia="ru-RU"/>
        </w:rPr>
        <w:t xml:space="preserve">Після запуску звичайної лінійної регресії </w:t>
      </w:r>
      <w:r w:rsidR="00C85670">
        <w:rPr>
          <w:rFonts w:ascii="Times New Roman" w:eastAsia="Times New Roman" w:hAnsi="Times New Roman" w:cs="Times New Roman"/>
          <w:sz w:val="28"/>
          <w:szCs w:val="28"/>
          <w:lang w:val="uk-UA" w:eastAsia="ru-RU"/>
        </w:rPr>
        <w:t>отримали</w:t>
      </w:r>
      <w:r w:rsidR="00856316">
        <w:rPr>
          <w:rFonts w:ascii="Times New Roman" w:eastAsia="Times New Roman" w:hAnsi="Times New Roman" w:cs="Times New Roman"/>
          <w:sz w:val="28"/>
          <w:szCs w:val="28"/>
          <w:lang w:val="uk-UA" w:eastAsia="ru-RU"/>
        </w:rPr>
        <w:t xml:space="preserve"> коефіцієнт хеджування для отримання лінійної комбінації з властивістю стаціонарності, для подальшої перевірки на коінтеграцію. Значення експоненти Харста рівне 0.23, що підтверджує</w:t>
      </w:r>
      <w:r w:rsidR="00483E91">
        <w:rPr>
          <w:rFonts w:ascii="Times New Roman" w:eastAsia="Times New Roman" w:hAnsi="Times New Roman" w:cs="Times New Roman"/>
          <w:sz w:val="28"/>
          <w:szCs w:val="28"/>
          <w:lang w:val="uk-UA" w:eastAsia="ru-RU"/>
        </w:rPr>
        <w:t xml:space="preserve"> стаціонарність лінійної комбінації(оскільки воно менше за 0.5 та близьке до 0), а отже і</w:t>
      </w:r>
      <w:r w:rsidR="00856316">
        <w:rPr>
          <w:rFonts w:ascii="Times New Roman" w:eastAsia="Times New Roman" w:hAnsi="Times New Roman" w:cs="Times New Roman"/>
          <w:sz w:val="28"/>
          <w:szCs w:val="28"/>
          <w:lang w:val="uk-UA" w:eastAsia="ru-RU"/>
        </w:rPr>
        <w:t xml:space="preserve"> результат коінтеграційного </w:t>
      </w:r>
      <w:r w:rsidR="00483E91">
        <w:rPr>
          <w:rFonts w:ascii="Times New Roman" w:eastAsia="Times New Roman" w:hAnsi="Times New Roman" w:cs="Times New Roman"/>
          <w:sz w:val="28"/>
          <w:szCs w:val="28"/>
          <w:lang w:val="uk-UA" w:eastAsia="ru-RU"/>
        </w:rPr>
        <w:t>доповненого тесту Дікі-Фуллера</w:t>
      </w:r>
      <w:r w:rsidR="00E610B0" w:rsidRPr="00E610B0">
        <w:rPr>
          <w:rFonts w:ascii="Times New Roman" w:eastAsia="Times New Roman" w:hAnsi="Times New Roman" w:cs="Times New Roman"/>
          <w:sz w:val="28"/>
          <w:szCs w:val="28"/>
          <w:lang w:val="uk-UA" w:eastAsia="ru-RU"/>
        </w:rPr>
        <w:t>.</w:t>
      </w:r>
      <w:r w:rsidR="00856316">
        <w:rPr>
          <w:rFonts w:ascii="Times New Roman" w:eastAsia="Times New Roman" w:hAnsi="Times New Roman" w:cs="Times New Roman"/>
          <w:sz w:val="28"/>
          <w:szCs w:val="28"/>
          <w:lang w:val="uk-UA" w:eastAsia="ru-RU"/>
        </w:rPr>
        <w:t xml:space="preserve"> Лінійна комбінація</w:t>
      </w:r>
      <w:r w:rsidR="00102DD2">
        <w:rPr>
          <w:rFonts w:ascii="Times New Roman" w:eastAsia="Times New Roman" w:hAnsi="Times New Roman" w:cs="Times New Roman"/>
          <w:sz w:val="28"/>
          <w:szCs w:val="28"/>
          <w:lang w:val="uk-UA" w:eastAsia="ru-RU"/>
        </w:rPr>
        <w:t xml:space="preserve"> часових рядів цін</w:t>
      </w:r>
      <w:r w:rsidR="00856316">
        <w:rPr>
          <w:rFonts w:ascii="Times New Roman" w:eastAsia="Times New Roman" w:hAnsi="Times New Roman" w:cs="Times New Roman"/>
          <w:sz w:val="28"/>
          <w:szCs w:val="28"/>
          <w:lang w:val="uk-UA" w:eastAsia="ru-RU"/>
        </w:rPr>
        <w:t xml:space="preserve"> якою і будуть торгувати </w:t>
      </w:r>
      <w:r w:rsidR="00102DD2">
        <w:rPr>
          <w:rFonts w:ascii="Times New Roman" w:eastAsia="Times New Roman" w:hAnsi="Times New Roman" w:cs="Times New Roman"/>
          <w:sz w:val="28"/>
          <w:szCs w:val="28"/>
          <w:lang w:val="uk-UA" w:eastAsia="ru-RU"/>
        </w:rPr>
        <w:t>змодельовані стратегії зображена</w:t>
      </w:r>
      <w:r w:rsidR="00856316">
        <w:rPr>
          <w:rFonts w:ascii="Times New Roman" w:eastAsia="Times New Roman" w:hAnsi="Times New Roman" w:cs="Times New Roman"/>
          <w:sz w:val="28"/>
          <w:szCs w:val="28"/>
          <w:lang w:val="uk-UA" w:eastAsia="ru-RU"/>
        </w:rPr>
        <w:t xml:space="preserve"> на Р</w:t>
      </w:r>
      <w:r w:rsidR="00C505F6">
        <w:rPr>
          <w:rFonts w:ascii="Times New Roman" w:eastAsia="Times New Roman" w:hAnsi="Times New Roman" w:cs="Times New Roman"/>
          <w:sz w:val="28"/>
          <w:szCs w:val="28"/>
          <w:lang w:val="uk-UA" w:eastAsia="ru-RU"/>
        </w:rPr>
        <w:t>ис. 3.2</w:t>
      </w:r>
      <w:r w:rsidR="00E610B0" w:rsidRPr="00E610B0">
        <w:rPr>
          <w:rFonts w:ascii="Times New Roman" w:eastAsia="Times New Roman" w:hAnsi="Times New Roman" w:cs="Times New Roman"/>
          <w:sz w:val="28"/>
          <w:szCs w:val="24"/>
          <w:lang w:val="uk-UA" w:eastAsia="ru-RU"/>
        </w:rPr>
        <w:t>.</w:t>
      </w:r>
      <w:r w:rsidR="00483E91">
        <w:rPr>
          <w:rFonts w:ascii="Times New Roman" w:eastAsia="Times New Roman" w:hAnsi="Times New Roman" w:cs="Times New Roman"/>
          <w:sz w:val="28"/>
          <w:szCs w:val="24"/>
          <w:lang w:val="uk-UA" w:eastAsia="ru-RU"/>
        </w:rPr>
        <w:t xml:space="preserve"> </w:t>
      </w:r>
    </w:p>
    <w:p w:rsidR="00E610B0" w:rsidRPr="00E610B0" w:rsidRDefault="00856316" w:rsidP="00E610B0">
      <w:pPr>
        <w:spacing w:after="0" w:line="360" w:lineRule="auto"/>
        <w:jc w:val="both"/>
        <w:rPr>
          <w:rFonts w:ascii="Times New Roman" w:eastAsia="Calibri" w:hAnsi="Times New Roman" w:cs="Times New Roman"/>
          <w:sz w:val="28"/>
          <w:szCs w:val="24"/>
          <w:lang w:val="uk-UA" w:eastAsia="ru-RU"/>
        </w:rPr>
      </w:pPr>
      <w:r>
        <w:rPr>
          <w:noProof/>
          <w:lang w:val="ru-RU" w:eastAsia="ru-RU"/>
        </w:rPr>
        <w:drawing>
          <wp:inline distT="0" distB="0" distL="0" distR="0" wp14:anchorId="2F97902F" wp14:editId="64832600">
            <wp:extent cx="5934075" cy="32766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4075" cy="3276600"/>
                    </a:xfrm>
                    <a:prstGeom prst="rect">
                      <a:avLst/>
                    </a:prstGeom>
                  </pic:spPr>
                </pic:pic>
              </a:graphicData>
            </a:graphic>
          </wp:inline>
        </w:drawing>
      </w:r>
      <w:r w:rsidRPr="00856316">
        <w:rPr>
          <w:rFonts w:ascii="Times New Roman" w:eastAsia="Calibri" w:hAnsi="Times New Roman" w:cs="Times New Roman"/>
          <w:noProof/>
          <w:sz w:val="28"/>
          <w:szCs w:val="24"/>
          <w:lang w:val="uk-UA"/>
        </w:rPr>
        <w:t xml:space="preserve"> </w:t>
      </w:r>
    </w:p>
    <w:p w:rsidR="00E610B0" w:rsidRPr="00E610B0" w:rsidRDefault="00E610B0" w:rsidP="00856316">
      <w:pPr>
        <w:spacing w:after="0" w:line="360" w:lineRule="auto"/>
        <w:jc w:val="center"/>
        <w:rPr>
          <w:rFonts w:ascii="Times New Roman" w:eastAsia="Times New Roman" w:hAnsi="Times New Roman" w:cs="Times New Roman"/>
          <w:sz w:val="28"/>
          <w:szCs w:val="28"/>
          <w:lang w:val="uk-UA" w:eastAsia="ru-RU"/>
        </w:rPr>
      </w:pPr>
      <w:r w:rsidRPr="00E610B0">
        <w:rPr>
          <w:rFonts w:ascii="Times New Roman" w:eastAsia="Calibri" w:hAnsi="Times New Roman" w:cs="Times New Roman"/>
          <w:sz w:val="28"/>
          <w:szCs w:val="24"/>
          <w:lang w:val="uk-UA" w:eastAsia="ru-RU"/>
        </w:rPr>
        <w:t>Рисунок 3.</w:t>
      </w:r>
      <w:r w:rsidR="00C505F6">
        <w:rPr>
          <w:rFonts w:ascii="Times New Roman" w:eastAsia="Calibri" w:hAnsi="Times New Roman" w:cs="Times New Roman"/>
          <w:sz w:val="28"/>
          <w:szCs w:val="24"/>
          <w:lang w:val="uk-UA" w:eastAsia="ru-RU"/>
        </w:rPr>
        <w:t>2</w:t>
      </w:r>
      <w:r w:rsidRPr="00E610B0">
        <w:rPr>
          <w:rFonts w:ascii="Times New Roman" w:eastAsia="Calibri" w:hAnsi="Times New Roman" w:cs="Times New Roman"/>
          <w:sz w:val="28"/>
          <w:szCs w:val="24"/>
          <w:lang w:val="uk-UA" w:eastAsia="ru-RU"/>
        </w:rPr>
        <w:t xml:space="preserve"> – Г</w:t>
      </w:r>
      <w:r w:rsidR="00856316">
        <w:rPr>
          <w:rFonts w:ascii="Times New Roman" w:eastAsia="Calibri" w:hAnsi="Times New Roman" w:cs="Times New Roman"/>
          <w:sz w:val="28"/>
          <w:szCs w:val="24"/>
          <w:lang w:val="uk-UA" w:eastAsia="ru-RU"/>
        </w:rPr>
        <w:t>рафік стаціонарної лінійної комбінації</w:t>
      </w:r>
      <w:r w:rsidRPr="00E610B0">
        <w:rPr>
          <w:rFonts w:ascii="Times New Roman" w:eastAsia="Calibri" w:hAnsi="Times New Roman" w:cs="Times New Roman"/>
          <w:sz w:val="28"/>
          <w:szCs w:val="24"/>
          <w:lang w:val="uk-UA" w:eastAsia="ru-RU"/>
        </w:rPr>
        <w:t xml:space="preserve"> </w:t>
      </w:r>
      <w:r w:rsidR="00856316" w:rsidRPr="00FD4FE2">
        <w:rPr>
          <w:rFonts w:ascii="Times New Roman" w:eastAsia="Calibri" w:hAnsi="Times New Roman" w:cs="Times New Roman"/>
          <w:sz w:val="28"/>
          <w:szCs w:val="24"/>
          <w:lang w:val="uk-UA"/>
        </w:rPr>
        <w:t>XLE</w:t>
      </w:r>
      <w:r w:rsidR="00856316">
        <w:rPr>
          <w:rFonts w:ascii="Times New Roman" w:eastAsia="Calibri" w:hAnsi="Times New Roman" w:cs="Times New Roman"/>
          <w:sz w:val="28"/>
          <w:szCs w:val="24"/>
          <w:lang w:val="uk-UA"/>
        </w:rPr>
        <w:t xml:space="preserve"> та</w:t>
      </w:r>
      <w:r w:rsidR="00856316" w:rsidRPr="00856316">
        <w:rPr>
          <w:rFonts w:ascii="Times New Roman" w:eastAsia="Calibri" w:hAnsi="Times New Roman" w:cs="Times New Roman"/>
          <w:sz w:val="28"/>
          <w:szCs w:val="24"/>
          <w:lang w:val="uk-UA"/>
        </w:rPr>
        <w:t xml:space="preserve"> </w:t>
      </w:r>
      <w:r w:rsidR="00856316">
        <w:rPr>
          <w:rFonts w:ascii="Times New Roman" w:eastAsia="Calibri" w:hAnsi="Times New Roman" w:cs="Times New Roman"/>
          <w:sz w:val="28"/>
          <w:szCs w:val="24"/>
        </w:rPr>
        <w:t>USO</w:t>
      </w:r>
    </w:p>
    <w:p w:rsidR="00E610B0" w:rsidRPr="00E610B0" w:rsidRDefault="00E610B0" w:rsidP="00E610B0">
      <w:pPr>
        <w:spacing w:after="0" w:line="360" w:lineRule="auto"/>
        <w:jc w:val="both"/>
        <w:rPr>
          <w:rFonts w:ascii="Times New Roman" w:eastAsia="Times New Roman" w:hAnsi="Times New Roman" w:cs="Times New Roman"/>
          <w:sz w:val="28"/>
          <w:szCs w:val="28"/>
          <w:lang w:val="uk-UA" w:eastAsia="ru-RU"/>
        </w:rPr>
      </w:pPr>
    </w:p>
    <w:p w:rsidR="00E610B0" w:rsidRPr="00E610B0" w:rsidRDefault="00E610B0" w:rsidP="00E610B0">
      <w:pPr>
        <w:spacing w:after="0" w:line="360" w:lineRule="auto"/>
        <w:jc w:val="both"/>
        <w:rPr>
          <w:rFonts w:ascii="Times New Roman" w:eastAsia="Times New Roman" w:hAnsi="Times New Roman" w:cs="Times New Roman"/>
          <w:sz w:val="28"/>
          <w:szCs w:val="28"/>
          <w:lang w:val="uk-UA" w:eastAsia="ru-RU"/>
        </w:rPr>
      </w:pPr>
    </w:p>
    <w:p w:rsidR="00E610B0" w:rsidRPr="00E610B0" w:rsidRDefault="00E610B0" w:rsidP="00E610B0">
      <w:pPr>
        <w:keepNext/>
        <w:keepLines/>
        <w:spacing w:after="0" w:line="360" w:lineRule="auto"/>
        <w:jc w:val="both"/>
        <w:outlineLvl w:val="1"/>
        <w:rPr>
          <w:rFonts w:ascii="Times New Roman" w:eastAsia="Times New Roman" w:hAnsi="Times New Roman" w:cs="Times New Roman"/>
          <w:sz w:val="28"/>
          <w:szCs w:val="26"/>
          <w:lang w:val="uk-UA" w:eastAsia="ru-RU"/>
        </w:rPr>
      </w:pPr>
      <w:r w:rsidRPr="00E610B0">
        <w:rPr>
          <w:rFonts w:ascii="Times New Roman" w:eastAsia="Times New Roman" w:hAnsi="Times New Roman" w:cs="Times New Roman"/>
          <w:sz w:val="28"/>
          <w:szCs w:val="26"/>
          <w:lang w:val="uk-UA" w:eastAsia="ru-RU"/>
        </w:rPr>
        <w:t xml:space="preserve"> </w:t>
      </w:r>
      <w:r w:rsidRPr="00E610B0">
        <w:rPr>
          <w:rFonts w:ascii="Times New Roman" w:eastAsia="Times New Roman" w:hAnsi="Times New Roman" w:cs="Times New Roman"/>
          <w:sz w:val="28"/>
          <w:szCs w:val="26"/>
          <w:lang w:val="uk-UA" w:eastAsia="ru-RU"/>
        </w:rPr>
        <w:tab/>
      </w:r>
      <w:bookmarkStart w:id="26" w:name="_Toc516693308"/>
      <w:bookmarkStart w:id="27" w:name="_Toc11354528"/>
      <w:r w:rsidRPr="00E610B0">
        <w:rPr>
          <w:rFonts w:ascii="Times New Roman" w:eastAsia="Times New Roman" w:hAnsi="Times New Roman" w:cs="Times New Roman"/>
          <w:sz w:val="28"/>
          <w:szCs w:val="26"/>
          <w:lang w:val="uk-UA" w:eastAsia="ru-RU"/>
        </w:rPr>
        <w:t>3.3 Загальна архітектура програмного продукту</w:t>
      </w:r>
      <w:bookmarkEnd w:id="26"/>
      <w:bookmarkEnd w:id="27"/>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483E91" w:rsidRDefault="00483E91" w:rsidP="00E610B0">
      <w:pPr>
        <w:spacing w:after="0" w:line="360" w:lineRule="auto"/>
        <w:ind w:firstLine="720"/>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eastAsia="ru-RU"/>
        </w:rPr>
        <w:lastRenderedPageBreak/>
        <w:t>П</w:t>
      </w:r>
      <w:r w:rsidRPr="00E610B0">
        <w:rPr>
          <w:rFonts w:ascii="Times New Roman" w:eastAsia="Calibri" w:hAnsi="Times New Roman" w:cs="Times New Roman"/>
          <w:sz w:val="28"/>
          <w:szCs w:val="24"/>
          <w:lang w:val="uk-UA" w:eastAsia="ru-RU"/>
        </w:rPr>
        <w:t xml:space="preserve">рограмний продукт складається </w:t>
      </w:r>
      <w:r>
        <w:rPr>
          <w:rFonts w:ascii="Times New Roman" w:eastAsia="Calibri" w:hAnsi="Times New Roman" w:cs="Times New Roman"/>
          <w:sz w:val="28"/>
          <w:szCs w:val="24"/>
          <w:lang w:val="uk-UA" w:eastAsia="ru-RU"/>
        </w:rPr>
        <w:t xml:space="preserve">з </w:t>
      </w:r>
      <w:r w:rsidRPr="00E610B0">
        <w:rPr>
          <w:rFonts w:ascii="Times New Roman" w:eastAsia="Calibri" w:hAnsi="Times New Roman" w:cs="Times New Roman"/>
          <w:sz w:val="28"/>
          <w:szCs w:val="24"/>
          <w:lang w:val="uk-UA" w:eastAsia="ru-RU"/>
        </w:rPr>
        <w:t xml:space="preserve">декількох </w:t>
      </w:r>
      <w:r w:rsidRPr="00E610B0">
        <w:rPr>
          <w:rFonts w:ascii="Times New Roman" w:eastAsia="Calibri" w:hAnsi="Times New Roman" w:cs="Times New Roman"/>
          <w:sz w:val="28"/>
          <w:szCs w:val="24"/>
          <w:lang w:eastAsia="ru-RU"/>
        </w:rPr>
        <w:t>jupyter</w:t>
      </w:r>
      <w:r w:rsidRPr="00E610B0">
        <w:rPr>
          <w:rFonts w:ascii="Times New Roman" w:eastAsia="Calibri" w:hAnsi="Times New Roman" w:cs="Times New Roman"/>
          <w:sz w:val="28"/>
          <w:szCs w:val="24"/>
          <w:lang w:val="uk-UA" w:eastAsia="ru-RU"/>
        </w:rPr>
        <w:t xml:space="preserve"> </w:t>
      </w:r>
      <w:r w:rsidRPr="00E610B0">
        <w:rPr>
          <w:rFonts w:ascii="Times New Roman" w:eastAsia="Calibri" w:hAnsi="Times New Roman" w:cs="Times New Roman"/>
          <w:sz w:val="28"/>
          <w:szCs w:val="24"/>
          <w:lang w:eastAsia="ru-RU"/>
        </w:rPr>
        <w:t>notebook</w:t>
      </w:r>
      <w:r>
        <w:rPr>
          <w:rFonts w:ascii="Times New Roman" w:eastAsia="Calibri" w:hAnsi="Times New Roman" w:cs="Times New Roman"/>
          <w:sz w:val="28"/>
          <w:szCs w:val="24"/>
          <w:lang w:val="uk-UA" w:eastAsia="ru-RU"/>
        </w:rPr>
        <w:t>, які представляють реалізації створених алгоритмічних торгових стратегій та їх бектестинг</w:t>
      </w:r>
      <w:r w:rsidRPr="00E610B0">
        <w:rPr>
          <w:rFonts w:ascii="Times New Roman" w:eastAsia="Calibri" w:hAnsi="Times New Roman" w:cs="Times New Roman"/>
          <w:sz w:val="28"/>
          <w:szCs w:val="24"/>
          <w:lang w:val="uk-UA"/>
        </w:rPr>
        <w:t>.</w:t>
      </w:r>
    </w:p>
    <w:p w:rsidR="00E610B0" w:rsidRPr="00E610B0" w:rsidRDefault="00483E91" w:rsidP="00E610B0">
      <w:pPr>
        <w:spacing w:after="0" w:line="360" w:lineRule="auto"/>
        <w:ind w:firstLine="720"/>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Вигляд загальної архітектури</w:t>
      </w:r>
      <w:r w:rsidR="00E610B0" w:rsidRPr="00E610B0">
        <w:rPr>
          <w:rFonts w:ascii="Times New Roman" w:eastAsia="Calibri" w:hAnsi="Times New Roman" w:cs="Times New Roman"/>
          <w:sz w:val="28"/>
          <w:szCs w:val="24"/>
          <w:lang w:val="uk-UA" w:eastAsia="ru-RU"/>
        </w:rPr>
        <w:t>:</w:t>
      </w:r>
    </w:p>
    <w:p w:rsidR="00E610B0" w:rsidRDefault="00483E91"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 xml:space="preserve">Отримання даних з </w:t>
      </w:r>
      <w:r>
        <w:rPr>
          <w:rFonts w:ascii="Times New Roman" w:eastAsia="Calibri" w:hAnsi="Times New Roman" w:cs="Times New Roman"/>
          <w:sz w:val="28"/>
          <w:szCs w:val="24"/>
          <w:lang w:eastAsia="ru-RU"/>
        </w:rPr>
        <w:t>Yahoo</w:t>
      </w:r>
      <w:r>
        <w:rPr>
          <w:rFonts w:ascii="Times New Roman" w:eastAsia="Calibri" w:hAnsi="Times New Roman" w:cs="Times New Roman"/>
          <w:sz w:val="28"/>
          <w:szCs w:val="24"/>
          <w:lang w:val="ru-RU" w:eastAsia="ru-RU"/>
        </w:rPr>
        <w:t xml:space="preserve">! </w:t>
      </w:r>
      <w:r>
        <w:rPr>
          <w:rFonts w:ascii="Times New Roman" w:eastAsia="Calibri" w:hAnsi="Times New Roman" w:cs="Times New Roman"/>
          <w:sz w:val="28"/>
          <w:szCs w:val="24"/>
          <w:lang w:eastAsia="ru-RU"/>
        </w:rPr>
        <w:t>Finance</w:t>
      </w:r>
      <w:r w:rsidRPr="00102DD2">
        <w:rPr>
          <w:rFonts w:ascii="Times New Roman" w:eastAsia="Calibri" w:hAnsi="Times New Roman" w:cs="Times New Roman"/>
          <w:sz w:val="28"/>
          <w:szCs w:val="24"/>
          <w:lang w:val="ru-RU" w:eastAsia="ru-RU"/>
        </w:rPr>
        <w:t xml:space="preserve"> </w:t>
      </w:r>
      <w:r>
        <w:rPr>
          <w:rFonts w:ascii="Times New Roman" w:eastAsia="Calibri" w:hAnsi="Times New Roman" w:cs="Times New Roman"/>
          <w:sz w:val="28"/>
          <w:szCs w:val="24"/>
          <w:lang w:val="uk-UA" w:eastAsia="ru-RU"/>
        </w:rPr>
        <w:t>та їх попередня обробка</w:t>
      </w:r>
    </w:p>
    <w:p w:rsidR="00483E91" w:rsidRDefault="00483E91"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Тестуванння даних на наявність необхідних властивостей</w:t>
      </w:r>
    </w:p>
    <w:p w:rsidR="00483E91" w:rsidRPr="00E610B0" w:rsidRDefault="00483E91"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Формування стаціонарної лінійної комбінації</w:t>
      </w:r>
    </w:p>
    <w:p w:rsidR="003025AF" w:rsidRDefault="003025AF"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Генерація торгових замовлень згідно з обраною стратегією</w:t>
      </w:r>
    </w:p>
    <w:p w:rsidR="00E610B0" w:rsidRPr="00E610B0" w:rsidRDefault="003025AF"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Перевірка обраних торгових замовлень на обраному проміжку часу</w:t>
      </w:r>
    </w:p>
    <w:p w:rsidR="00E610B0" w:rsidRDefault="00E610B0"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sidRPr="00E610B0">
        <w:rPr>
          <w:rFonts w:ascii="Times New Roman" w:eastAsia="Calibri" w:hAnsi="Times New Roman" w:cs="Times New Roman"/>
          <w:sz w:val="28"/>
          <w:szCs w:val="24"/>
          <w:lang w:val="uk-UA" w:eastAsia="ru-RU"/>
        </w:rPr>
        <w:t xml:space="preserve">Розрахунок </w:t>
      </w:r>
      <w:r w:rsidR="00102DD2">
        <w:rPr>
          <w:rFonts w:ascii="Times New Roman" w:eastAsia="Calibri" w:hAnsi="Times New Roman" w:cs="Times New Roman"/>
          <w:sz w:val="28"/>
          <w:szCs w:val="24"/>
          <w:lang w:val="uk-UA" w:eastAsia="ru-RU"/>
        </w:rPr>
        <w:t>прибутків та втрат</w:t>
      </w:r>
    </w:p>
    <w:p w:rsidR="003025AF" w:rsidRPr="00E610B0" w:rsidRDefault="00102DD2" w:rsidP="00483E91">
      <w:pPr>
        <w:numPr>
          <w:ilvl w:val="0"/>
          <w:numId w:val="25"/>
        </w:numPr>
        <w:spacing w:after="0" w:line="360" w:lineRule="auto"/>
        <w:contextualSpacing/>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 xml:space="preserve">Застосування критеріїв оцінки прибутковості </w:t>
      </w:r>
    </w:p>
    <w:p w:rsidR="0002076D" w:rsidRDefault="00737F68" w:rsidP="0002076D">
      <w:pPr>
        <w:spacing w:after="0" w:line="360" w:lineRule="auto"/>
        <w:ind w:firstLine="720"/>
        <w:jc w:val="both"/>
        <w:rPr>
          <w:rFonts w:ascii="Times New Roman" w:eastAsia="Calibri" w:hAnsi="Times New Roman" w:cs="Times New Roman"/>
          <w:sz w:val="28"/>
          <w:szCs w:val="24"/>
          <w:lang w:val="uk-UA" w:eastAsia="ru-RU"/>
        </w:rPr>
      </w:pPr>
      <w:r w:rsidRPr="00737F68">
        <w:rPr>
          <w:rFonts w:ascii="Times New Roman" w:eastAsia="Calibri" w:hAnsi="Times New Roman" w:cs="Times New Roman"/>
          <w:sz w:val="28"/>
          <w:szCs w:val="24"/>
          <w:lang w:val="uk-UA" w:eastAsia="ru-RU"/>
        </w:rPr>
        <w:t xml:space="preserve">Згідно з вищенаведеним планом першою створеною стратегією була </w:t>
      </w:r>
      <w:r>
        <w:rPr>
          <w:rFonts w:ascii="Times New Roman" w:eastAsia="Calibri" w:hAnsi="Times New Roman" w:cs="Times New Roman"/>
          <w:sz w:val="28"/>
          <w:szCs w:val="24"/>
          <w:lang w:val="uk-UA" w:eastAsia="ru-RU"/>
        </w:rPr>
        <w:t>алгоритмічна торгова стратегія парного трейдингу. У торгівлі парами, величина</w:t>
      </w:r>
      <w:r w:rsidRPr="00737F68">
        <w:rPr>
          <w:rFonts w:ascii="Times New Roman" w:eastAsia="Calibri" w:hAnsi="Times New Roman" w:cs="Times New Roman"/>
          <w:sz w:val="28"/>
          <w:szCs w:val="24"/>
          <w:lang w:val="uk-UA" w:eastAsia="ru-RU"/>
        </w:rPr>
        <w:t>, яку ми досліджуємо, - це відстань</w:t>
      </w:r>
      <w:r>
        <w:rPr>
          <w:rFonts w:ascii="Times New Roman" w:eastAsia="Calibri" w:hAnsi="Times New Roman" w:cs="Times New Roman"/>
          <w:sz w:val="28"/>
          <w:szCs w:val="24"/>
          <w:lang w:val="uk-UA" w:eastAsia="ru-RU"/>
        </w:rPr>
        <w:t xml:space="preserve"> між двома цінними паперами, від якої ми очікуємо тенденцію повертатися</w:t>
      </w:r>
      <w:r w:rsidRPr="00737F68">
        <w:rPr>
          <w:rFonts w:ascii="Times New Roman" w:eastAsia="Calibri" w:hAnsi="Times New Roman" w:cs="Times New Roman"/>
          <w:sz w:val="28"/>
          <w:szCs w:val="24"/>
          <w:lang w:val="uk-UA" w:eastAsia="ru-RU"/>
        </w:rPr>
        <w:t xml:space="preserve"> до свого середнього</w:t>
      </w:r>
      <w:r>
        <w:rPr>
          <w:rFonts w:ascii="Times New Roman" w:eastAsia="Calibri" w:hAnsi="Times New Roman" w:cs="Times New Roman"/>
          <w:sz w:val="28"/>
          <w:szCs w:val="24"/>
          <w:lang w:val="uk-UA" w:eastAsia="ru-RU"/>
        </w:rPr>
        <w:t xml:space="preserve"> значення</w:t>
      </w:r>
      <w:r w:rsidRPr="00737F68">
        <w:rPr>
          <w:rFonts w:ascii="Times New Roman" w:eastAsia="Calibri" w:hAnsi="Times New Roman" w:cs="Times New Roman"/>
          <w:sz w:val="28"/>
          <w:szCs w:val="24"/>
          <w:lang w:val="uk-UA" w:eastAsia="ru-RU"/>
        </w:rPr>
        <w:t xml:space="preserve">. </w:t>
      </w:r>
      <w:r w:rsidR="0002076D">
        <w:rPr>
          <w:rFonts w:ascii="Times New Roman" w:eastAsia="Calibri" w:hAnsi="Times New Roman" w:cs="Times New Roman"/>
          <w:sz w:val="28"/>
          <w:szCs w:val="24"/>
          <w:lang w:val="uk-UA" w:eastAsia="ru-RU"/>
        </w:rPr>
        <w:t>П</w:t>
      </w:r>
      <w:r w:rsidRPr="00737F68">
        <w:rPr>
          <w:rFonts w:ascii="Times New Roman" w:eastAsia="Calibri" w:hAnsi="Times New Roman" w:cs="Times New Roman"/>
          <w:sz w:val="28"/>
          <w:szCs w:val="24"/>
          <w:lang w:val="uk-UA" w:eastAsia="ru-RU"/>
        </w:rPr>
        <w:t>рипустимо, що ми дивимося на дві цінні п</w:t>
      </w:r>
      <w:r w:rsidR="0002076D">
        <w:rPr>
          <w:rFonts w:ascii="Times New Roman" w:eastAsia="Calibri" w:hAnsi="Times New Roman" w:cs="Times New Roman"/>
          <w:sz w:val="28"/>
          <w:szCs w:val="24"/>
          <w:lang w:val="uk-UA" w:eastAsia="ru-RU"/>
        </w:rPr>
        <w:t>апери X і Y. Тоді ми займаємо довгу позицію в X і короткоу</w:t>
      </w:r>
      <w:r w:rsidRPr="00737F68">
        <w:rPr>
          <w:rFonts w:ascii="Times New Roman" w:eastAsia="Calibri" w:hAnsi="Times New Roman" w:cs="Times New Roman"/>
          <w:sz w:val="28"/>
          <w:szCs w:val="24"/>
          <w:lang w:val="uk-UA" w:eastAsia="ru-RU"/>
        </w:rPr>
        <w:t xml:space="preserve"> в Y, коли обидві ближче один до од</w:t>
      </w:r>
      <w:r w:rsidR="0002076D">
        <w:rPr>
          <w:rFonts w:ascii="Times New Roman" w:eastAsia="Calibri" w:hAnsi="Times New Roman" w:cs="Times New Roman"/>
          <w:sz w:val="28"/>
          <w:szCs w:val="24"/>
          <w:lang w:val="uk-UA" w:eastAsia="ru-RU"/>
        </w:rPr>
        <w:t>ного, ніж очікувалося, і коротку в X і довгу в Y, коли вони</w:t>
      </w:r>
      <w:r w:rsidRPr="00737F68">
        <w:rPr>
          <w:rFonts w:ascii="Times New Roman" w:eastAsia="Calibri" w:hAnsi="Times New Roman" w:cs="Times New Roman"/>
          <w:sz w:val="28"/>
          <w:szCs w:val="24"/>
          <w:lang w:val="uk-UA" w:eastAsia="ru-RU"/>
        </w:rPr>
        <w:t xml:space="preserve"> далеко один від одного. Таким чином, ми залишаємося нейтральними до ринку, промисловості та інших зрушень, які змушують X і Y рухатися разом, при цьому заробляючи гроші на своїй різниці, повертаючись до середнього. Ми можемо кількісно визначити "ближче, ніж очікувалося" як різницю, що має z-оцінку менше -1, і </w:t>
      </w:r>
      <w:r w:rsidR="0002076D">
        <w:rPr>
          <w:rFonts w:ascii="Times New Roman" w:eastAsia="Calibri" w:hAnsi="Times New Roman" w:cs="Times New Roman"/>
          <w:sz w:val="28"/>
          <w:szCs w:val="24"/>
          <w:lang w:val="uk-UA" w:eastAsia="ru-RU"/>
        </w:rPr>
        <w:t>"далі, ніж очікувалося" як z-оцінка</w:t>
      </w:r>
      <w:r w:rsidRPr="00737F68">
        <w:rPr>
          <w:rFonts w:ascii="Times New Roman" w:eastAsia="Calibri" w:hAnsi="Times New Roman" w:cs="Times New Roman"/>
          <w:sz w:val="28"/>
          <w:szCs w:val="24"/>
          <w:lang w:val="uk-UA" w:eastAsia="ru-RU"/>
        </w:rPr>
        <w:t xml:space="preserve"> більше, ніж 1.</w:t>
      </w:r>
      <w:r w:rsidR="0002076D">
        <w:rPr>
          <w:rFonts w:ascii="Times New Roman" w:eastAsia="Calibri" w:hAnsi="Times New Roman" w:cs="Times New Roman"/>
          <w:sz w:val="28"/>
          <w:szCs w:val="24"/>
          <w:lang w:val="uk-UA" w:eastAsia="ru-RU"/>
        </w:rPr>
        <w:t xml:space="preserve"> </w:t>
      </w:r>
      <w:r w:rsidR="0002076D">
        <w:rPr>
          <w:rFonts w:ascii="Times New Roman" w:eastAsia="Calibri" w:hAnsi="Times New Roman" w:cs="Times New Roman"/>
          <w:sz w:val="28"/>
          <w:szCs w:val="24"/>
          <w:lang w:eastAsia="ru-RU"/>
        </w:rPr>
        <w:t>Z</w:t>
      </w:r>
      <w:r w:rsidR="0002076D">
        <w:rPr>
          <w:rFonts w:ascii="Times New Roman" w:eastAsia="Calibri" w:hAnsi="Times New Roman" w:cs="Times New Roman"/>
          <w:sz w:val="28"/>
          <w:szCs w:val="24"/>
          <w:lang w:val="uk-UA" w:eastAsia="ru-RU"/>
        </w:rPr>
        <w:t xml:space="preserve">-оцінка обчислюється як: </w:t>
      </w:r>
    </w:p>
    <w:p w:rsidR="00C3227F" w:rsidRPr="0002076D" w:rsidRDefault="00C3227F" w:rsidP="0002076D">
      <w:pPr>
        <w:spacing w:after="0" w:line="360" w:lineRule="auto"/>
        <w:ind w:firstLine="720"/>
        <w:jc w:val="both"/>
        <w:rPr>
          <w:rFonts w:ascii="Times New Roman" w:eastAsia="Calibri" w:hAnsi="Times New Roman" w:cs="Times New Roman"/>
          <w:sz w:val="28"/>
          <w:szCs w:val="24"/>
          <w:lang w:val="ru-RU" w:eastAsia="ru-RU"/>
        </w:rPr>
      </w:pPr>
    </w:p>
    <w:p w:rsidR="0002076D" w:rsidRPr="0002076D" w:rsidRDefault="009A4C67" w:rsidP="0002076D">
      <w:pPr>
        <w:spacing w:after="0" w:line="360" w:lineRule="auto"/>
        <w:ind w:firstLine="720"/>
        <w:jc w:val="both"/>
        <w:rPr>
          <w:rFonts w:ascii="Times New Roman" w:eastAsia="Calibri" w:hAnsi="Times New Roman" w:cs="Times New Roman"/>
          <w:sz w:val="28"/>
          <w:szCs w:val="24"/>
          <w:lang w:eastAsia="ru-RU"/>
        </w:rPr>
      </w:pPr>
      <m:oMathPara>
        <m:oMathParaPr>
          <m:jc m:val="center"/>
        </m:oMathParaPr>
        <m:oMath>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z</m:t>
              </m:r>
            </m:e>
            <m:sub>
              <m:r>
                <w:rPr>
                  <w:rFonts w:ascii="Cambria Math" w:eastAsia="Calibri" w:hAnsi="Cambria Math" w:cs="Times New Roman"/>
                  <w:sz w:val="28"/>
                  <w:szCs w:val="24"/>
                  <w:lang w:eastAsia="ru-RU"/>
                </w:rPr>
                <m:t>t</m:t>
              </m:r>
            </m:sub>
          </m:sSub>
          <m:r>
            <w:rPr>
              <w:rFonts w:ascii="Cambria Math" w:eastAsia="Calibri" w:hAnsi="Cambria Math" w:cs="Times New Roman"/>
              <w:sz w:val="28"/>
              <w:szCs w:val="24"/>
              <w:lang w:val="ru-RU" w:eastAsia="ru-RU"/>
            </w:rPr>
            <m:t>=</m:t>
          </m:r>
          <m:f>
            <m:fPr>
              <m:ctrlPr>
                <w:rPr>
                  <w:rFonts w:ascii="Cambria Math" w:eastAsia="Calibri" w:hAnsi="Cambria Math" w:cs="Times New Roman"/>
                  <w:i/>
                  <w:sz w:val="28"/>
                  <w:szCs w:val="24"/>
                  <w:lang w:eastAsia="ru-RU"/>
                </w:rPr>
              </m:ctrlPr>
            </m:fPr>
            <m:num>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s</m:t>
                  </m:r>
                </m:e>
                <m:sub>
                  <m:r>
                    <w:rPr>
                      <w:rFonts w:ascii="Cambria Math" w:eastAsia="Calibri" w:hAnsi="Cambria Math" w:cs="Times New Roman"/>
                      <w:sz w:val="28"/>
                      <w:szCs w:val="24"/>
                      <w:lang w:eastAsia="ru-RU"/>
                    </w:rPr>
                    <m:t>t</m:t>
                  </m:r>
                </m:sub>
              </m:sSub>
              <m:r>
                <w:rPr>
                  <w:rFonts w:ascii="Cambria Math" w:eastAsia="Calibri" w:hAnsi="Cambria Math" w:cs="Times New Roman"/>
                  <w:sz w:val="28"/>
                  <w:szCs w:val="24"/>
                  <w:lang w:val="ru-RU" w:eastAsia="ru-RU"/>
                </w:rPr>
                <m:t>-</m:t>
              </m:r>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μ</m:t>
                  </m:r>
                </m:e>
                <m:sub>
                  <m:r>
                    <w:rPr>
                      <w:rFonts w:ascii="Cambria Math" w:eastAsia="Calibri" w:hAnsi="Cambria Math" w:cs="Times New Roman"/>
                      <w:sz w:val="28"/>
                      <w:szCs w:val="24"/>
                      <w:lang w:eastAsia="ru-RU"/>
                    </w:rPr>
                    <m:t>t</m:t>
                  </m:r>
                </m:sub>
              </m:sSub>
            </m:num>
            <m:den>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σ</m:t>
                  </m:r>
                </m:e>
                <m:sub>
                  <m:r>
                    <w:rPr>
                      <w:rFonts w:ascii="Cambria Math" w:eastAsia="Calibri" w:hAnsi="Cambria Math" w:cs="Times New Roman"/>
                      <w:sz w:val="28"/>
                      <w:szCs w:val="24"/>
                      <w:lang w:eastAsia="ru-RU"/>
                    </w:rPr>
                    <m:t>t</m:t>
                  </m:r>
                </m:sub>
              </m:sSub>
            </m:den>
          </m:f>
        </m:oMath>
      </m:oMathPara>
    </w:p>
    <w:p w:rsidR="0002076D" w:rsidRDefault="0002076D" w:rsidP="0002076D">
      <w:pPr>
        <w:spacing w:after="0" w:line="360" w:lineRule="auto"/>
        <w:jc w:val="both"/>
        <w:rPr>
          <w:rFonts w:ascii="Times New Roman" w:eastAsia="Times New Roman" w:hAnsi="Times New Roman" w:cs="Times New Roman"/>
          <w:sz w:val="28"/>
          <w:szCs w:val="24"/>
          <w:lang w:val="uk-UA" w:eastAsia="ru-RU"/>
        </w:rPr>
      </w:pPr>
      <w:r>
        <w:rPr>
          <w:rFonts w:ascii="Times New Roman" w:eastAsia="Calibri" w:hAnsi="Times New Roman" w:cs="Times New Roman"/>
          <w:sz w:val="28"/>
          <w:szCs w:val="24"/>
          <w:lang w:val="uk-UA" w:eastAsia="ru-RU"/>
        </w:rPr>
        <w:lastRenderedPageBreak/>
        <w:t xml:space="preserve">Де </w:t>
      </w:r>
      <m:oMath>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μ</m:t>
            </m:r>
          </m:e>
          <m:sub>
            <m:r>
              <w:rPr>
                <w:rFonts w:ascii="Cambria Math" w:eastAsia="Calibri" w:hAnsi="Cambria Math" w:cs="Times New Roman"/>
                <w:sz w:val="28"/>
                <w:szCs w:val="24"/>
                <w:lang w:eastAsia="ru-RU"/>
              </w:rPr>
              <m:t>t</m:t>
            </m:r>
          </m:sub>
        </m:sSub>
      </m:oMath>
      <w:r>
        <w:rPr>
          <w:rFonts w:ascii="Times New Roman" w:eastAsia="Times New Roman" w:hAnsi="Times New Roman" w:cs="Times New Roman"/>
          <w:sz w:val="28"/>
          <w:szCs w:val="24"/>
          <w:lang w:val="uk-UA" w:eastAsia="ru-RU"/>
        </w:rPr>
        <w:t xml:space="preserve"> - це середнє значення, </w:t>
      </w:r>
      <m:oMath>
        <m:sSub>
          <m:sSubPr>
            <m:ctrlPr>
              <w:rPr>
                <w:rFonts w:ascii="Cambria Math" w:eastAsia="Calibri" w:hAnsi="Cambria Math" w:cs="Times New Roman"/>
                <w:i/>
                <w:sz w:val="28"/>
                <w:szCs w:val="24"/>
                <w:lang w:eastAsia="ru-RU"/>
              </w:rPr>
            </m:ctrlPr>
          </m:sSubPr>
          <m:e>
            <m:r>
              <w:rPr>
                <w:rFonts w:ascii="Cambria Math" w:eastAsia="Calibri" w:hAnsi="Cambria Math" w:cs="Times New Roman"/>
                <w:sz w:val="28"/>
                <w:szCs w:val="24"/>
                <w:lang w:eastAsia="ru-RU"/>
              </w:rPr>
              <m:t>σ</m:t>
            </m:r>
          </m:e>
          <m:sub>
            <m:r>
              <w:rPr>
                <w:rFonts w:ascii="Cambria Math" w:eastAsia="Calibri" w:hAnsi="Cambria Math" w:cs="Times New Roman"/>
                <w:sz w:val="28"/>
                <w:szCs w:val="24"/>
                <w:lang w:eastAsia="ru-RU"/>
              </w:rPr>
              <m:t>t</m:t>
            </m:r>
          </m:sub>
        </m:sSub>
      </m:oMath>
      <w:r w:rsidRPr="00E610B0">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 </w:t>
      </w:r>
      <w:r w:rsidRPr="00E610B0">
        <w:rPr>
          <w:rFonts w:ascii="Times New Roman" w:eastAsia="Times New Roman" w:hAnsi="Times New Roman" w:cs="Times New Roman"/>
          <w:sz w:val="28"/>
          <w:szCs w:val="24"/>
          <w:lang w:val="uk-UA" w:eastAsia="ru-RU"/>
        </w:rPr>
        <w:t xml:space="preserve">відхилення спреду </w:t>
      </w:r>
      <w:r>
        <w:rPr>
          <w:rFonts w:ascii="Times New Roman" w:eastAsia="Times New Roman" w:hAnsi="Times New Roman" w:cs="Times New Roman"/>
          <w:sz w:val="28"/>
          <w:szCs w:val="24"/>
          <w:lang w:val="uk-UA" w:eastAsia="ru-RU"/>
        </w:rPr>
        <w:t>за часове вікно</w:t>
      </w:r>
      <w:r w:rsidRPr="00E610B0">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Часове вікно, в свою чергу знаходиться за допомогою періоду напіврозпаду, що </w:t>
      </w:r>
      <w:r w:rsidR="006A643C">
        <w:rPr>
          <w:rFonts w:ascii="Times New Roman" w:eastAsia="Times New Roman" w:hAnsi="Times New Roman" w:cs="Times New Roman"/>
          <w:sz w:val="28"/>
          <w:szCs w:val="24"/>
          <w:lang w:val="uk-UA" w:eastAsia="ru-RU"/>
        </w:rPr>
        <w:t>отримується після використання моделі Орнштейна-Уленбека.</w:t>
      </w:r>
      <w:r w:rsidR="004F774F">
        <w:rPr>
          <w:rFonts w:ascii="Times New Roman" w:eastAsia="Times New Roman" w:hAnsi="Times New Roman" w:cs="Times New Roman"/>
          <w:sz w:val="28"/>
          <w:szCs w:val="24"/>
          <w:lang w:val="uk-UA" w:eastAsia="ru-RU"/>
        </w:rPr>
        <w:t xml:space="preserve"> Надалі було реа</w:t>
      </w:r>
      <w:r w:rsidR="00C85670">
        <w:rPr>
          <w:rFonts w:ascii="Times New Roman" w:eastAsia="Times New Roman" w:hAnsi="Times New Roman" w:cs="Times New Roman"/>
          <w:sz w:val="28"/>
          <w:szCs w:val="24"/>
          <w:lang w:val="uk-UA" w:eastAsia="ru-RU"/>
        </w:rPr>
        <w:t xml:space="preserve">лізовано алгоритм знаходження найкращих крайніх значень, що виявились рівними 0 та </w:t>
      </w:r>
      <m:oMath>
        <m:r>
          <w:rPr>
            <w:rFonts w:ascii="Cambria Math" w:eastAsia="Times New Roman" w:hAnsi="Cambria Math" w:cs="Times New Roman"/>
            <w:sz w:val="28"/>
            <w:szCs w:val="24"/>
            <w:lang w:val="uk-UA" w:eastAsia="ru-RU"/>
          </w:rPr>
          <m:t>-2</m:t>
        </m:r>
      </m:oMath>
      <w:r w:rsidR="00C85670">
        <w:rPr>
          <w:rFonts w:ascii="Times New Roman" w:eastAsia="Times New Roman" w:hAnsi="Times New Roman" w:cs="Times New Roman"/>
          <w:sz w:val="28"/>
          <w:szCs w:val="24"/>
          <w:lang w:val="uk-UA" w:eastAsia="ru-RU"/>
        </w:rPr>
        <w:t xml:space="preserve">. </w:t>
      </w:r>
    </w:p>
    <w:p w:rsidR="00737F68" w:rsidRPr="001D13A6" w:rsidRDefault="00C85670" w:rsidP="00C85670">
      <w:pPr>
        <w:spacing w:after="0" w:line="360" w:lineRule="auto"/>
        <w:jc w:val="both"/>
        <w:rPr>
          <w:rFonts w:ascii="Times New Roman" w:eastAsia="Calibri" w:hAnsi="Times New Roman" w:cs="Times New Roman"/>
          <w:sz w:val="28"/>
          <w:szCs w:val="24"/>
          <w:lang w:val="uk-UA" w:eastAsia="ru-RU"/>
        </w:rPr>
      </w:pPr>
      <w:r>
        <w:rPr>
          <w:rFonts w:ascii="Times New Roman" w:eastAsia="Times New Roman" w:hAnsi="Times New Roman" w:cs="Times New Roman"/>
          <w:sz w:val="28"/>
          <w:szCs w:val="24"/>
          <w:lang w:val="uk-UA" w:eastAsia="ru-RU"/>
        </w:rPr>
        <w:tab/>
        <w:t>Друга реалізована стратегія була імплементована аналогічно першій, але на відміну від неї при утворенні лінійної комбінації не використовувався коефіцієнт хеджування. Це було зроблено для того, щоб перевірити на реальних даних корисність коефіцієнту хеджування та його вплив на загальні результати стратегії. Третя стратегія</w:t>
      </w:r>
      <w:r w:rsidR="001D13A6">
        <w:rPr>
          <w:rFonts w:ascii="Times New Roman" w:eastAsia="Times New Roman" w:hAnsi="Times New Roman" w:cs="Times New Roman"/>
          <w:sz w:val="28"/>
          <w:szCs w:val="24"/>
          <w:lang w:val="uk-UA" w:eastAsia="ru-RU"/>
        </w:rPr>
        <w:t>, в свою чергу, базується на наступному принципі: якщо ковзне середнє</w:t>
      </w:r>
      <w:r w:rsidR="001D13A6" w:rsidRPr="001D13A6">
        <w:rPr>
          <w:rFonts w:ascii="Times New Roman" w:eastAsia="Times New Roman" w:hAnsi="Times New Roman" w:cs="Times New Roman"/>
          <w:sz w:val="28"/>
          <w:szCs w:val="24"/>
          <w:lang w:val="uk-UA" w:eastAsia="ru-RU"/>
        </w:rPr>
        <w:t xml:space="preserve"> з </w:t>
      </w:r>
      <w:r w:rsidR="001D13A6">
        <w:rPr>
          <w:rFonts w:ascii="Times New Roman" w:eastAsia="Times New Roman" w:hAnsi="Times New Roman" w:cs="Times New Roman"/>
          <w:sz w:val="28"/>
          <w:szCs w:val="24"/>
          <w:lang w:val="uk-UA" w:eastAsia="ru-RU"/>
        </w:rPr>
        <w:t xml:space="preserve">коротшим </w:t>
      </w:r>
      <w:r w:rsidR="001D13A6" w:rsidRPr="001D13A6">
        <w:rPr>
          <w:rFonts w:ascii="Times New Roman" w:eastAsia="Times New Roman" w:hAnsi="Times New Roman" w:cs="Times New Roman"/>
          <w:sz w:val="28"/>
          <w:szCs w:val="24"/>
          <w:lang w:val="uk-UA" w:eastAsia="ru-RU"/>
        </w:rPr>
        <w:t>вікном перетинає ковзн</w:t>
      </w:r>
      <w:r w:rsidR="001D13A6">
        <w:rPr>
          <w:rFonts w:ascii="Times New Roman" w:eastAsia="Times New Roman" w:hAnsi="Times New Roman" w:cs="Times New Roman"/>
          <w:sz w:val="28"/>
          <w:szCs w:val="24"/>
          <w:lang w:val="uk-UA" w:eastAsia="ru-RU"/>
        </w:rPr>
        <w:t>е середнє з довшим вікном вгорі</w:t>
      </w:r>
      <w:r w:rsidR="001D13A6" w:rsidRPr="001D13A6">
        <w:rPr>
          <w:rFonts w:ascii="Times New Roman" w:eastAsia="Times New Roman" w:hAnsi="Times New Roman" w:cs="Times New Roman"/>
          <w:sz w:val="28"/>
          <w:szCs w:val="24"/>
          <w:lang w:val="uk-UA" w:eastAsia="ru-RU"/>
        </w:rPr>
        <w:t>, це сигнал</w:t>
      </w:r>
      <w:r w:rsidR="001D13A6">
        <w:rPr>
          <w:rFonts w:ascii="Times New Roman" w:eastAsia="Times New Roman" w:hAnsi="Times New Roman" w:cs="Times New Roman"/>
          <w:sz w:val="28"/>
          <w:szCs w:val="24"/>
          <w:lang w:val="uk-UA" w:eastAsia="ru-RU"/>
        </w:rPr>
        <w:t xml:space="preserve"> для</w:t>
      </w:r>
      <w:r w:rsidR="001D13A6" w:rsidRPr="001D13A6">
        <w:rPr>
          <w:rFonts w:ascii="Times New Roman" w:eastAsia="Times New Roman" w:hAnsi="Times New Roman" w:cs="Times New Roman"/>
          <w:sz w:val="28"/>
          <w:szCs w:val="24"/>
          <w:lang w:val="uk-UA" w:eastAsia="ru-RU"/>
        </w:rPr>
        <w:t xml:space="preserve"> </w:t>
      </w:r>
      <w:r w:rsidR="001D13A6">
        <w:rPr>
          <w:rFonts w:ascii="Times New Roman" w:eastAsia="Times New Roman" w:hAnsi="Times New Roman" w:cs="Times New Roman"/>
          <w:sz w:val="28"/>
          <w:szCs w:val="24"/>
          <w:lang w:val="uk-UA" w:eastAsia="ru-RU"/>
        </w:rPr>
        <w:t>купівлі</w:t>
      </w:r>
      <w:r w:rsidR="001D13A6" w:rsidRPr="001D13A6">
        <w:rPr>
          <w:rFonts w:ascii="Times New Roman" w:eastAsia="Times New Roman" w:hAnsi="Times New Roman" w:cs="Times New Roman"/>
          <w:sz w:val="28"/>
          <w:szCs w:val="24"/>
          <w:lang w:val="uk-UA" w:eastAsia="ru-RU"/>
        </w:rPr>
        <w:t>. Якщо він перетинає вниз</w:t>
      </w:r>
      <w:r w:rsidR="001D13A6">
        <w:rPr>
          <w:rFonts w:ascii="Times New Roman" w:eastAsia="Times New Roman" w:hAnsi="Times New Roman" w:cs="Times New Roman"/>
          <w:sz w:val="28"/>
          <w:szCs w:val="24"/>
          <w:lang w:val="uk-UA" w:eastAsia="ru-RU"/>
        </w:rPr>
        <w:t>у</w:t>
      </w:r>
      <w:r w:rsidR="001D13A6" w:rsidRPr="001D13A6">
        <w:rPr>
          <w:rFonts w:ascii="Times New Roman" w:eastAsia="Times New Roman" w:hAnsi="Times New Roman" w:cs="Times New Roman"/>
          <w:sz w:val="28"/>
          <w:szCs w:val="24"/>
          <w:lang w:val="uk-UA" w:eastAsia="ru-RU"/>
        </w:rPr>
        <w:t>,</w:t>
      </w:r>
      <w:r w:rsidR="001D13A6">
        <w:rPr>
          <w:rFonts w:ascii="Times New Roman" w:eastAsia="Times New Roman" w:hAnsi="Times New Roman" w:cs="Times New Roman"/>
          <w:sz w:val="28"/>
          <w:szCs w:val="24"/>
          <w:lang w:val="uk-UA" w:eastAsia="ru-RU"/>
        </w:rPr>
        <w:t xml:space="preserve"> то</w:t>
      </w:r>
      <w:r w:rsidR="001D13A6" w:rsidRPr="001D13A6">
        <w:rPr>
          <w:rFonts w:ascii="Times New Roman" w:eastAsia="Times New Roman" w:hAnsi="Times New Roman" w:cs="Times New Roman"/>
          <w:sz w:val="28"/>
          <w:szCs w:val="24"/>
          <w:lang w:val="uk-UA" w:eastAsia="ru-RU"/>
        </w:rPr>
        <w:t xml:space="preserve"> це сигнал</w:t>
      </w:r>
      <w:r w:rsidR="001D13A6">
        <w:rPr>
          <w:rFonts w:ascii="Times New Roman" w:eastAsia="Times New Roman" w:hAnsi="Times New Roman" w:cs="Times New Roman"/>
          <w:sz w:val="28"/>
          <w:szCs w:val="24"/>
          <w:lang w:val="uk-UA" w:eastAsia="ru-RU"/>
        </w:rPr>
        <w:t xml:space="preserve"> для</w:t>
      </w:r>
      <w:r w:rsidR="001D13A6" w:rsidRPr="001D13A6">
        <w:rPr>
          <w:rFonts w:ascii="Times New Roman" w:eastAsia="Times New Roman" w:hAnsi="Times New Roman" w:cs="Times New Roman"/>
          <w:sz w:val="28"/>
          <w:szCs w:val="24"/>
          <w:lang w:val="uk-UA" w:eastAsia="ru-RU"/>
        </w:rPr>
        <w:t xml:space="preserve"> продажу.</w:t>
      </w:r>
      <w:r>
        <w:rPr>
          <w:rFonts w:ascii="Times New Roman" w:eastAsia="Times New Roman" w:hAnsi="Times New Roman" w:cs="Times New Roman"/>
          <w:sz w:val="28"/>
          <w:szCs w:val="24"/>
          <w:lang w:val="uk-UA" w:eastAsia="ru-RU"/>
        </w:rPr>
        <w:t xml:space="preserve"> </w:t>
      </w:r>
      <w:r w:rsidR="00FB15D6">
        <w:rPr>
          <w:rFonts w:ascii="Times New Roman" w:eastAsia="Times New Roman" w:hAnsi="Times New Roman" w:cs="Times New Roman"/>
          <w:sz w:val="28"/>
          <w:szCs w:val="24"/>
          <w:lang w:val="uk-UA" w:eastAsia="ru-RU"/>
        </w:rPr>
        <w:t xml:space="preserve">Замість крайніх значень </w:t>
      </w:r>
      <w:r w:rsidR="00FB15D6" w:rsidRPr="00E610B0">
        <w:rPr>
          <w:rFonts w:ascii="Times New Roman" w:eastAsia="Times New Roman" w:hAnsi="Times New Roman" w:cs="Times New Roman"/>
          <w:sz w:val="28"/>
          <w:szCs w:val="24"/>
          <w:lang w:eastAsia="ru-RU"/>
        </w:rPr>
        <w:t>z</w:t>
      </w:r>
      <w:r w:rsidR="00FB15D6" w:rsidRPr="00E610B0">
        <w:rPr>
          <w:rFonts w:ascii="Times New Roman" w:eastAsia="Times New Roman" w:hAnsi="Times New Roman" w:cs="Times New Roman"/>
          <w:sz w:val="28"/>
          <w:szCs w:val="24"/>
          <w:lang w:val="ru-RU" w:eastAsia="ru-RU"/>
        </w:rPr>
        <w:t>-</w:t>
      </w:r>
      <w:r w:rsidR="00FB15D6">
        <w:rPr>
          <w:rFonts w:ascii="Times New Roman" w:eastAsia="Times New Roman" w:hAnsi="Times New Roman" w:cs="Times New Roman"/>
          <w:sz w:val="28"/>
          <w:szCs w:val="24"/>
          <w:lang w:val="uk-UA" w:eastAsia="ru-RU"/>
        </w:rPr>
        <w:t>оцінки ми використовуємо мінімальний та максимальний розмір торгового вікна.</w:t>
      </w:r>
    </w:p>
    <w:p w:rsidR="00E610B0" w:rsidRPr="00E610B0" w:rsidRDefault="001D13A6" w:rsidP="004F774F">
      <w:pPr>
        <w:spacing w:after="0" w:line="360" w:lineRule="auto"/>
        <w:jc w:val="center"/>
        <w:rPr>
          <w:rFonts w:ascii="Times New Roman" w:eastAsia="Times New Roman" w:hAnsi="Times New Roman" w:cs="Times New Roman"/>
          <w:sz w:val="28"/>
          <w:szCs w:val="24"/>
          <w:lang w:val="uk-UA" w:eastAsia="ru-RU"/>
        </w:rPr>
      </w:pPr>
      <w:r>
        <w:rPr>
          <w:noProof/>
          <w:lang w:val="ru-RU" w:eastAsia="ru-RU"/>
        </w:rPr>
        <w:drawing>
          <wp:inline distT="0" distB="0" distL="0" distR="0" wp14:anchorId="1655C06B" wp14:editId="72C38A5B">
            <wp:extent cx="4914900" cy="264894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38294" cy="2661551"/>
                    </a:xfrm>
                    <a:prstGeom prst="rect">
                      <a:avLst/>
                    </a:prstGeom>
                  </pic:spPr>
                </pic:pic>
              </a:graphicData>
            </a:graphic>
          </wp:inline>
        </w:drawing>
      </w:r>
      <w:r w:rsidRPr="001D13A6">
        <w:rPr>
          <w:noProof/>
          <w:lang w:val="uk-UA"/>
        </w:rPr>
        <w:t xml:space="preserve"> </w:t>
      </w:r>
    </w:p>
    <w:p w:rsidR="00E610B0" w:rsidRDefault="00C505F6" w:rsidP="00E610B0">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Рисунок 3.3</w:t>
      </w:r>
      <w:r w:rsidR="00E610B0" w:rsidRPr="00E610B0">
        <w:rPr>
          <w:rFonts w:ascii="Times New Roman" w:eastAsia="Times New Roman" w:hAnsi="Times New Roman" w:cs="Times New Roman"/>
          <w:sz w:val="28"/>
          <w:szCs w:val="24"/>
          <w:lang w:val="uk-UA" w:eastAsia="ru-RU"/>
        </w:rPr>
        <w:t xml:space="preserve"> – </w:t>
      </w:r>
      <w:r w:rsidR="004F774F">
        <w:rPr>
          <w:rFonts w:ascii="Times New Roman" w:eastAsia="Times New Roman" w:hAnsi="Times New Roman" w:cs="Times New Roman"/>
          <w:sz w:val="28"/>
          <w:szCs w:val="24"/>
          <w:lang w:val="ru-RU" w:eastAsia="ru-RU"/>
        </w:rPr>
        <w:t>Графік ч</w:t>
      </w:r>
      <w:r w:rsidR="004F774F">
        <w:rPr>
          <w:rFonts w:ascii="Times New Roman" w:eastAsia="Times New Roman" w:hAnsi="Times New Roman" w:cs="Times New Roman"/>
          <w:sz w:val="28"/>
          <w:szCs w:val="24"/>
          <w:lang w:val="uk-UA" w:eastAsia="ru-RU"/>
        </w:rPr>
        <w:t>асового</w:t>
      </w:r>
      <w:r w:rsidR="00E610B0" w:rsidRPr="00E610B0">
        <w:rPr>
          <w:rFonts w:ascii="Times New Roman" w:eastAsia="Times New Roman" w:hAnsi="Times New Roman" w:cs="Times New Roman"/>
          <w:sz w:val="28"/>
          <w:szCs w:val="24"/>
          <w:lang w:val="uk-UA" w:eastAsia="ru-RU"/>
        </w:rPr>
        <w:t xml:space="preserve"> ряд</w:t>
      </w:r>
      <w:r w:rsidR="004F774F">
        <w:rPr>
          <w:rFonts w:ascii="Times New Roman" w:eastAsia="Times New Roman" w:hAnsi="Times New Roman" w:cs="Times New Roman"/>
          <w:sz w:val="28"/>
          <w:szCs w:val="24"/>
          <w:lang w:val="uk-UA" w:eastAsia="ru-RU"/>
        </w:rPr>
        <w:t>у</w:t>
      </w:r>
      <w:r w:rsidR="00E610B0" w:rsidRPr="00E610B0">
        <w:rPr>
          <w:rFonts w:ascii="Times New Roman" w:eastAsia="Times New Roman" w:hAnsi="Times New Roman" w:cs="Times New Roman"/>
          <w:sz w:val="28"/>
          <w:szCs w:val="24"/>
          <w:lang w:val="uk-UA" w:eastAsia="ru-RU"/>
        </w:rPr>
        <w:t xml:space="preserve"> </w:t>
      </w:r>
      <w:r w:rsidR="00E610B0" w:rsidRPr="00E610B0">
        <w:rPr>
          <w:rFonts w:ascii="Times New Roman" w:eastAsia="Times New Roman" w:hAnsi="Times New Roman" w:cs="Times New Roman"/>
          <w:sz w:val="28"/>
          <w:szCs w:val="24"/>
          <w:lang w:eastAsia="ru-RU"/>
        </w:rPr>
        <w:t>z</w:t>
      </w:r>
      <w:r w:rsidR="00E610B0" w:rsidRPr="00E610B0">
        <w:rPr>
          <w:rFonts w:ascii="Times New Roman" w:eastAsia="Times New Roman" w:hAnsi="Times New Roman" w:cs="Times New Roman"/>
          <w:sz w:val="28"/>
          <w:szCs w:val="24"/>
          <w:lang w:val="ru-RU" w:eastAsia="ru-RU"/>
        </w:rPr>
        <w:t>-</w:t>
      </w:r>
      <w:r w:rsidR="004F774F">
        <w:rPr>
          <w:rFonts w:ascii="Times New Roman" w:eastAsia="Times New Roman" w:hAnsi="Times New Roman" w:cs="Times New Roman"/>
          <w:sz w:val="28"/>
          <w:szCs w:val="24"/>
          <w:lang w:val="uk-UA" w:eastAsia="ru-RU"/>
        </w:rPr>
        <w:t>оцінки</w:t>
      </w:r>
      <w:r w:rsidR="00E610B0" w:rsidRPr="00E610B0">
        <w:rPr>
          <w:rFonts w:ascii="Times New Roman" w:eastAsia="Times New Roman" w:hAnsi="Times New Roman" w:cs="Times New Roman"/>
          <w:sz w:val="28"/>
          <w:szCs w:val="24"/>
          <w:lang w:val="ru-RU" w:eastAsia="ru-RU"/>
        </w:rPr>
        <w:t xml:space="preserve"> </w:t>
      </w:r>
      <w:r w:rsidR="004F774F">
        <w:rPr>
          <w:rFonts w:ascii="Times New Roman" w:eastAsia="Times New Roman" w:hAnsi="Times New Roman" w:cs="Times New Roman"/>
          <w:sz w:val="28"/>
          <w:szCs w:val="24"/>
          <w:lang w:val="uk-UA" w:eastAsia="ru-RU"/>
        </w:rPr>
        <w:t>першої стратегії</w:t>
      </w:r>
    </w:p>
    <w:p w:rsidR="00E610B0" w:rsidRPr="00E610B0" w:rsidRDefault="00C505F6" w:rsidP="00C505F6">
      <w:pPr>
        <w:spacing w:after="0" w:line="360" w:lineRule="auto"/>
        <w:jc w:val="center"/>
        <w:rPr>
          <w:rFonts w:ascii="Times New Roman" w:eastAsia="Times New Roman" w:hAnsi="Times New Roman" w:cs="Times New Roman"/>
          <w:sz w:val="28"/>
          <w:szCs w:val="24"/>
          <w:lang w:val="uk-UA" w:eastAsia="ru-RU"/>
        </w:rPr>
      </w:pPr>
      <w:r>
        <w:rPr>
          <w:noProof/>
          <w:lang w:val="ru-RU" w:eastAsia="ru-RU"/>
        </w:rPr>
        <w:lastRenderedPageBreak/>
        <w:drawing>
          <wp:inline distT="0" distB="0" distL="0" distR="0" wp14:anchorId="529FBBD2" wp14:editId="54F53D61">
            <wp:extent cx="4962525" cy="2717634"/>
            <wp:effectExtent l="0" t="0" r="0" b="698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88056" cy="2731615"/>
                    </a:xfrm>
                    <a:prstGeom prst="rect">
                      <a:avLst/>
                    </a:prstGeom>
                  </pic:spPr>
                </pic:pic>
              </a:graphicData>
            </a:graphic>
          </wp:inline>
        </w:drawing>
      </w:r>
    </w:p>
    <w:p w:rsidR="00E610B0" w:rsidRPr="00E610B0" w:rsidRDefault="00C505F6" w:rsidP="00E610B0">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Рисунок 3.4</w:t>
      </w:r>
      <w:r w:rsidR="00E610B0" w:rsidRPr="00E610B0">
        <w:rPr>
          <w:rFonts w:ascii="Times New Roman" w:eastAsia="Times New Roman" w:hAnsi="Times New Roman" w:cs="Times New Roman"/>
          <w:sz w:val="28"/>
          <w:szCs w:val="24"/>
          <w:lang w:val="uk-UA" w:eastAsia="ru-RU"/>
        </w:rPr>
        <w:t xml:space="preserve"> – Часовий ряд </w:t>
      </w:r>
      <w:r w:rsidR="00E610B0" w:rsidRPr="00E610B0">
        <w:rPr>
          <w:rFonts w:ascii="Times New Roman" w:eastAsia="Times New Roman" w:hAnsi="Times New Roman" w:cs="Times New Roman"/>
          <w:sz w:val="28"/>
          <w:szCs w:val="24"/>
          <w:lang w:eastAsia="ru-RU"/>
        </w:rPr>
        <w:t>z</w:t>
      </w:r>
      <w:r w:rsidR="00E610B0" w:rsidRPr="00E610B0">
        <w:rPr>
          <w:rFonts w:ascii="Times New Roman" w:eastAsia="Times New Roman" w:hAnsi="Times New Roman" w:cs="Times New Roman"/>
          <w:sz w:val="28"/>
          <w:szCs w:val="24"/>
          <w:lang w:val="uk-UA" w:eastAsia="ru-RU"/>
        </w:rPr>
        <w:t>-</w:t>
      </w:r>
      <w:r w:rsidRPr="00C505F6">
        <w:rPr>
          <w:rFonts w:ascii="Times New Roman" w:eastAsia="Times New Roman" w:hAnsi="Times New Roman" w:cs="Times New Roman"/>
          <w:sz w:val="28"/>
          <w:szCs w:val="24"/>
          <w:lang w:val="uk-UA" w:eastAsia="ru-RU"/>
        </w:rPr>
        <w:t>оцінки</w:t>
      </w:r>
      <w:r w:rsidR="00E610B0" w:rsidRPr="00E610B0">
        <w:rPr>
          <w:rFonts w:ascii="Times New Roman" w:eastAsia="Times New Roman" w:hAnsi="Times New Roman" w:cs="Times New Roman"/>
          <w:sz w:val="28"/>
          <w:szCs w:val="24"/>
          <w:lang w:val="uk-UA" w:eastAsia="ru-RU"/>
        </w:rPr>
        <w:t xml:space="preserve"> </w:t>
      </w:r>
      <w:r w:rsidR="001D13A6">
        <w:rPr>
          <w:rFonts w:ascii="Times New Roman" w:eastAsia="Times New Roman" w:hAnsi="Times New Roman" w:cs="Times New Roman"/>
          <w:sz w:val="28"/>
          <w:szCs w:val="24"/>
          <w:lang w:val="uk-UA" w:eastAsia="ru-RU"/>
        </w:rPr>
        <w:t>другої</w:t>
      </w:r>
      <w:r w:rsidR="00E610B0" w:rsidRPr="00E610B0">
        <w:rPr>
          <w:rFonts w:ascii="Times New Roman" w:eastAsia="Times New Roman" w:hAnsi="Times New Roman" w:cs="Times New Roman"/>
          <w:sz w:val="28"/>
          <w:szCs w:val="24"/>
          <w:lang w:val="uk-UA" w:eastAsia="ru-RU"/>
        </w:rPr>
        <w:t xml:space="preserve"> стратегії </w:t>
      </w:r>
      <w:r w:rsidR="001D13A6">
        <w:rPr>
          <w:rFonts w:ascii="Times New Roman" w:eastAsia="Times New Roman" w:hAnsi="Times New Roman" w:cs="Times New Roman"/>
          <w:sz w:val="28"/>
          <w:szCs w:val="24"/>
          <w:lang w:val="uk-UA" w:eastAsia="ru-RU"/>
        </w:rPr>
        <w:t xml:space="preserve">з відсутнім коєфіцієнтом </w:t>
      </w:r>
      <w:r w:rsidR="00E610B0" w:rsidRPr="00E610B0">
        <w:rPr>
          <w:rFonts w:ascii="Times New Roman" w:eastAsia="Times New Roman" w:hAnsi="Times New Roman" w:cs="Times New Roman"/>
          <w:sz w:val="28"/>
          <w:szCs w:val="24"/>
          <w:lang w:val="uk-UA" w:eastAsia="ru-RU"/>
        </w:rPr>
        <w:t>хеджування</w:t>
      </w:r>
    </w:p>
    <w:p w:rsidR="00E610B0" w:rsidRPr="00E610B0" w:rsidRDefault="00E610B0" w:rsidP="00E610B0">
      <w:pPr>
        <w:spacing w:after="0" w:line="360" w:lineRule="auto"/>
        <w:ind w:firstLine="720"/>
        <w:jc w:val="center"/>
        <w:rPr>
          <w:rFonts w:ascii="Times New Roman" w:eastAsia="Calibri" w:hAnsi="Times New Roman" w:cs="Times New Roman"/>
          <w:sz w:val="28"/>
          <w:szCs w:val="28"/>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8"/>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8"/>
          <w:lang w:val="uk-UA" w:eastAsia="ru-RU"/>
        </w:rPr>
      </w:pPr>
    </w:p>
    <w:p w:rsidR="00E610B0" w:rsidRPr="00E610B0" w:rsidRDefault="00E610B0" w:rsidP="00E610B0">
      <w:pPr>
        <w:keepNext/>
        <w:keepLines/>
        <w:spacing w:after="0" w:line="360" w:lineRule="auto"/>
        <w:jc w:val="both"/>
        <w:outlineLvl w:val="1"/>
        <w:rPr>
          <w:rFonts w:ascii="Times New Roman" w:eastAsia="Times New Roman" w:hAnsi="Times New Roman" w:cs="Times New Roman"/>
          <w:sz w:val="28"/>
          <w:szCs w:val="26"/>
          <w:lang w:val="uk-UA" w:eastAsia="ru-RU"/>
        </w:rPr>
      </w:pPr>
      <w:r w:rsidRPr="00E610B0">
        <w:rPr>
          <w:rFonts w:ascii="Times New Roman" w:eastAsia="Times New Roman" w:hAnsi="Times New Roman" w:cs="Times New Roman"/>
          <w:sz w:val="28"/>
          <w:szCs w:val="26"/>
          <w:lang w:val="uk-UA" w:eastAsia="ru-RU"/>
        </w:rPr>
        <w:t xml:space="preserve"> </w:t>
      </w:r>
      <w:r w:rsidRPr="00E610B0">
        <w:rPr>
          <w:rFonts w:ascii="Times New Roman" w:eastAsia="Times New Roman" w:hAnsi="Times New Roman" w:cs="Times New Roman"/>
          <w:sz w:val="28"/>
          <w:szCs w:val="26"/>
          <w:lang w:val="uk-UA" w:eastAsia="ru-RU"/>
        </w:rPr>
        <w:tab/>
      </w:r>
      <w:bookmarkStart w:id="28" w:name="_Toc516693309"/>
      <w:bookmarkStart w:id="29" w:name="_Toc11354529"/>
      <w:r w:rsidRPr="00E610B0">
        <w:rPr>
          <w:rFonts w:ascii="Times New Roman" w:eastAsia="Times New Roman" w:hAnsi="Times New Roman" w:cs="Times New Roman"/>
          <w:sz w:val="28"/>
          <w:szCs w:val="26"/>
          <w:lang w:val="uk-UA" w:eastAsia="ru-RU"/>
        </w:rPr>
        <w:t>3.4 Отримані результати</w:t>
      </w:r>
      <w:bookmarkEnd w:id="28"/>
      <w:bookmarkEnd w:id="29"/>
    </w:p>
    <w:p w:rsidR="00E610B0" w:rsidRPr="00E610B0" w:rsidRDefault="00E610B0" w:rsidP="00E610B0">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30" w:name="_Toc516693310"/>
      <w:bookmarkStart w:id="31" w:name="_Toc11354530"/>
      <w:r w:rsidRPr="00E610B0">
        <w:rPr>
          <w:rFonts w:ascii="Times New Roman" w:eastAsia="Times New Roman" w:hAnsi="Times New Roman" w:cs="Times New Roman"/>
          <w:sz w:val="28"/>
          <w:szCs w:val="24"/>
          <w:lang w:val="uk-UA" w:eastAsia="ru-RU"/>
        </w:rPr>
        <w:t xml:space="preserve">3.4.1 Результати для </w:t>
      </w:r>
      <w:bookmarkEnd w:id="30"/>
      <w:r w:rsidR="00E057F0">
        <w:rPr>
          <w:rFonts w:ascii="Times New Roman" w:eastAsia="Times New Roman" w:hAnsi="Times New Roman" w:cs="Times New Roman"/>
          <w:sz w:val="28"/>
          <w:szCs w:val="24"/>
          <w:lang w:val="uk-UA" w:eastAsia="ru-RU"/>
        </w:rPr>
        <w:t>парної стратегії з використанням коефіцієнту хеджування</w:t>
      </w:r>
      <w:bookmarkEnd w:id="31"/>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FB15D6" w:rsidP="00E610B0">
      <w:pPr>
        <w:spacing w:after="0" w:line="360" w:lineRule="auto"/>
        <w:ind w:firstLine="720"/>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Перша стратегія має показник Шарпа рівний 0.72 на найкращих крайніх значеннях 0 та -2, що вказує на її прибутковість</w:t>
      </w:r>
      <w:r w:rsidR="00E610B0" w:rsidRPr="00E610B0">
        <w:rPr>
          <w:rFonts w:ascii="Times New Roman" w:eastAsia="Calibri" w:hAnsi="Times New Roman" w:cs="Times New Roman"/>
          <w:sz w:val="28"/>
          <w:szCs w:val="24"/>
          <w:lang w:val="uk-UA" w:eastAsia="ru-RU"/>
        </w:rPr>
        <w:t>.</w:t>
      </w:r>
      <w:r w:rsidR="00E057F0">
        <w:rPr>
          <w:rFonts w:ascii="Times New Roman" w:eastAsia="Calibri" w:hAnsi="Times New Roman" w:cs="Times New Roman"/>
          <w:sz w:val="28"/>
          <w:szCs w:val="24"/>
          <w:lang w:val="uk-UA" w:eastAsia="ru-RU"/>
        </w:rPr>
        <w:t xml:space="preserve"> Також </w:t>
      </w:r>
      <w:r w:rsidR="00E057F0" w:rsidRPr="00E057F0">
        <w:rPr>
          <w:rFonts w:ascii="Times New Roman" w:eastAsia="Calibri" w:hAnsi="Times New Roman" w:cs="Times New Roman"/>
          <w:sz w:val="28"/>
          <w:szCs w:val="24"/>
          <w:lang w:val="uk-UA" w:eastAsia="ru-RU"/>
        </w:rPr>
        <w:t>CAGR</w:t>
      </w:r>
      <w:r w:rsidR="00E057F0">
        <w:rPr>
          <w:rFonts w:ascii="Times New Roman" w:eastAsia="Calibri" w:hAnsi="Times New Roman" w:cs="Times New Roman"/>
          <w:sz w:val="28"/>
          <w:szCs w:val="24"/>
          <w:lang w:val="uk-UA" w:eastAsia="ru-RU"/>
        </w:rPr>
        <w:t xml:space="preserve"> стратегії дорівнює  3.76%. </w:t>
      </w:r>
      <w:r>
        <w:rPr>
          <w:rFonts w:ascii="Times New Roman" w:eastAsia="Calibri" w:hAnsi="Times New Roman" w:cs="Times New Roman"/>
          <w:sz w:val="28"/>
          <w:szCs w:val="24"/>
          <w:lang w:val="uk-UA" w:eastAsia="ru-RU"/>
        </w:rPr>
        <w:t>На рис. 3.5 та рис. 3.6 представлені г</w:t>
      </w:r>
      <w:r w:rsidR="00E610B0" w:rsidRPr="00E610B0">
        <w:rPr>
          <w:rFonts w:ascii="Times New Roman" w:eastAsia="Calibri" w:hAnsi="Times New Roman" w:cs="Times New Roman"/>
          <w:sz w:val="28"/>
          <w:szCs w:val="24"/>
          <w:lang w:val="uk-UA" w:eastAsia="ru-RU"/>
        </w:rPr>
        <w:t>рафіки кумулятивного п</w:t>
      </w:r>
      <w:r>
        <w:rPr>
          <w:rFonts w:ascii="Times New Roman" w:eastAsia="Calibri" w:hAnsi="Times New Roman" w:cs="Times New Roman"/>
          <w:sz w:val="28"/>
          <w:szCs w:val="24"/>
          <w:lang w:val="uk-UA" w:eastAsia="ru-RU"/>
        </w:rPr>
        <w:t>рибутку та просадок</w:t>
      </w:r>
      <w:r w:rsidR="00E610B0" w:rsidRPr="00E610B0">
        <w:rPr>
          <w:rFonts w:ascii="Times New Roman" w:eastAsia="Calibri" w:hAnsi="Times New Roman" w:cs="Times New Roman"/>
          <w:sz w:val="28"/>
          <w:szCs w:val="24"/>
          <w:lang w:val="uk-UA" w:eastAsia="ru-RU"/>
        </w:rPr>
        <w:t>.</w:t>
      </w:r>
      <w:r w:rsidR="00E057F0">
        <w:rPr>
          <w:rFonts w:ascii="Times New Roman" w:eastAsia="Calibri" w:hAnsi="Times New Roman" w:cs="Times New Roman"/>
          <w:sz w:val="28"/>
          <w:szCs w:val="24"/>
          <w:lang w:val="uk-UA" w:eastAsia="ru-RU"/>
        </w:rPr>
        <w:t xml:space="preserve"> Максимальне просідання було зафіксовано на відмітці в 7%</w:t>
      </w:r>
      <w:r w:rsidR="00E610B0" w:rsidRPr="00E610B0">
        <w:rPr>
          <w:rFonts w:ascii="Times New Roman" w:eastAsia="Calibri" w:hAnsi="Times New Roman" w:cs="Times New Roman"/>
          <w:sz w:val="28"/>
          <w:szCs w:val="24"/>
          <w:lang w:val="uk-UA" w:eastAsia="ru-RU"/>
        </w:rPr>
        <w:t>.</w:t>
      </w:r>
    </w:p>
    <w:p w:rsidR="00E610B0" w:rsidRPr="00E610B0" w:rsidRDefault="00FB15D6" w:rsidP="00E610B0">
      <w:pPr>
        <w:spacing w:after="0" w:line="360" w:lineRule="auto"/>
        <w:jc w:val="both"/>
        <w:rPr>
          <w:rFonts w:ascii="Times New Roman" w:eastAsia="Calibri" w:hAnsi="Times New Roman" w:cs="Times New Roman"/>
          <w:sz w:val="28"/>
          <w:szCs w:val="24"/>
          <w:lang w:val="uk-UA" w:eastAsia="ru-RU"/>
        </w:rPr>
      </w:pPr>
      <w:r>
        <w:rPr>
          <w:noProof/>
          <w:lang w:val="ru-RU" w:eastAsia="ru-RU"/>
        </w:rPr>
        <w:lastRenderedPageBreak/>
        <w:drawing>
          <wp:inline distT="0" distB="0" distL="0" distR="0" wp14:anchorId="5F40A720" wp14:editId="4E585E40">
            <wp:extent cx="6152515" cy="3269615"/>
            <wp:effectExtent l="0" t="0" r="635"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52515" cy="3269615"/>
                    </a:xfrm>
                    <a:prstGeom prst="rect">
                      <a:avLst/>
                    </a:prstGeom>
                  </pic:spPr>
                </pic:pic>
              </a:graphicData>
            </a:graphic>
          </wp:inline>
        </w:drawing>
      </w:r>
      <w:r w:rsidRPr="00E057F0">
        <w:rPr>
          <w:rFonts w:ascii="Times New Roman" w:eastAsia="Calibri" w:hAnsi="Times New Roman" w:cs="Times New Roman"/>
          <w:noProof/>
          <w:sz w:val="28"/>
          <w:szCs w:val="24"/>
          <w:lang w:val="uk-UA"/>
        </w:rPr>
        <w:t xml:space="preserve"> </w:t>
      </w:r>
    </w:p>
    <w:p w:rsidR="00E610B0" w:rsidRPr="00E610B0" w:rsidRDefault="00D2740A" w:rsidP="00E610B0">
      <w:pPr>
        <w:spacing w:after="0" w:line="360" w:lineRule="auto"/>
        <w:jc w:val="center"/>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Рисунок 3.5</w:t>
      </w:r>
      <w:r w:rsidR="00E610B0" w:rsidRPr="00E610B0">
        <w:rPr>
          <w:rFonts w:ascii="Times New Roman" w:eastAsia="Calibri" w:hAnsi="Times New Roman" w:cs="Times New Roman"/>
          <w:sz w:val="28"/>
          <w:szCs w:val="24"/>
          <w:lang w:val="uk-UA" w:eastAsia="ru-RU"/>
        </w:rPr>
        <w:t xml:space="preserve"> –</w:t>
      </w:r>
      <w:r w:rsidR="00E057F0">
        <w:rPr>
          <w:rFonts w:ascii="Times New Roman" w:eastAsia="Calibri" w:hAnsi="Times New Roman" w:cs="Times New Roman"/>
          <w:sz w:val="28"/>
          <w:szCs w:val="24"/>
          <w:lang w:val="uk-UA" w:eastAsia="ru-RU"/>
        </w:rPr>
        <w:t xml:space="preserve"> </w:t>
      </w:r>
      <w:r w:rsidR="00FB15D6" w:rsidRPr="00E057F0">
        <w:rPr>
          <w:rFonts w:ascii="Times New Roman" w:eastAsia="Calibri" w:hAnsi="Times New Roman" w:cs="Times New Roman"/>
          <w:sz w:val="28"/>
          <w:szCs w:val="24"/>
          <w:lang w:val="uk-UA" w:eastAsia="ru-RU"/>
        </w:rPr>
        <w:t xml:space="preserve">Графік кумулятивного </w:t>
      </w:r>
      <w:r w:rsidR="00FB15D6">
        <w:rPr>
          <w:rFonts w:ascii="Times New Roman" w:eastAsia="Calibri" w:hAnsi="Times New Roman" w:cs="Times New Roman"/>
          <w:sz w:val="28"/>
          <w:szCs w:val="24"/>
          <w:lang w:val="uk-UA" w:eastAsia="ru-RU"/>
        </w:rPr>
        <w:t>прибутку</w:t>
      </w:r>
      <w:r w:rsidR="00E610B0" w:rsidRPr="00E610B0">
        <w:rPr>
          <w:rFonts w:ascii="Times New Roman" w:eastAsia="Calibri" w:hAnsi="Times New Roman" w:cs="Times New Roman"/>
          <w:sz w:val="28"/>
          <w:szCs w:val="24"/>
          <w:lang w:val="uk-UA" w:eastAsia="ru-RU"/>
        </w:rPr>
        <w:t xml:space="preserve"> </w:t>
      </w:r>
      <w:r w:rsidR="00FB15D6">
        <w:rPr>
          <w:rFonts w:ascii="Times New Roman" w:eastAsia="Calibri" w:hAnsi="Times New Roman" w:cs="Times New Roman"/>
          <w:sz w:val="28"/>
          <w:szCs w:val="24"/>
          <w:lang w:val="uk-UA" w:eastAsia="ru-RU"/>
        </w:rPr>
        <w:t>першої</w:t>
      </w:r>
      <w:r w:rsidR="00E610B0" w:rsidRPr="00E610B0">
        <w:rPr>
          <w:rFonts w:ascii="Times New Roman" w:eastAsia="Calibri" w:hAnsi="Times New Roman" w:cs="Times New Roman"/>
          <w:sz w:val="28"/>
          <w:szCs w:val="24"/>
          <w:lang w:val="uk-UA" w:eastAsia="ru-RU"/>
        </w:rPr>
        <w:t xml:space="preserve"> стратегії</w:t>
      </w:r>
    </w:p>
    <w:p w:rsidR="00E610B0" w:rsidRPr="00E610B0" w:rsidRDefault="00FB15D6" w:rsidP="00E610B0">
      <w:pPr>
        <w:spacing w:after="0" w:line="360" w:lineRule="auto"/>
        <w:jc w:val="center"/>
        <w:rPr>
          <w:rFonts w:ascii="Times New Roman" w:eastAsia="Calibri" w:hAnsi="Times New Roman" w:cs="Times New Roman"/>
          <w:sz w:val="28"/>
          <w:szCs w:val="24"/>
          <w:lang w:val="uk-UA" w:eastAsia="ru-RU"/>
        </w:rPr>
      </w:pPr>
      <w:r>
        <w:rPr>
          <w:noProof/>
          <w:lang w:val="ru-RU" w:eastAsia="ru-RU"/>
        </w:rPr>
        <w:drawing>
          <wp:inline distT="0" distB="0" distL="0" distR="0" wp14:anchorId="2F249F1C" wp14:editId="2AF8B131">
            <wp:extent cx="6152515" cy="3806190"/>
            <wp:effectExtent l="0" t="0" r="635"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2515" cy="3806190"/>
                    </a:xfrm>
                    <a:prstGeom prst="rect">
                      <a:avLst/>
                    </a:prstGeom>
                  </pic:spPr>
                </pic:pic>
              </a:graphicData>
            </a:graphic>
          </wp:inline>
        </w:drawing>
      </w:r>
      <w:r w:rsidRPr="00E057F0">
        <w:rPr>
          <w:rFonts w:ascii="Times New Roman" w:eastAsia="Calibri" w:hAnsi="Times New Roman" w:cs="Times New Roman"/>
          <w:noProof/>
          <w:sz w:val="28"/>
          <w:szCs w:val="24"/>
          <w:lang w:val="uk-UA"/>
        </w:rPr>
        <w:t xml:space="preserve"> </w:t>
      </w:r>
    </w:p>
    <w:p w:rsidR="00E610B0" w:rsidRPr="00E610B0" w:rsidRDefault="00D2740A" w:rsidP="00E610B0">
      <w:pPr>
        <w:spacing w:after="0" w:line="360" w:lineRule="auto"/>
        <w:jc w:val="center"/>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Рисунок 3.6</w:t>
      </w:r>
      <w:r w:rsidR="00E610B0" w:rsidRPr="00E610B0">
        <w:rPr>
          <w:rFonts w:ascii="Times New Roman" w:eastAsia="Calibri" w:hAnsi="Times New Roman" w:cs="Times New Roman"/>
          <w:sz w:val="28"/>
          <w:szCs w:val="24"/>
          <w:lang w:val="uk-UA" w:eastAsia="ru-RU"/>
        </w:rPr>
        <w:t xml:space="preserve"> – </w:t>
      </w:r>
      <w:r w:rsidR="00E057F0" w:rsidRPr="00E057F0">
        <w:rPr>
          <w:rFonts w:ascii="Times New Roman" w:eastAsia="Calibri" w:hAnsi="Times New Roman" w:cs="Times New Roman"/>
          <w:sz w:val="28"/>
          <w:szCs w:val="24"/>
          <w:lang w:val="uk-UA" w:eastAsia="ru-RU"/>
        </w:rPr>
        <w:t>Графік просадки</w:t>
      </w:r>
      <w:r w:rsidR="00E057F0" w:rsidRPr="00E610B0">
        <w:rPr>
          <w:rFonts w:ascii="Times New Roman" w:eastAsia="Calibri" w:hAnsi="Times New Roman" w:cs="Times New Roman"/>
          <w:sz w:val="28"/>
          <w:szCs w:val="24"/>
          <w:lang w:val="uk-UA" w:eastAsia="ru-RU"/>
        </w:rPr>
        <w:t xml:space="preserve"> </w:t>
      </w:r>
      <w:r w:rsidR="00E057F0">
        <w:rPr>
          <w:rFonts w:ascii="Times New Roman" w:eastAsia="Calibri" w:hAnsi="Times New Roman" w:cs="Times New Roman"/>
          <w:sz w:val="28"/>
          <w:szCs w:val="24"/>
          <w:lang w:val="uk-UA" w:eastAsia="ru-RU"/>
        </w:rPr>
        <w:t>першої</w:t>
      </w:r>
      <w:r w:rsidR="00E057F0" w:rsidRPr="00E610B0">
        <w:rPr>
          <w:rFonts w:ascii="Times New Roman" w:eastAsia="Calibri" w:hAnsi="Times New Roman" w:cs="Times New Roman"/>
          <w:sz w:val="28"/>
          <w:szCs w:val="24"/>
          <w:lang w:val="uk-UA" w:eastAsia="ru-RU"/>
        </w:rPr>
        <w:t xml:space="preserve"> стратегії</w:t>
      </w: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32" w:name="_Toc516693311"/>
      <w:bookmarkStart w:id="33" w:name="_Toc11354531"/>
      <w:r w:rsidRPr="00E610B0">
        <w:rPr>
          <w:rFonts w:ascii="Times New Roman" w:eastAsia="Times New Roman" w:hAnsi="Times New Roman" w:cs="Times New Roman"/>
          <w:sz w:val="28"/>
          <w:szCs w:val="24"/>
          <w:lang w:val="uk-UA" w:eastAsia="ru-RU"/>
        </w:rPr>
        <w:t xml:space="preserve">3.4.2 </w:t>
      </w:r>
      <w:bookmarkEnd w:id="32"/>
      <w:r w:rsidR="00E057F0" w:rsidRPr="00E610B0">
        <w:rPr>
          <w:rFonts w:ascii="Times New Roman" w:eastAsia="Times New Roman" w:hAnsi="Times New Roman" w:cs="Times New Roman"/>
          <w:sz w:val="28"/>
          <w:szCs w:val="24"/>
          <w:lang w:val="uk-UA" w:eastAsia="ru-RU"/>
        </w:rPr>
        <w:t xml:space="preserve">Результати для </w:t>
      </w:r>
      <w:r w:rsidR="00E057F0">
        <w:rPr>
          <w:rFonts w:ascii="Times New Roman" w:eastAsia="Times New Roman" w:hAnsi="Times New Roman" w:cs="Times New Roman"/>
          <w:sz w:val="28"/>
          <w:szCs w:val="24"/>
          <w:lang w:val="uk-UA" w:eastAsia="ru-RU"/>
        </w:rPr>
        <w:t>парної стратегії без використання коефіцієнту хеджування</w:t>
      </w:r>
      <w:bookmarkEnd w:id="33"/>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D2740A" w:rsidP="00E610B0">
      <w:pPr>
        <w:spacing w:after="0" w:line="360" w:lineRule="auto"/>
        <w:ind w:firstLine="720"/>
        <w:jc w:val="both"/>
        <w:rPr>
          <w:rFonts w:ascii="Times New Roman" w:eastAsia="Times New Roman" w:hAnsi="Times New Roman" w:cs="Times New Roman"/>
          <w:sz w:val="28"/>
          <w:szCs w:val="24"/>
          <w:lang w:val="ru-RU" w:eastAsia="ru-RU"/>
        </w:rPr>
      </w:pPr>
      <w:r>
        <w:rPr>
          <w:rFonts w:ascii="Times New Roman" w:eastAsia="Calibri" w:hAnsi="Times New Roman" w:cs="Times New Roman"/>
          <w:sz w:val="28"/>
          <w:szCs w:val="24"/>
          <w:lang w:val="uk-UA" w:eastAsia="ru-RU"/>
        </w:rPr>
        <w:t xml:space="preserve">Крайні значення цієї стратегії співпадають з отриманими у попередній. Показник Шарпа рівний 0.12 на найкращих крайніх значеннях 0 та -2, що вказує на слабку прибутковість цієї моделі, що підтверджує гіпотезу про необхідність коефіцієнту хеджування, </w:t>
      </w:r>
      <w:r w:rsidRPr="00E057F0">
        <w:rPr>
          <w:rFonts w:ascii="Times New Roman" w:eastAsia="Calibri" w:hAnsi="Times New Roman" w:cs="Times New Roman"/>
          <w:sz w:val="28"/>
          <w:szCs w:val="24"/>
          <w:lang w:val="uk-UA" w:eastAsia="ru-RU"/>
        </w:rPr>
        <w:t>CAGR</w:t>
      </w:r>
      <w:r>
        <w:rPr>
          <w:rFonts w:ascii="Times New Roman" w:eastAsia="Calibri" w:hAnsi="Times New Roman" w:cs="Times New Roman"/>
          <w:sz w:val="28"/>
          <w:szCs w:val="24"/>
          <w:lang w:val="uk-UA" w:eastAsia="ru-RU"/>
        </w:rPr>
        <w:t xml:space="preserve"> стратегії дорівнює  2.61%. Максимальне просідання спостерігалося </w:t>
      </w:r>
      <w:r w:rsidR="00DB7DF1">
        <w:rPr>
          <w:rFonts w:ascii="Times New Roman" w:eastAsia="Calibri" w:hAnsi="Times New Roman" w:cs="Times New Roman"/>
          <w:sz w:val="28"/>
          <w:szCs w:val="24"/>
          <w:lang w:val="uk-UA" w:eastAsia="ru-RU"/>
        </w:rPr>
        <w:t>на відмітці в 0.07</w:t>
      </w:r>
      <w:r>
        <w:rPr>
          <w:rFonts w:ascii="Times New Roman" w:eastAsia="Calibri" w:hAnsi="Times New Roman" w:cs="Times New Roman"/>
          <w:sz w:val="28"/>
          <w:szCs w:val="24"/>
          <w:lang w:val="uk-UA" w:eastAsia="ru-RU"/>
        </w:rPr>
        <w:t>%</w:t>
      </w:r>
      <w:r w:rsidRPr="00E610B0">
        <w:rPr>
          <w:rFonts w:ascii="Times New Roman" w:eastAsia="Calibri" w:hAnsi="Times New Roman" w:cs="Times New Roman"/>
          <w:sz w:val="28"/>
          <w:szCs w:val="24"/>
          <w:lang w:val="uk-UA" w:eastAsia="ru-RU"/>
        </w:rPr>
        <w:t>.</w:t>
      </w:r>
      <w:r>
        <w:rPr>
          <w:rFonts w:ascii="Times New Roman" w:eastAsia="Calibri" w:hAnsi="Times New Roman" w:cs="Times New Roman"/>
          <w:sz w:val="28"/>
          <w:szCs w:val="24"/>
          <w:lang w:val="uk-UA" w:eastAsia="ru-RU"/>
        </w:rPr>
        <w:t xml:space="preserve"> Рис. 3.7 та рис. 3.8 зображують г</w:t>
      </w:r>
      <w:r w:rsidRPr="00E610B0">
        <w:rPr>
          <w:rFonts w:ascii="Times New Roman" w:eastAsia="Calibri" w:hAnsi="Times New Roman" w:cs="Times New Roman"/>
          <w:sz w:val="28"/>
          <w:szCs w:val="24"/>
          <w:lang w:val="uk-UA" w:eastAsia="ru-RU"/>
        </w:rPr>
        <w:t>рафіки кумулятивного п</w:t>
      </w:r>
      <w:r>
        <w:rPr>
          <w:rFonts w:ascii="Times New Roman" w:eastAsia="Calibri" w:hAnsi="Times New Roman" w:cs="Times New Roman"/>
          <w:sz w:val="28"/>
          <w:szCs w:val="24"/>
          <w:lang w:val="uk-UA" w:eastAsia="ru-RU"/>
        </w:rPr>
        <w:t>рибутку та просадок</w:t>
      </w:r>
      <w:r w:rsidRPr="00E610B0">
        <w:rPr>
          <w:rFonts w:ascii="Times New Roman" w:eastAsia="Calibri" w:hAnsi="Times New Roman" w:cs="Times New Roman"/>
          <w:sz w:val="28"/>
          <w:szCs w:val="24"/>
          <w:lang w:val="uk-UA" w:eastAsia="ru-RU"/>
        </w:rPr>
        <w:t>.</w:t>
      </w:r>
      <w:r>
        <w:rPr>
          <w:rFonts w:ascii="Times New Roman" w:eastAsia="Calibri" w:hAnsi="Times New Roman" w:cs="Times New Roman"/>
          <w:sz w:val="28"/>
          <w:szCs w:val="24"/>
          <w:lang w:val="uk-UA" w:eastAsia="ru-RU"/>
        </w:rPr>
        <w:t xml:space="preserve"> </w:t>
      </w:r>
    </w:p>
    <w:p w:rsidR="00E610B0" w:rsidRPr="00E610B0" w:rsidRDefault="00E057F0" w:rsidP="00D2740A">
      <w:pPr>
        <w:spacing w:after="0" w:line="360" w:lineRule="auto"/>
        <w:jc w:val="center"/>
        <w:rPr>
          <w:rFonts w:ascii="Times New Roman" w:eastAsia="Calibri" w:hAnsi="Times New Roman" w:cs="Times New Roman"/>
          <w:sz w:val="28"/>
          <w:szCs w:val="24"/>
          <w:lang w:val="uk-UA" w:eastAsia="ru-RU"/>
        </w:rPr>
      </w:pPr>
      <w:r>
        <w:rPr>
          <w:noProof/>
          <w:lang w:val="ru-RU" w:eastAsia="ru-RU"/>
        </w:rPr>
        <w:drawing>
          <wp:inline distT="0" distB="0" distL="0" distR="0" wp14:anchorId="21B26B3C" wp14:editId="54C8ACBF">
            <wp:extent cx="5793846" cy="32004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14904" cy="3212032"/>
                    </a:xfrm>
                    <a:prstGeom prst="rect">
                      <a:avLst/>
                    </a:prstGeom>
                  </pic:spPr>
                </pic:pic>
              </a:graphicData>
            </a:graphic>
          </wp:inline>
        </w:drawing>
      </w:r>
    </w:p>
    <w:p w:rsidR="00E057F0" w:rsidRPr="00E610B0" w:rsidRDefault="00E610B0" w:rsidP="00E057F0">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34" w:name="_Toc11354532"/>
      <w:r w:rsidRPr="00E610B0">
        <w:rPr>
          <w:rFonts w:ascii="Times New Roman" w:eastAsia="Calibri" w:hAnsi="Times New Roman" w:cs="Times New Roman"/>
          <w:sz w:val="28"/>
          <w:szCs w:val="24"/>
          <w:lang w:val="uk-UA" w:eastAsia="ru-RU"/>
        </w:rPr>
        <w:lastRenderedPageBreak/>
        <w:t>Рисунок 3.</w:t>
      </w:r>
      <w:r w:rsidR="00D2740A">
        <w:rPr>
          <w:rFonts w:ascii="Times New Roman" w:eastAsia="Calibri" w:hAnsi="Times New Roman" w:cs="Times New Roman"/>
          <w:sz w:val="28"/>
          <w:szCs w:val="24"/>
          <w:lang w:val="uk-UA" w:eastAsia="ru-RU"/>
        </w:rPr>
        <w:t>7</w:t>
      </w:r>
      <w:r w:rsidRPr="00E610B0">
        <w:rPr>
          <w:rFonts w:ascii="Times New Roman" w:eastAsia="Calibri" w:hAnsi="Times New Roman" w:cs="Times New Roman"/>
          <w:sz w:val="28"/>
          <w:szCs w:val="24"/>
          <w:lang w:val="uk-UA" w:eastAsia="ru-RU"/>
        </w:rPr>
        <w:t xml:space="preserve"> – </w:t>
      </w:r>
      <w:r w:rsidRPr="00E610B0">
        <w:rPr>
          <w:rFonts w:ascii="Times New Roman" w:eastAsia="Calibri" w:hAnsi="Times New Roman" w:cs="Times New Roman"/>
          <w:sz w:val="28"/>
          <w:szCs w:val="24"/>
          <w:lang w:val="ru-RU" w:eastAsia="ru-RU"/>
        </w:rPr>
        <w:t>К</w:t>
      </w:r>
      <w:r w:rsidR="00E057F0">
        <w:rPr>
          <w:rFonts w:ascii="Times New Roman" w:eastAsia="Calibri" w:hAnsi="Times New Roman" w:cs="Times New Roman"/>
          <w:sz w:val="28"/>
          <w:szCs w:val="24"/>
          <w:lang w:val="uk-UA" w:eastAsia="ru-RU"/>
        </w:rPr>
        <w:t xml:space="preserve">умулятивний прибуток </w:t>
      </w:r>
      <w:r w:rsidR="00E057F0">
        <w:rPr>
          <w:rFonts w:ascii="Times New Roman" w:eastAsia="Times New Roman" w:hAnsi="Times New Roman" w:cs="Times New Roman"/>
          <w:sz w:val="28"/>
          <w:szCs w:val="24"/>
          <w:lang w:val="uk-UA" w:eastAsia="ru-RU"/>
        </w:rPr>
        <w:t>парної стратегії без використання коефіцієнту хеджування</w:t>
      </w:r>
      <w:bookmarkEnd w:id="34"/>
    </w:p>
    <w:p w:rsidR="00E610B0" w:rsidRPr="00E057F0" w:rsidRDefault="00D2740A" w:rsidP="00E610B0">
      <w:pPr>
        <w:spacing w:after="0" w:line="360" w:lineRule="auto"/>
        <w:jc w:val="center"/>
        <w:rPr>
          <w:rFonts w:ascii="Times New Roman" w:eastAsia="Times New Roman" w:hAnsi="Times New Roman" w:cs="Times New Roman"/>
          <w:sz w:val="28"/>
          <w:szCs w:val="24"/>
          <w:lang w:val="uk-UA" w:eastAsia="ru-RU"/>
        </w:rPr>
      </w:pPr>
      <w:r>
        <w:rPr>
          <w:noProof/>
          <w:lang w:val="ru-RU" w:eastAsia="ru-RU"/>
        </w:rPr>
        <w:drawing>
          <wp:inline distT="0" distB="0" distL="0" distR="0" wp14:anchorId="3197EDF5" wp14:editId="2C90B04A">
            <wp:extent cx="5822352" cy="3505200"/>
            <wp:effectExtent l="0" t="0" r="698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843331" cy="3517830"/>
                    </a:xfrm>
                    <a:prstGeom prst="rect">
                      <a:avLst/>
                    </a:prstGeom>
                  </pic:spPr>
                </pic:pic>
              </a:graphicData>
            </a:graphic>
          </wp:inline>
        </w:drawing>
      </w:r>
    </w:p>
    <w:p w:rsidR="00E610B0" w:rsidRPr="00E610B0" w:rsidRDefault="00E610B0" w:rsidP="00D2740A">
      <w:pPr>
        <w:spacing w:after="0" w:line="360" w:lineRule="auto"/>
        <w:jc w:val="center"/>
        <w:rPr>
          <w:rFonts w:ascii="Times New Roman" w:eastAsia="Calibri" w:hAnsi="Times New Roman" w:cs="Times New Roman"/>
          <w:sz w:val="28"/>
          <w:szCs w:val="24"/>
          <w:lang w:val="uk-UA" w:eastAsia="ru-RU"/>
        </w:rPr>
      </w:pPr>
    </w:p>
    <w:p w:rsidR="00E610B0" w:rsidRPr="00E610B0" w:rsidRDefault="00D2740A" w:rsidP="00E610B0">
      <w:pPr>
        <w:spacing w:after="0" w:line="360" w:lineRule="auto"/>
        <w:jc w:val="center"/>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Рисунок 3.8</w:t>
      </w:r>
      <w:r w:rsidR="00E610B0" w:rsidRPr="00E610B0">
        <w:rPr>
          <w:rFonts w:ascii="Times New Roman" w:eastAsia="Calibri" w:hAnsi="Times New Roman" w:cs="Times New Roman"/>
          <w:sz w:val="28"/>
          <w:szCs w:val="24"/>
          <w:lang w:val="uk-UA" w:eastAsia="ru-RU"/>
        </w:rPr>
        <w:t xml:space="preserve"> – Просідання портфеля </w:t>
      </w:r>
      <w:r w:rsidR="00E057F0">
        <w:rPr>
          <w:rFonts w:ascii="Times New Roman" w:eastAsia="Times New Roman" w:hAnsi="Times New Roman" w:cs="Times New Roman"/>
          <w:sz w:val="28"/>
          <w:szCs w:val="24"/>
          <w:lang w:val="uk-UA" w:eastAsia="ru-RU"/>
        </w:rPr>
        <w:t>парної стратегії без використання коефіцієнту хеджування</w:t>
      </w: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keepNext/>
        <w:keepLines/>
        <w:spacing w:after="0" w:line="360" w:lineRule="auto"/>
        <w:ind w:firstLine="720"/>
        <w:jc w:val="both"/>
        <w:outlineLvl w:val="2"/>
        <w:rPr>
          <w:rFonts w:ascii="Times New Roman" w:eastAsia="Times New Roman" w:hAnsi="Times New Roman" w:cs="Times New Roman"/>
          <w:sz w:val="28"/>
          <w:szCs w:val="24"/>
          <w:lang w:val="uk-UA" w:eastAsia="ru-RU"/>
        </w:rPr>
      </w:pPr>
      <w:bookmarkStart w:id="35" w:name="_Toc516693312"/>
      <w:bookmarkStart w:id="36" w:name="_Toc11354533"/>
      <w:r w:rsidRPr="00E610B0">
        <w:rPr>
          <w:rFonts w:ascii="Times New Roman" w:eastAsia="Times New Roman" w:hAnsi="Times New Roman" w:cs="Times New Roman"/>
          <w:sz w:val="28"/>
          <w:szCs w:val="24"/>
          <w:lang w:val="uk-UA" w:eastAsia="ru-RU"/>
        </w:rPr>
        <w:t xml:space="preserve">3.4.3 Результати стратегії </w:t>
      </w:r>
      <w:r w:rsidRPr="00E610B0">
        <w:rPr>
          <w:rFonts w:ascii="Times New Roman" w:eastAsia="Times New Roman" w:hAnsi="Times New Roman" w:cs="Times New Roman"/>
          <w:sz w:val="28"/>
          <w:szCs w:val="24"/>
          <w:lang w:eastAsia="ru-RU"/>
        </w:rPr>
        <w:t>z</w:t>
      </w:r>
      <w:r w:rsidRPr="00E610B0">
        <w:rPr>
          <w:rFonts w:ascii="Times New Roman" w:eastAsia="Times New Roman" w:hAnsi="Times New Roman" w:cs="Times New Roman"/>
          <w:sz w:val="28"/>
          <w:szCs w:val="24"/>
          <w:lang w:val="uk-UA" w:eastAsia="ru-RU"/>
        </w:rPr>
        <w:t>-</w:t>
      </w:r>
      <w:r w:rsidRPr="00E610B0">
        <w:rPr>
          <w:rFonts w:ascii="Times New Roman" w:eastAsia="Times New Roman" w:hAnsi="Times New Roman" w:cs="Times New Roman"/>
          <w:sz w:val="28"/>
          <w:szCs w:val="24"/>
          <w:lang w:eastAsia="ru-RU"/>
        </w:rPr>
        <w:t>score</w:t>
      </w:r>
      <w:r w:rsidRPr="00E610B0">
        <w:rPr>
          <w:rFonts w:ascii="Times New Roman" w:eastAsia="Times New Roman" w:hAnsi="Times New Roman" w:cs="Times New Roman"/>
          <w:sz w:val="28"/>
          <w:szCs w:val="24"/>
          <w:lang w:val="uk-UA" w:eastAsia="ru-RU"/>
        </w:rPr>
        <w:t xml:space="preserve"> з динамічним коефіцієнтом хеджування</w:t>
      </w:r>
      <w:bookmarkEnd w:id="35"/>
      <w:bookmarkEnd w:id="36"/>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3276C3" w:rsidRDefault="00E610B0" w:rsidP="003276C3">
      <w:pPr>
        <w:spacing w:after="0" w:line="360" w:lineRule="auto"/>
        <w:ind w:firstLine="720"/>
        <w:jc w:val="both"/>
        <w:rPr>
          <w:rFonts w:ascii="Times New Roman" w:eastAsia="Calibri" w:hAnsi="Times New Roman" w:cs="Times New Roman"/>
          <w:sz w:val="28"/>
          <w:szCs w:val="24"/>
          <w:lang w:val="uk-UA" w:eastAsia="ru-RU"/>
        </w:rPr>
      </w:pPr>
      <w:r w:rsidRPr="00E610B0">
        <w:rPr>
          <w:rFonts w:ascii="Times New Roman" w:eastAsia="Calibri" w:hAnsi="Times New Roman" w:cs="Times New Roman"/>
          <w:sz w:val="28"/>
          <w:szCs w:val="24"/>
          <w:lang w:val="uk-UA" w:eastAsia="ru-RU"/>
        </w:rPr>
        <w:t>Ця стратегі</w:t>
      </w:r>
      <w:r w:rsidR="003276C3">
        <w:rPr>
          <w:rFonts w:ascii="Times New Roman" w:eastAsia="Calibri" w:hAnsi="Times New Roman" w:cs="Times New Roman"/>
          <w:sz w:val="28"/>
          <w:szCs w:val="24"/>
          <w:lang w:val="uk-UA" w:eastAsia="ru-RU"/>
        </w:rPr>
        <w:t>я побудована на базі попередніх двох</w:t>
      </w:r>
      <w:r w:rsidRPr="00E610B0">
        <w:rPr>
          <w:rFonts w:ascii="Times New Roman" w:eastAsia="Calibri" w:hAnsi="Times New Roman" w:cs="Times New Roman"/>
          <w:sz w:val="28"/>
          <w:szCs w:val="24"/>
          <w:lang w:val="uk-UA" w:eastAsia="ru-RU"/>
        </w:rPr>
        <w:t>,</w:t>
      </w:r>
      <w:r w:rsidR="003276C3">
        <w:rPr>
          <w:rFonts w:ascii="Times New Roman" w:eastAsia="Calibri" w:hAnsi="Times New Roman" w:cs="Times New Roman"/>
          <w:sz w:val="28"/>
          <w:szCs w:val="24"/>
          <w:lang w:val="uk-UA" w:eastAsia="ru-RU"/>
        </w:rPr>
        <w:t xml:space="preserve"> але визначення сигналу на продаж чи купівлю виконується завдяки крайнім розмірам вікон 90 та 300 днів. </w:t>
      </w:r>
      <w:r w:rsidRPr="00E610B0">
        <w:rPr>
          <w:rFonts w:ascii="Times New Roman" w:eastAsia="Calibri" w:hAnsi="Times New Roman" w:cs="Times New Roman"/>
          <w:sz w:val="28"/>
          <w:szCs w:val="24"/>
          <w:lang w:val="uk-UA" w:eastAsia="ru-RU"/>
        </w:rPr>
        <w:t xml:space="preserve"> Графіки кум</w:t>
      </w:r>
      <w:r w:rsidR="003276C3">
        <w:rPr>
          <w:rFonts w:ascii="Times New Roman" w:eastAsia="Calibri" w:hAnsi="Times New Roman" w:cs="Times New Roman"/>
          <w:sz w:val="28"/>
          <w:szCs w:val="24"/>
          <w:lang w:val="uk-UA" w:eastAsia="ru-RU"/>
        </w:rPr>
        <w:t>улятивного прибутку та просадки</w:t>
      </w:r>
      <w:r w:rsidRPr="00E610B0">
        <w:rPr>
          <w:rFonts w:ascii="Times New Roman" w:eastAsia="Calibri" w:hAnsi="Times New Roman" w:cs="Times New Roman"/>
          <w:sz w:val="28"/>
          <w:szCs w:val="24"/>
          <w:lang w:val="uk-UA" w:eastAsia="ru-RU"/>
        </w:rPr>
        <w:t xml:space="preserve"> представленні на рис. 3.</w:t>
      </w:r>
      <w:r w:rsidR="003276C3">
        <w:rPr>
          <w:rFonts w:ascii="Times New Roman" w:eastAsia="Calibri" w:hAnsi="Times New Roman" w:cs="Times New Roman"/>
          <w:sz w:val="28"/>
          <w:szCs w:val="24"/>
          <w:lang w:val="uk-UA" w:eastAsia="ru-RU"/>
        </w:rPr>
        <w:t>9.</w:t>
      </w:r>
      <w:r w:rsidRPr="00E610B0">
        <w:rPr>
          <w:rFonts w:ascii="Times New Roman" w:eastAsia="Calibri" w:hAnsi="Times New Roman" w:cs="Times New Roman"/>
          <w:sz w:val="28"/>
          <w:szCs w:val="24"/>
          <w:lang w:val="uk-UA" w:eastAsia="ru-RU"/>
        </w:rPr>
        <w:t xml:space="preserve"> </w:t>
      </w:r>
      <w:r w:rsidR="003276C3">
        <w:rPr>
          <w:rFonts w:ascii="Times New Roman" w:eastAsia="Calibri" w:hAnsi="Times New Roman" w:cs="Times New Roman"/>
          <w:sz w:val="28"/>
          <w:szCs w:val="24"/>
          <w:lang w:val="uk-UA" w:eastAsia="ru-RU"/>
        </w:rPr>
        <w:t>та рис. 3.10</w:t>
      </w:r>
      <w:r w:rsidRPr="00E610B0">
        <w:rPr>
          <w:rFonts w:ascii="Times New Roman" w:eastAsia="Calibri" w:hAnsi="Times New Roman" w:cs="Times New Roman"/>
          <w:sz w:val="28"/>
          <w:szCs w:val="24"/>
          <w:lang w:val="uk-UA" w:eastAsia="ru-RU"/>
        </w:rPr>
        <w:t xml:space="preserve">. Стратегія має </w:t>
      </w:r>
      <w:r w:rsidRPr="00E610B0">
        <w:rPr>
          <w:rFonts w:ascii="Times New Roman" w:eastAsia="Calibri" w:hAnsi="Times New Roman" w:cs="Times New Roman"/>
          <w:sz w:val="28"/>
          <w:szCs w:val="24"/>
          <w:lang w:eastAsia="ru-RU"/>
        </w:rPr>
        <w:t>CAGR</w:t>
      </w:r>
      <w:r w:rsidR="003276C3">
        <w:rPr>
          <w:rFonts w:ascii="Times New Roman" w:eastAsia="Calibri" w:hAnsi="Times New Roman" w:cs="Times New Roman"/>
          <w:sz w:val="28"/>
          <w:szCs w:val="24"/>
          <w:lang w:val="uk-UA" w:eastAsia="ru-RU"/>
        </w:rPr>
        <w:t xml:space="preserve"> = </w:t>
      </w:r>
      <w:r w:rsidR="003276C3" w:rsidRPr="003276C3">
        <w:rPr>
          <w:rFonts w:ascii="Times New Roman" w:eastAsia="Calibri" w:hAnsi="Times New Roman" w:cs="Times New Roman"/>
          <w:sz w:val="28"/>
          <w:szCs w:val="24"/>
          <w:lang w:val="uk-UA" w:eastAsia="ru-RU"/>
        </w:rPr>
        <w:t xml:space="preserve">5.02 </w:t>
      </w:r>
      <w:r w:rsidR="003276C3">
        <w:rPr>
          <w:rFonts w:ascii="Times New Roman" w:eastAsia="Calibri" w:hAnsi="Times New Roman" w:cs="Times New Roman"/>
          <w:sz w:val="28"/>
          <w:szCs w:val="24"/>
          <w:lang w:val="uk-UA" w:eastAsia="ru-RU"/>
        </w:rPr>
        <w:t>% та коефіцієнт</w:t>
      </w:r>
      <w:r w:rsidRPr="00E610B0">
        <w:rPr>
          <w:rFonts w:ascii="Times New Roman" w:eastAsia="Calibri" w:hAnsi="Times New Roman" w:cs="Times New Roman"/>
          <w:sz w:val="28"/>
          <w:szCs w:val="24"/>
          <w:lang w:val="uk-UA" w:eastAsia="ru-RU"/>
        </w:rPr>
        <w:t xml:space="preserve"> Шарпа </w:t>
      </w:r>
      <w:r w:rsidR="003276C3" w:rsidRPr="003276C3">
        <w:rPr>
          <w:rFonts w:ascii="Times New Roman" w:eastAsia="Calibri" w:hAnsi="Times New Roman" w:cs="Times New Roman"/>
          <w:sz w:val="28"/>
          <w:szCs w:val="24"/>
          <w:lang w:val="uk-UA" w:eastAsia="ru-RU"/>
        </w:rPr>
        <w:t>0.96</w:t>
      </w:r>
      <w:r w:rsidRPr="00E610B0">
        <w:rPr>
          <w:rFonts w:ascii="Times New Roman" w:eastAsia="Calibri" w:hAnsi="Times New Roman" w:cs="Times New Roman"/>
          <w:sz w:val="28"/>
          <w:szCs w:val="24"/>
          <w:lang w:val="uk-UA" w:eastAsia="ru-RU"/>
        </w:rPr>
        <w:t>. Максимальне просідання складає -</w:t>
      </w:r>
      <w:r w:rsidR="003276C3">
        <w:rPr>
          <w:rFonts w:ascii="Times New Roman" w:eastAsia="Calibri" w:hAnsi="Times New Roman" w:cs="Times New Roman"/>
          <w:sz w:val="28"/>
          <w:szCs w:val="24"/>
          <w:lang w:val="uk-UA" w:eastAsia="ru-RU"/>
        </w:rPr>
        <w:t>0.09.</w:t>
      </w:r>
    </w:p>
    <w:p w:rsidR="00E610B0" w:rsidRPr="00E610B0" w:rsidRDefault="00D2740A" w:rsidP="003276C3">
      <w:pPr>
        <w:spacing w:after="0" w:line="360" w:lineRule="auto"/>
        <w:jc w:val="both"/>
        <w:rPr>
          <w:rFonts w:ascii="Times New Roman" w:eastAsia="Calibri" w:hAnsi="Times New Roman" w:cs="Times New Roman"/>
          <w:sz w:val="28"/>
          <w:szCs w:val="24"/>
          <w:lang w:val="uk-UA" w:eastAsia="ru-RU"/>
        </w:rPr>
      </w:pPr>
      <w:r>
        <w:rPr>
          <w:noProof/>
          <w:lang w:val="ru-RU" w:eastAsia="ru-RU"/>
        </w:rPr>
        <w:lastRenderedPageBreak/>
        <w:drawing>
          <wp:inline distT="0" distB="0" distL="0" distR="0" wp14:anchorId="45C7CA05" wp14:editId="1C9DF211">
            <wp:extent cx="6152515" cy="2642235"/>
            <wp:effectExtent l="0" t="0" r="635"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52515" cy="2642235"/>
                    </a:xfrm>
                    <a:prstGeom prst="rect">
                      <a:avLst/>
                    </a:prstGeom>
                  </pic:spPr>
                </pic:pic>
              </a:graphicData>
            </a:graphic>
          </wp:inline>
        </w:drawing>
      </w:r>
      <w:r w:rsidR="003276C3">
        <w:rPr>
          <w:rFonts w:ascii="Times New Roman" w:eastAsia="Calibri" w:hAnsi="Times New Roman" w:cs="Times New Roman"/>
          <w:sz w:val="28"/>
          <w:szCs w:val="24"/>
          <w:lang w:val="uk-UA" w:eastAsia="ru-RU"/>
        </w:rPr>
        <w:t>Рисунок 3.9</w:t>
      </w:r>
      <w:r w:rsidR="00E610B0" w:rsidRPr="00E610B0">
        <w:rPr>
          <w:rFonts w:ascii="Times New Roman" w:eastAsia="Calibri" w:hAnsi="Times New Roman" w:cs="Times New Roman"/>
          <w:sz w:val="28"/>
          <w:szCs w:val="24"/>
          <w:lang w:val="uk-UA" w:eastAsia="ru-RU"/>
        </w:rPr>
        <w:t xml:space="preserve"> – Кумулятивний прибуток </w:t>
      </w:r>
      <w:r w:rsidR="003276C3">
        <w:rPr>
          <w:rFonts w:ascii="Times New Roman" w:eastAsia="Calibri" w:hAnsi="Times New Roman" w:cs="Times New Roman"/>
          <w:sz w:val="28"/>
          <w:szCs w:val="24"/>
          <w:lang w:val="uk-UA" w:eastAsia="ru-RU"/>
        </w:rPr>
        <w:t>парної стратегії з ковзним вікном</w:t>
      </w:r>
      <w:r w:rsidR="003276C3" w:rsidRPr="003276C3">
        <w:rPr>
          <w:noProof/>
          <w:lang w:val="uk-UA"/>
        </w:rPr>
        <w:t xml:space="preserve"> </w:t>
      </w:r>
      <w:r w:rsidR="003276C3">
        <w:rPr>
          <w:noProof/>
          <w:lang w:val="ru-RU" w:eastAsia="ru-RU"/>
        </w:rPr>
        <w:drawing>
          <wp:inline distT="0" distB="0" distL="0" distR="0" wp14:anchorId="725C3E41" wp14:editId="57CD39C6">
            <wp:extent cx="5581650" cy="3544051"/>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95828" cy="3553053"/>
                    </a:xfrm>
                    <a:prstGeom prst="rect">
                      <a:avLst/>
                    </a:prstGeom>
                  </pic:spPr>
                </pic:pic>
              </a:graphicData>
            </a:graphic>
          </wp:inline>
        </w:drawing>
      </w:r>
    </w:p>
    <w:p w:rsidR="00E610B0" w:rsidRPr="00E610B0" w:rsidRDefault="003276C3" w:rsidP="003276C3">
      <w:pPr>
        <w:spacing w:after="0" w:line="360" w:lineRule="auto"/>
        <w:jc w:val="center"/>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Рисунок 3.10</w:t>
      </w:r>
      <w:r w:rsidR="00E610B0" w:rsidRPr="00E610B0">
        <w:rPr>
          <w:rFonts w:ascii="Times New Roman" w:eastAsia="Calibri" w:hAnsi="Times New Roman" w:cs="Times New Roman"/>
          <w:sz w:val="28"/>
          <w:szCs w:val="24"/>
          <w:lang w:val="uk-UA" w:eastAsia="ru-RU"/>
        </w:rPr>
        <w:t xml:space="preserve"> – Просідання портфеля </w:t>
      </w:r>
      <w:r w:rsidR="00E610B0" w:rsidRPr="00E610B0">
        <w:rPr>
          <w:rFonts w:ascii="Times New Roman" w:eastAsia="Times New Roman" w:hAnsi="Times New Roman" w:cs="Times New Roman"/>
          <w:sz w:val="28"/>
          <w:szCs w:val="24"/>
          <w:lang w:val="uk-UA" w:eastAsia="ru-RU"/>
        </w:rPr>
        <w:t xml:space="preserve">стратегії </w:t>
      </w:r>
      <w:r>
        <w:rPr>
          <w:rFonts w:ascii="Times New Roman" w:eastAsia="Calibri" w:hAnsi="Times New Roman" w:cs="Times New Roman"/>
          <w:sz w:val="28"/>
          <w:szCs w:val="24"/>
          <w:lang w:val="uk-UA" w:eastAsia="ru-RU"/>
        </w:rPr>
        <w:t>парної стратегії з ковзним вікном</w:t>
      </w: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37" w:name="_Toc516693313"/>
      <w:bookmarkStart w:id="38" w:name="_Toc11354534"/>
      <w:r w:rsidRPr="00E610B0">
        <w:rPr>
          <w:rFonts w:ascii="Times New Roman" w:eastAsia="Times New Roman" w:hAnsi="Times New Roman" w:cs="Times New Roman"/>
          <w:sz w:val="28"/>
          <w:szCs w:val="26"/>
          <w:lang w:val="uk-UA" w:eastAsia="ru-RU"/>
        </w:rPr>
        <w:t>3.5 Порівняння результатів</w:t>
      </w:r>
      <w:bookmarkEnd w:id="37"/>
      <w:bookmarkEnd w:id="38"/>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Default="003276C3" w:rsidP="00E610B0">
      <w:pPr>
        <w:spacing w:after="0" w:line="360" w:lineRule="auto"/>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lastRenderedPageBreak/>
        <w:tab/>
        <w:t>Порівняння перших двох стратегій дає очікуваний результат значного погіршення результатів роботи стратегію та майже нівеляцію впевненності в стабільності прибутку, що відображається коефіцієнтом Шарпа, при відсутності коефіцієнту хеджування як складовой лінійної комбінації, якою ми і торгували.</w:t>
      </w:r>
      <w:r w:rsidR="00DB7DF1">
        <w:rPr>
          <w:rFonts w:ascii="Times New Roman" w:eastAsia="Calibri" w:hAnsi="Times New Roman" w:cs="Times New Roman"/>
          <w:sz w:val="28"/>
          <w:szCs w:val="24"/>
          <w:lang w:val="uk-UA" w:eastAsia="ru-RU"/>
        </w:rPr>
        <w:t xml:space="preserve"> З огляду на нестабільність прибутку другої стратегії її найкраще використовувати на теоретичній перевірці роботи пари цінних паперів у якості пари.</w:t>
      </w:r>
    </w:p>
    <w:p w:rsidR="00DB7DF1" w:rsidRPr="00DB7DF1" w:rsidRDefault="00DB7DF1" w:rsidP="00E610B0">
      <w:pPr>
        <w:spacing w:after="0" w:line="360" w:lineRule="auto"/>
        <w:jc w:val="both"/>
        <w:rPr>
          <w:rFonts w:ascii="Times New Roman" w:eastAsia="Calibri" w:hAnsi="Times New Roman" w:cs="Times New Roman"/>
          <w:sz w:val="28"/>
          <w:szCs w:val="24"/>
          <w:lang w:val="ru-RU" w:eastAsia="ru-RU"/>
        </w:rPr>
      </w:pPr>
      <w:r>
        <w:rPr>
          <w:rFonts w:ascii="Times New Roman" w:eastAsia="Calibri" w:hAnsi="Times New Roman" w:cs="Times New Roman"/>
          <w:sz w:val="28"/>
          <w:szCs w:val="24"/>
          <w:lang w:val="uk-UA" w:eastAsia="ru-RU"/>
        </w:rPr>
        <w:tab/>
        <w:t>Перша модель показала гарні результати з точки зору надійності прибутку та зростання інвестицій на 20%. Також важливим моментом є значно менше просідання відносно другої стратегії, яке пов</w:t>
      </w:r>
      <w:r w:rsidRPr="00DB7DF1">
        <w:rPr>
          <w:rFonts w:ascii="Times New Roman" w:eastAsia="Calibri" w:hAnsi="Times New Roman" w:cs="Times New Roman"/>
          <w:sz w:val="28"/>
          <w:szCs w:val="24"/>
          <w:lang w:val="ru-RU" w:eastAsia="ru-RU"/>
        </w:rPr>
        <w:t>’</w:t>
      </w:r>
      <w:r>
        <w:rPr>
          <w:rFonts w:ascii="Times New Roman" w:eastAsia="Calibri" w:hAnsi="Times New Roman" w:cs="Times New Roman"/>
          <w:sz w:val="28"/>
          <w:szCs w:val="24"/>
          <w:lang w:val="ru-RU" w:eastAsia="ru-RU"/>
        </w:rPr>
        <w:t>язано з пологістю кумулятивної кривої.</w:t>
      </w:r>
    </w:p>
    <w:p w:rsidR="00E610B0" w:rsidRPr="00E610B0" w:rsidRDefault="00DB7DF1" w:rsidP="00E610B0">
      <w:pPr>
        <w:spacing w:after="0" w:line="360" w:lineRule="auto"/>
        <w:ind w:firstLine="720"/>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8"/>
          <w:lang w:val="uk-UA"/>
        </w:rPr>
        <w:t>І нарешті найкращі результати має третя стратегія з найвищим коефіцієнтом шарпа та зростанням інвестицій на 25%, при однаково низьких рівнях просідання з першою стратегією.</w:t>
      </w: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keepNext/>
        <w:keepLines/>
        <w:spacing w:after="0" w:line="360" w:lineRule="auto"/>
        <w:ind w:firstLine="720"/>
        <w:jc w:val="both"/>
        <w:outlineLvl w:val="1"/>
        <w:rPr>
          <w:rFonts w:ascii="Times New Roman" w:eastAsia="Times New Roman" w:hAnsi="Times New Roman" w:cs="Times New Roman"/>
          <w:sz w:val="28"/>
          <w:szCs w:val="26"/>
          <w:lang w:val="uk-UA" w:eastAsia="ru-RU"/>
        </w:rPr>
      </w:pPr>
      <w:bookmarkStart w:id="39" w:name="_Toc516693314"/>
      <w:bookmarkStart w:id="40" w:name="_Toc11354535"/>
      <w:r w:rsidRPr="00E610B0">
        <w:rPr>
          <w:rFonts w:ascii="Times New Roman" w:eastAsia="Times New Roman" w:hAnsi="Times New Roman" w:cs="Times New Roman"/>
          <w:sz w:val="28"/>
          <w:szCs w:val="26"/>
          <w:lang w:val="uk-UA" w:eastAsia="ru-RU"/>
        </w:rPr>
        <w:t>3.6 Висновки</w:t>
      </w:r>
      <w:bookmarkEnd w:id="39"/>
      <w:bookmarkEnd w:id="40"/>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E610B0" w:rsidRPr="00E610B0" w:rsidRDefault="00E610B0" w:rsidP="00E610B0">
      <w:pPr>
        <w:spacing w:after="0" w:line="360" w:lineRule="auto"/>
        <w:jc w:val="both"/>
        <w:rPr>
          <w:rFonts w:ascii="Times New Roman" w:eastAsia="Calibri" w:hAnsi="Times New Roman" w:cs="Times New Roman"/>
          <w:sz w:val="28"/>
          <w:szCs w:val="24"/>
          <w:lang w:val="uk-UA" w:eastAsia="ru-RU"/>
        </w:rPr>
      </w:pPr>
    </w:p>
    <w:p w:rsidR="008C5DB5" w:rsidRDefault="008C5DB5" w:rsidP="008C5DB5">
      <w:pPr>
        <w:spacing w:after="0" w:line="360" w:lineRule="auto"/>
        <w:ind w:firstLine="720"/>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t>У цьому розділу був проведений аналіз та розглянуто імплементацію алгоритмічної торгової стратегії з точки зору програмного продукту. Основну увагу було приділено особливостям торгових стратегій повернення до основного значення. З даних досліджень можна зробити висновок, що при підборі пари цінних паперів, що відповідають необхідним критеріям, і проведенню всіх етапів статистичних тестів можна отримати прибуткову стратегію, що може бути використана на реальному фондовому ринку.</w:t>
      </w:r>
    </w:p>
    <w:p w:rsidR="008C5DB5" w:rsidRPr="00E610B0" w:rsidRDefault="008C5DB5" w:rsidP="008C5DB5">
      <w:pPr>
        <w:spacing w:after="0" w:line="360" w:lineRule="auto"/>
        <w:jc w:val="both"/>
        <w:rPr>
          <w:rFonts w:ascii="Times New Roman" w:eastAsia="Calibri" w:hAnsi="Times New Roman" w:cs="Times New Roman"/>
          <w:sz w:val="28"/>
          <w:szCs w:val="24"/>
          <w:lang w:val="uk-UA" w:eastAsia="ru-RU"/>
        </w:rPr>
      </w:pPr>
      <w:r>
        <w:rPr>
          <w:rFonts w:ascii="Times New Roman" w:eastAsia="Calibri" w:hAnsi="Times New Roman" w:cs="Times New Roman"/>
          <w:sz w:val="28"/>
          <w:szCs w:val="24"/>
          <w:lang w:val="uk-UA" w:eastAsia="ru-RU"/>
        </w:rPr>
        <w:lastRenderedPageBreak/>
        <w:tab/>
        <w:t>В роозділі також описано побудова та тестування на історичних даних трьох стратегій цього типу, показано їх результати роботи. Після аналізу можна зробити висновок що найкраще показує себе модифікація парної стратегії з ковзним вікном. Вона показує досить високу прибутковість та низькі показники ризиковості.</w:t>
      </w:r>
    </w:p>
    <w:p w:rsidR="004C2AEC" w:rsidRDefault="004C2AEC">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4C2AEC" w:rsidRPr="004C2AEC" w:rsidRDefault="004C2AEC" w:rsidP="004C2AEC">
      <w:pPr>
        <w:keepNext/>
        <w:keepLines/>
        <w:spacing w:before="240" w:after="0" w:line="360" w:lineRule="auto"/>
        <w:jc w:val="center"/>
        <w:outlineLvl w:val="0"/>
        <w:rPr>
          <w:rFonts w:ascii="Times New Roman" w:eastAsia="Times New Roman" w:hAnsi="Times New Roman" w:cs="Times New Roman"/>
          <w:b/>
          <w:color w:val="000000"/>
          <w:sz w:val="28"/>
          <w:szCs w:val="32"/>
          <w:lang w:val="uk-UA"/>
        </w:rPr>
      </w:pPr>
      <w:bookmarkStart w:id="41" w:name="_Toc516693315"/>
      <w:bookmarkStart w:id="42" w:name="_Toc11354536"/>
      <w:r w:rsidRPr="004C2AEC">
        <w:rPr>
          <w:rFonts w:ascii="Times New Roman" w:eastAsia="Times New Roman" w:hAnsi="Times New Roman" w:cs="Times New Roman"/>
          <w:b/>
          <w:color w:val="000000"/>
          <w:sz w:val="28"/>
          <w:szCs w:val="32"/>
          <w:lang w:val="uk-UA"/>
        </w:rPr>
        <w:lastRenderedPageBreak/>
        <w:t>РОЗДІЛ 4 ФУНКЦІОНАЛЬНО-ВАРТІСНИЙ АНАЛІЗ ПРОГРАМНОГО ПРОДУКТУ</w:t>
      </w:r>
      <w:bookmarkEnd w:id="41"/>
      <w:bookmarkEnd w:id="42"/>
    </w:p>
    <w:p w:rsidR="004C2AEC" w:rsidRPr="004C2AEC" w:rsidRDefault="004C2AEC" w:rsidP="004C2AEC">
      <w:pPr>
        <w:keepNext/>
        <w:keepLines/>
        <w:spacing w:after="0" w:line="360" w:lineRule="auto"/>
        <w:ind w:firstLine="720"/>
        <w:jc w:val="both"/>
        <w:outlineLvl w:val="0"/>
        <w:rPr>
          <w:rFonts w:ascii="Times New Roman" w:eastAsia="Times New Roman" w:hAnsi="Times New Roman" w:cs="Times New Roman"/>
          <w:color w:val="000000"/>
          <w:sz w:val="28"/>
          <w:szCs w:val="32"/>
          <w:lang w:val="uk-UA"/>
        </w:rPr>
      </w:pPr>
      <w:bookmarkStart w:id="43" w:name="_x5w0oij07yat" w:colFirst="0" w:colLast="0"/>
      <w:bookmarkEnd w:id="43"/>
    </w:p>
    <w:p w:rsidR="004C2AEC" w:rsidRPr="004C2AEC" w:rsidRDefault="004C2AEC" w:rsidP="004C2AEC">
      <w:pPr>
        <w:spacing w:after="0" w:line="360" w:lineRule="auto"/>
        <w:jc w:val="both"/>
        <w:rPr>
          <w:rFonts w:ascii="Times New Roman" w:eastAsia="Calibri" w:hAnsi="Times New Roman" w:cs="Times New Roman"/>
          <w:sz w:val="28"/>
          <w:szCs w:val="24"/>
          <w:lang w:val="uk-UA"/>
        </w:rPr>
      </w:pPr>
      <w:bookmarkStart w:id="44" w:name="_Toc514916937"/>
    </w:p>
    <w:p w:rsidR="004C2AEC" w:rsidRPr="004C2AEC" w:rsidRDefault="004C2AEC" w:rsidP="004C2AEC">
      <w:pPr>
        <w:spacing w:after="0" w:line="360" w:lineRule="auto"/>
        <w:ind w:firstLine="720"/>
        <w:jc w:val="both"/>
        <w:rPr>
          <w:rFonts w:ascii="Times New Roman" w:eastAsia="Calibri" w:hAnsi="Times New Roman" w:cs="Times New Roman"/>
          <w:b/>
          <w:smallCaps/>
          <w:sz w:val="28"/>
          <w:szCs w:val="24"/>
          <w:lang w:val="uk-UA"/>
        </w:rPr>
      </w:pPr>
      <w:r w:rsidRPr="004C2AEC">
        <w:rPr>
          <w:rFonts w:ascii="Times New Roman" w:eastAsia="Calibri" w:hAnsi="Times New Roman" w:cs="Times New Roman"/>
          <w:sz w:val="28"/>
          <w:szCs w:val="24"/>
          <w:lang w:val="uk-UA"/>
        </w:rPr>
        <w:t>У даному розділі проводиться оцінка основних характеристик програмного продукту, призначеного для бектестингу трейдингових моделей. Даний продукт розроблений на мові програмування Python в якості самостійної програми. Програмний продукт в першу чергу призначено для тестування торгових моделей повернення до середнього значення.</w:t>
      </w:r>
      <w:bookmarkEnd w:id="44"/>
      <w:r w:rsidRPr="004C2AEC">
        <w:rPr>
          <w:rFonts w:ascii="Times New Roman" w:eastAsia="Calibri" w:hAnsi="Times New Roman" w:cs="Times New Roman"/>
          <w:sz w:val="28"/>
          <w:szCs w:val="24"/>
          <w:lang w:val="uk-UA"/>
        </w:rPr>
        <w:t xml:space="preserve"> </w:t>
      </w:r>
    </w:p>
    <w:p w:rsidR="004C2AEC" w:rsidRPr="004C2AEC" w:rsidRDefault="004C2AEC" w:rsidP="004C2AEC">
      <w:pPr>
        <w:spacing w:after="0" w:line="360" w:lineRule="auto"/>
        <w:ind w:firstLine="720"/>
        <w:jc w:val="both"/>
        <w:rPr>
          <w:rFonts w:ascii="Times New Roman" w:eastAsia="Calibri" w:hAnsi="Times New Roman" w:cs="Times New Roman"/>
          <w:b/>
          <w:smallCaps/>
          <w:sz w:val="28"/>
          <w:szCs w:val="24"/>
          <w:lang w:val="uk-UA"/>
        </w:rPr>
      </w:pPr>
      <w:bookmarkStart w:id="45" w:name="_52v85wpamypf" w:colFirst="0" w:colLast="0"/>
      <w:bookmarkStart w:id="46" w:name="_Toc514916939"/>
      <w:bookmarkEnd w:id="45"/>
      <w:r w:rsidRPr="004C2AEC">
        <w:rPr>
          <w:rFonts w:ascii="Times New Roman" w:eastAsia="Calibri" w:hAnsi="Times New Roman" w:cs="Times New Roman"/>
          <w:sz w:val="28"/>
          <w:szCs w:val="24"/>
          <w:lang w:val="uk-UA"/>
        </w:rPr>
        <w:t>Нижче наведено аналіз різних варіантів реалізації модулю з метою вибору оптимального,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bookmarkEnd w:id="46"/>
      <w:r w:rsidRPr="004C2AEC">
        <w:rPr>
          <w:rFonts w:ascii="Times New Roman" w:eastAsia="Calibri" w:hAnsi="Times New Roman" w:cs="Times New Roman"/>
          <w:sz w:val="28"/>
          <w:szCs w:val="24"/>
          <w:lang w:val="uk-UA"/>
        </w:rPr>
        <w:t xml:space="preserve"> </w:t>
      </w:r>
    </w:p>
    <w:p w:rsidR="004C2AEC" w:rsidRPr="004C2AEC" w:rsidRDefault="004C2AEC" w:rsidP="004C2AEC">
      <w:pPr>
        <w:spacing w:after="0" w:line="360" w:lineRule="auto"/>
        <w:ind w:firstLine="720"/>
        <w:jc w:val="both"/>
        <w:rPr>
          <w:rFonts w:ascii="Times New Roman" w:eastAsia="Calibri" w:hAnsi="Times New Roman" w:cs="Times New Roman"/>
          <w:b/>
          <w:smallCaps/>
          <w:sz w:val="28"/>
          <w:szCs w:val="24"/>
          <w:lang w:val="uk-UA"/>
        </w:rPr>
      </w:pPr>
      <w:bookmarkStart w:id="47" w:name="_jcgmw5jfzbyx" w:colFirst="0" w:colLast="0"/>
      <w:bookmarkStart w:id="48" w:name="_Toc514916940"/>
      <w:bookmarkEnd w:id="47"/>
      <w:r w:rsidRPr="004C2AEC">
        <w:rPr>
          <w:rFonts w:ascii="Times New Roman" w:eastAsia="Calibri" w:hAnsi="Times New Roman" w:cs="Times New Roman"/>
          <w:sz w:val="28"/>
          <w:szCs w:val="24"/>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bookmarkEnd w:id="48"/>
      <w:r w:rsidRPr="004C2AEC">
        <w:rPr>
          <w:rFonts w:ascii="Times New Roman" w:eastAsia="Calibri" w:hAnsi="Times New Roman" w:cs="Times New Roman"/>
          <w:sz w:val="28"/>
          <w:szCs w:val="24"/>
          <w:lang w:val="uk-UA"/>
        </w:rPr>
        <w:t xml:space="preserve"> </w:t>
      </w:r>
    </w:p>
    <w:p w:rsidR="004C2AEC" w:rsidRPr="004C2AEC" w:rsidRDefault="004C2AEC" w:rsidP="004C2AEC">
      <w:pPr>
        <w:spacing w:after="0" w:line="360" w:lineRule="auto"/>
        <w:ind w:firstLine="720"/>
        <w:jc w:val="both"/>
        <w:rPr>
          <w:rFonts w:ascii="Times New Roman" w:eastAsia="Calibri" w:hAnsi="Times New Roman" w:cs="Times New Roman"/>
          <w:b/>
          <w:smallCaps/>
          <w:sz w:val="28"/>
          <w:szCs w:val="24"/>
          <w:lang w:val="uk-UA"/>
        </w:rPr>
      </w:pPr>
      <w:bookmarkStart w:id="49" w:name="_rzzxzlrjiluz" w:colFirst="0" w:colLast="0"/>
      <w:bookmarkStart w:id="50" w:name="_Toc514916941"/>
      <w:bookmarkEnd w:id="49"/>
      <w:r w:rsidRPr="004C2AEC">
        <w:rPr>
          <w:rFonts w:ascii="Times New Roman" w:eastAsia="Calibri" w:hAnsi="Times New Roman" w:cs="Times New Roman"/>
          <w:sz w:val="28"/>
          <w:szCs w:val="24"/>
          <w:lang w:val="uk-UA"/>
        </w:rPr>
        <w:t>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w:t>
      </w:r>
      <w:bookmarkEnd w:id="50"/>
      <w:r w:rsidRPr="004C2AEC">
        <w:rPr>
          <w:rFonts w:ascii="Times New Roman" w:eastAsia="Calibri" w:hAnsi="Times New Roman" w:cs="Times New Roman"/>
          <w:sz w:val="28"/>
          <w:szCs w:val="24"/>
          <w:lang w:val="uk-UA"/>
        </w:rPr>
        <w:t xml:space="preserve"> </w:t>
      </w:r>
    </w:p>
    <w:p w:rsidR="004C2AEC" w:rsidRPr="004C2AEC" w:rsidRDefault="004C2AEC" w:rsidP="004C2AEC">
      <w:pPr>
        <w:spacing w:after="0" w:line="360" w:lineRule="auto"/>
        <w:ind w:firstLine="720"/>
        <w:jc w:val="both"/>
        <w:rPr>
          <w:rFonts w:ascii="Times New Roman" w:eastAsia="Calibri" w:hAnsi="Times New Roman" w:cs="Times New Roman"/>
          <w:b/>
          <w:smallCaps/>
          <w:sz w:val="28"/>
          <w:szCs w:val="24"/>
          <w:lang w:val="uk-UA"/>
        </w:rPr>
      </w:pPr>
      <w:bookmarkStart w:id="51" w:name="_8oacvpb24ha9" w:colFirst="0" w:colLast="0"/>
      <w:bookmarkStart w:id="52" w:name="_Toc514916942"/>
      <w:bookmarkEnd w:id="51"/>
      <w:r w:rsidRPr="004C2AEC">
        <w:rPr>
          <w:rFonts w:ascii="Times New Roman" w:eastAsia="Calibri" w:hAnsi="Times New Roman" w:cs="Times New Roman"/>
          <w:sz w:val="28"/>
          <w:szCs w:val="24"/>
          <w:lang w:val="uk-UA"/>
        </w:rPr>
        <w:t>Фактично цей метод працює за таким алгоритмом:</w:t>
      </w:r>
      <w:bookmarkEnd w:id="52"/>
      <w:r w:rsidRPr="004C2AEC">
        <w:rPr>
          <w:rFonts w:ascii="Times New Roman" w:eastAsia="Calibri" w:hAnsi="Times New Roman" w:cs="Times New Roman"/>
          <w:sz w:val="28"/>
          <w:szCs w:val="24"/>
          <w:lang w:val="uk-UA"/>
        </w:rPr>
        <w:t xml:space="preserve">  </w:t>
      </w:r>
    </w:p>
    <w:p w:rsidR="004C2AEC" w:rsidRPr="004C2AEC" w:rsidRDefault="004C2AEC" w:rsidP="004C2AEC">
      <w:pPr>
        <w:numPr>
          <w:ilvl w:val="0"/>
          <w:numId w:val="11"/>
        </w:numPr>
        <w:spacing w:after="0" w:line="360" w:lineRule="auto"/>
        <w:contextualSpacing/>
        <w:jc w:val="both"/>
        <w:rPr>
          <w:rFonts w:ascii="Times New Roman" w:eastAsia="Calibri" w:hAnsi="Times New Roman" w:cs="Times New Roman"/>
          <w:sz w:val="28"/>
          <w:szCs w:val="24"/>
          <w:lang w:val="uk-UA"/>
        </w:rPr>
      </w:pPr>
      <w:bookmarkStart w:id="53" w:name="_843afx5fjy51" w:colFirst="0" w:colLast="0"/>
      <w:bookmarkStart w:id="54" w:name="_Toc514916943"/>
      <w:bookmarkEnd w:id="53"/>
      <w:r w:rsidRPr="004C2AEC">
        <w:rPr>
          <w:rFonts w:ascii="Times New Roman" w:eastAsia="Calibri" w:hAnsi="Times New Roman" w:cs="Times New Roman"/>
          <w:sz w:val="28"/>
          <w:szCs w:val="24"/>
          <w:lang w:val="uk-UA"/>
        </w:rPr>
        <w:t xml:space="preserve">визначається послідовність функцій, необхідних для виробництва продукту. Спочатку – всі можливі, потім вони розподіляються по двом </w:t>
      </w:r>
      <w:r w:rsidRPr="004C2AEC">
        <w:rPr>
          <w:rFonts w:ascii="Times New Roman" w:eastAsia="Calibri" w:hAnsi="Times New Roman" w:cs="Times New Roman"/>
          <w:sz w:val="28"/>
          <w:szCs w:val="24"/>
          <w:lang w:val="uk-UA"/>
        </w:rPr>
        <w:lastRenderedPageBreak/>
        <w:t>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bookmarkEnd w:id="54"/>
    </w:p>
    <w:p w:rsidR="004C2AEC" w:rsidRPr="004C2AEC" w:rsidRDefault="004C2AEC" w:rsidP="004C2AEC">
      <w:pPr>
        <w:numPr>
          <w:ilvl w:val="0"/>
          <w:numId w:val="11"/>
        </w:numPr>
        <w:spacing w:after="0" w:line="360" w:lineRule="auto"/>
        <w:contextualSpacing/>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для кожної функції визначаються повні річні витрати й кількість робочих годин.</w:t>
      </w:r>
    </w:p>
    <w:p w:rsidR="004C2AEC" w:rsidRPr="004C2AEC" w:rsidRDefault="004C2AEC" w:rsidP="004C2AEC">
      <w:pPr>
        <w:numPr>
          <w:ilvl w:val="0"/>
          <w:numId w:val="11"/>
        </w:numPr>
        <w:spacing w:after="0" w:line="360" w:lineRule="auto"/>
        <w:contextualSpacing/>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для кожної функції на основі оцінок попереднього пункту визначається кількісна характеристика джерел витрат.</w:t>
      </w:r>
    </w:p>
    <w:p w:rsidR="004C2AEC" w:rsidRPr="004C2AEC" w:rsidRDefault="004C2AEC" w:rsidP="004C2AEC">
      <w:pPr>
        <w:numPr>
          <w:ilvl w:val="0"/>
          <w:numId w:val="11"/>
        </w:numPr>
        <w:spacing w:after="0" w:line="360" w:lineRule="auto"/>
        <w:contextualSpacing/>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після того, як для кожної функції будуть визначені їх джерела витрат,</w:t>
      </w:r>
      <w:r w:rsidRPr="004C2AEC">
        <w:rPr>
          <w:rFonts w:ascii="Times New Roman" w:eastAsia="Times New Roman" w:hAnsi="Times New Roman" w:cs="Times New Roman"/>
          <w:sz w:val="28"/>
          <w:szCs w:val="28"/>
          <w:lang w:val="ru-RU"/>
        </w:rPr>
        <w:t xml:space="preserve"> </w:t>
      </w:r>
      <w:r w:rsidRPr="004C2AEC">
        <w:rPr>
          <w:rFonts w:ascii="Times New Roman" w:eastAsia="Times New Roman" w:hAnsi="Times New Roman" w:cs="Times New Roman"/>
          <w:sz w:val="28"/>
          <w:szCs w:val="28"/>
          <w:lang w:val="uk-UA"/>
        </w:rPr>
        <w:t>проводиться кінцевий розрахунок витрат на виробництво продукту.</w:t>
      </w: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rPr>
          <w:rFonts w:ascii="Times New Roman" w:eastAsia="Times New Roman" w:hAnsi="Times New Roman" w:cs="Times New Roman"/>
          <w:sz w:val="28"/>
          <w:szCs w:val="28"/>
          <w:lang w:val="uk-UA"/>
        </w:rPr>
      </w:pPr>
    </w:p>
    <w:p w:rsidR="004C2AEC" w:rsidRPr="004C2AEC" w:rsidRDefault="004C2AEC" w:rsidP="004C2AEC">
      <w:pPr>
        <w:keepNext/>
        <w:numPr>
          <w:ilvl w:val="1"/>
          <w:numId w:val="3"/>
        </w:numPr>
        <w:spacing w:after="0" w:line="360" w:lineRule="auto"/>
        <w:ind w:left="709" w:firstLine="0"/>
        <w:jc w:val="both"/>
        <w:outlineLvl w:val="1"/>
        <w:rPr>
          <w:rFonts w:ascii="Times New Roman" w:eastAsia="Times New Roman" w:hAnsi="Times New Roman" w:cs="Times New Roman"/>
          <w:color w:val="000000"/>
          <w:sz w:val="28"/>
          <w:szCs w:val="28"/>
          <w:lang w:val="uk-UA"/>
        </w:rPr>
      </w:pPr>
      <w:bookmarkStart w:id="55" w:name="_30j0zll" w:colFirst="0" w:colLast="0"/>
      <w:bookmarkStart w:id="56" w:name="_Toc514916944"/>
      <w:bookmarkStart w:id="57" w:name="_Toc516693316"/>
      <w:bookmarkStart w:id="58" w:name="_Toc11354537"/>
      <w:bookmarkEnd w:id="55"/>
      <w:r w:rsidRPr="004C2AEC">
        <w:rPr>
          <w:rFonts w:ascii="Times New Roman" w:eastAsia="Times New Roman" w:hAnsi="Times New Roman" w:cs="Times New Roman"/>
          <w:color w:val="000000"/>
          <w:sz w:val="28"/>
          <w:szCs w:val="28"/>
          <w:lang w:val="uk-UA"/>
        </w:rPr>
        <w:t>Постановка задачі техніко-економічного аналізу</w:t>
      </w:r>
      <w:bookmarkEnd w:id="56"/>
      <w:bookmarkEnd w:id="57"/>
      <w:bookmarkEnd w:id="58"/>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У роботі застосовується метод ФВА для проведення техніко-економічного аналізу розробки.</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Відповідно цьому варто обирати і систему показників якості програмного продукту. </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Технічні вимоги до продукту наступні:</w:t>
      </w:r>
    </w:p>
    <w:p w:rsidR="004C2AEC" w:rsidRPr="004C2AEC" w:rsidRDefault="004C2AEC" w:rsidP="004C2AEC">
      <w:pPr>
        <w:numPr>
          <w:ilvl w:val="0"/>
          <w:numId w:val="14"/>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 xml:space="preserve">програмний продукт повинен функціонувати </w:t>
      </w:r>
      <w:r w:rsidRPr="004C2AEC">
        <w:rPr>
          <w:rFonts w:ascii="Times New Roman" w:eastAsia="Times New Roman" w:hAnsi="Times New Roman" w:cs="Times New Roman"/>
          <w:sz w:val="28"/>
          <w:szCs w:val="28"/>
          <w:lang w:val="uk-UA"/>
        </w:rPr>
        <w:t>на сучасних комп’ютерах з доступом до Інтернету</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14"/>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 xml:space="preserve">забезпечувати високу швидкість </w:t>
      </w:r>
      <w:r w:rsidRPr="004C2AEC">
        <w:rPr>
          <w:rFonts w:ascii="Times New Roman" w:eastAsia="Times New Roman" w:hAnsi="Times New Roman" w:cs="Times New Roman"/>
          <w:sz w:val="28"/>
          <w:szCs w:val="28"/>
          <w:lang w:val="uk-UA"/>
        </w:rPr>
        <w:t>бектестингу на реальних економічних даних</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14"/>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забезпечувати високу точність результуючих показників тесту;</w:t>
      </w:r>
    </w:p>
    <w:p w:rsidR="004C2AEC" w:rsidRPr="004C2AEC" w:rsidRDefault="004C2AEC" w:rsidP="004C2AEC">
      <w:pPr>
        <w:numPr>
          <w:ilvl w:val="0"/>
          <w:numId w:val="14"/>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 xml:space="preserve">забезпечувати зручність і простоту взаємодії з </w:t>
      </w:r>
      <w:r w:rsidRPr="004C2AEC">
        <w:rPr>
          <w:rFonts w:ascii="Times New Roman" w:eastAsia="Times New Roman" w:hAnsi="Times New Roman" w:cs="Times New Roman"/>
          <w:sz w:val="28"/>
          <w:szCs w:val="28"/>
          <w:lang w:val="uk-UA"/>
        </w:rPr>
        <w:t>користувачем</w:t>
      </w:r>
      <w:r w:rsidRPr="004C2AEC">
        <w:rPr>
          <w:rFonts w:ascii="Times New Roman" w:eastAsia="Times New Roman" w:hAnsi="Times New Roman" w:cs="Times New Roman"/>
          <w:color w:val="000000"/>
          <w:sz w:val="28"/>
          <w:szCs w:val="28"/>
          <w:lang w:val="uk-UA"/>
        </w:rPr>
        <w:t xml:space="preserve"> програмного забезпечення;</w:t>
      </w:r>
    </w:p>
    <w:p w:rsidR="004C2AEC" w:rsidRPr="004C2AEC" w:rsidRDefault="004C2AEC" w:rsidP="004C2AEC">
      <w:pPr>
        <w:numPr>
          <w:ilvl w:val="0"/>
          <w:numId w:val="14"/>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передбачати мінімальні витрати на впровадження програмного продукту.</w:t>
      </w: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keepNext/>
        <w:numPr>
          <w:ilvl w:val="2"/>
          <w:numId w:val="3"/>
        </w:numPr>
        <w:spacing w:after="0" w:line="360" w:lineRule="auto"/>
        <w:ind w:left="709" w:firstLine="0"/>
        <w:jc w:val="both"/>
        <w:outlineLvl w:val="2"/>
        <w:rPr>
          <w:rFonts w:ascii="Times New Roman" w:eastAsia="Times New Roman" w:hAnsi="Times New Roman" w:cs="Times New Roman"/>
          <w:color w:val="000000"/>
          <w:sz w:val="28"/>
          <w:szCs w:val="28"/>
          <w:lang w:val="uk-UA"/>
        </w:rPr>
      </w:pPr>
      <w:bookmarkStart w:id="59" w:name="_3znysh7" w:colFirst="0" w:colLast="0"/>
      <w:bookmarkStart w:id="60" w:name="_Toc514916945"/>
      <w:bookmarkStart w:id="61" w:name="_Toc516693317"/>
      <w:bookmarkStart w:id="62" w:name="_Toc11354538"/>
      <w:bookmarkEnd w:id="59"/>
      <w:r w:rsidRPr="004C2AEC">
        <w:rPr>
          <w:rFonts w:ascii="Times New Roman" w:eastAsia="Times New Roman" w:hAnsi="Times New Roman" w:cs="Times New Roman"/>
          <w:color w:val="000000"/>
          <w:sz w:val="28"/>
          <w:szCs w:val="28"/>
          <w:lang w:val="uk-UA"/>
        </w:rPr>
        <w:t>Обґрунтування функцій програмного продукту</w:t>
      </w:r>
      <w:bookmarkStart w:id="63" w:name="2et92p0" w:colFirst="0" w:colLast="0"/>
      <w:bookmarkEnd w:id="60"/>
      <w:bookmarkEnd w:id="61"/>
      <w:bookmarkEnd w:id="62"/>
      <w:bookmarkEnd w:id="63"/>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Головна функція </w:t>
      </w: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 xml:space="preserve">0 </w:t>
      </w:r>
      <w:r w:rsidRPr="004C2AEC">
        <w:rPr>
          <w:rFonts w:ascii="Times New Roman" w:eastAsia="Times New Roman" w:hAnsi="Times New Roman" w:cs="Times New Roman"/>
          <w:sz w:val="28"/>
          <w:szCs w:val="28"/>
          <w:lang w:val="uk-UA"/>
        </w:rPr>
        <w:t>– розробка програмного продукту, який розпізнає стиль картин за вхідними даними у вигляді зображення та виводить конкретний стиль з 70 впроваджених. Виходячи з конкретної мети, можна виділити наступні основні функції ПП:</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1</w:t>
      </w:r>
      <w:r w:rsidRPr="004C2AEC">
        <w:rPr>
          <w:rFonts w:ascii="Times New Roman" w:eastAsia="Times New Roman" w:hAnsi="Times New Roman" w:cs="Times New Roman"/>
          <w:sz w:val="28"/>
          <w:szCs w:val="28"/>
          <w:lang w:val="uk-UA"/>
        </w:rPr>
        <w:t xml:space="preserve"> – вибір мови програмування;</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2</w:t>
      </w:r>
      <w:r w:rsidRPr="004C2AEC">
        <w:rPr>
          <w:rFonts w:ascii="Times New Roman" w:eastAsia="Times New Roman" w:hAnsi="Times New Roman" w:cs="Times New Roman"/>
          <w:sz w:val="28"/>
          <w:szCs w:val="28"/>
          <w:lang w:val="uk-UA"/>
        </w:rPr>
        <w:t xml:space="preserve"> – вибір оптимальної бібліотеки бектестингу;</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3</w:t>
      </w:r>
      <w:r w:rsidRPr="004C2AEC">
        <w:rPr>
          <w:rFonts w:ascii="Times New Roman" w:eastAsia="Times New Roman" w:hAnsi="Times New Roman" w:cs="Times New Roman"/>
          <w:sz w:val="28"/>
          <w:szCs w:val="28"/>
          <w:lang w:val="uk-UA"/>
        </w:rPr>
        <w:t xml:space="preserve"> – постачальник економічних даних.</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Кожна з основних функцій може мати декілька варіантів реалізації.</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Функція </w:t>
      </w: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1</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а) мова програмування C++;</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б) мова програмування Python;</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Функція </w:t>
      </w: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2</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а) Zipline;</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б) </w:t>
      </w:r>
      <w:r w:rsidRPr="004C2AEC">
        <w:rPr>
          <w:rFonts w:ascii="Times New Roman" w:eastAsia="Times New Roman" w:hAnsi="Times New Roman" w:cs="Times New Roman"/>
          <w:sz w:val="28"/>
          <w:szCs w:val="28"/>
        </w:rPr>
        <w:t>Pandas</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Функція </w:t>
      </w: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3</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а) Quandl;</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б) Yahoo finance.</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widowControl w:val="0"/>
        <w:numPr>
          <w:ilvl w:val="2"/>
          <w:numId w:val="3"/>
        </w:numPr>
        <w:spacing w:after="0" w:line="360" w:lineRule="auto"/>
        <w:ind w:left="709" w:firstLine="0"/>
        <w:jc w:val="both"/>
        <w:outlineLvl w:val="2"/>
        <w:rPr>
          <w:rFonts w:ascii="Times New Roman" w:eastAsia="Times New Roman" w:hAnsi="Times New Roman" w:cs="Times New Roman"/>
          <w:color w:val="000000"/>
          <w:sz w:val="28"/>
          <w:szCs w:val="28"/>
          <w:lang w:val="uk-UA"/>
        </w:rPr>
      </w:pPr>
      <w:bookmarkStart w:id="64" w:name="_3dy6vkm" w:colFirst="0" w:colLast="0"/>
      <w:bookmarkStart w:id="65" w:name="_Toc514916946"/>
      <w:bookmarkStart w:id="66" w:name="_Toc516693318"/>
      <w:bookmarkStart w:id="67" w:name="_Toc11354539"/>
      <w:bookmarkEnd w:id="64"/>
      <w:r w:rsidRPr="004C2AEC">
        <w:rPr>
          <w:rFonts w:ascii="Times New Roman" w:eastAsia="Times New Roman" w:hAnsi="Times New Roman" w:cs="Times New Roman"/>
          <w:color w:val="000000"/>
          <w:sz w:val="28"/>
          <w:szCs w:val="28"/>
          <w:lang w:val="uk-UA"/>
        </w:rPr>
        <w:t>Варіанти реалізації основних функцій</w:t>
      </w:r>
      <w:bookmarkEnd w:id="65"/>
      <w:bookmarkEnd w:id="66"/>
      <w:bookmarkEnd w:id="67"/>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 </w:t>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noProof/>
          <w:sz w:val="28"/>
          <w:szCs w:val="28"/>
          <w:lang w:val="ru-RU" w:eastAsia="ru-RU"/>
        </w:rPr>
        <w:drawing>
          <wp:inline distT="0" distB="0" distL="0" distR="0" wp14:anchorId="772E4C00" wp14:editId="46268B7E">
            <wp:extent cx="1868307" cy="199569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68307" cy="1995690"/>
                    </a:xfrm>
                    <a:prstGeom prst="rect">
                      <a:avLst/>
                    </a:prstGeom>
                  </pic:spPr>
                </pic:pic>
              </a:graphicData>
            </a:graphic>
          </wp:inline>
        </w:drawing>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Рисунок 4.1 – Морфологічна карта</w:t>
      </w:r>
    </w:p>
    <w:p w:rsidR="004C2AEC" w:rsidRPr="004C2AEC" w:rsidRDefault="004C2AEC" w:rsidP="004C2AEC">
      <w:pPr>
        <w:spacing w:after="0" w:line="360" w:lineRule="auto"/>
        <w:ind w:firstLine="720"/>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Морфологічна карта відображує всі можливі комбінації варіантів реалізації функцій, які складають повну множину варіантів ПП.</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Таблиця 4.1 – Позитивно-негативна матриця</w:t>
      </w:r>
    </w:p>
    <w:tbl>
      <w:tblPr>
        <w:tblW w:w="9375" w:type="dxa"/>
        <w:tblInd w:w="1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ayout w:type="fixed"/>
        <w:tblLook w:val="0000" w:firstRow="0" w:lastRow="0" w:firstColumn="0" w:lastColumn="0" w:noHBand="0" w:noVBand="0"/>
      </w:tblPr>
      <w:tblGrid>
        <w:gridCol w:w="1276"/>
        <w:gridCol w:w="1418"/>
        <w:gridCol w:w="3685"/>
        <w:gridCol w:w="2996"/>
      </w:tblGrid>
      <w:tr w:rsidR="004C2AEC" w:rsidRPr="004C2AEC" w:rsidTr="004C2AEC">
        <w:trPr>
          <w:trHeight w:val="620"/>
        </w:trPr>
        <w:tc>
          <w:tcPr>
            <w:tcW w:w="1276" w:type="dxa"/>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Основні функції</w:t>
            </w:r>
          </w:p>
        </w:tc>
        <w:tc>
          <w:tcPr>
            <w:tcW w:w="1418" w:type="dxa"/>
            <w:tcMar>
              <w:top w:w="0" w:type="dxa"/>
              <w:left w:w="0" w:type="dxa"/>
              <w:bottom w:w="0" w:type="dxa"/>
              <w:right w:w="0" w:type="dxa"/>
            </w:tcMa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Варіанти реалізації</w:t>
            </w:r>
          </w:p>
        </w:tc>
        <w:tc>
          <w:tcPr>
            <w:tcW w:w="3685" w:type="dxa"/>
            <w:tcMar>
              <w:top w:w="0" w:type="dxa"/>
              <w:left w:w="0" w:type="dxa"/>
              <w:bottom w:w="0" w:type="dxa"/>
              <w:right w:w="0" w:type="dxa"/>
            </w:tcMa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Переваги</w:t>
            </w:r>
          </w:p>
        </w:tc>
        <w:tc>
          <w:tcPr>
            <w:tcW w:w="2996" w:type="dxa"/>
            <w:tcMar>
              <w:top w:w="0" w:type="dxa"/>
              <w:left w:w="0" w:type="dxa"/>
              <w:bottom w:w="0" w:type="dxa"/>
              <w:right w:w="0" w:type="dxa"/>
            </w:tcMa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Недоліки</w:t>
            </w:r>
          </w:p>
        </w:tc>
      </w:tr>
      <w:tr w:rsidR="004C2AEC" w:rsidRPr="00540BFF" w:rsidTr="004C2AEC">
        <w:trPr>
          <w:trHeight w:val="1427"/>
        </w:trPr>
        <w:tc>
          <w:tcPr>
            <w:tcW w:w="1276" w:type="dxa"/>
            <w:vMerge w:val="restart"/>
            <w:tcMar>
              <w:top w:w="0" w:type="dxa"/>
              <w:left w:w="0" w:type="dxa"/>
              <w:bottom w:w="0" w:type="dxa"/>
              <w:right w:w="0" w:type="dxa"/>
            </w:tcMar>
            <w:vAlign w:val="center"/>
          </w:tcPr>
          <w:p w:rsidR="004C2AEC" w:rsidRPr="004C2AEC" w:rsidRDefault="004C2AEC" w:rsidP="004C2AEC">
            <w:pPr>
              <w:tabs>
                <w:tab w:val="left" w:pos="851"/>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F1</w:t>
            </w:r>
          </w:p>
        </w:tc>
        <w:tc>
          <w:tcPr>
            <w:tcW w:w="1418" w:type="dxa"/>
            <w:tcMar>
              <w:top w:w="0" w:type="dxa"/>
              <w:left w:w="0" w:type="dxa"/>
              <w:bottom w:w="0" w:type="dxa"/>
              <w:right w:w="0" w:type="dxa"/>
            </w:tcMar>
            <w:vAlign w:val="center"/>
          </w:tcPr>
          <w:p w:rsidR="004C2AEC" w:rsidRPr="004C2AEC" w:rsidRDefault="004C2AEC" w:rsidP="004C2AEC">
            <w:pPr>
              <w:tabs>
                <w:tab w:val="left" w:pos="851"/>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А</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Висока швидкодія, оптимізація під різні платформи</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Висока вартість розробки, складність введення нових алгоритмів</w:t>
            </w:r>
          </w:p>
        </w:tc>
      </w:tr>
      <w:tr w:rsidR="004C2AEC" w:rsidRPr="004C2AEC" w:rsidTr="004C2AEC">
        <w:tc>
          <w:tcPr>
            <w:tcW w:w="1276" w:type="dxa"/>
            <w:vMerge/>
            <w:tcMar>
              <w:top w:w="0" w:type="dxa"/>
              <w:left w:w="0" w:type="dxa"/>
              <w:bottom w:w="0" w:type="dxa"/>
              <w:right w:w="0" w:type="dxa"/>
            </w:tcMar>
            <w:vAlign w:val="center"/>
          </w:tcPr>
          <w:p w:rsidR="004C2AEC" w:rsidRPr="004C2AEC" w:rsidRDefault="004C2AEC" w:rsidP="004C2AEC">
            <w:pPr>
              <w:tabs>
                <w:tab w:val="left" w:pos="851"/>
                <w:tab w:val="left" w:pos="993"/>
              </w:tabs>
              <w:spacing w:after="0" w:line="360" w:lineRule="auto"/>
              <w:jc w:val="center"/>
              <w:rPr>
                <w:rFonts w:ascii="Times New Roman" w:eastAsia="Times New Roman" w:hAnsi="Times New Roman" w:cs="Times New Roman"/>
                <w:sz w:val="28"/>
                <w:szCs w:val="24"/>
                <w:lang w:val="uk-UA"/>
              </w:rPr>
            </w:pPr>
          </w:p>
        </w:tc>
        <w:tc>
          <w:tcPr>
            <w:tcW w:w="1418" w:type="dxa"/>
            <w:tcMar>
              <w:top w:w="0" w:type="dxa"/>
              <w:left w:w="0" w:type="dxa"/>
              <w:bottom w:w="0" w:type="dxa"/>
              <w:right w:w="0" w:type="dxa"/>
            </w:tcMar>
            <w:vAlign w:val="center"/>
          </w:tcPr>
          <w:p w:rsidR="004C2AEC" w:rsidRPr="004C2AEC" w:rsidRDefault="004C2AEC" w:rsidP="004C2AEC">
            <w:pPr>
              <w:tabs>
                <w:tab w:val="left" w:pos="851"/>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Б</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Нижча вартість, відносна легкість проведення експериментів </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Низька швидкодія</w:t>
            </w:r>
          </w:p>
        </w:tc>
      </w:tr>
      <w:tr w:rsidR="004C2AEC" w:rsidRPr="004C2AEC" w:rsidTr="004C2AEC">
        <w:tc>
          <w:tcPr>
            <w:tcW w:w="1276" w:type="dxa"/>
            <w:vMerge w:val="restart"/>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i/>
                <w:sz w:val="28"/>
                <w:szCs w:val="24"/>
                <w:lang w:val="uk-UA"/>
              </w:rPr>
            </w:pPr>
            <w:r w:rsidRPr="004C2AEC">
              <w:rPr>
                <w:rFonts w:ascii="Times New Roman" w:eastAsia="Times New Roman" w:hAnsi="Times New Roman" w:cs="Times New Roman"/>
                <w:i/>
                <w:sz w:val="28"/>
                <w:szCs w:val="28"/>
                <w:lang w:val="uk-UA"/>
              </w:rPr>
              <w:t>F2</w:t>
            </w:r>
          </w:p>
        </w:tc>
        <w:tc>
          <w:tcPr>
            <w:tcW w:w="1418" w:type="dxa"/>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А</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Кросплатформність, полегшений процес завантаження нових даних</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Складність при тестуванні</w:t>
            </w:r>
          </w:p>
        </w:tc>
      </w:tr>
      <w:tr w:rsidR="004C2AEC" w:rsidRPr="004C2AEC" w:rsidTr="004C2AEC">
        <w:tc>
          <w:tcPr>
            <w:tcW w:w="1276" w:type="dxa"/>
            <w:vMerge/>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p>
        </w:tc>
        <w:tc>
          <w:tcPr>
            <w:tcW w:w="1418" w:type="dxa"/>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Б</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Нижча вартість та вища швидкість розробки</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Більш вузький функіонал</w:t>
            </w:r>
          </w:p>
        </w:tc>
      </w:tr>
      <w:tr w:rsidR="004C2AEC" w:rsidRPr="004C2AEC" w:rsidTr="004C2AEC">
        <w:tc>
          <w:tcPr>
            <w:tcW w:w="1276" w:type="dxa"/>
            <w:vMerge w:val="restart"/>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F3</w:t>
            </w:r>
          </w:p>
        </w:tc>
        <w:tc>
          <w:tcPr>
            <w:tcW w:w="1418" w:type="dxa"/>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А</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Велика кількість постачальників даних</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Нижча зручність в користуванні</w:t>
            </w:r>
          </w:p>
        </w:tc>
      </w:tr>
      <w:tr w:rsidR="004C2AEC" w:rsidRPr="00540BFF" w:rsidTr="004C2AEC">
        <w:trPr>
          <w:trHeight w:val="73"/>
        </w:trPr>
        <w:tc>
          <w:tcPr>
            <w:tcW w:w="1276" w:type="dxa"/>
            <w:vMerge/>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sz w:val="28"/>
                <w:szCs w:val="24"/>
                <w:lang w:val="uk-UA"/>
              </w:rPr>
            </w:pPr>
          </w:p>
        </w:tc>
        <w:tc>
          <w:tcPr>
            <w:tcW w:w="1418" w:type="dxa"/>
            <w:tcMar>
              <w:top w:w="0" w:type="dxa"/>
              <w:left w:w="0" w:type="dxa"/>
              <w:bottom w:w="0" w:type="dxa"/>
              <w:right w:w="0" w:type="dxa"/>
            </w:tcMar>
            <w:vAlign w:val="center"/>
          </w:tcPr>
          <w:p w:rsidR="004C2AEC" w:rsidRPr="004C2AEC" w:rsidRDefault="004C2AEC" w:rsidP="004C2AEC">
            <w:pPr>
              <w:tabs>
                <w:tab w:val="left" w:pos="993"/>
              </w:tabs>
              <w:spacing w:after="0" w:line="360" w:lineRule="auto"/>
              <w:jc w:val="center"/>
              <w:rPr>
                <w:rFonts w:ascii="Times New Roman" w:eastAsia="Times New Roman" w:hAnsi="Times New Roman" w:cs="Times New Roman"/>
                <w:i/>
                <w:sz w:val="28"/>
                <w:szCs w:val="24"/>
                <w:lang w:val="uk-UA"/>
              </w:rPr>
            </w:pPr>
            <w:r w:rsidRPr="004C2AEC">
              <w:rPr>
                <w:rFonts w:ascii="Times New Roman" w:eastAsia="Times New Roman" w:hAnsi="Times New Roman" w:cs="Times New Roman"/>
                <w:i/>
                <w:sz w:val="28"/>
                <w:szCs w:val="28"/>
                <w:lang w:val="uk-UA"/>
              </w:rPr>
              <w:t>Б</w:t>
            </w:r>
          </w:p>
        </w:tc>
        <w:tc>
          <w:tcPr>
            <w:tcW w:w="3685"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Зручний інтерфейс отримання даних </w:t>
            </w:r>
          </w:p>
        </w:tc>
        <w:tc>
          <w:tcPr>
            <w:tcW w:w="2996" w:type="dxa"/>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Висока вартість розробки та  підтримки</w:t>
            </w:r>
          </w:p>
        </w:tc>
      </w:tr>
    </w:tbl>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u w:val="single"/>
          <w:lang w:val="uk-UA"/>
        </w:rPr>
        <w:t xml:space="preserve">Функція </w:t>
      </w:r>
      <w:r w:rsidRPr="004C2AEC">
        <w:rPr>
          <w:rFonts w:ascii="Times New Roman" w:eastAsia="Times New Roman" w:hAnsi="Times New Roman" w:cs="Times New Roman"/>
          <w:i/>
          <w:sz w:val="28"/>
          <w:szCs w:val="28"/>
          <w:u w:val="single"/>
          <w:lang w:val="uk-UA"/>
        </w:rPr>
        <w:t>F1:</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Оскільки обидві мови можуть бути використані для розробки і пропонують різні переваги, то слід розглянути обидва варіанти.</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u w:val="single"/>
          <w:lang w:val="uk-UA"/>
        </w:rPr>
        <w:t xml:space="preserve">Функція </w:t>
      </w:r>
      <w:r w:rsidRPr="004C2AEC">
        <w:rPr>
          <w:rFonts w:ascii="Times New Roman" w:eastAsia="Times New Roman" w:hAnsi="Times New Roman" w:cs="Times New Roman"/>
          <w:i/>
          <w:sz w:val="28"/>
          <w:szCs w:val="28"/>
          <w:u w:val="single"/>
          <w:lang w:val="uk-UA"/>
        </w:rPr>
        <w:t>F2:</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Оскільки для даного продукту важливою є швидкість роботи, відкидаємо варіант а).</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u w:val="single"/>
          <w:lang w:val="uk-UA"/>
        </w:rPr>
      </w:pPr>
      <w:r w:rsidRPr="004C2AEC">
        <w:rPr>
          <w:rFonts w:ascii="Times New Roman" w:eastAsia="Times New Roman" w:hAnsi="Times New Roman" w:cs="Times New Roman"/>
          <w:sz w:val="28"/>
          <w:szCs w:val="28"/>
          <w:u w:val="single"/>
          <w:lang w:val="uk-UA"/>
        </w:rPr>
        <w:t xml:space="preserve">Функція </w:t>
      </w:r>
      <w:r w:rsidRPr="004C2AEC">
        <w:rPr>
          <w:rFonts w:ascii="Times New Roman" w:eastAsia="Times New Roman" w:hAnsi="Times New Roman" w:cs="Times New Roman"/>
          <w:i/>
          <w:sz w:val="28"/>
          <w:szCs w:val="28"/>
          <w:u w:val="single"/>
          <w:lang w:val="uk-UA"/>
        </w:rPr>
        <w:t>F3:</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Оскільки для даного продукту важливою є універсальність застосування, використаємо варіант б) як єдиний можливий.</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Таким чином, будемо розглядати такий варіант реалізації ПП:</w:t>
      </w:r>
    </w:p>
    <w:p w:rsidR="004C2AEC" w:rsidRPr="004C2AEC" w:rsidRDefault="004C2AEC" w:rsidP="004C2AEC">
      <w:pPr>
        <w:widowControl w:val="0"/>
        <w:numPr>
          <w:ilvl w:val="0"/>
          <w:numId w:val="2"/>
        </w:numPr>
        <w:tabs>
          <w:tab w:val="left" w:pos="993"/>
        </w:tabs>
        <w:spacing w:after="0" w:line="360" w:lineRule="auto"/>
        <w:ind w:left="1418"/>
        <w:jc w:val="both"/>
        <w:rPr>
          <w:rFonts w:ascii="Times New Roman" w:eastAsia="Calibri" w:hAnsi="Times New Roman" w:cs="Times New Roman"/>
          <w:sz w:val="28"/>
          <w:szCs w:val="24"/>
          <w:lang w:val="uk-UA"/>
        </w:rPr>
      </w:pPr>
      <w:r w:rsidRPr="004C2AEC">
        <w:rPr>
          <w:rFonts w:ascii="Times New Roman" w:eastAsia="Times New Roman" w:hAnsi="Times New Roman" w:cs="Times New Roman"/>
          <w:sz w:val="28"/>
          <w:szCs w:val="28"/>
          <w:lang w:val="uk-UA"/>
        </w:rPr>
        <w:t>F1б – F2б – F3б</w:t>
      </w:r>
    </w:p>
    <w:p w:rsidR="004C2AEC" w:rsidRPr="004C2AEC" w:rsidRDefault="004C2AEC" w:rsidP="004C2AEC">
      <w:pPr>
        <w:widowControl w:val="0"/>
        <w:numPr>
          <w:ilvl w:val="0"/>
          <w:numId w:val="2"/>
        </w:numPr>
        <w:tabs>
          <w:tab w:val="left" w:pos="993"/>
        </w:tabs>
        <w:spacing w:after="0" w:line="360" w:lineRule="auto"/>
        <w:ind w:left="1418"/>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F1а – F2б – F3б</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Для оцінювання якості розглянутих функцій обрана система параметрів, описана нижче.</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widowControl w:val="0"/>
        <w:numPr>
          <w:ilvl w:val="1"/>
          <w:numId w:val="3"/>
        </w:numPr>
        <w:spacing w:after="0" w:line="360" w:lineRule="auto"/>
        <w:ind w:left="709" w:firstLine="0"/>
        <w:jc w:val="both"/>
        <w:outlineLvl w:val="1"/>
        <w:rPr>
          <w:rFonts w:ascii="Times New Roman" w:eastAsia="Times New Roman" w:hAnsi="Times New Roman" w:cs="Times New Roman"/>
          <w:color w:val="000000"/>
          <w:sz w:val="28"/>
          <w:szCs w:val="28"/>
          <w:lang w:val="uk-UA"/>
        </w:rPr>
      </w:pPr>
      <w:bookmarkStart w:id="68" w:name="1t3h5sf" w:colFirst="0" w:colLast="0"/>
      <w:bookmarkStart w:id="69" w:name="_4d34og8" w:colFirst="0" w:colLast="0"/>
      <w:bookmarkStart w:id="70" w:name="_Toc514916947"/>
      <w:bookmarkStart w:id="71" w:name="_Toc516693319"/>
      <w:bookmarkStart w:id="72" w:name="_Toc11354540"/>
      <w:bookmarkEnd w:id="68"/>
      <w:bookmarkEnd w:id="69"/>
      <w:r w:rsidRPr="004C2AEC">
        <w:rPr>
          <w:rFonts w:ascii="Times New Roman" w:eastAsia="Times New Roman" w:hAnsi="Times New Roman" w:cs="Times New Roman"/>
          <w:color w:val="000000"/>
          <w:sz w:val="28"/>
          <w:szCs w:val="28"/>
          <w:lang w:val="uk-UA"/>
        </w:rPr>
        <w:t>Обґрунтування системи параметрів ПП</w:t>
      </w:r>
      <w:bookmarkStart w:id="73" w:name="2s8eyo1" w:colFirst="0" w:colLast="0"/>
      <w:bookmarkEnd w:id="70"/>
      <w:bookmarkEnd w:id="71"/>
      <w:bookmarkEnd w:id="72"/>
      <w:bookmarkEnd w:id="73"/>
    </w:p>
    <w:p w:rsidR="004C2AEC" w:rsidRPr="004C2AEC" w:rsidRDefault="004C2AEC" w:rsidP="004C2AEC">
      <w:pPr>
        <w:widowControl w:val="0"/>
        <w:numPr>
          <w:ilvl w:val="2"/>
          <w:numId w:val="3"/>
        </w:numPr>
        <w:spacing w:after="0" w:line="360" w:lineRule="auto"/>
        <w:ind w:left="709" w:firstLine="0"/>
        <w:jc w:val="both"/>
        <w:outlineLvl w:val="2"/>
        <w:rPr>
          <w:rFonts w:ascii="Times New Roman" w:eastAsia="Times New Roman" w:hAnsi="Times New Roman" w:cs="Times New Roman"/>
          <w:color w:val="000000"/>
          <w:sz w:val="28"/>
          <w:szCs w:val="28"/>
          <w:lang w:val="uk-UA"/>
        </w:rPr>
      </w:pPr>
      <w:bookmarkStart w:id="74" w:name="_17dp8vu" w:colFirst="0" w:colLast="0"/>
      <w:bookmarkStart w:id="75" w:name="_Toc514916948"/>
      <w:bookmarkStart w:id="76" w:name="_Toc516693320"/>
      <w:bookmarkStart w:id="77" w:name="_Toc11354541"/>
      <w:bookmarkEnd w:id="74"/>
      <w:r w:rsidRPr="004C2AEC">
        <w:rPr>
          <w:rFonts w:ascii="Times New Roman" w:eastAsia="Times New Roman" w:hAnsi="Times New Roman" w:cs="Times New Roman"/>
          <w:color w:val="000000"/>
          <w:sz w:val="28"/>
          <w:szCs w:val="28"/>
          <w:lang w:val="uk-UA"/>
        </w:rPr>
        <w:lastRenderedPageBreak/>
        <w:t>Опис параметрів</w:t>
      </w:r>
      <w:bookmarkEnd w:id="75"/>
      <w:bookmarkEnd w:id="76"/>
      <w:bookmarkEnd w:id="77"/>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Для того, щоб охарактеризувати програмний продукт, будемо використовувати наступні параметри:</w:t>
      </w:r>
    </w:p>
    <w:p w:rsidR="004C2AEC" w:rsidRPr="004C2AEC" w:rsidRDefault="004C2AEC" w:rsidP="004C2AEC">
      <w:pPr>
        <w:numPr>
          <w:ilvl w:val="0"/>
          <w:numId w:val="15"/>
        </w:numPr>
        <w:pBdr>
          <w:top w:val="nil"/>
          <w:left w:val="nil"/>
          <w:bottom w:val="nil"/>
          <w:right w:val="nil"/>
          <w:between w:val="nil"/>
        </w:pBdr>
        <w:spacing w:after="0" w:line="360" w:lineRule="auto"/>
        <w:contextualSpacing/>
        <w:jc w:val="both"/>
        <w:rPr>
          <w:rFonts w:ascii="Times New Roman" w:eastAsia="Calibri" w:hAnsi="Times New Roman" w:cs="Times New Roman"/>
          <w:i/>
          <w:color w:val="000000"/>
          <w:sz w:val="28"/>
          <w:szCs w:val="28"/>
          <w:lang w:val="uk-UA"/>
        </w:rPr>
      </w:pPr>
      <w:r w:rsidRPr="004C2AEC">
        <w:rPr>
          <w:rFonts w:ascii="Times New Roman" w:eastAsia="Times New Roman" w:hAnsi="Times New Roman" w:cs="Times New Roman"/>
          <w:i/>
          <w:color w:val="000000"/>
          <w:sz w:val="28"/>
          <w:szCs w:val="28"/>
          <w:lang w:val="uk-UA"/>
        </w:rPr>
        <w:t>X1</w:t>
      </w:r>
      <w:r w:rsidRPr="004C2AEC">
        <w:rPr>
          <w:rFonts w:ascii="Times New Roman" w:eastAsia="Times New Roman" w:hAnsi="Times New Roman" w:cs="Times New Roman"/>
          <w:color w:val="000000"/>
          <w:sz w:val="28"/>
          <w:szCs w:val="28"/>
          <w:lang w:val="uk-UA"/>
        </w:rPr>
        <w:t xml:space="preserve"> – швидкодія мови програмування;</w:t>
      </w:r>
    </w:p>
    <w:p w:rsidR="004C2AEC" w:rsidRPr="004C2AEC" w:rsidRDefault="004C2AEC" w:rsidP="004C2AEC">
      <w:pPr>
        <w:numPr>
          <w:ilvl w:val="0"/>
          <w:numId w:val="15"/>
        </w:numPr>
        <w:pBdr>
          <w:top w:val="nil"/>
          <w:left w:val="nil"/>
          <w:bottom w:val="nil"/>
          <w:right w:val="nil"/>
          <w:between w:val="nil"/>
        </w:pBdr>
        <w:spacing w:after="0" w:line="360" w:lineRule="auto"/>
        <w:contextualSpacing/>
        <w:jc w:val="both"/>
        <w:rPr>
          <w:rFonts w:ascii="Times New Roman" w:eastAsia="Calibri" w:hAnsi="Times New Roman" w:cs="Times New Roman"/>
          <w:i/>
          <w:color w:val="000000"/>
          <w:sz w:val="28"/>
          <w:szCs w:val="28"/>
          <w:lang w:val="uk-UA"/>
        </w:rPr>
      </w:pPr>
      <w:r w:rsidRPr="004C2AEC">
        <w:rPr>
          <w:rFonts w:ascii="Times New Roman" w:eastAsia="Times New Roman" w:hAnsi="Times New Roman" w:cs="Times New Roman"/>
          <w:i/>
          <w:color w:val="000000"/>
          <w:sz w:val="28"/>
          <w:szCs w:val="28"/>
          <w:lang w:val="uk-UA"/>
        </w:rPr>
        <w:t>X2</w:t>
      </w:r>
      <w:r w:rsidRPr="004C2AEC">
        <w:rPr>
          <w:rFonts w:ascii="Times New Roman" w:eastAsia="Times New Roman" w:hAnsi="Times New Roman" w:cs="Times New Roman"/>
          <w:color w:val="000000"/>
          <w:sz w:val="28"/>
          <w:szCs w:val="28"/>
          <w:lang w:val="uk-UA"/>
        </w:rPr>
        <w:t xml:space="preserve"> – об’єм пам’яті для </w:t>
      </w:r>
      <w:r w:rsidRPr="004C2AEC">
        <w:rPr>
          <w:rFonts w:ascii="Times New Roman" w:eastAsia="Times New Roman" w:hAnsi="Times New Roman" w:cs="Times New Roman"/>
          <w:sz w:val="28"/>
          <w:szCs w:val="28"/>
          <w:lang w:val="uk-UA"/>
        </w:rPr>
        <w:t>коректної роботи програми</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15"/>
        </w:numPr>
        <w:pBdr>
          <w:top w:val="nil"/>
          <w:left w:val="nil"/>
          <w:bottom w:val="nil"/>
          <w:right w:val="nil"/>
          <w:between w:val="nil"/>
        </w:pBdr>
        <w:spacing w:after="0" w:line="360" w:lineRule="auto"/>
        <w:contextualSpacing/>
        <w:jc w:val="both"/>
        <w:rPr>
          <w:rFonts w:ascii="Times New Roman" w:eastAsia="Calibri" w:hAnsi="Times New Roman" w:cs="Times New Roman"/>
          <w:i/>
          <w:color w:val="000000"/>
          <w:sz w:val="28"/>
          <w:szCs w:val="28"/>
          <w:lang w:val="uk-UA"/>
        </w:rPr>
      </w:pPr>
      <w:r w:rsidRPr="004C2AEC">
        <w:rPr>
          <w:rFonts w:ascii="Times New Roman" w:eastAsia="Times New Roman" w:hAnsi="Times New Roman" w:cs="Times New Roman"/>
          <w:i/>
          <w:color w:val="000000"/>
          <w:sz w:val="28"/>
          <w:szCs w:val="28"/>
          <w:lang w:val="uk-UA"/>
        </w:rPr>
        <w:t>X3</w:t>
      </w:r>
      <w:r w:rsidRPr="004C2AEC">
        <w:rPr>
          <w:rFonts w:ascii="Times New Roman" w:eastAsia="Times New Roman" w:hAnsi="Times New Roman" w:cs="Times New Roman"/>
          <w:color w:val="000000"/>
          <w:sz w:val="28"/>
          <w:szCs w:val="28"/>
          <w:lang w:val="uk-UA"/>
        </w:rPr>
        <w:t xml:space="preserve"> – час </w:t>
      </w:r>
      <w:r w:rsidRPr="004C2AEC">
        <w:rPr>
          <w:rFonts w:ascii="Times New Roman" w:eastAsia="Times New Roman" w:hAnsi="Times New Roman" w:cs="Times New Roman"/>
          <w:sz w:val="28"/>
          <w:szCs w:val="28"/>
          <w:lang w:val="uk-UA"/>
        </w:rPr>
        <w:t>виконання бектестингу</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15"/>
        </w:numPr>
        <w:pBdr>
          <w:top w:val="nil"/>
          <w:left w:val="nil"/>
          <w:bottom w:val="nil"/>
          <w:right w:val="nil"/>
          <w:between w:val="nil"/>
        </w:pBdr>
        <w:spacing w:after="0" w:line="360" w:lineRule="auto"/>
        <w:contextualSpacing/>
        <w:jc w:val="both"/>
        <w:rPr>
          <w:rFonts w:ascii="Times New Roman" w:eastAsia="Calibri" w:hAnsi="Times New Roman" w:cs="Times New Roman"/>
          <w:i/>
          <w:color w:val="000000"/>
          <w:sz w:val="28"/>
          <w:szCs w:val="28"/>
          <w:lang w:val="uk-UA"/>
        </w:rPr>
      </w:pPr>
      <w:r w:rsidRPr="004C2AEC">
        <w:rPr>
          <w:rFonts w:ascii="Times New Roman" w:eastAsia="Times New Roman" w:hAnsi="Times New Roman" w:cs="Times New Roman"/>
          <w:i/>
          <w:color w:val="000000"/>
          <w:sz w:val="28"/>
          <w:szCs w:val="28"/>
          <w:lang w:val="uk-UA"/>
        </w:rPr>
        <w:t>X4</w:t>
      </w:r>
      <w:r w:rsidRPr="004C2AEC">
        <w:rPr>
          <w:rFonts w:ascii="Times New Roman" w:eastAsia="Times New Roman" w:hAnsi="Times New Roman" w:cs="Times New Roman"/>
          <w:color w:val="000000"/>
          <w:sz w:val="28"/>
          <w:szCs w:val="28"/>
          <w:lang w:val="uk-UA"/>
        </w:rPr>
        <w:t xml:space="preserve"> – потенційний об’єм програмного коду.</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X1</w:t>
      </w:r>
      <w:r w:rsidRPr="004C2AEC">
        <w:rPr>
          <w:rFonts w:ascii="Times New Roman" w:eastAsia="Times New Roman" w:hAnsi="Times New Roman" w:cs="Times New Roman"/>
          <w:sz w:val="28"/>
          <w:szCs w:val="28"/>
          <w:lang w:val="uk-UA"/>
        </w:rPr>
        <w:t>: Відображає швидкодію операцій залежно від обраної мови програмування.</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X2:</w:t>
      </w:r>
      <w:r w:rsidRPr="004C2AEC">
        <w:rPr>
          <w:rFonts w:ascii="Times New Roman" w:eastAsia="Times New Roman" w:hAnsi="Times New Roman" w:cs="Times New Roman"/>
          <w:sz w:val="28"/>
          <w:szCs w:val="28"/>
          <w:lang w:val="uk-UA"/>
        </w:rPr>
        <w:t xml:space="preserve"> Відображає необхідний для збереження та обробки даних об’єм оперативної пам’яті пристрою.</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X3:</w:t>
      </w:r>
      <w:r w:rsidRPr="004C2AEC">
        <w:rPr>
          <w:rFonts w:ascii="Times New Roman" w:eastAsia="Times New Roman" w:hAnsi="Times New Roman" w:cs="Times New Roman"/>
          <w:sz w:val="28"/>
          <w:szCs w:val="28"/>
          <w:lang w:val="uk-UA"/>
        </w:rPr>
        <w:t xml:space="preserve"> Відображає час, який витрачається на виконання бектестингу конкретного торгового алгоритма.</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i/>
          <w:sz w:val="28"/>
          <w:szCs w:val="28"/>
          <w:lang w:val="uk-UA"/>
        </w:rPr>
        <w:t>X4:</w:t>
      </w:r>
      <w:r w:rsidRPr="004C2AEC">
        <w:rPr>
          <w:rFonts w:ascii="Times New Roman" w:eastAsia="Times New Roman" w:hAnsi="Times New Roman" w:cs="Times New Roman"/>
          <w:sz w:val="28"/>
          <w:szCs w:val="28"/>
          <w:lang w:val="uk-UA"/>
        </w:rPr>
        <w:t xml:space="preserve"> Показує розмір програмного коду, який необхідно створити розробнику.</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widowControl w:val="0"/>
        <w:numPr>
          <w:ilvl w:val="2"/>
          <w:numId w:val="3"/>
        </w:numPr>
        <w:spacing w:after="0" w:line="360" w:lineRule="auto"/>
        <w:ind w:left="709" w:firstLine="0"/>
        <w:jc w:val="both"/>
        <w:outlineLvl w:val="2"/>
        <w:rPr>
          <w:rFonts w:ascii="Times New Roman" w:eastAsia="Times New Roman" w:hAnsi="Times New Roman" w:cs="Times New Roman"/>
          <w:color w:val="000000"/>
          <w:sz w:val="28"/>
          <w:szCs w:val="28"/>
          <w:lang w:val="uk-UA"/>
        </w:rPr>
      </w:pPr>
      <w:bookmarkStart w:id="78" w:name="3rdcrjn" w:colFirst="0" w:colLast="0"/>
      <w:bookmarkStart w:id="79" w:name="_26in1rg" w:colFirst="0" w:colLast="0"/>
      <w:bookmarkStart w:id="80" w:name="_Toc514916949"/>
      <w:bookmarkStart w:id="81" w:name="_Toc516693321"/>
      <w:bookmarkStart w:id="82" w:name="_Toc11354542"/>
      <w:bookmarkEnd w:id="78"/>
      <w:bookmarkEnd w:id="79"/>
      <w:r w:rsidRPr="004C2AEC">
        <w:rPr>
          <w:rFonts w:ascii="Times New Roman" w:eastAsia="Times New Roman" w:hAnsi="Times New Roman" w:cs="Times New Roman"/>
          <w:color w:val="000000"/>
          <w:sz w:val="28"/>
          <w:szCs w:val="28"/>
          <w:lang w:val="uk-UA"/>
        </w:rPr>
        <w:t>Кількісна оцінка параметрів</w:t>
      </w:r>
      <w:bookmarkEnd w:id="80"/>
      <w:bookmarkEnd w:id="81"/>
      <w:bookmarkEnd w:id="82"/>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Головна функція </w:t>
      </w:r>
      <w:r w:rsidRPr="004C2AEC">
        <w:rPr>
          <w:rFonts w:ascii="Times New Roman" w:eastAsia="Times New Roman" w:hAnsi="Times New Roman" w:cs="Times New Roman"/>
          <w:i/>
          <w:sz w:val="28"/>
          <w:szCs w:val="28"/>
          <w:lang w:val="uk-UA"/>
        </w:rPr>
        <w:t>F</w:t>
      </w:r>
      <w:r w:rsidRPr="004C2AEC">
        <w:rPr>
          <w:rFonts w:ascii="Times New Roman" w:eastAsia="Times New Roman" w:hAnsi="Times New Roman" w:cs="Times New Roman"/>
          <w:i/>
          <w:sz w:val="28"/>
          <w:szCs w:val="28"/>
          <w:vertAlign w:val="subscript"/>
          <w:lang w:val="uk-UA"/>
        </w:rPr>
        <w:t xml:space="preserve">0 </w:t>
      </w:r>
      <w:r w:rsidRPr="004C2AEC">
        <w:rPr>
          <w:rFonts w:ascii="Times New Roman" w:eastAsia="Times New Roman" w:hAnsi="Times New Roman" w:cs="Times New Roman"/>
          <w:sz w:val="28"/>
          <w:szCs w:val="28"/>
          <w:lang w:val="uk-UA"/>
        </w:rPr>
        <w:t xml:space="preserve">– розробка програмного продукту, який розпізнає стиль картин за вхідними даними у вигляді зображення та виводить конкретний </w:t>
      </w:r>
      <w:r w:rsidRPr="004C2AEC">
        <w:rPr>
          <w:rFonts w:ascii="Times New Roman" w:eastAsia="Times New Roman" w:hAnsi="Times New Roman" w:cs="Times New Roman"/>
          <w:sz w:val="28"/>
          <w:szCs w:val="28"/>
          <w:lang w:val="uk-UA"/>
        </w:rPr>
        <w:lastRenderedPageBreak/>
        <w:t xml:space="preserve">стиль з 70 впроваджених. 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 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Гірші, середні і кращі значення параметрів вибираються на основі вимог замовника й умов, що характеризують експлуатацію ПП як показано у табл. 4.2. </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left="720"/>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Таблиця 4.2 – Основні параметри ПП</w:t>
      </w:r>
    </w:p>
    <w:tbl>
      <w:tblPr>
        <w:tblW w:w="9376" w:type="dxa"/>
        <w:tblInd w:w="10" w:type="dxa"/>
        <w:tblLayout w:type="fixed"/>
        <w:tblLook w:val="0000" w:firstRow="0" w:lastRow="0" w:firstColumn="0" w:lastColumn="0" w:noHBand="0" w:noVBand="0"/>
      </w:tblPr>
      <w:tblGrid>
        <w:gridCol w:w="2845"/>
        <w:gridCol w:w="1517"/>
        <w:gridCol w:w="1518"/>
        <w:gridCol w:w="1165"/>
        <w:gridCol w:w="1165"/>
        <w:gridCol w:w="1166"/>
      </w:tblGrid>
      <w:tr w:rsidR="004C2AEC" w:rsidRPr="004C2AEC" w:rsidTr="004C2AEC">
        <w:tc>
          <w:tcPr>
            <w:tcW w:w="284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Назва</w:t>
            </w:r>
          </w:p>
          <w:p w:rsidR="004C2AEC" w:rsidRPr="004C2AEC" w:rsidRDefault="004C2AEC" w:rsidP="004C2AEC">
            <w:pPr>
              <w:spacing w:after="0" w:line="360" w:lineRule="auto"/>
              <w:jc w:val="center"/>
              <w:rPr>
                <w:rFonts w:ascii="Times New Roman" w:eastAsia="Times New Roman" w:hAnsi="Times New Roman" w:cs="Times New Roman"/>
                <w:b/>
                <w:sz w:val="28"/>
                <w:szCs w:val="24"/>
                <w:lang w:val="uk-UA"/>
              </w:rPr>
            </w:pPr>
            <w:r w:rsidRPr="004C2AEC">
              <w:rPr>
                <w:rFonts w:ascii="Times New Roman" w:eastAsia="Times New Roman" w:hAnsi="Times New Roman" w:cs="Times New Roman"/>
                <w:b/>
                <w:sz w:val="28"/>
                <w:szCs w:val="28"/>
                <w:lang w:val="uk-UA"/>
              </w:rPr>
              <w:t>Параметра</w:t>
            </w:r>
          </w:p>
        </w:tc>
        <w:tc>
          <w:tcPr>
            <w:tcW w:w="15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Значення параметра</w:t>
            </w:r>
          </w:p>
        </w:tc>
      </w:tr>
      <w:tr w:rsidR="004C2AEC" w:rsidRPr="004C2AEC" w:rsidTr="004C2AEC">
        <w:tc>
          <w:tcPr>
            <w:tcW w:w="2845"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1517"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1518"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b/>
                <w:sz w:val="28"/>
                <w:szCs w:val="28"/>
                <w:lang w:val="uk-UA"/>
              </w:rPr>
              <w:t>кращі</w:t>
            </w:r>
          </w:p>
        </w:tc>
      </w:tr>
      <w:tr w:rsidR="004C2AEC" w:rsidRPr="004C2AEC" w:rsidTr="004C2AE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Швидкодія мови програмування</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X1</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нс/Оп</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80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4"/>
                <w:lang w:val="uk-UA"/>
              </w:rPr>
              <w:t>1</w:t>
            </w:r>
          </w:p>
        </w:tc>
      </w:tr>
      <w:tr w:rsidR="004C2AEC" w:rsidRPr="004C2AEC" w:rsidTr="004C2AE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Об’єм пам’яті для коректної роботи</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X2</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64</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32</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8</w:t>
            </w:r>
          </w:p>
        </w:tc>
      </w:tr>
      <w:tr w:rsidR="004C2AEC" w:rsidRPr="004C2AEC" w:rsidTr="004C2AE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Час виконання бектестингу</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X3</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1200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220</w:t>
            </w:r>
          </w:p>
        </w:tc>
      </w:tr>
      <w:tr w:rsidR="004C2AEC" w:rsidRPr="004C2AEC" w:rsidTr="004C2AEC">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Потенційний об’єм програмного коду</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X4</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кількість рядків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1300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800</w:t>
            </w:r>
          </w:p>
        </w:tc>
      </w:tr>
    </w:tbl>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За даними таблиці 4.2 будуються графічні характеристики параметрів – рис. 4.2 – рис. 4.5. </w:t>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noProof/>
          <w:sz w:val="28"/>
          <w:szCs w:val="28"/>
          <w:lang w:val="ru-RU" w:eastAsia="ru-RU"/>
        </w:rPr>
        <w:lastRenderedPageBreak/>
        <w:drawing>
          <wp:inline distT="114300" distB="114300" distL="114300" distR="114300" wp14:anchorId="4FC24567" wp14:editId="6AED5815">
            <wp:extent cx="5162309" cy="3553007"/>
            <wp:effectExtent l="0" t="0" r="0" b="0"/>
            <wp:docPr id="3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5422152" cy="3731846"/>
                    </a:xfrm>
                    <a:prstGeom prst="rect">
                      <a:avLst/>
                    </a:prstGeom>
                    <a:ln/>
                  </pic:spPr>
                </pic:pic>
              </a:graphicData>
            </a:graphic>
          </wp:inline>
        </w:drawing>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Рисунок 4.2 – Х1, швидкодія мови програмування</w:t>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noProof/>
          <w:sz w:val="28"/>
          <w:szCs w:val="28"/>
          <w:lang w:val="ru-RU" w:eastAsia="ru-RU"/>
        </w:rPr>
        <w:drawing>
          <wp:inline distT="114300" distB="114300" distL="114300" distR="114300" wp14:anchorId="2E590B66" wp14:editId="291725F1">
            <wp:extent cx="5256667" cy="3611302"/>
            <wp:effectExtent l="0" t="0" r="0" b="0"/>
            <wp:docPr id="3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5"/>
                    <a:srcRect/>
                    <a:stretch>
                      <a:fillRect/>
                    </a:stretch>
                  </pic:blipFill>
                  <pic:spPr>
                    <a:xfrm>
                      <a:off x="0" y="0"/>
                      <a:ext cx="5438222" cy="3736029"/>
                    </a:xfrm>
                    <a:prstGeom prst="rect">
                      <a:avLst/>
                    </a:prstGeom>
                    <a:ln/>
                  </pic:spPr>
                </pic:pic>
              </a:graphicData>
            </a:graphic>
          </wp:inline>
        </w:drawing>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Рисунок 4.3 – Х2, об’єм пам’яті для коректної роботи</w:t>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noProof/>
          <w:sz w:val="28"/>
          <w:szCs w:val="28"/>
          <w:lang w:val="ru-RU" w:eastAsia="ru-RU"/>
        </w:rPr>
        <w:lastRenderedPageBreak/>
        <w:drawing>
          <wp:inline distT="114300" distB="114300" distL="114300" distR="114300" wp14:anchorId="781758E0" wp14:editId="32B990C6">
            <wp:extent cx="5371229" cy="3449256"/>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a:stretch>
                      <a:fillRect/>
                    </a:stretch>
                  </pic:blipFill>
                  <pic:spPr>
                    <a:xfrm>
                      <a:off x="0" y="0"/>
                      <a:ext cx="5550022" cy="3564072"/>
                    </a:xfrm>
                    <a:prstGeom prst="rect">
                      <a:avLst/>
                    </a:prstGeom>
                    <a:ln/>
                  </pic:spPr>
                </pic:pic>
              </a:graphicData>
            </a:graphic>
          </wp:inline>
        </w:drawing>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Рисунок 4.4 – Х3, час виконання бектестингу</w:t>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noProof/>
          <w:sz w:val="28"/>
          <w:szCs w:val="28"/>
          <w:lang w:val="ru-RU" w:eastAsia="ru-RU"/>
        </w:rPr>
        <w:drawing>
          <wp:inline distT="114300" distB="114300" distL="114300" distR="114300" wp14:anchorId="13F3B81A" wp14:editId="07EA6B74">
            <wp:extent cx="5335463" cy="3761772"/>
            <wp:effectExtent l="0" t="0" r="0" b="0"/>
            <wp:docPr id="3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a:stretch>
                      <a:fillRect/>
                    </a:stretch>
                  </pic:blipFill>
                  <pic:spPr>
                    <a:xfrm>
                      <a:off x="0" y="0"/>
                      <a:ext cx="5431043" cy="3829161"/>
                    </a:xfrm>
                    <a:prstGeom prst="rect">
                      <a:avLst/>
                    </a:prstGeom>
                    <a:ln/>
                  </pic:spPr>
                </pic:pic>
              </a:graphicData>
            </a:graphic>
          </wp:inline>
        </w:drawing>
      </w:r>
    </w:p>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Рисунок 4.5 – Х4, потенційний об’єм програмного коду</w:t>
      </w:r>
    </w:p>
    <w:p w:rsidR="004C2AEC" w:rsidRPr="004C2AEC" w:rsidRDefault="004C2AEC" w:rsidP="004C2AEC">
      <w:pPr>
        <w:spacing w:after="0" w:line="360" w:lineRule="auto"/>
        <w:jc w:val="both"/>
        <w:rPr>
          <w:rFonts w:ascii="Times New Roman" w:eastAsia="Times New Roman" w:hAnsi="Times New Roman" w:cs="Times New Roman"/>
          <w:sz w:val="28"/>
          <w:szCs w:val="28"/>
          <w:lang w:val="ru-RU"/>
        </w:rPr>
      </w:pPr>
    </w:p>
    <w:p w:rsidR="004C2AEC" w:rsidRPr="004C2AEC" w:rsidRDefault="004C2AEC" w:rsidP="004C2AEC">
      <w:pPr>
        <w:spacing w:after="0" w:line="360" w:lineRule="auto"/>
        <w:jc w:val="both"/>
        <w:rPr>
          <w:rFonts w:ascii="Times New Roman" w:eastAsia="Times New Roman" w:hAnsi="Times New Roman" w:cs="Times New Roman"/>
          <w:sz w:val="28"/>
          <w:szCs w:val="28"/>
          <w:lang w:val="ru-RU"/>
        </w:rPr>
      </w:pPr>
    </w:p>
    <w:p w:rsidR="004C2AEC" w:rsidRPr="004C2AEC" w:rsidRDefault="004C2AEC" w:rsidP="004C2AEC">
      <w:pPr>
        <w:widowControl w:val="0"/>
        <w:numPr>
          <w:ilvl w:val="2"/>
          <w:numId w:val="3"/>
        </w:numPr>
        <w:spacing w:after="0" w:line="360" w:lineRule="auto"/>
        <w:ind w:left="709" w:firstLine="0"/>
        <w:jc w:val="both"/>
        <w:outlineLvl w:val="2"/>
        <w:rPr>
          <w:rFonts w:ascii="Times New Roman" w:eastAsia="Times New Roman" w:hAnsi="Times New Roman" w:cs="Times New Roman"/>
          <w:color w:val="000000"/>
          <w:sz w:val="28"/>
          <w:szCs w:val="28"/>
          <w:lang w:val="uk-UA"/>
        </w:rPr>
      </w:pPr>
      <w:bookmarkStart w:id="83" w:name="_lnxbz9" w:colFirst="0" w:colLast="0"/>
      <w:bookmarkStart w:id="84" w:name="_Toc514916950"/>
      <w:bookmarkStart w:id="85" w:name="_Toc516693322"/>
      <w:bookmarkStart w:id="86" w:name="_Toc11354543"/>
      <w:bookmarkEnd w:id="83"/>
      <w:r w:rsidRPr="004C2AEC">
        <w:rPr>
          <w:rFonts w:ascii="Times New Roman" w:eastAsia="Times New Roman" w:hAnsi="Times New Roman" w:cs="Times New Roman"/>
          <w:color w:val="000000"/>
          <w:sz w:val="28"/>
          <w:szCs w:val="28"/>
          <w:lang w:val="uk-UA"/>
        </w:rPr>
        <w:t>Аналіз експертного оцінювання параметрів</w:t>
      </w:r>
      <w:bookmarkEnd w:id="84"/>
      <w:bookmarkEnd w:id="85"/>
      <w:bookmarkEnd w:id="86"/>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4C2AEC" w:rsidRPr="004C2AEC" w:rsidRDefault="004C2AEC" w:rsidP="004C2AEC">
      <w:pPr>
        <w:numPr>
          <w:ilvl w:val="0"/>
          <w:numId w:val="19"/>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визначення рівня значимості параметра шляхом присвоєння різних рангів;</w:t>
      </w:r>
    </w:p>
    <w:p w:rsidR="004C2AEC" w:rsidRPr="004C2AEC" w:rsidRDefault="004C2AEC" w:rsidP="004C2AEC">
      <w:pPr>
        <w:numPr>
          <w:ilvl w:val="0"/>
          <w:numId w:val="19"/>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перевірку придатності експертних оцінок для подальшого використання;</w:t>
      </w:r>
    </w:p>
    <w:p w:rsidR="004C2AEC" w:rsidRPr="004C2AEC" w:rsidRDefault="004C2AEC" w:rsidP="004C2AEC">
      <w:pPr>
        <w:numPr>
          <w:ilvl w:val="0"/>
          <w:numId w:val="19"/>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визначення оцінки попарного пріоритету параметрів;</w:t>
      </w:r>
    </w:p>
    <w:p w:rsidR="004C2AEC" w:rsidRPr="004C2AEC" w:rsidRDefault="004C2AEC" w:rsidP="004C2AEC">
      <w:pPr>
        <w:numPr>
          <w:ilvl w:val="0"/>
          <w:numId w:val="19"/>
        </w:numPr>
        <w:pBdr>
          <w:top w:val="nil"/>
          <w:left w:val="nil"/>
          <w:bottom w:val="nil"/>
          <w:right w:val="nil"/>
          <w:between w:val="nil"/>
        </w:pBdr>
        <w:spacing w:after="0" w:line="360" w:lineRule="auto"/>
        <w:contextualSpacing/>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обробку результатів та визначення коефіцієнту значимості.</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Результати експертного ранжування наведені у таблиці 4.3.</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Таблиця 4.3 – Результати ранжування параметрів</w:t>
      </w:r>
    </w:p>
    <w:tbl>
      <w:tblPr>
        <w:tblW w:w="9348" w:type="dxa"/>
        <w:jc w:val="center"/>
        <w:tblLayout w:type="fixed"/>
        <w:tblLook w:val="0000" w:firstRow="0" w:lastRow="0" w:firstColumn="0" w:lastColumn="0" w:noHBand="0" w:noVBand="0"/>
      </w:tblPr>
      <w:tblGrid>
        <w:gridCol w:w="1400"/>
        <w:gridCol w:w="1861"/>
        <w:gridCol w:w="1261"/>
        <w:gridCol w:w="310"/>
        <w:gridCol w:w="310"/>
        <w:gridCol w:w="310"/>
        <w:gridCol w:w="310"/>
        <w:gridCol w:w="310"/>
        <w:gridCol w:w="310"/>
        <w:gridCol w:w="310"/>
        <w:gridCol w:w="810"/>
        <w:gridCol w:w="991"/>
        <w:gridCol w:w="855"/>
      </w:tblGrid>
      <w:tr w:rsidR="004C2AEC" w:rsidRPr="004C2AEC" w:rsidTr="004C2AEC">
        <w:trPr>
          <w:jc w:val="center"/>
        </w:trPr>
        <w:tc>
          <w:tcPr>
            <w:tcW w:w="139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Познач. параметра</w:t>
            </w:r>
          </w:p>
        </w:tc>
        <w:tc>
          <w:tcPr>
            <w:tcW w:w="186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Назва параметра</w:t>
            </w:r>
          </w:p>
        </w:tc>
        <w:tc>
          <w:tcPr>
            <w:tcW w:w="1260"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Одиниці виміру</w:t>
            </w:r>
          </w:p>
        </w:tc>
        <w:tc>
          <w:tcPr>
            <w:tcW w:w="2170"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Ранг параметра за оцінкою експерта</w:t>
            </w:r>
          </w:p>
        </w:tc>
        <w:tc>
          <w:tcPr>
            <w:tcW w:w="81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 xml:space="preserve">Сума рангів </w:t>
            </w:r>
            <w:r w:rsidRPr="004C2AEC">
              <w:rPr>
                <w:rFonts w:ascii="Times New Roman" w:eastAsia="Times New Roman" w:hAnsi="Times New Roman" w:cs="Times New Roman"/>
                <w:i/>
                <w:sz w:val="28"/>
                <w:szCs w:val="28"/>
                <w:lang w:val="uk-UA"/>
              </w:rPr>
              <w:t>R</w:t>
            </w:r>
            <w:r w:rsidRPr="004C2AEC">
              <w:rPr>
                <w:rFonts w:ascii="Times New Roman" w:eastAsia="Times New Roman" w:hAnsi="Times New Roman" w:cs="Times New Roman"/>
                <w:i/>
                <w:sz w:val="28"/>
                <w:szCs w:val="28"/>
                <w:vertAlign w:val="subscript"/>
                <w:lang w:val="uk-UA"/>
              </w:rPr>
              <w:t>i</w:t>
            </w:r>
          </w:p>
        </w:tc>
        <w:tc>
          <w:tcPr>
            <w:tcW w:w="9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Відхи-</w:t>
            </w:r>
          </w:p>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 xml:space="preserve">лення </w:t>
            </w:r>
            <w:r w:rsidRPr="004C2AEC">
              <w:rPr>
                <w:rFonts w:ascii="Times New Roman" w:eastAsia="Times New Roman" w:hAnsi="Times New Roman" w:cs="Times New Roman"/>
                <w:i/>
                <w:sz w:val="28"/>
                <w:szCs w:val="28"/>
                <w:lang w:val="uk-UA"/>
              </w:rPr>
              <w:t>Δ</w:t>
            </w:r>
            <w:r w:rsidRPr="004C2AEC">
              <w:rPr>
                <w:rFonts w:ascii="Times New Roman" w:eastAsia="Times New Roman" w:hAnsi="Times New Roman" w:cs="Times New Roman"/>
                <w:i/>
                <w:sz w:val="28"/>
                <w:szCs w:val="28"/>
                <w:vertAlign w:val="subscript"/>
                <w:lang w:val="uk-UA"/>
              </w:rPr>
              <w:t>i</w:t>
            </w:r>
          </w:p>
        </w:tc>
        <w:tc>
          <w:tcPr>
            <w:tcW w:w="85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Δ</w:t>
            </w:r>
            <w:r w:rsidRPr="004C2AEC">
              <w:rPr>
                <w:rFonts w:ascii="Times New Roman" w:eastAsia="Times New Roman" w:hAnsi="Times New Roman" w:cs="Times New Roman"/>
                <w:i/>
                <w:sz w:val="28"/>
                <w:szCs w:val="28"/>
                <w:vertAlign w:val="subscript"/>
                <w:lang w:val="uk-UA"/>
              </w:rPr>
              <w:t>i</w:t>
            </w:r>
            <w:r w:rsidRPr="004C2AEC">
              <w:rPr>
                <w:rFonts w:ascii="Times New Roman" w:eastAsia="Times New Roman" w:hAnsi="Times New Roman" w:cs="Times New Roman"/>
                <w:i/>
                <w:sz w:val="28"/>
                <w:szCs w:val="28"/>
                <w:vertAlign w:val="superscript"/>
                <w:lang w:val="uk-UA"/>
              </w:rPr>
              <w:t>2</w:t>
            </w:r>
          </w:p>
        </w:tc>
      </w:tr>
      <w:tr w:rsidR="004C2AEC" w:rsidRPr="004C2AEC" w:rsidTr="004C2AEC">
        <w:trPr>
          <w:jc w:val="center"/>
        </w:trPr>
        <w:tc>
          <w:tcPr>
            <w:tcW w:w="1398"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186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1260" w:type="dxa"/>
            <w:vMerge/>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p w:rsidR="004C2AEC" w:rsidRPr="004C2AEC" w:rsidRDefault="004C2AEC" w:rsidP="004C2AEC">
            <w:pPr>
              <w:spacing w:after="0" w:line="360" w:lineRule="auto"/>
              <w:jc w:val="both"/>
              <w:rPr>
                <w:rFonts w:ascii="Times New Roman" w:eastAsia="Times New Roman" w:hAnsi="Times New Roman" w:cs="Times New Roman"/>
                <w:b/>
                <w:sz w:val="28"/>
                <w:szCs w:val="24"/>
                <w:lang w:val="uk-UA"/>
              </w:rPr>
            </w:pPr>
          </w:p>
          <w:p w:rsidR="004C2AEC" w:rsidRPr="004C2AEC" w:rsidRDefault="004C2AEC" w:rsidP="004C2AEC">
            <w:pPr>
              <w:spacing w:after="0" w:line="360" w:lineRule="auto"/>
              <w:jc w:val="both"/>
              <w:rPr>
                <w:rFonts w:ascii="Times New Roman" w:eastAsia="Times New Roman" w:hAnsi="Times New Roman" w:cs="Times New Roman"/>
                <w:b/>
                <w:sz w:val="28"/>
                <w:szCs w:val="24"/>
                <w:lang w:val="uk-UA"/>
              </w:rPr>
            </w:pP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5</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7</w:t>
            </w:r>
          </w:p>
        </w:tc>
        <w:tc>
          <w:tcPr>
            <w:tcW w:w="81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990"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855"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tc>
      </w:tr>
      <w:tr w:rsidR="004C2AEC" w:rsidRPr="004C2AEC" w:rsidTr="004C2AEC">
        <w:trPr>
          <w:trHeight w:val="24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X1</w:t>
            </w:r>
          </w:p>
        </w:tc>
        <w:tc>
          <w:tcPr>
            <w:tcW w:w="1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Швидкодія мови програмування</w:t>
            </w:r>
          </w:p>
        </w:tc>
        <w:tc>
          <w:tcPr>
            <w:tcW w:w="12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нс/Оп</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15</w:t>
            </w:r>
          </w:p>
        </w:tc>
        <w:tc>
          <w:tcPr>
            <w:tcW w:w="9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-15,25</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232,56</w:t>
            </w:r>
          </w:p>
        </w:tc>
      </w:tr>
      <w:tr w:rsidR="004C2AEC" w:rsidRPr="004C2AEC" w:rsidTr="004C2AEC">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X2</w:t>
            </w:r>
          </w:p>
        </w:tc>
        <w:tc>
          <w:tcPr>
            <w:tcW w:w="1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 xml:space="preserve">Об’єм пам’яті для коректної </w:t>
            </w:r>
            <w:r w:rsidRPr="004C2AEC">
              <w:rPr>
                <w:rFonts w:ascii="Times New Roman" w:eastAsia="Times New Roman" w:hAnsi="Times New Roman" w:cs="Times New Roman"/>
                <w:sz w:val="28"/>
                <w:szCs w:val="28"/>
                <w:lang w:val="uk-UA"/>
              </w:rPr>
              <w:lastRenderedPageBreak/>
              <w:t>роботи</w:t>
            </w:r>
          </w:p>
        </w:tc>
        <w:tc>
          <w:tcPr>
            <w:tcW w:w="12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lastRenderedPageBreak/>
              <w:t>Мб</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23</w:t>
            </w:r>
          </w:p>
        </w:tc>
        <w:tc>
          <w:tcPr>
            <w:tcW w:w="9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-1,25</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1,56</w:t>
            </w:r>
          </w:p>
        </w:tc>
      </w:tr>
      <w:tr w:rsidR="004C2AEC" w:rsidRPr="004C2AEC" w:rsidTr="004C2AEC">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lastRenderedPageBreak/>
              <w:t>X3</w:t>
            </w:r>
          </w:p>
        </w:tc>
        <w:tc>
          <w:tcPr>
            <w:tcW w:w="1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Час виконання бектестингу</w:t>
            </w:r>
          </w:p>
        </w:tc>
        <w:tc>
          <w:tcPr>
            <w:tcW w:w="12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Мс</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22</w:t>
            </w:r>
          </w:p>
        </w:tc>
        <w:tc>
          <w:tcPr>
            <w:tcW w:w="9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1,75</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3,06</w:t>
            </w:r>
          </w:p>
        </w:tc>
      </w:tr>
      <w:tr w:rsidR="004C2AEC" w:rsidRPr="004C2AEC" w:rsidTr="004C2AEC">
        <w:trPr>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i/>
                <w:sz w:val="28"/>
                <w:szCs w:val="28"/>
                <w:lang w:val="uk-UA"/>
              </w:rPr>
              <w:t>X4</w:t>
            </w:r>
          </w:p>
        </w:tc>
        <w:tc>
          <w:tcPr>
            <w:tcW w:w="1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Потенційний об’єм програмного коду</w:t>
            </w:r>
          </w:p>
        </w:tc>
        <w:tc>
          <w:tcPr>
            <w:tcW w:w="1260"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к-сть рядків коду</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1B6819" w:rsidP="004C2AE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39</w:t>
            </w:r>
          </w:p>
        </w:tc>
        <w:tc>
          <w:tcPr>
            <w:tcW w:w="9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13,25</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175,56</w:t>
            </w:r>
          </w:p>
        </w:tc>
      </w:tr>
      <w:tr w:rsidR="004C2AEC" w:rsidRPr="004C2AEC" w:rsidTr="004C2AEC">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keepNext/>
              <w:spacing w:after="0" w:line="360" w:lineRule="auto"/>
              <w:jc w:val="center"/>
              <w:rPr>
                <w:rFonts w:ascii="Times New Roman" w:eastAsia="Times New Roman" w:hAnsi="Times New Roman" w:cs="Times New Roman"/>
                <w:sz w:val="28"/>
                <w:szCs w:val="24"/>
                <w:lang w:val="uk-UA"/>
              </w:rPr>
            </w:pPr>
          </w:p>
        </w:tc>
        <w:tc>
          <w:tcPr>
            <w:tcW w:w="1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Разом</w:t>
            </w:r>
          </w:p>
        </w:tc>
        <w:tc>
          <w:tcPr>
            <w:tcW w:w="12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16</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17</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17</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13</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12</w:t>
            </w:r>
          </w:p>
        </w:tc>
        <w:tc>
          <w:tcPr>
            <w:tcW w:w="3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15</w:t>
            </w:r>
          </w:p>
        </w:tc>
        <w:tc>
          <w:tcPr>
            <w:tcW w:w="8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104</w:t>
            </w:r>
          </w:p>
        </w:tc>
        <w:tc>
          <w:tcPr>
            <w:tcW w:w="9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0</w:t>
            </w:r>
          </w:p>
        </w:tc>
        <w:tc>
          <w:tcPr>
            <w:tcW w:w="8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412,75</w:t>
            </w:r>
          </w:p>
        </w:tc>
      </w:tr>
    </w:tbl>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Для перевірки степені достовірності експертних оцінок, визначимо наступні параметри:</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а) сума рангів кожного з параметрів і загальна сума рангів:</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9A4C67" w:rsidP="004C2AEC">
      <w:pPr>
        <w:spacing w:after="0" w:line="360" w:lineRule="auto"/>
        <w:jc w:val="center"/>
        <w:rPr>
          <w:rFonts w:ascii="Times New Roman" w:eastAsia="Times New Roman" w:hAnsi="Times New Roman" w:cs="Times New Roman"/>
          <w:sz w:val="28"/>
          <w:szCs w:val="28"/>
          <w:lang w:val="uk-UA"/>
        </w:rPr>
      </w:pPr>
      <m:oMathPara>
        <m:oMathParaPr>
          <m:jc m:val="center"/>
        </m:oMathParaPr>
        <m:oMath>
          <m:sSub>
            <m:sSubPr>
              <m:ctrlPr>
                <w:rPr>
                  <w:rFonts w:ascii="Cambria Math" w:eastAsia="Calibri" w:hAnsi="Cambria Math" w:cs="Times New Roman"/>
                  <w:i/>
                  <w:sz w:val="28"/>
                  <w:szCs w:val="24"/>
                  <w:lang w:val="uk-UA"/>
                </w:rPr>
              </m:ctrlPr>
            </m:sSubPr>
            <m:e>
              <m:r>
                <w:rPr>
                  <w:rFonts w:ascii="Cambria Math" w:eastAsia="Calibri" w:hAnsi="Cambria Math" w:cs="Times New Roman"/>
                  <w:sz w:val="28"/>
                  <w:szCs w:val="24"/>
                  <w:lang w:val="uk-UA"/>
                </w:rPr>
                <m:t>R</m:t>
              </m:r>
            </m:e>
            <m:sub>
              <m:r>
                <w:rPr>
                  <w:rFonts w:ascii="Cambria Math" w:eastAsia="Calibri" w:hAnsi="Cambria Math" w:cs="Times New Roman"/>
                  <w:sz w:val="28"/>
                  <w:szCs w:val="24"/>
                  <w:lang w:val="uk-UA"/>
                </w:rPr>
                <m:t>i</m:t>
              </m:r>
            </m:sub>
          </m:sSub>
          <m:r>
            <w:rPr>
              <w:rFonts w:ascii="Cambria Math" w:eastAsia="Calibri" w:hAnsi="Cambria Math" w:cs="Times New Roman"/>
              <w:sz w:val="28"/>
              <w:szCs w:val="24"/>
              <w:lang w:val="uk-UA"/>
            </w:rPr>
            <m:t>=</m:t>
          </m:r>
          <m:nary>
            <m:naryPr>
              <m:chr m:val="∑"/>
              <m:ctrlPr>
                <w:rPr>
                  <w:rFonts w:ascii="Cambria Math" w:eastAsia="Calibri" w:hAnsi="Cambria Math" w:cs="Times New Roman"/>
                  <w:i/>
                  <w:sz w:val="28"/>
                  <w:szCs w:val="24"/>
                  <w:lang w:val="uk-UA"/>
                </w:rPr>
              </m:ctrlPr>
            </m:naryPr>
            <m:sub>
              <m:r>
                <w:rPr>
                  <w:rFonts w:ascii="Cambria Math" w:eastAsia="Calibri" w:hAnsi="Cambria Math" w:cs="Times New Roman"/>
                  <w:sz w:val="28"/>
                  <w:szCs w:val="24"/>
                  <w:lang w:val="uk-UA"/>
                </w:rPr>
                <m:t>i=1</m:t>
              </m:r>
            </m:sub>
            <m:sup>
              <m:r>
                <w:rPr>
                  <w:rFonts w:ascii="Cambria Math" w:eastAsia="Calibri" w:hAnsi="Cambria Math" w:cs="Times New Roman"/>
                  <w:sz w:val="28"/>
                  <w:szCs w:val="24"/>
                  <w:lang w:val="uk-UA"/>
                </w:rPr>
                <m:t>N</m:t>
              </m:r>
            </m:sup>
            <m:e>
              <m:sSub>
                <m:sSubPr>
                  <m:ctrlPr>
                    <w:rPr>
                      <w:rFonts w:ascii="Cambria Math" w:eastAsia="Calibri" w:hAnsi="Cambria Math" w:cs="Times New Roman"/>
                      <w:i/>
                      <w:sz w:val="28"/>
                      <w:szCs w:val="24"/>
                      <w:lang w:val="uk-UA"/>
                    </w:rPr>
                  </m:ctrlPr>
                </m:sSubPr>
                <m:e>
                  <m:r>
                    <w:rPr>
                      <w:rFonts w:ascii="Cambria Math" w:eastAsia="Calibri" w:hAnsi="Cambria Math" w:cs="Times New Roman"/>
                      <w:sz w:val="28"/>
                      <w:szCs w:val="24"/>
                      <w:lang w:val="uk-UA"/>
                    </w:rPr>
                    <m:t>r</m:t>
                  </m:r>
                </m:e>
                <m:sub>
                  <m:r>
                    <w:rPr>
                      <w:rFonts w:ascii="Cambria Math" w:eastAsia="Calibri" w:hAnsi="Cambria Math" w:cs="Times New Roman"/>
                      <w:sz w:val="28"/>
                      <w:szCs w:val="24"/>
                      <w:lang w:val="uk-UA"/>
                    </w:rPr>
                    <m:t>ij</m:t>
                  </m:r>
                </m:sub>
              </m:sSub>
              <m:sSub>
                <m:sSubPr>
                  <m:ctrlPr>
                    <w:rPr>
                      <w:rFonts w:ascii="Cambria Math" w:eastAsia="Calibri" w:hAnsi="Cambria Math" w:cs="Times New Roman"/>
                      <w:i/>
                      <w:sz w:val="28"/>
                      <w:szCs w:val="24"/>
                      <w:lang w:val="uk-UA"/>
                    </w:rPr>
                  </m:ctrlPr>
                </m:sSubPr>
                <m:e>
                  <m:r>
                    <w:rPr>
                      <w:rFonts w:ascii="Cambria Math" w:eastAsia="Calibri" w:hAnsi="Cambria Math" w:cs="Times New Roman"/>
                      <w:sz w:val="28"/>
                      <w:szCs w:val="24"/>
                      <w:lang w:val="uk-UA"/>
                    </w:rPr>
                    <m:t>R</m:t>
                  </m:r>
                </m:e>
                <m:sub>
                  <m:r>
                    <w:rPr>
                      <w:rFonts w:ascii="Cambria Math" w:eastAsia="Calibri" w:hAnsi="Cambria Math" w:cs="Times New Roman"/>
                      <w:sz w:val="28"/>
                      <w:szCs w:val="24"/>
                      <w:lang w:val="uk-UA"/>
                    </w:rPr>
                    <m:t>ij</m:t>
                  </m:r>
                </m:sub>
              </m:sSub>
              <m:r>
                <w:rPr>
                  <w:rFonts w:ascii="Cambria Math" w:eastAsia="Calibri" w:hAnsi="Cambria Math" w:cs="Times New Roman"/>
                  <w:sz w:val="28"/>
                  <w:szCs w:val="24"/>
                  <w:lang w:val="uk-UA"/>
                </w:rPr>
                <m:t>=</m:t>
              </m:r>
              <m:f>
                <m:fPr>
                  <m:ctrlPr>
                    <w:rPr>
                      <w:rFonts w:ascii="Cambria Math" w:eastAsia="Calibri" w:hAnsi="Cambria Math" w:cs="Times New Roman"/>
                      <w:i/>
                      <w:sz w:val="28"/>
                      <w:szCs w:val="24"/>
                      <w:lang w:val="uk-UA"/>
                    </w:rPr>
                  </m:ctrlPr>
                </m:fPr>
                <m:num>
                  <m:r>
                    <w:rPr>
                      <w:rFonts w:ascii="Cambria Math" w:eastAsia="Calibri" w:hAnsi="Cambria Math" w:cs="Times New Roman"/>
                      <w:sz w:val="28"/>
                      <w:szCs w:val="24"/>
                      <w:lang w:val="uk-UA"/>
                    </w:rPr>
                    <m:t>Nn</m:t>
                  </m:r>
                  <m:d>
                    <m:dPr>
                      <m:ctrlPr>
                        <w:rPr>
                          <w:rFonts w:ascii="Cambria Math" w:eastAsia="Calibri" w:hAnsi="Cambria Math" w:cs="Times New Roman"/>
                          <w:i/>
                          <w:sz w:val="28"/>
                          <w:szCs w:val="24"/>
                          <w:lang w:val="uk-UA"/>
                        </w:rPr>
                      </m:ctrlPr>
                    </m:dPr>
                    <m:e>
                      <m:r>
                        <w:rPr>
                          <w:rFonts w:ascii="Cambria Math" w:eastAsia="Calibri" w:hAnsi="Cambria Math" w:cs="Times New Roman"/>
                          <w:sz w:val="28"/>
                          <w:szCs w:val="24"/>
                          <w:lang w:val="uk-UA"/>
                        </w:rPr>
                        <m:t>n+1</m:t>
                      </m:r>
                    </m:e>
                  </m:d>
                </m:num>
                <m:den>
                  <m:r>
                    <w:rPr>
                      <w:rFonts w:ascii="Cambria Math" w:eastAsia="Calibri" w:hAnsi="Cambria Math" w:cs="Times New Roman"/>
                      <w:sz w:val="28"/>
                      <w:szCs w:val="24"/>
                      <w:lang w:val="uk-UA"/>
                    </w:rPr>
                    <m:t>2</m:t>
                  </m:r>
                </m:den>
              </m:f>
              <m:r>
                <w:rPr>
                  <w:rFonts w:ascii="Cambria Math" w:eastAsia="Calibri" w:hAnsi="Cambria Math" w:cs="Times New Roman"/>
                  <w:sz w:val="28"/>
                  <w:szCs w:val="24"/>
                  <w:lang w:val="uk-UA"/>
                </w:rPr>
                <m:t>=104</m:t>
              </m:r>
            </m:e>
          </m:nary>
        </m:oMath>
      </m:oMathPara>
    </w:p>
    <w:p w:rsidR="004C2AEC" w:rsidRPr="004C2AEC" w:rsidRDefault="004C2AEC" w:rsidP="004C2AEC">
      <w:pPr>
        <w:tabs>
          <w:tab w:val="left" w:pos="604"/>
        </w:tabs>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tabs>
          <w:tab w:val="left" w:pos="604"/>
        </w:tabs>
        <w:spacing w:after="0" w:line="360" w:lineRule="auto"/>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де </w:t>
      </w:r>
      <w:r w:rsidRPr="004C2AEC">
        <w:rPr>
          <w:rFonts w:ascii="Times New Roman" w:eastAsia="Times New Roman" w:hAnsi="Times New Roman" w:cs="Times New Roman"/>
          <w:i/>
          <w:sz w:val="28"/>
          <w:szCs w:val="28"/>
          <w:lang w:val="uk-UA"/>
        </w:rPr>
        <w:t xml:space="preserve">N </w:t>
      </w:r>
      <w:r w:rsidRPr="004C2AEC">
        <w:rPr>
          <w:rFonts w:ascii="Times New Roman" w:eastAsia="Times New Roman" w:hAnsi="Times New Roman" w:cs="Times New Roman"/>
          <w:sz w:val="28"/>
          <w:szCs w:val="28"/>
          <w:lang w:val="uk-UA"/>
        </w:rPr>
        <w:t xml:space="preserve">– число експертів, </w:t>
      </w:r>
      <w:r w:rsidRPr="004C2AEC">
        <w:rPr>
          <w:rFonts w:ascii="Times New Roman" w:eastAsia="Times New Roman" w:hAnsi="Times New Roman" w:cs="Times New Roman"/>
          <w:i/>
          <w:sz w:val="28"/>
          <w:szCs w:val="28"/>
          <w:lang w:val="uk-UA"/>
        </w:rPr>
        <w:t>n</w:t>
      </w:r>
      <w:r w:rsidRPr="004C2AEC">
        <w:rPr>
          <w:rFonts w:ascii="Times New Roman" w:eastAsia="Times New Roman" w:hAnsi="Times New Roman" w:cs="Times New Roman"/>
          <w:sz w:val="28"/>
          <w:szCs w:val="28"/>
          <w:lang w:val="uk-UA"/>
        </w:rPr>
        <w:t xml:space="preserve"> – кількість параметрів;</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б) середня сума рангів:</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center"/>
        <w:rPr>
          <w:rFonts w:ascii="Cambria" w:eastAsia="Cambria" w:hAnsi="Cambria" w:cs="Cambria"/>
          <w:sz w:val="28"/>
          <w:szCs w:val="28"/>
          <w:lang w:val="uk-UA"/>
        </w:rPr>
      </w:pPr>
      <m:oMathPara>
        <m:oMathParaPr>
          <m:jc m:val="center"/>
        </m:oMathParaPr>
        <m:oMath>
          <m:r>
            <w:rPr>
              <w:rFonts w:ascii="Cambria Math" w:eastAsia="Calibri" w:hAnsi="Cambria Math" w:cs="Times New Roman"/>
              <w:sz w:val="28"/>
              <w:szCs w:val="24"/>
            </w:rPr>
            <m:t>T</m:t>
          </m:r>
          <m:r>
            <m:rPr>
              <m:sty m:val="p"/>
            </m:rPr>
            <w:rPr>
              <w:rFonts w:ascii="Cambria Math" w:eastAsia="Calibri" w:hAnsi="Cambria Math" w:cs="Times New Roman"/>
              <w:sz w:val="28"/>
              <w:szCs w:val="24"/>
            </w:rPr>
            <m:t>=</m:t>
          </m:r>
          <m:f>
            <m:fPr>
              <m:ctrlPr>
                <w:rPr>
                  <w:rFonts w:ascii="Cambria Math" w:eastAsia="Calibri" w:hAnsi="Cambria Math" w:cs="Times New Roman"/>
                  <w:sz w:val="28"/>
                  <w:szCs w:val="24"/>
                </w:rPr>
              </m:ctrlPr>
            </m:fPr>
            <m:num>
              <m:sSub>
                <m:sSubPr>
                  <m:ctrlPr>
                    <w:rPr>
                      <w:rFonts w:ascii="Cambria Math" w:eastAsia="Calibri" w:hAnsi="Cambria Math" w:cs="Times New Roman"/>
                      <w:sz w:val="28"/>
                      <w:szCs w:val="24"/>
                    </w:rPr>
                  </m:ctrlPr>
                </m:sSubPr>
                <m:e>
                  <m:r>
                    <m:rPr>
                      <m:sty m:val="p"/>
                    </m:rPr>
                    <w:rPr>
                      <w:rFonts w:ascii="Cambria Math" w:eastAsia="Calibri" w:hAnsi="Cambria Math" w:cs="Times New Roman"/>
                      <w:sz w:val="28"/>
                      <w:szCs w:val="24"/>
                    </w:rPr>
                    <m:t>R</m:t>
                  </m:r>
                </m:e>
                <m:sub>
                  <m:r>
                    <m:rPr>
                      <m:sty m:val="p"/>
                    </m:rPr>
                    <w:rPr>
                      <w:rFonts w:ascii="Cambria Math" w:eastAsia="Calibri" w:hAnsi="Cambria Math" w:cs="Times New Roman"/>
                      <w:sz w:val="28"/>
                      <w:szCs w:val="24"/>
                    </w:rPr>
                    <m:t>ij</m:t>
                  </m:r>
                </m:sub>
              </m:sSub>
            </m:num>
            <m:den>
              <m:r>
                <m:rPr>
                  <m:sty m:val="p"/>
                </m:rPr>
                <w:rPr>
                  <w:rFonts w:ascii="Cambria Math" w:eastAsia="Calibri" w:hAnsi="Cambria Math" w:cs="Times New Roman"/>
                  <w:sz w:val="28"/>
                  <w:szCs w:val="24"/>
                </w:rPr>
                <m:t>n</m:t>
              </m:r>
            </m:den>
          </m:f>
          <m:r>
            <m:rPr>
              <m:sty m:val="p"/>
            </m:rPr>
            <w:rPr>
              <w:rFonts w:ascii="Cambria Math" w:eastAsia="Cambria" w:hAnsi="Cambria" w:cs="Cambria"/>
              <w:sz w:val="28"/>
              <w:szCs w:val="28"/>
              <w:lang w:val="uk-UA"/>
            </w:rPr>
            <m:t>=</m:t>
          </m:r>
          <m:r>
            <m:rPr>
              <m:sty m:val="p"/>
            </m:rPr>
            <w:rPr>
              <w:rFonts w:ascii="Cambria Math" w:eastAsia="Cambria" w:hAnsi="Cambria Math" w:cs="Cambria"/>
              <w:sz w:val="28"/>
              <w:szCs w:val="28"/>
              <w:lang w:val="uk-UA"/>
            </w:rPr>
            <m:t>26</m:t>
          </m:r>
          <m:r>
            <m:rPr>
              <m:sty m:val="p"/>
            </m:rPr>
            <w:rPr>
              <w:rFonts w:ascii="Cambria Math" w:eastAsia="Times New Roman" w:hAnsi="Cambria Math" w:cs="Times New Roman"/>
              <w:sz w:val="28"/>
              <w:szCs w:val="28"/>
              <w:lang w:val="uk-UA"/>
            </w:rPr>
            <m:t>,</m:t>
          </m:r>
          <m:r>
            <m:rPr>
              <m:sty m:val="p"/>
            </m:rPr>
            <w:rPr>
              <w:rFonts w:ascii="Cambria Math" w:eastAsia="Cambria" w:hAnsi="Cambria Math" w:cs="Cambria"/>
              <w:sz w:val="28"/>
              <w:szCs w:val="28"/>
              <w:lang w:val="uk-UA"/>
            </w:rPr>
            <m:t>25.</m:t>
          </m:r>
        </m:oMath>
      </m:oMathPara>
    </w:p>
    <w:p w:rsidR="004C2AEC" w:rsidRPr="004C2AEC" w:rsidRDefault="004C2AEC" w:rsidP="004C2AEC">
      <w:pPr>
        <w:spacing w:after="0" w:line="360" w:lineRule="auto"/>
        <w:jc w:val="center"/>
        <w:rPr>
          <w:rFonts w:ascii="Cambria" w:eastAsia="Cambria" w:hAnsi="Cambria" w:cs="Cambria"/>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 відхилення суми рангів кожного параметра від середньої суми рангів:</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9A4C67" w:rsidP="004C2AEC">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-T</m:t>
          </m:r>
        </m:oMath>
      </m:oMathPara>
    </w:p>
    <w:p w:rsidR="004C2AEC" w:rsidRPr="004C2AEC" w:rsidRDefault="004C2AEC" w:rsidP="004C2AEC">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Сума відхилень по всім параметрам повинна дорівнювати 0;</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г)загальна сума квадратів відхилення:</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center"/>
        <w:rPr>
          <w:rFonts w:ascii="Cambria" w:eastAsia="Cambria" w:hAnsi="Cambria" w:cs="Cambria"/>
          <w:sz w:val="28"/>
          <w:szCs w:val="28"/>
          <w:lang w:val="uk-UA"/>
        </w:rPr>
      </w:pPr>
      <m:oMathPara>
        <m:oMathParaPr>
          <m:jc m:val="center"/>
        </m:oMathParaPr>
        <m:oMath>
          <m:r>
            <w:rPr>
              <w:rFonts w:ascii="Cambria Math" w:eastAsia="Calibri" w:hAnsi="Cambria Math" w:cs="Times New Roman"/>
              <w:sz w:val="28"/>
              <w:szCs w:val="24"/>
            </w:rPr>
            <m:t>S=</m:t>
          </m:r>
          <m:nary>
            <m:naryPr>
              <m:chr m:val="∑"/>
              <m:ctrlPr>
                <w:rPr>
                  <w:rFonts w:ascii="Cambria Math" w:eastAsia="Calibri" w:hAnsi="Cambria Math" w:cs="Times New Roman"/>
                  <w:sz w:val="28"/>
                  <w:szCs w:val="24"/>
                </w:rPr>
              </m:ctrlPr>
            </m:naryPr>
            <m:sub>
              <m:r>
                <m:rPr>
                  <m:sty m:val="p"/>
                </m:rPr>
                <w:rPr>
                  <w:rFonts w:ascii="Cambria Math" w:eastAsia="Calibri" w:hAnsi="Cambria Math" w:cs="Times New Roman"/>
                  <w:sz w:val="28"/>
                  <w:szCs w:val="24"/>
                </w:rPr>
                <m:t>i=1</m:t>
              </m:r>
            </m:sub>
            <m:sup>
              <m:r>
                <m:rPr>
                  <m:sty m:val="p"/>
                </m:rPr>
                <w:rPr>
                  <w:rFonts w:ascii="Cambria Math" w:eastAsia="Calibri" w:hAnsi="Cambria Math" w:cs="Times New Roman"/>
                  <w:sz w:val="28"/>
                  <w:szCs w:val="24"/>
                </w:rPr>
                <m:t>N</m:t>
              </m:r>
            </m:sup>
            <m:e>
              <m:sSubSup>
                <m:sSubSupPr>
                  <m:ctrlPr>
                    <w:rPr>
                      <w:rFonts w:ascii="Cambria Math" w:eastAsia="Calibri" w:hAnsi="Cambria Math" w:cs="Times New Roman"/>
                      <w:sz w:val="28"/>
                      <w:szCs w:val="24"/>
                    </w:rPr>
                  </m:ctrlPr>
                </m:sSubSupPr>
                <m:e>
                  <m:r>
                    <m:rPr>
                      <m:sty m:val="p"/>
                    </m:rPr>
                    <w:rPr>
                      <w:rFonts w:ascii="Cambria Math" w:eastAsia="Calibri" w:hAnsi="Cambria Math" w:cs="Times New Roman"/>
                      <w:sz w:val="28"/>
                      <w:szCs w:val="24"/>
                    </w:rPr>
                    <m:t>∆</m:t>
                  </m:r>
                </m:e>
                <m:sub>
                  <m:r>
                    <m:rPr>
                      <m:sty m:val="p"/>
                    </m:rPr>
                    <w:rPr>
                      <w:rFonts w:ascii="Cambria Math" w:eastAsia="Calibri" w:hAnsi="Cambria Math" w:cs="Times New Roman"/>
                      <w:sz w:val="28"/>
                      <w:szCs w:val="24"/>
                    </w:rPr>
                    <m:t>i</m:t>
                  </m:r>
                </m:sub>
                <m:sup>
                  <m:r>
                    <m:rPr>
                      <m:sty m:val="p"/>
                    </m:rPr>
                    <w:rPr>
                      <w:rFonts w:ascii="Cambria Math" w:eastAsia="Calibri" w:hAnsi="Cambria Math" w:cs="Times New Roman"/>
                      <w:sz w:val="28"/>
                      <w:szCs w:val="24"/>
                    </w:rPr>
                    <m:t>2</m:t>
                  </m:r>
                </m:sup>
              </m:sSubSup>
              <m:r>
                <m:rPr>
                  <m:sty m:val="p"/>
                </m:rPr>
                <w:rPr>
                  <w:rFonts w:ascii="Cambria Math" w:eastAsia="Calibri" w:hAnsi="Cambria Math" w:cs="Times New Roman"/>
                  <w:sz w:val="28"/>
                  <w:szCs w:val="24"/>
                </w:rPr>
                <m:t>=</m:t>
              </m:r>
            </m:e>
          </m:nary>
          <m:r>
            <m:rPr>
              <m:sty m:val="p"/>
            </m:rPr>
            <w:rPr>
              <w:rFonts w:ascii="Cambria Math" w:eastAsia="Times New Roman" w:hAnsi="Cambria Math" w:cs="Times New Roman"/>
              <w:sz w:val="28"/>
              <w:szCs w:val="28"/>
              <w:lang w:val="uk-UA"/>
            </w:rPr>
            <m:t>412,75</m:t>
          </m:r>
          <m:r>
            <w:rPr>
              <w:rFonts w:ascii="Cambria Math" w:eastAsia="Cambria" w:hAnsi="Cambria Math" w:cs="Cambria"/>
              <w:sz w:val="28"/>
              <w:szCs w:val="28"/>
              <w:lang w:val="uk-UA"/>
            </w:rPr>
            <m:t>.</m:t>
          </m:r>
        </m:oMath>
      </m:oMathPara>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Порахуємо коефіцієнт узгодженості:</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center"/>
        <w:rPr>
          <w:rFonts w:ascii="Cambria" w:eastAsia="Cambria" w:hAnsi="Cambria" w:cs="Cambria"/>
          <w:i/>
          <w:sz w:val="28"/>
          <w:szCs w:val="28"/>
          <w:lang w:val="uk-UA"/>
        </w:rPr>
      </w:pPr>
      <m:oMathPara>
        <m:oMathParaPr>
          <m:jc m:val="center"/>
        </m:oMathParaPr>
        <m:oMath>
          <m:r>
            <w:rPr>
              <w:rFonts w:ascii="Cambria Math" w:eastAsia="Calibri" w:hAnsi="Cambria Math" w:cs="Times New Roman"/>
              <w:sz w:val="28"/>
              <w:szCs w:val="28"/>
            </w:rPr>
            <m:t>W=</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12S</m:t>
              </m:r>
            </m:num>
            <m:den>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N</m:t>
                  </m:r>
                </m:e>
                <m:sup>
                  <m:r>
                    <w:rPr>
                      <w:rFonts w:ascii="Cambria Math" w:eastAsia="Calibri" w:hAnsi="Cambria Math" w:cs="Times New Roman"/>
                      <w:sz w:val="28"/>
                      <w:szCs w:val="28"/>
                    </w:rPr>
                    <m:t>2</m:t>
                  </m:r>
                </m:sup>
              </m:sSup>
              <m:d>
                <m:dPr>
                  <m:ctrlPr>
                    <w:rPr>
                      <w:rFonts w:ascii="Cambria Math" w:eastAsia="Calibri" w:hAnsi="Cambria Math" w:cs="Times New Roman"/>
                      <w:i/>
                      <w:sz w:val="28"/>
                      <w:szCs w:val="28"/>
                    </w:rPr>
                  </m:ctrlPr>
                </m:dPr>
                <m:e>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n</m:t>
                      </m:r>
                    </m:e>
                    <m:sup>
                      <m:r>
                        <w:rPr>
                          <w:rFonts w:ascii="Cambria Math" w:eastAsia="Calibri" w:hAnsi="Cambria Math" w:cs="Times New Roman"/>
                          <w:sz w:val="28"/>
                          <w:szCs w:val="28"/>
                        </w:rPr>
                        <m:t>3</m:t>
                      </m:r>
                    </m:sup>
                  </m:sSup>
                  <m:r>
                    <w:rPr>
                      <w:rFonts w:ascii="Cambria Math" w:eastAsia="Calibri" w:hAnsi="Cambria Math" w:cs="Times New Roman"/>
                      <w:sz w:val="28"/>
                      <w:szCs w:val="28"/>
                    </w:rPr>
                    <m:t>-n</m:t>
                  </m:r>
                </m:e>
              </m:d>
            </m:den>
          </m:f>
          <m:r>
            <w:rPr>
              <w:rFonts w:ascii="Cambria Math" w:eastAsia="Cambria" w:hAnsi="Cambria Math" w:cs="Cambria"/>
              <w:sz w:val="28"/>
              <w:szCs w:val="28"/>
              <w:lang w:val="uk-UA"/>
            </w:rPr>
            <m:t>=</m:t>
          </m:r>
          <m:f>
            <m:fPr>
              <m:ctrlPr>
                <w:rPr>
                  <w:rFonts w:ascii="Cambria Math" w:eastAsia="Calibri" w:hAnsi="Cambria Math" w:cs="Times New Roman"/>
                  <w:i/>
                  <w:sz w:val="28"/>
                  <w:szCs w:val="28"/>
                  <w:lang w:val="uk-UA"/>
                </w:rPr>
              </m:ctrlPr>
            </m:fPr>
            <m:num>
              <m:r>
                <w:rPr>
                  <w:rFonts w:ascii="Cambria Math" w:eastAsia="Cambria" w:hAnsi="Cambria Math" w:cs="Cambria"/>
                  <w:sz w:val="28"/>
                  <w:szCs w:val="28"/>
                  <w:lang w:val="uk-UA"/>
                </w:rPr>
                <m:t>12⋅</m:t>
              </m:r>
              <m:r>
                <w:rPr>
                  <w:rFonts w:ascii="Cambria Math" w:eastAsia="Times New Roman" w:hAnsi="Cambria Math" w:cs="Times New Roman"/>
                  <w:sz w:val="28"/>
                  <w:szCs w:val="28"/>
                  <w:lang w:val="uk-UA"/>
                </w:rPr>
                <m:t>412,75</m:t>
              </m:r>
            </m:num>
            <m:den>
              <m:sSup>
                <m:sSupPr>
                  <m:ctrlPr>
                    <w:rPr>
                      <w:rFonts w:ascii="Cambria Math" w:eastAsia="Cambria" w:hAnsi="Cambria Math" w:cs="Cambria"/>
                      <w:i/>
                      <w:sz w:val="28"/>
                      <w:szCs w:val="28"/>
                      <w:lang w:val="uk-UA"/>
                    </w:rPr>
                  </m:ctrlPr>
                </m:sSupPr>
                <m:e>
                  <m:r>
                    <w:rPr>
                      <w:rFonts w:ascii="Cambria Math" w:eastAsia="Cambria" w:hAnsi="Cambria Math" w:cs="Cambria"/>
                      <w:sz w:val="28"/>
                      <w:szCs w:val="28"/>
                      <w:lang w:val="uk-UA"/>
                    </w:rPr>
                    <m:t>7</m:t>
                  </m:r>
                </m:e>
                <m:sup>
                  <m:r>
                    <w:rPr>
                      <w:rFonts w:ascii="Cambria Math" w:eastAsia="Cambria" w:hAnsi="Cambria Math" w:cs="Cambria"/>
                      <w:sz w:val="28"/>
                      <w:szCs w:val="28"/>
                      <w:lang w:val="uk-UA"/>
                    </w:rPr>
                    <m:t>2</m:t>
                  </m:r>
                </m:sup>
              </m:sSup>
              <m:r>
                <w:rPr>
                  <w:rFonts w:ascii="Cambria Math" w:eastAsia="Calibri" w:hAnsi="Cambria Math" w:cs="Times New Roman"/>
                  <w:sz w:val="28"/>
                  <w:szCs w:val="28"/>
                  <w:lang w:val="uk-UA"/>
                </w:rPr>
                <m:t>(</m:t>
              </m:r>
              <m:sSup>
                <m:sSupPr>
                  <m:ctrlPr>
                    <w:rPr>
                      <w:rFonts w:ascii="Cambria Math" w:eastAsia="Cambria" w:hAnsi="Cambria Math" w:cs="Cambria"/>
                      <w:i/>
                      <w:sz w:val="28"/>
                      <w:szCs w:val="28"/>
                      <w:lang w:val="uk-UA"/>
                    </w:rPr>
                  </m:ctrlPr>
                </m:sSupPr>
                <m:e>
                  <m:r>
                    <w:rPr>
                      <w:rFonts w:ascii="Cambria Math" w:eastAsia="Cambria" w:hAnsi="Cambria Math" w:cs="Cambria"/>
                      <w:sz w:val="28"/>
                      <w:szCs w:val="28"/>
                      <w:lang w:val="uk-UA"/>
                    </w:rPr>
                    <m:t>5</m:t>
                  </m:r>
                </m:e>
                <m:sup>
                  <m:r>
                    <w:rPr>
                      <w:rFonts w:ascii="Cambria Math" w:eastAsia="Cambria" w:hAnsi="Cambria Math" w:cs="Cambria"/>
                      <w:sz w:val="28"/>
                      <w:szCs w:val="28"/>
                      <w:lang w:val="uk-UA"/>
                    </w:rPr>
                    <m:t>3</m:t>
                  </m:r>
                </m:sup>
              </m:sSup>
              <m:r>
                <w:rPr>
                  <w:rFonts w:ascii="Cambria Math" w:eastAsia="Cambria" w:hAnsi="Cambria Math" w:cs="Cambria"/>
                  <w:sz w:val="28"/>
                  <w:szCs w:val="28"/>
                  <w:lang w:val="uk-UA"/>
                </w:rPr>
                <m:t>-5</m:t>
              </m:r>
              <m:r>
                <w:rPr>
                  <w:rFonts w:ascii="Cambria Math" w:eastAsia="Calibri" w:hAnsi="Cambria Math" w:cs="Times New Roman"/>
                  <w:sz w:val="28"/>
                  <w:szCs w:val="28"/>
                  <w:lang w:val="uk-UA"/>
                </w:rPr>
                <m:t>)</m:t>
              </m:r>
            </m:den>
          </m:f>
          <m:r>
            <w:rPr>
              <w:rFonts w:ascii="Cambria Math" w:eastAsia="Cambria" w:hAnsi="Cambria Math" w:cs="Cambria"/>
              <w:sz w:val="28"/>
              <w:szCs w:val="28"/>
              <w:lang w:val="uk-UA"/>
            </w:rPr>
            <m:t>=1</m:t>
          </m:r>
          <m:r>
            <w:rPr>
              <w:rFonts w:ascii="Cambria Math" w:eastAsia="Times New Roman" w:hAnsi="Cambria Math" w:cs="Times New Roman"/>
              <w:sz w:val="28"/>
              <w:szCs w:val="28"/>
              <w:lang w:val="uk-UA"/>
            </w:rPr>
            <m:t>,</m:t>
          </m:r>
          <m:r>
            <w:rPr>
              <w:rFonts w:ascii="Cambria Math" w:eastAsia="Cambria" w:hAnsi="Cambria Math" w:cs="Cambria"/>
              <w:sz w:val="28"/>
              <w:szCs w:val="28"/>
              <w:lang w:val="uk-UA"/>
            </w:rPr>
            <m:t>01&gt;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W</m:t>
              </m:r>
            </m:e>
            <m:sub>
              <m:r>
                <w:rPr>
                  <w:rFonts w:ascii="Cambria Math" w:eastAsia="Calibri" w:hAnsi="Cambria Math" w:cs="Times New Roman"/>
                  <w:sz w:val="28"/>
                  <w:szCs w:val="28"/>
                </w:rPr>
                <m:t>k</m:t>
              </m:r>
            </m:sub>
          </m:sSub>
          <m:r>
            <w:rPr>
              <w:rFonts w:ascii="Cambria Math" w:eastAsia="Cambria" w:hAnsi="Cambria Math" w:cs="Cambria"/>
              <w:sz w:val="28"/>
              <w:szCs w:val="28"/>
              <w:lang w:val="uk-UA"/>
            </w:rPr>
            <m:t>=0</m:t>
          </m:r>
          <m:r>
            <w:rPr>
              <w:rFonts w:ascii="Cambria Math" w:eastAsia="Times New Roman" w:hAnsi="Cambria Math" w:cs="Times New Roman"/>
              <w:sz w:val="28"/>
              <w:szCs w:val="28"/>
              <w:lang w:val="uk-UA"/>
            </w:rPr>
            <m:t>,</m:t>
          </m:r>
          <m:r>
            <w:rPr>
              <w:rFonts w:ascii="Cambria Math" w:eastAsia="Cambria" w:hAnsi="Cambria Math" w:cs="Cambria"/>
              <w:sz w:val="28"/>
              <w:szCs w:val="28"/>
              <w:lang w:val="uk-UA"/>
            </w:rPr>
            <m:t>67</m:t>
          </m:r>
        </m:oMath>
      </m:oMathPara>
    </w:p>
    <w:p w:rsidR="004C2AEC" w:rsidRPr="004C2AEC" w:rsidRDefault="004C2AEC" w:rsidP="004C2AEC">
      <w:pPr>
        <w:tabs>
          <w:tab w:val="left" w:pos="0"/>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tabs>
          <w:tab w:val="left" w:pos="0"/>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Рангування можна вважати достовірним, тому що знайдений коефіцієнт узгодженості перевищує нормативний, який дорівнює 0,67.</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Скориставшись результатами рангування, проведемо попарне порівняння всіх параметрів і результати занесемо у таблицю 4.4.</w:t>
      </w:r>
    </w:p>
    <w:p w:rsidR="004C2AEC" w:rsidRPr="004C2AEC" w:rsidRDefault="004C2AEC" w:rsidP="004C2AEC">
      <w:pPr>
        <w:spacing w:after="0" w:line="360" w:lineRule="auto"/>
        <w:ind w:right="227"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right="227"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Таблиця</w:t>
      </w:r>
      <w:r w:rsidRPr="004C2AEC">
        <w:rPr>
          <w:rFonts w:ascii="Times New Roman" w:eastAsia="Times New Roman" w:hAnsi="Times New Roman" w:cs="Times New Roman"/>
          <w:sz w:val="28"/>
          <w:szCs w:val="28"/>
          <w:lang w:val="ru-RU"/>
        </w:rPr>
        <w:t xml:space="preserve"> </w:t>
      </w:r>
      <w:r w:rsidRPr="004C2AEC">
        <w:rPr>
          <w:rFonts w:ascii="Times New Roman" w:eastAsia="Times New Roman" w:hAnsi="Times New Roman" w:cs="Times New Roman"/>
          <w:sz w:val="28"/>
          <w:szCs w:val="28"/>
          <w:lang w:val="uk-UA"/>
        </w:rPr>
        <w:t>4.4 – Попарне порівняння параметрів</w:t>
      </w:r>
    </w:p>
    <w:tbl>
      <w:tblPr>
        <w:tblW w:w="85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8"/>
        <w:gridCol w:w="568"/>
        <w:gridCol w:w="568"/>
        <w:gridCol w:w="569"/>
        <w:gridCol w:w="568"/>
        <w:gridCol w:w="569"/>
        <w:gridCol w:w="568"/>
        <w:gridCol w:w="569"/>
        <w:gridCol w:w="1418"/>
        <w:gridCol w:w="1559"/>
      </w:tblGrid>
      <w:tr w:rsidR="004C2AEC" w:rsidRPr="004C2AEC" w:rsidTr="004C2AEC">
        <w:trPr>
          <w:jc w:val="center"/>
        </w:trPr>
        <w:tc>
          <w:tcPr>
            <w:tcW w:w="1549" w:type="dxa"/>
            <w:vMerge w:val="restart"/>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Параметри</w:t>
            </w:r>
          </w:p>
        </w:tc>
        <w:tc>
          <w:tcPr>
            <w:tcW w:w="3979" w:type="dxa"/>
            <w:gridSpan w:val="7"/>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Експерти</w:t>
            </w:r>
          </w:p>
        </w:tc>
        <w:tc>
          <w:tcPr>
            <w:tcW w:w="1418" w:type="dxa"/>
            <w:vMerge w:val="restart"/>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Кінцева оцінка</w:t>
            </w:r>
          </w:p>
        </w:tc>
        <w:tc>
          <w:tcPr>
            <w:tcW w:w="1559" w:type="dxa"/>
            <w:vMerge w:val="restart"/>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Числове значення</w:t>
            </w:r>
          </w:p>
        </w:tc>
      </w:tr>
      <w:tr w:rsidR="004C2AEC" w:rsidRPr="004C2AEC" w:rsidTr="004C2AEC">
        <w:trPr>
          <w:jc w:val="center"/>
        </w:trPr>
        <w:tc>
          <w:tcPr>
            <w:tcW w:w="1549" w:type="dxa"/>
            <w:vMerge/>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4</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5</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6</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7</w:t>
            </w:r>
          </w:p>
        </w:tc>
        <w:tc>
          <w:tcPr>
            <w:tcW w:w="1418" w:type="dxa"/>
            <w:vMerge/>
            <w:vAlign w:val="center"/>
          </w:tcPr>
          <w:p w:rsidR="004C2AEC" w:rsidRPr="004C2AEC" w:rsidRDefault="004C2AEC" w:rsidP="004C2AEC">
            <w:pPr>
              <w:widowControl w:val="0"/>
              <w:pBdr>
                <w:top w:val="nil"/>
                <w:left w:val="nil"/>
                <w:bottom w:val="nil"/>
                <w:right w:val="nil"/>
                <w:between w:val="nil"/>
              </w:pBdr>
              <w:spacing w:after="0" w:line="360" w:lineRule="auto"/>
              <w:rPr>
                <w:rFonts w:ascii="Times New Roman" w:eastAsia="Times New Roman" w:hAnsi="Times New Roman" w:cs="Times New Roman"/>
                <w:sz w:val="28"/>
                <w:szCs w:val="24"/>
                <w:lang w:val="uk-UA"/>
              </w:rPr>
            </w:pPr>
          </w:p>
        </w:tc>
        <w:tc>
          <w:tcPr>
            <w:tcW w:w="1559" w:type="dxa"/>
            <w:vMerge/>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tc>
      </w:tr>
      <w:tr w:rsidR="004C2AEC" w:rsidRPr="004C2AEC" w:rsidTr="004C2AEC">
        <w:trPr>
          <w:jc w:val="center"/>
        </w:trPr>
        <w:tc>
          <w:tcPr>
            <w:tcW w:w="154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X1 і X2</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r>
      <w:tr w:rsidR="004C2AEC" w:rsidRPr="004C2AEC" w:rsidTr="004C2AEC">
        <w:trPr>
          <w:jc w:val="center"/>
        </w:trPr>
        <w:tc>
          <w:tcPr>
            <w:tcW w:w="1549" w:type="dxa"/>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 xml:space="preserve">   X1 і X3</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r>
      <w:tr w:rsidR="004C2AEC" w:rsidRPr="004C2AEC" w:rsidTr="004C2AEC">
        <w:trPr>
          <w:jc w:val="center"/>
        </w:trPr>
        <w:tc>
          <w:tcPr>
            <w:tcW w:w="154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X1 і X4</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r>
      <w:tr w:rsidR="004C2AEC" w:rsidRPr="004C2AEC" w:rsidTr="004C2AEC">
        <w:trPr>
          <w:jc w:val="center"/>
        </w:trPr>
        <w:tc>
          <w:tcPr>
            <w:tcW w:w="154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X2 і X3</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r>
      <w:tr w:rsidR="004C2AEC" w:rsidRPr="004C2AEC" w:rsidTr="004C2AEC">
        <w:trPr>
          <w:jc w:val="center"/>
        </w:trPr>
        <w:tc>
          <w:tcPr>
            <w:tcW w:w="154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X2 і X4</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r>
      <w:tr w:rsidR="004C2AEC" w:rsidRPr="004C2AEC" w:rsidTr="004C2AEC">
        <w:trPr>
          <w:jc w:val="center"/>
        </w:trPr>
        <w:tc>
          <w:tcPr>
            <w:tcW w:w="154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X3 і X4</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&lt;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56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418"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&gt;</w:t>
            </w:r>
          </w:p>
        </w:tc>
        <w:tc>
          <w:tcPr>
            <w:tcW w:w="1559" w:type="dxa"/>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r>
    </w:tbl>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 xml:space="preserve">Числове значення, що визначає ступінь переваги </w:t>
      </w:r>
      <w:r w:rsidRPr="004C2AEC">
        <w:rPr>
          <w:rFonts w:ascii="Times New Roman" w:eastAsia="Times New Roman" w:hAnsi="Times New Roman" w:cs="Times New Roman"/>
          <w:i/>
          <w:sz w:val="28"/>
          <w:szCs w:val="28"/>
          <w:lang w:val="uk-UA"/>
        </w:rPr>
        <w:t>i</w:t>
      </w:r>
      <w:r w:rsidRPr="004C2AEC">
        <w:rPr>
          <w:rFonts w:ascii="Times New Roman" w:eastAsia="Times New Roman" w:hAnsi="Times New Roman" w:cs="Times New Roman"/>
          <w:sz w:val="28"/>
          <w:szCs w:val="28"/>
          <w:lang w:val="uk-UA"/>
        </w:rPr>
        <w:t xml:space="preserve">–го параметра над </w:t>
      </w:r>
      <w:r w:rsidRPr="004C2AEC">
        <w:rPr>
          <w:rFonts w:ascii="Times New Roman" w:eastAsia="Times New Roman" w:hAnsi="Times New Roman" w:cs="Times New Roman"/>
          <w:i/>
          <w:sz w:val="28"/>
          <w:szCs w:val="28"/>
          <w:lang w:val="uk-UA"/>
        </w:rPr>
        <w:t>j</w:t>
      </w:r>
      <w:r w:rsidRPr="004C2AEC">
        <w:rPr>
          <w:rFonts w:ascii="Times New Roman" w:eastAsia="Times New Roman" w:hAnsi="Times New Roman" w:cs="Times New Roman"/>
          <w:sz w:val="28"/>
          <w:szCs w:val="28"/>
          <w:lang w:val="uk-UA"/>
        </w:rPr>
        <w:t xml:space="preserve">–тим, </w:t>
      </w:r>
      <w:r w:rsidRPr="004C2AEC">
        <w:rPr>
          <w:rFonts w:ascii="Times New Roman" w:eastAsia="Times New Roman" w:hAnsi="Times New Roman" w:cs="Times New Roman"/>
          <w:i/>
          <w:sz w:val="28"/>
          <w:szCs w:val="28"/>
          <w:lang w:val="uk-UA"/>
        </w:rPr>
        <w:t>a</w:t>
      </w:r>
      <w:r w:rsidRPr="004C2AEC">
        <w:rPr>
          <w:rFonts w:ascii="Times New Roman" w:eastAsia="Times New Roman" w:hAnsi="Times New Roman" w:cs="Times New Roman"/>
          <w:i/>
          <w:sz w:val="28"/>
          <w:szCs w:val="28"/>
          <w:vertAlign w:val="subscript"/>
          <w:lang w:val="uk-UA"/>
        </w:rPr>
        <w:t xml:space="preserve">ij </w:t>
      </w:r>
      <w:r w:rsidRPr="004C2AEC">
        <w:rPr>
          <w:rFonts w:ascii="Times New Roman" w:eastAsia="Times New Roman" w:hAnsi="Times New Roman" w:cs="Times New Roman"/>
          <w:sz w:val="28"/>
          <w:szCs w:val="28"/>
          <w:lang w:val="uk-UA"/>
        </w:rPr>
        <w:t>визначається по формулі:</w:t>
      </w:r>
    </w:p>
    <w:p w:rsidR="004C2AEC" w:rsidRPr="004C2AEC" w:rsidRDefault="004C2AEC" w:rsidP="004C2AEC">
      <w:pPr>
        <w:tabs>
          <w:tab w:val="left" w:pos="604"/>
        </w:tabs>
        <w:spacing w:after="0" w:line="360" w:lineRule="auto"/>
        <w:ind w:firstLine="709"/>
        <w:rPr>
          <w:rFonts w:ascii="Times New Roman" w:eastAsia="Times New Roman" w:hAnsi="Times New Roman" w:cs="Times New Roman"/>
          <w:sz w:val="28"/>
          <w:szCs w:val="28"/>
          <w:lang w:val="uk-UA"/>
        </w:rPr>
      </w:pPr>
      <w:r w:rsidRPr="004C2AEC">
        <w:rPr>
          <w:rFonts w:ascii="Times New Roman" w:eastAsia="Calibri" w:hAnsi="Times New Roman" w:cs="Times New Roman"/>
          <w:noProof/>
          <w:sz w:val="28"/>
          <w:szCs w:val="24"/>
          <w:lang w:val="ru-RU" w:eastAsia="ru-RU"/>
        </w:rPr>
        <mc:AlternateContent>
          <mc:Choice Requires="wps">
            <w:drawing>
              <wp:anchor distT="0" distB="0" distL="114300" distR="114300" simplePos="0" relativeHeight="251662336" behindDoc="0" locked="0" layoutInCell="1" hidden="0" allowOverlap="1" wp14:anchorId="472908D9" wp14:editId="0C454028">
                <wp:simplePos x="0" y="0"/>
                <wp:positionH relativeFrom="margin">
                  <wp:posOffset>1054100</wp:posOffset>
                </wp:positionH>
                <wp:positionV relativeFrom="paragraph">
                  <wp:posOffset>152400</wp:posOffset>
                </wp:positionV>
                <wp:extent cx="85725" cy="1076325"/>
                <wp:effectExtent l="0" t="0" r="0" b="0"/>
                <wp:wrapNone/>
                <wp:docPr id="34" name="Left Brace 7"/>
                <wp:cNvGraphicFramePr/>
                <a:graphic xmlns:a="http://schemas.openxmlformats.org/drawingml/2006/main">
                  <a:graphicData uri="http://schemas.microsoft.com/office/word/2010/wordprocessingShape">
                    <wps:wsp>
                      <wps:cNvSpPr/>
                      <wps:spPr>
                        <a:xfrm>
                          <a:off x="5307900" y="3246600"/>
                          <a:ext cx="76200" cy="1066800"/>
                        </a:xfrm>
                        <a:prstGeom prst="leftBrace">
                          <a:avLst>
                            <a:gd name="adj1" fmla="val 116667"/>
                            <a:gd name="adj2" fmla="val 50000"/>
                          </a:avLst>
                        </a:prstGeom>
                        <a:noFill/>
                        <a:ln w="9525" cap="flat" cmpd="sng">
                          <a:solidFill>
                            <a:srgbClr val="000000"/>
                          </a:solidFill>
                          <a:prstDash val="solid"/>
                          <a:round/>
                          <a:headEnd type="none" w="sm" len="sm"/>
                          <a:tailEnd type="none" w="sm" len="sm"/>
                        </a:ln>
                      </wps:spPr>
                      <wps:txbx>
                        <w:txbxContent>
                          <w:p w:rsidR="00D76043" w:rsidRDefault="00D76043" w:rsidP="004C2AEC">
                            <w:pPr>
                              <w:textDirection w:val="btLr"/>
                            </w:pPr>
                          </w:p>
                        </w:txbxContent>
                      </wps:txbx>
                      <wps:bodyPr spcFirstLastPara="1" wrap="square" lIns="91425" tIns="91425" rIns="91425" bIns="91425" anchor="ctr" anchorCtr="0"/>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72908D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 o:spid="_x0000_s1026" type="#_x0000_t87" style="position:absolute;left:0;text-align:left;margin-left:83pt;margin-top:12pt;width:6.75pt;height:84.75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d01QAIAAHsEAAAOAAAAZHJzL2Uyb0RvYy54bWysVNtu2zAMfR+wfxD0vtpOG7cN6hRYuw4D&#10;irVAtw9gJDn2oNskNU7+fkdK1mbbw4BhflDIiD48PCR9db01mm1UiKOzHW9Oas6UFU6Odt3xr1/u&#10;3l1wFhNZSdpZ1fGdivx6+fbN1eQXauYGp6UKDCA2Libf8SElv6iqKAZlKJ44rywuexcMJbhhXclA&#10;E9CNrmZ13VaTC9IHJ1SM+Pd2f8mXBb/vlUgPfR9VYrrj4JbKGcq5yme1vKLFOpAfRnGgQf/AwtBo&#10;kfQF6pYSsecw/gFlRhFcdH06Ec5Uru9HoUoNqKapf6vmaSCvSi0QJ/oXmeL/gxWfN4+BjbLjp2ec&#10;WTLo0b3qE3sfSCh2ngWafFwg7sk/hoMXYeZqt30w+Rd1sG3H56f1+WUNmXeAm521LewisNomJhBw&#10;3qJnnAncN3XbXuzvq1cgH2L6qJxh2ei4BpNCpGhLm/uYisjywJTkt4az3mj0bEOaNU3btoUzOnEU&#10;NDsOmtd4Mi/kPUDC+pk541t3N2pdmGvLpo5fzmdz0CYMaK8pwTQekkW7LsSi06PMr+SXY1ivbnRg&#10;4IMBK88h2S9hOd8txWEfV672WgX3bGXJPSiSH6xkaefRFYv94ZlMNJxphW2DUeISjfrvcahRWxSd&#10;u7nvX7bSdrUFSDZXTu4wC9GLuxHk7immRwpQFhJP2BAk/P5MAST0J4sRvGzOsirp2AnHzurYISsG&#10;h8UTKXC2d25SWUSkL6Qw4aUnh23MK3Tsl6jXb8byBwAAAP//AwBQSwMEFAAGAAgAAAAhAJNevyXi&#10;AAAACgEAAA8AAABkcnMvZG93bnJldi54bWxMj0FPwzAMhe9I/IfISFwqljJYYaXphEATIMGBgYS4&#10;ZY1pA41TNena/Xu8E5zsJz89f69YTa4VO+yD9aTgfJaCQKq8sVQreH9bn12DCFGT0a0nVLDHAKvy&#10;+KjQufEjveJuE2vBIRRyraCJsculDFWDToeZ75D49uV7pyPLvpam1yOHu1bO0zSTTlviD43u8K7B&#10;6mczOAVJev84Pn0+W7tfh/DQfQ/Jy0ei1OnJdHsDIuIU/8xwwGd0KJlp6wcyQbSss4y7RAXzS54H&#10;w9VyAWLLy/JiAbIs5P8K5S8AAAD//wMAUEsBAi0AFAAGAAgAAAAhALaDOJL+AAAA4QEAABMAAAAA&#10;AAAAAAAAAAAAAAAAAFtDb250ZW50X1R5cGVzXS54bWxQSwECLQAUAAYACAAAACEAOP0h/9YAAACU&#10;AQAACwAAAAAAAAAAAAAAAAAvAQAAX3JlbHMvLnJlbHNQSwECLQAUAAYACAAAACEA1jndNUACAAB7&#10;BAAADgAAAAAAAAAAAAAAAAAuAgAAZHJzL2Uyb0RvYy54bWxQSwECLQAUAAYACAAAACEAk16/JeIA&#10;AAAKAQAADwAAAAAAAAAAAAAAAACaBAAAZHJzL2Rvd25yZXYueG1sUEsFBgAAAAAEAAQA8wAAAKkF&#10;AAAAAA==&#10;">
                <v:stroke startarrowwidth="narrow" startarrowlength="short" endarrowwidth="narrow" endarrowlength="short"/>
                <v:textbox inset="2.53958mm,2.53958mm,2.53958mm,2.53958mm">
                  <w:txbxContent>
                    <w:p w:rsidR="00D76043" w:rsidRDefault="00D76043" w:rsidP="004C2AEC">
                      <w:pPr>
                        <w:textDirection w:val="btLr"/>
                      </w:pPr>
                    </w:p>
                  </w:txbxContent>
                </v:textbox>
                <w10:wrap anchorx="margin"/>
              </v:shape>
            </w:pict>
          </mc:Fallback>
        </mc:AlternateContent>
      </w:r>
    </w:p>
    <w:p w:rsidR="004C2AEC" w:rsidRPr="004C2AEC" w:rsidRDefault="004C2AEC" w:rsidP="004C2AEC">
      <w:pPr>
        <w:spacing w:after="0" w:line="360" w:lineRule="auto"/>
        <w:ind w:left="1440" w:firstLine="709"/>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1,5 при Х</w:t>
      </w:r>
      <w:r w:rsidRPr="004C2AEC">
        <w:rPr>
          <w:rFonts w:ascii="Times New Roman" w:eastAsia="Times New Roman" w:hAnsi="Times New Roman" w:cs="Times New Roman"/>
          <w:sz w:val="28"/>
          <w:szCs w:val="28"/>
          <w:vertAlign w:val="subscript"/>
          <w:lang w:val="uk-UA"/>
        </w:rPr>
        <w:t>і</w:t>
      </w:r>
      <w:r w:rsidRPr="004C2AEC">
        <w:rPr>
          <w:rFonts w:ascii="Times New Roman" w:eastAsia="Times New Roman" w:hAnsi="Times New Roman" w:cs="Times New Roman"/>
          <w:sz w:val="28"/>
          <w:szCs w:val="28"/>
          <w:lang w:val="uk-UA"/>
        </w:rPr>
        <w:t>&gt;X</w:t>
      </w:r>
      <w:r w:rsidRPr="004C2AEC">
        <w:rPr>
          <w:rFonts w:ascii="Times New Roman" w:eastAsia="Times New Roman" w:hAnsi="Times New Roman" w:cs="Times New Roman"/>
          <w:sz w:val="28"/>
          <w:szCs w:val="28"/>
          <w:vertAlign w:val="subscript"/>
          <w:lang w:val="uk-UA"/>
        </w:rPr>
        <w:t>j</w:t>
      </w:r>
      <w:r w:rsidRPr="004C2AEC">
        <w:rPr>
          <w:rFonts w:ascii="Times New Roman" w:eastAsia="Calibri" w:hAnsi="Times New Roman" w:cs="Times New Roman"/>
          <w:noProof/>
          <w:sz w:val="28"/>
          <w:szCs w:val="24"/>
          <w:lang w:val="ru-RU" w:eastAsia="ru-RU"/>
        </w:rPr>
        <w:drawing>
          <wp:anchor distT="0" distB="0" distL="114300" distR="114300" simplePos="0" relativeHeight="251663360" behindDoc="0" locked="0" layoutInCell="1" hidden="0" allowOverlap="1" wp14:anchorId="57BAF168" wp14:editId="39CC096F">
            <wp:simplePos x="0" y="0"/>
            <wp:positionH relativeFrom="margin">
              <wp:posOffset>340360</wp:posOffset>
            </wp:positionH>
            <wp:positionV relativeFrom="paragraph">
              <wp:posOffset>184150</wp:posOffset>
            </wp:positionV>
            <wp:extent cx="566420" cy="404495"/>
            <wp:effectExtent l="0" t="0" r="0" b="0"/>
            <wp:wrapSquare wrapText="bothSides" distT="0" distB="0" distL="114300" distR="114300"/>
            <wp:docPr id="3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a:stretch>
                      <a:fillRect/>
                    </a:stretch>
                  </pic:blipFill>
                  <pic:spPr>
                    <a:xfrm>
                      <a:off x="0" y="0"/>
                      <a:ext cx="566420" cy="404495"/>
                    </a:xfrm>
                    <a:prstGeom prst="rect">
                      <a:avLst/>
                    </a:prstGeom>
                    <a:ln/>
                  </pic:spPr>
                </pic:pic>
              </a:graphicData>
            </a:graphic>
          </wp:anchor>
        </w:drawing>
      </w:r>
    </w:p>
    <w:p w:rsidR="004C2AEC" w:rsidRPr="004C2AEC" w:rsidRDefault="004C2AEC" w:rsidP="004C2AEC">
      <w:pPr>
        <w:tabs>
          <w:tab w:val="left" w:pos="604"/>
          <w:tab w:val="left" w:pos="5880"/>
        </w:tabs>
        <w:spacing w:after="0" w:line="360" w:lineRule="auto"/>
        <w:ind w:left="1440" w:firstLine="720"/>
        <w:rPr>
          <w:rFonts w:ascii="Times New Roman" w:eastAsia="Times New Roman" w:hAnsi="Times New Roman" w:cs="Times New Roman"/>
          <w:sz w:val="28"/>
          <w:szCs w:val="28"/>
          <w:vertAlign w:val="subscript"/>
          <w:lang w:val="uk-UA"/>
        </w:rPr>
      </w:pPr>
      <w:r w:rsidRPr="004C2AEC">
        <w:rPr>
          <w:rFonts w:ascii="Times New Roman" w:eastAsia="Times New Roman" w:hAnsi="Times New Roman" w:cs="Times New Roman"/>
          <w:sz w:val="28"/>
          <w:szCs w:val="28"/>
          <w:lang w:val="uk-UA"/>
        </w:rPr>
        <w:t>1.0 при Х</w:t>
      </w:r>
      <w:r w:rsidRPr="004C2AEC">
        <w:rPr>
          <w:rFonts w:ascii="Times New Roman" w:eastAsia="Times New Roman" w:hAnsi="Times New Roman" w:cs="Times New Roman"/>
          <w:sz w:val="28"/>
          <w:szCs w:val="28"/>
          <w:vertAlign w:val="subscript"/>
          <w:lang w:val="uk-UA"/>
        </w:rPr>
        <w:t>і</w:t>
      </w:r>
      <w:r w:rsidRPr="004C2AEC">
        <w:rPr>
          <w:rFonts w:ascii="Times New Roman" w:eastAsia="Times New Roman" w:hAnsi="Times New Roman" w:cs="Times New Roman"/>
          <w:sz w:val="28"/>
          <w:szCs w:val="28"/>
          <w:lang w:val="uk-UA"/>
        </w:rPr>
        <w:t>= Х</w:t>
      </w:r>
      <w:r w:rsidRPr="004C2AEC">
        <w:rPr>
          <w:rFonts w:ascii="Times New Roman" w:eastAsia="Times New Roman" w:hAnsi="Times New Roman" w:cs="Times New Roman"/>
          <w:sz w:val="28"/>
          <w:szCs w:val="28"/>
          <w:vertAlign w:val="subscript"/>
          <w:lang w:val="uk-UA"/>
        </w:rPr>
        <w:t>j</w:t>
      </w:r>
    </w:p>
    <w:p w:rsidR="004C2AEC" w:rsidRPr="004C2AEC" w:rsidRDefault="004C2AEC" w:rsidP="004C2AEC">
      <w:pPr>
        <w:tabs>
          <w:tab w:val="left" w:pos="604"/>
          <w:tab w:val="left" w:pos="5880"/>
        </w:tabs>
        <w:spacing w:after="0" w:line="360" w:lineRule="auto"/>
        <w:ind w:left="1440" w:firstLine="720"/>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   0.5 при Х</w:t>
      </w:r>
      <w:r w:rsidRPr="004C2AEC">
        <w:rPr>
          <w:rFonts w:ascii="Times New Roman" w:eastAsia="Times New Roman" w:hAnsi="Times New Roman" w:cs="Times New Roman"/>
          <w:sz w:val="28"/>
          <w:szCs w:val="28"/>
          <w:vertAlign w:val="subscript"/>
          <w:lang w:val="uk-UA"/>
        </w:rPr>
        <w:t>і</w:t>
      </w:r>
      <w:r w:rsidRPr="004C2AEC">
        <w:rPr>
          <w:rFonts w:ascii="Times New Roman" w:eastAsia="Times New Roman" w:hAnsi="Times New Roman" w:cs="Times New Roman"/>
          <w:sz w:val="28"/>
          <w:szCs w:val="28"/>
          <w:lang w:val="uk-UA"/>
        </w:rPr>
        <w:t>&lt; X</w:t>
      </w:r>
      <w:r w:rsidRPr="004C2AEC">
        <w:rPr>
          <w:rFonts w:ascii="Times New Roman" w:eastAsia="Times New Roman" w:hAnsi="Times New Roman" w:cs="Times New Roman"/>
          <w:sz w:val="28"/>
          <w:szCs w:val="28"/>
          <w:vertAlign w:val="subscript"/>
          <w:lang w:val="uk-UA"/>
        </w:rPr>
        <w:t>j</w:t>
      </w:r>
      <w:r w:rsidRPr="004C2AEC">
        <w:rPr>
          <w:rFonts w:ascii="Times New Roman" w:eastAsia="Times New Roman" w:hAnsi="Times New Roman" w:cs="Times New Roman"/>
          <w:sz w:val="28"/>
          <w:szCs w:val="28"/>
          <w:lang w:val="uk-UA"/>
        </w:rPr>
        <w:t xml:space="preserve"> </w:t>
      </w:r>
    </w:p>
    <w:p w:rsidR="004C2AEC" w:rsidRPr="004C2AEC" w:rsidRDefault="004C2AEC" w:rsidP="004C2AEC">
      <w:pPr>
        <w:tabs>
          <w:tab w:val="left" w:pos="604"/>
          <w:tab w:val="left" w:pos="5880"/>
        </w:tabs>
        <w:spacing w:after="0" w:line="360" w:lineRule="auto"/>
        <w:ind w:left="1440" w:firstLine="720"/>
        <w:rPr>
          <w:rFonts w:ascii="Times New Roman" w:eastAsia="Times New Roman"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З отриманих числових оцінок переваги складемо матрицю A=║</w:t>
      </w:r>
      <w:r w:rsidRPr="004C2AEC">
        <w:rPr>
          <w:rFonts w:ascii="Times New Roman" w:eastAsia="Times New Roman" w:hAnsi="Times New Roman" w:cs="Times New Roman"/>
          <w:i/>
          <w:sz w:val="28"/>
          <w:szCs w:val="28"/>
          <w:lang w:val="uk-UA"/>
        </w:rPr>
        <w:t xml:space="preserve"> a</w:t>
      </w:r>
      <w:r w:rsidRPr="004C2AEC">
        <w:rPr>
          <w:rFonts w:ascii="Times New Roman" w:eastAsia="Times New Roman" w:hAnsi="Times New Roman" w:cs="Times New Roman"/>
          <w:i/>
          <w:sz w:val="28"/>
          <w:szCs w:val="28"/>
          <w:vertAlign w:val="subscript"/>
          <w:lang w:val="uk-UA"/>
        </w:rPr>
        <w:t>ij</w:t>
      </w:r>
      <w:r w:rsidRPr="004C2AEC">
        <w:rPr>
          <w:rFonts w:ascii="Times New Roman" w:eastAsia="Times New Roman" w:hAnsi="Times New Roman" w:cs="Times New Roman"/>
          <w:sz w:val="28"/>
          <w:szCs w:val="28"/>
          <w:lang w:val="uk-UA"/>
        </w:rPr>
        <w:t xml:space="preserve"> ║.</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Для кожного параметра зробимо розрахунок вагомості </w:t>
      </w:r>
      <w:r w:rsidRPr="004C2AEC">
        <w:rPr>
          <w:rFonts w:ascii="Times New Roman" w:eastAsia="Times New Roman" w:hAnsi="Times New Roman" w:cs="Times New Roman"/>
          <w:i/>
          <w:sz w:val="28"/>
          <w:szCs w:val="28"/>
          <w:lang w:val="uk-UA"/>
        </w:rPr>
        <w:t>K</w:t>
      </w:r>
      <w:r w:rsidRPr="004C2AEC">
        <w:rPr>
          <w:rFonts w:ascii="Times New Roman" w:eastAsia="Times New Roman" w:hAnsi="Times New Roman" w:cs="Times New Roman"/>
          <w:i/>
          <w:sz w:val="28"/>
          <w:szCs w:val="28"/>
          <w:vertAlign w:val="subscript"/>
          <w:lang w:val="uk-UA"/>
        </w:rPr>
        <w:t>ві</w:t>
      </w:r>
      <w:r w:rsidRPr="004C2AEC">
        <w:rPr>
          <w:rFonts w:ascii="Times New Roman" w:eastAsia="Times New Roman" w:hAnsi="Times New Roman" w:cs="Times New Roman"/>
          <w:sz w:val="28"/>
          <w:szCs w:val="28"/>
          <w:lang w:val="uk-UA"/>
        </w:rPr>
        <w:t xml:space="preserve"> за наступними формулами:</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9A4C67" w:rsidP="004C2AEC">
      <w:pPr>
        <w:tabs>
          <w:tab w:val="left" w:pos="604"/>
        </w:tabs>
        <w:autoSpaceDE w:val="0"/>
        <w:autoSpaceDN w:val="0"/>
        <w:adjustRightInd w:val="0"/>
        <w:spacing w:after="0" w:line="360" w:lineRule="auto"/>
        <w:ind w:firstLine="709"/>
        <w:jc w:val="center"/>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e>
            </m:nary>
          </m:den>
        </m:f>
      </m:oMath>
      <w:r w:rsidR="004C2AEC" w:rsidRPr="004C2AEC">
        <w:rPr>
          <w:rFonts w:ascii="Times New Roman" w:eastAsia="Calibri" w:hAnsi="Times New Roman" w:cs="Times New Roman"/>
          <w:sz w:val="28"/>
          <w:szCs w:val="28"/>
          <w:lang w:val="uk-UA"/>
        </w:rPr>
        <w:t>,</w:t>
      </w:r>
      <w:r w:rsidR="004C2AEC" w:rsidRPr="004C2AEC">
        <w:rPr>
          <w:rFonts w:ascii="Times New Roman" w:eastAsia="Calibri" w:hAnsi="Times New Roman" w:cs="Times New Roman"/>
          <w:sz w:val="28"/>
          <w:szCs w:val="28"/>
          <w:lang w:val="ru-RU"/>
        </w:rPr>
        <w:t xml:space="preserve"> </w:t>
      </w:r>
      <w:r w:rsidR="004C2AEC" w:rsidRPr="004C2AEC">
        <w:rPr>
          <w:rFonts w:ascii="Times New Roman" w:eastAsia="Calibri" w:hAnsi="Times New Roman" w:cs="Times New Roman"/>
          <w:sz w:val="28"/>
          <w:szCs w:val="28"/>
          <w:lang w:val="uk-UA"/>
        </w:rPr>
        <w:t xml:space="preserve">де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e>
        </m:nary>
      </m:oMath>
      <w:r w:rsidR="004C2AEC" w:rsidRPr="004C2AEC">
        <w:rPr>
          <w:rFonts w:ascii="Times New Roman" w:eastAsia="Calibri" w:hAnsi="Times New Roman" w:cs="Times New Roman"/>
          <w:sz w:val="28"/>
          <w:szCs w:val="28"/>
          <w:lang w:val="uk-UA"/>
        </w:rPr>
        <w:t>.</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p>
    <w:p w:rsidR="004C2AEC" w:rsidRPr="004C2AEC" w:rsidRDefault="009A4C67" w:rsidP="004C2AEC">
      <w:pPr>
        <w:tabs>
          <w:tab w:val="left" w:pos="604"/>
        </w:tabs>
        <w:autoSpaceDE w:val="0"/>
        <w:autoSpaceDN w:val="0"/>
        <w:adjustRightInd w:val="0"/>
        <w:spacing w:after="0" w:line="360" w:lineRule="auto"/>
        <w:ind w:firstLine="709"/>
        <w:jc w:val="center"/>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e>
            </m:nary>
          </m:den>
        </m:f>
        <m:r>
          <m:rPr>
            <m:nor/>
          </m:rPr>
          <w:rPr>
            <w:rFonts w:ascii="Times New Roman" w:eastAsia="Calibri" w:hAnsi="Times New Roman" w:cs="Times New Roman"/>
            <w:sz w:val="28"/>
            <w:szCs w:val="28"/>
            <w:lang w:val="uk-UA"/>
          </w:rPr>
          <m:t>,</m:t>
        </m:r>
      </m:oMath>
      <w:r w:rsidR="004C2AEC" w:rsidRPr="004C2AEC">
        <w:rPr>
          <w:rFonts w:ascii="Times New Roman" w:eastAsia="Times New Roman" w:hAnsi="Times New Roman" w:cs="Times New Roman"/>
          <w:sz w:val="28"/>
          <w:szCs w:val="28"/>
          <w:lang w:val="ru-RU"/>
        </w:rPr>
        <w:t xml:space="preserve"> </w:t>
      </w:r>
      <w:r w:rsidR="004C2AEC" w:rsidRPr="004C2AEC">
        <w:rPr>
          <w:rFonts w:ascii="Times New Roman" w:eastAsia="Calibri" w:hAnsi="Times New Roman" w:cs="Times New Roman"/>
          <w:sz w:val="28"/>
          <w:szCs w:val="28"/>
          <w:lang w:val="uk-UA"/>
        </w:rPr>
        <w:t xml:space="preserve">де </w:t>
      </w: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j</m:t>
                </m:r>
              </m:sub>
            </m:sSub>
          </m:e>
        </m:nary>
      </m:oMath>
      <w:r w:rsidR="004C2AEC" w:rsidRPr="004C2AEC">
        <w:rPr>
          <w:rFonts w:ascii="Times New Roman" w:eastAsia="Calibri" w:hAnsi="Times New Roman" w:cs="Times New Roman"/>
          <w:sz w:val="28"/>
          <w:szCs w:val="28"/>
          <w:lang w:val="uk-UA"/>
        </w:rPr>
        <w:t>.</w:t>
      </w:r>
    </w:p>
    <w:p w:rsidR="004C2AEC" w:rsidRPr="004C2AEC" w:rsidRDefault="004C2AEC" w:rsidP="004C2AEC">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Як видно з таблиці 4.5, різниця значень коефіцієнтів вагомості не перевищує 2%, тому більшої кількості ітерацій не потрібно.</w:t>
      </w:r>
    </w:p>
    <w:p w:rsidR="001B6819" w:rsidRDefault="001B6819">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Таблиця 4.5 – Розрахунок вагомості параметрів</w:t>
      </w:r>
    </w:p>
    <w:tbl>
      <w:tblPr>
        <w:tblW w:w="9284" w:type="dxa"/>
        <w:tblInd w:w="10" w:type="dxa"/>
        <w:tblLayout w:type="fixed"/>
        <w:tblLook w:val="0000" w:firstRow="0" w:lastRow="0" w:firstColumn="0" w:lastColumn="0" w:noHBand="0" w:noVBand="0"/>
      </w:tblPr>
      <w:tblGrid>
        <w:gridCol w:w="1852"/>
        <w:gridCol w:w="562"/>
        <w:gridCol w:w="563"/>
        <w:gridCol w:w="563"/>
        <w:gridCol w:w="563"/>
        <w:gridCol w:w="863"/>
        <w:gridCol w:w="864"/>
        <w:gridCol w:w="863"/>
        <w:gridCol w:w="864"/>
        <w:gridCol w:w="863"/>
        <w:gridCol w:w="864"/>
      </w:tblGrid>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Параметри</w:t>
            </w:r>
            <m:oMath>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Параметри</w:t>
            </w:r>
            <m:oMath>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Третя ітер</w:t>
            </w:r>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keepNext/>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both"/>
              <w:rPr>
                <w:rFonts w:ascii="Times New Roman" w:eastAsia="Calibri" w:hAnsi="Times New Roman" w:cs="Times New Roman"/>
                <w:sz w:val="28"/>
                <w:szCs w:val="28"/>
                <w:lang w:val="uk-UA"/>
              </w:rPr>
            </w:pPr>
            <m:oMathPara>
              <m:oMath>
                <m:sSub>
                  <m:sSubPr>
                    <m:ctrlPr>
                      <w:rPr>
                        <w:rFonts w:ascii="Cambria Math" w:eastAsia="Calibri" w:hAnsi="Cambria Math" w:cs="Times New Roman"/>
                        <w:bCs/>
                        <w:i/>
                        <w:iCs/>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center"/>
              <w:rPr>
                <w:rFonts w:ascii="Times New Roman" w:eastAsia="Calibri" w:hAnsi="Times New Roman" w:cs="Times New Roman"/>
                <w:sz w:val="28"/>
                <w:szCs w:val="28"/>
                <w:vertAlign w:val="subscript"/>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center"/>
              <w:rPr>
                <w:rFonts w:ascii="Times New Roman" w:eastAsia="Calibri" w:hAnsi="Times New Roman" w:cs="Times New Roman"/>
                <w:i/>
                <w:sz w:val="28"/>
                <w:szCs w:val="28"/>
                <w:lang w:val="uk-UA"/>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center"/>
              <w:rPr>
                <w:rFonts w:ascii="Times New Roman" w:eastAsia="Calibri" w:hAnsi="Times New Roman" w:cs="Times New Roman"/>
                <w:sz w:val="28"/>
                <w:szCs w:val="28"/>
                <w:lang w:val="uk-UA"/>
              </w:rPr>
            </w:pPr>
            <m:oMathPara>
              <m:oMathParaPr>
                <m:jc m:val="center"/>
              </m:oMathParaP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up>
                    <m:r>
                      <w:rPr>
                        <w:rFonts w:ascii="Cambria Math" w:eastAsia="Calibri" w:hAnsi="Cambria Math" w:cs="Times New Roman"/>
                        <w:sz w:val="28"/>
                        <w:szCs w:val="28"/>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center"/>
              <w:rPr>
                <w:rFonts w:ascii="Times New Roman" w:eastAsia="Calibri" w:hAnsi="Times New Roman" w:cs="Times New Roman"/>
                <w:sz w:val="28"/>
                <w:szCs w:val="28"/>
                <w:lang w:val="uk-UA"/>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9A4C67" w:rsidP="004C2AEC">
            <w:pPr>
              <w:autoSpaceDE w:val="0"/>
              <w:autoSpaceDN w:val="0"/>
              <w:adjustRightInd w:val="0"/>
              <w:spacing w:after="0" w:line="360" w:lineRule="auto"/>
              <w:jc w:val="center"/>
              <w:rPr>
                <w:rFonts w:ascii="Times New Roman" w:eastAsia="Calibri" w:hAnsi="Times New Roman" w:cs="Times New Roman"/>
                <w:sz w:val="28"/>
                <w:szCs w:val="28"/>
                <w:lang w:val="uk-UA"/>
              </w:rPr>
            </w:pPr>
            <m:oMathPara>
              <m:oMathParaPr>
                <m:jc m:val="center"/>
              </m:oMathParaP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up>
                    <m:r>
                      <w:rPr>
                        <w:rFonts w:ascii="Cambria Math" w:eastAsia="Calibri" w:hAnsi="Cambria Math" w:cs="Times New Roman"/>
                        <w:sz w:val="28"/>
                        <w:szCs w:val="28"/>
                        <w:lang w:val="uk-UA"/>
                      </w:rPr>
                      <m:t>2</m:t>
                    </m:r>
                  </m:sup>
                </m:sSubSup>
              </m:oMath>
            </m:oMathPara>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0,324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35,25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0,337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0,347</w:t>
            </w:r>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4C2AEC" w:rsidRPr="004C2AEC" w:rsidRDefault="004C2AEC" w:rsidP="004C2AEC">
            <w:pPr>
              <w:spacing w:after="0" w:line="360" w:lineRule="auto"/>
              <w:jc w:val="center"/>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w:t>
            </w:r>
            <w:r w:rsidRPr="004C2AEC">
              <w:rPr>
                <w:rFonts w:ascii="Times New Roman" w:eastAsia="Times New Roman" w:hAnsi="Times New Roman" w:cs="Times New Roman"/>
                <w:sz w:val="28"/>
                <w:szCs w:val="28"/>
                <w:lang w:val="uk-UA"/>
              </w:rPr>
              <w:t>30</w:t>
            </w:r>
            <w:r w:rsidRPr="004C2AEC">
              <w:rPr>
                <w:rFonts w:ascii="Times New Roman" w:eastAsia="Times New Roman" w:hAnsi="Times New Roman" w:cs="Times New Roman"/>
                <w:color w:val="000000"/>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0,292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0,273</w:t>
            </w:r>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0,229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0,223</w:t>
            </w:r>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4C2AEC" w:rsidRPr="004C2AEC" w:rsidRDefault="004C2AEC" w:rsidP="004C2AEC">
            <w:pPr>
              <w:spacing w:after="0" w:line="360" w:lineRule="auto"/>
              <w:jc w:val="center"/>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0,1</w:t>
            </w:r>
            <w:r w:rsidRPr="004C2AEC">
              <w:rPr>
                <w:rFonts w:ascii="Times New Roman" w:eastAsia="Times New Roman" w:hAnsi="Times New Roman" w:cs="Times New Roman"/>
                <w:sz w:val="28"/>
                <w:szCs w:val="28"/>
                <w:lang w:val="uk-UA"/>
              </w:rPr>
              <w:t>4</w:t>
            </w:r>
            <w:r w:rsidRPr="004C2AEC">
              <w:rPr>
                <w:rFonts w:ascii="Times New Roman" w:eastAsia="Times New Roman" w:hAnsi="Times New Roman" w:cs="Times New Roman"/>
                <w:color w:val="000000"/>
                <w:sz w:val="28"/>
                <w:szCs w:val="28"/>
                <w:lang w:val="uk-UA"/>
              </w:rPr>
              <w:t>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0,135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62,75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0,164</w:t>
            </w:r>
          </w:p>
        </w:tc>
      </w:tr>
      <w:tr w:rsidR="004C2AEC" w:rsidRPr="004C2AEC" w:rsidTr="004C2AEC">
        <w:tc>
          <w:tcPr>
            <w:tcW w:w="18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98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445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C2AEC" w:rsidRPr="004C2AEC" w:rsidRDefault="004C2AEC" w:rsidP="004C2AEC">
            <w:pPr>
              <w:spacing w:after="0" w:line="360" w:lineRule="auto"/>
              <w:jc w:val="center"/>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w:t>
            </w:r>
          </w:p>
        </w:tc>
      </w:tr>
    </w:tbl>
    <w:p w:rsidR="004C2AEC" w:rsidRPr="004C2AEC" w:rsidRDefault="004C2AEC" w:rsidP="004C2AEC">
      <w:pPr>
        <w:spacing w:after="0" w:line="360" w:lineRule="auto"/>
        <w:jc w:val="both"/>
        <w:rPr>
          <w:rFonts w:ascii="Times New Roman" w:eastAsia="Calibri" w:hAnsi="Times New Roman" w:cs="Times New Roman"/>
          <w:sz w:val="28"/>
          <w:szCs w:val="24"/>
          <w:lang w:val="uk-UA"/>
        </w:rPr>
      </w:pPr>
      <w:bookmarkStart w:id="87" w:name="1ksv4uv" w:colFirst="0" w:colLast="0"/>
      <w:bookmarkStart w:id="88" w:name="_44sinio" w:colFirst="0" w:colLast="0"/>
      <w:bookmarkEnd w:id="87"/>
      <w:bookmarkEnd w:id="88"/>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widowControl w:val="0"/>
        <w:numPr>
          <w:ilvl w:val="1"/>
          <w:numId w:val="3"/>
        </w:numPr>
        <w:spacing w:after="0" w:line="360" w:lineRule="auto"/>
        <w:ind w:left="0" w:firstLine="709"/>
        <w:jc w:val="both"/>
        <w:outlineLvl w:val="1"/>
        <w:rPr>
          <w:rFonts w:ascii="Times New Roman" w:eastAsia="Times New Roman" w:hAnsi="Times New Roman" w:cs="Times New Roman"/>
          <w:color w:val="000000"/>
          <w:sz w:val="28"/>
          <w:szCs w:val="28"/>
          <w:lang w:val="uk-UA"/>
        </w:rPr>
      </w:pPr>
      <w:bookmarkStart w:id="89" w:name="_2jxsxqh" w:colFirst="0" w:colLast="0"/>
      <w:bookmarkStart w:id="90" w:name="_Toc514916951"/>
      <w:bookmarkStart w:id="91" w:name="_Toc516693323"/>
      <w:bookmarkStart w:id="92" w:name="_Toc11354544"/>
      <w:bookmarkEnd w:id="89"/>
      <w:r w:rsidRPr="004C2AEC">
        <w:rPr>
          <w:rFonts w:ascii="Times New Roman" w:eastAsia="Times New Roman" w:hAnsi="Times New Roman" w:cs="Times New Roman"/>
          <w:color w:val="000000"/>
          <w:sz w:val="28"/>
          <w:szCs w:val="28"/>
          <w:lang w:val="uk-UA"/>
        </w:rPr>
        <w:t>Аналіз рівня якості варіантів реалізації функцій</w:t>
      </w:r>
      <w:bookmarkEnd w:id="90"/>
      <w:bookmarkEnd w:id="91"/>
      <w:bookmarkEnd w:id="92"/>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Визначаємо рівень якості кожного варіанту виконання основних функцій окремо.</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Абсолютні значення параметрів </w:t>
      </w:r>
      <w:r w:rsidRPr="004C2AEC">
        <w:rPr>
          <w:rFonts w:ascii="Times New Roman" w:eastAsia="Times New Roman" w:hAnsi="Times New Roman" w:cs="Times New Roman"/>
          <w:i/>
          <w:sz w:val="28"/>
          <w:szCs w:val="28"/>
          <w:lang w:val="uk-UA"/>
        </w:rPr>
        <w:t>Х2</w:t>
      </w:r>
      <w:r w:rsidRPr="004C2AEC">
        <w:rPr>
          <w:rFonts w:ascii="Times New Roman" w:eastAsia="Times New Roman" w:hAnsi="Times New Roman" w:cs="Times New Roman"/>
          <w:sz w:val="28"/>
          <w:szCs w:val="28"/>
          <w:lang w:val="uk-UA"/>
        </w:rPr>
        <w:t xml:space="preserve">(об’єм необхідної оперативної пам’яті) та </w:t>
      </w:r>
      <w:r w:rsidRPr="004C2AEC">
        <w:rPr>
          <w:rFonts w:ascii="Times New Roman" w:eastAsia="Times New Roman" w:hAnsi="Times New Roman" w:cs="Times New Roman"/>
          <w:i/>
          <w:sz w:val="28"/>
          <w:szCs w:val="28"/>
          <w:lang w:val="uk-UA"/>
        </w:rPr>
        <w:t xml:space="preserve">X3 </w:t>
      </w:r>
      <w:r w:rsidRPr="004C2AEC">
        <w:rPr>
          <w:rFonts w:ascii="Times New Roman" w:eastAsia="Times New Roman" w:hAnsi="Times New Roman" w:cs="Times New Roman"/>
          <w:sz w:val="28"/>
          <w:szCs w:val="28"/>
          <w:lang w:val="uk-UA"/>
        </w:rPr>
        <w:t>(час обробки зображення) відповідають технічним вимогам умов функціонування даного ПП.</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Абсолютне значення параметра </w:t>
      </w:r>
      <w:r w:rsidRPr="004C2AEC">
        <w:rPr>
          <w:rFonts w:ascii="Times New Roman" w:eastAsia="Times New Roman" w:hAnsi="Times New Roman" w:cs="Times New Roman"/>
          <w:i/>
          <w:sz w:val="28"/>
          <w:szCs w:val="28"/>
          <w:lang w:val="uk-UA"/>
        </w:rPr>
        <w:t>Х1 (</w:t>
      </w:r>
      <w:r w:rsidRPr="004C2AEC">
        <w:rPr>
          <w:rFonts w:ascii="Times New Roman" w:eastAsia="Times New Roman" w:hAnsi="Times New Roman" w:cs="Times New Roman"/>
          <w:sz w:val="28"/>
          <w:szCs w:val="28"/>
          <w:lang w:val="uk-UA"/>
        </w:rPr>
        <w:t>швидкодія мови програмування</w:t>
      </w:r>
      <w:r w:rsidRPr="004C2AEC">
        <w:rPr>
          <w:rFonts w:ascii="Times New Roman" w:eastAsia="Times New Roman" w:hAnsi="Times New Roman" w:cs="Times New Roman"/>
          <w:i/>
          <w:sz w:val="28"/>
          <w:szCs w:val="28"/>
          <w:lang w:val="uk-UA"/>
        </w:rPr>
        <w:t>)</w:t>
      </w:r>
      <w:r w:rsidRPr="004C2AEC">
        <w:rPr>
          <w:rFonts w:ascii="Times New Roman" w:eastAsia="Times New Roman" w:hAnsi="Times New Roman" w:cs="Times New Roman"/>
          <w:sz w:val="28"/>
          <w:szCs w:val="28"/>
          <w:lang w:val="uk-UA"/>
        </w:rPr>
        <w:t xml:space="preserve"> обрано не найгіршим (не максимальним), тобто це значення відповідає або варіанту а) 50 нс/Оп або варіанту б) 1 нс/Оп.</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 xml:space="preserve">Коефіцієнт технічного рівня для кожного варіанта реалізації ПП розраховується так (таблиця 4.6): </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9A4C67" w:rsidP="004C2AEC">
      <w:pPr>
        <w:autoSpaceDE w:val="0"/>
        <w:autoSpaceDN w:val="0"/>
        <w:adjustRightInd w:val="0"/>
        <w:spacing w:after="0" w:line="360" w:lineRule="auto"/>
        <w:ind w:firstLine="709"/>
        <w:jc w:val="both"/>
        <w:rPr>
          <w:rFonts w:ascii="Times New Roman" w:eastAsia="Calibri" w:hAnsi="Times New Roman" w:cs="Times New Roman"/>
          <w:i/>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j</m:t>
              </m:r>
            </m:e>
          </m:d>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i,j</m:t>
                  </m:r>
                </m:sub>
              </m:sSub>
            </m:e>
          </m:nary>
          <m:r>
            <m:rPr>
              <m:nor/>
            </m:rPr>
            <w:rPr>
              <w:rFonts w:ascii="Times New Roman" w:eastAsia="Calibri" w:hAnsi="Times New Roman" w:cs="Times New Roman"/>
              <w:sz w:val="28"/>
              <w:szCs w:val="28"/>
              <w:lang w:val="uk-UA"/>
            </w:rPr>
            <m:t>,</m:t>
          </m:r>
        </m:oMath>
      </m:oMathPara>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sz w:val="28"/>
          <w:szCs w:val="28"/>
          <w:lang w:val="uk-UA"/>
        </w:rPr>
        <w:t xml:space="preserve">де </w:t>
      </w:r>
      <w:r w:rsidRPr="004C2AEC">
        <w:rPr>
          <w:rFonts w:ascii="Times New Roman" w:eastAsia="Times New Roman" w:hAnsi="Times New Roman" w:cs="Times New Roman"/>
          <w:i/>
          <w:sz w:val="28"/>
          <w:szCs w:val="28"/>
          <w:lang w:val="uk-UA"/>
        </w:rPr>
        <w:t>n</w:t>
      </w:r>
      <w:r w:rsidRPr="004C2AEC">
        <w:rPr>
          <w:rFonts w:ascii="Times New Roman" w:eastAsia="Times New Roman" w:hAnsi="Times New Roman" w:cs="Times New Roman"/>
          <w:sz w:val="28"/>
          <w:szCs w:val="28"/>
          <w:lang w:val="uk-UA"/>
        </w:rPr>
        <w:t xml:space="preserve"> – кількість параметрів;</w:t>
      </w:r>
      <m:oMath>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K</m:t>
            </m:r>
          </m:e>
          <m:sub>
            <m:r>
              <w:rPr>
                <w:rFonts w:ascii="Cambria Math" w:eastAsia="Times New Roman" w:hAnsi="Cambria Math" w:cs="Times New Roman"/>
                <w:sz w:val="28"/>
                <w:szCs w:val="28"/>
                <w:lang w:val="uk-UA"/>
              </w:rPr>
              <m:t>в</m:t>
            </m:r>
            <m:r>
              <w:rPr>
                <w:rFonts w:ascii="Cambria Math" w:eastAsia="Cambria" w:hAnsi="Cambria Math" w:cs="Cambria"/>
                <w:sz w:val="28"/>
                <w:szCs w:val="28"/>
                <w:lang w:val="uk-UA"/>
              </w:rPr>
              <m:t>i</m:t>
            </m:r>
          </m:sub>
        </m:sSub>
      </m:oMath>
      <w:r w:rsidRPr="004C2AEC">
        <w:rPr>
          <w:rFonts w:ascii="Times New Roman" w:eastAsia="Times New Roman" w:hAnsi="Times New Roman" w:cs="Times New Roman"/>
          <w:sz w:val="28"/>
          <w:szCs w:val="28"/>
          <w:lang w:val="uk-UA"/>
        </w:rPr>
        <w:t xml:space="preserve">– коефіцієнт вагомості </w:t>
      </w:r>
      <w:r w:rsidRPr="004C2AEC">
        <w:rPr>
          <w:rFonts w:ascii="Times New Roman" w:eastAsia="Times New Roman" w:hAnsi="Times New Roman" w:cs="Times New Roman"/>
          <w:i/>
          <w:sz w:val="28"/>
          <w:szCs w:val="28"/>
          <w:lang w:val="uk-UA"/>
        </w:rPr>
        <w:t>i</w:t>
      </w:r>
      <w:r w:rsidRPr="004C2AEC">
        <w:rPr>
          <w:rFonts w:ascii="Times New Roman" w:eastAsia="Times New Roman" w:hAnsi="Times New Roman" w:cs="Times New Roman"/>
          <w:sz w:val="28"/>
          <w:szCs w:val="28"/>
          <w:lang w:val="uk-UA"/>
        </w:rPr>
        <w:t>–го параметра;</w:t>
      </w:r>
      <w:r w:rsidRPr="004C2AEC">
        <w:rPr>
          <w:rFonts w:ascii="Times New Roman" w:eastAsia="Times New Roman" w:hAnsi="Times New Roman" w:cs="Times New Roman"/>
          <w:i/>
          <w:sz w:val="28"/>
          <w:szCs w:val="28"/>
          <w:lang w:val="uk-UA"/>
        </w:rPr>
        <w:t>В</w:t>
      </w:r>
      <w:r w:rsidRPr="004C2AEC">
        <w:rPr>
          <w:rFonts w:ascii="Times New Roman" w:eastAsia="Times New Roman" w:hAnsi="Times New Roman" w:cs="Times New Roman"/>
          <w:i/>
          <w:sz w:val="28"/>
          <w:szCs w:val="28"/>
          <w:vertAlign w:val="subscript"/>
          <w:lang w:val="uk-UA"/>
        </w:rPr>
        <w:t>i</w:t>
      </w:r>
      <w:r w:rsidRPr="004C2AEC">
        <w:rPr>
          <w:rFonts w:ascii="Times New Roman" w:eastAsia="Times New Roman" w:hAnsi="Times New Roman" w:cs="Times New Roman"/>
          <w:sz w:val="28"/>
          <w:szCs w:val="28"/>
          <w:lang w:val="uk-UA"/>
        </w:rPr>
        <w:t xml:space="preserve"> – оцінка </w:t>
      </w:r>
      <w:r w:rsidRPr="004C2AEC">
        <w:rPr>
          <w:rFonts w:ascii="Times New Roman" w:eastAsia="Times New Roman" w:hAnsi="Times New Roman" w:cs="Times New Roman"/>
          <w:i/>
          <w:sz w:val="28"/>
          <w:szCs w:val="28"/>
          <w:lang w:val="uk-UA"/>
        </w:rPr>
        <w:t>i</w:t>
      </w:r>
      <w:r w:rsidRPr="004C2AEC">
        <w:rPr>
          <w:rFonts w:ascii="Times New Roman" w:eastAsia="Times New Roman" w:hAnsi="Times New Roman" w:cs="Times New Roman"/>
          <w:sz w:val="28"/>
          <w:szCs w:val="28"/>
          <w:lang w:val="uk-UA"/>
        </w:rPr>
        <w:t>–го параметра в балах.</w:t>
      </w:r>
    </w:p>
    <w:p w:rsidR="004C2AEC" w:rsidRPr="004C2AEC" w:rsidRDefault="004C2AEC" w:rsidP="004C2AEC">
      <w:pPr>
        <w:spacing w:after="0" w:line="360" w:lineRule="auto"/>
        <w:ind w:firstLine="720"/>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Таблиця 4.6 – Розрахунок показників рівня якості варіантів реалізації основних функцій ПП</w:t>
      </w:r>
    </w:p>
    <w:tbl>
      <w:tblPr>
        <w:tblW w:w="9375" w:type="dxa"/>
        <w:tblInd w:w="1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ayout w:type="fixed"/>
        <w:tblLook w:val="0000" w:firstRow="0" w:lastRow="0" w:firstColumn="0" w:lastColumn="0" w:noHBand="0" w:noVBand="0"/>
      </w:tblPr>
      <w:tblGrid>
        <w:gridCol w:w="1533"/>
        <w:gridCol w:w="1548"/>
        <w:gridCol w:w="1581"/>
        <w:gridCol w:w="1557"/>
        <w:gridCol w:w="1578"/>
        <w:gridCol w:w="1578"/>
      </w:tblGrid>
      <w:tr w:rsidR="004C2AEC" w:rsidRPr="004C2AEC" w:rsidTr="004C2AEC">
        <w:tc>
          <w:tcPr>
            <w:tcW w:w="1533"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Основні функції</w:t>
            </w:r>
          </w:p>
        </w:tc>
        <w:tc>
          <w:tcPr>
            <w:tcW w:w="154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Варіант реалізації функції</w:t>
            </w:r>
          </w:p>
        </w:tc>
        <w:tc>
          <w:tcPr>
            <w:tcW w:w="1581"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Абсолютне значення параметра</w:t>
            </w:r>
          </w:p>
        </w:tc>
        <w:tc>
          <w:tcPr>
            <w:tcW w:w="1557"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Бальна оцінка параметра</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Коефіцієнт вагомості параметра</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Коефіцієнт рівня якості</w:t>
            </w:r>
          </w:p>
        </w:tc>
      </w:tr>
      <w:tr w:rsidR="004C2AEC" w:rsidRPr="004C2AEC" w:rsidTr="004C2AEC">
        <w:tc>
          <w:tcPr>
            <w:tcW w:w="1533"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F1(X1)</w:t>
            </w:r>
          </w:p>
        </w:tc>
        <w:tc>
          <w:tcPr>
            <w:tcW w:w="154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А</w:t>
            </w:r>
          </w:p>
        </w:tc>
        <w:tc>
          <w:tcPr>
            <w:tcW w:w="1581"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1200</w:t>
            </w:r>
          </w:p>
        </w:tc>
        <w:tc>
          <w:tcPr>
            <w:tcW w:w="1557"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3,8</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0,305</w:t>
            </w:r>
          </w:p>
        </w:tc>
        <w:tc>
          <w:tcPr>
            <w:tcW w:w="1578" w:type="dxa"/>
            <w:tcMar>
              <w:top w:w="0" w:type="dxa"/>
              <w:left w:w="0" w:type="dxa"/>
              <w:bottom w:w="0" w:type="dxa"/>
              <w:right w:w="0" w:type="dxa"/>
            </w:tcMar>
            <w:vAlign w:val="bottom"/>
          </w:tcPr>
          <w:p w:rsidR="004C2AEC" w:rsidRPr="004C2AEC" w:rsidRDefault="004C2AEC" w:rsidP="004C2AEC">
            <w:pPr>
              <w:spacing w:after="0" w:line="360" w:lineRule="auto"/>
              <w:jc w:val="right"/>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0,774</w:t>
            </w:r>
          </w:p>
        </w:tc>
      </w:tr>
      <w:tr w:rsidR="004C2AEC" w:rsidRPr="004C2AEC" w:rsidTr="004C2AEC">
        <w:tc>
          <w:tcPr>
            <w:tcW w:w="1533"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F2(X2)</w:t>
            </w:r>
          </w:p>
        </w:tc>
        <w:tc>
          <w:tcPr>
            <w:tcW w:w="154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4"/>
                <w:lang w:val="uk-UA"/>
              </w:rPr>
              <w:t>А</w:t>
            </w:r>
          </w:p>
        </w:tc>
        <w:tc>
          <w:tcPr>
            <w:tcW w:w="1581"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32</w:t>
            </w:r>
          </w:p>
        </w:tc>
        <w:tc>
          <w:tcPr>
            <w:tcW w:w="1557"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4,2</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0,343</w:t>
            </w:r>
          </w:p>
        </w:tc>
        <w:tc>
          <w:tcPr>
            <w:tcW w:w="1578" w:type="dxa"/>
            <w:tcMar>
              <w:top w:w="0" w:type="dxa"/>
              <w:left w:w="0" w:type="dxa"/>
              <w:bottom w:w="0" w:type="dxa"/>
              <w:right w:w="0" w:type="dxa"/>
            </w:tcMar>
            <w:vAlign w:val="bottom"/>
          </w:tcPr>
          <w:p w:rsidR="004C2AEC" w:rsidRPr="004C2AEC" w:rsidRDefault="004C2AEC" w:rsidP="004C2AEC">
            <w:pPr>
              <w:spacing w:after="0" w:line="360" w:lineRule="auto"/>
              <w:jc w:val="right"/>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0,962</w:t>
            </w:r>
          </w:p>
        </w:tc>
      </w:tr>
      <w:tr w:rsidR="004C2AEC" w:rsidRPr="004C2AEC" w:rsidTr="004C2AEC">
        <w:tc>
          <w:tcPr>
            <w:tcW w:w="1533" w:type="dxa"/>
            <w:vMerge w:val="restart"/>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F3(X3,Х4)</w:t>
            </w:r>
          </w:p>
        </w:tc>
        <w:tc>
          <w:tcPr>
            <w:tcW w:w="154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А</w:t>
            </w:r>
          </w:p>
        </w:tc>
        <w:tc>
          <w:tcPr>
            <w:tcW w:w="1581"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800</w:t>
            </w:r>
          </w:p>
        </w:tc>
        <w:tc>
          <w:tcPr>
            <w:tcW w:w="1557"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3,4</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0,258</w:t>
            </w:r>
          </w:p>
        </w:tc>
        <w:tc>
          <w:tcPr>
            <w:tcW w:w="1578" w:type="dxa"/>
            <w:tcMar>
              <w:top w:w="0" w:type="dxa"/>
              <w:left w:w="0" w:type="dxa"/>
              <w:bottom w:w="0" w:type="dxa"/>
              <w:right w:w="0" w:type="dxa"/>
            </w:tcMar>
            <w:vAlign w:val="bottom"/>
          </w:tcPr>
          <w:p w:rsidR="004C2AEC" w:rsidRPr="004C2AEC" w:rsidRDefault="004C2AEC" w:rsidP="004C2AEC">
            <w:pPr>
              <w:spacing w:after="0" w:line="360" w:lineRule="auto"/>
              <w:jc w:val="right"/>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0,835</w:t>
            </w:r>
          </w:p>
        </w:tc>
      </w:tr>
      <w:tr w:rsidR="004C2AEC" w:rsidRPr="004C2AEC" w:rsidTr="004C2AEC">
        <w:tc>
          <w:tcPr>
            <w:tcW w:w="1533" w:type="dxa"/>
            <w:vMerge/>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p>
        </w:tc>
        <w:tc>
          <w:tcPr>
            <w:tcW w:w="154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Б</w:t>
            </w:r>
          </w:p>
        </w:tc>
        <w:tc>
          <w:tcPr>
            <w:tcW w:w="1581"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100</w:t>
            </w:r>
          </w:p>
        </w:tc>
        <w:tc>
          <w:tcPr>
            <w:tcW w:w="1557"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2</w:t>
            </w:r>
          </w:p>
        </w:tc>
        <w:tc>
          <w:tcPr>
            <w:tcW w:w="1578" w:type="dxa"/>
            <w:tcMar>
              <w:top w:w="0" w:type="dxa"/>
              <w:left w:w="0" w:type="dxa"/>
              <w:bottom w:w="0" w:type="dxa"/>
              <w:right w:w="0" w:type="dxa"/>
            </w:tcMar>
            <w:vAlign w:val="center"/>
          </w:tcPr>
          <w:p w:rsidR="004C2AEC" w:rsidRPr="004C2AEC" w:rsidRDefault="004C2AEC" w:rsidP="004C2AEC">
            <w:pPr>
              <w:spacing w:after="0" w:line="360" w:lineRule="auto"/>
              <w:jc w:val="both"/>
              <w:rPr>
                <w:rFonts w:ascii="Times New Roman" w:eastAsia="Times New Roman" w:hAnsi="Times New Roman" w:cs="Times New Roman"/>
                <w:sz w:val="28"/>
                <w:szCs w:val="24"/>
                <w:lang w:val="uk-UA"/>
              </w:rPr>
            </w:pPr>
            <w:r w:rsidRPr="004C2AEC">
              <w:rPr>
                <w:rFonts w:ascii="Times New Roman" w:eastAsia="Times New Roman" w:hAnsi="Times New Roman" w:cs="Times New Roman"/>
                <w:sz w:val="28"/>
                <w:szCs w:val="28"/>
                <w:lang w:val="uk-UA"/>
              </w:rPr>
              <w:t>0,136</w:t>
            </w:r>
          </w:p>
        </w:tc>
        <w:tc>
          <w:tcPr>
            <w:tcW w:w="1578" w:type="dxa"/>
            <w:tcMar>
              <w:top w:w="0" w:type="dxa"/>
              <w:left w:w="0" w:type="dxa"/>
              <w:bottom w:w="0" w:type="dxa"/>
              <w:right w:w="0" w:type="dxa"/>
            </w:tcMar>
            <w:vAlign w:val="bottom"/>
          </w:tcPr>
          <w:p w:rsidR="004C2AEC" w:rsidRPr="004C2AEC" w:rsidRDefault="004C2AEC" w:rsidP="004C2AEC">
            <w:pPr>
              <w:spacing w:after="0" w:line="360" w:lineRule="auto"/>
              <w:jc w:val="right"/>
              <w:rPr>
                <w:rFonts w:ascii="Times New Roman" w:eastAsia="Times New Roman" w:hAnsi="Times New Roman" w:cs="Times New Roman"/>
                <w:color w:val="000000"/>
                <w:sz w:val="28"/>
                <w:szCs w:val="24"/>
                <w:lang w:val="uk-UA"/>
              </w:rPr>
            </w:pPr>
            <w:r w:rsidRPr="004C2AEC">
              <w:rPr>
                <w:rFonts w:ascii="Times New Roman" w:eastAsia="Times New Roman" w:hAnsi="Times New Roman" w:cs="Times New Roman"/>
                <w:color w:val="000000"/>
                <w:sz w:val="28"/>
                <w:szCs w:val="28"/>
                <w:lang w:val="uk-UA"/>
              </w:rPr>
              <w:t>0,154</w:t>
            </w:r>
          </w:p>
        </w:tc>
      </w:tr>
    </w:tbl>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За даними з таблиці 4.6 за формулою</w:t>
      </w:r>
    </w:p>
    <w:p w:rsidR="004C2AEC" w:rsidRPr="004C2AEC" w:rsidRDefault="004C2AEC" w:rsidP="004C2AEC">
      <w:pPr>
        <w:autoSpaceDE w:val="0"/>
        <w:autoSpaceDN w:val="0"/>
        <w:adjustRightInd w:val="0"/>
        <w:spacing w:after="0" w:line="360" w:lineRule="auto"/>
        <w:jc w:val="both"/>
        <w:rPr>
          <w:rFonts w:ascii="Times New Roman" w:eastAsia="Times New Roman" w:hAnsi="Times New Roman" w:cs="Times New Roman"/>
          <w:sz w:val="28"/>
          <w:szCs w:val="28"/>
          <w:lang w:val="uk-UA"/>
        </w:rPr>
      </w:pPr>
    </w:p>
    <w:p w:rsidR="004C2AEC" w:rsidRPr="004C2AEC" w:rsidRDefault="009A4C67" w:rsidP="004C2AEC">
      <w:pPr>
        <w:autoSpaceDE w:val="0"/>
        <w:autoSpaceDN w:val="0"/>
        <w:adjustRightInd w:val="0"/>
        <w:spacing w:after="0" w:line="360" w:lineRule="auto"/>
        <w:jc w:val="both"/>
        <w:rPr>
          <w:rFonts w:ascii="Times New Roman" w:eastAsia="Times New Roman" w:hAnsi="Times New Roman" w:cs="Times New Roman"/>
          <w:i/>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1k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2k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zk</m:t>
                  </m:r>
                </m:sub>
              </m:sSub>
            </m:e>
          </m:d>
          <m:r>
            <m:rPr>
              <m:nor/>
            </m:rPr>
            <w:rPr>
              <w:rFonts w:ascii="Times New Roman" w:eastAsia="Calibri" w:hAnsi="Times New Roman" w:cs="Times New Roman"/>
              <w:sz w:val="28"/>
              <w:szCs w:val="28"/>
              <w:lang w:val="uk-UA"/>
            </w:rPr>
            <m:t>,</m:t>
          </m:r>
        </m:oMath>
      </m:oMathPara>
    </w:p>
    <w:p w:rsidR="004C2AEC" w:rsidRPr="004C2AEC" w:rsidRDefault="004C2AEC" w:rsidP="004C2AEC">
      <w:pPr>
        <w:autoSpaceDE w:val="0"/>
        <w:autoSpaceDN w:val="0"/>
        <w:adjustRightInd w:val="0"/>
        <w:spacing w:after="0" w:line="360" w:lineRule="auto"/>
        <w:jc w:val="both"/>
        <w:rPr>
          <w:rFonts w:ascii="Times New Roman" w:eastAsia="Calibri" w:hAnsi="Times New Roman" w:cs="Times New Roman"/>
          <w:i/>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визначаємо рівень якості кожного з варіантів:</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К</w:t>
      </w:r>
      <w:r w:rsidRPr="004C2AEC">
        <w:rPr>
          <w:rFonts w:ascii="Times New Roman" w:eastAsia="Times New Roman" w:hAnsi="Times New Roman" w:cs="Times New Roman"/>
          <w:i/>
          <w:sz w:val="28"/>
          <w:szCs w:val="28"/>
          <w:vertAlign w:val="subscript"/>
          <w:lang w:val="uk-UA"/>
        </w:rPr>
        <w:t xml:space="preserve">К1 </w:t>
      </w:r>
      <w:r w:rsidRPr="004C2AEC">
        <w:rPr>
          <w:rFonts w:ascii="Times New Roman" w:eastAsia="Times New Roman" w:hAnsi="Times New Roman" w:cs="Times New Roman"/>
          <w:sz w:val="28"/>
          <w:szCs w:val="28"/>
          <w:lang w:val="uk-UA"/>
        </w:rPr>
        <w:t xml:space="preserve">= </w:t>
      </w:r>
      <w:bookmarkStart w:id="93" w:name="z337ya" w:colFirst="0" w:colLast="0"/>
      <w:bookmarkStart w:id="94" w:name="3j2qqm3" w:colFirst="0" w:colLast="0"/>
      <w:bookmarkEnd w:id="93"/>
      <w:bookmarkEnd w:id="94"/>
      <w:r w:rsidRPr="004C2AEC">
        <w:rPr>
          <w:rFonts w:ascii="Times New Roman" w:eastAsia="Times New Roman" w:hAnsi="Times New Roman" w:cs="Times New Roman"/>
          <w:sz w:val="28"/>
          <w:szCs w:val="28"/>
          <w:lang w:val="uk-UA"/>
        </w:rPr>
        <w:t>0,654 + 0,982 + 0,835 = 2,47</w:t>
      </w: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i/>
          <w:sz w:val="28"/>
          <w:szCs w:val="28"/>
          <w:lang w:val="uk-UA"/>
        </w:rPr>
        <w:t>К</w:t>
      </w:r>
      <w:r w:rsidRPr="004C2AEC">
        <w:rPr>
          <w:rFonts w:ascii="Times New Roman" w:eastAsia="Times New Roman" w:hAnsi="Times New Roman" w:cs="Times New Roman"/>
          <w:i/>
          <w:sz w:val="28"/>
          <w:szCs w:val="28"/>
          <w:vertAlign w:val="subscript"/>
          <w:lang w:val="uk-UA"/>
        </w:rPr>
        <w:t>К</w:t>
      </w:r>
      <w:r w:rsidRPr="004C2AEC">
        <w:rPr>
          <w:rFonts w:ascii="Times New Roman" w:eastAsia="Times New Roman" w:hAnsi="Times New Roman" w:cs="Times New Roman"/>
          <w:sz w:val="28"/>
          <w:szCs w:val="28"/>
          <w:vertAlign w:val="subscript"/>
          <w:lang w:val="uk-UA"/>
        </w:rPr>
        <w:t xml:space="preserve">2 </w:t>
      </w:r>
      <w:r w:rsidRPr="004C2AEC">
        <w:rPr>
          <w:rFonts w:ascii="Times New Roman" w:eastAsia="Times New Roman" w:hAnsi="Times New Roman" w:cs="Times New Roman"/>
          <w:sz w:val="28"/>
          <w:szCs w:val="28"/>
          <w:lang w:val="uk-UA"/>
        </w:rPr>
        <w:t xml:space="preserve">= </w:t>
      </w:r>
      <w:bookmarkStart w:id="95" w:name="kix.t8sml6bg3rhu" w:colFirst="0" w:colLast="0"/>
      <w:bookmarkStart w:id="96" w:name="kix.vbtlbbnlzu8w" w:colFirst="0" w:colLast="0"/>
      <w:bookmarkEnd w:id="95"/>
      <w:bookmarkEnd w:id="96"/>
      <w:r w:rsidRPr="004C2AEC">
        <w:rPr>
          <w:rFonts w:ascii="Times New Roman" w:eastAsia="Times New Roman" w:hAnsi="Times New Roman" w:cs="Times New Roman"/>
          <w:sz w:val="28"/>
          <w:szCs w:val="28"/>
          <w:lang w:val="uk-UA"/>
        </w:rPr>
        <w:t>0,654 + 0,982 + 0,265 = 1,90</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Як видно з розрахунків, кращим є перший варіант, для якого коефіцієнт технічного рівня має найбільше значення.</w:t>
      </w: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color w:val="000000"/>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color w:val="000000"/>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color w:val="000000"/>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color w:val="000000"/>
          <w:sz w:val="28"/>
          <w:szCs w:val="28"/>
          <w:lang w:val="uk-UA"/>
        </w:rPr>
      </w:pPr>
    </w:p>
    <w:p w:rsidR="004C2AEC" w:rsidRPr="004C2AEC" w:rsidRDefault="004C2AEC" w:rsidP="004C2AEC">
      <w:pPr>
        <w:tabs>
          <w:tab w:val="left" w:pos="604"/>
        </w:tabs>
        <w:spacing w:after="0" w:line="360" w:lineRule="auto"/>
        <w:ind w:firstLine="709"/>
        <w:jc w:val="both"/>
        <w:rPr>
          <w:rFonts w:ascii="Times New Roman" w:eastAsia="Times New Roman" w:hAnsi="Times New Roman" w:cs="Times New Roman"/>
          <w:color w:val="000000"/>
          <w:sz w:val="28"/>
          <w:szCs w:val="28"/>
          <w:lang w:val="uk-UA"/>
        </w:rPr>
      </w:pPr>
    </w:p>
    <w:p w:rsidR="004C2AEC" w:rsidRPr="004C2AEC" w:rsidRDefault="004C2AEC" w:rsidP="004C2AEC">
      <w:pPr>
        <w:widowControl w:val="0"/>
        <w:numPr>
          <w:ilvl w:val="1"/>
          <w:numId w:val="3"/>
        </w:numPr>
        <w:spacing w:after="0" w:line="360" w:lineRule="auto"/>
        <w:ind w:left="709" w:firstLine="0"/>
        <w:jc w:val="both"/>
        <w:outlineLvl w:val="1"/>
        <w:rPr>
          <w:rFonts w:ascii="Times New Roman" w:eastAsia="Times New Roman" w:hAnsi="Times New Roman" w:cs="Times New Roman"/>
          <w:color w:val="000000"/>
          <w:sz w:val="28"/>
          <w:szCs w:val="28"/>
          <w:lang w:val="uk-UA"/>
        </w:rPr>
      </w:pPr>
      <w:bookmarkStart w:id="97" w:name="1y810tw" w:colFirst="0" w:colLast="0"/>
      <w:bookmarkStart w:id="98" w:name="_4i7ojhp" w:colFirst="0" w:colLast="0"/>
      <w:bookmarkStart w:id="99" w:name="_Toc514916952"/>
      <w:bookmarkStart w:id="100" w:name="_Toc516693324"/>
      <w:bookmarkStart w:id="101" w:name="_Toc11354545"/>
      <w:bookmarkEnd w:id="97"/>
      <w:bookmarkEnd w:id="98"/>
      <w:r w:rsidRPr="004C2AEC">
        <w:rPr>
          <w:rFonts w:ascii="Times New Roman" w:eastAsia="Times New Roman" w:hAnsi="Times New Roman" w:cs="Times New Roman"/>
          <w:color w:val="000000"/>
          <w:sz w:val="28"/>
          <w:szCs w:val="28"/>
          <w:lang w:val="uk-UA"/>
        </w:rPr>
        <w:lastRenderedPageBreak/>
        <w:t>Економічний аналіз варіантів розробки ПП</w:t>
      </w:r>
      <w:bookmarkEnd w:id="99"/>
      <w:bookmarkEnd w:id="100"/>
      <w:bookmarkEnd w:id="101"/>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Для визначення вартості розробки ПП спочатку проведемо розрахунок трудомісткості.</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Всі варіанти включають в себе два окремих завдання:</w:t>
      </w: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1. Розробка проекту програмного продукту;</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2. Розробка програмної оболонки;</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 xml:space="preserve">Проведемо розрахунок норм часу на розробку та програмування для кожного з завдань. Загальна трудомісткість обчислюється як </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454"/>
        <w:jc w:val="right"/>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Т</w:t>
      </w:r>
      <w:r w:rsidRPr="004C2AEC">
        <w:rPr>
          <w:rFonts w:ascii="Times New Roman" w:eastAsia="Calibri" w:hAnsi="Times New Roman" w:cs="Times New Roman"/>
          <w:snapToGrid w:val="0"/>
          <w:sz w:val="28"/>
          <w:szCs w:val="28"/>
          <w:vertAlign w:val="subscript"/>
          <w:lang w:val="uk-UA"/>
        </w:rPr>
        <w:t>О</w:t>
      </w:r>
      <w:r w:rsidRPr="004C2AEC">
        <w:rPr>
          <w:rFonts w:ascii="Times New Roman" w:eastAsia="Calibri" w:hAnsi="Times New Roman" w:cs="Times New Roman"/>
          <w:snapToGrid w:val="0"/>
          <w:sz w:val="28"/>
          <w:szCs w:val="28"/>
          <w:lang w:val="uk-UA"/>
        </w:rPr>
        <w:t xml:space="preserve"> = Т</w:t>
      </w:r>
      <w:r w:rsidRPr="004C2AEC">
        <w:rPr>
          <w:rFonts w:ascii="Times New Roman" w:eastAsia="Calibri" w:hAnsi="Times New Roman" w:cs="Times New Roman"/>
          <w:snapToGrid w:val="0"/>
          <w:sz w:val="28"/>
          <w:szCs w:val="28"/>
          <w:vertAlign w:val="subscript"/>
          <w:lang w:val="uk-UA"/>
        </w:rPr>
        <w:t>Р</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П</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СК</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М</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СТ</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СТ.М</w:t>
      </w:r>
      <w:r w:rsidRPr="004C2AEC">
        <w:rPr>
          <w:rFonts w:ascii="Times New Roman" w:eastAsia="Calibri" w:hAnsi="Times New Roman" w:cs="Times New Roman"/>
          <w:snapToGrid w:val="0"/>
          <w:sz w:val="28"/>
          <w:szCs w:val="28"/>
          <w:lang w:val="uk-UA"/>
        </w:rPr>
        <w:t>,</w:t>
      </w:r>
      <w:r w:rsidRPr="004C2AEC">
        <w:rPr>
          <w:rFonts w:ascii="Times New Roman" w:eastAsia="Calibri" w:hAnsi="Times New Roman" w:cs="Times New Roman"/>
          <w:snapToGrid w:val="0"/>
          <w:sz w:val="28"/>
          <w:szCs w:val="28"/>
          <w:lang w:val="uk-UA"/>
        </w:rPr>
        <w:tab/>
      </w:r>
      <w:r w:rsidRPr="004C2AEC">
        <w:rPr>
          <w:rFonts w:ascii="Times New Roman" w:eastAsia="Calibri" w:hAnsi="Times New Roman" w:cs="Times New Roman"/>
          <w:snapToGrid w:val="0"/>
          <w:sz w:val="28"/>
          <w:szCs w:val="28"/>
          <w:lang w:val="uk-UA"/>
        </w:rPr>
        <w:tab/>
      </w:r>
      <w:r w:rsidRPr="004C2AEC">
        <w:rPr>
          <w:rFonts w:ascii="Times New Roman" w:eastAsia="Calibri" w:hAnsi="Times New Roman" w:cs="Times New Roman"/>
          <w:snapToGrid w:val="0"/>
          <w:sz w:val="28"/>
          <w:szCs w:val="28"/>
          <w:lang w:val="uk-UA"/>
        </w:rPr>
        <w:tab/>
        <w:t xml:space="preserve">    (5.1)</w:t>
      </w:r>
    </w:p>
    <w:p w:rsidR="004C2AEC" w:rsidRPr="004C2AEC" w:rsidRDefault="004C2AEC" w:rsidP="004C2AEC">
      <w:pPr>
        <w:spacing w:after="0" w:line="360" w:lineRule="auto"/>
        <w:ind w:firstLine="454"/>
        <w:jc w:val="right"/>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де Т</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xml:space="preserve"> – трудомісткість розробки ПП;К</w:t>
      </w:r>
      <w:r w:rsidRPr="004C2AEC">
        <w:rPr>
          <w:rFonts w:ascii="Times New Roman" w:eastAsia="Calibri" w:hAnsi="Times New Roman" w:cs="Times New Roman"/>
          <w:snapToGrid w:val="0"/>
          <w:sz w:val="28"/>
          <w:szCs w:val="28"/>
          <w:vertAlign w:val="subscript"/>
          <w:lang w:val="uk-UA"/>
        </w:rPr>
        <w:t>П</w:t>
      </w:r>
      <w:r w:rsidRPr="004C2AEC">
        <w:rPr>
          <w:rFonts w:ascii="Times New Roman" w:eastAsia="Calibri" w:hAnsi="Times New Roman" w:cs="Times New Roman"/>
          <w:snapToGrid w:val="0"/>
          <w:sz w:val="28"/>
          <w:szCs w:val="28"/>
          <w:lang w:val="uk-UA"/>
        </w:rPr>
        <w:t xml:space="preserve"> – поправочний коефіцієнт; К</w:t>
      </w:r>
      <w:r w:rsidRPr="004C2AEC">
        <w:rPr>
          <w:rFonts w:ascii="Times New Roman" w:eastAsia="Calibri" w:hAnsi="Times New Roman" w:cs="Times New Roman"/>
          <w:snapToGrid w:val="0"/>
          <w:sz w:val="28"/>
          <w:szCs w:val="28"/>
          <w:vertAlign w:val="subscript"/>
          <w:lang w:val="uk-UA"/>
        </w:rPr>
        <w:t>СК</w:t>
      </w:r>
      <w:r w:rsidRPr="004C2AEC">
        <w:rPr>
          <w:rFonts w:ascii="Times New Roman" w:eastAsia="Calibri" w:hAnsi="Times New Roman" w:cs="Times New Roman"/>
          <w:snapToGrid w:val="0"/>
          <w:sz w:val="28"/>
          <w:szCs w:val="28"/>
          <w:lang w:val="uk-UA"/>
        </w:rPr>
        <w:t xml:space="preserve"> – коефіцієнт на складність вхідної інформації; К</w:t>
      </w:r>
      <w:r w:rsidRPr="004C2AEC">
        <w:rPr>
          <w:rFonts w:ascii="Times New Roman" w:eastAsia="Calibri" w:hAnsi="Times New Roman" w:cs="Times New Roman"/>
          <w:snapToGrid w:val="0"/>
          <w:sz w:val="28"/>
          <w:szCs w:val="28"/>
          <w:vertAlign w:val="subscript"/>
          <w:lang w:val="uk-UA"/>
        </w:rPr>
        <w:t>М</w:t>
      </w:r>
      <w:r w:rsidRPr="004C2AEC">
        <w:rPr>
          <w:rFonts w:ascii="Times New Roman" w:eastAsia="Calibri" w:hAnsi="Times New Roman" w:cs="Times New Roman"/>
          <w:snapToGrid w:val="0"/>
          <w:sz w:val="28"/>
          <w:szCs w:val="28"/>
          <w:lang w:val="uk-UA"/>
        </w:rPr>
        <w:t xml:space="preserve"> – коефіцієнт рівня мови програмування; К</w:t>
      </w:r>
      <w:r w:rsidRPr="004C2AEC">
        <w:rPr>
          <w:rFonts w:ascii="Times New Roman" w:eastAsia="Calibri" w:hAnsi="Times New Roman" w:cs="Times New Roman"/>
          <w:snapToGrid w:val="0"/>
          <w:sz w:val="28"/>
          <w:szCs w:val="28"/>
          <w:vertAlign w:val="subscript"/>
          <w:lang w:val="uk-UA"/>
        </w:rPr>
        <w:t>СТ</w:t>
      </w:r>
      <w:r w:rsidRPr="004C2AEC">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 К</w:t>
      </w:r>
      <w:r w:rsidRPr="004C2AEC">
        <w:rPr>
          <w:rFonts w:ascii="Times New Roman" w:eastAsia="Calibri" w:hAnsi="Times New Roman" w:cs="Times New Roman"/>
          <w:snapToGrid w:val="0"/>
          <w:sz w:val="28"/>
          <w:szCs w:val="28"/>
          <w:vertAlign w:val="subscript"/>
          <w:lang w:val="uk-UA"/>
        </w:rPr>
        <w:t>СТ.М</w:t>
      </w:r>
      <w:r w:rsidRPr="004C2AEC">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w:t>
      </w:r>
      <w:r w:rsidRPr="004C2AEC">
        <w:rPr>
          <w:rFonts w:ascii="Times New Roman" w:eastAsia="Calibri" w:hAnsi="Times New Roman" w:cs="Times New Roman"/>
          <w:sz w:val="28"/>
          <w:szCs w:val="28"/>
          <w:lang w:val="uk-UA"/>
        </w:rPr>
        <w:lastRenderedPageBreak/>
        <w:t xml:space="preserve">дорівнює: </w:t>
      </w:r>
      <w:r w:rsidRPr="004C2AEC">
        <w:rPr>
          <w:rFonts w:ascii="Times New Roman" w:eastAsia="Calibri" w:hAnsi="Times New Roman" w:cs="Times New Roman"/>
          <w:snapToGrid w:val="0"/>
          <w:sz w:val="28"/>
          <w:szCs w:val="28"/>
          <w:lang w:val="uk-UA"/>
        </w:rPr>
        <w:t>Т</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z w:val="28"/>
          <w:szCs w:val="28"/>
          <w:lang w:val="uk-UA"/>
        </w:rPr>
        <w:t xml:space="preserve"> = 90 людино-днів. Поправочний коефіцієнт, який враховує вид нормативно-довідкової інформації для першого завдання: </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П</w:t>
      </w:r>
      <w:r w:rsidRPr="004C2AEC">
        <w:rPr>
          <w:rFonts w:ascii="Times New Roman" w:eastAsia="Calibri" w:hAnsi="Times New Roman" w:cs="Times New Roman"/>
          <w:sz w:val="28"/>
          <w:szCs w:val="28"/>
          <w:lang w:val="uk-UA"/>
        </w:rPr>
        <w:t xml:space="preserve"> = 1.6. Поправочний коефіцієнт, який враховує складність контролю вхідної та вихідної інформації для всіх семи завдань рівний 1: </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СК</w:t>
      </w:r>
      <w:r w:rsidRPr="004C2AEC">
        <w:rPr>
          <w:rFonts w:ascii="Times New Roman" w:eastAsia="Calibri"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СТ</w:t>
      </w:r>
      <w:r w:rsidRPr="004C2AEC">
        <w:rPr>
          <w:rFonts w:ascii="Times New Roman" w:eastAsia="Calibri" w:hAnsi="Times New Roman" w:cs="Times New Roman"/>
          <w:sz w:val="28"/>
          <w:szCs w:val="28"/>
          <w:lang w:val="uk-UA"/>
        </w:rPr>
        <w:t xml:space="preserve"> = 0.8. Тоді, за формулою 5.1, загальна трудомісткість програмування першого завдання дорівнює:</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w:t>
      </w:r>
      <w:r w:rsidRPr="004C2AEC">
        <w:rPr>
          <w:rFonts w:ascii="Times New Roman" w:eastAsia="Calibri" w:hAnsi="Times New Roman" w:cs="Times New Roman"/>
          <w:sz w:val="28"/>
          <w:szCs w:val="28"/>
          <w:vertAlign w:val="subscript"/>
          <w:lang w:val="uk-UA"/>
        </w:rPr>
        <w:t>1</w:t>
      </w:r>
      <w:r w:rsidRPr="004C2AEC">
        <w:rPr>
          <w:rFonts w:ascii="Times New Roman" w:eastAsia="Calibri" w:hAnsi="Times New Roman" w:cs="Times New Roman"/>
          <w:sz w:val="28"/>
          <w:szCs w:val="28"/>
          <w:lang w:val="uk-UA"/>
        </w:rPr>
        <w:t xml:space="preserve"> = 90</w:t>
      </w:r>
      <w:r w:rsidRPr="004C2AEC">
        <w:rPr>
          <w:rFonts w:ascii="Cambria Math" w:eastAsia="Calibri" w:hAnsi="Cambria Math" w:cs="Cambria Math"/>
          <w:sz w:val="28"/>
          <w:szCs w:val="28"/>
          <w:lang w:val="uk-UA"/>
        </w:rPr>
        <w:t>⋅1</w:t>
      </w:r>
      <w:r w:rsidRPr="004C2AEC">
        <w:rPr>
          <w:rFonts w:ascii="Times New Roman" w:eastAsia="Calibri" w:hAnsi="Times New Roman" w:cs="Times New Roman"/>
          <w:sz w:val="28"/>
          <w:szCs w:val="28"/>
          <w:lang w:val="uk-UA"/>
        </w:rPr>
        <w:t>.6</w:t>
      </w:r>
      <w:r w:rsidRPr="004C2AEC">
        <w:rPr>
          <w:rFonts w:ascii="Cambria Math" w:eastAsia="Calibri" w:hAnsi="Cambria Math" w:cs="Cambria Math"/>
          <w:sz w:val="28"/>
          <w:szCs w:val="28"/>
          <w:lang w:val="uk-UA"/>
        </w:rPr>
        <w:t>⋅</w:t>
      </w:r>
      <w:r w:rsidRPr="004C2AEC">
        <w:rPr>
          <w:rFonts w:ascii="Times New Roman" w:eastAsia="Calibri" w:hAnsi="Times New Roman" w:cs="Times New Roman"/>
          <w:sz w:val="28"/>
          <w:szCs w:val="28"/>
          <w:lang w:val="uk-UA"/>
        </w:rPr>
        <w:t>0.8 = 112,2 людино-днів.</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Проведемо аналогічні розрахунки для подальших завдань.</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4C2AEC">
        <w:rPr>
          <w:rFonts w:ascii="Times New Roman" w:eastAsia="Calibri" w:hAnsi="Times New Roman" w:cs="Times New Roman"/>
          <w:snapToGrid w:val="0"/>
          <w:sz w:val="28"/>
          <w:szCs w:val="28"/>
          <w:lang w:val="uk-UA"/>
        </w:rPr>
        <w:t>Т</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z w:val="28"/>
          <w:szCs w:val="28"/>
          <w:lang w:val="uk-UA"/>
        </w:rPr>
        <w:t xml:space="preserve"> = 28 людино-днів, </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П</w:t>
      </w:r>
      <w:r w:rsidRPr="004C2AEC">
        <w:rPr>
          <w:rFonts w:ascii="Times New Roman" w:eastAsia="Calibri" w:hAnsi="Times New Roman" w:cs="Times New Roman"/>
          <w:sz w:val="28"/>
          <w:szCs w:val="28"/>
          <w:lang w:val="uk-UA"/>
        </w:rPr>
        <w:t xml:space="preserve"> = 0.7,</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СК</w:t>
      </w:r>
      <w:r w:rsidRPr="004C2AEC">
        <w:rPr>
          <w:rFonts w:ascii="Times New Roman" w:eastAsia="Calibri" w:hAnsi="Times New Roman" w:cs="Times New Roman"/>
          <w:sz w:val="28"/>
          <w:szCs w:val="28"/>
          <w:lang w:val="uk-UA"/>
        </w:rPr>
        <w:t xml:space="preserve"> = 1,</w:t>
      </w:r>
      <w:r w:rsidRPr="004C2AEC">
        <w:rPr>
          <w:rFonts w:ascii="Times New Roman" w:eastAsia="Calibri" w:hAnsi="Times New Roman" w:cs="Times New Roman"/>
          <w:snapToGrid w:val="0"/>
          <w:sz w:val="28"/>
          <w:szCs w:val="28"/>
          <w:lang w:val="uk-UA"/>
        </w:rPr>
        <w:t>К</w:t>
      </w:r>
      <w:r w:rsidRPr="004C2AEC">
        <w:rPr>
          <w:rFonts w:ascii="Times New Roman" w:eastAsia="Calibri" w:hAnsi="Times New Roman" w:cs="Times New Roman"/>
          <w:snapToGrid w:val="0"/>
          <w:sz w:val="28"/>
          <w:szCs w:val="28"/>
          <w:vertAlign w:val="subscript"/>
          <w:lang w:val="uk-UA"/>
        </w:rPr>
        <w:t>СТ</w:t>
      </w:r>
      <w:r w:rsidRPr="004C2AEC">
        <w:rPr>
          <w:rFonts w:ascii="Times New Roman" w:eastAsia="Calibri" w:hAnsi="Times New Roman" w:cs="Times New Roman"/>
          <w:sz w:val="28"/>
          <w:szCs w:val="28"/>
          <w:lang w:val="uk-UA"/>
        </w:rPr>
        <w:t xml:space="preserve"> =0,8:</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w:t>
      </w:r>
      <w:r w:rsidRPr="004C2AEC">
        <w:rPr>
          <w:rFonts w:ascii="Times New Roman" w:eastAsia="Calibri" w:hAnsi="Times New Roman" w:cs="Times New Roman"/>
          <w:sz w:val="28"/>
          <w:szCs w:val="28"/>
          <w:vertAlign w:val="subscript"/>
          <w:lang w:val="uk-UA"/>
        </w:rPr>
        <w:t xml:space="preserve">2 </w:t>
      </w:r>
      <w:r w:rsidRPr="004C2AEC">
        <w:rPr>
          <w:rFonts w:ascii="Times New Roman" w:eastAsia="Calibri" w:hAnsi="Times New Roman" w:cs="Times New Roman"/>
          <w:sz w:val="28"/>
          <w:szCs w:val="28"/>
          <w:lang w:val="uk-UA"/>
        </w:rPr>
        <w:t xml:space="preserve">= 28 </w:t>
      </w:r>
      <w:r w:rsidRPr="004C2AEC">
        <w:rPr>
          <w:rFonts w:ascii="Cambria Math" w:eastAsia="Calibri" w:hAnsi="Cambria Math" w:cs="Cambria Math"/>
          <w:sz w:val="28"/>
          <w:szCs w:val="28"/>
          <w:lang w:val="uk-UA"/>
        </w:rPr>
        <w:t>⋅</w:t>
      </w:r>
      <w:r w:rsidRPr="004C2AEC">
        <w:rPr>
          <w:rFonts w:ascii="Times New Roman" w:eastAsia="Calibri" w:hAnsi="Times New Roman" w:cs="Times New Roman"/>
          <w:sz w:val="28"/>
          <w:szCs w:val="28"/>
          <w:lang w:val="uk-UA"/>
        </w:rPr>
        <w:t xml:space="preserve"> 0,7 </w:t>
      </w:r>
      <w:r w:rsidRPr="004C2AEC">
        <w:rPr>
          <w:rFonts w:ascii="Cambria Math" w:eastAsia="Calibri" w:hAnsi="Cambria Math" w:cs="Cambria Math"/>
          <w:sz w:val="28"/>
          <w:szCs w:val="28"/>
          <w:lang w:val="uk-UA"/>
        </w:rPr>
        <w:t>⋅</w:t>
      </w:r>
      <w:r w:rsidRPr="004C2AEC">
        <w:rPr>
          <w:rFonts w:ascii="Times New Roman" w:eastAsia="Calibri" w:hAnsi="Times New Roman" w:cs="Times New Roman"/>
          <w:sz w:val="28"/>
          <w:szCs w:val="28"/>
          <w:lang w:val="uk-UA"/>
        </w:rPr>
        <w:t xml:space="preserve"> 0,8 = 15,68 людино-днів.</w:t>
      </w: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227"/>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w:t>
      </w:r>
      <w:r w:rsidRPr="004C2AEC">
        <w:rPr>
          <w:rFonts w:ascii="Times New Roman" w:eastAsia="Calibri" w:hAnsi="Times New Roman" w:cs="Times New Roman"/>
          <w:sz w:val="28"/>
          <w:szCs w:val="28"/>
          <w:vertAlign w:val="subscript"/>
          <w:lang w:val="uk-UA"/>
        </w:rPr>
        <w:t>I</w:t>
      </w:r>
      <w:r w:rsidRPr="004C2AEC">
        <w:rPr>
          <w:rFonts w:ascii="Times New Roman" w:eastAsia="Calibri" w:hAnsi="Times New Roman" w:cs="Times New Roman"/>
          <w:sz w:val="28"/>
          <w:szCs w:val="28"/>
          <w:lang w:val="uk-UA"/>
        </w:rPr>
        <w:t xml:space="preserve"> = (112,2 + 15,68  + 4,8 + 15,68) </w:t>
      </w:r>
      <w:r w:rsidRPr="004C2AEC">
        <w:rPr>
          <w:rFonts w:ascii="Cambria Math" w:eastAsia="Calibri" w:hAnsi="Cambria Math" w:cs="Cambria Math"/>
          <w:sz w:val="28"/>
          <w:szCs w:val="28"/>
          <w:lang w:val="uk-UA"/>
        </w:rPr>
        <w:t>⋅</w:t>
      </w:r>
      <w:r w:rsidRPr="004C2AEC">
        <w:rPr>
          <w:rFonts w:ascii="Times New Roman" w:eastAsia="Calibri" w:hAnsi="Times New Roman" w:cs="Times New Roman"/>
          <w:sz w:val="28"/>
          <w:szCs w:val="28"/>
          <w:lang w:val="uk-UA"/>
        </w:rPr>
        <w:t xml:space="preserve"> 8 = 1186,88 людино-годин;</w:t>
      </w:r>
    </w:p>
    <w:p w:rsidR="004C2AEC" w:rsidRPr="004C2AEC" w:rsidRDefault="004C2AEC" w:rsidP="004C2AEC">
      <w:pPr>
        <w:spacing w:after="0" w:line="360" w:lineRule="auto"/>
        <w:ind w:firstLine="227"/>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w:t>
      </w:r>
      <w:r w:rsidRPr="004C2AEC">
        <w:rPr>
          <w:rFonts w:ascii="Times New Roman" w:eastAsia="Calibri" w:hAnsi="Times New Roman" w:cs="Times New Roman"/>
          <w:sz w:val="28"/>
          <w:szCs w:val="28"/>
          <w:vertAlign w:val="subscript"/>
          <w:lang w:val="uk-UA"/>
        </w:rPr>
        <w:t>II</w:t>
      </w:r>
      <w:r w:rsidRPr="004C2AEC">
        <w:rPr>
          <w:rFonts w:ascii="Times New Roman" w:eastAsia="Calibri" w:hAnsi="Times New Roman" w:cs="Times New Roman"/>
          <w:sz w:val="28"/>
          <w:szCs w:val="28"/>
          <w:lang w:val="uk-UA"/>
        </w:rPr>
        <w:t xml:space="preserve"> = (112,2 + 15,68  + 6,91 + 15,68) </w:t>
      </w:r>
      <w:r w:rsidRPr="004C2AEC">
        <w:rPr>
          <w:rFonts w:ascii="Cambria Math" w:eastAsia="Calibri" w:hAnsi="Cambria Math" w:cs="Cambria Math"/>
          <w:sz w:val="28"/>
          <w:szCs w:val="28"/>
          <w:lang w:val="uk-UA"/>
        </w:rPr>
        <w:t>⋅</w:t>
      </w:r>
      <w:r w:rsidRPr="004C2AEC">
        <w:rPr>
          <w:rFonts w:ascii="Times New Roman" w:eastAsia="Calibri" w:hAnsi="Times New Roman" w:cs="Times New Roman"/>
          <w:sz w:val="28"/>
          <w:szCs w:val="28"/>
          <w:lang w:val="uk-UA"/>
        </w:rPr>
        <w:t xml:space="preserve"> 8 = 1203,76 людино-годин;</w:t>
      </w:r>
    </w:p>
    <w:p w:rsidR="004C2AEC" w:rsidRPr="004C2AEC" w:rsidRDefault="004C2AEC" w:rsidP="004C2AEC">
      <w:pPr>
        <w:spacing w:after="0" w:line="360" w:lineRule="auto"/>
        <w:ind w:firstLine="227"/>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Найбільш високу трудомісткість має варіант II.</w:t>
      </w: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В розробці бере участь один фінансовий інженер з окладом 18000 грн. Визначимо зарплату за годину за формулою:</w:t>
      </w:r>
    </w:p>
    <w:p w:rsidR="004C2AEC" w:rsidRPr="004C2AEC" w:rsidRDefault="004C2AEC" w:rsidP="004C2AE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454"/>
        <w:jc w:val="both"/>
        <w:rPr>
          <w:rFonts w:ascii="Times New Roman" w:eastAsia="Calibri" w:hAnsi="Times New Roman" w:cs="Times New Roman"/>
          <w:i/>
          <w:sz w:val="28"/>
          <w:szCs w:val="28"/>
          <w:lang w:val="uk-UA"/>
        </w:rPr>
      </w:pPr>
      <m:oMathPara>
        <m:oMathParaPr>
          <m:jc m:val="center"/>
        </m:oMathParaPr>
        <m:oMath>
          <m:r>
            <m:rPr>
              <m:nor/>
            </m:rPr>
            <w:rPr>
              <w:rFonts w:ascii="Times New Roman" w:eastAsia="Calibri" w:hAnsi="Times New Roman" w:cs="Times New Roman"/>
              <w:sz w:val="28"/>
              <w:szCs w:val="28"/>
              <w:lang w:val="uk-UA"/>
            </w:rPr>
            <w:lastRenderedPageBreak/>
            <m:t>С</m:t>
          </m:r>
          <m:r>
            <m:rPr>
              <m:nor/>
            </m:rPr>
            <w:rPr>
              <w:rFonts w:ascii="Times New Roman" w:eastAsia="Calibri" w:hAnsi="Times New Roman"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m:rPr>
                  <m:nor/>
                </m:rPr>
                <w:rPr>
                  <w:rFonts w:ascii="Times New Roman" w:eastAsia="Calibri" w:hAnsi="Times New Roman" w:cs="Times New Roman"/>
                  <w:sz w:val="28"/>
                  <w:szCs w:val="28"/>
                  <w:lang w:val="uk-UA"/>
                </w:rPr>
                <m:t>М</m:t>
              </m:r>
            </m:num>
            <m:den>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r>
                <w:rPr>
                  <w:rFonts w:ascii="Cambria Math" w:eastAsia="Calibri" w:hAnsi="Cambria Math" w:cs="Times New Roman"/>
                  <w:sz w:val="28"/>
                  <w:szCs w:val="28"/>
                  <w:lang w:val="uk-UA"/>
                </w:rPr>
                <m:t>⋅t</m:t>
              </m:r>
            </m:den>
          </m:f>
          <m:r>
            <w:rPr>
              <w:rFonts w:ascii="Cambria Math" w:eastAsia="Calibri" w:hAnsi="Cambria Math" w:cs="Times New Roman"/>
              <w:sz w:val="28"/>
              <w:szCs w:val="28"/>
              <w:lang w:val="uk-UA"/>
            </w:rPr>
            <m:t>грн.</m:t>
          </m:r>
          <m:r>
            <m:rPr>
              <m:nor/>
            </m:rPr>
            <w:rPr>
              <w:rFonts w:ascii="Times New Roman" w:eastAsia="Calibri" w:hAnsi="Times New Roman" w:cs="Times New Roman"/>
              <w:sz w:val="28"/>
              <w:szCs w:val="28"/>
              <w:lang w:val="uk-UA"/>
            </w:rPr>
            <m:t>,</m:t>
          </m:r>
        </m:oMath>
      </m:oMathPara>
    </w:p>
    <w:p w:rsidR="004C2AEC" w:rsidRPr="004C2AEC" w:rsidRDefault="004C2AEC" w:rsidP="004C2AEC">
      <w:pPr>
        <w:spacing w:after="0" w:line="360" w:lineRule="auto"/>
        <w:jc w:val="both"/>
        <w:rPr>
          <w:rFonts w:ascii="Times New Roman" w:eastAsia="Calibri" w:hAnsi="Times New Roman" w:cs="Times New Roman"/>
          <w:sz w:val="28"/>
          <w:szCs w:val="28"/>
          <w:lang w:val="uk-UA"/>
        </w:rPr>
      </w:pPr>
    </w:p>
    <w:p w:rsidR="004C2AEC" w:rsidRPr="004C2AEC" w:rsidRDefault="004C2AEC" w:rsidP="004C2AEC">
      <w:pPr>
        <w:spacing w:after="0" w:line="360" w:lineRule="auto"/>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де М – місячний оклад працівників;</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oMath>
      <w:r w:rsidRPr="004C2AEC">
        <w:rPr>
          <w:rFonts w:ascii="Times New Roman" w:eastAsia="Calibri" w:hAnsi="Times New Roman" w:cs="Times New Roman"/>
          <w:sz w:val="28"/>
          <w:szCs w:val="28"/>
          <w:lang w:val="uk-UA"/>
        </w:rPr>
        <w:t xml:space="preserve"> – кількість робочих днів тиждень;</w:t>
      </w:r>
      <m:oMath>
        <m:r>
          <w:rPr>
            <w:rFonts w:ascii="Cambria Math" w:eastAsia="Calibri" w:hAnsi="Cambria Math" w:cs="Times New Roman"/>
            <w:sz w:val="28"/>
            <w:szCs w:val="28"/>
            <w:lang w:val="uk-UA"/>
          </w:rPr>
          <m:t>t</m:t>
        </m:r>
      </m:oMath>
      <w:r w:rsidRPr="004C2AEC">
        <w:rPr>
          <w:rFonts w:ascii="Times New Roman" w:eastAsia="Calibri" w:hAnsi="Times New Roman" w:cs="Times New Roman"/>
          <w:sz w:val="28"/>
          <w:szCs w:val="28"/>
          <w:lang w:val="uk-UA"/>
        </w:rPr>
        <w:t xml:space="preserve"> – кількість робочих годин в день.</w:t>
      </w:r>
    </w:p>
    <w:p w:rsidR="004C2AEC" w:rsidRPr="004C2AEC" w:rsidRDefault="004C2AEC" w:rsidP="004C2AEC">
      <w:pPr>
        <w:spacing w:after="0" w:line="360" w:lineRule="auto"/>
        <w:jc w:val="both"/>
        <w:rPr>
          <w:rFonts w:ascii="Times New Roman" w:eastAsia="Calibri" w:hAnsi="Times New Roman" w:cs="Times New Roman"/>
          <w:sz w:val="28"/>
          <w:szCs w:val="28"/>
          <w:lang w:val="uk-UA"/>
        </w:rPr>
      </w:pPr>
    </w:p>
    <w:p w:rsidR="004C2AEC" w:rsidRPr="004C2AEC" w:rsidRDefault="004C2AEC" w:rsidP="004C2AEC">
      <w:pPr>
        <w:spacing w:after="0" w:line="360" w:lineRule="auto"/>
        <w:jc w:val="center"/>
        <w:rPr>
          <w:rFonts w:ascii="Times New Roman" w:eastAsia="Calibri" w:hAnsi="Times New Roman" w:cs="Times New Roman"/>
          <w:i/>
          <w:sz w:val="28"/>
          <w:szCs w:val="24"/>
        </w:rPr>
      </w:pPr>
      <m:oMathPara>
        <m:oMathParaPr>
          <m:jc m:val="center"/>
        </m:oMathParaPr>
        <m:oMath>
          <m:r>
            <w:rPr>
              <w:rFonts w:ascii="Cambria Math" w:eastAsia="Calibri" w:hAnsi="Cambria Math" w:cs="Times New Roman"/>
              <w:sz w:val="28"/>
              <w:szCs w:val="24"/>
              <w:lang w:val="uk-UA"/>
            </w:rPr>
            <m:t>СЧ=</m:t>
          </m:r>
          <m:f>
            <m:fPr>
              <m:ctrlPr>
                <w:rPr>
                  <w:rFonts w:ascii="Cambria Math" w:eastAsia="Calibri" w:hAnsi="Cambria Math" w:cs="Times New Roman"/>
                  <w:i/>
                  <w:sz w:val="28"/>
                  <w:szCs w:val="24"/>
                </w:rPr>
              </m:ctrlPr>
            </m:fPr>
            <m:num>
              <m:r>
                <w:rPr>
                  <w:rFonts w:ascii="Cambria Math" w:eastAsia="Calibri" w:hAnsi="Cambria Math" w:cs="Times New Roman"/>
                  <w:sz w:val="28"/>
                  <w:szCs w:val="24"/>
                  <w:lang w:val="uk-UA"/>
                </w:rPr>
                <m:t>18000</m:t>
              </m:r>
              <m:ctrlPr>
                <w:rPr>
                  <w:rFonts w:ascii="Cambria Math" w:eastAsia="Calibri" w:hAnsi="Cambria Math" w:cs="Times New Roman"/>
                  <w:i/>
                  <w:sz w:val="28"/>
                  <w:szCs w:val="24"/>
                  <w:lang w:val="uk-UA"/>
                </w:rPr>
              </m:ctrlPr>
            </m:num>
            <m:den>
              <m:r>
                <w:rPr>
                  <w:rFonts w:ascii="Cambria Math" w:eastAsia="Calibri" w:hAnsi="Cambria Math" w:cs="Times New Roman"/>
                  <w:sz w:val="28"/>
                  <w:szCs w:val="24"/>
                </w:rPr>
                <m:t>1*21*8</m:t>
              </m:r>
            </m:den>
          </m:f>
          <m:r>
            <w:rPr>
              <w:rFonts w:ascii="Cambria Math" w:eastAsia="Calibri" w:hAnsi="Cambria Math" w:cs="Times New Roman"/>
              <w:sz w:val="28"/>
              <w:szCs w:val="24"/>
            </w:rPr>
            <m:t>=107,143</m:t>
          </m:r>
        </m:oMath>
      </m:oMathPara>
    </w:p>
    <w:p w:rsidR="004C2AEC" w:rsidRPr="004C2AEC" w:rsidRDefault="004C2AEC" w:rsidP="004C2AEC">
      <w:pPr>
        <w:spacing w:after="0" w:line="360" w:lineRule="auto"/>
        <w:jc w:val="center"/>
        <w:rPr>
          <w:rFonts w:ascii="Times New Roman" w:eastAsia="Calibri" w:hAnsi="Times New Roman" w:cs="Times New Roman"/>
          <w:sz w:val="28"/>
          <w:szCs w:val="24"/>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Тоді, розрахуємо заробітну плату за формулою</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4C2AEC" w:rsidP="004C2AEC">
      <w:pPr>
        <w:spacing w:after="0" w:line="360" w:lineRule="auto"/>
        <w:jc w:val="center"/>
        <w:rPr>
          <w:rFonts w:ascii="Times New Roman" w:eastAsia="Calibri" w:hAnsi="Times New Roman" w:cs="Times New Roman"/>
          <w:sz w:val="28"/>
          <w:szCs w:val="28"/>
          <w:lang w:val="uk-UA"/>
        </w:rPr>
      </w:pPr>
      <m:oMath>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ЗП</m:t>
        </m:r>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ч</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r>
          <m:rPr>
            <m:nor/>
          </m:rPr>
          <w:rPr>
            <w:rFonts w:ascii="Times New Roman" w:eastAsia="Calibri" w:hAnsi="Times New Roman" w:cs="Times New Roman"/>
            <w:sz w:val="28"/>
            <w:szCs w:val="28"/>
            <w:lang w:val="uk-UA"/>
          </w:rPr>
          <m:t>К</m:t>
        </m:r>
        <m:r>
          <m:rPr>
            <m:nor/>
          </m:rPr>
          <w:rPr>
            <w:rFonts w:ascii="Times New Roman" w:eastAsia="Calibri" w:hAnsi="Times New Roman" w:cs="Times New Roman"/>
            <w:sz w:val="28"/>
            <w:szCs w:val="28"/>
            <w:vertAlign w:val="subscript"/>
            <w:lang w:val="uk-UA"/>
          </w:rPr>
          <m:t>Д</m:t>
        </m:r>
      </m:oMath>
      <w:r w:rsidRPr="004C2AEC">
        <w:rPr>
          <w:rFonts w:ascii="Times New Roman" w:eastAsia="Calibri" w:hAnsi="Times New Roman" w:cs="Times New Roman"/>
          <w:sz w:val="28"/>
          <w:szCs w:val="28"/>
          <w:lang w:val="uk-UA"/>
        </w:rPr>
        <w:t>,</w:t>
      </w:r>
    </w:p>
    <w:p w:rsidR="004C2AEC" w:rsidRPr="004C2AEC" w:rsidRDefault="004C2AEC" w:rsidP="004C2AEC">
      <w:pPr>
        <w:spacing w:after="0" w:line="360" w:lineRule="auto"/>
        <w:jc w:val="center"/>
        <w:rPr>
          <w:rFonts w:ascii="Times New Roman" w:eastAsia="Calibri" w:hAnsi="Times New Roman" w:cs="Times New Roman"/>
          <w:sz w:val="28"/>
          <w:szCs w:val="28"/>
          <w:lang w:val="uk-UA"/>
        </w:rPr>
      </w:pPr>
    </w:p>
    <w:p w:rsidR="004C2AEC" w:rsidRPr="004C2AEC" w:rsidRDefault="004C2AEC" w:rsidP="004C2AEC">
      <w:pPr>
        <w:spacing w:after="0" w:line="360" w:lineRule="auto"/>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де С</w:t>
      </w:r>
      <w:r w:rsidRPr="004C2AEC">
        <w:rPr>
          <w:rFonts w:ascii="Times New Roman" w:eastAsia="Calibri" w:hAnsi="Times New Roman" w:cs="Times New Roman"/>
          <w:sz w:val="28"/>
          <w:szCs w:val="28"/>
          <w:vertAlign w:val="subscript"/>
          <w:lang w:val="uk-UA"/>
        </w:rPr>
        <w:t>Ч</w:t>
      </w:r>
      <w:r w:rsidRPr="004C2AEC">
        <w:rPr>
          <w:rFonts w:ascii="Times New Roman" w:eastAsia="Calibri" w:hAnsi="Times New Roman" w:cs="Times New Roman"/>
          <w:sz w:val="28"/>
          <w:szCs w:val="28"/>
          <w:lang w:val="uk-UA"/>
        </w:rPr>
        <w:t>– величина погодинної оплати праці програміста;</w:t>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oMath>
      <w:r w:rsidRPr="004C2AEC">
        <w:rPr>
          <w:rFonts w:ascii="Times New Roman" w:eastAsia="Calibri" w:hAnsi="Times New Roman" w:cs="Times New Roman"/>
          <w:sz w:val="28"/>
          <w:szCs w:val="28"/>
          <w:lang w:val="uk-UA"/>
        </w:rPr>
        <w:t xml:space="preserve"> – трудомісткість відповідного завдання; К</w:t>
      </w:r>
      <w:r w:rsidRPr="004C2AEC">
        <w:rPr>
          <w:rFonts w:ascii="Times New Roman" w:eastAsia="Calibri" w:hAnsi="Times New Roman" w:cs="Times New Roman"/>
          <w:sz w:val="28"/>
          <w:szCs w:val="28"/>
          <w:vertAlign w:val="subscript"/>
          <w:lang w:val="uk-UA"/>
        </w:rPr>
        <w:t>Д</w:t>
      </w:r>
      <w:r w:rsidRPr="004C2AEC">
        <w:rPr>
          <w:rFonts w:ascii="Times New Roman" w:eastAsia="Calibri" w:hAnsi="Times New Roman" w:cs="Times New Roman"/>
          <w:sz w:val="28"/>
          <w:szCs w:val="28"/>
          <w:lang w:val="uk-UA"/>
        </w:rPr>
        <w:t xml:space="preserve"> – норматив, який враховує додаткову заробітну плату.</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Зарплата розробників становить:</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9A4C67" w:rsidP="004C2AEC">
      <w:pPr>
        <w:numPr>
          <w:ilvl w:val="0"/>
          <w:numId w:val="5"/>
        </w:numPr>
        <w:spacing w:after="0" w:line="360" w:lineRule="auto"/>
        <w:contextualSpacing/>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ЗП</m:t>
            </m:r>
          </m:sub>
        </m:sSub>
        <m:r>
          <w:rPr>
            <w:rFonts w:ascii="Cambria Math" w:eastAsia="Calibri" w:hAnsi="Cambria Math" w:cs="Times New Roman"/>
            <w:sz w:val="28"/>
            <w:szCs w:val="28"/>
            <w:lang w:val="uk-UA"/>
          </w:rPr>
          <m:t>=</m:t>
        </m:r>
        <m:r>
          <w:rPr>
            <w:rFonts w:ascii="Cambria Math" w:eastAsia="Calibri" w:hAnsi="Cambria Math" w:cs="Times New Roman"/>
            <w:sz w:val="28"/>
            <w:szCs w:val="24"/>
          </w:rPr>
          <m:t>107,143∙</m:t>
        </m:r>
        <m:r>
          <m:rPr>
            <m:sty m:val="p"/>
          </m:rPr>
          <w:rPr>
            <w:rFonts w:ascii="Cambria Math" w:eastAsia="Calibri" w:hAnsi="Cambria Math" w:cs="Times New Roman"/>
            <w:sz w:val="28"/>
            <w:szCs w:val="28"/>
            <w:lang w:val="uk-UA"/>
          </w:rPr>
          <m:t>1186,88</m:t>
        </m:r>
        <m:r>
          <m:rPr>
            <m:sty m:val="p"/>
          </m:rPr>
          <w:rPr>
            <w:rFonts w:ascii="Cambria Math" w:eastAsia="Calibri" w:hAnsi="Times New Roman" w:cs="Times New Roman"/>
            <w:sz w:val="28"/>
            <w:szCs w:val="28"/>
            <w:lang w:val="uk-UA"/>
          </w:rPr>
          <m:t>∙</m:t>
        </m:r>
        <m:r>
          <m:rPr>
            <m:sty m:val="p"/>
          </m:rPr>
          <w:rPr>
            <w:rFonts w:ascii="Cambria Math" w:eastAsia="Calibri" w:hAnsi="Times New Roman" w:cs="Times New Roman"/>
            <w:sz w:val="28"/>
            <w:szCs w:val="28"/>
            <w:lang w:val="uk-UA"/>
          </w:rPr>
          <m:t>1,2=</m:t>
        </m:r>
        <m:r>
          <w:rPr>
            <w:rFonts w:ascii="Cambria Math" w:eastAsia="Calibri" w:hAnsi="Cambria Math" w:cs="Times New Roman"/>
            <w:sz w:val="28"/>
            <w:szCs w:val="28"/>
            <w:lang w:val="uk-UA"/>
          </w:rPr>
          <m:t>152599,06</m:t>
        </m:r>
      </m:oMath>
    </w:p>
    <w:p w:rsidR="004C2AEC" w:rsidRPr="004C2AEC" w:rsidRDefault="009A4C67" w:rsidP="004C2AEC">
      <w:pPr>
        <w:numPr>
          <w:ilvl w:val="0"/>
          <w:numId w:val="5"/>
        </w:numPr>
        <w:spacing w:after="0" w:line="360" w:lineRule="auto"/>
        <w:contextualSpacing/>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ЗП</m:t>
            </m:r>
          </m:sub>
        </m:sSub>
        <m:r>
          <w:rPr>
            <w:rFonts w:ascii="Cambria Math" w:eastAsia="Calibri" w:hAnsi="Cambria Math" w:cs="Times New Roman"/>
            <w:sz w:val="28"/>
            <w:szCs w:val="28"/>
            <w:lang w:val="uk-UA"/>
          </w:rPr>
          <m:t>=</m:t>
        </m:r>
        <m:r>
          <w:rPr>
            <w:rFonts w:ascii="Cambria Math" w:eastAsia="Calibri" w:hAnsi="Cambria Math" w:cs="Times New Roman"/>
            <w:sz w:val="28"/>
            <w:szCs w:val="24"/>
          </w:rPr>
          <m:t>107,143∙</m:t>
        </m:r>
        <m:r>
          <m:rPr>
            <m:sty m:val="p"/>
          </m:rPr>
          <w:rPr>
            <w:rFonts w:ascii="Cambria Math" w:eastAsia="Calibri" w:hAnsi="Cambria Math" w:cs="Times New Roman"/>
            <w:sz w:val="28"/>
            <w:szCs w:val="28"/>
            <w:lang w:val="uk-UA"/>
          </w:rPr>
          <m:t>1203,76</m:t>
        </m:r>
        <m:r>
          <m:rPr>
            <m:sty m:val="p"/>
          </m:rPr>
          <w:rPr>
            <w:rFonts w:ascii="Cambria Math" w:eastAsia="Calibri" w:hAnsi="Times New Roman" w:cs="Times New Roman"/>
            <w:sz w:val="28"/>
            <w:szCs w:val="28"/>
            <w:lang w:val="uk-UA"/>
          </w:rPr>
          <m:t>∙</m:t>
        </m:r>
        <m:r>
          <m:rPr>
            <m:sty m:val="p"/>
          </m:rPr>
          <w:rPr>
            <w:rFonts w:ascii="Cambria Math" w:eastAsia="Calibri" w:hAnsi="Times New Roman" w:cs="Times New Roman"/>
            <w:sz w:val="28"/>
            <w:szCs w:val="28"/>
            <w:lang w:val="uk-UA"/>
          </w:rPr>
          <m:t>1,2=</m:t>
        </m:r>
        <m:r>
          <w:rPr>
            <w:rFonts w:ascii="Cambria Math" w:eastAsia="Calibri" w:hAnsi="Cambria Math" w:cs="Times New Roman"/>
            <w:sz w:val="28"/>
            <w:szCs w:val="28"/>
            <w:lang w:val="uk-UA"/>
          </w:rPr>
          <m:t>154769,35</m:t>
        </m:r>
      </m:oMath>
    </w:p>
    <w:p w:rsidR="004C2AEC" w:rsidRPr="004C2AEC" w:rsidRDefault="004C2AEC" w:rsidP="004C2AEC">
      <w:pPr>
        <w:spacing w:after="0" w:line="360" w:lineRule="auto"/>
        <w:ind w:left="1287"/>
        <w:contextualSpacing/>
        <w:jc w:val="both"/>
        <w:rPr>
          <w:rFonts w:ascii="Times New Roman" w:eastAsia="Calibri"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Відрахування на соціальний внесок становить 22,0%:</w:t>
      </w:r>
    </w:p>
    <w:p w:rsidR="004C2AEC" w:rsidRPr="004C2AEC" w:rsidRDefault="004C2AEC" w:rsidP="004C2AEC">
      <w:pPr>
        <w:spacing w:after="0" w:line="360" w:lineRule="auto"/>
        <w:ind w:firstLine="709"/>
        <w:jc w:val="both"/>
        <w:rPr>
          <w:rFonts w:ascii="Times New Roman" w:eastAsia="Calibri" w:hAnsi="Times New Roman" w:cs="Times New Roman"/>
          <w:sz w:val="28"/>
          <w:szCs w:val="28"/>
          <w:lang w:val="uk-UA"/>
        </w:rPr>
      </w:pPr>
    </w:p>
    <w:p w:rsidR="004C2AEC" w:rsidRPr="004C2AEC" w:rsidRDefault="009A4C67" w:rsidP="004C2AEC">
      <w:pPr>
        <w:numPr>
          <w:ilvl w:val="0"/>
          <w:numId w:val="6"/>
        </w:numPr>
        <w:spacing w:after="0" w:line="360" w:lineRule="auto"/>
        <w:contextualSpacing/>
        <w:jc w:val="both"/>
        <w:rPr>
          <w:rFonts w:ascii="Times New Roman" w:eastAsia="Calibri" w:hAnsi="Times New Roman" w:cs="Times New Roman"/>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ВІД</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ЗП</m:t>
            </m:r>
          </m:sub>
        </m:sSub>
        <m:r>
          <w:rPr>
            <w:rFonts w:ascii="Cambria Math" w:eastAsia="Calibri" w:hAnsi="Cambria Math" w:cs="Times New Roman"/>
            <w:sz w:val="28"/>
            <w:szCs w:val="28"/>
          </w:rPr>
          <m:t>∙0,22=</m:t>
        </m:r>
        <m:r>
          <w:rPr>
            <w:rFonts w:ascii="Cambria Math" w:eastAsia="Calibri" w:hAnsi="Cambria Math" w:cs="Times New Roman"/>
            <w:sz w:val="28"/>
            <w:szCs w:val="28"/>
            <w:lang w:val="uk-UA"/>
          </w:rPr>
          <m:t>152599,06∙0,22=33571.8</m:t>
        </m:r>
      </m:oMath>
    </w:p>
    <w:p w:rsidR="004C2AEC" w:rsidRPr="004C2AEC" w:rsidRDefault="009A4C67" w:rsidP="004C2AEC">
      <w:pPr>
        <w:numPr>
          <w:ilvl w:val="0"/>
          <w:numId w:val="6"/>
        </w:numPr>
        <w:spacing w:after="0" w:line="360" w:lineRule="auto"/>
        <w:contextualSpacing/>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ВІД</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ЗП</m:t>
            </m:r>
          </m:sub>
        </m:sSub>
        <m:r>
          <w:rPr>
            <w:rFonts w:ascii="Cambria Math" w:eastAsia="Calibri" w:hAnsi="Cambria Math" w:cs="Times New Roman"/>
            <w:sz w:val="28"/>
            <w:szCs w:val="28"/>
          </w:rPr>
          <m:t>∙0,22=</m:t>
        </m:r>
        <m:r>
          <w:rPr>
            <w:rFonts w:ascii="Cambria Math" w:eastAsia="Calibri" w:hAnsi="Cambria Math" w:cs="Times New Roman"/>
            <w:sz w:val="28"/>
            <w:szCs w:val="28"/>
            <w:lang w:val="uk-UA"/>
          </w:rPr>
          <m:t>154769,35∙0,22=34049.26</m:t>
        </m:r>
      </m:oMath>
    </w:p>
    <w:p w:rsidR="004C2AEC" w:rsidRPr="004C2AEC" w:rsidRDefault="004C2AEC" w:rsidP="004C2AEC">
      <w:pPr>
        <w:spacing w:after="0" w:line="360" w:lineRule="auto"/>
        <w:ind w:left="709"/>
        <w:jc w:val="both"/>
        <w:rPr>
          <w:rFonts w:ascii="Times New Roman" w:eastAsia="Calibri" w:hAnsi="Times New Roman" w:cs="Times New Roman"/>
          <w:sz w:val="28"/>
          <w:szCs w:val="28"/>
        </w:rPr>
      </w:pPr>
    </w:p>
    <w:p w:rsidR="004C2AEC" w:rsidRPr="004C2AEC" w:rsidRDefault="004C2AEC" w:rsidP="004C2AEC">
      <w:pPr>
        <w:spacing w:after="0" w:line="360" w:lineRule="auto"/>
        <w:jc w:val="both"/>
        <w:rPr>
          <w:rFonts w:ascii="Times New Roman" w:eastAsia="Calibri" w:hAnsi="Times New Roman" w:cs="Times New Roman"/>
          <w:sz w:val="28"/>
          <w:szCs w:val="28"/>
          <w:lang w:val="uk-UA"/>
        </w:rPr>
      </w:pPr>
      <w:r w:rsidRPr="004C2AEC">
        <w:rPr>
          <w:rFonts w:ascii="Times New Roman" w:eastAsia="Calibri" w:hAnsi="Times New Roman" w:cs="Times New Roman"/>
          <w:sz w:val="28"/>
          <w:szCs w:val="28"/>
          <w:lang w:val="uk-UA"/>
        </w:rPr>
        <w:t>Тепер визначимо витрати на оплату однієї машино-години. (С</w:t>
      </w:r>
      <w:r w:rsidRPr="004C2AEC">
        <w:rPr>
          <w:rFonts w:ascii="Times New Roman" w:eastAsia="Calibri" w:hAnsi="Times New Roman" w:cs="Times New Roman"/>
          <w:sz w:val="28"/>
          <w:szCs w:val="28"/>
          <w:vertAlign w:val="subscript"/>
          <w:lang w:val="uk-UA"/>
        </w:rPr>
        <w:t>М</w:t>
      </w:r>
      <w:r w:rsidRPr="004C2AEC">
        <w:rPr>
          <w:rFonts w:ascii="Times New Roman" w:eastAsia="Calibri"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lastRenderedPageBreak/>
        <w:t>Так як одна ЕОМ обслуговує одного інженера з окладом 18000 грн., з коефіцієнтом зайнятості 0,2 то для однієї машини отримаємо:</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Г </w:t>
      </w:r>
      <w:r w:rsidRPr="004C2AEC">
        <w:rPr>
          <w:rFonts w:ascii="Times New Roman" w:eastAsia="Calibri" w:hAnsi="Times New Roman" w:cs="Times New Roman"/>
          <w:snapToGrid w:val="0"/>
          <w:sz w:val="28"/>
          <w:szCs w:val="28"/>
          <w:lang w:val="uk-UA"/>
        </w:rPr>
        <w:t>= 12</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M</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K</w:t>
      </w:r>
      <w:r w:rsidRPr="004C2AEC">
        <w:rPr>
          <w:rFonts w:ascii="Times New Roman" w:eastAsia="Calibri" w:hAnsi="Times New Roman" w:cs="Times New Roman"/>
          <w:snapToGrid w:val="0"/>
          <w:sz w:val="28"/>
          <w:szCs w:val="28"/>
          <w:vertAlign w:val="subscript"/>
          <w:lang w:val="uk-UA"/>
        </w:rPr>
        <w:t>З</w:t>
      </w:r>
      <w:r w:rsidRPr="004C2AEC">
        <w:rPr>
          <w:rFonts w:ascii="Times New Roman" w:eastAsia="Calibri" w:hAnsi="Times New Roman" w:cs="Times New Roman"/>
          <w:snapToGrid w:val="0"/>
          <w:sz w:val="28"/>
          <w:szCs w:val="28"/>
          <w:lang w:val="uk-UA"/>
        </w:rPr>
        <w:t xml:space="preserve"> = 12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18000</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0,2 = 43200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З урахуванням додаткової заробітної плати:</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ЗП </w:t>
      </w: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Г</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(1+ K</w:t>
      </w:r>
      <w:r w:rsidRPr="004C2AEC">
        <w:rPr>
          <w:rFonts w:ascii="Times New Roman" w:eastAsia="Calibri" w:hAnsi="Times New Roman" w:cs="Times New Roman"/>
          <w:snapToGrid w:val="0"/>
          <w:sz w:val="28"/>
          <w:szCs w:val="28"/>
          <w:vertAlign w:val="subscript"/>
          <w:lang w:val="uk-UA"/>
        </w:rPr>
        <w:t>З</w:t>
      </w:r>
      <w:r w:rsidRPr="004C2AEC">
        <w:rPr>
          <w:rFonts w:ascii="Times New Roman" w:eastAsia="Calibri" w:hAnsi="Times New Roman" w:cs="Times New Roman"/>
          <w:snapToGrid w:val="0"/>
          <w:sz w:val="28"/>
          <w:szCs w:val="28"/>
          <w:lang w:val="uk-UA"/>
        </w:rPr>
        <w:t xml:space="preserve">) = 43200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(1 + 0.2) = 51840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 xml:space="preserve">Відрахування </w:t>
      </w:r>
      <w:r w:rsidRPr="004C2AEC">
        <w:rPr>
          <w:rFonts w:ascii="Times New Roman" w:eastAsia="Calibri" w:hAnsi="Times New Roman" w:cs="Times New Roman"/>
          <w:sz w:val="28"/>
          <w:szCs w:val="28"/>
          <w:lang w:val="uk-UA"/>
        </w:rPr>
        <w:t>на соціальний внесок</w:t>
      </w:r>
      <w:r w:rsidRPr="004C2AEC">
        <w:rPr>
          <w:rFonts w:ascii="Times New Roman" w:eastAsia="Calibri" w:hAnsi="Times New Roman" w:cs="Times New Roman"/>
          <w:snapToGrid w:val="0"/>
          <w:sz w:val="28"/>
          <w:szCs w:val="28"/>
          <w:lang w:val="uk-UA"/>
        </w:rPr>
        <w:t>:</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ВІД</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 xml:space="preserve">ЗП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0.22 = 51840 * 0,22 = 11404,8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Амортизаційні відрахування розраховуємо при амортизації 25% та вартості ЕОМ – 25000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А </w:t>
      </w:r>
      <w:r w:rsidRPr="004C2AEC">
        <w:rPr>
          <w:rFonts w:ascii="Times New Roman" w:eastAsia="Calibri" w:hAnsi="Times New Roman" w:cs="Times New Roman"/>
          <w:snapToGrid w:val="0"/>
          <w:sz w:val="28"/>
          <w:szCs w:val="28"/>
          <w:lang w:val="uk-UA"/>
        </w:rPr>
        <w:t>= К</w:t>
      </w:r>
      <w:r w:rsidRPr="004C2AEC">
        <w:rPr>
          <w:rFonts w:ascii="Times New Roman" w:eastAsia="Calibri" w:hAnsi="Times New Roman" w:cs="Times New Roman"/>
          <w:snapToGrid w:val="0"/>
          <w:sz w:val="28"/>
          <w:szCs w:val="28"/>
          <w:vertAlign w:val="subscript"/>
          <w:lang w:val="uk-UA"/>
        </w:rPr>
        <w:t>ТМ</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K</w:t>
      </w:r>
      <w:r w:rsidRPr="004C2AEC">
        <w:rPr>
          <w:rFonts w:ascii="Times New Roman" w:eastAsia="Calibri" w:hAnsi="Times New Roman" w:cs="Times New Roman"/>
          <w:snapToGrid w:val="0"/>
          <w:sz w:val="28"/>
          <w:szCs w:val="28"/>
          <w:vertAlign w:val="subscript"/>
          <w:lang w:val="uk-UA"/>
        </w:rPr>
        <w:t>А</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Ц</w:t>
      </w:r>
      <w:r w:rsidRPr="004C2AEC">
        <w:rPr>
          <w:rFonts w:ascii="Times New Roman" w:eastAsia="Calibri" w:hAnsi="Times New Roman" w:cs="Times New Roman"/>
          <w:snapToGrid w:val="0"/>
          <w:sz w:val="28"/>
          <w:szCs w:val="28"/>
          <w:vertAlign w:val="subscript"/>
          <w:lang w:val="uk-UA"/>
        </w:rPr>
        <w:t>ПР</w:t>
      </w:r>
      <w:r w:rsidRPr="004C2AEC">
        <w:rPr>
          <w:rFonts w:ascii="Times New Roman" w:eastAsia="Calibri" w:hAnsi="Times New Roman" w:cs="Times New Roman"/>
          <w:snapToGrid w:val="0"/>
          <w:sz w:val="28"/>
          <w:szCs w:val="28"/>
          <w:lang w:val="uk-UA"/>
        </w:rPr>
        <w:t xml:space="preserve"> = 1.15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0.25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25000 = 7187,5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де К</w:t>
      </w:r>
      <w:r w:rsidRPr="004C2AEC">
        <w:rPr>
          <w:rFonts w:ascii="Times New Roman" w:eastAsia="Calibri" w:hAnsi="Times New Roman" w:cs="Times New Roman"/>
          <w:snapToGrid w:val="0"/>
          <w:sz w:val="28"/>
          <w:szCs w:val="28"/>
          <w:vertAlign w:val="subscript"/>
          <w:lang w:val="uk-UA"/>
        </w:rPr>
        <w:t>ТМ</w:t>
      </w:r>
      <w:r w:rsidRPr="004C2AEC">
        <w:rPr>
          <w:rFonts w:ascii="Times New Roman" w:eastAsia="Calibri" w:hAnsi="Times New Roman" w:cs="Times New Roman"/>
          <w:snapToGrid w:val="0"/>
          <w:sz w:val="28"/>
          <w:szCs w:val="28"/>
          <w:lang w:val="uk-UA"/>
        </w:rPr>
        <w:t>– коефіцієнт, який враховує витрати на транспортування та монтаж приладу у користувача; K</w:t>
      </w:r>
      <w:r w:rsidRPr="004C2AEC">
        <w:rPr>
          <w:rFonts w:ascii="Times New Roman" w:eastAsia="Calibri" w:hAnsi="Times New Roman" w:cs="Times New Roman"/>
          <w:snapToGrid w:val="0"/>
          <w:sz w:val="28"/>
          <w:szCs w:val="28"/>
          <w:vertAlign w:val="subscript"/>
          <w:lang w:val="uk-UA"/>
        </w:rPr>
        <w:t>А</w:t>
      </w:r>
      <w:r w:rsidRPr="004C2AEC">
        <w:rPr>
          <w:rFonts w:ascii="Times New Roman" w:eastAsia="Calibri" w:hAnsi="Times New Roman" w:cs="Times New Roman"/>
          <w:snapToGrid w:val="0"/>
          <w:sz w:val="28"/>
          <w:szCs w:val="28"/>
          <w:lang w:val="uk-UA"/>
        </w:rPr>
        <w:t>– річна норма амортизації; Ц</w:t>
      </w:r>
      <w:r w:rsidRPr="004C2AEC">
        <w:rPr>
          <w:rFonts w:ascii="Times New Roman" w:eastAsia="Calibri" w:hAnsi="Times New Roman" w:cs="Times New Roman"/>
          <w:snapToGrid w:val="0"/>
          <w:sz w:val="28"/>
          <w:szCs w:val="28"/>
          <w:vertAlign w:val="subscript"/>
          <w:lang w:val="uk-UA"/>
        </w:rPr>
        <w:t>ПР</w:t>
      </w:r>
      <w:r w:rsidRPr="004C2AEC">
        <w:rPr>
          <w:rFonts w:ascii="Times New Roman" w:eastAsia="Calibri" w:hAnsi="Times New Roman" w:cs="Times New Roman"/>
          <w:snapToGrid w:val="0"/>
          <w:sz w:val="28"/>
          <w:szCs w:val="28"/>
          <w:lang w:val="uk-UA"/>
        </w:rPr>
        <w:t>– договірна ціна приладу.</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Витрати на ремонт та профілактику розраховуємо як:</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Р </w:t>
      </w:r>
      <w:r w:rsidRPr="004C2AEC">
        <w:rPr>
          <w:rFonts w:ascii="Times New Roman" w:eastAsia="Calibri" w:hAnsi="Times New Roman" w:cs="Times New Roman"/>
          <w:snapToGrid w:val="0"/>
          <w:sz w:val="28"/>
          <w:szCs w:val="28"/>
          <w:lang w:val="uk-UA"/>
        </w:rPr>
        <w:t>= К</w:t>
      </w:r>
      <w:r w:rsidRPr="004C2AEC">
        <w:rPr>
          <w:rFonts w:ascii="Times New Roman" w:eastAsia="Calibri" w:hAnsi="Times New Roman" w:cs="Times New Roman"/>
          <w:snapToGrid w:val="0"/>
          <w:sz w:val="28"/>
          <w:szCs w:val="28"/>
          <w:vertAlign w:val="subscript"/>
          <w:lang w:val="uk-UA"/>
        </w:rPr>
        <w:t>ТМ</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Ц</w:t>
      </w:r>
      <w:r w:rsidRPr="004C2AEC">
        <w:rPr>
          <w:rFonts w:ascii="Times New Roman" w:eastAsia="Calibri" w:hAnsi="Times New Roman" w:cs="Times New Roman"/>
          <w:snapToGrid w:val="0"/>
          <w:sz w:val="28"/>
          <w:szCs w:val="28"/>
          <w:vertAlign w:val="subscript"/>
          <w:lang w:val="uk-UA"/>
        </w:rPr>
        <w:t>ПР</w:t>
      </w:r>
      <w:r w:rsidRPr="004C2AEC">
        <w:rPr>
          <w:rFonts w:ascii="Cambria Math" w:eastAsia="Calibri" w:hAnsi="Cambria Math" w:cs="Cambria Math"/>
          <w:snapToGrid w:val="0"/>
          <w:sz w:val="28"/>
          <w:szCs w:val="28"/>
          <w:lang w:val="uk-UA"/>
        </w:rPr>
        <w:t xml:space="preserve"> ⋅</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xml:space="preserve"> = 1.15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25000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0.05 = 1437,5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де К</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відсоток витрат на поточні ремонти.</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Ефективний годинний фонд часу ПК за рік розраховуємо за формулою:</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Т</w:t>
      </w:r>
      <w:r w:rsidRPr="004C2AEC">
        <w:rPr>
          <w:rFonts w:ascii="Times New Roman" w:eastAsia="Calibri" w:hAnsi="Times New Roman" w:cs="Times New Roman"/>
          <w:snapToGrid w:val="0"/>
          <w:sz w:val="28"/>
          <w:szCs w:val="28"/>
          <w:vertAlign w:val="subscript"/>
          <w:lang w:val="uk-UA"/>
        </w:rPr>
        <w:t xml:space="preserve">ЕФ  </w:t>
      </w:r>
      <w:r w:rsidRPr="004C2AEC">
        <w:rPr>
          <w:rFonts w:ascii="Times New Roman" w:eastAsia="Calibri" w:hAnsi="Times New Roman" w:cs="Times New Roman"/>
          <w:snapToGrid w:val="0"/>
          <w:sz w:val="28"/>
          <w:szCs w:val="28"/>
          <w:lang w:val="uk-UA"/>
        </w:rPr>
        <w:t>=(Д</w:t>
      </w:r>
      <w:r w:rsidRPr="004C2AEC">
        <w:rPr>
          <w:rFonts w:ascii="Times New Roman" w:eastAsia="Calibri" w:hAnsi="Times New Roman" w:cs="Times New Roman"/>
          <w:snapToGrid w:val="0"/>
          <w:sz w:val="28"/>
          <w:szCs w:val="28"/>
          <w:vertAlign w:val="subscript"/>
          <w:lang w:val="uk-UA"/>
        </w:rPr>
        <w:t>К</w:t>
      </w:r>
      <w:r w:rsidRPr="004C2AEC">
        <w:rPr>
          <w:rFonts w:ascii="Times New Roman" w:eastAsia="Calibri" w:hAnsi="Times New Roman" w:cs="Times New Roman"/>
          <w:snapToGrid w:val="0"/>
          <w:sz w:val="28"/>
          <w:szCs w:val="28"/>
          <w:lang w:val="uk-UA"/>
        </w:rPr>
        <w:t xml:space="preserve"> – Д</w:t>
      </w:r>
      <w:r w:rsidRPr="004C2AEC">
        <w:rPr>
          <w:rFonts w:ascii="Times New Roman" w:eastAsia="Calibri" w:hAnsi="Times New Roman" w:cs="Times New Roman"/>
          <w:snapToGrid w:val="0"/>
          <w:sz w:val="28"/>
          <w:szCs w:val="28"/>
          <w:vertAlign w:val="subscript"/>
          <w:lang w:val="uk-UA"/>
        </w:rPr>
        <w:t>В</w:t>
      </w:r>
      <w:r w:rsidRPr="004C2AEC">
        <w:rPr>
          <w:rFonts w:ascii="Times New Roman" w:eastAsia="Calibri" w:hAnsi="Times New Roman" w:cs="Times New Roman"/>
          <w:snapToGrid w:val="0"/>
          <w:sz w:val="28"/>
          <w:szCs w:val="28"/>
          <w:lang w:val="uk-UA"/>
        </w:rPr>
        <w:t xml:space="preserve"> – Д</w:t>
      </w:r>
      <w:r w:rsidRPr="004C2AEC">
        <w:rPr>
          <w:rFonts w:ascii="Times New Roman" w:eastAsia="Calibri" w:hAnsi="Times New Roman" w:cs="Times New Roman"/>
          <w:snapToGrid w:val="0"/>
          <w:sz w:val="28"/>
          <w:szCs w:val="28"/>
          <w:vertAlign w:val="subscript"/>
          <w:lang w:val="uk-UA"/>
        </w:rPr>
        <w:t>С</w:t>
      </w:r>
      <w:r w:rsidRPr="004C2AEC">
        <w:rPr>
          <w:rFonts w:ascii="Times New Roman" w:eastAsia="Calibri" w:hAnsi="Times New Roman" w:cs="Times New Roman"/>
          <w:snapToGrid w:val="0"/>
          <w:sz w:val="28"/>
          <w:szCs w:val="28"/>
          <w:lang w:val="uk-UA"/>
        </w:rPr>
        <w:t xml:space="preserve"> – Д</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xml:space="preserve">)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t</w:t>
      </w:r>
      <w:r w:rsidRPr="004C2AEC">
        <w:rPr>
          <w:rFonts w:ascii="Times New Roman" w:eastAsia="Calibri" w:hAnsi="Times New Roman" w:cs="Times New Roman"/>
          <w:snapToGrid w:val="0"/>
          <w:sz w:val="28"/>
          <w:szCs w:val="28"/>
          <w:vertAlign w:val="subscript"/>
          <w:lang w:val="uk-UA"/>
        </w:rPr>
        <w:t>З</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К</w:t>
      </w:r>
      <w:r w:rsidRPr="004C2AEC">
        <w:rPr>
          <w:rFonts w:ascii="Times New Roman" w:eastAsia="Calibri" w:hAnsi="Times New Roman" w:cs="Times New Roman"/>
          <w:snapToGrid w:val="0"/>
          <w:sz w:val="28"/>
          <w:szCs w:val="28"/>
          <w:vertAlign w:val="subscript"/>
          <w:lang w:val="uk-UA"/>
        </w:rPr>
        <w:t>В</w:t>
      </w:r>
      <w:r w:rsidRPr="004C2AEC">
        <w:rPr>
          <w:rFonts w:ascii="Times New Roman" w:eastAsia="Calibri" w:hAnsi="Times New Roman" w:cs="Times New Roman"/>
          <w:snapToGrid w:val="0"/>
          <w:sz w:val="28"/>
          <w:szCs w:val="28"/>
          <w:lang w:val="uk-UA"/>
        </w:rPr>
        <w:t xml:space="preserve"> = (365 – 104 – 8 – 16)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8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0.9 = 1706,4 годин,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де Д</w:t>
      </w:r>
      <w:r w:rsidRPr="004C2AEC">
        <w:rPr>
          <w:rFonts w:ascii="Times New Roman" w:eastAsia="Calibri" w:hAnsi="Times New Roman" w:cs="Times New Roman"/>
          <w:snapToGrid w:val="0"/>
          <w:sz w:val="28"/>
          <w:szCs w:val="28"/>
          <w:vertAlign w:val="subscript"/>
          <w:lang w:val="uk-UA"/>
        </w:rPr>
        <w:t>К</w:t>
      </w:r>
      <w:r w:rsidRPr="004C2AEC">
        <w:rPr>
          <w:rFonts w:ascii="Times New Roman" w:eastAsia="Calibri" w:hAnsi="Times New Roman" w:cs="Times New Roman"/>
          <w:snapToGrid w:val="0"/>
          <w:sz w:val="28"/>
          <w:szCs w:val="28"/>
          <w:lang w:val="uk-UA"/>
        </w:rPr>
        <w:t xml:space="preserve"> – календарна кількість днів у році; Д</w:t>
      </w:r>
      <w:r w:rsidRPr="004C2AEC">
        <w:rPr>
          <w:rFonts w:ascii="Times New Roman" w:eastAsia="Calibri" w:hAnsi="Times New Roman" w:cs="Times New Roman"/>
          <w:snapToGrid w:val="0"/>
          <w:sz w:val="28"/>
          <w:szCs w:val="28"/>
          <w:vertAlign w:val="subscript"/>
          <w:lang w:val="uk-UA"/>
        </w:rPr>
        <w:t>В</w:t>
      </w:r>
      <w:r w:rsidRPr="004C2AEC">
        <w:rPr>
          <w:rFonts w:ascii="Times New Roman" w:eastAsia="Calibri" w:hAnsi="Times New Roman" w:cs="Times New Roman"/>
          <w:snapToGrid w:val="0"/>
          <w:sz w:val="28"/>
          <w:szCs w:val="28"/>
          <w:lang w:val="uk-UA"/>
        </w:rPr>
        <w:t>, Д</w:t>
      </w:r>
      <w:r w:rsidRPr="004C2AEC">
        <w:rPr>
          <w:rFonts w:ascii="Times New Roman" w:eastAsia="Calibri" w:hAnsi="Times New Roman" w:cs="Times New Roman"/>
          <w:snapToGrid w:val="0"/>
          <w:sz w:val="28"/>
          <w:szCs w:val="28"/>
          <w:vertAlign w:val="subscript"/>
          <w:lang w:val="uk-UA"/>
        </w:rPr>
        <w:t>С</w:t>
      </w:r>
      <w:r w:rsidRPr="004C2AEC">
        <w:rPr>
          <w:rFonts w:ascii="Times New Roman" w:eastAsia="Calibri" w:hAnsi="Times New Roman" w:cs="Times New Roman"/>
          <w:snapToGrid w:val="0"/>
          <w:sz w:val="28"/>
          <w:szCs w:val="28"/>
          <w:lang w:val="uk-UA"/>
        </w:rPr>
        <w:t xml:space="preserve"> – відповідно кількість вихідних та святкових днів; Д</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xml:space="preserve"> – кількість днів планових ремонтів устаткування; t –кількість робочих годин в день; К</w:t>
      </w:r>
      <w:r w:rsidRPr="004C2AEC">
        <w:rPr>
          <w:rFonts w:ascii="Times New Roman" w:eastAsia="Calibri" w:hAnsi="Times New Roman" w:cs="Times New Roman"/>
          <w:snapToGrid w:val="0"/>
          <w:sz w:val="28"/>
          <w:szCs w:val="28"/>
          <w:vertAlign w:val="subscript"/>
          <w:lang w:val="uk-UA"/>
        </w:rPr>
        <w:t>В</w:t>
      </w:r>
      <w:r w:rsidRPr="004C2AEC">
        <w:rPr>
          <w:rFonts w:ascii="Times New Roman" w:eastAsia="Calibri" w:hAnsi="Times New Roman" w:cs="Times New Roman"/>
          <w:snapToGrid w:val="0"/>
          <w:sz w:val="28"/>
          <w:szCs w:val="28"/>
          <w:lang w:val="uk-UA"/>
        </w:rPr>
        <w:t>– коефіцієнт використання приладу у часі протягом зміни.</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Витрати на оплату електроенергії розраховуємо за формулою:</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ЕЛ  </w:t>
      </w:r>
      <w:r w:rsidRPr="004C2AEC">
        <w:rPr>
          <w:rFonts w:ascii="Times New Roman" w:eastAsia="Calibri" w:hAnsi="Times New Roman" w:cs="Times New Roman"/>
          <w:snapToGrid w:val="0"/>
          <w:sz w:val="28"/>
          <w:szCs w:val="28"/>
          <w:lang w:val="uk-UA"/>
        </w:rPr>
        <w:t>= Т</w:t>
      </w:r>
      <w:r w:rsidRPr="004C2AEC">
        <w:rPr>
          <w:rFonts w:ascii="Times New Roman" w:eastAsia="Calibri" w:hAnsi="Times New Roman" w:cs="Times New Roman"/>
          <w:snapToGrid w:val="0"/>
          <w:sz w:val="28"/>
          <w:szCs w:val="28"/>
          <w:vertAlign w:val="subscript"/>
          <w:lang w:val="uk-UA"/>
        </w:rPr>
        <w:t>ЕФ</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N</w:t>
      </w:r>
      <w:r w:rsidRPr="004C2AEC">
        <w:rPr>
          <w:rFonts w:ascii="Times New Roman" w:eastAsia="Calibri" w:hAnsi="Times New Roman" w:cs="Times New Roman"/>
          <w:snapToGrid w:val="0"/>
          <w:sz w:val="28"/>
          <w:szCs w:val="28"/>
          <w:vertAlign w:val="subscript"/>
          <w:lang w:val="uk-UA"/>
        </w:rPr>
        <w:t>С</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K</w:t>
      </w:r>
      <w:r w:rsidRPr="004C2AEC">
        <w:rPr>
          <w:rFonts w:ascii="Times New Roman" w:eastAsia="Calibri" w:hAnsi="Times New Roman" w:cs="Times New Roman"/>
          <w:snapToGrid w:val="0"/>
          <w:sz w:val="28"/>
          <w:szCs w:val="28"/>
          <w:vertAlign w:val="subscript"/>
          <w:lang w:val="uk-UA"/>
        </w:rPr>
        <w:t>З</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Ц</w:t>
      </w:r>
      <w:r w:rsidRPr="004C2AEC">
        <w:rPr>
          <w:rFonts w:ascii="Times New Roman" w:eastAsia="Calibri" w:hAnsi="Times New Roman" w:cs="Times New Roman"/>
          <w:snapToGrid w:val="0"/>
          <w:sz w:val="28"/>
          <w:szCs w:val="28"/>
          <w:vertAlign w:val="subscript"/>
          <w:lang w:val="uk-UA"/>
        </w:rPr>
        <w:t>ЕН</w:t>
      </w:r>
      <w:r w:rsidRPr="004C2AEC">
        <w:rPr>
          <w:rFonts w:ascii="Times New Roman" w:eastAsia="Calibri" w:hAnsi="Times New Roman" w:cs="Times New Roman"/>
          <w:snapToGrid w:val="0"/>
          <w:sz w:val="28"/>
          <w:szCs w:val="28"/>
          <w:lang w:val="uk-UA"/>
        </w:rPr>
        <w:t xml:space="preserve"> =</w:t>
      </w:r>
      <w:r w:rsidRPr="004C2AEC">
        <w:rPr>
          <w:rFonts w:ascii="Times New Roman" w:eastAsia="Calibri" w:hAnsi="Times New Roman" w:cs="Times New Roman"/>
          <w:sz w:val="28"/>
          <w:szCs w:val="28"/>
          <w:lang w:val="uk-UA"/>
        </w:rPr>
        <w:t xml:space="preserve"> 1706,4 </w:t>
      </w:r>
      <w:r w:rsidRPr="004C2AEC">
        <w:rPr>
          <w:rFonts w:ascii="Cambria Math" w:eastAsia="Calibri" w:hAnsi="Cambria Math" w:cs="Cambria Math"/>
          <w:snapToGrid w:val="0"/>
          <w:sz w:val="28"/>
          <w:szCs w:val="28"/>
          <w:lang w:val="uk-UA"/>
        </w:rPr>
        <w:t>⋅</w:t>
      </w:r>
      <w:r w:rsidR="001B6819">
        <w:rPr>
          <w:rFonts w:ascii="Times New Roman" w:eastAsia="Calibri" w:hAnsi="Times New Roman" w:cs="Times New Roman"/>
          <w:snapToGrid w:val="0"/>
          <w:sz w:val="28"/>
          <w:szCs w:val="28"/>
          <w:lang w:val="uk-UA"/>
        </w:rPr>
        <w:t xml:space="preserve"> 0,27.515</w:t>
      </w:r>
      <w:r w:rsidRPr="004C2AEC">
        <w:rPr>
          <w:rFonts w:ascii="Times New Roman" w:eastAsia="Calibri" w:hAnsi="Times New Roman" w:cs="Times New Roman"/>
          <w:snapToGrid w:val="0"/>
          <w:sz w:val="28"/>
          <w:szCs w:val="28"/>
          <w:lang w:val="uk-UA"/>
        </w:rPr>
        <w:t xml:space="preserve">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0,78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2,28974= 670,477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де N</w:t>
      </w:r>
      <w:r w:rsidRPr="004C2AEC">
        <w:rPr>
          <w:rFonts w:ascii="Times New Roman" w:eastAsia="Calibri" w:hAnsi="Times New Roman" w:cs="Times New Roman"/>
          <w:snapToGrid w:val="0"/>
          <w:sz w:val="28"/>
          <w:szCs w:val="28"/>
          <w:vertAlign w:val="subscript"/>
          <w:lang w:val="uk-UA"/>
        </w:rPr>
        <w:t>С</w:t>
      </w:r>
      <w:r w:rsidRPr="004C2AEC">
        <w:rPr>
          <w:rFonts w:ascii="Times New Roman" w:eastAsia="Calibri" w:hAnsi="Times New Roman" w:cs="Times New Roman"/>
          <w:snapToGrid w:val="0"/>
          <w:sz w:val="28"/>
          <w:szCs w:val="28"/>
          <w:lang w:val="uk-UA"/>
        </w:rPr>
        <w:t xml:space="preserve"> – середньо-споживча потужність приладу; K</w:t>
      </w:r>
      <w:r w:rsidRPr="004C2AEC">
        <w:rPr>
          <w:rFonts w:ascii="Times New Roman" w:eastAsia="Calibri" w:hAnsi="Times New Roman" w:cs="Times New Roman"/>
          <w:snapToGrid w:val="0"/>
          <w:sz w:val="28"/>
          <w:szCs w:val="28"/>
          <w:vertAlign w:val="subscript"/>
          <w:lang w:val="uk-UA"/>
        </w:rPr>
        <w:t>З</w:t>
      </w:r>
      <w:r w:rsidRPr="004C2AEC">
        <w:rPr>
          <w:rFonts w:ascii="Times New Roman" w:eastAsia="Calibri" w:hAnsi="Times New Roman" w:cs="Times New Roman"/>
          <w:snapToGrid w:val="0"/>
          <w:sz w:val="28"/>
          <w:szCs w:val="28"/>
          <w:lang w:val="uk-UA"/>
        </w:rPr>
        <w:t>– коефіцієнтом зайнятості приладу; Ц</w:t>
      </w:r>
      <w:r w:rsidRPr="004C2AEC">
        <w:rPr>
          <w:rFonts w:ascii="Times New Roman" w:eastAsia="Calibri" w:hAnsi="Times New Roman" w:cs="Times New Roman"/>
          <w:snapToGrid w:val="0"/>
          <w:sz w:val="28"/>
          <w:szCs w:val="28"/>
          <w:vertAlign w:val="subscript"/>
          <w:lang w:val="uk-UA"/>
        </w:rPr>
        <w:t>ЕН</w:t>
      </w:r>
      <w:r w:rsidRPr="004C2AEC">
        <w:rPr>
          <w:rFonts w:ascii="Times New Roman" w:eastAsia="Calibri" w:hAnsi="Times New Roman" w:cs="Times New Roman"/>
          <w:snapToGrid w:val="0"/>
          <w:sz w:val="28"/>
          <w:szCs w:val="28"/>
          <w:lang w:val="uk-UA"/>
        </w:rPr>
        <w:t xml:space="preserve"> – тариф за 1 КВт-годин електроенергії.</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Накладні витрати розраховуємо за формулою:</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Н</w:t>
      </w:r>
      <w:r w:rsidRPr="004C2AEC">
        <w:rPr>
          <w:rFonts w:ascii="Times New Roman" w:eastAsia="Calibri" w:hAnsi="Times New Roman" w:cs="Times New Roman"/>
          <w:snapToGrid w:val="0"/>
          <w:sz w:val="28"/>
          <w:szCs w:val="28"/>
          <w:lang w:val="uk-UA"/>
        </w:rPr>
        <w:t xml:space="preserve"> = Ц</w:t>
      </w:r>
      <w:r w:rsidRPr="004C2AEC">
        <w:rPr>
          <w:rFonts w:ascii="Times New Roman" w:eastAsia="Calibri" w:hAnsi="Times New Roman" w:cs="Times New Roman"/>
          <w:snapToGrid w:val="0"/>
          <w:sz w:val="28"/>
          <w:szCs w:val="28"/>
          <w:vertAlign w:val="subscript"/>
          <w:lang w:val="uk-UA"/>
        </w:rPr>
        <w:t>ПР</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0.67 = 25000 </w:t>
      </w:r>
      <w:r w:rsidRPr="004C2AEC">
        <w:rPr>
          <w:rFonts w:ascii="Cambria Math" w:eastAsia="Calibri" w:hAnsi="Cambria Math" w:cs="Cambria Math"/>
          <w:snapToGrid w:val="0"/>
          <w:sz w:val="28"/>
          <w:szCs w:val="28"/>
          <w:lang w:val="uk-UA"/>
        </w:rPr>
        <w:t>⋅</w:t>
      </w:r>
      <w:r w:rsidRPr="004C2AEC">
        <w:rPr>
          <w:rFonts w:ascii="Times New Roman" w:eastAsia="Calibri" w:hAnsi="Times New Roman" w:cs="Times New Roman"/>
          <w:snapToGrid w:val="0"/>
          <w:sz w:val="28"/>
          <w:szCs w:val="28"/>
          <w:lang w:val="uk-UA"/>
        </w:rPr>
        <w:t xml:space="preserve"> 0,67 = 16750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Тоді, річні експлуатаційні витрати будуть:</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jc w:val="center"/>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ЕКС </w:t>
      </w:r>
      <w:r w:rsidRPr="004C2AEC">
        <w:rPr>
          <w:rFonts w:ascii="Times New Roman" w:eastAsia="Calibri" w:hAnsi="Times New Roman" w:cs="Times New Roman"/>
          <w:snapToGrid w:val="0"/>
          <w:sz w:val="28"/>
          <w:szCs w:val="28"/>
          <w:lang w:val="uk-UA"/>
        </w:rPr>
        <w:t>=</w:t>
      </w:r>
      <w:r w:rsidRPr="004C2AEC">
        <w:rPr>
          <w:rFonts w:ascii="Times New Roman" w:eastAsia="Calibri" w:hAnsi="Times New Roman" w:cs="Times New Roman"/>
          <w:sz w:val="28"/>
          <w:szCs w:val="28"/>
          <w:lang w:val="uk-UA"/>
        </w:rPr>
        <w:t>С</w:t>
      </w:r>
      <w:r w:rsidRPr="004C2AEC">
        <w:rPr>
          <w:rFonts w:ascii="Times New Roman" w:eastAsia="Calibri" w:hAnsi="Times New Roman" w:cs="Times New Roman"/>
          <w:sz w:val="28"/>
          <w:szCs w:val="28"/>
          <w:vertAlign w:val="subscript"/>
          <w:lang w:val="uk-UA"/>
        </w:rPr>
        <w:t>ЗП</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ВІД</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А</w:t>
      </w:r>
      <w:r w:rsidRPr="004C2AEC">
        <w:rPr>
          <w:rFonts w:ascii="Times New Roman" w:eastAsia="Calibri" w:hAnsi="Times New Roman" w:cs="Times New Roman"/>
          <w:snapToGrid w:val="0"/>
          <w:sz w:val="28"/>
          <w:szCs w:val="28"/>
          <w:lang w:val="uk-UA"/>
        </w:rPr>
        <w:t xml:space="preserve"> + С</w:t>
      </w:r>
      <w:r w:rsidRPr="004C2AEC">
        <w:rPr>
          <w:rFonts w:ascii="Times New Roman" w:eastAsia="Calibri" w:hAnsi="Times New Roman" w:cs="Times New Roman"/>
          <w:snapToGrid w:val="0"/>
          <w:sz w:val="28"/>
          <w:szCs w:val="28"/>
          <w:vertAlign w:val="subscript"/>
          <w:lang w:val="uk-UA"/>
        </w:rPr>
        <w:t>Р</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ЕЛ</w:t>
      </w:r>
      <w:r w:rsidRPr="004C2AEC">
        <w:rPr>
          <w:rFonts w:ascii="Times New Roman" w:eastAsia="Calibri" w:hAnsi="Times New Roman" w:cs="Times New Roman"/>
          <w:snapToGrid w:val="0"/>
          <w:sz w:val="28"/>
          <w:szCs w:val="28"/>
          <w:lang w:val="uk-UA"/>
        </w:rPr>
        <w:t xml:space="preserve"> + С</w:t>
      </w:r>
      <w:r w:rsidRPr="004C2AEC">
        <w:rPr>
          <w:rFonts w:ascii="Times New Roman" w:eastAsia="Calibri" w:hAnsi="Times New Roman" w:cs="Times New Roman"/>
          <w:snapToGrid w:val="0"/>
          <w:sz w:val="28"/>
          <w:szCs w:val="28"/>
          <w:vertAlign w:val="subscript"/>
          <w:lang w:val="uk-UA"/>
        </w:rPr>
        <w:t>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ЕКС </w:t>
      </w:r>
      <w:r w:rsidRPr="004C2AEC">
        <w:rPr>
          <w:rFonts w:ascii="Times New Roman" w:eastAsia="Calibri" w:hAnsi="Times New Roman" w:cs="Times New Roman"/>
          <w:snapToGrid w:val="0"/>
          <w:sz w:val="28"/>
          <w:szCs w:val="28"/>
          <w:lang w:val="uk-UA"/>
        </w:rPr>
        <w:t>= 51840 + 11404,8 +  7187,5 + 1437,5 + 670,477 + 16750 = 89290</w:t>
      </w:r>
      <w:r w:rsidRPr="004C2AEC">
        <w:rPr>
          <w:rFonts w:ascii="Times New Roman" w:eastAsia="Calibri" w:hAnsi="Times New Roman" w:cs="Times New Roman"/>
          <w:snapToGrid w:val="0"/>
          <w:sz w:val="28"/>
          <w:szCs w:val="28"/>
          <w:lang w:val="ru-RU"/>
        </w:rPr>
        <w:t>,277</w:t>
      </w:r>
      <w:r w:rsidRPr="004C2AEC">
        <w:rPr>
          <w:rFonts w:ascii="Times New Roman" w:eastAsia="Calibri" w:hAnsi="Times New Roman" w:cs="Times New Roman"/>
          <w:snapToGrid w:val="0"/>
          <w:sz w:val="28"/>
          <w:szCs w:val="28"/>
          <w:lang w:val="uk-UA"/>
        </w:rPr>
        <w:t xml:space="preserve"> грн.</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Собівартість однієї машино-години ЕОМ дорівнюватиме:</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 xml:space="preserve">М-Г </w:t>
      </w:r>
      <w:r w:rsidRPr="004C2AEC">
        <w:rPr>
          <w:rFonts w:ascii="Times New Roman" w:eastAsia="Calibri" w:hAnsi="Times New Roman" w:cs="Times New Roman"/>
          <w:noProof/>
          <w:snapToGrid w:val="0"/>
          <w:sz w:val="28"/>
          <w:szCs w:val="28"/>
          <w:lang w:val="uk-UA"/>
        </w:rPr>
        <w:t>= С</w:t>
      </w:r>
      <w:r w:rsidRPr="004C2AEC">
        <w:rPr>
          <w:rFonts w:ascii="Times New Roman" w:eastAsia="Calibri" w:hAnsi="Times New Roman" w:cs="Times New Roman"/>
          <w:noProof/>
          <w:snapToGrid w:val="0"/>
          <w:sz w:val="28"/>
          <w:szCs w:val="28"/>
          <w:vertAlign w:val="subscript"/>
          <w:lang w:val="uk-UA"/>
        </w:rPr>
        <w:t>ЕКС</w:t>
      </w:r>
      <w:r w:rsidRPr="004C2AEC">
        <w:rPr>
          <w:rFonts w:ascii="Times New Roman" w:eastAsia="Calibri" w:hAnsi="Times New Roman" w:cs="Times New Roman"/>
          <w:noProof/>
          <w:snapToGrid w:val="0"/>
          <w:sz w:val="28"/>
          <w:szCs w:val="28"/>
          <w:lang w:val="uk-UA"/>
        </w:rPr>
        <w:t>/ Т</w:t>
      </w:r>
      <w:r w:rsidRPr="004C2AEC">
        <w:rPr>
          <w:rFonts w:ascii="Times New Roman" w:eastAsia="Calibri" w:hAnsi="Times New Roman" w:cs="Times New Roman"/>
          <w:noProof/>
          <w:snapToGrid w:val="0"/>
          <w:sz w:val="28"/>
          <w:szCs w:val="28"/>
          <w:vertAlign w:val="subscript"/>
          <w:lang w:val="uk-UA"/>
        </w:rPr>
        <w:t>ЕФ</w:t>
      </w:r>
      <w:r w:rsidRPr="004C2AEC">
        <w:rPr>
          <w:rFonts w:ascii="Times New Roman" w:eastAsia="Calibri" w:hAnsi="Times New Roman" w:cs="Times New Roman"/>
          <w:noProof/>
          <w:snapToGrid w:val="0"/>
          <w:sz w:val="28"/>
          <w:szCs w:val="28"/>
          <w:lang w:val="uk-UA"/>
        </w:rPr>
        <w:t xml:space="preserve"> = </w:t>
      </w:r>
      <w:r w:rsidRPr="004C2AEC">
        <w:rPr>
          <w:rFonts w:ascii="Times New Roman" w:eastAsia="Calibri" w:hAnsi="Times New Roman" w:cs="Times New Roman"/>
          <w:snapToGrid w:val="0"/>
          <w:sz w:val="28"/>
          <w:szCs w:val="28"/>
          <w:lang w:val="uk-UA"/>
        </w:rPr>
        <w:t xml:space="preserve">89290,277 </w:t>
      </w:r>
      <w:r w:rsidRPr="004C2AEC">
        <w:rPr>
          <w:rFonts w:ascii="Times New Roman" w:eastAsia="Calibri" w:hAnsi="Times New Roman" w:cs="Times New Roman"/>
          <w:noProof/>
          <w:snapToGrid w:val="0"/>
          <w:sz w:val="28"/>
          <w:szCs w:val="28"/>
          <w:lang w:val="uk-UA"/>
        </w:rPr>
        <w:t xml:space="preserve">/ </w:t>
      </w:r>
      <w:r w:rsidRPr="004C2AEC">
        <w:rPr>
          <w:rFonts w:ascii="Times New Roman" w:eastAsia="Calibri" w:hAnsi="Times New Roman" w:cs="Times New Roman"/>
          <w:snapToGrid w:val="0"/>
          <w:sz w:val="28"/>
          <w:szCs w:val="28"/>
          <w:lang w:val="uk-UA"/>
        </w:rPr>
        <w:t xml:space="preserve">1706,4 </w:t>
      </w:r>
      <w:r w:rsidRPr="004C2AEC">
        <w:rPr>
          <w:rFonts w:ascii="Times New Roman" w:eastAsia="Calibri" w:hAnsi="Times New Roman" w:cs="Times New Roman"/>
          <w:noProof/>
          <w:snapToGrid w:val="0"/>
          <w:sz w:val="28"/>
          <w:szCs w:val="28"/>
          <w:lang w:val="uk-UA"/>
        </w:rPr>
        <w:t xml:space="preserve"> = 52,327 грн/час.</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складають:</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jc w:val="center"/>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М</w:t>
      </w:r>
      <w:r w:rsidRPr="004C2AEC">
        <w:rPr>
          <w:rFonts w:ascii="Times New Roman" w:eastAsia="Calibri" w:hAnsi="Times New Roman" w:cs="Times New Roman"/>
          <w:snapToGrid w:val="0"/>
          <w:sz w:val="28"/>
          <w:szCs w:val="28"/>
          <w:lang w:val="uk-UA"/>
        </w:rPr>
        <w:t xml:space="preserve"> = С</w:t>
      </w:r>
      <w:r w:rsidRPr="004C2AEC">
        <w:rPr>
          <w:rFonts w:ascii="Times New Roman" w:eastAsia="Calibri" w:hAnsi="Times New Roman" w:cs="Times New Roman"/>
          <w:snapToGrid w:val="0"/>
          <w:sz w:val="28"/>
          <w:szCs w:val="28"/>
          <w:vertAlign w:val="subscript"/>
          <w:lang w:val="uk-UA"/>
        </w:rPr>
        <w:t>М-Г</w:t>
      </w:r>
      <w:r w:rsidRPr="004C2AEC">
        <w:rPr>
          <w:rFonts w:ascii="Cambria Math" w:eastAsia="Calibri" w:hAnsi="Cambria Math" w:cs="Cambria Math"/>
          <w:snapToGrid w:val="0"/>
          <w:sz w:val="28"/>
          <w:szCs w:val="28"/>
          <w:lang w:val="uk-UA"/>
        </w:rPr>
        <w:t xml:space="preserve"> ⋅</w:t>
      </w:r>
      <w:r w:rsidRPr="004C2AEC">
        <w:rPr>
          <w:rFonts w:ascii="Times New Roman" w:eastAsia="Calibri" w:hAnsi="Times New Roman" w:cs="Times New Roman"/>
          <w:snapToGrid w:val="0"/>
          <w:sz w:val="28"/>
          <w:szCs w:val="28"/>
          <w:lang w:val="uk-UA"/>
        </w:rPr>
        <w:t>T</w:t>
      </w:r>
    </w:p>
    <w:p w:rsidR="004C2AEC" w:rsidRPr="004C2AEC" w:rsidRDefault="009A4C67" w:rsidP="004C2AEC">
      <w:pPr>
        <w:numPr>
          <w:ilvl w:val="0"/>
          <w:numId w:val="7"/>
        </w:numPr>
        <w:spacing w:after="0" w:line="360" w:lineRule="auto"/>
        <w:contextualSpacing/>
        <w:jc w:val="both"/>
        <w:rPr>
          <w:rFonts w:ascii="Times New Roman" w:eastAsia="Calibri" w:hAnsi="Times New Roman" w:cs="Times New Roman"/>
          <w:snapToGrid w:val="0"/>
          <w:sz w:val="28"/>
          <w:szCs w:val="28"/>
          <w:lang w:val="uk-UA"/>
        </w:rPr>
      </w:p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C</m:t>
            </m:r>
          </m:e>
          <m:sub>
            <m:r>
              <m:rPr>
                <m:sty m:val="p"/>
              </m:rPr>
              <w:rPr>
                <w:rFonts w:ascii="Cambria Math" w:eastAsia="Calibri" w:hAnsi="Cambria Math" w:cs="Times New Roman"/>
                <w:snapToGrid w:val="0"/>
                <w:sz w:val="28"/>
                <w:szCs w:val="28"/>
                <w:lang w:val="uk-UA"/>
              </w:rPr>
              <m:t>M</m:t>
            </m:r>
          </m:sub>
        </m:sSub>
        <m:r>
          <w:rPr>
            <w:rFonts w:ascii="Cambria Math" w:eastAsia="Calibri" w:hAnsi="Cambria Math" w:cs="Times New Roman"/>
            <w:snapToGrid w:val="0"/>
            <w:sz w:val="28"/>
            <w:szCs w:val="28"/>
            <w:lang w:val="uk-UA"/>
          </w:rPr>
          <m:t>=52,327∙</m:t>
        </m:r>
        <m:r>
          <m:rPr>
            <m:sty m:val="p"/>
          </m:rPr>
          <w:rPr>
            <w:rFonts w:ascii="Cambria Math" w:eastAsia="Calibri" w:hAnsi="Cambria Math" w:cs="Times New Roman"/>
            <w:sz w:val="28"/>
            <w:szCs w:val="28"/>
            <w:lang w:val="uk-UA"/>
          </w:rPr>
          <m:t xml:space="preserve">1186,88=62105,87 </m:t>
        </m:r>
        <m:r>
          <w:rPr>
            <w:rFonts w:ascii="Cambria Math" w:eastAsia="Calibri" w:hAnsi="Cambria Math" w:cs="Times New Roman"/>
            <w:sz w:val="28"/>
            <w:szCs w:val="28"/>
            <w:lang w:val="uk-UA"/>
          </w:rPr>
          <m:t>грн.</m:t>
        </m:r>
        <m:r>
          <m:rPr>
            <m:sty m:val="p"/>
          </m:rPr>
          <w:rPr>
            <w:rFonts w:ascii="Cambria Math" w:eastAsia="Calibri" w:hAnsi="Cambria Math" w:cs="Times New Roman"/>
            <w:sz w:val="28"/>
            <w:szCs w:val="28"/>
            <w:lang w:val="uk-UA"/>
          </w:rPr>
          <m:t xml:space="preserve"> </m:t>
        </m:r>
      </m:oMath>
    </w:p>
    <w:p w:rsidR="004C2AEC" w:rsidRPr="004C2AEC" w:rsidRDefault="009A4C67" w:rsidP="004C2AEC">
      <w:pPr>
        <w:numPr>
          <w:ilvl w:val="0"/>
          <w:numId w:val="7"/>
        </w:numPr>
        <w:spacing w:after="0" w:line="360" w:lineRule="auto"/>
        <w:contextualSpacing/>
        <w:jc w:val="both"/>
        <w:rPr>
          <w:rFonts w:ascii="Times New Roman" w:eastAsia="Calibri" w:hAnsi="Times New Roman" w:cs="Times New Roman"/>
          <w:snapToGrid w:val="0"/>
          <w:sz w:val="28"/>
          <w:szCs w:val="28"/>
          <w:lang w:val="uk-UA"/>
        </w:rPr>
      </w:p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C</m:t>
            </m:r>
          </m:e>
          <m:sub>
            <m:r>
              <m:rPr>
                <m:sty m:val="p"/>
              </m:rPr>
              <w:rPr>
                <w:rFonts w:ascii="Cambria Math" w:eastAsia="Calibri" w:hAnsi="Cambria Math" w:cs="Times New Roman"/>
                <w:snapToGrid w:val="0"/>
                <w:sz w:val="28"/>
                <w:szCs w:val="28"/>
                <w:lang w:val="uk-UA"/>
              </w:rPr>
              <m:t>M</m:t>
            </m:r>
          </m:sub>
        </m:sSub>
        <m:r>
          <w:rPr>
            <w:rFonts w:ascii="Cambria Math" w:eastAsia="Calibri" w:hAnsi="Cambria Math" w:cs="Times New Roman"/>
            <w:snapToGrid w:val="0"/>
            <w:sz w:val="28"/>
            <w:szCs w:val="28"/>
            <w:lang w:val="uk-UA"/>
          </w:rPr>
          <m:t>=</m:t>
        </m:r>
        <m:r>
          <m:rPr>
            <m:sty m:val="p"/>
          </m:rPr>
          <w:rPr>
            <w:rFonts w:ascii="Cambria Math" w:eastAsia="Calibri" w:hAnsi="Cambria Math" w:cs="Times New Roman"/>
            <w:noProof/>
            <w:snapToGrid w:val="0"/>
            <w:sz w:val="28"/>
            <w:szCs w:val="28"/>
            <w:lang w:val="uk-UA"/>
          </w:rPr>
          <m:t>52,327</m:t>
        </m:r>
        <m:r>
          <m:rPr>
            <m:sty m:val="p"/>
          </m:rPr>
          <w:rPr>
            <w:rFonts w:ascii="Cambria Math" w:eastAsia="Calibri" w:hAnsi="Times New Roman" w:cs="Times New Roman"/>
            <w:noProof/>
            <w:snapToGrid w:val="0"/>
            <w:sz w:val="28"/>
            <w:szCs w:val="28"/>
            <w:lang w:val="uk-UA"/>
          </w:rPr>
          <m:t>∙</m:t>
        </m:r>
        <m:r>
          <m:rPr>
            <m:sty m:val="p"/>
          </m:rPr>
          <w:rPr>
            <w:rFonts w:ascii="Cambria Math" w:eastAsia="Calibri" w:hAnsi="Times New Roman" w:cs="Times New Roman"/>
            <w:noProof/>
            <w:snapToGrid w:val="0"/>
            <w:sz w:val="28"/>
            <w:szCs w:val="28"/>
            <w:lang w:val="uk-UA"/>
          </w:rPr>
          <m:t>1203,76</m:t>
        </m:r>
        <m:r>
          <w:rPr>
            <w:rFonts w:ascii="Cambria Math" w:eastAsia="Calibri" w:hAnsi="Cambria Math" w:cs="Times New Roman"/>
            <w:snapToGrid w:val="0"/>
            <w:sz w:val="28"/>
            <w:szCs w:val="28"/>
            <w:lang w:val="uk-UA"/>
          </w:rPr>
          <m:t>=62989,15 грн.</m:t>
        </m:r>
      </m:oMath>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Накладні витрати складають 67% від заробітної плати:</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jc w:val="center"/>
        <w:rPr>
          <w:rFonts w:ascii="Times New Roman" w:eastAsia="Calibri" w:hAnsi="Times New Roman" w:cs="Times New Roman"/>
          <w:sz w:val="28"/>
          <w:szCs w:val="28"/>
          <w:lang w:val="uk-UA"/>
        </w:rPr>
      </w:pPr>
      <w:r w:rsidRPr="004C2AEC">
        <w:rPr>
          <w:rFonts w:ascii="Times New Roman" w:eastAsia="Calibri" w:hAnsi="Times New Roman" w:cs="Times New Roman"/>
          <w:snapToGrid w:val="0"/>
          <w:sz w:val="28"/>
          <w:szCs w:val="28"/>
          <w:lang w:val="uk-UA"/>
        </w:rPr>
        <w:t xml:space="preserve">    С</w:t>
      </w:r>
      <w:r w:rsidRPr="004C2AEC">
        <w:rPr>
          <w:rFonts w:ascii="Times New Roman" w:eastAsia="Calibri" w:hAnsi="Times New Roman" w:cs="Times New Roman"/>
          <w:snapToGrid w:val="0"/>
          <w:sz w:val="28"/>
          <w:szCs w:val="28"/>
          <w:vertAlign w:val="subscript"/>
          <w:lang w:val="uk-UA"/>
        </w:rPr>
        <w:t>Н</w:t>
      </w:r>
      <w:r w:rsidRPr="004C2AEC">
        <w:rPr>
          <w:rFonts w:ascii="Times New Roman" w:eastAsia="Calibri" w:hAnsi="Times New Roman" w:cs="Times New Roman"/>
          <w:snapToGrid w:val="0"/>
          <w:sz w:val="28"/>
          <w:szCs w:val="28"/>
          <w:lang w:val="uk-UA"/>
        </w:rPr>
        <w:t xml:space="preserve"> = С</w:t>
      </w:r>
      <w:r w:rsidRPr="004C2AEC">
        <w:rPr>
          <w:rFonts w:ascii="Times New Roman" w:eastAsia="Calibri" w:hAnsi="Times New Roman" w:cs="Times New Roman"/>
          <w:snapToGrid w:val="0"/>
          <w:sz w:val="28"/>
          <w:szCs w:val="28"/>
          <w:vertAlign w:val="subscript"/>
          <w:lang w:val="uk-UA"/>
        </w:rPr>
        <w:t>ЗП</w:t>
      </w:r>
      <w:r w:rsidRPr="004C2AEC">
        <w:rPr>
          <w:rFonts w:ascii="Cambria Math" w:eastAsia="Calibri" w:hAnsi="Cambria Math" w:cs="Cambria Math"/>
          <w:snapToGrid w:val="0"/>
          <w:sz w:val="28"/>
          <w:szCs w:val="28"/>
          <w:lang w:val="uk-UA"/>
        </w:rPr>
        <w:t xml:space="preserve"> ⋅</w:t>
      </w:r>
      <w:r w:rsidRPr="004C2AEC">
        <w:rPr>
          <w:rFonts w:ascii="Times New Roman" w:eastAsia="Calibri" w:hAnsi="Times New Roman" w:cs="Times New Roman"/>
          <w:snapToGrid w:val="0"/>
          <w:sz w:val="28"/>
          <w:szCs w:val="28"/>
          <w:lang w:val="uk-UA"/>
        </w:rPr>
        <w:t xml:space="preserve"> 0,67</w:t>
      </w:r>
    </w:p>
    <w:p w:rsidR="004C2AEC" w:rsidRPr="004C2AEC" w:rsidRDefault="009A4C67" w:rsidP="004C2AEC">
      <w:pPr>
        <w:numPr>
          <w:ilvl w:val="0"/>
          <w:numId w:val="8"/>
        </w:numPr>
        <w:spacing w:after="0" w:line="360" w:lineRule="auto"/>
        <w:contextualSpacing/>
        <w:jc w:val="both"/>
        <w:rPr>
          <w:rFonts w:ascii="Cambria Math" w:eastAsia="Calibri" w:hAnsi="Cambria Math" w:cs="Times New Roman"/>
          <w:snapToGrid w:val="0"/>
          <w:sz w:val="28"/>
          <w:szCs w:val="28"/>
          <w:lang w:val="uk-UA"/>
          <w:oMath/>
        </w:rPr>
      </w:p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lang w:val="uk-UA"/>
              </w:rPr>
              <m:t>Н</m:t>
            </m:r>
          </m:sub>
        </m:sSub>
        <m:r>
          <m:rPr>
            <m:sty m:val="p"/>
          </m:rPr>
          <w:rPr>
            <w:rFonts w:ascii="Cambria Math" w:eastAsia="Calibri" w:hAnsi="Cambria Math" w:cs="Times New Roman"/>
            <w:snapToGrid w:val="0"/>
            <w:sz w:val="28"/>
            <w:szCs w:val="28"/>
            <w:lang w:val="uk-UA"/>
          </w:rPr>
          <m:t>=62105,87∙</m:t>
        </m:r>
        <m:r>
          <m:rPr>
            <m:sty m:val="p"/>
          </m:rPr>
          <w:rPr>
            <w:rFonts w:ascii="Cambria Math" w:eastAsia="Calibri" w:hAnsi="Cambria Math" w:cs="Times New Roman"/>
            <w:snapToGrid w:val="0"/>
            <w:sz w:val="28"/>
            <w:szCs w:val="28"/>
          </w:rPr>
          <m:t>0,67=41610,93 грн.</m:t>
        </m:r>
      </m:oMath>
    </w:p>
    <w:p w:rsidR="004C2AEC" w:rsidRPr="004C2AEC" w:rsidRDefault="009A4C67" w:rsidP="004C2AEC">
      <w:pPr>
        <w:numPr>
          <w:ilvl w:val="0"/>
          <w:numId w:val="8"/>
        </w:numPr>
        <w:spacing w:after="0" w:line="360" w:lineRule="auto"/>
        <w:contextualSpacing/>
        <w:jc w:val="both"/>
        <w:rPr>
          <w:rFonts w:ascii="Times New Roman" w:eastAsia="Calibri" w:hAnsi="Times New Roman" w:cs="Times New Roman"/>
          <w:snapToGrid w:val="0"/>
          <w:sz w:val="28"/>
          <w:szCs w:val="28"/>
          <w:lang w:val="uk-UA"/>
        </w:rPr>
      </w:pPr>
      <m:oMath>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C</m:t>
            </m:r>
          </m:e>
          <m:sub>
            <m:r>
              <m:rPr>
                <m:sty m:val="p"/>
              </m:rPr>
              <w:rPr>
                <w:rFonts w:ascii="Cambria Math" w:eastAsia="Calibri" w:hAnsi="Cambria Math" w:cs="Times New Roman"/>
                <w:snapToGrid w:val="0"/>
                <w:sz w:val="28"/>
                <w:szCs w:val="28"/>
                <w:lang w:val="uk-UA"/>
              </w:rPr>
              <m:t>H</m:t>
            </m:r>
          </m:sub>
        </m:sSub>
        <m:r>
          <w:rPr>
            <w:rFonts w:ascii="Cambria Math" w:eastAsia="Calibri" w:hAnsi="Cambria Math" w:cs="Times New Roman"/>
            <w:snapToGrid w:val="0"/>
            <w:sz w:val="28"/>
            <w:szCs w:val="28"/>
            <w:lang w:val="uk-UA"/>
          </w:rPr>
          <m:t>=62989,15∙0,67=42202,73 грн.</m:t>
        </m:r>
      </m:oMath>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r w:rsidRPr="004C2AEC">
        <w:rPr>
          <w:rFonts w:ascii="Times New Roman" w:eastAsia="Calibri" w:hAnsi="Times New Roman" w:cs="Times New Roman"/>
          <w:snapToGrid w:val="0"/>
          <w:sz w:val="28"/>
          <w:szCs w:val="28"/>
          <w:lang w:val="uk-UA"/>
        </w:rPr>
        <w:t>Отже, вартість розробки ПП становить:</w:t>
      </w:r>
    </w:p>
    <w:p w:rsidR="004C2AEC" w:rsidRPr="004C2AEC" w:rsidRDefault="004C2AEC" w:rsidP="004C2AEC">
      <w:pPr>
        <w:spacing w:after="0" w:line="360" w:lineRule="auto"/>
        <w:ind w:firstLine="709"/>
        <w:jc w:val="both"/>
        <w:rPr>
          <w:rFonts w:ascii="Times New Roman" w:eastAsia="Calibri" w:hAnsi="Times New Roman" w:cs="Times New Roman"/>
          <w:snapToGrid w:val="0"/>
          <w:sz w:val="28"/>
          <w:szCs w:val="28"/>
          <w:lang w:val="uk-UA"/>
        </w:rPr>
      </w:pPr>
    </w:p>
    <w:p w:rsidR="004C2AEC" w:rsidRPr="004C2AEC" w:rsidRDefault="004C2AEC" w:rsidP="004C2AEC">
      <w:pPr>
        <w:spacing w:after="0" w:line="360" w:lineRule="auto"/>
        <w:ind w:firstLine="709"/>
        <w:jc w:val="center"/>
        <w:rPr>
          <w:rFonts w:ascii="Times New Roman" w:eastAsia="Calibri" w:hAnsi="Times New Roman" w:cs="Times New Roman"/>
          <w:snapToGrid w:val="0"/>
          <w:sz w:val="28"/>
          <w:szCs w:val="28"/>
          <w:vertAlign w:val="subscript"/>
          <w:lang w:val="uk-UA"/>
        </w:rPr>
      </w:pPr>
      <w:r w:rsidRPr="004C2AEC">
        <w:rPr>
          <w:rFonts w:ascii="Times New Roman" w:eastAsia="Calibri" w:hAnsi="Times New Roman" w:cs="Times New Roman"/>
          <w:snapToGrid w:val="0"/>
          <w:sz w:val="28"/>
          <w:szCs w:val="28"/>
          <w:lang w:val="uk-UA"/>
        </w:rPr>
        <w:t>С</w:t>
      </w:r>
      <w:r w:rsidRPr="004C2AEC">
        <w:rPr>
          <w:rFonts w:ascii="Times New Roman" w:eastAsia="Calibri" w:hAnsi="Times New Roman" w:cs="Times New Roman"/>
          <w:snapToGrid w:val="0"/>
          <w:sz w:val="28"/>
          <w:szCs w:val="28"/>
          <w:vertAlign w:val="subscript"/>
          <w:lang w:val="uk-UA"/>
        </w:rPr>
        <w:t>ПП</w:t>
      </w:r>
      <w:r w:rsidRPr="004C2AEC">
        <w:rPr>
          <w:rFonts w:ascii="Times New Roman" w:eastAsia="Calibri" w:hAnsi="Times New Roman" w:cs="Times New Roman"/>
          <w:snapToGrid w:val="0"/>
          <w:sz w:val="28"/>
          <w:szCs w:val="28"/>
          <w:lang w:val="uk-UA"/>
        </w:rPr>
        <w:t xml:space="preserve"> = С</w:t>
      </w:r>
      <w:r w:rsidRPr="004C2AEC">
        <w:rPr>
          <w:rFonts w:ascii="Times New Roman" w:eastAsia="Calibri" w:hAnsi="Times New Roman" w:cs="Times New Roman"/>
          <w:snapToGrid w:val="0"/>
          <w:sz w:val="28"/>
          <w:szCs w:val="28"/>
          <w:vertAlign w:val="subscript"/>
          <w:lang w:val="uk-UA"/>
        </w:rPr>
        <w:t>ЗП</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ВІД</w:t>
      </w:r>
      <w:r w:rsidRPr="004C2AEC">
        <w:rPr>
          <w:rFonts w:ascii="Times New Roman" w:eastAsia="Calibri" w:hAnsi="Times New Roman" w:cs="Times New Roman"/>
          <w:snapToGrid w:val="0"/>
          <w:sz w:val="28"/>
          <w:szCs w:val="28"/>
          <w:lang w:val="uk-UA"/>
        </w:rPr>
        <w:t>+ С</w:t>
      </w:r>
      <w:r w:rsidRPr="004C2AEC">
        <w:rPr>
          <w:rFonts w:ascii="Times New Roman" w:eastAsia="Calibri" w:hAnsi="Times New Roman" w:cs="Times New Roman"/>
          <w:snapToGrid w:val="0"/>
          <w:sz w:val="28"/>
          <w:szCs w:val="28"/>
          <w:vertAlign w:val="subscript"/>
          <w:lang w:val="uk-UA"/>
        </w:rPr>
        <w:t>М</w:t>
      </w:r>
      <w:r w:rsidRPr="004C2AEC">
        <w:rPr>
          <w:rFonts w:ascii="Times New Roman" w:eastAsia="Calibri" w:hAnsi="Times New Roman" w:cs="Times New Roman"/>
          <w:snapToGrid w:val="0"/>
          <w:sz w:val="28"/>
          <w:szCs w:val="28"/>
          <w:lang w:val="uk-UA"/>
        </w:rPr>
        <w:t xml:space="preserve"> +С</w:t>
      </w:r>
      <w:r w:rsidRPr="004C2AEC">
        <w:rPr>
          <w:rFonts w:ascii="Times New Roman" w:eastAsia="Calibri" w:hAnsi="Times New Roman" w:cs="Times New Roman"/>
          <w:snapToGrid w:val="0"/>
          <w:sz w:val="28"/>
          <w:szCs w:val="28"/>
          <w:vertAlign w:val="subscript"/>
          <w:lang w:val="uk-UA"/>
        </w:rPr>
        <w:t>Н</w:t>
      </w:r>
    </w:p>
    <w:p w:rsidR="004C2AEC" w:rsidRPr="004C2AEC" w:rsidRDefault="009A4C67" w:rsidP="004C2AEC">
      <w:pPr>
        <w:numPr>
          <w:ilvl w:val="0"/>
          <w:numId w:val="9"/>
        </w:numPr>
        <w:spacing w:after="0" w:line="360" w:lineRule="auto"/>
        <w:contextualSpacing/>
        <w:jc w:val="both"/>
        <w:rPr>
          <w:rFonts w:ascii="Times New Roman" w:eastAsia="Calibri" w:hAnsi="Times New Roman" w:cs="Times New Roman"/>
          <w:snapToGrid w:val="0"/>
          <w:sz w:val="28"/>
          <w:szCs w:val="28"/>
        </w:rPr>
      </w:pPr>
      <m:oMath>
        <m:sSub>
          <m:sSubPr>
            <m:ctrlPr>
              <w:rPr>
                <w:rFonts w:ascii="Cambria Math" w:eastAsia="Calibri" w:hAnsi="Cambria Math" w:cs="Times New Roman"/>
                <w:i/>
                <w:snapToGrid w:val="0"/>
                <w:sz w:val="28"/>
                <w:szCs w:val="28"/>
              </w:rPr>
            </m:ctrlPr>
          </m:sSubPr>
          <m:e>
            <m:r>
              <w:rPr>
                <w:rFonts w:ascii="Cambria Math" w:eastAsia="Calibri" w:hAnsi="Cambria Math" w:cs="Times New Roman"/>
                <w:snapToGrid w:val="0"/>
                <w:sz w:val="28"/>
                <w:szCs w:val="28"/>
              </w:rPr>
              <m:t>С</m:t>
            </m:r>
          </m:e>
          <m:sub>
            <m:r>
              <w:rPr>
                <w:rFonts w:ascii="Cambria Math" w:eastAsia="Calibri" w:hAnsi="Cambria Math" w:cs="Times New Roman"/>
                <w:snapToGrid w:val="0"/>
                <w:sz w:val="28"/>
                <w:szCs w:val="28"/>
              </w:rPr>
              <m:t>ПП</m:t>
            </m:r>
          </m:sub>
        </m:sSub>
        <m:r>
          <w:rPr>
            <w:rFonts w:ascii="Cambria Math" w:eastAsia="Calibri" w:hAnsi="Cambria Math" w:cs="Times New Roman"/>
            <w:snapToGrid w:val="0"/>
            <w:sz w:val="28"/>
            <w:szCs w:val="28"/>
          </w:rPr>
          <m:t>=</m:t>
        </m:r>
        <m:r>
          <w:rPr>
            <w:rFonts w:ascii="Cambria Math" w:eastAsia="Calibri" w:hAnsi="Cambria Math" w:cs="Times New Roman"/>
            <w:sz w:val="28"/>
            <w:szCs w:val="28"/>
            <w:lang w:val="uk-UA"/>
          </w:rPr>
          <m:t>152599,06</m:t>
        </m:r>
        <m:r>
          <w:rPr>
            <w:rFonts w:ascii="Cambria Math" w:eastAsia="Calibri" w:hAnsi="Cambria Math" w:cs="Times New Roman"/>
            <w:snapToGrid w:val="0"/>
            <w:sz w:val="28"/>
            <w:szCs w:val="28"/>
          </w:rPr>
          <m:t>+</m:t>
        </m:r>
        <m:r>
          <w:rPr>
            <w:rFonts w:ascii="Cambria Math" w:eastAsia="Calibri" w:hAnsi="Cambria Math" w:cs="Times New Roman"/>
            <w:sz w:val="28"/>
            <w:szCs w:val="28"/>
            <w:lang w:val="uk-UA"/>
          </w:rPr>
          <m:t>33571.8</m:t>
        </m:r>
        <m:r>
          <w:rPr>
            <w:rFonts w:ascii="Cambria Math" w:eastAsia="Calibri" w:hAnsi="Cambria Math" w:cs="Times New Roman"/>
            <w:snapToGrid w:val="0"/>
            <w:sz w:val="28"/>
            <w:szCs w:val="28"/>
          </w:rPr>
          <m:t>+</m:t>
        </m:r>
        <m:r>
          <m:rPr>
            <m:sty m:val="p"/>
          </m:rPr>
          <w:rPr>
            <w:rFonts w:ascii="Cambria Math" w:eastAsia="Calibri" w:hAnsi="Cambria Math" w:cs="Times New Roman"/>
            <w:sz w:val="28"/>
            <w:szCs w:val="28"/>
            <w:lang w:val="uk-UA"/>
          </w:rPr>
          <m:t>62105,87</m:t>
        </m:r>
        <m:r>
          <w:rPr>
            <w:rFonts w:ascii="Cambria Math" w:eastAsia="Calibri" w:hAnsi="Cambria Math" w:cs="Times New Roman"/>
            <w:snapToGrid w:val="0"/>
            <w:sz w:val="28"/>
            <w:szCs w:val="28"/>
          </w:rPr>
          <m:t xml:space="preserve">+41610,933=289887,663 </m:t>
        </m:r>
        <m:r>
          <w:rPr>
            <w:rFonts w:ascii="Cambria Math" w:eastAsia="Calibri" w:hAnsi="Cambria Math" w:cs="Times New Roman"/>
            <w:snapToGrid w:val="0"/>
            <w:sz w:val="28"/>
            <w:szCs w:val="28"/>
            <w:lang w:val="uk-UA"/>
          </w:rPr>
          <m:t>грн.</m:t>
        </m:r>
      </m:oMath>
    </w:p>
    <w:p w:rsidR="004C2AEC" w:rsidRPr="004C2AEC" w:rsidRDefault="009A4C67" w:rsidP="004C2AEC">
      <w:pPr>
        <w:numPr>
          <w:ilvl w:val="0"/>
          <w:numId w:val="9"/>
        </w:numPr>
        <w:spacing w:after="0" w:line="360" w:lineRule="auto"/>
        <w:contextualSpacing/>
        <w:jc w:val="both"/>
        <w:rPr>
          <w:rFonts w:ascii="Times New Roman" w:eastAsia="Calibri" w:hAnsi="Times New Roman" w:cs="Times New Roman"/>
          <w:snapToGrid w:val="0"/>
          <w:sz w:val="28"/>
          <w:szCs w:val="28"/>
        </w:rPr>
      </w:pPr>
      <m:oMath>
        <m:sSub>
          <m:sSubPr>
            <m:ctrlPr>
              <w:rPr>
                <w:rFonts w:ascii="Cambria Math" w:eastAsia="Calibri" w:hAnsi="Cambria Math" w:cs="Times New Roman"/>
                <w:i/>
                <w:snapToGrid w:val="0"/>
                <w:sz w:val="28"/>
                <w:szCs w:val="28"/>
              </w:rPr>
            </m:ctrlPr>
          </m:sSubPr>
          <m:e>
            <m:r>
              <w:rPr>
                <w:rFonts w:ascii="Cambria Math" w:eastAsia="Calibri" w:hAnsi="Cambria Math" w:cs="Times New Roman"/>
                <w:snapToGrid w:val="0"/>
                <w:sz w:val="28"/>
                <w:szCs w:val="28"/>
              </w:rPr>
              <m:t>С</m:t>
            </m:r>
          </m:e>
          <m:sub>
            <m:r>
              <w:rPr>
                <w:rFonts w:ascii="Cambria Math" w:eastAsia="Calibri" w:hAnsi="Cambria Math" w:cs="Times New Roman"/>
                <w:snapToGrid w:val="0"/>
                <w:sz w:val="28"/>
                <w:szCs w:val="28"/>
              </w:rPr>
              <m:t>ПП</m:t>
            </m:r>
          </m:sub>
        </m:sSub>
        <m:r>
          <w:rPr>
            <w:rFonts w:ascii="Cambria Math" w:eastAsia="Calibri" w:hAnsi="Cambria Math" w:cs="Times New Roman"/>
            <w:snapToGrid w:val="0"/>
            <w:sz w:val="28"/>
            <w:szCs w:val="28"/>
          </w:rPr>
          <m:t>=</m:t>
        </m:r>
        <m:r>
          <w:rPr>
            <w:rFonts w:ascii="Cambria Math" w:eastAsia="Calibri" w:hAnsi="Cambria Math" w:cs="Times New Roman"/>
            <w:sz w:val="28"/>
            <w:szCs w:val="28"/>
            <w:lang w:val="uk-UA"/>
          </w:rPr>
          <m:t>154769,35</m:t>
        </m:r>
        <m:r>
          <w:rPr>
            <w:rFonts w:ascii="Cambria Math" w:eastAsia="Calibri" w:hAnsi="Cambria Math" w:cs="Times New Roman"/>
            <w:snapToGrid w:val="0"/>
            <w:sz w:val="28"/>
            <w:szCs w:val="28"/>
          </w:rPr>
          <m:t>+</m:t>
        </m:r>
        <m:r>
          <w:rPr>
            <w:rFonts w:ascii="Cambria Math" w:eastAsia="Calibri" w:hAnsi="Cambria Math" w:cs="Times New Roman"/>
            <w:sz w:val="28"/>
            <w:szCs w:val="28"/>
            <w:lang w:val="uk-UA"/>
          </w:rPr>
          <m:t>34049.26</m:t>
        </m:r>
        <m:r>
          <w:rPr>
            <w:rFonts w:ascii="Cambria Math" w:eastAsia="Calibri" w:hAnsi="Cambria Math" w:cs="Times New Roman"/>
            <w:snapToGrid w:val="0"/>
            <w:sz w:val="28"/>
            <w:szCs w:val="28"/>
          </w:rPr>
          <m:t>+</m:t>
        </m:r>
        <m:r>
          <w:rPr>
            <w:rFonts w:ascii="Cambria Math" w:eastAsia="Calibri" w:hAnsi="Cambria Math" w:cs="Times New Roman"/>
            <w:snapToGrid w:val="0"/>
            <w:sz w:val="28"/>
            <w:szCs w:val="28"/>
            <w:lang w:val="uk-UA"/>
          </w:rPr>
          <m:t>62989,15</m:t>
        </m:r>
        <m:r>
          <w:rPr>
            <w:rFonts w:ascii="Cambria Math" w:eastAsia="Calibri" w:hAnsi="Cambria Math" w:cs="Times New Roman"/>
            <w:snapToGrid w:val="0"/>
            <w:sz w:val="28"/>
            <w:szCs w:val="28"/>
          </w:rPr>
          <m:t>+</m:t>
        </m:r>
        <m:r>
          <w:rPr>
            <w:rFonts w:ascii="Cambria Math" w:eastAsia="Calibri" w:hAnsi="Cambria Math" w:cs="Times New Roman"/>
            <w:snapToGrid w:val="0"/>
            <w:sz w:val="28"/>
            <w:szCs w:val="28"/>
            <w:lang w:val="uk-UA"/>
          </w:rPr>
          <m:t>42202,73=294010,49 грн.</m:t>
        </m:r>
      </m:oMath>
    </w:p>
    <w:p w:rsidR="004C2AEC" w:rsidRPr="004C2AEC" w:rsidRDefault="004C2AEC" w:rsidP="004C2AEC">
      <w:pPr>
        <w:spacing w:after="0" w:line="360" w:lineRule="auto"/>
        <w:jc w:val="both"/>
        <w:rPr>
          <w:rFonts w:ascii="Times New Roman" w:eastAsia="Calibri" w:hAnsi="Times New Roman" w:cs="Times New Roman"/>
          <w:color w:val="000000"/>
          <w:sz w:val="28"/>
          <w:szCs w:val="28"/>
          <w:lang w:val="uk-UA"/>
        </w:rPr>
      </w:pPr>
    </w:p>
    <w:p w:rsidR="004C2AEC" w:rsidRPr="004C2AEC" w:rsidRDefault="004C2AEC" w:rsidP="004C2AEC">
      <w:pPr>
        <w:spacing w:after="0" w:line="360" w:lineRule="auto"/>
        <w:jc w:val="both"/>
        <w:rPr>
          <w:rFonts w:ascii="Times New Roman" w:eastAsia="Calibri" w:hAnsi="Times New Roman" w:cs="Times New Roman"/>
          <w:color w:val="000000"/>
          <w:sz w:val="28"/>
          <w:szCs w:val="28"/>
          <w:lang w:val="uk-UA"/>
        </w:rPr>
      </w:pPr>
    </w:p>
    <w:p w:rsidR="004C2AEC" w:rsidRPr="004C2AEC" w:rsidRDefault="004C2AEC" w:rsidP="004C2AEC">
      <w:pPr>
        <w:widowControl w:val="0"/>
        <w:numPr>
          <w:ilvl w:val="1"/>
          <w:numId w:val="3"/>
        </w:numPr>
        <w:spacing w:after="0" w:line="360" w:lineRule="auto"/>
        <w:ind w:left="709" w:firstLine="0"/>
        <w:jc w:val="both"/>
        <w:outlineLvl w:val="1"/>
        <w:rPr>
          <w:rFonts w:ascii="Times New Roman" w:eastAsia="Times New Roman" w:hAnsi="Times New Roman" w:cs="Times New Roman"/>
          <w:color w:val="000000"/>
          <w:sz w:val="28"/>
          <w:szCs w:val="28"/>
          <w:lang w:val="uk-UA"/>
        </w:rPr>
      </w:pPr>
      <w:bookmarkStart w:id="102" w:name="_2xcytpi" w:colFirst="0" w:colLast="0"/>
      <w:bookmarkStart w:id="103" w:name="_Toc514916953"/>
      <w:bookmarkStart w:id="104" w:name="_Toc516693325"/>
      <w:bookmarkStart w:id="105" w:name="_Toc11354546"/>
      <w:bookmarkEnd w:id="102"/>
      <w:r w:rsidRPr="004C2AEC">
        <w:rPr>
          <w:rFonts w:ascii="Times New Roman" w:eastAsia="Times New Roman" w:hAnsi="Times New Roman" w:cs="Times New Roman"/>
          <w:color w:val="000000"/>
          <w:sz w:val="28"/>
          <w:szCs w:val="28"/>
          <w:lang w:val="uk-UA"/>
        </w:rPr>
        <w:t>Вибір кращого варіанта ПП техніко-економічного рівня</w:t>
      </w:r>
      <w:bookmarkEnd w:id="103"/>
      <w:bookmarkEnd w:id="104"/>
      <w:bookmarkEnd w:id="105"/>
    </w:p>
    <w:p w:rsidR="004C2AEC" w:rsidRPr="004C2AEC" w:rsidRDefault="004C2AEC" w:rsidP="004C2AEC">
      <w:pPr>
        <w:spacing w:after="0" w:line="360" w:lineRule="auto"/>
        <w:jc w:val="both"/>
        <w:rPr>
          <w:rFonts w:ascii="Times New Roman" w:eastAsia="Calibri" w:hAnsi="Times New Roman" w:cs="Times New Roman"/>
          <w:color w:val="000000"/>
          <w:sz w:val="28"/>
          <w:szCs w:val="28"/>
          <w:lang w:val="uk-UA"/>
        </w:rPr>
      </w:pPr>
    </w:p>
    <w:p w:rsidR="004C2AEC" w:rsidRPr="004C2AEC" w:rsidRDefault="004C2AEC" w:rsidP="004C2AEC">
      <w:pPr>
        <w:spacing w:after="0" w:line="360" w:lineRule="auto"/>
        <w:jc w:val="both"/>
        <w:rPr>
          <w:rFonts w:ascii="Times New Roman" w:eastAsia="Calibri" w:hAnsi="Times New Roman" w:cs="Times New Roman"/>
          <w:color w:val="000000"/>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Розрахуємо коефіцієнт техніко-економічного рівня за формулою:</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center"/>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К</w:t>
      </w:r>
      <w:r w:rsidRPr="004C2AEC">
        <w:rPr>
          <w:rFonts w:ascii="Times New Roman" w:eastAsia="Times New Roman" w:hAnsi="Times New Roman" w:cs="Times New Roman"/>
          <w:sz w:val="28"/>
          <w:szCs w:val="28"/>
          <w:vertAlign w:val="subscript"/>
          <w:lang w:val="uk-UA"/>
        </w:rPr>
        <w:t>ТЕРj</w:t>
      </w:r>
      <w:r w:rsidRPr="004C2AEC">
        <w:rPr>
          <w:rFonts w:ascii="Times New Roman" w:eastAsia="Times New Roman" w:hAnsi="Times New Roman" w:cs="Times New Roman"/>
          <w:sz w:val="28"/>
          <w:szCs w:val="28"/>
          <w:lang w:val="uk-UA"/>
        </w:rPr>
        <w:t xml:space="preserve"> =К</w:t>
      </w:r>
      <w:r w:rsidRPr="004C2AEC">
        <w:rPr>
          <w:rFonts w:ascii="Times New Roman" w:eastAsia="Times New Roman" w:hAnsi="Times New Roman" w:cs="Times New Roman"/>
          <w:sz w:val="28"/>
          <w:szCs w:val="28"/>
          <w:vertAlign w:val="subscript"/>
          <w:lang w:val="uk-UA"/>
        </w:rPr>
        <w:t xml:space="preserve">Кj </w:t>
      </w:r>
      <w:r w:rsidRPr="004C2AEC">
        <w:rPr>
          <w:rFonts w:ascii="Times New Roman" w:eastAsia="Times New Roman" w:hAnsi="Times New Roman" w:cs="Times New Roman"/>
          <w:sz w:val="28"/>
          <w:szCs w:val="28"/>
          <w:lang w:val="uk-UA"/>
        </w:rPr>
        <w:t>⁄ С</w:t>
      </w:r>
      <w:r w:rsidRPr="004C2AEC">
        <w:rPr>
          <w:rFonts w:ascii="Times New Roman" w:eastAsia="Times New Roman" w:hAnsi="Times New Roman" w:cs="Times New Roman"/>
          <w:sz w:val="28"/>
          <w:szCs w:val="28"/>
          <w:vertAlign w:val="subscript"/>
          <w:lang w:val="uk-UA"/>
        </w:rPr>
        <w:t>Фj</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К</w:t>
      </w:r>
      <w:r w:rsidRPr="004C2AEC">
        <w:rPr>
          <w:rFonts w:ascii="Times New Roman" w:eastAsia="Times New Roman" w:hAnsi="Times New Roman" w:cs="Times New Roman"/>
          <w:sz w:val="28"/>
          <w:szCs w:val="28"/>
          <w:vertAlign w:val="subscript"/>
          <w:lang w:val="uk-UA"/>
        </w:rPr>
        <w:t>ТЕР1</w:t>
      </w:r>
      <w:r w:rsidRPr="004C2AEC">
        <w:rPr>
          <w:rFonts w:ascii="Times New Roman" w:eastAsia="Times New Roman" w:hAnsi="Times New Roman" w:cs="Times New Roman"/>
          <w:sz w:val="28"/>
          <w:szCs w:val="28"/>
          <w:lang w:val="uk-UA"/>
        </w:rPr>
        <w:t xml:space="preserve"> = 2,47 </w:t>
      </w:r>
      <w:r w:rsidRPr="004C2AEC">
        <w:rPr>
          <w:rFonts w:ascii="Times New Roman" w:eastAsia="Times New Roman" w:hAnsi="Times New Roman" w:cs="Times New Roman"/>
          <w:color w:val="000000"/>
          <w:sz w:val="28"/>
          <w:szCs w:val="28"/>
          <w:lang w:val="uk-UA"/>
        </w:rPr>
        <w:t xml:space="preserve">/ </w:t>
      </w:r>
      <m:oMath>
        <m:r>
          <w:rPr>
            <w:rFonts w:ascii="Cambria Math" w:eastAsia="Calibri" w:hAnsi="Cambria Math" w:cs="Times New Roman"/>
            <w:snapToGrid w:val="0"/>
            <w:sz w:val="28"/>
            <w:szCs w:val="28"/>
            <w:lang w:val="uk-UA"/>
          </w:rPr>
          <m:t>289887,66</m:t>
        </m:r>
      </m:oMath>
      <w:r w:rsidRPr="004C2AEC">
        <w:rPr>
          <w:rFonts w:ascii="Times New Roman" w:eastAsia="Times New Roman" w:hAnsi="Times New Roman" w:cs="Times New Roman"/>
          <w:sz w:val="28"/>
          <w:szCs w:val="28"/>
          <w:lang w:val="uk-UA"/>
        </w:rPr>
        <w:t xml:space="preserve"> </w:t>
      </w:r>
      <w:r w:rsidRPr="004C2AEC">
        <w:rPr>
          <w:rFonts w:ascii="Times New Roman" w:eastAsia="Times New Roman" w:hAnsi="Times New Roman" w:cs="Times New Roman"/>
          <w:color w:val="000000"/>
          <w:sz w:val="28"/>
          <w:szCs w:val="28"/>
          <w:lang w:val="uk-UA"/>
        </w:rPr>
        <w:t xml:space="preserve">= </w:t>
      </w:r>
      <w:r w:rsidRPr="004C2AEC">
        <w:rPr>
          <w:rFonts w:ascii="Times New Roman" w:eastAsia="Times New Roman" w:hAnsi="Times New Roman" w:cs="Times New Roman"/>
          <w:sz w:val="28"/>
          <w:szCs w:val="28"/>
          <w:lang w:val="uk-UA"/>
        </w:rPr>
        <w:t>8,5</w:t>
      </w:r>
      <w:r w:rsidRPr="004C2AEC">
        <w:rPr>
          <w:rFonts w:ascii="Cambria" w:eastAsia="Cambria" w:hAnsi="Cambria" w:cs="Cambria"/>
          <w:sz w:val="28"/>
          <w:szCs w:val="28"/>
          <w:lang w:val="uk-UA"/>
        </w:rPr>
        <w:t>⋅</w:t>
      </w:r>
      <w:r w:rsidRPr="004C2AEC">
        <w:rPr>
          <w:rFonts w:ascii="Times New Roman" w:eastAsia="Times New Roman" w:hAnsi="Times New Roman" w:cs="Times New Roman"/>
          <w:color w:val="000000"/>
          <w:sz w:val="28"/>
          <w:szCs w:val="28"/>
          <w:lang w:val="uk-UA"/>
        </w:rPr>
        <w:t>10</w:t>
      </w:r>
      <w:r w:rsidRPr="004C2AEC">
        <w:rPr>
          <w:rFonts w:ascii="Times New Roman" w:eastAsia="Times New Roman" w:hAnsi="Times New Roman" w:cs="Times New Roman"/>
          <w:color w:val="000000"/>
          <w:sz w:val="28"/>
          <w:szCs w:val="28"/>
          <w:vertAlign w:val="superscript"/>
          <w:lang w:val="uk-UA"/>
        </w:rPr>
        <w:t>-</w:t>
      </w:r>
      <w:r w:rsidRPr="004C2AEC">
        <w:rPr>
          <w:rFonts w:ascii="Times New Roman" w:eastAsia="Times New Roman" w:hAnsi="Times New Roman" w:cs="Times New Roman"/>
          <w:sz w:val="28"/>
          <w:szCs w:val="28"/>
          <w:vertAlign w:val="superscript"/>
          <w:lang w:val="uk-UA"/>
        </w:rPr>
        <w:t>6</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К</w:t>
      </w:r>
      <w:r w:rsidRPr="004C2AEC">
        <w:rPr>
          <w:rFonts w:ascii="Times New Roman" w:eastAsia="Times New Roman" w:hAnsi="Times New Roman" w:cs="Times New Roman"/>
          <w:sz w:val="28"/>
          <w:szCs w:val="28"/>
          <w:vertAlign w:val="subscript"/>
          <w:lang w:val="uk-UA"/>
        </w:rPr>
        <w:t>ТЕР2</w:t>
      </w:r>
      <w:r w:rsidRPr="004C2AEC">
        <w:rPr>
          <w:rFonts w:ascii="Times New Roman" w:eastAsia="Times New Roman" w:hAnsi="Times New Roman" w:cs="Times New Roman"/>
          <w:sz w:val="28"/>
          <w:szCs w:val="28"/>
          <w:lang w:val="uk-UA"/>
        </w:rPr>
        <w:t xml:space="preserve"> = 1,90 </w:t>
      </w:r>
      <w:r w:rsidRPr="004C2AEC">
        <w:rPr>
          <w:rFonts w:ascii="Times New Roman" w:eastAsia="Times New Roman" w:hAnsi="Times New Roman" w:cs="Times New Roman"/>
          <w:color w:val="000000"/>
          <w:sz w:val="28"/>
          <w:szCs w:val="28"/>
          <w:lang w:val="uk-UA"/>
        </w:rPr>
        <w:t xml:space="preserve">/ </w:t>
      </w:r>
      <m:oMath>
        <m:r>
          <w:rPr>
            <w:rFonts w:ascii="Cambria Math" w:eastAsia="Calibri" w:hAnsi="Cambria Math" w:cs="Times New Roman"/>
            <w:snapToGrid w:val="0"/>
            <w:sz w:val="28"/>
            <w:szCs w:val="28"/>
            <w:lang w:val="uk-UA"/>
          </w:rPr>
          <m:t xml:space="preserve">294010,49 </m:t>
        </m:r>
      </m:oMath>
      <w:r w:rsidRPr="004C2AEC">
        <w:rPr>
          <w:rFonts w:ascii="Times New Roman" w:eastAsia="Times New Roman" w:hAnsi="Times New Roman" w:cs="Times New Roman"/>
          <w:color w:val="000000"/>
          <w:sz w:val="28"/>
          <w:szCs w:val="28"/>
          <w:lang w:val="uk-UA"/>
        </w:rPr>
        <w:t>= 6,</w:t>
      </w:r>
      <w:r w:rsidRPr="004C2AEC">
        <w:rPr>
          <w:rFonts w:ascii="Times New Roman" w:eastAsia="Times New Roman" w:hAnsi="Times New Roman" w:cs="Times New Roman"/>
          <w:sz w:val="28"/>
          <w:szCs w:val="28"/>
          <w:lang w:val="uk-UA"/>
        </w:rPr>
        <w:t>4</w:t>
      </w:r>
      <w:r w:rsidRPr="004C2AEC">
        <w:rPr>
          <w:rFonts w:ascii="Cambria" w:eastAsia="Cambria" w:hAnsi="Cambria" w:cs="Cambria"/>
          <w:sz w:val="28"/>
          <w:szCs w:val="28"/>
          <w:lang w:val="uk-UA"/>
        </w:rPr>
        <w:t>⋅</w:t>
      </w:r>
      <w:r w:rsidRPr="004C2AEC">
        <w:rPr>
          <w:rFonts w:ascii="Times New Roman" w:eastAsia="Times New Roman" w:hAnsi="Times New Roman" w:cs="Times New Roman"/>
          <w:color w:val="000000"/>
          <w:sz w:val="28"/>
          <w:szCs w:val="28"/>
          <w:lang w:val="uk-UA"/>
        </w:rPr>
        <w:t>10</w:t>
      </w:r>
      <w:r w:rsidRPr="004C2AEC">
        <w:rPr>
          <w:rFonts w:ascii="Times New Roman" w:eastAsia="Times New Roman" w:hAnsi="Times New Roman" w:cs="Times New Roman"/>
          <w:color w:val="000000"/>
          <w:sz w:val="28"/>
          <w:szCs w:val="28"/>
          <w:vertAlign w:val="superscript"/>
          <w:lang w:val="uk-UA"/>
        </w:rPr>
        <w:t>-</w:t>
      </w:r>
      <w:r w:rsidRPr="004C2AEC">
        <w:rPr>
          <w:rFonts w:ascii="Times New Roman" w:eastAsia="Times New Roman" w:hAnsi="Times New Roman" w:cs="Times New Roman"/>
          <w:sz w:val="28"/>
          <w:szCs w:val="28"/>
          <w:vertAlign w:val="superscript"/>
          <w:lang w:val="uk-UA"/>
        </w:rPr>
        <w:t>6</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360" w:lineRule="auto"/>
        <w:ind w:firstLine="709"/>
        <w:jc w:val="both"/>
        <w:rPr>
          <w:rFonts w:ascii="Times New Roman" w:eastAsia="Times New Roman" w:hAnsi="Times New Roman" w:cs="Times New Roman"/>
          <w:i/>
          <w:sz w:val="28"/>
          <w:szCs w:val="28"/>
          <w:lang w:val="uk-UA"/>
        </w:rPr>
      </w:pPr>
      <w:r w:rsidRPr="004C2AEC">
        <w:rPr>
          <w:rFonts w:ascii="Times New Roman" w:eastAsia="Times New Roman" w:hAnsi="Times New Roman" w:cs="Times New Roman"/>
          <w:sz w:val="28"/>
          <w:szCs w:val="28"/>
          <w:lang w:val="uk-UA"/>
        </w:rPr>
        <w:t>Як бачимо, найбільш ефективним є перший варіант реалізації програми з коефіцієнтом техніко-економічного рівня К</w:t>
      </w:r>
      <w:r w:rsidRPr="004C2AEC">
        <w:rPr>
          <w:rFonts w:ascii="Times New Roman" w:eastAsia="Times New Roman" w:hAnsi="Times New Roman" w:cs="Times New Roman"/>
          <w:sz w:val="28"/>
          <w:szCs w:val="28"/>
          <w:vertAlign w:val="subscript"/>
          <w:lang w:val="uk-UA"/>
        </w:rPr>
        <w:t>ТЕР1</w:t>
      </w:r>
      <w:r w:rsidRPr="004C2AEC">
        <w:rPr>
          <w:rFonts w:ascii="Times New Roman" w:eastAsia="Times New Roman" w:hAnsi="Times New Roman" w:cs="Times New Roman"/>
          <w:sz w:val="28"/>
          <w:szCs w:val="28"/>
          <w:lang w:val="uk-UA"/>
        </w:rPr>
        <w:t xml:space="preserve">= </w:t>
      </w:r>
      <w:bookmarkStart w:id="106" w:name="1ci93xb" w:colFirst="0" w:colLast="0"/>
      <w:bookmarkStart w:id="107" w:name="3whwml4" w:colFirst="0" w:colLast="0"/>
      <w:bookmarkEnd w:id="106"/>
      <w:bookmarkEnd w:id="107"/>
      <w:r w:rsidRPr="004C2AEC">
        <w:rPr>
          <w:rFonts w:ascii="Times New Roman" w:eastAsia="Times New Roman" w:hAnsi="Times New Roman" w:cs="Times New Roman"/>
          <w:sz w:val="28"/>
          <w:szCs w:val="28"/>
          <w:lang w:val="uk-UA"/>
        </w:rPr>
        <w:t>8,5</w:t>
      </w:r>
      <w:r w:rsidRPr="004C2AEC">
        <w:rPr>
          <w:rFonts w:ascii="Cambria" w:eastAsia="Cambria" w:hAnsi="Cambria" w:cs="Cambria"/>
          <w:sz w:val="28"/>
          <w:szCs w:val="28"/>
          <w:lang w:val="uk-UA"/>
        </w:rPr>
        <w:t>⋅</w:t>
      </w:r>
      <w:r w:rsidRPr="004C2AEC">
        <w:rPr>
          <w:rFonts w:ascii="Times New Roman" w:eastAsia="Times New Roman" w:hAnsi="Times New Roman" w:cs="Times New Roman"/>
          <w:color w:val="000000"/>
          <w:sz w:val="28"/>
          <w:szCs w:val="28"/>
          <w:lang w:val="uk-UA"/>
        </w:rPr>
        <w:t>10</w:t>
      </w:r>
      <w:r w:rsidRPr="004C2AEC">
        <w:rPr>
          <w:rFonts w:ascii="Times New Roman" w:eastAsia="Times New Roman" w:hAnsi="Times New Roman" w:cs="Times New Roman"/>
          <w:color w:val="000000"/>
          <w:sz w:val="28"/>
          <w:szCs w:val="28"/>
          <w:vertAlign w:val="superscript"/>
          <w:lang w:val="uk-UA"/>
        </w:rPr>
        <w:t>-</w:t>
      </w:r>
      <w:r w:rsidRPr="004C2AEC">
        <w:rPr>
          <w:rFonts w:ascii="Times New Roman" w:eastAsia="Times New Roman" w:hAnsi="Times New Roman" w:cs="Times New Roman"/>
          <w:sz w:val="28"/>
          <w:szCs w:val="28"/>
          <w:vertAlign w:val="superscript"/>
          <w:lang w:val="uk-UA"/>
        </w:rPr>
        <w:t>6</w:t>
      </w:r>
      <w:r w:rsidRPr="004C2AEC">
        <w:rPr>
          <w:rFonts w:ascii="Times New Roman" w:eastAsia="Times New Roman" w:hAnsi="Times New Roman" w:cs="Times New Roman"/>
          <w:i/>
          <w:sz w:val="28"/>
          <w:szCs w:val="28"/>
          <w:lang w:val="uk-UA"/>
        </w:rPr>
        <w:t>.</w:t>
      </w:r>
    </w:p>
    <w:p w:rsidR="004C2AEC" w:rsidRPr="004C2AEC" w:rsidRDefault="004C2AEC" w:rsidP="004C2AEC">
      <w:pPr>
        <w:spacing w:after="0" w:line="360" w:lineRule="auto"/>
        <w:jc w:val="both"/>
        <w:rPr>
          <w:rFonts w:ascii="Times New Roman" w:eastAsia="Times New Roman" w:hAnsi="Times New Roman" w:cs="Times New Roman"/>
          <w:i/>
          <w:color w:val="000000"/>
          <w:sz w:val="28"/>
          <w:szCs w:val="28"/>
          <w:lang w:val="uk-UA"/>
        </w:rPr>
      </w:pPr>
    </w:p>
    <w:p w:rsidR="004C2AEC" w:rsidRPr="004C2AEC" w:rsidRDefault="004C2AEC" w:rsidP="004C2AEC">
      <w:pPr>
        <w:spacing w:after="0" w:line="360" w:lineRule="auto"/>
        <w:jc w:val="both"/>
        <w:rPr>
          <w:rFonts w:ascii="Times New Roman" w:eastAsia="Times New Roman" w:hAnsi="Times New Roman" w:cs="Times New Roman"/>
          <w:i/>
          <w:color w:val="000000"/>
          <w:sz w:val="28"/>
          <w:szCs w:val="28"/>
          <w:lang w:val="uk-UA"/>
        </w:rPr>
      </w:pPr>
    </w:p>
    <w:p w:rsidR="004C2AEC" w:rsidRPr="004C2AEC" w:rsidRDefault="004C2AEC" w:rsidP="004C2AEC">
      <w:pPr>
        <w:widowControl w:val="0"/>
        <w:numPr>
          <w:ilvl w:val="1"/>
          <w:numId w:val="3"/>
        </w:numPr>
        <w:spacing w:after="0" w:line="360" w:lineRule="auto"/>
        <w:ind w:left="0" w:firstLine="709"/>
        <w:jc w:val="both"/>
        <w:outlineLvl w:val="1"/>
        <w:rPr>
          <w:rFonts w:ascii="Times New Roman" w:eastAsia="Times New Roman" w:hAnsi="Times New Roman" w:cs="Times New Roman"/>
          <w:color w:val="000000"/>
          <w:sz w:val="28"/>
          <w:szCs w:val="28"/>
          <w:lang w:val="uk-UA"/>
        </w:rPr>
      </w:pPr>
      <w:bookmarkStart w:id="108" w:name="_2bn6wsx" w:colFirst="0" w:colLast="0"/>
      <w:bookmarkStart w:id="109" w:name="_Toc514916954"/>
      <w:bookmarkStart w:id="110" w:name="_Toc516693326"/>
      <w:bookmarkStart w:id="111" w:name="_Toc11354547"/>
      <w:bookmarkEnd w:id="108"/>
      <w:r w:rsidRPr="004C2AEC">
        <w:rPr>
          <w:rFonts w:ascii="Times New Roman" w:eastAsia="Times New Roman" w:hAnsi="Times New Roman" w:cs="Times New Roman"/>
          <w:color w:val="000000"/>
          <w:sz w:val="28"/>
          <w:szCs w:val="28"/>
          <w:lang w:val="uk-UA"/>
        </w:rPr>
        <w:t>Висновки до розділу 4</w:t>
      </w:r>
      <w:bookmarkEnd w:id="109"/>
      <w:bookmarkEnd w:id="110"/>
      <w:bookmarkEnd w:id="111"/>
    </w:p>
    <w:p w:rsidR="004C2AEC" w:rsidRPr="004C2AEC" w:rsidRDefault="004C2AEC" w:rsidP="004C2AEC">
      <w:pPr>
        <w:spacing w:after="0" w:line="360" w:lineRule="auto"/>
        <w:jc w:val="both"/>
        <w:rPr>
          <w:rFonts w:ascii="Times New Roman" w:eastAsia="Calibri" w:hAnsi="Times New Roman" w:cs="Times New Roman"/>
          <w:sz w:val="28"/>
          <w:szCs w:val="24"/>
          <w:lang w:val="uk-UA"/>
        </w:rPr>
      </w:pPr>
    </w:p>
    <w:p w:rsidR="004C2AEC" w:rsidRPr="004C2AEC" w:rsidRDefault="004C2AEC" w:rsidP="004C2AEC">
      <w:pPr>
        <w:spacing w:after="0" w:line="360" w:lineRule="auto"/>
        <w:jc w:val="both"/>
        <w:rPr>
          <w:rFonts w:ascii="Times New Roman" w:eastAsia="Calibri" w:hAnsi="Times New Roman" w:cs="Times New Roman"/>
          <w:sz w:val="28"/>
          <w:szCs w:val="24"/>
        </w:rPr>
      </w:pP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 даному розділі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lastRenderedPageBreak/>
        <w:t>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К</w:t>
      </w:r>
      <w:r w:rsidRPr="004C2AEC">
        <w:rPr>
          <w:rFonts w:ascii="Times New Roman" w:eastAsia="Times New Roman" w:hAnsi="Times New Roman" w:cs="Times New Roman"/>
          <w:sz w:val="28"/>
          <w:szCs w:val="28"/>
          <w:vertAlign w:val="subscript"/>
          <w:lang w:val="uk-UA"/>
        </w:rPr>
        <w:t>ТЕР</w:t>
      </w:r>
      <w:r w:rsidRPr="004C2AEC">
        <w:rPr>
          <w:rFonts w:ascii="Times New Roman" w:eastAsia="Times New Roman" w:hAnsi="Times New Roman" w:cs="Times New Roman"/>
          <w:sz w:val="28"/>
          <w:szCs w:val="28"/>
          <w:vertAlign w:val="subscript"/>
          <w:lang w:val="ru-RU"/>
        </w:rPr>
        <w:t xml:space="preserve"> </w:t>
      </w:r>
      <w:r w:rsidRPr="004C2AEC">
        <w:rPr>
          <w:rFonts w:ascii="Times New Roman" w:eastAsia="Times New Roman" w:hAnsi="Times New Roman" w:cs="Times New Roman"/>
          <w:sz w:val="28"/>
          <w:szCs w:val="28"/>
          <w:lang w:val="uk-UA"/>
        </w:rPr>
        <w:t xml:space="preserve">= </w:t>
      </w:r>
      <w:r w:rsidRPr="004C2AEC">
        <w:rPr>
          <w:rFonts w:ascii="Times New Roman" w:eastAsia="Times New Roman" w:hAnsi="Times New Roman" w:cs="Times New Roman"/>
          <w:sz w:val="28"/>
          <w:szCs w:val="28"/>
          <w:lang w:val="ru-RU"/>
        </w:rPr>
        <w:t>8</w:t>
      </w:r>
      <w:r w:rsidRPr="004C2AEC">
        <w:rPr>
          <w:rFonts w:ascii="Times New Roman" w:eastAsia="Times New Roman" w:hAnsi="Times New Roman" w:cs="Times New Roman"/>
          <w:sz w:val="28"/>
          <w:szCs w:val="28"/>
          <w:lang w:val="uk-UA"/>
        </w:rPr>
        <w:t>,</w:t>
      </w:r>
      <w:r w:rsidRPr="004C2AEC">
        <w:rPr>
          <w:rFonts w:ascii="Times New Roman" w:eastAsia="Times New Roman" w:hAnsi="Times New Roman" w:cs="Times New Roman"/>
          <w:sz w:val="28"/>
          <w:szCs w:val="28"/>
          <w:lang w:val="ru-RU"/>
        </w:rPr>
        <w:t>5</w:t>
      </w:r>
      <w:r w:rsidRPr="004C2AEC">
        <w:rPr>
          <w:rFonts w:ascii="Cambria" w:eastAsia="Cambria" w:hAnsi="Cambria" w:cs="Cambria"/>
          <w:sz w:val="28"/>
          <w:szCs w:val="28"/>
          <w:lang w:val="uk-UA"/>
        </w:rPr>
        <w:t>⋅</w:t>
      </w:r>
      <w:r w:rsidRPr="004C2AEC">
        <w:rPr>
          <w:rFonts w:ascii="Times New Roman" w:eastAsia="Times New Roman" w:hAnsi="Times New Roman" w:cs="Times New Roman"/>
          <w:color w:val="000000"/>
          <w:sz w:val="28"/>
          <w:szCs w:val="28"/>
          <w:lang w:val="uk-UA"/>
        </w:rPr>
        <w:t>10</w:t>
      </w:r>
      <w:r w:rsidRPr="004C2AEC">
        <w:rPr>
          <w:rFonts w:ascii="Times New Roman" w:eastAsia="Times New Roman" w:hAnsi="Times New Roman" w:cs="Times New Roman"/>
          <w:color w:val="000000"/>
          <w:sz w:val="28"/>
          <w:szCs w:val="28"/>
          <w:vertAlign w:val="superscript"/>
          <w:lang w:val="uk-UA"/>
        </w:rPr>
        <w:t>-</w:t>
      </w:r>
      <w:r w:rsidRPr="004C2AEC">
        <w:rPr>
          <w:rFonts w:ascii="Times New Roman" w:eastAsia="Times New Roman" w:hAnsi="Times New Roman" w:cs="Times New Roman"/>
          <w:sz w:val="28"/>
          <w:szCs w:val="28"/>
          <w:vertAlign w:val="superscript"/>
          <w:lang w:val="ru-RU"/>
        </w:rPr>
        <w:t>6</w:t>
      </w:r>
      <w:r w:rsidRPr="004C2AEC">
        <w:rPr>
          <w:rFonts w:ascii="Times New Roman" w:eastAsia="Times New Roman" w:hAnsi="Times New Roman" w:cs="Times New Roman"/>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Цей варіант реалізації програмного продукту має такі параметри:</w:t>
      </w:r>
    </w:p>
    <w:p w:rsidR="004C2AEC" w:rsidRPr="004C2AEC" w:rsidRDefault="004C2AEC" w:rsidP="004C2AEC">
      <w:pPr>
        <w:numPr>
          <w:ilvl w:val="0"/>
          <w:numId w:val="2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color w:val="000000"/>
          <w:sz w:val="28"/>
          <w:szCs w:val="28"/>
          <w:lang w:val="uk-UA"/>
        </w:rPr>
        <w:t xml:space="preserve">мова програмування – </w:t>
      </w:r>
      <w:r w:rsidRPr="004C2AEC">
        <w:rPr>
          <w:rFonts w:ascii="Times New Roman" w:eastAsia="Times New Roman" w:hAnsi="Times New Roman" w:cs="Times New Roman"/>
          <w:sz w:val="28"/>
          <w:szCs w:val="28"/>
          <w:lang w:val="uk-UA"/>
        </w:rPr>
        <w:t>Python</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2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sz w:val="28"/>
          <w:szCs w:val="28"/>
          <w:lang w:val="uk-UA"/>
        </w:rPr>
        <w:t xml:space="preserve">бібліотека бектестингу </w:t>
      </w:r>
      <w:r w:rsidRPr="004C2AEC">
        <w:rPr>
          <w:rFonts w:ascii="Times New Roman" w:eastAsia="Times New Roman" w:hAnsi="Times New Roman" w:cs="Times New Roman"/>
          <w:sz w:val="28"/>
          <w:szCs w:val="28"/>
        </w:rPr>
        <w:t>Pandas</w:t>
      </w:r>
      <w:r w:rsidRPr="004C2AEC">
        <w:rPr>
          <w:rFonts w:ascii="Times New Roman" w:eastAsia="Times New Roman" w:hAnsi="Times New Roman" w:cs="Times New Roman"/>
          <w:color w:val="000000"/>
          <w:sz w:val="28"/>
          <w:szCs w:val="28"/>
          <w:lang w:val="uk-UA"/>
        </w:rPr>
        <w:t>;</w:t>
      </w:r>
    </w:p>
    <w:p w:rsidR="004C2AEC" w:rsidRPr="004C2AEC" w:rsidRDefault="004C2AEC" w:rsidP="004C2AEC">
      <w:pPr>
        <w:numPr>
          <w:ilvl w:val="0"/>
          <w:numId w:val="2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uk-UA"/>
        </w:rPr>
      </w:pPr>
      <w:r w:rsidRPr="004C2AEC">
        <w:rPr>
          <w:rFonts w:ascii="Times New Roman" w:eastAsia="Times New Roman" w:hAnsi="Times New Roman" w:cs="Times New Roman"/>
          <w:sz w:val="28"/>
          <w:szCs w:val="28"/>
          <w:lang w:val="uk-UA"/>
        </w:rPr>
        <w:t>постачальник економічних даних Yahoo finance</w:t>
      </w:r>
      <w:r w:rsidRPr="004C2AEC">
        <w:rPr>
          <w:rFonts w:ascii="Times New Roman" w:eastAsia="Times New Roman" w:hAnsi="Times New Roman" w:cs="Times New Roman"/>
          <w:color w:val="000000"/>
          <w:sz w:val="28"/>
          <w:szCs w:val="28"/>
          <w:lang w:val="uk-UA"/>
        </w:rPr>
        <w:t>.</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t>Даний варіант виконання програмного комплексу дає користувачу можливість тестувати алгоритмічні стратегії повернення до середнього значення з достатньою точністю та швидкодією і уможливлює велику кількість експериментів під час розробки.</w:t>
      </w:r>
    </w:p>
    <w:p w:rsidR="004C2AEC" w:rsidRPr="004C2AEC" w:rsidRDefault="004C2AEC" w:rsidP="004C2AEC">
      <w:pPr>
        <w:spacing w:after="0" w:line="360" w:lineRule="auto"/>
        <w:ind w:firstLine="709"/>
        <w:jc w:val="both"/>
        <w:rPr>
          <w:rFonts w:ascii="Times New Roman" w:eastAsia="Times New Roman" w:hAnsi="Times New Roman" w:cs="Times New Roman"/>
          <w:sz w:val="28"/>
          <w:szCs w:val="28"/>
          <w:lang w:val="uk-UA"/>
        </w:rPr>
      </w:pPr>
    </w:p>
    <w:p w:rsidR="004C2AEC" w:rsidRPr="004C2AEC" w:rsidRDefault="004C2AEC" w:rsidP="004C2AEC">
      <w:pPr>
        <w:spacing w:after="0" w:line="240" w:lineRule="auto"/>
        <w:rPr>
          <w:rFonts w:ascii="Times New Roman" w:eastAsia="Times New Roman" w:hAnsi="Times New Roman" w:cs="Times New Roman"/>
          <w:sz w:val="28"/>
          <w:szCs w:val="28"/>
          <w:lang w:val="uk-UA"/>
        </w:rPr>
      </w:pPr>
      <w:r w:rsidRPr="004C2AEC">
        <w:rPr>
          <w:rFonts w:ascii="Times New Roman" w:eastAsia="Times New Roman" w:hAnsi="Times New Roman" w:cs="Times New Roman"/>
          <w:sz w:val="28"/>
          <w:szCs w:val="28"/>
          <w:lang w:val="uk-UA"/>
        </w:rPr>
        <w:br w:type="page"/>
      </w:r>
    </w:p>
    <w:p w:rsidR="004C2AEC" w:rsidRPr="003A5C32" w:rsidRDefault="004C2AEC" w:rsidP="004C2AEC">
      <w:pPr>
        <w:keepNext/>
        <w:keepLines/>
        <w:spacing w:before="240" w:after="0" w:line="360" w:lineRule="auto"/>
        <w:jc w:val="center"/>
        <w:outlineLvl w:val="0"/>
        <w:rPr>
          <w:rFonts w:ascii="Times New Roman" w:eastAsia="Times New Roman" w:hAnsi="Times New Roman" w:cs="Times New Roman"/>
          <w:b/>
          <w:color w:val="000000"/>
          <w:sz w:val="28"/>
          <w:szCs w:val="32"/>
          <w:lang w:val="uk-UA"/>
        </w:rPr>
      </w:pPr>
      <w:bookmarkStart w:id="112" w:name="_Toc516693327"/>
      <w:bookmarkStart w:id="113" w:name="_Toc11354548"/>
      <w:r w:rsidRPr="003A5C32">
        <w:rPr>
          <w:rFonts w:ascii="Times New Roman" w:eastAsia="Times New Roman" w:hAnsi="Times New Roman" w:cs="Times New Roman"/>
          <w:b/>
          <w:color w:val="000000"/>
          <w:sz w:val="28"/>
          <w:szCs w:val="32"/>
          <w:lang w:val="uk-UA"/>
        </w:rPr>
        <w:lastRenderedPageBreak/>
        <w:t>ВИСНОВКИ</w:t>
      </w:r>
      <w:bookmarkStart w:id="114" w:name="_qsh70q" w:colFirst="0" w:colLast="0"/>
      <w:bookmarkEnd w:id="112"/>
      <w:bookmarkEnd w:id="113"/>
      <w:bookmarkEnd w:id="114"/>
    </w:p>
    <w:p w:rsidR="004C2AEC" w:rsidRDefault="003A5C32" w:rsidP="00EB32A9">
      <w:pPr>
        <w:spacing w:after="0" w:line="360" w:lineRule="auto"/>
        <w:jc w:val="both"/>
        <w:rPr>
          <w:rFonts w:ascii="Times New Roman" w:eastAsia="Calibri" w:hAnsi="Times New Roman" w:cs="Times New Roman"/>
          <w:sz w:val="28"/>
          <w:szCs w:val="24"/>
          <w:lang w:val="uk-UA"/>
        </w:rPr>
      </w:pPr>
      <w:r w:rsidRPr="003A5C32">
        <w:rPr>
          <w:rFonts w:ascii="Times New Roman" w:eastAsia="Calibri" w:hAnsi="Times New Roman" w:cs="Times New Roman"/>
          <w:sz w:val="28"/>
          <w:szCs w:val="24"/>
          <w:lang w:val="uk-UA"/>
        </w:rPr>
        <w:tab/>
        <w:t>У даній дипломній роботі було розглянуто базовані на статистичному арбітражі</w:t>
      </w:r>
      <w:r>
        <w:rPr>
          <w:rFonts w:ascii="Times New Roman" w:eastAsia="Calibri" w:hAnsi="Times New Roman" w:cs="Times New Roman"/>
          <w:sz w:val="28"/>
          <w:szCs w:val="24"/>
          <w:lang w:val="uk-UA"/>
        </w:rPr>
        <w:t xml:space="preserve"> алгоритмічні торгові стратегії і перевірено їх ефективність шляхом створення декількох стратегій, що базуються на принципі повернення до середнього значення.</w:t>
      </w:r>
    </w:p>
    <w:p w:rsidR="00FE4916" w:rsidRDefault="003A5C32" w:rsidP="00EB32A9">
      <w:pPr>
        <w:spacing w:after="0" w:line="360" w:lineRule="auto"/>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ab/>
        <w:t>Першим кроком для виконяння цієї роботи був огляд теоретичної складової. Було розглянуто основні поняття, пов</w:t>
      </w:r>
      <w:r w:rsidRPr="004C2AE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язані з алгоритмічною торгівлею, наведено основні типи стратегій, що використовуються на ринку і порівняння стратегі</w:t>
      </w:r>
      <w:r w:rsidR="00FE4916">
        <w:rPr>
          <w:rFonts w:ascii="Times New Roman" w:eastAsia="Calibri" w:hAnsi="Times New Roman" w:cs="Times New Roman"/>
          <w:sz w:val="28"/>
          <w:szCs w:val="28"/>
          <w:lang w:val="uk-UA"/>
        </w:rPr>
        <w:t xml:space="preserve">й статистичного арбітражу з іншими домінуючими стратегіями на ринку. Проведено огляд математичних понять, що використовується при моделюванні фінансових процесів, а також необхідні критерії для перевірки стаціонарності і коінтеграції часових рядів такі, як: </w:t>
      </w:r>
      <w:r>
        <w:rPr>
          <w:rFonts w:ascii="Times New Roman" w:eastAsia="Calibri" w:hAnsi="Times New Roman" w:cs="Times New Roman"/>
          <w:sz w:val="28"/>
          <w:szCs w:val="28"/>
          <w:lang w:val="uk-UA"/>
        </w:rPr>
        <w:t xml:space="preserve"> </w:t>
      </w:r>
      <w:r w:rsidR="00FE4916" w:rsidRPr="004C2AEC">
        <w:rPr>
          <w:rFonts w:ascii="Times New Roman" w:eastAsia="Calibri" w:hAnsi="Times New Roman" w:cs="Times New Roman"/>
          <w:sz w:val="28"/>
          <w:szCs w:val="24"/>
          <w:lang w:val="uk-UA"/>
        </w:rPr>
        <w:t>доповнений тест Дікі-Фуллера</w:t>
      </w:r>
      <w:r w:rsidR="00FE4916" w:rsidRPr="00FE4916">
        <w:rPr>
          <w:rFonts w:ascii="Times New Roman" w:eastAsia="Calibri" w:hAnsi="Times New Roman" w:cs="Times New Roman"/>
          <w:sz w:val="28"/>
          <w:szCs w:val="24"/>
          <w:lang w:val="uk-UA"/>
        </w:rPr>
        <w:t xml:space="preserve"> </w:t>
      </w:r>
      <w:r w:rsidR="00FE4916">
        <w:rPr>
          <w:rFonts w:ascii="Times New Roman" w:eastAsia="Calibri" w:hAnsi="Times New Roman" w:cs="Times New Roman"/>
          <w:sz w:val="28"/>
          <w:szCs w:val="24"/>
          <w:lang w:val="uk-UA"/>
        </w:rPr>
        <w:t>(</w:t>
      </w:r>
      <w:r w:rsidR="00FE4916">
        <w:rPr>
          <w:rFonts w:ascii="Times New Roman" w:eastAsia="Calibri" w:hAnsi="Times New Roman" w:cs="Times New Roman"/>
          <w:sz w:val="28"/>
          <w:szCs w:val="24"/>
        </w:rPr>
        <w:t>ADF</w:t>
      </w:r>
      <w:r w:rsidR="00FE4916">
        <w:rPr>
          <w:rFonts w:ascii="Times New Roman" w:eastAsia="Calibri" w:hAnsi="Times New Roman" w:cs="Times New Roman"/>
          <w:sz w:val="28"/>
          <w:szCs w:val="24"/>
          <w:lang w:val="uk-UA"/>
        </w:rPr>
        <w:t xml:space="preserve">), </w:t>
      </w:r>
      <w:r w:rsidR="00FE4916" w:rsidRPr="004C2AEC">
        <w:rPr>
          <w:rFonts w:ascii="Times New Roman" w:eastAsia="Calibri" w:hAnsi="Times New Roman" w:cs="Times New Roman"/>
          <w:sz w:val="28"/>
          <w:szCs w:val="24"/>
          <w:lang w:val="uk-UA"/>
        </w:rPr>
        <w:t>коінтеграційний доповнений тест Дікі-Фуллера</w:t>
      </w:r>
      <w:r w:rsidR="00FE4916">
        <w:rPr>
          <w:rFonts w:ascii="Times New Roman" w:eastAsia="Calibri" w:hAnsi="Times New Roman" w:cs="Times New Roman"/>
          <w:sz w:val="28"/>
          <w:szCs w:val="24"/>
          <w:lang w:val="uk-UA"/>
        </w:rPr>
        <w:t xml:space="preserve"> (</w:t>
      </w:r>
      <w:r w:rsidR="00FE4916">
        <w:rPr>
          <w:rFonts w:ascii="Times New Roman" w:eastAsia="Calibri" w:hAnsi="Times New Roman" w:cs="Times New Roman"/>
          <w:sz w:val="28"/>
          <w:szCs w:val="24"/>
        </w:rPr>
        <w:t>CADF</w:t>
      </w:r>
      <w:r w:rsidR="00FE4916">
        <w:rPr>
          <w:rFonts w:ascii="Times New Roman" w:eastAsia="Calibri" w:hAnsi="Times New Roman" w:cs="Times New Roman"/>
          <w:sz w:val="28"/>
          <w:szCs w:val="24"/>
          <w:lang w:val="uk-UA"/>
        </w:rPr>
        <w:t xml:space="preserve">), </w:t>
      </w:r>
      <w:r w:rsidR="00FE4916" w:rsidRPr="004C2AEC">
        <w:rPr>
          <w:rFonts w:ascii="Times New Roman" w:eastAsia="Calibri" w:hAnsi="Times New Roman" w:cs="Times New Roman"/>
          <w:sz w:val="28"/>
          <w:szCs w:val="24"/>
          <w:lang w:val="uk-UA"/>
        </w:rPr>
        <w:t>експонента Харста</w:t>
      </w:r>
      <w:r w:rsidR="00FE4916">
        <w:rPr>
          <w:rFonts w:ascii="Times New Roman" w:eastAsia="Calibri" w:hAnsi="Times New Roman" w:cs="Times New Roman"/>
          <w:sz w:val="28"/>
          <w:szCs w:val="24"/>
          <w:lang w:val="uk-UA"/>
        </w:rPr>
        <w:t xml:space="preserve"> та тест Йохансена для декількох часових рядів. </w:t>
      </w:r>
    </w:p>
    <w:p w:rsidR="00FE4916" w:rsidRDefault="00FE4916" w:rsidP="00EB32A9">
      <w:pPr>
        <w:spacing w:after="0" w:line="360" w:lineRule="auto"/>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ab/>
        <w:t>Було проведено аналіз процесу створення торгової стратегії, що базується на принципі повернення до середнього значення з використанням пари цінних паперів, вснаслідок чого було програмно реалізовано тр</w:t>
      </w:r>
      <w:r w:rsidR="00033E4A">
        <w:rPr>
          <w:rFonts w:ascii="Times New Roman" w:eastAsia="Calibri" w:hAnsi="Times New Roman" w:cs="Times New Roman"/>
          <w:sz w:val="28"/>
          <w:szCs w:val="24"/>
          <w:lang w:val="uk-UA"/>
        </w:rPr>
        <w:t>и стратегії цього роду і проведено їх перевірку на історичних даних. Після порівняння результатів роботи можна зробить висновок, що в разі підбору пари акцій, що буде задовольняти результатам всіх статистичних тестів, що необхідні для створення стратегії повернення до середнього значення, в результаті отримуємо достатньо прибуткову алгоритмічну торгову стратегію с з високим рівнем постійності доходу, що може бути використана на фондовому ринку.</w:t>
      </w:r>
    </w:p>
    <w:p w:rsidR="003A5C32" w:rsidRPr="003A5C32" w:rsidRDefault="00033E4A" w:rsidP="00EB32A9">
      <w:pPr>
        <w:spacing w:after="0" w:line="360" w:lineRule="auto"/>
        <w:jc w:val="both"/>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ab/>
        <w:t xml:space="preserve">У подальших дослідженнях планується залучити інші типи активів таких як форекс, акції та опціони, а також розширити модель на більш </w:t>
      </w:r>
      <w:r>
        <w:rPr>
          <w:rFonts w:ascii="Times New Roman" w:eastAsia="Calibri" w:hAnsi="Times New Roman" w:cs="Times New Roman"/>
          <w:sz w:val="28"/>
          <w:szCs w:val="24"/>
          <w:lang w:val="uk-UA"/>
        </w:rPr>
        <w:lastRenderedPageBreak/>
        <w:t>диверсифіковане коінтегруюче портфоліо з імплементацією динамічного ребалансування портфелю.</w:t>
      </w:r>
    </w:p>
    <w:p w:rsidR="004C2AEC" w:rsidRPr="00D36244" w:rsidRDefault="00D36244" w:rsidP="00EB32A9">
      <w:pPr>
        <w:keepNext/>
        <w:keepLines/>
        <w:spacing w:before="240" w:after="0" w:line="360" w:lineRule="auto"/>
        <w:jc w:val="center"/>
        <w:outlineLvl w:val="0"/>
        <w:rPr>
          <w:rFonts w:ascii="Times New Roman" w:eastAsia="Times New Roman" w:hAnsi="Times New Roman" w:cs="Times New Roman"/>
          <w:b/>
          <w:color w:val="000000"/>
          <w:sz w:val="28"/>
          <w:szCs w:val="32"/>
          <w:lang w:val="uk-UA"/>
        </w:rPr>
      </w:pPr>
      <w:bookmarkStart w:id="115" w:name="_Toc516693328"/>
      <w:r w:rsidRPr="00033E4A">
        <w:rPr>
          <w:rFonts w:ascii="Times New Roman" w:eastAsia="Times New Roman" w:hAnsi="Times New Roman" w:cs="Times New Roman"/>
          <w:b/>
          <w:color w:val="000000"/>
          <w:sz w:val="28"/>
          <w:szCs w:val="32"/>
          <w:lang w:val="uk-UA"/>
        </w:rPr>
        <w:br w:type="page"/>
      </w:r>
      <w:bookmarkStart w:id="116" w:name="_Toc11354549"/>
      <w:r w:rsidR="004C2AEC" w:rsidRPr="00033E4A">
        <w:rPr>
          <w:rFonts w:ascii="Times New Roman" w:eastAsia="Times New Roman" w:hAnsi="Times New Roman" w:cs="Times New Roman"/>
          <w:b/>
          <w:color w:val="000000"/>
          <w:sz w:val="28"/>
          <w:szCs w:val="32"/>
          <w:lang w:val="uk-UA"/>
        </w:rPr>
        <w:lastRenderedPageBreak/>
        <w:t>СПИСОК ВИКОРИСТАНОЇ  ЛІТЕРАТУРИ</w:t>
      </w:r>
      <w:bookmarkEnd w:id="116"/>
    </w:p>
    <w:p w:rsidR="004C2AEC" w:rsidRPr="00033E4A" w:rsidRDefault="004C2AEC" w:rsidP="004C2AEC">
      <w:pPr>
        <w:spacing w:after="0" w:line="360" w:lineRule="auto"/>
        <w:jc w:val="both"/>
        <w:rPr>
          <w:rFonts w:ascii="Times New Roman" w:eastAsia="Calibri" w:hAnsi="Times New Roman" w:cs="Times New Roman"/>
          <w:sz w:val="28"/>
          <w:szCs w:val="24"/>
          <w:lang w:val="uk-UA"/>
        </w:rPr>
      </w:pPr>
    </w:p>
    <w:p w:rsidR="004C2AEC" w:rsidRPr="00033E4A" w:rsidRDefault="004C2AEC" w:rsidP="004C2AEC">
      <w:pPr>
        <w:spacing w:after="0" w:line="360" w:lineRule="auto"/>
        <w:jc w:val="both"/>
        <w:rPr>
          <w:rFonts w:ascii="Times New Roman" w:eastAsia="Calibri" w:hAnsi="Times New Roman" w:cs="Times New Roman"/>
          <w:sz w:val="28"/>
          <w:szCs w:val="24"/>
          <w:lang w:val="uk-UA"/>
        </w:rPr>
      </w:pPr>
    </w:p>
    <w:p w:rsidR="004C2AEC" w:rsidRPr="00B2097B" w:rsidRDefault="004C2AEC" w:rsidP="00B2097B">
      <w:pPr>
        <w:pStyle w:val="aa"/>
        <w:numPr>
          <w:ilvl w:val="0"/>
          <w:numId w:val="23"/>
        </w:numPr>
        <w:spacing w:line="360" w:lineRule="auto"/>
        <w:rPr>
          <w:rFonts w:eastAsia="Times New Roman" w:cs="Times New Roman"/>
          <w:szCs w:val="28"/>
          <w:lang w:val="ru-RU"/>
        </w:rPr>
      </w:pPr>
      <w:r w:rsidRPr="00B2097B">
        <w:rPr>
          <w:rFonts w:eastAsia="Times New Roman" w:cs="Times New Roman"/>
          <w:szCs w:val="28"/>
          <w:lang w:val="ru-RU"/>
        </w:rPr>
        <w:t>Гнеденко Б.В. Курс теори</w:t>
      </w:r>
      <w:r w:rsidR="00B2097B" w:rsidRPr="00B2097B">
        <w:rPr>
          <w:rFonts w:eastAsia="Times New Roman" w:cs="Times New Roman"/>
          <w:szCs w:val="28"/>
          <w:lang w:val="ru-RU"/>
        </w:rPr>
        <w:t xml:space="preserve">и вероятностей / Гнеденко Б.В. </w:t>
      </w:r>
      <w:r w:rsidRPr="00B2097B">
        <w:rPr>
          <w:rFonts w:eastAsia="Times New Roman" w:cs="Times New Roman"/>
          <w:szCs w:val="28"/>
          <w:lang w:val="ru-RU"/>
        </w:rPr>
        <w:t>М. :</w:t>
      </w:r>
      <w:r w:rsidR="00B2097B">
        <w:rPr>
          <w:rFonts w:eastAsia="Times New Roman" w:cs="Times New Roman"/>
          <w:szCs w:val="28"/>
          <w:lang w:val="ru-RU"/>
        </w:rPr>
        <w:t xml:space="preserve"> Наука. Гл. ред. физ.-мат. лит.</w:t>
      </w:r>
      <w:r w:rsidRPr="00B2097B">
        <w:rPr>
          <w:rFonts w:eastAsia="Times New Roman" w:cs="Times New Roman"/>
          <w:szCs w:val="28"/>
          <w:lang w:val="ru-RU"/>
        </w:rPr>
        <w:t xml:space="preserve"> 1988. 447 с.</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Calibri" w:hAnsi="Times New Roman" w:cs="Times New Roman"/>
          <w:sz w:val="28"/>
          <w:szCs w:val="28"/>
        </w:rPr>
        <w:t xml:space="preserve">Clifford A.B., Walter N.T. A Simplified Jump Process for Common Stock Returns. </w:t>
      </w:r>
      <w:r w:rsidRPr="00D36244">
        <w:rPr>
          <w:rFonts w:ascii="Times New Roman" w:eastAsia="Calibri" w:hAnsi="Times New Roman" w:cs="Times New Roman"/>
          <w:i/>
          <w:iCs/>
          <w:sz w:val="28"/>
          <w:szCs w:val="28"/>
        </w:rPr>
        <w:t>Journal of Financial and Quantitative Analysis</w:t>
      </w:r>
      <w:r w:rsidRPr="00D36244">
        <w:rPr>
          <w:rFonts w:ascii="Times New Roman" w:eastAsia="Calibri" w:hAnsi="Times New Roman" w:cs="Times New Roman"/>
          <w:i/>
          <w:iCs/>
          <w:color w:val="0563C1"/>
          <w:sz w:val="28"/>
          <w:szCs w:val="28"/>
          <w:u w:val="single"/>
          <w:lang w:val="uk-UA"/>
        </w:rPr>
        <w:t xml:space="preserve">. </w:t>
      </w:r>
      <w:r w:rsidRPr="00D36244">
        <w:rPr>
          <w:rFonts w:ascii="Times New Roman" w:eastAsia="Calibri" w:hAnsi="Times New Roman" w:cs="Times New Roman"/>
          <w:sz w:val="28"/>
          <w:szCs w:val="28"/>
        </w:rPr>
        <w:t>1983. Vol. 18, issue 01. 53-65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Times New Roman" w:hAnsi="Times New Roman" w:cs="Times New Roman"/>
          <w:sz w:val="28"/>
          <w:szCs w:val="28"/>
        </w:rPr>
        <w:t>Feller W. An introduction to probability theory an</w:t>
      </w:r>
      <w:r w:rsidR="00B2097B">
        <w:rPr>
          <w:rFonts w:ascii="Times New Roman" w:eastAsia="Times New Roman" w:hAnsi="Times New Roman" w:cs="Times New Roman"/>
          <w:sz w:val="28"/>
          <w:szCs w:val="28"/>
        </w:rPr>
        <w:t>d its applications / Feller W.</w:t>
      </w:r>
      <w:r w:rsidR="00B2097B">
        <w:rPr>
          <w:rFonts w:ascii="Times New Roman" w:eastAsia="Times New Roman" w:hAnsi="Times New Roman" w:cs="Times New Roman"/>
          <w:sz w:val="28"/>
          <w:szCs w:val="28"/>
          <w:lang w:val="uk-UA"/>
        </w:rPr>
        <w:t xml:space="preserve"> </w:t>
      </w:r>
      <w:r w:rsidRPr="00D36244">
        <w:rPr>
          <w:rFonts w:ascii="Times New Roman" w:eastAsia="Times New Roman" w:hAnsi="Times New Roman" w:cs="Times New Roman"/>
          <w:sz w:val="28"/>
          <w:szCs w:val="28"/>
        </w:rPr>
        <w:t xml:space="preserve"> New York : Wiley, 2968. 509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Calibri" w:hAnsi="Times New Roman" w:cs="Times New Roman"/>
          <w:sz w:val="28"/>
          <w:szCs w:val="28"/>
        </w:rPr>
        <w:t xml:space="preserve">Parkinson M. The Extreme Value Method for Estimating the Variance of the Rate of Return. </w:t>
      </w:r>
      <w:r w:rsidRPr="00D36244">
        <w:rPr>
          <w:rFonts w:ascii="Times New Roman" w:eastAsia="Calibri" w:hAnsi="Times New Roman" w:cs="Times New Roman"/>
          <w:i/>
          <w:iCs/>
          <w:sz w:val="28"/>
          <w:szCs w:val="28"/>
        </w:rPr>
        <w:t>The Journal of Business</w:t>
      </w:r>
      <w:r w:rsidRPr="00D36244">
        <w:rPr>
          <w:rFonts w:ascii="Times New Roman" w:eastAsia="Calibri" w:hAnsi="Times New Roman" w:cs="Times New Roman"/>
          <w:sz w:val="28"/>
          <w:szCs w:val="28"/>
        </w:rPr>
        <w:t>. 1980. No. 53. 61-65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Times New Roman" w:hAnsi="Times New Roman" w:cs="Times New Roman"/>
          <w:sz w:val="28"/>
          <w:szCs w:val="28"/>
        </w:rPr>
        <w:t xml:space="preserve">Manuel S.E. Probability Generating Function for Discrete Real Valued </w:t>
      </w:r>
      <w:r w:rsidR="00B2097B">
        <w:rPr>
          <w:rFonts w:ascii="Times New Roman" w:eastAsia="Times New Roman" w:hAnsi="Times New Roman" w:cs="Times New Roman"/>
          <w:sz w:val="28"/>
          <w:szCs w:val="28"/>
        </w:rPr>
        <w:t xml:space="preserve">Random Variables / Manuel S.E.  2004. </w:t>
      </w:r>
      <w:r w:rsidRPr="00D36244">
        <w:rPr>
          <w:rFonts w:ascii="Times New Roman" w:eastAsia="Times New Roman" w:hAnsi="Times New Roman" w:cs="Times New Roman"/>
          <w:sz w:val="28"/>
          <w:szCs w:val="28"/>
        </w:rPr>
        <w:t xml:space="preserve"> 17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Calibri" w:hAnsi="Times New Roman" w:cs="Times New Roman"/>
          <w:sz w:val="28"/>
          <w:szCs w:val="28"/>
        </w:rPr>
        <w:t xml:space="preserve">Mandelbrot B. The Variation of Certain Speculative Prices. </w:t>
      </w:r>
      <w:r w:rsidRPr="00D36244">
        <w:rPr>
          <w:rFonts w:ascii="Times New Roman" w:eastAsia="Calibri" w:hAnsi="Times New Roman" w:cs="Times New Roman"/>
          <w:i/>
          <w:iCs/>
          <w:sz w:val="28"/>
          <w:szCs w:val="28"/>
        </w:rPr>
        <w:t>The Journal of Business</w:t>
      </w:r>
      <w:r w:rsidRPr="00D36244">
        <w:rPr>
          <w:rFonts w:ascii="Times New Roman" w:eastAsia="Calibri" w:hAnsi="Times New Roman" w:cs="Times New Roman"/>
          <w:sz w:val="28"/>
          <w:szCs w:val="28"/>
        </w:rPr>
        <w:t>. 1963. Vol. 36, No. 4. 394-419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Times New Roman" w:hAnsi="Times New Roman" w:cs="Times New Roman"/>
          <w:sz w:val="28"/>
          <w:szCs w:val="28"/>
        </w:rPr>
        <w:t xml:space="preserve">Efron B. and Tibshirani R.J. An Introduction to the Bootstrap / Efron B. and Tibshirani R.J. -  London: Chapman &amp; Hall, 1993. 435 </w:t>
      </w:r>
      <w:r w:rsidRPr="00D36244">
        <w:rPr>
          <w:rFonts w:ascii="Times New Roman" w:eastAsia="Times New Roman" w:hAnsi="Times New Roman" w:cs="Times New Roman"/>
          <w:sz w:val="28"/>
          <w:szCs w:val="28"/>
          <w:lang w:val="uk-UA"/>
        </w:rPr>
        <w:t>р</w:t>
      </w:r>
      <w:r w:rsidRPr="00D36244">
        <w:rPr>
          <w:rFonts w:ascii="Times New Roman" w:eastAsia="Times New Roman" w:hAnsi="Times New Roman" w:cs="Times New Roman"/>
          <w:sz w:val="28"/>
          <w:szCs w:val="28"/>
        </w:rPr>
        <w:t>.</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Times New Roman" w:hAnsi="Times New Roman" w:cs="Times New Roman"/>
          <w:sz w:val="28"/>
          <w:szCs w:val="28"/>
        </w:rPr>
        <w:t>Hoadley B. Asymptotic Properties of Maximum Likelihood Estimators for the Independent not Identically Distributed Case / Hoadley B. // The Annals of Ma</w:t>
      </w:r>
      <w:r w:rsidR="00B2097B">
        <w:rPr>
          <w:rFonts w:ascii="Times New Roman" w:eastAsia="Times New Roman" w:hAnsi="Times New Roman" w:cs="Times New Roman"/>
          <w:sz w:val="28"/>
          <w:szCs w:val="28"/>
        </w:rPr>
        <w:t xml:space="preserve">thematical Statistics.  1971.  Vol. 42 </w:t>
      </w:r>
      <w:r w:rsidRPr="00D36244">
        <w:rPr>
          <w:rFonts w:ascii="Times New Roman" w:eastAsia="Times New Roman" w:hAnsi="Times New Roman" w:cs="Times New Roman"/>
          <w:sz w:val="28"/>
          <w:szCs w:val="28"/>
        </w:rPr>
        <w:t xml:space="preserve"> N</w:t>
      </w:r>
      <w:r w:rsidR="00B2097B">
        <w:rPr>
          <w:rFonts w:ascii="Times New Roman" w:eastAsia="Times New Roman" w:hAnsi="Times New Roman" w:cs="Times New Roman"/>
          <w:sz w:val="28"/>
          <w:szCs w:val="28"/>
        </w:rPr>
        <w:t xml:space="preserve">o. 6 </w:t>
      </w:r>
      <w:r w:rsidRPr="00D36244">
        <w:rPr>
          <w:rFonts w:ascii="Times New Roman" w:eastAsia="Times New Roman" w:hAnsi="Times New Roman" w:cs="Times New Roman"/>
          <w:sz w:val="28"/>
          <w:szCs w:val="28"/>
        </w:rPr>
        <w:t xml:space="preserve"> p. 1977-1991</w:t>
      </w:r>
    </w:p>
    <w:p w:rsidR="004C2AEC" w:rsidRPr="00D36244" w:rsidRDefault="004C2AEC" w:rsidP="004C2AEC">
      <w:pPr>
        <w:numPr>
          <w:ilvl w:val="0"/>
          <w:numId w:val="23"/>
        </w:numPr>
        <w:spacing w:after="0" w:line="360" w:lineRule="auto"/>
        <w:contextualSpacing/>
        <w:jc w:val="both"/>
        <w:rPr>
          <w:rFonts w:ascii="Times New Roman" w:eastAsia="Calibri" w:hAnsi="Times New Roman" w:cs="Times New Roman"/>
          <w:sz w:val="28"/>
          <w:szCs w:val="28"/>
          <w:lang w:val="uk-UA"/>
        </w:rPr>
      </w:pPr>
      <w:r w:rsidRPr="00D36244">
        <w:rPr>
          <w:rFonts w:ascii="Times New Roman" w:eastAsia="Calibri" w:hAnsi="Times New Roman" w:cs="Times New Roman"/>
          <w:sz w:val="28"/>
          <w:szCs w:val="28"/>
          <w:lang w:val="uk-UA"/>
        </w:rPr>
        <w:t>Bishop C. M. Pattern recognition and machine learning. New York: Springe</w:t>
      </w:r>
      <w:r w:rsidR="00B2097B">
        <w:rPr>
          <w:rFonts w:ascii="Times New Roman" w:eastAsia="Calibri" w:hAnsi="Times New Roman" w:cs="Times New Roman"/>
          <w:sz w:val="28"/>
          <w:szCs w:val="28"/>
          <w:lang w:val="uk-UA"/>
        </w:rPr>
        <w:t>r Science + Business Media, LLC.</w:t>
      </w:r>
      <w:r w:rsidRPr="00D36244">
        <w:rPr>
          <w:rFonts w:ascii="Times New Roman" w:eastAsia="Calibri" w:hAnsi="Times New Roman" w:cs="Times New Roman"/>
          <w:sz w:val="28"/>
          <w:szCs w:val="28"/>
          <w:lang w:val="uk-UA"/>
        </w:rPr>
        <w:t xml:space="preserve"> 2006. 738 </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Calibri" w:hAnsi="Times New Roman" w:cs="Times New Roman"/>
          <w:sz w:val="28"/>
          <w:szCs w:val="28"/>
          <w:shd w:val="clear" w:color="auto" w:fill="FFFFFF"/>
        </w:rPr>
        <w:t xml:space="preserve">Andersen </w:t>
      </w:r>
      <w:r w:rsidRPr="00D36244">
        <w:rPr>
          <w:rFonts w:ascii="Times New Roman" w:eastAsia="Times New Roman" w:hAnsi="Times New Roman" w:cs="Times New Roman"/>
          <w:sz w:val="28"/>
          <w:szCs w:val="28"/>
          <w:shd w:val="clear" w:color="auto" w:fill="FFFFFF"/>
          <w:lang w:eastAsia="zh-CN" w:bidi="fa-IR"/>
        </w:rPr>
        <w:t>T.</w:t>
      </w:r>
      <w:r w:rsidRPr="00D36244">
        <w:rPr>
          <w:rFonts w:ascii="Times New Roman" w:eastAsia="Calibri" w:hAnsi="Times New Roman" w:cs="Times New Roman"/>
          <w:sz w:val="28"/>
          <w:szCs w:val="28"/>
          <w:shd w:val="clear" w:color="auto" w:fill="FFFFFF"/>
        </w:rPr>
        <w:t xml:space="preserve">G., Benzoni L. Stochastic Volatility. </w:t>
      </w:r>
      <w:r w:rsidRPr="00D36244">
        <w:rPr>
          <w:rFonts w:ascii="Times New Roman" w:eastAsia="Calibri" w:hAnsi="Times New Roman" w:cs="Times New Roman"/>
          <w:i/>
          <w:iCs/>
          <w:sz w:val="28"/>
          <w:szCs w:val="28"/>
          <w:shd w:val="clear" w:color="auto" w:fill="FFFFFF"/>
        </w:rPr>
        <w:t>CREATES Research Paper</w:t>
      </w:r>
      <w:r w:rsidRPr="00D36244">
        <w:rPr>
          <w:rFonts w:ascii="Times New Roman" w:eastAsia="Calibri" w:hAnsi="Times New Roman" w:cs="Times New Roman"/>
          <w:sz w:val="28"/>
          <w:szCs w:val="28"/>
          <w:shd w:val="clear" w:color="auto" w:fill="FFFFFF"/>
        </w:rPr>
        <w:t>. 2010. No. 2010-10.</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Times New Roman" w:hAnsi="Times New Roman" w:cs="Times New Roman"/>
          <w:sz w:val="28"/>
          <w:szCs w:val="28"/>
        </w:rPr>
        <w:t>Wasserman L. All of Statis</w:t>
      </w:r>
      <w:r w:rsidR="00B2097B">
        <w:rPr>
          <w:rFonts w:ascii="Times New Roman" w:eastAsia="Times New Roman" w:hAnsi="Times New Roman" w:cs="Times New Roman"/>
          <w:sz w:val="28"/>
          <w:szCs w:val="28"/>
        </w:rPr>
        <w:t xml:space="preserve">tics / Wasserman L. </w:t>
      </w:r>
      <w:r w:rsidRPr="00D36244">
        <w:rPr>
          <w:rFonts w:ascii="Times New Roman" w:eastAsia="Times New Roman" w:hAnsi="Times New Roman" w:cs="Times New Roman"/>
          <w:sz w:val="28"/>
          <w:szCs w:val="28"/>
        </w:rPr>
        <w:t xml:space="preserve"> New York : Springer, 2004. 442 p.</w:t>
      </w:r>
    </w:p>
    <w:p w:rsidR="004C2AEC" w:rsidRPr="00D36244" w:rsidRDefault="004C2AEC" w:rsidP="004C2AEC">
      <w:pPr>
        <w:numPr>
          <w:ilvl w:val="0"/>
          <w:numId w:val="23"/>
        </w:numPr>
        <w:spacing w:after="0" w:line="360" w:lineRule="auto"/>
        <w:contextualSpacing/>
        <w:jc w:val="both"/>
        <w:rPr>
          <w:rFonts w:ascii="Times New Roman" w:eastAsia="Times New Roman" w:hAnsi="Times New Roman" w:cs="Times New Roman"/>
          <w:sz w:val="28"/>
          <w:szCs w:val="28"/>
        </w:rPr>
      </w:pPr>
      <w:r w:rsidRPr="00D36244">
        <w:rPr>
          <w:rFonts w:ascii="Times New Roman" w:eastAsia="Calibri" w:hAnsi="Times New Roman" w:cs="Times New Roman"/>
          <w:sz w:val="28"/>
          <w:szCs w:val="28"/>
          <w:shd w:val="clear" w:color="auto" w:fill="FFFFFF"/>
        </w:rPr>
        <w:lastRenderedPageBreak/>
        <w:t xml:space="preserve">Drost F.C., Werker, B.J.M. Closing the GARCH gap: Continuous time GARCH modeling. </w:t>
      </w:r>
      <w:r w:rsidRPr="00D36244">
        <w:rPr>
          <w:rFonts w:ascii="Times New Roman" w:eastAsia="Calibri" w:hAnsi="Times New Roman" w:cs="Times New Roman"/>
          <w:i/>
          <w:iCs/>
          <w:sz w:val="28"/>
          <w:szCs w:val="28"/>
          <w:shd w:val="clear" w:color="auto" w:fill="FFFFFF"/>
        </w:rPr>
        <w:t>Other publications TiSEM</w:t>
      </w:r>
      <w:r w:rsidRPr="00D36244">
        <w:rPr>
          <w:rFonts w:ascii="Times New Roman" w:eastAsia="Calibri" w:hAnsi="Times New Roman" w:cs="Times New Roman"/>
          <w:sz w:val="28"/>
          <w:szCs w:val="28"/>
          <w:shd w:val="clear" w:color="auto" w:fill="FFFFFF"/>
        </w:rPr>
        <w:t>. Tilburg University, School of Economics and Management, 1996.</w:t>
      </w:r>
    </w:p>
    <w:p w:rsidR="004C2AEC" w:rsidRPr="00D36244" w:rsidRDefault="004C2AEC" w:rsidP="004C2AEC">
      <w:pPr>
        <w:numPr>
          <w:ilvl w:val="0"/>
          <w:numId w:val="23"/>
        </w:numPr>
        <w:spacing w:after="0" w:line="360" w:lineRule="auto"/>
        <w:contextualSpacing/>
        <w:jc w:val="both"/>
        <w:rPr>
          <w:rFonts w:ascii="Times New Roman" w:eastAsia="Calibri" w:hAnsi="Times New Roman" w:cs="Times New Roman"/>
          <w:sz w:val="28"/>
          <w:szCs w:val="28"/>
          <w:lang w:val="uk-UA"/>
        </w:rPr>
      </w:pPr>
      <w:r w:rsidRPr="00D36244">
        <w:rPr>
          <w:rFonts w:ascii="Times New Roman" w:eastAsia="Calibri" w:hAnsi="Times New Roman" w:cs="Times New Roman"/>
          <w:sz w:val="28"/>
          <w:szCs w:val="24"/>
          <w:lang w:val="uk-UA"/>
        </w:rPr>
        <w:t xml:space="preserve">Zhu </w:t>
      </w:r>
      <w:r w:rsidRPr="00D36244">
        <w:rPr>
          <w:rFonts w:ascii="Times New Roman" w:eastAsia="Calibri" w:hAnsi="Times New Roman" w:cs="Times New Roman"/>
          <w:sz w:val="28"/>
          <w:szCs w:val="24"/>
        </w:rPr>
        <w:t>X</w:t>
      </w:r>
      <w:r w:rsidRPr="00D36244">
        <w:rPr>
          <w:rFonts w:ascii="Times New Roman" w:eastAsia="Calibri" w:hAnsi="Times New Roman" w:cs="Times New Roman"/>
          <w:sz w:val="28"/>
          <w:szCs w:val="24"/>
          <w:lang w:val="uk-UA"/>
        </w:rPr>
        <w:t>. Semi-Supervised Learnin</w:t>
      </w:r>
      <w:r w:rsidRPr="00D36244">
        <w:rPr>
          <w:rFonts w:ascii="Times New Roman" w:eastAsia="Calibri" w:hAnsi="Times New Roman" w:cs="Times New Roman"/>
          <w:sz w:val="28"/>
          <w:szCs w:val="24"/>
        </w:rPr>
        <w:t xml:space="preserve">g. </w:t>
      </w:r>
      <w:r w:rsidRPr="00D36244">
        <w:rPr>
          <w:rFonts w:ascii="Times New Roman" w:eastAsia="Calibri" w:hAnsi="Times New Roman" w:cs="Times New Roman"/>
          <w:sz w:val="28"/>
          <w:szCs w:val="24"/>
          <w:lang w:val="uk-UA"/>
        </w:rPr>
        <w:t>Elsevier</w:t>
      </w:r>
      <w:r w:rsidRPr="00D36244">
        <w:rPr>
          <w:rFonts w:ascii="Times New Roman" w:eastAsia="Calibri" w:hAnsi="Times New Roman" w:cs="Times New Roman"/>
          <w:sz w:val="28"/>
          <w:szCs w:val="24"/>
        </w:rPr>
        <w:t xml:space="preserve">: </w:t>
      </w:r>
      <w:r w:rsidRPr="00D36244">
        <w:rPr>
          <w:rFonts w:ascii="Times New Roman" w:eastAsia="Calibri" w:hAnsi="Times New Roman" w:cs="Times New Roman"/>
          <w:sz w:val="28"/>
          <w:szCs w:val="24"/>
          <w:lang w:val="uk-UA"/>
        </w:rPr>
        <w:t>Academic Press Library in Signal Processing, 2014</w:t>
      </w:r>
      <w:r w:rsidRPr="00D36244">
        <w:rPr>
          <w:rFonts w:ascii="Times New Roman" w:eastAsia="Calibri" w:hAnsi="Times New Roman" w:cs="Times New Roman"/>
          <w:sz w:val="28"/>
          <w:szCs w:val="24"/>
        </w:rPr>
        <w:t>. 10 p.</w:t>
      </w:r>
    </w:p>
    <w:p w:rsidR="004C2AEC" w:rsidRPr="00D36244" w:rsidRDefault="004C2AEC" w:rsidP="004C2AEC">
      <w:pPr>
        <w:numPr>
          <w:ilvl w:val="0"/>
          <w:numId w:val="23"/>
        </w:numPr>
        <w:spacing w:after="0" w:line="360" w:lineRule="auto"/>
        <w:contextualSpacing/>
        <w:jc w:val="both"/>
        <w:rPr>
          <w:rFonts w:ascii="Times New Roman" w:eastAsia="Calibri" w:hAnsi="Times New Roman" w:cs="Times New Roman"/>
          <w:sz w:val="28"/>
          <w:szCs w:val="28"/>
          <w:lang w:val="uk-UA"/>
        </w:rPr>
      </w:pPr>
      <w:r w:rsidRPr="00D36244">
        <w:rPr>
          <w:rFonts w:ascii="Times New Roman" w:eastAsia="Times New Roman" w:hAnsi="Times New Roman" w:cs="Times New Roman"/>
          <w:sz w:val="28"/>
          <w:szCs w:val="28"/>
          <w:lang w:eastAsia="ru-RU"/>
        </w:rPr>
        <w:t>Liu R., Di Matteo T., Lux T. True and Apparent Scaling: The Proximity of the Markov-Switching Multifractal Model to Long-Range Dependence. 2007.</w:t>
      </w:r>
    </w:p>
    <w:p w:rsidR="004C2AEC" w:rsidRPr="00D36244" w:rsidRDefault="004C2AEC" w:rsidP="004C2AEC">
      <w:pPr>
        <w:numPr>
          <w:ilvl w:val="0"/>
          <w:numId w:val="23"/>
        </w:numPr>
        <w:spacing w:after="0" w:line="360" w:lineRule="auto"/>
        <w:contextualSpacing/>
        <w:jc w:val="both"/>
        <w:rPr>
          <w:rFonts w:ascii="Times New Roman" w:eastAsia="Calibri" w:hAnsi="Times New Roman" w:cs="Times New Roman"/>
          <w:sz w:val="28"/>
          <w:szCs w:val="28"/>
          <w:lang w:val="uk-UA"/>
        </w:rPr>
      </w:pPr>
      <w:r w:rsidRPr="00D36244">
        <w:rPr>
          <w:rFonts w:ascii="Times New Roman" w:eastAsia="Times New Roman" w:hAnsi="Times New Roman" w:cs="Times New Roman"/>
          <w:iCs/>
          <w:sz w:val="28"/>
          <w:szCs w:val="28"/>
          <w:lang w:eastAsia="ru-RU"/>
        </w:rPr>
        <w:t>Bachelier L. </w:t>
      </w:r>
      <w:hyperlink r:id="rId29" w:history="1">
        <w:r w:rsidRPr="00D36244">
          <w:rPr>
            <w:rFonts w:ascii="Times New Roman" w:eastAsia="Times New Roman" w:hAnsi="Times New Roman" w:cs="Times New Roman"/>
            <w:iCs/>
            <w:sz w:val="28"/>
            <w:szCs w:val="28"/>
            <w:lang w:eastAsia="ru-RU"/>
          </w:rPr>
          <w:t>Théorie de la spéculation.</w:t>
        </w:r>
      </w:hyperlink>
      <w:r w:rsidRPr="00D36244">
        <w:rPr>
          <w:rFonts w:ascii="Times New Roman" w:eastAsia="Times New Roman" w:hAnsi="Times New Roman" w:cs="Times New Roman"/>
          <w:iCs/>
          <w:sz w:val="28"/>
          <w:szCs w:val="28"/>
          <w:lang w:eastAsia="ru-RU"/>
        </w:rPr>
        <w:t xml:space="preserve"> </w:t>
      </w:r>
      <w:r w:rsidRPr="00D36244">
        <w:rPr>
          <w:rFonts w:ascii="Times New Roman" w:eastAsia="Times New Roman" w:hAnsi="Times New Roman" w:cs="Times New Roman"/>
          <w:i/>
          <w:sz w:val="28"/>
          <w:szCs w:val="28"/>
          <w:lang w:eastAsia="ru-RU"/>
        </w:rPr>
        <w:t>Annales Scientifiques de l’École Normale Supérieure</w:t>
      </w:r>
      <w:r w:rsidRPr="00D36244">
        <w:rPr>
          <w:rFonts w:ascii="Times New Roman" w:eastAsia="Times New Roman" w:hAnsi="Times New Roman" w:cs="Times New Roman"/>
          <w:iCs/>
          <w:sz w:val="28"/>
          <w:szCs w:val="28"/>
          <w:lang w:eastAsia="ru-RU"/>
        </w:rPr>
        <w:t>. 1990. Vol. </w:t>
      </w:r>
      <w:r w:rsidRPr="00D36244">
        <w:rPr>
          <w:rFonts w:ascii="Times New Roman" w:eastAsia="Times New Roman" w:hAnsi="Times New Roman" w:cs="Times New Roman"/>
          <w:bCs/>
          <w:iCs/>
          <w:sz w:val="28"/>
          <w:szCs w:val="28"/>
          <w:lang w:eastAsia="ru-RU"/>
        </w:rPr>
        <w:t>3</w:t>
      </w:r>
      <w:r w:rsidRPr="00D36244">
        <w:rPr>
          <w:rFonts w:ascii="Times New Roman" w:eastAsia="Times New Roman" w:hAnsi="Times New Roman" w:cs="Times New Roman"/>
          <w:iCs/>
          <w:sz w:val="28"/>
          <w:szCs w:val="28"/>
          <w:lang w:eastAsia="ru-RU"/>
        </w:rPr>
        <w:t> (17).  21–86 p.</w:t>
      </w:r>
    </w:p>
    <w:p w:rsidR="004C2AEC" w:rsidRPr="00D36244" w:rsidRDefault="004C2AEC" w:rsidP="004C2AEC">
      <w:pPr>
        <w:spacing w:after="0" w:line="360" w:lineRule="auto"/>
        <w:jc w:val="both"/>
        <w:rPr>
          <w:rFonts w:ascii="Times New Roman" w:eastAsia="Calibri" w:hAnsi="Times New Roman" w:cs="Times New Roman"/>
          <w:sz w:val="28"/>
          <w:szCs w:val="28"/>
        </w:rPr>
      </w:pPr>
    </w:p>
    <w:p w:rsidR="004C2AEC" w:rsidRPr="00D36244" w:rsidRDefault="004C2AEC" w:rsidP="004C2AEC">
      <w:pPr>
        <w:tabs>
          <w:tab w:val="left" w:pos="340"/>
        </w:tabs>
        <w:spacing w:after="0" w:line="360" w:lineRule="auto"/>
        <w:rPr>
          <w:rFonts w:ascii="Times New Roman" w:eastAsia="Times New Roman" w:hAnsi="Times New Roman" w:cs="Times New Roman"/>
          <w:sz w:val="28"/>
          <w:szCs w:val="28"/>
        </w:rPr>
      </w:pPr>
    </w:p>
    <w:p w:rsidR="004C2AEC" w:rsidRPr="00D36244" w:rsidRDefault="004C2AEC" w:rsidP="004C2AEC">
      <w:pPr>
        <w:spacing w:after="0" w:line="360" w:lineRule="auto"/>
        <w:jc w:val="both"/>
        <w:rPr>
          <w:rFonts w:ascii="Times New Roman" w:eastAsia="Calibri" w:hAnsi="Times New Roman" w:cs="Times New Roman"/>
          <w:sz w:val="28"/>
          <w:szCs w:val="24"/>
          <w:lang w:val="ru-RU"/>
        </w:rPr>
      </w:pPr>
    </w:p>
    <w:p w:rsidR="004C2AEC" w:rsidRPr="00D36244" w:rsidRDefault="004C2AEC" w:rsidP="004C2AEC">
      <w:pPr>
        <w:spacing w:after="0" w:line="240" w:lineRule="auto"/>
        <w:rPr>
          <w:rFonts w:ascii="Times New Roman" w:eastAsia="Calibri" w:hAnsi="Times New Roman" w:cs="Times New Roman"/>
          <w:b/>
          <w:sz w:val="28"/>
          <w:szCs w:val="24"/>
          <w:lang w:val="ru-RU"/>
        </w:rPr>
      </w:pPr>
      <w:r w:rsidRPr="00D36244">
        <w:rPr>
          <w:rFonts w:ascii="Times New Roman" w:eastAsia="Calibri" w:hAnsi="Times New Roman" w:cs="Times New Roman"/>
          <w:b/>
          <w:sz w:val="28"/>
          <w:szCs w:val="24"/>
          <w:lang w:val="ru-RU"/>
        </w:rPr>
        <w:br w:type="page"/>
      </w:r>
    </w:p>
    <w:p w:rsidR="00D36244" w:rsidRDefault="00D36244" w:rsidP="004C2AEC">
      <w:pPr>
        <w:spacing w:after="0" w:line="240" w:lineRule="auto"/>
        <w:rPr>
          <w:rFonts w:ascii="Times New Roman" w:eastAsia="Times New Roman" w:hAnsi="Times New Roman" w:cs="Times New Roman"/>
          <w:b/>
          <w:color w:val="000000"/>
          <w:sz w:val="28"/>
          <w:szCs w:val="32"/>
          <w:lang w:val="ru-RU"/>
        </w:rPr>
      </w:pPr>
    </w:p>
    <w:p w:rsidR="00D76043" w:rsidRPr="00D76043" w:rsidRDefault="00D76043" w:rsidP="00D76043">
      <w:pPr>
        <w:keepNext/>
        <w:keepLines/>
        <w:spacing w:before="240" w:after="0" w:line="360" w:lineRule="auto"/>
        <w:jc w:val="center"/>
        <w:outlineLvl w:val="0"/>
        <w:rPr>
          <w:rFonts w:ascii="Times New Roman" w:eastAsia="Times New Roman" w:hAnsi="Times New Roman" w:cs="Times New Roman"/>
          <w:b/>
          <w:color w:val="000000"/>
          <w:sz w:val="28"/>
          <w:szCs w:val="32"/>
          <w:lang w:val="ru-RU"/>
        </w:rPr>
      </w:pPr>
      <w:bookmarkStart w:id="117" w:name="_Toc11354550"/>
      <w:bookmarkEnd w:id="115"/>
      <w:r w:rsidRPr="00D76043">
        <w:rPr>
          <w:rFonts w:ascii="Times New Roman" w:eastAsia="Times New Roman" w:hAnsi="Times New Roman" w:cs="Times New Roman"/>
          <w:b/>
          <w:color w:val="000000"/>
          <w:sz w:val="28"/>
          <w:szCs w:val="32"/>
          <w:lang w:val="ru-RU"/>
        </w:rPr>
        <w:t>ДОДАТОК А ІЛЮСТРАТИВНІ МАТЕРІАЛИ ДЛЯ ДОПОВІДІ</w:t>
      </w:r>
      <w:bookmarkEnd w:id="117"/>
    </w:p>
    <w:p w:rsidR="00D76043" w:rsidRDefault="00D76043">
      <w:pPr>
        <w:rPr>
          <w:lang w:val="ru-RU"/>
        </w:rPr>
      </w:pPr>
    </w:p>
    <w:p w:rsidR="00D53C7F" w:rsidRDefault="00540BFF">
      <w:pPr>
        <w:rPr>
          <w:lang w:val="ru-RU"/>
        </w:rPr>
      </w:pPr>
      <w:r>
        <w:rPr>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7pt;height:270.4pt">
            <v:imagedata r:id="rId30" o:title="Слайд1"/>
          </v:shape>
        </w:pict>
      </w:r>
    </w:p>
    <w:p w:rsidR="00D53C7F" w:rsidRDefault="00D53C7F">
      <w:pPr>
        <w:rPr>
          <w:lang w:val="ru-RU"/>
        </w:rPr>
      </w:pPr>
    </w:p>
    <w:p w:rsidR="00D53C7F" w:rsidRDefault="00540BFF">
      <w:pPr>
        <w:rPr>
          <w:lang w:val="ru-RU"/>
        </w:rPr>
      </w:pPr>
      <w:r>
        <w:rPr>
          <w:lang w:val="ru-RU"/>
        </w:rPr>
        <w:pict>
          <v:shape id="_x0000_i1026" type="#_x0000_t75" style="width:479.7pt;height:270.4pt">
            <v:imagedata r:id="rId31" o:title="Слайд2"/>
          </v:shape>
        </w:pict>
      </w:r>
    </w:p>
    <w:p w:rsidR="00D53C7F" w:rsidRDefault="00540BFF">
      <w:pPr>
        <w:rPr>
          <w:lang w:val="ru-RU"/>
        </w:rPr>
      </w:pPr>
      <w:r>
        <w:rPr>
          <w:lang w:val="ru-RU"/>
        </w:rPr>
        <w:lastRenderedPageBreak/>
        <w:pict>
          <v:shape id="_x0000_i1027" type="#_x0000_t75" style="width:479.7pt;height:270.4pt">
            <v:imagedata r:id="rId32" o:title="Слайд3"/>
          </v:shape>
        </w:pict>
      </w:r>
    </w:p>
    <w:p w:rsidR="00D53C7F" w:rsidRDefault="00D53C7F">
      <w:pPr>
        <w:rPr>
          <w:lang w:val="ru-RU"/>
        </w:rPr>
      </w:pPr>
    </w:p>
    <w:p w:rsidR="00D53C7F" w:rsidRDefault="00540BFF">
      <w:pPr>
        <w:rPr>
          <w:lang w:val="ru-RU"/>
        </w:rPr>
      </w:pPr>
      <w:r>
        <w:rPr>
          <w:lang w:val="ru-RU"/>
        </w:rPr>
        <w:pict>
          <v:shape id="_x0000_i1028" type="#_x0000_t75" style="width:479.7pt;height:270.4pt">
            <v:imagedata r:id="rId33" o:title="Слайд4"/>
          </v:shape>
        </w:pict>
      </w:r>
    </w:p>
    <w:p w:rsidR="00D53C7F" w:rsidRDefault="00D53C7F">
      <w:pPr>
        <w:rPr>
          <w:lang w:val="ru-RU"/>
        </w:rPr>
      </w:pPr>
    </w:p>
    <w:p w:rsidR="00D53C7F" w:rsidRDefault="00540BFF">
      <w:pPr>
        <w:rPr>
          <w:lang w:val="ru-RU"/>
        </w:rPr>
      </w:pPr>
      <w:r>
        <w:rPr>
          <w:lang w:val="ru-RU"/>
        </w:rPr>
        <w:lastRenderedPageBreak/>
        <w:pict>
          <v:shape id="_x0000_i1029" type="#_x0000_t75" style="width:479.7pt;height:270.4pt">
            <v:imagedata r:id="rId34" o:title="Слайд5"/>
          </v:shape>
        </w:pict>
      </w:r>
    </w:p>
    <w:p w:rsidR="00D53C7F" w:rsidRDefault="00D53C7F">
      <w:pPr>
        <w:rPr>
          <w:lang w:val="ru-RU"/>
        </w:rPr>
      </w:pPr>
    </w:p>
    <w:p w:rsidR="00D53C7F" w:rsidRDefault="00540BFF">
      <w:pPr>
        <w:rPr>
          <w:lang w:val="ru-RU"/>
        </w:rPr>
      </w:pPr>
      <w:r>
        <w:rPr>
          <w:lang w:val="ru-RU"/>
        </w:rPr>
        <w:pict>
          <v:shape id="_x0000_i1030" type="#_x0000_t75" style="width:479.7pt;height:270.4pt">
            <v:imagedata r:id="rId35" o:title="Слайд6"/>
          </v:shape>
        </w:pict>
      </w:r>
    </w:p>
    <w:p w:rsidR="00D53C7F" w:rsidRDefault="00D53C7F">
      <w:pPr>
        <w:rPr>
          <w:lang w:val="ru-RU"/>
        </w:rPr>
      </w:pPr>
    </w:p>
    <w:p w:rsidR="00D53C7F" w:rsidRDefault="00540BFF">
      <w:pPr>
        <w:rPr>
          <w:lang w:val="ru-RU"/>
        </w:rPr>
      </w:pPr>
      <w:r>
        <w:rPr>
          <w:lang w:val="ru-RU"/>
        </w:rPr>
        <w:lastRenderedPageBreak/>
        <w:pict>
          <v:shape id="_x0000_i1031" type="#_x0000_t75" style="width:479.7pt;height:270.4pt">
            <v:imagedata r:id="rId36" o:title="Слайд7"/>
          </v:shape>
        </w:pict>
      </w:r>
    </w:p>
    <w:p w:rsidR="00D53C7F" w:rsidRDefault="00D53C7F">
      <w:pPr>
        <w:rPr>
          <w:lang w:val="ru-RU"/>
        </w:rPr>
      </w:pPr>
    </w:p>
    <w:p w:rsidR="00D53C7F" w:rsidRDefault="00540BFF">
      <w:pPr>
        <w:rPr>
          <w:lang w:val="ru-RU"/>
        </w:rPr>
      </w:pPr>
      <w:r>
        <w:rPr>
          <w:lang w:val="ru-RU"/>
        </w:rPr>
        <w:lastRenderedPageBreak/>
        <w:pict>
          <v:shape id="_x0000_i1032" type="#_x0000_t75" style="width:479.7pt;height:270.4pt">
            <v:imagedata r:id="rId37" o:title="Слайд8"/>
          </v:shape>
        </w:pict>
      </w:r>
      <w:r>
        <w:rPr>
          <w:lang w:val="ru-RU"/>
        </w:rPr>
        <w:pict>
          <v:shape id="_x0000_i1033" type="#_x0000_t75" style="width:479.7pt;height:270.4pt">
            <v:imagedata r:id="rId38" o:title="Слайд9"/>
          </v:shape>
        </w:pict>
      </w:r>
      <w:r>
        <w:rPr>
          <w:lang w:val="ru-RU"/>
        </w:rPr>
        <w:lastRenderedPageBreak/>
        <w:pict>
          <v:shape id="_x0000_i1034" type="#_x0000_t75" style="width:479.7pt;height:270.4pt">
            <v:imagedata r:id="rId39" o:title="Слайд10"/>
          </v:shape>
        </w:pict>
      </w:r>
      <w:r w:rsidR="00D53C7F" w:rsidRPr="00D53C7F">
        <w:rPr>
          <w:noProof/>
          <w:lang w:val="ru-RU"/>
        </w:rPr>
        <w:t xml:space="preserve"> </w:t>
      </w:r>
      <w:r w:rsidR="00D53C7F" w:rsidRPr="00D53C7F">
        <w:rPr>
          <w:noProof/>
          <w:lang w:val="ru-RU" w:eastAsia="ru-RU"/>
        </w:rPr>
        <w:drawing>
          <wp:inline distT="0" distB="0" distL="0" distR="0" wp14:anchorId="21B1F465" wp14:editId="790CC710">
            <wp:extent cx="6096851" cy="342947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96851" cy="3429479"/>
                    </a:xfrm>
                    <a:prstGeom prst="rect">
                      <a:avLst/>
                    </a:prstGeom>
                  </pic:spPr>
                </pic:pic>
              </a:graphicData>
            </a:graphic>
          </wp:inline>
        </w:drawing>
      </w:r>
    </w:p>
    <w:p w:rsidR="00D76043" w:rsidRPr="00D76043" w:rsidRDefault="00540BFF">
      <w:pPr>
        <w:rPr>
          <w:lang w:val="uk-UA"/>
        </w:rPr>
      </w:pPr>
      <w:r>
        <w:rPr>
          <w:lang w:val="ru-RU"/>
        </w:rPr>
        <w:lastRenderedPageBreak/>
        <w:pict>
          <v:shape id="_x0000_i1035" type="#_x0000_t75" style="width:479.7pt;height:270.4pt">
            <v:imagedata r:id="rId41" o:title="Слайд12"/>
          </v:shape>
        </w:pict>
      </w:r>
      <w:r w:rsidR="00D53C7F" w:rsidRPr="00D53C7F">
        <w:rPr>
          <w:noProof/>
          <w:lang w:val="ru-RU"/>
        </w:rPr>
        <w:t xml:space="preserve"> </w:t>
      </w:r>
      <w:r w:rsidR="00D53C7F" w:rsidRPr="00D53C7F">
        <w:rPr>
          <w:noProof/>
          <w:lang w:val="ru-RU" w:eastAsia="ru-RU"/>
        </w:rPr>
        <w:drawing>
          <wp:inline distT="0" distB="0" distL="0" distR="0" wp14:anchorId="127DAC49" wp14:editId="1843ED0D">
            <wp:extent cx="6096851" cy="342947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096851" cy="3429479"/>
                    </a:xfrm>
                    <a:prstGeom prst="rect">
                      <a:avLst/>
                    </a:prstGeom>
                  </pic:spPr>
                </pic:pic>
              </a:graphicData>
            </a:graphic>
          </wp:inline>
        </w:drawing>
      </w:r>
      <w:r>
        <w:rPr>
          <w:lang w:val="ru-RU"/>
        </w:rPr>
        <w:lastRenderedPageBreak/>
        <w:pict>
          <v:shape id="_x0000_i1036" type="#_x0000_t75" style="width:479.7pt;height:270.4pt">
            <v:imagedata r:id="rId43" o:title="Слайд14"/>
          </v:shape>
        </w:pict>
      </w:r>
      <w:r>
        <w:rPr>
          <w:lang w:val="ru-RU"/>
        </w:rPr>
        <w:pict>
          <v:shape id="_x0000_i1037" type="#_x0000_t75" style="width:479.7pt;height:270.4pt">
            <v:imagedata r:id="rId44" o:title="Слайд15"/>
          </v:shape>
        </w:pict>
      </w:r>
      <w:r>
        <w:rPr>
          <w:lang w:val="ru-RU"/>
        </w:rPr>
        <w:lastRenderedPageBreak/>
        <w:pict>
          <v:shape id="_x0000_i1038" type="#_x0000_t75" style="width:479.7pt;height:270.4pt">
            <v:imagedata r:id="rId45" o:title="Слайд16"/>
          </v:shape>
        </w:pict>
      </w:r>
      <w:r>
        <w:rPr>
          <w:lang w:val="ru-RU"/>
        </w:rPr>
        <w:pict>
          <v:shape id="_x0000_i1039" type="#_x0000_t75" style="width:479.7pt;height:270.4pt">
            <v:imagedata r:id="rId46" o:title="Слайд17"/>
          </v:shape>
        </w:pict>
      </w:r>
      <w:r>
        <w:rPr>
          <w:lang w:val="ru-RU"/>
        </w:rPr>
        <w:lastRenderedPageBreak/>
        <w:pict>
          <v:shape id="_x0000_i1040" type="#_x0000_t75" style="width:479.7pt;height:270.4pt">
            <v:imagedata r:id="rId47" o:title="Слайд18"/>
          </v:shape>
        </w:pict>
      </w:r>
      <w:r>
        <w:rPr>
          <w:lang w:val="ru-RU"/>
        </w:rPr>
        <w:pict>
          <v:shape id="_x0000_i1041" type="#_x0000_t75" style="width:479.7pt;height:270.4pt">
            <v:imagedata r:id="rId48" o:title="Слайд19"/>
          </v:shape>
        </w:pict>
      </w:r>
      <w:r w:rsidR="00D76043">
        <w:rPr>
          <w:lang w:val="ru-RU"/>
        </w:rPr>
        <w:br w:type="page"/>
      </w:r>
    </w:p>
    <w:p w:rsidR="00D53C7F" w:rsidRPr="00D53C7F" w:rsidRDefault="00D53C7F" w:rsidP="00D53C7F">
      <w:pPr>
        <w:keepNext/>
        <w:keepLines/>
        <w:spacing w:before="240" w:after="0" w:line="360" w:lineRule="auto"/>
        <w:jc w:val="center"/>
        <w:outlineLvl w:val="0"/>
        <w:rPr>
          <w:rFonts w:ascii="Times New Roman" w:eastAsia="Times New Roman" w:hAnsi="Times New Roman" w:cs="Times New Roman"/>
          <w:b/>
          <w:color w:val="000000"/>
          <w:sz w:val="28"/>
          <w:szCs w:val="32"/>
          <w:lang w:val="uk-UA" w:eastAsia="ru-RU"/>
        </w:rPr>
      </w:pPr>
      <w:bookmarkStart w:id="118" w:name="_Toc516693330"/>
      <w:bookmarkStart w:id="119" w:name="_Toc11354551"/>
      <w:r w:rsidRPr="00D53C7F">
        <w:rPr>
          <w:rFonts w:ascii="Times New Roman" w:eastAsia="Times New Roman" w:hAnsi="Times New Roman" w:cs="Times New Roman"/>
          <w:b/>
          <w:color w:val="000000"/>
          <w:sz w:val="28"/>
          <w:szCs w:val="32"/>
          <w:lang w:val="uk-UA" w:eastAsia="ru-RU"/>
        </w:rPr>
        <w:lastRenderedPageBreak/>
        <w:t>ДОДАТОК Б ЛІСТИНГ ПРОГРАМИ</w:t>
      </w:r>
      <w:bookmarkEnd w:id="118"/>
      <w:bookmarkEnd w:id="119"/>
    </w:p>
    <w:p w:rsidR="00D53C7F" w:rsidRPr="00D53C7F" w:rsidRDefault="00D53C7F" w:rsidP="00D53C7F">
      <w:pPr>
        <w:spacing w:after="0" w:line="240" w:lineRule="auto"/>
        <w:jc w:val="both"/>
        <w:rPr>
          <w:rFonts w:ascii="Times New Roman" w:eastAsia="Calibri" w:hAnsi="Times New Roman" w:cs="Times New Roman"/>
          <w:sz w:val="28"/>
          <w:szCs w:val="24"/>
          <w:lang w:val="uk-UA" w:eastAsia="ru-RU"/>
        </w:rPr>
      </w:pPr>
    </w:p>
    <w:p w:rsidR="00D53C7F" w:rsidRPr="00D53C7F" w:rsidRDefault="00D53C7F" w:rsidP="00D53C7F">
      <w:pPr>
        <w:spacing w:after="0" w:line="240" w:lineRule="auto"/>
        <w:jc w:val="both"/>
        <w:rPr>
          <w:rFonts w:ascii="Times New Roman" w:eastAsia="Calibri" w:hAnsi="Times New Roman" w:cs="Times New Roman"/>
          <w:sz w:val="28"/>
          <w:szCs w:val="24"/>
          <w:lang w:val="uk-UA" w:eastAsia="ru-RU"/>
        </w:rPr>
      </w:pP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needed modules</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from datetime import datetime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from pandas_datareader import data</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pandas as pd</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numpy as np</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from numpy import log, polyfit, sqrt, std, subtract</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statsmodels.tsa.stattools as ts</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statsmodels.api as sm</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matplotlib.pyplot as plt</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seaborn as sns</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pprint</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ffn</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import pandas_datareader.data as web</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from scipy import stats</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#choose ticker pairs for our testing</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symbList = ['USO','XLE']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start_date = '2016/01/01'</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end_date = datetime.now()</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#download data from Yahoo Finance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y=data.DataReader(symbList[0], "yahoo", start=start_date, end=end_date)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x=data.DataReader(symbList[1], "yahoo", start=start_date, end=end_date)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#rename column to make it easier to work with later</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y.rename(columns={'Adj Close':'price'}, inplace=True)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x.rename(columns={'Adj Close':'price'}, inplace=True)</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#make sure DataFrames are the same length</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min_date = max(df.dropna().index[0] for df in [y, x])</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max_date = min(df.dropna().index[-1] for df in [y, x])</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 xml:space="preserve">y = y[(y.index&gt;= min_date) &amp; (y.index &lt;= max_date)] </w:t>
      </w:r>
    </w:p>
    <w:p w:rsidR="00D53C7F" w:rsidRPr="0098238C" w:rsidRDefault="00D53C7F" w:rsidP="0098238C">
      <w:pPr>
        <w:spacing w:after="0" w:line="20" w:lineRule="atLeast"/>
        <w:jc w:val="both"/>
        <w:rPr>
          <w:rFonts w:ascii="Times New Roman" w:eastAsia="Calibri" w:hAnsi="Times New Roman" w:cs="Times New Roman"/>
          <w:sz w:val="24"/>
          <w:szCs w:val="24"/>
          <w:lang w:eastAsia="ru-RU"/>
        </w:rPr>
      </w:pPr>
      <w:r w:rsidRPr="0098238C">
        <w:rPr>
          <w:rFonts w:ascii="Times New Roman" w:eastAsia="Calibri" w:hAnsi="Times New Roman" w:cs="Times New Roman"/>
          <w:sz w:val="24"/>
          <w:szCs w:val="24"/>
          <w:lang w:eastAsia="ru-RU"/>
        </w:rPr>
        <w:t>x = x[(x.index &gt;= min_date) &amp; (x.index &lt;= max_date)]</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plt.plot(y.price,label=symbList[0])</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plt.plot(x.price,label=symbList[1])</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plt.ylabel('Price')</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plt.xlabel('Time')</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plt.legend(bbox_to_anchor=(1.05, 1), loc=2, borderaxespad=0.)</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plt.show()</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sns.jointplot(y.price, x.price ,color='b')</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lastRenderedPageBreak/>
        <w:t>plt.show()</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#run Odinary Least Squares regression to find hedge ratio</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#and then create spread series</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 = pd.DataFrame({'y':y['price'],'x':x['price']})</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est = sm.OLS(df1.y,df1.x)</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est = est.fit()</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df1['hr'] = -est.params[0]</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df1['spread'] = df1.y + (df1.x * df1.hr)</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#adding just simple spread as an alternative</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df1['spread2'] = df1.y - df1.x</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#plot for the first spread</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plt.plot(df1.spread)</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plt.show()</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#also for the second spread</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plt.plot(df1.spread2)</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plt.show()</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#This also can be run for two tests, not hard to do</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cadf = ts.adfuller(df1.spread)</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print ('Augmented Dickey Fuller test statistic =',cadf[0])</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print ('Augmented Dickey Fuller p-value =',cadf[1])</w:t>
      </w:r>
    </w:p>
    <w:p w:rsidR="00D53C7F" w:rsidRPr="0098238C" w:rsidRDefault="00D53C7F"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print ('Augmented Dickey Fuller 1%, 5% and 10% test statistics =',cadf[4])</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def hurst(ts):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"""Returns the Hurst Exponent of the time series vector ts"""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 Create the range of lag values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lags = range(2, 100)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 Calculate the array of the variances of the lagged differences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tau = [sqrt(std(subtract(ts[lag:], ts[:-lag]))) for lag in lags]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 Use a linear fit to estimate the Hurst Exponent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poly = polyfit(log(lags), log(tau),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 Return the Hurst exponent from the polyfit output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ab/>
        <w:t>return poly[0]*2.0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#Run OLS regression on spread series and lagged version of itself</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spread_lag = df1.spread.shift(1)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spread_lag.ix[0] = spread_lag.ix[1]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spread_ret = df1.spread - spread_lag</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spread_ret.ix[0] = spread_ret.ix[1]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spread_lag2 = sm.add_constant(spread_lag)</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model = sm.OLS(spread_ret,spread_lag2)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res = model.fit()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halflife = int(round(-np.log(2) / res.params[1],0))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lastRenderedPageBreak/>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print  ('Halflife = ',halflife)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meanSpread = df1.spread.rolling(window=halflife).mean()</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stdSpread = df1.spread.rolling(window=halflife).std()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df1['zScore'] = (df1.spread-meanSpread)/stdSpread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df1['zScore'].plot()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#Same values for the simple spread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meanSpread2 = df1.spread2.rolling(window=halflife).mean()</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stdSpread2 = df1.spread2.rolling(window=halflife).std()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df1['zScore2'] = (df1.spread2-meanSpread2)/stdSpread2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df1['zScore2'].plot()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#Now let's test doifferent pairs of entry and exit z-scores here.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scores = [(-2,0),(-3,-1),(-2,0),(-1,1),(0,2),(1,3),(-3,-2),(-2,-1),(-1,0),(0,1),(1,2),(2,3),(-2,0)]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results =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#making a clone of data</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deep = df1.copy()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RESULT FOR Z-SCORE WITH HEDGE COEF</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for pair in scores: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 = deep.copy()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entryZscore = pair[1]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exitZscore = pair[0]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#set up num units long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entry'] = ((df1.zScore &lt; - entryZscore) &amp; ( df1.zScore.shift(1) &gt; - entryZscore))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exit'] = ((df1.zScore &gt; - exitZscore) &amp; (df1.zScore.shift(1) &lt; - exitZscore))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 = np.nan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entry'],'num units long'] = 1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exit'],'num units long']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long'][0]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 = df1['num units long'].fillna(method='pad')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#set up num units short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df1['short entry'] = ((df1.zScore &gt;  entryZscore) &amp; ( df1.zScore.shift(1) &lt; entryZscore))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df1['short exit'] = ((df1.zScore &lt; exitZscore) &amp; (df1.zScore.shift(1) &gt; exitZscore))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df1.loc[df1['short entry'],'num units short']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df1.loc[df1['short exit'],'num units short'] = 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short'][0] = 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short'] = df1['num units short'].fillna(method='pad')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df1['numUnits'] = df1['num units long'] + df1['num units short']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df1['spread pct ch'] = (df1['spread'] - df1['spread'].shift(1)) / ((df1['x'] * abs(df1['hr'])) + df1['y'])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lastRenderedPageBreak/>
        <w:t xml:space="preserve">    df1['port rets'] = df1['spread pct ch'] * df1['numUnits'].shift(1)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df1['cum rets'] = df1['port rets'].cumsum()</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df1['cum rets'] = df1['cum rets']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plt.plot(df1['cum rets'])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print('Results for pair', pair)</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plt.show()</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sharpe = ((df1['port rets'].mean() / df1['port rets'].std()) * sqrt(252))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start_val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end_val = df1['cum rets'].iat[-1]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start_date = df1.iloc[0].name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end_date = df1.iloc[-1].name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days = (end_date - start_date).days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CAGR = round(((float(end_val) / float(start_val)) ** (252.0/days)) - 1,4)</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 ("CAGR = {}%".format(CAGR*100))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 ("Sharpe Ratio = {}".format(round(sharpe,2)))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RESULT FOR SIMPLE Z-SCORE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for pair in scores: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 = deep.copy()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entryZscore = pair[1]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exitZscore = pair[0]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#set up num units long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entry2'] = ((df1.zScore2 &lt; - entryZscore) &amp; ( df1.zScore2.shift(1) &gt; - entryZscore))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exit2'] = ((df1.zScore2 &gt; - exitZscore) &amp; (df1.zScore2.shift(1) &lt; - exitZscore))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long2'] = np.nan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entry2'],'num units long2'] = 1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exit2'],'num units long2']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long2'][0]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long2'] = df1['num units long2'].fillna(method='pad')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#set up num units short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df1['short entry2'] = ((df1.zScore2 &gt;  entryZscore) &amp; ( df1.zScore2.shift(1) &lt; entryZscore))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df1['short exit2'] = ((df1.zScore2 &lt; exitZscore) &amp; (df1.zScore2.shift(1) &gt; exitZscore))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df1.loc[df1['short entry2'],'num units short2']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df1.loc[df1['short exit2'],'num units short2'] = 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short2'][0] = 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short2'] = df1['num units short2'].fillna(method='pad')</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df1['numUnits2'] = df1['num units long2'] + df1['num units short2']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lastRenderedPageBreak/>
        <w:t xml:space="preserve">    df1['spread pct ch2'] = (df1['spread2'] - df1['spread2'].shift(1)) / ((df1['x'] * abs(df1['hr'])) + df1['y'])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df1['port rets2'] = df1['spread pct ch2'] * df1['numUnits2'].shift(1)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df1['cum rets2'] = df1['port rets2'].cumsum()</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df1['cum rets2'] = df1['cum rets2']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plt.plot(df1['cum rets2'])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print('Results for pair', pair)</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plt.show()</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sharpe = ((df1['port rets2'].mean() / df1['port rets2'].std()) * sqrt(252))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start_val = 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end_val = df1['cum rets2'].iat[-1]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start_date = df1.iloc[0].name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end_date = df1.iloc[-1].name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days = (end_date - start_date).days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CAGR = round(((float(end_val) / float(start_val)) ** (252.0/days)) - 1,4)</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 ("CAGR = {}%".format(CAGR*100))</w:t>
      </w:r>
    </w:p>
    <w:p w:rsidR="00D53C7F"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print ("Sharpe Ratio = {}".format(round(sharpe,2)))</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#Computing moving averages on the z-Score</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#MA values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values = [(50,200),(50,90),(20,90),(20,200),(90,300),(90,300)]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Z-TEST MA CROSSINGS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for pair in values:</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 = deep.copy()</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ma1 = pair[0]</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ma2 = pair[1]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df1['ma1'] = df1.zScore.rolling(window=ma1).mean()</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df1['ma2'] = df1.zScore.rolling(window=ma2).mean()</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#set up num units long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entry'] = ((df1.ma1 &lt; df1.ma2) &amp; ( df1.ma1.shift(2) &gt; df1.ma2.shift(1)))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df1['long exit'] = ((df1.ma1 &gt; df1.ma2) &amp; ( df1.ma1.shift(2) &lt; df1.ma2.shift(1)))</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 = np.nan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entry'],'num units long'] = 1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df1.loc[df1['long exit'],'num units long']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t xml:space="preserve">    df1['num units long'][0] = 0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r w:rsidRPr="0098238C">
        <w:rPr>
          <w:rFonts w:ascii="Times New Roman" w:eastAsia="Times New Roman" w:hAnsi="Times New Roman" w:cs="Times New Roman"/>
          <w:color w:val="000000"/>
          <w:sz w:val="24"/>
          <w:szCs w:val="32"/>
          <w:lang w:eastAsia="ru-RU"/>
        </w:rPr>
        <w:lastRenderedPageBreak/>
        <w:t xml:space="preserve">    df1['num units long'] = df1['num units long'].fillna(method='pad') </w:t>
      </w:r>
    </w:p>
    <w:p w:rsidR="0098238C" w:rsidRPr="0098238C" w:rsidRDefault="0098238C" w:rsidP="0098238C">
      <w:pPr>
        <w:spacing w:after="0" w:line="20" w:lineRule="atLeast"/>
        <w:jc w:val="both"/>
        <w:rPr>
          <w:rFonts w:ascii="Times New Roman" w:eastAsia="Times New Roman" w:hAnsi="Times New Roman" w:cs="Times New Roman"/>
          <w:color w:val="000000"/>
          <w:sz w:val="24"/>
          <w:szCs w:val="32"/>
          <w:lang w:eastAsia="ru-RU"/>
        </w:rPr>
      </w:pPr>
    </w:p>
    <w:sectPr w:rsidR="0098238C" w:rsidRPr="0098238C">
      <w:headerReference w:type="default" r:id="rId49"/>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C67" w:rsidRDefault="009A4C67" w:rsidP="00AF6CE9">
      <w:pPr>
        <w:spacing w:after="0" w:line="240" w:lineRule="auto"/>
      </w:pPr>
      <w:r>
        <w:separator/>
      </w:r>
    </w:p>
  </w:endnote>
  <w:endnote w:type="continuationSeparator" w:id="0">
    <w:p w:rsidR="009A4C67" w:rsidRDefault="009A4C67" w:rsidP="00AF6C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9999999">
    <w:altName w:val="Cambria"/>
    <w:panose1 w:val="00000000000000000000"/>
    <w:charset w:val="00"/>
    <w:family w:val="roman"/>
    <w:notTrueType/>
    <w:pitch w:val="default"/>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mbria"/>
    <w:charset w:val="00"/>
    <w:family w:val="auto"/>
    <w:pitch w:val="default"/>
  </w:font>
  <w:font w:name="Calibri Light">
    <w:altName w:val="Calibri"/>
    <w:charset w:val="CC"/>
    <w:family w:val="swiss"/>
    <w:pitch w:val="variable"/>
    <w:sig w:usb0="00000001"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C67" w:rsidRDefault="009A4C67" w:rsidP="00AF6CE9">
      <w:pPr>
        <w:spacing w:after="0" w:line="240" w:lineRule="auto"/>
      </w:pPr>
      <w:r>
        <w:separator/>
      </w:r>
    </w:p>
  </w:footnote>
  <w:footnote w:type="continuationSeparator" w:id="0">
    <w:p w:rsidR="009A4C67" w:rsidRDefault="009A4C67" w:rsidP="00AF6C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231"/>
      <w:gridCol w:w="3230"/>
      <w:gridCol w:w="3228"/>
    </w:tblGrid>
    <w:tr w:rsidR="00D76043" w:rsidRPr="00EB32A9">
      <w:trPr>
        <w:trHeight w:val="720"/>
      </w:trPr>
      <w:tc>
        <w:tcPr>
          <w:tcW w:w="1667" w:type="pct"/>
        </w:tcPr>
        <w:p w:rsidR="00D76043" w:rsidRDefault="00D76043">
          <w:pPr>
            <w:pStyle w:val="a5"/>
            <w:rPr>
              <w:color w:val="5B9BD5" w:themeColor="accent1"/>
            </w:rPr>
          </w:pPr>
        </w:p>
      </w:tc>
      <w:tc>
        <w:tcPr>
          <w:tcW w:w="1667" w:type="pct"/>
        </w:tcPr>
        <w:p w:rsidR="00D76043" w:rsidRDefault="00D76043">
          <w:pPr>
            <w:pStyle w:val="a5"/>
            <w:jc w:val="center"/>
            <w:rPr>
              <w:color w:val="5B9BD5" w:themeColor="accent1"/>
            </w:rPr>
          </w:pPr>
        </w:p>
      </w:tc>
      <w:tc>
        <w:tcPr>
          <w:tcW w:w="1666" w:type="pct"/>
        </w:tcPr>
        <w:p w:rsidR="00D76043" w:rsidRDefault="00D76043">
          <w:pPr>
            <w:pStyle w:val="a5"/>
            <w:jc w:val="right"/>
            <w:rPr>
              <w:sz w:val="24"/>
              <w:szCs w:val="24"/>
            </w:rPr>
          </w:pPr>
          <w:r w:rsidRPr="00EB32A9">
            <w:rPr>
              <w:sz w:val="24"/>
              <w:szCs w:val="24"/>
            </w:rPr>
            <w:fldChar w:fldCharType="begin"/>
          </w:r>
          <w:r w:rsidRPr="00EB32A9">
            <w:rPr>
              <w:sz w:val="24"/>
              <w:szCs w:val="24"/>
            </w:rPr>
            <w:instrText>PAGE   \* MERGEFORMAT</w:instrText>
          </w:r>
          <w:r w:rsidRPr="00EB32A9">
            <w:rPr>
              <w:sz w:val="24"/>
              <w:szCs w:val="24"/>
            </w:rPr>
            <w:fldChar w:fldCharType="separate"/>
          </w:r>
          <w:r w:rsidR="00540BFF" w:rsidRPr="00540BFF">
            <w:rPr>
              <w:noProof/>
              <w:sz w:val="24"/>
              <w:szCs w:val="24"/>
              <w:lang w:val="ru-RU"/>
            </w:rPr>
            <w:t>4</w:t>
          </w:r>
          <w:r w:rsidRPr="00EB32A9">
            <w:rPr>
              <w:sz w:val="24"/>
              <w:szCs w:val="24"/>
            </w:rPr>
            <w:fldChar w:fldCharType="end"/>
          </w:r>
        </w:p>
        <w:p w:rsidR="00D76043" w:rsidRPr="00EB32A9" w:rsidRDefault="00D76043">
          <w:pPr>
            <w:pStyle w:val="a5"/>
            <w:jc w:val="right"/>
          </w:pPr>
        </w:p>
      </w:tc>
    </w:tr>
  </w:tbl>
  <w:p w:rsidR="00D76043" w:rsidRDefault="00D7604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7"/>
    <w:multiLevelType w:val="multilevel"/>
    <w:tmpl w:val="04B8A682"/>
    <w:lvl w:ilvl="0">
      <w:start w:val="1"/>
      <w:numFmt w:val="decimal"/>
      <w:lvlText w:val="%1."/>
      <w:lvlJc w:val="left"/>
      <w:pPr>
        <w:tabs>
          <w:tab w:val="left" w:pos="340"/>
        </w:tabs>
        <w:ind w:left="340" w:hanging="340"/>
      </w:pPr>
      <w:rPr>
        <w:rFonts w:ascii="Times New Roman" w:eastAsia="Times New Roman" w:hAnsi="Times New Roman"/>
        <w:w w:val="100"/>
        <w:sz w:val="28"/>
        <w:szCs w:val="28"/>
        <w:shd w:val="clear" w:color="auto" w:fill="auto"/>
      </w:rPr>
    </w:lvl>
    <w:lvl w:ilvl="1">
      <w:start w:val="1"/>
      <w:numFmt w:val="bullet"/>
      <w:lvlText w:val="—"/>
      <w:lvlJc w:val="left"/>
      <w:pPr>
        <w:tabs>
          <w:tab w:val="left" w:pos="680"/>
        </w:tabs>
        <w:ind w:left="680" w:hanging="340"/>
      </w:pPr>
      <w:rPr>
        <w:rFonts w:ascii="Arial" w:eastAsia="Arial" w:hAnsi="Arial"/>
        <w:w w:val="100"/>
        <w:sz w:val="24"/>
        <w:szCs w:val="24"/>
        <w:shd w:val="clear" w:color="auto" w:fill="auto"/>
      </w:rPr>
    </w:lvl>
    <w:lvl w:ilvl="2">
      <w:start w:val="1"/>
      <w:numFmt w:val="bullet"/>
      <w:lvlText w:val="-"/>
      <w:lvlJc w:val="left"/>
      <w:pPr>
        <w:tabs>
          <w:tab w:val="left" w:pos="1020"/>
        </w:tabs>
        <w:ind w:left="1020" w:hanging="340"/>
      </w:pPr>
      <w:rPr>
        <w:rFonts w:ascii="9999999" w:eastAsia="9999999" w:hAnsi="9999999"/>
        <w:w w:val="100"/>
        <w:sz w:val="20"/>
        <w:szCs w:val="20"/>
        <w:shd w:val="clear" w:color="auto" w:fill="auto"/>
      </w:rPr>
    </w:lvl>
    <w:lvl w:ilvl="3">
      <w:start w:val="1"/>
      <w:numFmt w:val="bullet"/>
      <w:lvlText w:val="—"/>
      <w:lvlJc w:val="left"/>
      <w:pPr>
        <w:tabs>
          <w:tab w:val="left" w:pos="1361"/>
        </w:tabs>
        <w:ind w:left="1361" w:hanging="341"/>
      </w:pPr>
      <w:rPr>
        <w:rFonts w:ascii="Arial" w:eastAsia="Arial" w:hAnsi="Arial"/>
        <w:w w:val="100"/>
        <w:sz w:val="20"/>
        <w:szCs w:val="20"/>
        <w:shd w:val="clear" w:color="auto" w:fill="auto"/>
      </w:rPr>
    </w:lvl>
    <w:lvl w:ilvl="4">
      <w:start w:val="1"/>
      <w:numFmt w:val="bullet"/>
      <w:lvlText w:val="-"/>
      <w:lvlJc w:val="left"/>
      <w:pPr>
        <w:tabs>
          <w:tab w:val="left" w:pos="1701"/>
        </w:tabs>
        <w:ind w:left="1701" w:hanging="340"/>
      </w:pPr>
      <w:rPr>
        <w:rFonts w:ascii="9999999" w:eastAsia="9999999" w:hAnsi="9999999"/>
        <w:w w:val="100"/>
        <w:sz w:val="20"/>
        <w:szCs w:val="20"/>
        <w:shd w:val="clear" w:color="auto" w:fill="auto"/>
      </w:rPr>
    </w:lvl>
    <w:lvl w:ilvl="5">
      <w:start w:val="1"/>
      <w:numFmt w:val="bullet"/>
      <w:lvlText w:val="—"/>
      <w:lvlJc w:val="left"/>
      <w:pPr>
        <w:tabs>
          <w:tab w:val="left" w:pos="2041"/>
        </w:tabs>
        <w:ind w:left="2041" w:hanging="340"/>
      </w:pPr>
      <w:rPr>
        <w:rFonts w:ascii="Arial" w:eastAsia="Arial" w:hAnsi="Arial"/>
        <w:w w:val="100"/>
        <w:sz w:val="20"/>
        <w:szCs w:val="20"/>
        <w:shd w:val="clear" w:color="auto" w:fill="auto"/>
      </w:rPr>
    </w:lvl>
    <w:lvl w:ilvl="6">
      <w:start w:val="1"/>
      <w:numFmt w:val="bullet"/>
      <w:lvlText w:val="-"/>
      <w:lvlJc w:val="left"/>
      <w:pPr>
        <w:tabs>
          <w:tab w:val="left" w:pos="2381"/>
        </w:tabs>
        <w:ind w:left="2381" w:hanging="340"/>
      </w:pPr>
      <w:rPr>
        <w:rFonts w:ascii="9999999" w:eastAsia="9999999" w:hAnsi="9999999"/>
        <w:w w:val="100"/>
        <w:sz w:val="20"/>
        <w:szCs w:val="20"/>
        <w:shd w:val="clear" w:color="auto" w:fill="auto"/>
      </w:rPr>
    </w:lvl>
    <w:lvl w:ilvl="7">
      <w:start w:val="1"/>
      <w:numFmt w:val="bullet"/>
      <w:lvlText w:val="—"/>
      <w:lvlJc w:val="left"/>
      <w:pPr>
        <w:tabs>
          <w:tab w:val="left" w:pos="2721"/>
        </w:tabs>
        <w:ind w:left="2721" w:hanging="340"/>
      </w:pPr>
      <w:rPr>
        <w:rFonts w:ascii="Arial" w:eastAsia="Arial" w:hAnsi="Arial"/>
        <w:w w:val="100"/>
        <w:sz w:val="20"/>
        <w:szCs w:val="20"/>
        <w:shd w:val="clear" w:color="auto" w:fill="auto"/>
      </w:rPr>
    </w:lvl>
    <w:lvl w:ilvl="8">
      <w:start w:val="1"/>
      <w:numFmt w:val="bullet"/>
      <w:lvlText w:val="-"/>
      <w:lvlJc w:val="left"/>
      <w:pPr>
        <w:tabs>
          <w:tab w:val="left" w:pos="3061"/>
        </w:tabs>
        <w:ind w:left="3061" w:hanging="340"/>
      </w:pPr>
      <w:rPr>
        <w:rFonts w:ascii="9999999" w:eastAsia="9999999" w:hAnsi="9999999"/>
        <w:w w:val="100"/>
        <w:sz w:val="20"/>
        <w:szCs w:val="20"/>
        <w:shd w:val="clear" w:color="auto" w:fill="auto"/>
      </w:rPr>
    </w:lvl>
  </w:abstractNum>
  <w:abstractNum w:abstractNumId="1">
    <w:nsid w:val="0B62562B"/>
    <w:multiLevelType w:val="hybridMultilevel"/>
    <w:tmpl w:val="34BC6B9C"/>
    <w:lvl w:ilvl="0" w:tplc="2684EEAE">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D005D4F"/>
    <w:multiLevelType w:val="hybridMultilevel"/>
    <w:tmpl w:val="12B86F60"/>
    <w:lvl w:ilvl="0" w:tplc="1A487F9E">
      <w:start w:val="1"/>
      <w:numFmt w:val="decimal"/>
      <w:lvlText w:val="%1."/>
      <w:lvlJc w:val="left"/>
      <w:pPr>
        <w:ind w:left="360" w:hanging="360"/>
      </w:pPr>
      <w:rPr>
        <w:rFonts w:hint="default"/>
        <w:color w:val="000000" w:themeColor="text1"/>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13927BAD"/>
    <w:multiLevelType w:val="hybridMultilevel"/>
    <w:tmpl w:val="F7A65586"/>
    <w:lvl w:ilvl="0" w:tplc="68FE5DFA">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1A9B57BA"/>
    <w:multiLevelType w:val="hybridMultilevel"/>
    <w:tmpl w:val="6F64D452"/>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C1E5929"/>
    <w:multiLevelType w:val="hybridMultilevel"/>
    <w:tmpl w:val="D6DA0ACC"/>
    <w:lvl w:ilvl="0" w:tplc="0D5493D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ECB14BB"/>
    <w:multiLevelType w:val="hybridMultilevel"/>
    <w:tmpl w:val="15723E34"/>
    <w:lvl w:ilvl="0" w:tplc="68FE5DF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621E9B"/>
    <w:multiLevelType w:val="multilevel"/>
    <w:tmpl w:val="CFC07E1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28DE11BA"/>
    <w:multiLevelType w:val="hybridMultilevel"/>
    <w:tmpl w:val="68167F6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595950"/>
    <w:multiLevelType w:val="multilevel"/>
    <w:tmpl w:val="4D72752A"/>
    <w:lvl w:ilvl="0">
      <w:start w:val="1"/>
      <w:numFmt w:val="bullet"/>
      <w:lvlText w:val="−"/>
      <w:lvlJc w:val="left"/>
      <w:pPr>
        <w:ind w:left="0" w:firstLine="709"/>
      </w:pPr>
      <w:rPr>
        <w:rFonts w:ascii="Noto Sans Symbols" w:eastAsia="Noto Sans Symbols" w:hAnsi="Noto Sans Symbols" w:cs="Noto Sans Symbols"/>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nsid w:val="3CDC7BC4"/>
    <w:multiLevelType w:val="hybridMultilevel"/>
    <w:tmpl w:val="AE4AF50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nsid w:val="3EC1411E"/>
    <w:multiLevelType w:val="hybridMultilevel"/>
    <w:tmpl w:val="A596E484"/>
    <w:lvl w:ilvl="0" w:tplc="68FE5DFA">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42630D72"/>
    <w:multiLevelType w:val="hybridMultilevel"/>
    <w:tmpl w:val="5A48E6D4"/>
    <w:lvl w:ilvl="0" w:tplc="B114BD1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67418D8"/>
    <w:multiLevelType w:val="multilevel"/>
    <w:tmpl w:val="B792CBFA"/>
    <w:lvl w:ilvl="0">
      <w:start w:val="1"/>
      <w:numFmt w:val="decimal"/>
      <w:lvlText w:val="%1."/>
      <w:lvlJc w:val="left"/>
      <w:pPr>
        <w:ind w:left="1069" w:hanging="709"/>
      </w:pPr>
      <w:rPr>
        <w:rFonts w:ascii="Times New Roman" w:eastAsia="Times New Roman" w:hAnsi="Times New Roman" w:cs="Times New Roman"/>
        <w:b w:val="0"/>
        <w:i w:val="0"/>
        <w:strike w:val="0"/>
        <w:color w:val="000000"/>
        <w:sz w:val="28"/>
        <w:szCs w:val="28"/>
        <w:u w:val="none"/>
      </w:rPr>
    </w:lvl>
    <w:lvl w:ilvl="1">
      <w:start w:val="1"/>
      <w:numFmt w:val="lowerLetter"/>
      <w:lvlText w:val="%2."/>
      <w:lvlJc w:val="left"/>
      <w:pPr>
        <w:ind w:left="1789" w:hanging="709"/>
      </w:pPr>
      <w:rPr>
        <w:rFonts w:ascii="Times New Roman" w:eastAsia="Times New Roman" w:hAnsi="Times New Roman" w:cs="Times New Roman"/>
        <w:b w:val="0"/>
        <w:i w:val="0"/>
        <w:strike w:val="0"/>
        <w:color w:val="000000"/>
        <w:sz w:val="20"/>
        <w:szCs w:val="20"/>
        <w:u w:val="none"/>
      </w:rPr>
    </w:lvl>
    <w:lvl w:ilvl="2">
      <w:start w:val="1"/>
      <w:numFmt w:val="lowerRoman"/>
      <w:lvlText w:val="%3."/>
      <w:lvlJc w:val="right"/>
      <w:pPr>
        <w:ind w:left="2509" w:hanging="529"/>
      </w:pPr>
      <w:rPr>
        <w:rFonts w:ascii="Times New Roman" w:eastAsia="Times New Roman" w:hAnsi="Times New Roman" w:cs="Times New Roman"/>
        <w:b w:val="0"/>
        <w:i w:val="0"/>
        <w:strike w:val="0"/>
        <w:color w:val="000000"/>
        <w:sz w:val="20"/>
        <w:szCs w:val="20"/>
        <w:u w:val="none"/>
      </w:rPr>
    </w:lvl>
    <w:lvl w:ilvl="3">
      <w:start w:val="1"/>
      <w:numFmt w:val="decimal"/>
      <w:lvlText w:val="%4."/>
      <w:lvlJc w:val="left"/>
      <w:pPr>
        <w:ind w:left="3229" w:hanging="709"/>
      </w:pPr>
      <w:rPr>
        <w:rFonts w:ascii="Times New Roman" w:eastAsia="Times New Roman" w:hAnsi="Times New Roman" w:cs="Times New Roman"/>
        <w:b w:val="0"/>
        <w:i w:val="0"/>
        <w:strike w:val="0"/>
        <w:color w:val="000000"/>
        <w:sz w:val="20"/>
        <w:szCs w:val="20"/>
        <w:u w:val="none"/>
      </w:rPr>
    </w:lvl>
    <w:lvl w:ilvl="4">
      <w:start w:val="1"/>
      <w:numFmt w:val="lowerLetter"/>
      <w:lvlText w:val="%5."/>
      <w:lvlJc w:val="left"/>
      <w:pPr>
        <w:ind w:left="3949" w:hanging="709"/>
      </w:pPr>
      <w:rPr>
        <w:rFonts w:ascii="Times New Roman" w:eastAsia="Times New Roman" w:hAnsi="Times New Roman" w:cs="Times New Roman"/>
        <w:b w:val="0"/>
        <w:i w:val="0"/>
        <w:strike w:val="0"/>
        <w:color w:val="000000"/>
        <w:sz w:val="20"/>
        <w:szCs w:val="20"/>
        <w:u w:val="none"/>
      </w:rPr>
    </w:lvl>
    <w:lvl w:ilvl="5">
      <w:start w:val="1"/>
      <w:numFmt w:val="lowerRoman"/>
      <w:lvlText w:val="%6."/>
      <w:lvlJc w:val="right"/>
      <w:pPr>
        <w:ind w:left="4669" w:hanging="529"/>
      </w:pPr>
      <w:rPr>
        <w:rFonts w:ascii="Times New Roman" w:eastAsia="Times New Roman" w:hAnsi="Times New Roman" w:cs="Times New Roman"/>
        <w:b w:val="0"/>
        <w:i w:val="0"/>
        <w:strike w:val="0"/>
        <w:color w:val="000000"/>
        <w:sz w:val="20"/>
        <w:szCs w:val="20"/>
        <w:u w:val="none"/>
      </w:rPr>
    </w:lvl>
    <w:lvl w:ilvl="6">
      <w:start w:val="1"/>
      <w:numFmt w:val="decimal"/>
      <w:lvlText w:val="%7."/>
      <w:lvlJc w:val="left"/>
      <w:pPr>
        <w:ind w:left="5389" w:hanging="709"/>
      </w:pPr>
      <w:rPr>
        <w:rFonts w:ascii="Times New Roman" w:eastAsia="Times New Roman" w:hAnsi="Times New Roman" w:cs="Times New Roman"/>
        <w:b w:val="0"/>
        <w:i w:val="0"/>
        <w:strike w:val="0"/>
        <w:color w:val="000000"/>
        <w:sz w:val="20"/>
        <w:szCs w:val="20"/>
        <w:u w:val="none"/>
      </w:rPr>
    </w:lvl>
    <w:lvl w:ilvl="7">
      <w:start w:val="1"/>
      <w:numFmt w:val="lowerLetter"/>
      <w:lvlText w:val="%8."/>
      <w:lvlJc w:val="left"/>
      <w:pPr>
        <w:ind w:left="6109" w:hanging="709"/>
      </w:pPr>
      <w:rPr>
        <w:rFonts w:ascii="Times New Roman" w:eastAsia="Times New Roman" w:hAnsi="Times New Roman" w:cs="Times New Roman"/>
        <w:b w:val="0"/>
        <w:i w:val="0"/>
        <w:strike w:val="0"/>
        <w:color w:val="000000"/>
        <w:sz w:val="20"/>
        <w:szCs w:val="20"/>
        <w:u w:val="none"/>
      </w:rPr>
    </w:lvl>
    <w:lvl w:ilvl="8">
      <w:start w:val="1"/>
      <w:numFmt w:val="lowerRoman"/>
      <w:lvlText w:val="%9."/>
      <w:lvlJc w:val="right"/>
      <w:pPr>
        <w:ind w:left="6829" w:hanging="529"/>
      </w:pPr>
      <w:rPr>
        <w:rFonts w:ascii="Times New Roman" w:eastAsia="Times New Roman" w:hAnsi="Times New Roman" w:cs="Times New Roman"/>
        <w:b w:val="0"/>
        <w:i w:val="0"/>
        <w:strike w:val="0"/>
        <w:color w:val="000000"/>
        <w:sz w:val="20"/>
        <w:szCs w:val="20"/>
        <w:u w:val="none"/>
      </w:rPr>
    </w:lvl>
  </w:abstractNum>
  <w:abstractNum w:abstractNumId="14">
    <w:nsid w:val="49296BCB"/>
    <w:multiLevelType w:val="hybridMultilevel"/>
    <w:tmpl w:val="51524E26"/>
    <w:lvl w:ilvl="0" w:tplc="1F1A84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4F1C2BAB"/>
    <w:multiLevelType w:val="hybridMultilevel"/>
    <w:tmpl w:val="91BEB8C8"/>
    <w:lvl w:ilvl="0" w:tplc="00E82714">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57797D39"/>
    <w:multiLevelType w:val="hybridMultilevel"/>
    <w:tmpl w:val="8AFE95D8"/>
    <w:lvl w:ilvl="0" w:tplc="68FE5DF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E070F6"/>
    <w:multiLevelType w:val="multilevel"/>
    <w:tmpl w:val="06F89B80"/>
    <w:lvl w:ilvl="0">
      <w:start w:val="1"/>
      <w:numFmt w:val="upperRoman"/>
      <w:lvlText w:val="%1."/>
      <w:lvlJc w:val="left"/>
      <w:pPr>
        <w:ind w:left="1287" w:hanging="72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rPr>
        <w:rFonts w:ascii="Times New Roman" w:hAnsi="Times New Roman"/>
        <w:i w:val="0"/>
        <w:color w:val="000000"/>
        <w:sz w:val="28"/>
      </w:r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nsid w:val="58807362"/>
    <w:multiLevelType w:val="hybridMultilevel"/>
    <w:tmpl w:val="837C8C7E"/>
    <w:lvl w:ilvl="0" w:tplc="68FE5DFA">
      <w:start w:val="2"/>
      <w:numFmt w:val="bullet"/>
      <w:lvlText w:val="-"/>
      <w:lvlJc w:val="left"/>
      <w:pPr>
        <w:ind w:left="72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F15FF1"/>
    <w:multiLevelType w:val="multilevel"/>
    <w:tmpl w:val="EF509210"/>
    <w:lvl w:ilvl="0">
      <w:start w:val="2"/>
      <w:numFmt w:val="bullet"/>
      <w:lvlText w:val="-"/>
      <w:lvlJc w:val="left"/>
      <w:pPr>
        <w:ind w:left="720" w:hanging="360"/>
      </w:pPr>
      <w:rPr>
        <w:rFonts w:ascii="Times New Roman" w:eastAsiaTheme="minorHAnsi" w:hAnsi="Times New Roman" w:cs="Times New Roman" w:hint="default"/>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nsid w:val="6C5418A9"/>
    <w:multiLevelType w:val="multilevel"/>
    <w:tmpl w:val="6B482BE8"/>
    <w:lvl w:ilvl="0">
      <w:start w:val="4"/>
      <w:numFmt w:val="decimal"/>
      <w:lvlText w:val="%1"/>
      <w:lvlJc w:val="left"/>
      <w:pPr>
        <w:ind w:left="375" w:hanging="375"/>
      </w:pPr>
    </w:lvl>
    <w:lvl w:ilvl="1">
      <w:start w:val="1"/>
      <w:numFmt w:val="decimal"/>
      <w:lvlText w:val="%1.%2"/>
      <w:lvlJc w:val="left"/>
      <w:pPr>
        <w:ind w:left="1226" w:hanging="375"/>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546" w:hanging="144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21">
    <w:nsid w:val="6CB47CF8"/>
    <w:multiLevelType w:val="hybridMultilevel"/>
    <w:tmpl w:val="1D2CAB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4D32348"/>
    <w:multiLevelType w:val="hybridMultilevel"/>
    <w:tmpl w:val="A7C6C69C"/>
    <w:lvl w:ilvl="0" w:tplc="2020E3DA">
      <w:start w:val="1"/>
      <w:numFmt w:val="decimal"/>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3">
    <w:nsid w:val="756B6313"/>
    <w:multiLevelType w:val="hybridMultilevel"/>
    <w:tmpl w:val="FB16FDC8"/>
    <w:lvl w:ilvl="0" w:tplc="A8E83A3A">
      <w:start w:val="1"/>
      <w:numFmt w:val="decimal"/>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75A0DFF"/>
    <w:multiLevelType w:val="hybridMultilevel"/>
    <w:tmpl w:val="948A1254"/>
    <w:lvl w:ilvl="0" w:tplc="5E30B32A">
      <w:start w:val="1"/>
      <w:numFmt w:val="russianLower"/>
      <w:lvlText w:val="%1."/>
      <w:lvlJc w:val="left"/>
      <w:pPr>
        <w:ind w:left="643"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3"/>
  </w:num>
  <w:num w:numId="3">
    <w:abstractNumId w:val="20"/>
  </w:num>
  <w:num w:numId="4">
    <w:abstractNumId w:val="9"/>
  </w:num>
  <w:num w:numId="5">
    <w:abstractNumId w:val="14"/>
  </w:num>
  <w:num w:numId="6">
    <w:abstractNumId w:val="12"/>
  </w:num>
  <w:num w:numId="7">
    <w:abstractNumId w:val="5"/>
  </w:num>
  <w:num w:numId="8">
    <w:abstractNumId w:val="1"/>
  </w:num>
  <w:num w:numId="9">
    <w:abstractNumId w:val="15"/>
  </w:num>
  <w:num w:numId="10">
    <w:abstractNumId w:val="21"/>
  </w:num>
  <w:num w:numId="11">
    <w:abstractNumId w:val="18"/>
  </w:num>
  <w:num w:numId="12">
    <w:abstractNumId w:val="24"/>
  </w:num>
  <w:num w:numId="13">
    <w:abstractNumId w:val="7"/>
  </w:num>
  <w:num w:numId="14">
    <w:abstractNumId w:val="6"/>
  </w:num>
  <w:num w:numId="15">
    <w:abstractNumId w:val="11"/>
  </w:num>
  <w:num w:numId="16">
    <w:abstractNumId w:val="2"/>
  </w:num>
  <w:num w:numId="17">
    <w:abstractNumId w:val="3"/>
  </w:num>
  <w:num w:numId="18">
    <w:abstractNumId w:val="10"/>
  </w:num>
  <w:num w:numId="19">
    <w:abstractNumId w:val="16"/>
  </w:num>
  <w:num w:numId="20">
    <w:abstractNumId w:val="19"/>
  </w:num>
  <w:num w:numId="21">
    <w:abstractNumId w:val="0"/>
  </w:num>
  <w:num w:numId="22">
    <w:abstractNumId w:val="17"/>
  </w:num>
  <w:num w:numId="23">
    <w:abstractNumId w:val="23"/>
  </w:num>
  <w:num w:numId="24">
    <w:abstractNumId w:val="22"/>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CE9"/>
    <w:rsid w:val="00006D76"/>
    <w:rsid w:val="0002076D"/>
    <w:rsid w:val="00033E4A"/>
    <w:rsid w:val="00054680"/>
    <w:rsid w:val="000924C7"/>
    <w:rsid w:val="000925E3"/>
    <w:rsid w:val="000C54A2"/>
    <w:rsid w:val="000D7050"/>
    <w:rsid w:val="00102DD2"/>
    <w:rsid w:val="00117382"/>
    <w:rsid w:val="00145F92"/>
    <w:rsid w:val="00160426"/>
    <w:rsid w:val="00184574"/>
    <w:rsid w:val="00186CFB"/>
    <w:rsid w:val="001B6819"/>
    <w:rsid w:val="001C186E"/>
    <w:rsid w:val="001D13A6"/>
    <w:rsid w:val="001E55FC"/>
    <w:rsid w:val="001F1B8D"/>
    <w:rsid w:val="00231B92"/>
    <w:rsid w:val="002442EC"/>
    <w:rsid w:val="002517CE"/>
    <w:rsid w:val="00263E9A"/>
    <w:rsid w:val="002A1D75"/>
    <w:rsid w:val="002D43C6"/>
    <w:rsid w:val="003025AF"/>
    <w:rsid w:val="0032411A"/>
    <w:rsid w:val="003276C3"/>
    <w:rsid w:val="00336CEE"/>
    <w:rsid w:val="00342920"/>
    <w:rsid w:val="003615EB"/>
    <w:rsid w:val="003A5C32"/>
    <w:rsid w:val="003A7543"/>
    <w:rsid w:val="003B047A"/>
    <w:rsid w:val="003B1F13"/>
    <w:rsid w:val="003B68B7"/>
    <w:rsid w:val="003C0BE5"/>
    <w:rsid w:val="003D1AB5"/>
    <w:rsid w:val="00415BAD"/>
    <w:rsid w:val="00427043"/>
    <w:rsid w:val="00430A76"/>
    <w:rsid w:val="004504CB"/>
    <w:rsid w:val="00462F54"/>
    <w:rsid w:val="004652D7"/>
    <w:rsid w:val="00483E91"/>
    <w:rsid w:val="004C2AEC"/>
    <w:rsid w:val="004C3DBB"/>
    <w:rsid w:val="004F774F"/>
    <w:rsid w:val="00503A85"/>
    <w:rsid w:val="005120B2"/>
    <w:rsid w:val="00523BEE"/>
    <w:rsid w:val="00527EBE"/>
    <w:rsid w:val="00533C2B"/>
    <w:rsid w:val="00540BFF"/>
    <w:rsid w:val="0054491B"/>
    <w:rsid w:val="00550784"/>
    <w:rsid w:val="00595CF8"/>
    <w:rsid w:val="005D6C25"/>
    <w:rsid w:val="005D6EDD"/>
    <w:rsid w:val="005F3E62"/>
    <w:rsid w:val="005F749B"/>
    <w:rsid w:val="00602AFF"/>
    <w:rsid w:val="00622F43"/>
    <w:rsid w:val="0063034C"/>
    <w:rsid w:val="00641D58"/>
    <w:rsid w:val="00662D63"/>
    <w:rsid w:val="00695633"/>
    <w:rsid w:val="006A643C"/>
    <w:rsid w:val="006C3482"/>
    <w:rsid w:val="006D178E"/>
    <w:rsid w:val="006E379C"/>
    <w:rsid w:val="00703412"/>
    <w:rsid w:val="007355C3"/>
    <w:rsid w:val="00735AFB"/>
    <w:rsid w:val="00737F68"/>
    <w:rsid w:val="00760C7B"/>
    <w:rsid w:val="007946EE"/>
    <w:rsid w:val="007B6FFC"/>
    <w:rsid w:val="007F2E05"/>
    <w:rsid w:val="00800FCE"/>
    <w:rsid w:val="00820A07"/>
    <w:rsid w:val="00824094"/>
    <w:rsid w:val="00840E18"/>
    <w:rsid w:val="00856316"/>
    <w:rsid w:val="00872C38"/>
    <w:rsid w:val="00874C40"/>
    <w:rsid w:val="00876EF2"/>
    <w:rsid w:val="0089028C"/>
    <w:rsid w:val="008C5DB5"/>
    <w:rsid w:val="008E4809"/>
    <w:rsid w:val="008F669D"/>
    <w:rsid w:val="0090655F"/>
    <w:rsid w:val="00954A23"/>
    <w:rsid w:val="0098238C"/>
    <w:rsid w:val="00984966"/>
    <w:rsid w:val="00992028"/>
    <w:rsid w:val="009A05D5"/>
    <w:rsid w:val="009A4C67"/>
    <w:rsid w:val="009B122F"/>
    <w:rsid w:val="00A05A86"/>
    <w:rsid w:val="00A174D6"/>
    <w:rsid w:val="00A24AB8"/>
    <w:rsid w:val="00A26B7B"/>
    <w:rsid w:val="00A40C0E"/>
    <w:rsid w:val="00A447D5"/>
    <w:rsid w:val="00A56159"/>
    <w:rsid w:val="00A70AB8"/>
    <w:rsid w:val="00AA06D9"/>
    <w:rsid w:val="00AA4B82"/>
    <w:rsid w:val="00AC1E3A"/>
    <w:rsid w:val="00AD015E"/>
    <w:rsid w:val="00AF6CE9"/>
    <w:rsid w:val="00B2097B"/>
    <w:rsid w:val="00B347D1"/>
    <w:rsid w:val="00B57748"/>
    <w:rsid w:val="00B7105E"/>
    <w:rsid w:val="00B75DE2"/>
    <w:rsid w:val="00B87FFE"/>
    <w:rsid w:val="00B9495A"/>
    <w:rsid w:val="00BB5EE9"/>
    <w:rsid w:val="00BC7887"/>
    <w:rsid w:val="00BE2493"/>
    <w:rsid w:val="00BE24EB"/>
    <w:rsid w:val="00BE6537"/>
    <w:rsid w:val="00BF35E9"/>
    <w:rsid w:val="00C0606D"/>
    <w:rsid w:val="00C22DC0"/>
    <w:rsid w:val="00C3227F"/>
    <w:rsid w:val="00C505F6"/>
    <w:rsid w:val="00C61C41"/>
    <w:rsid w:val="00C85670"/>
    <w:rsid w:val="00C96503"/>
    <w:rsid w:val="00CA0D9D"/>
    <w:rsid w:val="00CE7084"/>
    <w:rsid w:val="00D2740A"/>
    <w:rsid w:val="00D324E3"/>
    <w:rsid w:val="00D36244"/>
    <w:rsid w:val="00D405DB"/>
    <w:rsid w:val="00D439A5"/>
    <w:rsid w:val="00D47E3F"/>
    <w:rsid w:val="00D53C7F"/>
    <w:rsid w:val="00D76043"/>
    <w:rsid w:val="00D83B02"/>
    <w:rsid w:val="00DB7DF1"/>
    <w:rsid w:val="00DD09C3"/>
    <w:rsid w:val="00DE2068"/>
    <w:rsid w:val="00E057F0"/>
    <w:rsid w:val="00E610B0"/>
    <w:rsid w:val="00E63EBC"/>
    <w:rsid w:val="00EA66F4"/>
    <w:rsid w:val="00EA756A"/>
    <w:rsid w:val="00EB32A9"/>
    <w:rsid w:val="00ED7CCC"/>
    <w:rsid w:val="00EE357D"/>
    <w:rsid w:val="00EF76D2"/>
    <w:rsid w:val="00F22A25"/>
    <w:rsid w:val="00FB15D6"/>
    <w:rsid w:val="00FD0D43"/>
    <w:rsid w:val="00FD4FE2"/>
    <w:rsid w:val="00FE49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76D"/>
  </w:style>
  <w:style w:type="paragraph" w:styleId="1">
    <w:name w:val="heading 1"/>
    <w:basedOn w:val="a"/>
    <w:next w:val="a"/>
    <w:link w:val="10"/>
    <w:qFormat/>
    <w:rsid w:val="00AF6CE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523BE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523BE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rsid w:val="00523BEE"/>
    <w:pPr>
      <w:keepNext/>
      <w:spacing w:after="0" w:line="360" w:lineRule="auto"/>
      <w:ind w:left="864" w:hanging="864"/>
      <w:outlineLvl w:val="3"/>
    </w:pPr>
    <w:rPr>
      <w:rFonts w:ascii="Arial" w:eastAsia="Arial" w:hAnsi="Arial" w:cs="Arial"/>
      <w:i/>
      <w:sz w:val="24"/>
      <w:szCs w:val="24"/>
      <w:lang w:val="uk-UA"/>
    </w:rPr>
  </w:style>
  <w:style w:type="paragraph" w:styleId="5">
    <w:name w:val="heading 5"/>
    <w:basedOn w:val="a"/>
    <w:next w:val="a"/>
    <w:link w:val="50"/>
    <w:rsid w:val="00523BEE"/>
    <w:pPr>
      <w:spacing w:before="240" w:after="60" w:line="360" w:lineRule="auto"/>
      <w:ind w:left="1008" w:hanging="1008"/>
      <w:jc w:val="both"/>
      <w:outlineLvl w:val="4"/>
    </w:pPr>
    <w:rPr>
      <w:rFonts w:ascii="Arial" w:eastAsia="Arial" w:hAnsi="Arial" w:cs="Arial"/>
      <w:b/>
      <w:i/>
      <w:sz w:val="26"/>
      <w:szCs w:val="26"/>
      <w:lang w:val="uk-UA"/>
    </w:rPr>
  </w:style>
  <w:style w:type="paragraph" w:styleId="6">
    <w:name w:val="heading 6"/>
    <w:basedOn w:val="a"/>
    <w:next w:val="a"/>
    <w:link w:val="60"/>
    <w:rsid w:val="00523BEE"/>
    <w:pPr>
      <w:spacing w:before="240" w:after="60" w:line="360" w:lineRule="auto"/>
      <w:ind w:left="1152" w:hanging="1152"/>
      <w:jc w:val="both"/>
      <w:outlineLvl w:val="5"/>
    </w:pPr>
    <w:rPr>
      <w:rFonts w:ascii="Times New Roman" w:eastAsia="Times New Roman" w:hAnsi="Times New Roman" w:cs="Times New Roman"/>
      <w:b/>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F6CE9"/>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AF6CE9"/>
    <w:pPr>
      <w:spacing w:before="480" w:line="276" w:lineRule="auto"/>
      <w:jc w:val="center"/>
      <w:outlineLvl w:val="9"/>
    </w:pPr>
    <w:rPr>
      <w:rFonts w:ascii="Times New Roman" w:hAnsi="Times New Roman"/>
      <w:b/>
      <w:bCs/>
      <w:color w:val="000000" w:themeColor="text1"/>
      <w:sz w:val="28"/>
      <w:szCs w:val="28"/>
      <w:lang w:val="uk-UA"/>
    </w:rPr>
  </w:style>
  <w:style w:type="paragraph" w:styleId="11">
    <w:name w:val="toc 1"/>
    <w:basedOn w:val="a"/>
    <w:next w:val="a"/>
    <w:autoRedefine/>
    <w:uiPriority w:val="39"/>
    <w:unhideWhenUsed/>
    <w:rsid w:val="00AF6CE9"/>
    <w:pPr>
      <w:spacing w:before="120" w:after="0" w:line="240" w:lineRule="auto"/>
    </w:pPr>
    <w:rPr>
      <w:rFonts w:cstheme="minorHAnsi"/>
      <w:b/>
      <w:bCs/>
      <w:i/>
      <w:iCs/>
      <w:sz w:val="24"/>
      <w:szCs w:val="24"/>
      <w:lang w:val="uk-UA"/>
    </w:rPr>
  </w:style>
  <w:style w:type="paragraph" w:styleId="21">
    <w:name w:val="toc 2"/>
    <w:basedOn w:val="a"/>
    <w:next w:val="a"/>
    <w:autoRedefine/>
    <w:uiPriority w:val="39"/>
    <w:unhideWhenUsed/>
    <w:rsid w:val="00AF6CE9"/>
    <w:pPr>
      <w:tabs>
        <w:tab w:val="right" w:leader="dot" w:pos="9338"/>
      </w:tabs>
      <w:spacing w:before="120" w:after="0" w:line="360" w:lineRule="auto"/>
      <w:ind w:left="280"/>
    </w:pPr>
    <w:rPr>
      <w:rFonts w:cstheme="minorHAnsi"/>
      <w:b/>
      <w:bCs/>
      <w:lang w:val="uk-UA"/>
    </w:rPr>
  </w:style>
  <w:style w:type="paragraph" w:styleId="31">
    <w:name w:val="toc 3"/>
    <w:basedOn w:val="a"/>
    <w:next w:val="a"/>
    <w:autoRedefine/>
    <w:uiPriority w:val="39"/>
    <w:unhideWhenUsed/>
    <w:rsid w:val="00AF6CE9"/>
    <w:pPr>
      <w:tabs>
        <w:tab w:val="right" w:leader="dot" w:pos="9338"/>
      </w:tabs>
      <w:spacing w:before="120" w:after="0" w:line="240" w:lineRule="auto"/>
      <w:ind w:left="278"/>
    </w:pPr>
    <w:rPr>
      <w:rFonts w:cstheme="minorHAnsi"/>
      <w:sz w:val="20"/>
      <w:szCs w:val="20"/>
      <w:lang w:val="uk-UA"/>
    </w:rPr>
  </w:style>
  <w:style w:type="character" w:styleId="a4">
    <w:name w:val="Hyperlink"/>
    <w:basedOn w:val="a0"/>
    <w:uiPriority w:val="99"/>
    <w:unhideWhenUsed/>
    <w:rsid w:val="00AF6CE9"/>
    <w:rPr>
      <w:color w:val="0563C1" w:themeColor="hyperlink"/>
      <w:u w:val="single"/>
    </w:rPr>
  </w:style>
  <w:style w:type="paragraph" w:styleId="a5">
    <w:name w:val="header"/>
    <w:basedOn w:val="a"/>
    <w:link w:val="a6"/>
    <w:uiPriority w:val="99"/>
    <w:unhideWhenUsed/>
    <w:rsid w:val="00AF6CE9"/>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AF6CE9"/>
  </w:style>
  <w:style w:type="paragraph" w:styleId="a7">
    <w:name w:val="footer"/>
    <w:basedOn w:val="a"/>
    <w:link w:val="a8"/>
    <w:uiPriority w:val="99"/>
    <w:unhideWhenUsed/>
    <w:rsid w:val="00AF6CE9"/>
    <w:pPr>
      <w:tabs>
        <w:tab w:val="center" w:pos="4844"/>
        <w:tab w:val="right" w:pos="9689"/>
      </w:tabs>
      <w:spacing w:after="0" w:line="240" w:lineRule="auto"/>
    </w:pPr>
  </w:style>
  <w:style w:type="character" w:customStyle="1" w:styleId="a8">
    <w:name w:val="Нижний колонтитул Знак"/>
    <w:basedOn w:val="a0"/>
    <w:link w:val="a7"/>
    <w:uiPriority w:val="99"/>
    <w:rsid w:val="00AF6CE9"/>
  </w:style>
  <w:style w:type="character" w:customStyle="1" w:styleId="20">
    <w:name w:val="Заголовок 2 Знак"/>
    <w:basedOn w:val="a0"/>
    <w:link w:val="2"/>
    <w:rsid w:val="00523BEE"/>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rsid w:val="00523BEE"/>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rsid w:val="00523BEE"/>
    <w:rPr>
      <w:rFonts w:ascii="Arial" w:eastAsia="Arial" w:hAnsi="Arial" w:cs="Arial"/>
      <w:i/>
      <w:sz w:val="24"/>
      <w:szCs w:val="24"/>
      <w:lang w:val="uk-UA"/>
    </w:rPr>
  </w:style>
  <w:style w:type="character" w:customStyle="1" w:styleId="50">
    <w:name w:val="Заголовок 5 Знак"/>
    <w:basedOn w:val="a0"/>
    <w:link w:val="5"/>
    <w:rsid w:val="00523BEE"/>
    <w:rPr>
      <w:rFonts w:ascii="Arial" w:eastAsia="Arial" w:hAnsi="Arial" w:cs="Arial"/>
      <w:b/>
      <w:i/>
      <w:sz w:val="26"/>
      <w:szCs w:val="26"/>
      <w:lang w:val="uk-UA"/>
    </w:rPr>
  </w:style>
  <w:style w:type="character" w:customStyle="1" w:styleId="60">
    <w:name w:val="Заголовок 6 Знак"/>
    <w:basedOn w:val="a0"/>
    <w:link w:val="6"/>
    <w:rsid w:val="00523BEE"/>
    <w:rPr>
      <w:rFonts w:ascii="Times New Roman" w:eastAsia="Times New Roman" w:hAnsi="Times New Roman" w:cs="Times New Roman"/>
      <w:b/>
      <w:lang w:val="uk-UA"/>
    </w:rPr>
  </w:style>
  <w:style w:type="numbering" w:customStyle="1" w:styleId="12">
    <w:name w:val="Нет списка1"/>
    <w:next w:val="a2"/>
    <w:uiPriority w:val="99"/>
    <w:semiHidden/>
    <w:unhideWhenUsed/>
    <w:rsid w:val="00523BEE"/>
  </w:style>
  <w:style w:type="character" w:styleId="a9">
    <w:name w:val="page number"/>
    <w:basedOn w:val="a0"/>
    <w:uiPriority w:val="99"/>
    <w:semiHidden/>
    <w:unhideWhenUsed/>
    <w:rsid w:val="00523BEE"/>
  </w:style>
  <w:style w:type="paragraph" w:customStyle="1" w:styleId="41">
    <w:name w:val="Оглавление 41"/>
    <w:basedOn w:val="a"/>
    <w:next w:val="a"/>
    <w:autoRedefine/>
    <w:uiPriority w:val="39"/>
    <w:semiHidden/>
    <w:unhideWhenUsed/>
    <w:rsid w:val="00523BEE"/>
    <w:pPr>
      <w:spacing w:after="0" w:line="240" w:lineRule="auto"/>
      <w:ind w:left="840"/>
    </w:pPr>
    <w:rPr>
      <w:rFonts w:cs="Calibri"/>
      <w:sz w:val="20"/>
      <w:szCs w:val="20"/>
      <w:lang w:val="uk-UA"/>
    </w:rPr>
  </w:style>
  <w:style w:type="paragraph" w:customStyle="1" w:styleId="51">
    <w:name w:val="Оглавление 51"/>
    <w:basedOn w:val="a"/>
    <w:next w:val="a"/>
    <w:autoRedefine/>
    <w:uiPriority w:val="39"/>
    <w:semiHidden/>
    <w:unhideWhenUsed/>
    <w:rsid w:val="00523BEE"/>
    <w:pPr>
      <w:spacing w:after="0" w:line="240" w:lineRule="auto"/>
      <w:ind w:left="1120"/>
    </w:pPr>
    <w:rPr>
      <w:rFonts w:cs="Calibri"/>
      <w:sz w:val="20"/>
      <w:szCs w:val="20"/>
      <w:lang w:val="uk-UA"/>
    </w:rPr>
  </w:style>
  <w:style w:type="paragraph" w:customStyle="1" w:styleId="61">
    <w:name w:val="Оглавление 61"/>
    <w:basedOn w:val="a"/>
    <w:next w:val="a"/>
    <w:autoRedefine/>
    <w:uiPriority w:val="39"/>
    <w:semiHidden/>
    <w:unhideWhenUsed/>
    <w:rsid w:val="00523BEE"/>
    <w:pPr>
      <w:spacing w:after="0" w:line="240" w:lineRule="auto"/>
      <w:ind w:left="1400"/>
    </w:pPr>
    <w:rPr>
      <w:rFonts w:cs="Calibri"/>
      <w:sz w:val="20"/>
      <w:szCs w:val="20"/>
      <w:lang w:val="uk-UA"/>
    </w:rPr>
  </w:style>
  <w:style w:type="paragraph" w:customStyle="1" w:styleId="71">
    <w:name w:val="Оглавление 71"/>
    <w:basedOn w:val="a"/>
    <w:next w:val="a"/>
    <w:autoRedefine/>
    <w:uiPriority w:val="39"/>
    <w:semiHidden/>
    <w:unhideWhenUsed/>
    <w:rsid w:val="00523BEE"/>
    <w:pPr>
      <w:spacing w:after="0" w:line="240" w:lineRule="auto"/>
      <w:ind w:left="1680"/>
    </w:pPr>
    <w:rPr>
      <w:rFonts w:cs="Calibri"/>
      <w:sz w:val="20"/>
      <w:szCs w:val="20"/>
      <w:lang w:val="uk-UA"/>
    </w:rPr>
  </w:style>
  <w:style w:type="paragraph" w:customStyle="1" w:styleId="81">
    <w:name w:val="Оглавление 81"/>
    <w:basedOn w:val="a"/>
    <w:next w:val="a"/>
    <w:autoRedefine/>
    <w:uiPriority w:val="39"/>
    <w:semiHidden/>
    <w:unhideWhenUsed/>
    <w:rsid w:val="00523BEE"/>
    <w:pPr>
      <w:spacing w:after="0" w:line="240" w:lineRule="auto"/>
      <w:ind w:left="1960"/>
    </w:pPr>
    <w:rPr>
      <w:rFonts w:cs="Calibri"/>
      <w:sz w:val="20"/>
      <w:szCs w:val="20"/>
      <w:lang w:val="uk-UA"/>
    </w:rPr>
  </w:style>
  <w:style w:type="paragraph" w:customStyle="1" w:styleId="91">
    <w:name w:val="Оглавление 91"/>
    <w:basedOn w:val="a"/>
    <w:next w:val="a"/>
    <w:autoRedefine/>
    <w:uiPriority w:val="39"/>
    <w:semiHidden/>
    <w:unhideWhenUsed/>
    <w:rsid w:val="00523BEE"/>
    <w:pPr>
      <w:spacing w:after="0" w:line="240" w:lineRule="auto"/>
      <w:ind w:left="2240"/>
    </w:pPr>
    <w:rPr>
      <w:rFonts w:cs="Calibri"/>
      <w:sz w:val="20"/>
      <w:szCs w:val="20"/>
      <w:lang w:val="uk-UA"/>
    </w:rPr>
  </w:style>
  <w:style w:type="paragraph" w:styleId="aa">
    <w:name w:val="List Paragraph"/>
    <w:basedOn w:val="a"/>
    <w:uiPriority w:val="34"/>
    <w:qFormat/>
    <w:rsid w:val="00523BEE"/>
    <w:pPr>
      <w:spacing w:after="0" w:line="240" w:lineRule="auto"/>
      <w:ind w:left="720"/>
      <w:contextualSpacing/>
      <w:jc w:val="both"/>
    </w:pPr>
    <w:rPr>
      <w:rFonts w:ascii="Times New Roman" w:hAnsi="Times New Roman"/>
      <w:sz w:val="28"/>
      <w:szCs w:val="24"/>
      <w:lang w:val="uk-UA"/>
    </w:rPr>
  </w:style>
  <w:style w:type="character" w:styleId="ab">
    <w:name w:val="Placeholder Text"/>
    <w:basedOn w:val="a0"/>
    <w:uiPriority w:val="99"/>
    <w:semiHidden/>
    <w:rsid w:val="00523BEE"/>
    <w:rPr>
      <w:color w:val="808080"/>
    </w:rPr>
  </w:style>
  <w:style w:type="paragraph" w:styleId="ac">
    <w:name w:val="Title"/>
    <w:basedOn w:val="a"/>
    <w:next w:val="a"/>
    <w:link w:val="ad"/>
    <w:rsid w:val="00523BEE"/>
    <w:pPr>
      <w:pBdr>
        <w:bottom w:val="single" w:sz="8" w:space="4" w:color="4F81BD"/>
      </w:pBdr>
      <w:spacing w:after="300" w:line="240" w:lineRule="auto"/>
      <w:ind w:firstLine="567"/>
      <w:contextualSpacing/>
      <w:jc w:val="both"/>
    </w:pPr>
    <w:rPr>
      <w:rFonts w:ascii="Cambria" w:eastAsia="Cambria" w:hAnsi="Cambria" w:cs="Cambria"/>
      <w:color w:val="17365D"/>
      <w:sz w:val="52"/>
      <w:szCs w:val="52"/>
      <w:lang w:val="uk-UA"/>
    </w:rPr>
  </w:style>
  <w:style w:type="character" w:customStyle="1" w:styleId="ad">
    <w:name w:val="Название Знак"/>
    <w:basedOn w:val="a0"/>
    <w:link w:val="ac"/>
    <w:rsid w:val="00523BEE"/>
    <w:rPr>
      <w:rFonts w:ascii="Cambria" w:eastAsia="Cambria" w:hAnsi="Cambria" w:cs="Cambria"/>
      <w:color w:val="17365D"/>
      <w:sz w:val="52"/>
      <w:szCs w:val="52"/>
      <w:lang w:val="uk-UA"/>
    </w:rPr>
  </w:style>
  <w:style w:type="paragraph" w:styleId="ae">
    <w:name w:val="Subtitle"/>
    <w:basedOn w:val="a"/>
    <w:next w:val="a"/>
    <w:link w:val="af"/>
    <w:rsid w:val="00523BEE"/>
    <w:pPr>
      <w:spacing w:after="0" w:line="360" w:lineRule="auto"/>
      <w:ind w:firstLine="567"/>
      <w:jc w:val="both"/>
    </w:pPr>
    <w:rPr>
      <w:rFonts w:ascii="Cambria" w:eastAsia="Cambria" w:hAnsi="Cambria" w:cs="Cambria"/>
      <w:i/>
      <w:color w:val="4F81BD"/>
      <w:sz w:val="24"/>
      <w:szCs w:val="24"/>
      <w:lang w:val="uk-UA"/>
    </w:rPr>
  </w:style>
  <w:style w:type="character" w:customStyle="1" w:styleId="af">
    <w:name w:val="Подзаголовок Знак"/>
    <w:basedOn w:val="a0"/>
    <w:link w:val="ae"/>
    <w:rsid w:val="00523BEE"/>
    <w:rPr>
      <w:rFonts w:ascii="Cambria" w:eastAsia="Cambria" w:hAnsi="Cambria" w:cs="Cambria"/>
      <w:i/>
      <w:color w:val="4F81BD"/>
      <w:sz w:val="24"/>
      <w:szCs w:val="24"/>
      <w:lang w:val="uk-UA"/>
    </w:rPr>
  </w:style>
  <w:style w:type="paragraph" w:styleId="af0">
    <w:name w:val="Body Text"/>
    <w:basedOn w:val="a"/>
    <w:link w:val="af1"/>
    <w:uiPriority w:val="99"/>
    <w:semiHidden/>
    <w:unhideWhenUsed/>
    <w:rsid w:val="00523BEE"/>
    <w:pPr>
      <w:spacing w:after="120" w:line="360" w:lineRule="auto"/>
      <w:ind w:firstLine="567"/>
      <w:jc w:val="both"/>
    </w:pPr>
    <w:rPr>
      <w:rFonts w:ascii="Arial" w:eastAsia="Times New Roman" w:hAnsi="Arial" w:cs="Times New Roman"/>
      <w:sz w:val="24"/>
      <w:szCs w:val="24"/>
      <w:lang w:val="ru-RU" w:eastAsia="ru-RU"/>
    </w:rPr>
  </w:style>
  <w:style w:type="character" w:customStyle="1" w:styleId="af1">
    <w:name w:val="Основной текст Знак"/>
    <w:basedOn w:val="a0"/>
    <w:link w:val="af0"/>
    <w:uiPriority w:val="99"/>
    <w:semiHidden/>
    <w:rsid w:val="00523BEE"/>
    <w:rPr>
      <w:rFonts w:ascii="Arial" w:eastAsia="Times New Roman" w:hAnsi="Arial" w:cs="Times New Roman"/>
      <w:sz w:val="24"/>
      <w:szCs w:val="24"/>
      <w:lang w:val="ru-RU" w:eastAsia="ru-RU"/>
    </w:rPr>
  </w:style>
  <w:style w:type="character" w:customStyle="1" w:styleId="small-link-text">
    <w:name w:val="small-link-text"/>
    <w:basedOn w:val="a0"/>
    <w:rsid w:val="00523BEE"/>
  </w:style>
  <w:style w:type="paragraph" w:styleId="af2">
    <w:name w:val="Balloon Text"/>
    <w:basedOn w:val="a"/>
    <w:link w:val="af3"/>
    <w:uiPriority w:val="99"/>
    <w:semiHidden/>
    <w:unhideWhenUsed/>
    <w:rsid w:val="00662D63"/>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662D63"/>
    <w:rPr>
      <w:rFonts w:ascii="Segoe UI" w:hAnsi="Segoe UI" w:cs="Segoe UI"/>
      <w:sz w:val="18"/>
      <w:szCs w:val="18"/>
    </w:rPr>
  </w:style>
  <w:style w:type="numbering" w:customStyle="1" w:styleId="22">
    <w:name w:val="Нет списка2"/>
    <w:next w:val="a2"/>
    <w:uiPriority w:val="99"/>
    <w:semiHidden/>
    <w:unhideWhenUsed/>
    <w:rsid w:val="004C2AEC"/>
  </w:style>
  <w:style w:type="paragraph" w:customStyle="1" w:styleId="42">
    <w:name w:val="Оглавление 42"/>
    <w:basedOn w:val="a"/>
    <w:next w:val="a"/>
    <w:autoRedefine/>
    <w:uiPriority w:val="39"/>
    <w:semiHidden/>
    <w:unhideWhenUsed/>
    <w:rsid w:val="004C2AEC"/>
    <w:pPr>
      <w:spacing w:after="0" w:line="240" w:lineRule="auto"/>
      <w:ind w:left="840"/>
    </w:pPr>
    <w:rPr>
      <w:rFonts w:cs="Calibri"/>
      <w:sz w:val="20"/>
      <w:szCs w:val="20"/>
      <w:lang w:val="uk-UA"/>
    </w:rPr>
  </w:style>
  <w:style w:type="paragraph" w:customStyle="1" w:styleId="52">
    <w:name w:val="Оглавление 52"/>
    <w:basedOn w:val="a"/>
    <w:next w:val="a"/>
    <w:autoRedefine/>
    <w:uiPriority w:val="39"/>
    <w:semiHidden/>
    <w:unhideWhenUsed/>
    <w:rsid w:val="004C2AEC"/>
    <w:pPr>
      <w:spacing w:after="0" w:line="240" w:lineRule="auto"/>
      <w:ind w:left="1120"/>
    </w:pPr>
    <w:rPr>
      <w:rFonts w:cs="Calibri"/>
      <w:sz w:val="20"/>
      <w:szCs w:val="20"/>
      <w:lang w:val="uk-UA"/>
    </w:rPr>
  </w:style>
  <w:style w:type="paragraph" w:customStyle="1" w:styleId="62">
    <w:name w:val="Оглавление 62"/>
    <w:basedOn w:val="a"/>
    <w:next w:val="a"/>
    <w:autoRedefine/>
    <w:uiPriority w:val="39"/>
    <w:semiHidden/>
    <w:unhideWhenUsed/>
    <w:rsid w:val="004C2AEC"/>
    <w:pPr>
      <w:spacing w:after="0" w:line="240" w:lineRule="auto"/>
      <w:ind w:left="1400"/>
    </w:pPr>
    <w:rPr>
      <w:rFonts w:cs="Calibri"/>
      <w:sz w:val="20"/>
      <w:szCs w:val="20"/>
      <w:lang w:val="uk-UA"/>
    </w:rPr>
  </w:style>
  <w:style w:type="paragraph" w:customStyle="1" w:styleId="72">
    <w:name w:val="Оглавление 72"/>
    <w:basedOn w:val="a"/>
    <w:next w:val="a"/>
    <w:autoRedefine/>
    <w:uiPriority w:val="39"/>
    <w:semiHidden/>
    <w:unhideWhenUsed/>
    <w:rsid w:val="004C2AEC"/>
    <w:pPr>
      <w:spacing w:after="0" w:line="240" w:lineRule="auto"/>
      <w:ind w:left="1680"/>
    </w:pPr>
    <w:rPr>
      <w:rFonts w:cs="Calibri"/>
      <w:sz w:val="20"/>
      <w:szCs w:val="20"/>
      <w:lang w:val="uk-UA"/>
    </w:rPr>
  </w:style>
  <w:style w:type="paragraph" w:customStyle="1" w:styleId="82">
    <w:name w:val="Оглавление 82"/>
    <w:basedOn w:val="a"/>
    <w:next w:val="a"/>
    <w:autoRedefine/>
    <w:uiPriority w:val="39"/>
    <w:semiHidden/>
    <w:unhideWhenUsed/>
    <w:rsid w:val="004C2AEC"/>
    <w:pPr>
      <w:spacing w:after="0" w:line="240" w:lineRule="auto"/>
      <w:ind w:left="1960"/>
    </w:pPr>
    <w:rPr>
      <w:rFonts w:cs="Calibri"/>
      <w:sz w:val="20"/>
      <w:szCs w:val="20"/>
      <w:lang w:val="uk-UA"/>
    </w:rPr>
  </w:style>
  <w:style w:type="paragraph" w:customStyle="1" w:styleId="92">
    <w:name w:val="Оглавление 92"/>
    <w:basedOn w:val="a"/>
    <w:next w:val="a"/>
    <w:autoRedefine/>
    <w:uiPriority w:val="39"/>
    <w:semiHidden/>
    <w:unhideWhenUsed/>
    <w:rsid w:val="004C2AEC"/>
    <w:pPr>
      <w:spacing w:after="0" w:line="240" w:lineRule="auto"/>
      <w:ind w:left="2240"/>
    </w:pPr>
    <w:rPr>
      <w:rFonts w:cs="Calibri"/>
      <w:sz w:val="20"/>
      <w:szCs w:val="20"/>
      <w:lang w:val="uk-UA"/>
    </w:rPr>
  </w:style>
  <w:style w:type="character" w:styleId="af4">
    <w:name w:val="FollowedHyperlink"/>
    <w:basedOn w:val="a0"/>
    <w:uiPriority w:val="99"/>
    <w:semiHidden/>
    <w:unhideWhenUsed/>
    <w:rsid w:val="00A26B7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76D"/>
  </w:style>
  <w:style w:type="paragraph" w:styleId="1">
    <w:name w:val="heading 1"/>
    <w:basedOn w:val="a"/>
    <w:next w:val="a"/>
    <w:link w:val="10"/>
    <w:qFormat/>
    <w:rsid w:val="00AF6CE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523BE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523BE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rsid w:val="00523BEE"/>
    <w:pPr>
      <w:keepNext/>
      <w:spacing w:after="0" w:line="360" w:lineRule="auto"/>
      <w:ind w:left="864" w:hanging="864"/>
      <w:outlineLvl w:val="3"/>
    </w:pPr>
    <w:rPr>
      <w:rFonts w:ascii="Arial" w:eastAsia="Arial" w:hAnsi="Arial" w:cs="Arial"/>
      <w:i/>
      <w:sz w:val="24"/>
      <w:szCs w:val="24"/>
      <w:lang w:val="uk-UA"/>
    </w:rPr>
  </w:style>
  <w:style w:type="paragraph" w:styleId="5">
    <w:name w:val="heading 5"/>
    <w:basedOn w:val="a"/>
    <w:next w:val="a"/>
    <w:link w:val="50"/>
    <w:rsid w:val="00523BEE"/>
    <w:pPr>
      <w:spacing w:before="240" w:after="60" w:line="360" w:lineRule="auto"/>
      <w:ind w:left="1008" w:hanging="1008"/>
      <w:jc w:val="both"/>
      <w:outlineLvl w:val="4"/>
    </w:pPr>
    <w:rPr>
      <w:rFonts w:ascii="Arial" w:eastAsia="Arial" w:hAnsi="Arial" w:cs="Arial"/>
      <w:b/>
      <w:i/>
      <w:sz w:val="26"/>
      <w:szCs w:val="26"/>
      <w:lang w:val="uk-UA"/>
    </w:rPr>
  </w:style>
  <w:style w:type="paragraph" w:styleId="6">
    <w:name w:val="heading 6"/>
    <w:basedOn w:val="a"/>
    <w:next w:val="a"/>
    <w:link w:val="60"/>
    <w:rsid w:val="00523BEE"/>
    <w:pPr>
      <w:spacing w:before="240" w:after="60" w:line="360" w:lineRule="auto"/>
      <w:ind w:left="1152" w:hanging="1152"/>
      <w:jc w:val="both"/>
      <w:outlineLvl w:val="5"/>
    </w:pPr>
    <w:rPr>
      <w:rFonts w:ascii="Times New Roman" w:eastAsia="Times New Roman" w:hAnsi="Times New Roman" w:cs="Times New Roman"/>
      <w:b/>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F6CE9"/>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AF6CE9"/>
    <w:pPr>
      <w:spacing w:before="480" w:line="276" w:lineRule="auto"/>
      <w:jc w:val="center"/>
      <w:outlineLvl w:val="9"/>
    </w:pPr>
    <w:rPr>
      <w:rFonts w:ascii="Times New Roman" w:hAnsi="Times New Roman"/>
      <w:b/>
      <w:bCs/>
      <w:color w:val="000000" w:themeColor="text1"/>
      <w:sz w:val="28"/>
      <w:szCs w:val="28"/>
      <w:lang w:val="uk-UA"/>
    </w:rPr>
  </w:style>
  <w:style w:type="paragraph" w:styleId="11">
    <w:name w:val="toc 1"/>
    <w:basedOn w:val="a"/>
    <w:next w:val="a"/>
    <w:autoRedefine/>
    <w:uiPriority w:val="39"/>
    <w:unhideWhenUsed/>
    <w:rsid w:val="00AF6CE9"/>
    <w:pPr>
      <w:spacing w:before="120" w:after="0" w:line="240" w:lineRule="auto"/>
    </w:pPr>
    <w:rPr>
      <w:rFonts w:cstheme="minorHAnsi"/>
      <w:b/>
      <w:bCs/>
      <w:i/>
      <w:iCs/>
      <w:sz w:val="24"/>
      <w:szCs w:val="24"/>
      <w:lang w:val="uk-UA"/>
    </w:rPr>
  </w:style>
  <w:style w:type="paragraph" w:styleId="21">
    <w:name w:val="toc 2"/>
    <w:basedOn w:val="a"/>
    <w:next w:val="a"/>
    <w:autoRedefine/>
    <w:uiPriority w:val="39"/>
    <w:unhideWhenUsed/>
    <w:rsid w:val="00AF6CE9"/>
    <w:pPr>
      <w:tabs>
        <w:tab w:val="right" w:leader="dot" w:pos="9338"/>
      </w:tabs>
      <w:spacing w:before="120" w:after="0" w:line="360" w:lineRule="auto"/>
      <w:ind w:left="280"/>
    </w:pPr>
    <w:rPr>
      <w:rFonts w:cstheme="minorHAnsi"/>
      <w:b/>
      <w:bCs/>
      <w:lang w:val="uk-UA"/>
    </w:rPr>
  </w:style>
  <w:style w:type="paragraph" w:styleId="31">
    <w:name w:val="toc 3"/>
    <w:basedOn w:val="a"/>
    <w:next w:val="a"/>
    <w:autoRedefine/>
    <w:uiPriority w:val="39"/>
    <w:unhideWhenUsed/>
    <w:rsid w:val="00AF6CE9"/>
    <w:pPr>
      <w:tabs>
        <w:tab w:val="right" w:leader="dot" w:pos="9338"/>
      </w:tabs>
      <w:spacing w:before="120" w:after="0" w:line="240" w:lineRule="auto"/>
      <w:ind w:left="278"/>
    </w:pPr>
    <w:rPr>
      <w:rFonts w:cstheme="minorHAnsi"/>
      <w:sz w:val="20"/>
      <w:szCs w:val="20"/>
      <w:lang w:val="uk-UA"/>
    </w:rPr>
  </w:style>
  <w:style w:type="character" w:styleId="a4">
    <w:name w:val="Hyperlink"/>
    <w:basedOn w:val="a0"/>
    <w:uiPriority w:val="99"/>
    <w:unhideWhenUsed/>
    <w:rsid w:val="00AF6CE9"/>
    <w:rPr>
      <w:color w:val="0563C1" w:themeColor="hyperlink"/>
      <w:u w:val="single"/>
    </w:rPr>
  </w:style>
  <w:style w:type="paragraph" w:styleId="a5">
    <w:name w:val="header"/>
    <w:basedOn w:val="a"/>
    <w:link w:val="a6"/>
    <w:uiPriority w:val="99"/>
    <w:unhideWhenUsed/>
    <w:rsid w:val="00AF6CE9"/>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AF6CE9"/>
  </w:style>
  <w:style w:type="paragraph" w:styleId="a7">
    <w:name w:val="footer"/>
    <w:basedOn w:val="a"/>
    <w:link w:val="a8"/>
    <w:uiPriority w:val="99"/>
    <w:unhideWhenUsed/>
    <w:rsid w:val="00AF6CE9"/>
    <w:pPr>
      <w:tabs>
        <w:tab w:val="center" w:pos="4844"/>
        <w:tab w:val="right" w:pos="9689"/>
      </w:tabs>
      <w:spacing w:after="0" w:line="240" w:lineRule="auto"/>
    </w:pPr>
  </w:style>
  <w:style w:type="character" w:customStyle="1" w:styleId="a8">
    <w:name w:val="Нижний колонтитул Знак"/>
    <w:basedOn w:val="a0"/>
    <w:link w:val="a7"/>
    <w:uiPriority w:val="99"/>
    <w:rsid w:val="00AF6CE9"/>
  </w:style>
  <w:style w:type="character" w:customStyle="1" w:styleId="20">
    <w:name w:val="Заголовок 2 Знак"/>
    <w:basedOn w:val="a0"/>
    <w:link w:val="2"/>
    <w:rsid w:val="00523BEE"/>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rsid w:val="00523BEE"/>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rsid w:val="00523BEE"/>
    <w:rPr>
      <w:rFonts w:ascii="Arial" w:eastAsia="Arial" w:hAnsi="Arial" w:cs="Arial"/>
      <w:i/>
      <w:sz w:val="24"/>
      <w:szCs w:val="24"/>
      <w:lang w:val="uk-UA"/>
    </w:rPr>
  </w:style>
  <w:style w:type="character" w:customStyle="1" w:styleId="50">
    <w:name w:val="Заголовок 5 Знак"/>
    <w:basedOn w:val="a0"/>
    <w:link w:val="5"/>
    <w:rsid w:val="00523BEE"/>
    <w:rPr>
      <w:rFonts w:ascii="Arial" w:eastAsia="Arial" w:hAnsi="Arial" w:cs="Arial"/>
      <w:b/>
      <w:i/>
      <w:sz w:val="26"/>
      <w:szCs w:val="26"/>
      <w:lang w:val="uk-UA"/>
    </w:rPr>
  </w:style>
  <w:style w:type="character" w:customStyle="1" w:styleId="60">
    <w:name w:val="Заголовок 6 Знак"/>
    <w:basedOn w:val="a0"/>
    <w:link w:val="6"/>
    <w:rsid w:val="00523BEE"/>
    <w:rPr>
      <w:rFonts w:ascii="Times New Roman" w:eastAsia="Times New Roman" w:hAnsi="Times New Roman" w:cs="Times New Roman"/>
      <w:b/>
      <w:lang w:val="uk-UA"/>
    </w:rPr>
  </w:style>
  <w:style w:type="numbering" w:customStyle="1" w:styleId="12">
    <w:name w:val="Нет списка1"/>
    <w:next w:val="a2"/>
    <w:uiPriority w:val="99"/>
    <w:semiHidden/>
    <w:unhideWhenUsed/>
    <w:rsid w:val="00523BEE"/>
  </w:style>
  <w:style w:type="character" w:styleId="a9">
    <w:name w:val="page number"/>
    <w:basedOn w:val="a0"/>
    <w:uiPriority w:val="99"/>
    <w:semiHidden/>
    <w:unhideWhenUsed/>
    <w:rsid w:val="00523BEE"/>
  </w:style>
  <w:style w:type="paragraph" w:customStyle="1" w:styleId="41">
    <w:name w:val="Оглавление 41"/>
    <w:basedOn w:val="a"/>
    <w:next w:val="a"/>
    <w:autoRedefine/>
    <w:uiPriority w:val="39"/>
    <w:semiHidden/>
    <w:unhideWhenUsed/>
    <w:rsid w:val="00523BEE"/>
    <w:pPr>
      <w:spacing w:after="0" w:line="240" w:lineRule="auto"/>
      <w:ind w:left="840"/>
    </w:pPr>
    <w:rPr>
      <w:rFonts w:cs="Calibri"/>
      <w:sz w:val="20"/>
      <w:szCs w:val="20"/>
      <w:lang w:val="uk-UA"/>
    </w:rPr>
  </w:style>
  <w:style w:type="paragraph" w:customStyle="1" w:styleId="51">
    <w:name w:val="Оглавление 51"/>
    <w:basedOn w:val="a"/>
    <w:next w:val="a"/>
    <w:autoRedefine/>
    <w:uiPriority w:val="39"/>
    <w:semiHidden/>
    <w:unhideWhenUsed/>
    <w:rsid w:val="00523BEE"/>
    <w:pPr>
      <w:spacing w:after="0" w:line="240" w:lineRule="auto"/>
      <w:ind w:left="1120"/>
    </w:pPr>
    <w:rPr>
      <w:rFonts w:cs="Calibri"/>
      <w:sz w:val="20"/>
      <w:szCs w:val="20"/>
      <w:lang w:val="uk-UA"/>
    </w:rPr>
  </w:style>
  <w:style w:type="paragraph" w:customStyle="1" w:styleId="61">
    <w:name w:val="Оглавление 61"/>
    <w:basedOn w:val="a"/>
    <w:next w:val="a"/>
    <w:autoRedefine/>
    <w:uiPriority w:val="39"/>
    <w:semiHidden/>
    <w:unhideWhenUsed/>
    <w:rsid w:val="00523BEE"/>
    <w:pPr>
      <w:spacing w:after="0" w:line="240" w:lineRule="auto"/>
      <w:ind w:left="1400"/>
    </w:pPr>
    <w:rPr>
      <w:rFonts w:cs="Calibri"/>
      <w:sz w:val="20"/>
      <w:szCs w:val="20"/>
      <w:lang w:val="uk-UA"/>
    </w:rPr>
  </w:style>
  <w:style w:type="paragraph" w:customStyle="1" w:styleId="71">
    <w:name w:val="Оглавление 71"/>
    <w:basedOn w:val="a"/>
    <w:next w:val="a"/>
    <w:autoRedefine/>
    <w:uiPriority w:val="39"/>
    <w:semiHidden/>
    <w:unhideWhenUsed/>
    <w:rsid w:val="00523BEE"/>
    <w:pPr>
      <w:spacing w:after="0" w:line="240" w:lineRule="auto"/>
      <w:ind w:left="1680"/>
    </w:pPr>
    <w:rPr>
      <w:rFonts w:cs="Calibri"/>
      <w:sz w:val="20"/>
      <w:szCs w:val="20"/>
      <w:lang w:val="uk-UA"/>
    </w:rPr>
  </w:style>
  <w:style w:type="paragraph" w:customStyle="1" w:styleId="81">
    <w:name w:val="Оглавление 81"/>
    <w:basedOn w:val="a"/>
    <w:next w:val="a"/>
    <w:autoRedefine/>
    <w:uiPriority w:val="39"/>
    <w:semiHidden/>
    <w:unhideWhenUsed/>
    <w:rsid w:val="00523BEE"/>
    <w:pPr>
      <w:spacing w:after="0" w:line="240" w:lineRule="auto"/>
      <w:ind w:left="1960"/>
    </w:pPr>
    <w:rPr>
      <w:rFonts w:cs="Calibri"/>
      <w:sz w:val="20"/>
      <w:szCs w:val="20"/>
      <w:lang w:val="uk-UA"/>
    </w:rPr>
  </w:style>
  <w:style w:type="paragraph" w:customStyle="1" w:styleId="91">
    <w:name w:val="Оглавление 91"/>
    <w:basedOn w:val="a"/>
    <w:next w:val="a"/>
    <w:autoRedefine/>
    <w:uiPriority w:val="39"/>
    <w:semiHidden/>
    <w:unhideWhenUsed/>
    <w:rsid w:val="00523BEE"/>
    <w:pPr>
      <w:spacing w:after="0" w:line="240" w:lineRule="auto"/>
      <w:ind w:left="2240"/>
    </w:pPr>
    <w:rPr>
      <w:rFonts w:cs="Calibri"/>
      <w:sz w:val="20"/>
      <w:szCs w:val="20"/>
      <w:lang w:val="uk-UA"/>
    </w:rPr>
  </w:style>
  <w:style w:type="paragraph" w:styleId="aa">
    <w:name w:val="List Paragraph"/>
    <w:basedOn w:val="a"/>
    <w:uiPriority w:val="34"/>
    <w:qFormat/>
    <w:rsid w:val="00523BEE"/>
    <w:pPr>
      <w:spacing w:after="0" w:line="240" w:lineRule="auto"/>
      <w:ind w:left="720"/>
      <w:contextualSpacing/>
      <w:jc w:val="both"/>
    </w:pPr>
    <w:rPr>
      <w:rFonts w:ascii="Times New Roman" w:hAnsi="Times New Roman"/>
      <w:sz w:val="28"/>
      <w:szCs w:val="24"/>
      <w:lang w:val="uk-UA"/>
    </w:rPr>
  </w:style>
  <w:style w:type="character" w:styleId="ab">
    <w:name w:val="Placeholder Text"/>
    <w:basedOn w:val="a0"/>
    <w:uiPriority w:val="99"/>
    <w:semiHidden/>
    <w:rsid w:val="00523BEE"/>
    <w:rPr>
      <w:color w:val="808080"/>
    </w:rPr>
  </w:style>
  <w:style w:type="paragraph" w:styleId="ac">
    <w:name w:val="Title"/>
    <w:basedOn w:val="a"/>
    <w:next w:val="a"/>
    <w:link w:val="ad"/>
    <w:rsid w:val="00523BEE"/>
    <w:pPr>
      <w:pBdr>
        <w:bottom w:val="single" w:sz="8" w:space="4" w:color="4F81BD"/>
      </w:pBdr>
      <w:spacing w:after="300" w:line="240" w:lineRule="auto"/>
      <w:ind w:firstLine="567"/>
      <w:contextualSpacing/>
      <w:jc w:val="both"/>
    </w:pPr>
    <w:rPr>
      <w:rFonts w:ascii="Cambria" w:eastAsia="Cambria" w:hAnsi="Cambria" w:cs="Cambria"/>
      <w:color w:val="17365D"/>
      <w:sz w:val="52"/>
      <w:szCs w:val="52"/>
      <w:lang w:val="uk-UA"/>
    </w:rPr>
  </w:style>
  <w:style w:type="character" w:customStyle="1" w:styleId="ad">
    <w:name w:val="Название Знак"/>
    <w:basedOn w:val="a0"/>
    <w:link w:val="ac"/>
    <w:rsid w:val="00523BEE"/>
    <w:rPr>
      <w:rFonts w:ascii="Cambria" w:eastAsia="Cambria" w:hAnsi="Cambria" w:cs="Cambria"/>
      <w:color w:val="17365D"/>
      <w:sz w:val="52"/>
      <w:szCs w:val="52"/>
      <w:lang w:val="uk-UA"/>
    </w:rPr>
  </w:style>
  <w:style w:type="paragraph" w:styleId="ae">
    <w:name w:val="Subtitle"/>
    <w:basedOn w:val="a"/>
    <w:next w:val="a"/>
    <w:link w:val="af"/>
    <w:rsid w:val="00523BEE"/>
    <w:pPr>
      <w:spacing w:after="0" w:line="360" w:lineRule="auto"/>
      <w:ind w:firstLine="567"/>
      <w:jc w:val="both"/>
    </w:pPr>
    <w:rPr>
      <w:rFonts w:ascii="Cambria" w:eastAsia="Cambria" w:hAnsi="Cambria" w:cs="Cambria"/>
      <w:i/>
      <w:color w:val="4F81BD"/>
      <w:sz w:val="24"/>
      <w:szCs w:val="24"/>
      <w:lang w:val="uk-UA"/>
    </w:rPr>
  </w:style>
  <w:style w:type="character" w:customStyle="1" w:styleId="af">
    <w:name w:val="Подзаголовок Знак"/>
    <w:basedOn w:val="a0"/>
    <w:link w:val="ae"/>
    <w:rsid w:val="00523BEE"/>
    <w:rPr>
      <w:rFonts w:ascii="Cambria" w:eastAsia="Cambria" w:hAnsi="Cambria" w:cs="Cambria"/>
      <w:i/>
      <w:color w:val="4F81BD"/>
      <w:sz w:val="24"/>
      <w:szCs w:val="24"/>
      <w:lang w:val="uk-UA"/>
    </w:rPr>
  </w:style>
  <w:style w:type="paragraph" w:styleId="af0">
    <w:name w:val="Body Text"/>
    <w:basedOn w:val="a"/>
    <w:link w:val="af1"/>
    <w:uiPriority w:val="99"/>
    <w:semiHidden/>
    <w:unhideWhenUsed/>
    <w:rsid w:val="00523BEE"/>
    <w:pPr>
      <w:spacing w:after="120" w:line="360" w:lineRule="auto"/>
      <w:ind w:firstLine="567"/>
      <w:jc w:val="both"/>
    </w:pPr>
    <w:rPr>
      <w:rFonts w:ascii="Arial" w:eastAsia="Times New Roman" w:hAnsi="Arial" w:cs="Times New Roman"/>
      <w:sz w:val="24"/>
      <w:szCs w:val="24"/>
      <w:lang w:val="ru-RU" w:eastAsia="ru-RU"/>
    </w:rPr>
  </w:style>
  <w:style w:type="character" w:customStyle="1" w:styleId="af1">
    <w:name w:val="Основной текст Знак"/>
    <w:basedOn w:val="a0"/>
    <w:link w:val="af0"/>
    <w:uiPriority w:val="99"/>
    <w:semiHidden/>
    <w:rsid w:val="00523BEE"/>
    <w:rPr>
      <w:rFonts w:ascii="Arial" w:eastAsia="Times New Roman" w:hAnsi="Arial" w:cs="Times New Roman"/>
      <w:sz w:val="24"/>
      <w:szCs w:val="24"/>
      <w:lang w:val="ru-RU" w:eastAsia="ru-RU"/>
    </w:rPr>
  </w:style>
  <w:style w:type="character" w:customStyle="1" w:styleId="small-link-text">
    <w:name w:val="small-link-text"/>
    <w:basedOn w:val="a0"/>
    <w:rsid w:val="00523BEE"/>
  </w:style>
  <w:style w:type="paragraph" w:styleId="af2">
    <w:name w:val="Balloon Text"/>
    <w:basedOn w:val="a"/>
    <w:link w:val="af3"/>
    <w:uiPriority w:val="99"/>
    <w:semiHidden/>
    <w:unhideWhenUsed/>
    <w:rsid w:val="00662D63"/>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662D63"/>
    <w:rPr>
      <w:rFonts w:ascii="Segoe UI" w:hAnsi="Segoe UI" w:cs="Segoe UI"/>
      <w:sz w:val="18"/>
      <w:szCs w:val="18"/>
    </w:rPr>
  </w:style>
  <w:style w:type="numbering" w:customStyle="1" w:styleId="22">
    <w:name w:val="Нет списка2"/>
    <w:next w:val="a2"/>
    <w:uiPriority w:val="99"/>
    <w:semiHidden/>
    <w:unhideWhenUsed/>
    <w:rsid w:val="004C2AEC"/>
  </w:style>
  <w:style w:type="paragraph" w:customStyle="1" w:styleId="42">
    <w:name w:val="Оглавление 42"/>
    <w:basedOn w:val="a"/>
    <w:next w:val="a"/>
    <w:autoRedefine/>
    <w:uiPriority w:val="39"/>
    <w:semiHidden/>
    <w:unhideWhenUsed/>
    <w:rsid w:val="004C2AEC"/>
    <w:pPr>
      <w:spacing w:after="0" w:line="240" w:lineRule="auto"/>
      <w:ind w:left="840"/>
    </w:pPr>
    <w:rPr>
      <w:rFonts w:cs="Calibri"/>
      <w:sz w:val="20"/>
      <w:szCs w:val="20"/>
      <w:lang w:val="uk-UA"/>
    </w:rPr>
  </w:style>
  <w:style w:type="paragraph" w:customStyle="1" w:styleId="52">
    <w:name w:val="Оглавление 52"/>
    <w:basedOn w:val="a"/>
    <w:next w:val="a"/>
    <w:autoRedefine/>
    <w:uiPriority w:val="39"/>
    <w:semiHidden/>
    <w:unhideWhenUsed/>
    <w:rsid w:val="004C2AEC"/>
    <w:pPr>
      <w:spacing w:after="0" w:line="240" w:lineRule="auto"/>
      <w:ind w:left="1120"/>
    </w:pPr>
    <w:rPr>
      <w:rFonts w:cs="Calibri"/>
      <w:sz w:val="20"/>
      <w:szCs w:val="20"/>
      <w:lang w:val="uk-UA"/>
    </w:rPr>
  </w:style>
  <w:style w:type="paragraph" w:customStyle="1" w:styleId="62">
    <w:name w:val="Оглавление 62"/>
    <w:basedOn w:val="a"/>
    <w:next w:val="a"/>
    <w:autoRedefine/>
    <w:uiPriority w:val="39"/>
    <w:semiHidden/>
    <w:unhideWhenUsed/>
    <w:rsid w:val="004C2AEC"/>
    <w:pPr>
      <w:spacing w:after="0" w:line="240" w:lineRule="auto"/>
      <w:ind w:left="1400"/>
    </w:pPr>
    <w:rPr>
      <w:rFonts w:cs="Calibri"/>
      <w:sz w:val="20"/>
      <w:szCs w:val="20"/>
      <w:lang w:val="uk-UA"/>
    </w:rPr>
  </w:style>
  <w:style w:type="paragraph" w:customStyle="1" w:styleId="72">
    <w:name w:val="Оглавление 72"/>
    <w:basedOn w:val="a"/>
    <w:next w:val="a"/>
    <w:autoRedefine/>
    <w:uiPriority w:val="39"/>
    <w:semiHidden/>
    <w:unhideWhenUsed/>
    <w:rsid w:val="004C2AEC"/>
    <w:pPr>
      <w:spacing w:after="0" w:line="240" w:lineRule="auto"/>
      <w:ind w:left="1680"/>
    </w:pPr>
    <w:rPr>
      <w:rFonts w:cs="Calibri"/>
      <w:sz w:val="20"/>
      <w:szCs w:val="20"/>
      <w:lang w:val="uk-UA"/>
    </w:rPr>
  </w:style>
  <w:style w:type="paragraph" w:customStyle="1" w:styleId="82">
    <w:name w:val="Оглавление 82"/>
    <w:basedOn w:val="a"/>
    <w:next w:val="a"/>
    <w:autoRedefine/>
    <w:uiPriority w:val="39"/>
    <w:semiHidden/>
    <w:unhideWhenUsed/>
    <w:rsid w:val="004C2AEC"/>
    <w:pPr>
      <w:spacing w:after="0" w:line="240" w:lineRule="auto"/>
      <w:ind w:left="1960"/>
    </w:pPr>
    <w:rPr>
      <w:rFonts w:cs="Calibri"/>
      <w:sz w:val="20"/>
      <w:szCs w:val="20"/>
      <w:lang w:val="uk-UA"/>
    </w:rPr>
  </w:style>
  <w:style w:type="paragraph" w:customStyle="1" w:styleId="92">
    <w:name w:val="Оглавление 92"/>
    <w:basedOn w:val="a"/>
    <w:next w:val="a"/>
    <w:autoRedefine/>
    <w:uiPriority w:val="39"/>
    <w:semiHidden/>
    <w:unhideWhenUsed/>
    <w:rsid w:val="004C2AEC"/>
    <w:pPr>
      <w:spacing w:after="0" w:line="240" w:lineRule="auto"/>
      <w:ind w:left="2240"/>
    </w:pPr>
    <w:rPr>
      <w:rFonts w:cs="Calibri"/>
      <w:sz w:val="20"/>
      <w:szCs w:val="20"/>
      <w:lang w:val="uk-UA"/>
    </w:rPr>
  </w:style>
  <w:style w:type="character" w:styleId="af4">
    <w:name w:val="FollowedHyperlink"/>
    <w:basedOn w:val="a0"/>
    <w:uiPriority w:val="99"/>
    <w:semiHidden/>
    <w:unhideWhenUsed/>
    <w:rsid w:val="00A26B7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714251">
      <w:bodyDiv w:val="1"/>
      <w:marLeft w:val="0"/>
      <w:marRight w:val="0"/>
      <w:marTop w:val="0"/>
      <w:marBottom w:val="0"/>
      <w:divBdr>
        <w:top w:val="none" w:sz="0" w:space="0" w:color="auto"/>
        <w:left w:val="none" w:sz="0" w:space="0" w:color="auto"/>
        <w:bottom w:val="none" w:sz="0" w:space="0" w:color="auto"/>
        <w:right w:val="none" w:sz="0" w:space="0" w:color="auto"/>
      </w:divBdr>
    </w:div>
    <w:div w:id="119497316">
      <w:bodyDiv w:val="1"/>
      <w:marLeft w:val="0"/>
      <w:marRight w:val="0"/>
      <w:marTop w:val="0"/>
      <w:marBottom w:val="0"/>
      <w:divBdr>
        <w:top w:val="none" w:sz="0" w:space="0" w:color="auto"/>
        <w:left w:val="none" w:sz="0" w:space="0" w:color="auto"/>
        <w:bottom w:val="none" w:sz="0" w:space="0" w:color="auto"/>
        <w:right w:val="none" w:sz="0" w:space="0" w:color="auto"/>
      </w:divBdr>
    </w:div>
    <w:div w:id="481428971">
      <w:bodyDiv w:val="1"/>
      <w:marLeft w:val="0"/>
      <w:marRight w:val="0"/>
      <w:marTop w:val="0"/>
      <w:marBottom w:val="0"/>
      <w:divBdr>
        <w:top w:val="none" w:sz="0" w:space="0" w:color="auto"/>
        <w:left w:val="none" w:sz="0" w:space="0" w:color="auto"/>
        <w:bottom w:val="none" w:sz="0" w:space="0" w:color="auto"/>
        <w:right w:val="none" w:sz="0" w:space="0" w:color="auto"/>
      </w:divBdr>
    </w:div>
    <w:div w:id="1003435844">
      <w:bodyDiv w:val="1"/>
      <w:marLeft w:val="0"/>
      <w:marRight w:val="0"/>
      <w:marTop w:val="0"/>
      <w:marBottom w:val="0"/>
      <w:divBdr>
        <w:top w:val="none" w:sz="0" w:space="0" w:color="auto"/>
        <w:left w:val="none" w:sz="0" w:space="0" w:color="auto"/>
        <w:bottom w:val="none" w:sz="0" w:space="0" w:color="auto"/>
        <w:right w:val="none" w:sz="0" w:space="0" w:color="auto"/>
      </w:divBdr>
    </w:div>
    <w:div w:id="1251965354">
      <w:bodyDiv w:val="1"/>
      <w:marLeft w:val="0"/>
      <w:marRight w:val="0"/>
      <w:marTop w:val="0"/>
      <w:marBottom w:val="0"/>
      <w:divBdr>
        <w:top w:val="none" w:sz="0" w:space="0" w:color="auto"/>
        <w:left w:val="none" w:sz="0" w:space="0" w:color="auto"/>
        <w:bottom w:val="none" w:sz="0" w:space="0" w:color="auto"/>
        <w:right w:val="none" w:sz="0" w:space="0" w:color="auto"/>
      </w:divBdr>
    </w:div>
    <w:div w:id="1283343952">
      <w:bodyDiv w:val="1"/>
      <w:marLeft w:val="0"/>
      <w:marRight w:val="0"/>
      <w:marTop w:val="0"/>
      <w:marBottom w:val="0"/>
      <w:divBdr>
        <w:top w:val="none" w:sz="0" w:space="0" w:color="auto"/>
        <w:left w:val="none" w:sz="0" w:space="0" w:color="auto"/>
        <w:bottom w:val="none" w:sz="0" w:space="0" w:color="auto"/>
        <w:right w:val="none" w:sz="0" w:space="0" w:color="auto"/>
      </w:divBdr>
    </w:div>
    <w:div w:id="1365211340">
      <w:bodyDiv w:val="1"/>
      <w:marLeft w:val="0"/>
      <w:marRight w:val="0"/>
      <w:marTop w:val="0"/>
      <w:marBottom w:val="0"/>
      <w:divBdr>
        <w:top w:val="none" w:sz="0" w:space="0" w:color="auto"/>
        <w:left w:val="none" w:sz="0" w:space="0" w:color="auto"/>
        <w:bottom w:val="none" w:sz="0" w:space="0" w:color="auto"/>
        <w:right w:val="none" w:sz="0" w:space="0" w:color="auto"/>
      </w:divBdr>
    </w:div>
    <w:div w:id="1981690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image" Target="media/image33.png"/><Relationship Id="rId47" Type="http://schemas.openxmlformats.org/officeDocument/2006/relationships/image" Target="media/image38.jpe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archive.numdam.org/article/ASENS_1900_3_17__21_0.pdf" TargetMode="External"/><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png"/><Relationship Id="rId45" Type="http://schemas.openxmlformats.org/officeDocument/2006/relationships/image" Target="media/image36.jpe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tiff"/><Relationship Id="rId28" Type="http://schemas.openxmlformats.org/officeDocument/2006/relationships/image" Target="media/image20.png"/><Relationship Id="rId36" Type="http://schemas.openxmlformats.org/officeDocument/2006/relationships/image" Target="media/image27.jpeg"/><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jpeg"/><Relationship Id="rId44" Type="http://schemas.openxmlformats.org/officeDocument/2006/relationships/image" Target="media/image3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C0789-F08B-4C02-BC32-A15FB3203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94</Pages>
  <Words>13383</Words>
  <Characters>76288</Characters>
  <Application>Microsoft Office Word</Application>
  <DocSecurity>0</DocSecurity>
  <Lines>635</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Valerie Pervushyna</dc:creator>
  <cp:lastModifiedBy>Galya</cp:lastModifiedBy>
  <cp:revision>2</cp:revision>
  <cp:lastPrinted>2019-06-13T18:40:00Z</cp:lastPrinted>
  <dcterms:created xsi:type="dcterms:W3CDTF">2019-07-25T16:14:00Z</dcterms:created>
  <dcterms:modified xsi:type="dcterms:W3CDTF">2019-07-25T16:14:00Z</dcterms:modified>
</cp:coreProperties>
</file>