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word/commentsExtensible.xml" ContentType="application/vnd.openxmlformats-officedocument.wordprocessingml.commentsExtensible+xml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4"/>
        <w:tblW w:w="10206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5670"/>
        <w:gridCol w:w="1309"/>
        <w:gridCol w:w="3227"/>
      </w:tblGrid>
      <w:tr w:rsidR="00AE41A6" w:rsidRPr="008148A3" w:rsidTr="00D525C0">
        <w:trPr>
          <w:trHeight w:val="416"/>
        </w:trPr>
        <w:tc>
          <w:tcPr>
            <w:tcW w:w="5670" w:type="dxa"/>
            <w:tcBorders>
              <w:right w:val="single" w:sz="4" w:space="0" w:color="auto"/>
            </w:tcBorders>
          </w:tcPr>
          <w:p w:rsidR="00AE41A6" w:rsidRPr="008148A3" w:rsidRDefault="00AE41A6" w:rsidP="00D92509">
            <w:pPr>
              <w:spacing w:line="240" w:lineRule="auto"/>
              <w:ind w:left="-57"/>
              <w:rPr>
                <w:rFonts w:asciiTheme="minorHAnsi" w:hAnsiTheme="minorHAnsi"/>
                <w:b/>
                <w:color w:val="002060"/>
                <w:sz w:val="24"/>
                <w:szCs w:val="24"/>
              </w:rPr>
            </w:pPr>
            <w:bookmarkStart w:id="0" w:name="_GoBack"/>
            <w:bookmarkEnd w:id="0"/>
            <w:r w:rsidRPr="008148A3">
              <w:rPr>
                <w:rFonts w:asciiTheme="minorHAnsi" w:hAnsiTheme="minorHAnsi"/>
                <w:noProof/>
                <w:lang w:eastAsia="uk-UA"/>
              </w:rPr>
              <w:drawing>
                <wp:inline distT="0" distB="0" distL="0" distR="0">
                  <wp:extent cx="2952000" cy="552683"/>
                  <wp:effectExtent l="0" t="0" r="1270" b="0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52000" cy="5526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41A6" w:rsidRPr="006B060A" w:rsidRDefault="0043186A" w:rsidP="006B060A">
            <w:pPr>
              <w:spacing w:line="240" w:lineRule="auto"/>
              <w:ind w:left="-71"/>
              <w:jc w:val="center"/>
              <w:rPr>
                <w:rFonts w:asciiTheme="minorHAnsi" w:hAnsiTheme="minorHAnsi"/>
                <w:b/>
                <w:color w:val="0070C0"/>
                <w:sz w:val="24"/>
                <w:szCs w:val="24"/>
                <w:lang w:val="en-US"/>
              </w:rPr>
            </w:pPr>
            <w:r w:rsidRPr="0043186A">
              <w:rPr>
                <w:rFonts w:asciiTheme="minorHAnsi" w:hAnsiTheme="minorHAnsi"/>
                <w:b/>
                <w:noProof/>
                <w:color w:val="0070C0"/>
                <w:sz w:val="24"/>
                <w:szCs w:val="24"/>
                <w:lang w:eastAsia="uk-UA"/>
              </w:rPr>
              <w:drawing>
                <wp:inline distT="0" distB="0" distL="0" distR="0">
                  <wp:extent cx="694055" cy="622300"/>
                  <wp:effectExtent l="0" t="0" r="0" b="6350"/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94055" cy="622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27" w:type="dxa"/>
            <w:tcBorders>
              <w:left w:val="single" w:sz="4" w:space="0" w:color="auto"/>
            </w:tcBorders>
            <w:vAlign w:val="center"/>
          </w:tcPr>
          <w:p w:rsidR="0043186A" w:rsidRPr="002E3F43" w:rsidRDefault="0043186A" w:rsidP="0043186A">
            <w:pPr>
              <w:spacing w:line="240" w:lineRule="auto"/>
              <w:jc w:val="center"/>
              <w:rPr>
                <w:rFonts w:asciiTheme="minorHAnsi" w:hAnsiTheme="minorHAnsi"/>
                <w:b/>
                <w:color w:val="0070C0"/>
                <w:sz w:val="24"/>
                <w:szCs w:val="24"/>
              </w:rPr>
            </w:pPr>
            <w:r w:rsidRPr="002E3F43">
              <w:rPr>
                <w:rFonts w:asciiTheme="minorHAnsi" w:hAnsiTheme="minorHAnsi"/>
                <w:b/>
                <w:color w:val="0070C0"/>
                <w:sz w:val="24"/>
                <w:szCs w:val="24"/>
              </w:rPr>
              <w:t>Кафедра</w:t>
            </w:r>
          </w:p>
          <w:p w:rsidR="00AE41A6" w:rsidRPr="006B060A" w:rsidRDefault="0043186A" w:rsidP="0043186A">
            <w:pPr>
              <w:spacing w:line="240" w:lineRule="auto"/>
              <w:jc w:val="center"/>
              <w:rPr>
                <w:rFonts w:asciiTheme="minorHAnsi" w:hAnsiTheme="minorHAnsi"/>
                <w:b/>
                <w:color w:val="0070C0"/>
                <w:sz w:val="24"/>
                <w:szCs w:val="24"/>
              </w:rPr>
            </w:pPr>
            <w:r w:rsidRPr="00C61C31">
              <w:rPr>
                <w:rFonts w:asciiTheme="minorHAnsi" w:hAnsiTheme="minorHAnsi"/>
                <w:b/>
                <w:color w:val="0070C0"/>
                <w:sz w:val="24"/>
                <w:szCs w:val="24"/>
              </w:rPr>
              <w:t>Інформаційних систем та технологій</w:t>
            </w:r>
          </w:p>
        </w:tc>
      </w:tr>
      <w:tr w:rsidR="007E3190" w:rsidRPr="008148A3" w:rsidTr="00D525C0">
        <w:trPr>
          <w:trHeight w:val="628"/>
        </w:trPr>
        <w:tc>
          <w:tcPr>
            <w:tcW w:w="10206" w:type="dxa"/>
            <w:gridSpan w:val="3"/>
          </w:tcPr>
          <w:p w:rsidR="00F377CF" w:rsidRDefault="00F377CF" w:rsidP="00F377CF">
            <w:pPr>
              <w:spacing w:before="120"/>
              <w:jc w:val="center"/>
              <w:rPr>
                <w:rFonts w:asciiTheme="minorHAnsi" w:hAnsiTheme="minorHAnsi"/>
                <w:b/>
                <w:color w:val="002060"/>
                <w:sz w:val="48"/>
                <w:szCs w:val="48"/>
              </w:rPr>
            </w:pPr>
            <w:r>
              <w:rPr>
                <w:rFonts w:asciiTheme="minorHAnsi" w:hAnsiTheme="minorHAnsi"/>
                <w:b/>
                <w:color w:val="002060"/>
                <w:sz w:val="48"/>
                <w:szCs w:val="48"/>
              </w:rPr>
              <w:t>ОРГАНІЗАЦІЯ НАУКОВО-</w:t>
            </w:r>
            <w:r w:rsidR="00966905">
              <w:rPr>
                <w:rFonts w:asciiTheme="minorHAnsi" w:hAnsiTheme="minorHAnsi"/>
                <w:b/>
                <w:color w:val="002060"/>
                <w:sz w:val="48"/>
                <w:szCs w:val="48"/>
              </w:rPr>
              <w:t>ІН</w:t>
            </w:r>
            <w:r w:rsidR="00231E39">
              <w:rPr>
                <w:rFonts w:asciiTheme="minorHAnsi" w:hAnsiTheme="minorHAnsi"/>
                <w:b/>
                <w:color w:val="002060"/>
                <w:sz w:val="48"/>
                <w:szCs w:val="48"/>
              </w:rPr>
              <w:t>Н</w:t>
            </w:r>
            <w:r w:rsidR="00966905">
              <w:rPr>
                <w:rFonts w:asciiTheme="minorHAnsi" w:hAnsiTheme="minorHAnsi"/>
                <w:b/>
                <w:color w:val="002060"/>
                <w:sz w:val="48"/>
                <w:szCs w:val="48"/>
              </w:rPr>
              <w:t>ОВАЦІЙНОЇ</w:t>
            </w:r>
            <w:r>
              <w:rPr>
                <w:rFonts w:asciiTheme="minorHAnsi" w:hAnsiTheme="minorHAnsi"/>
                <w:b/>
                <w:color w:val="002060"/>
                <w:sz w:val="48"/>
                <w:szCs w:val="48"/>
              </w:rPr>
              <w:t xml:space="preserve"> ДІЯЛЬНОСТІ</w:t>
            </w:r>
          </w:p>
          <w:p w:rsidR="007E3190" w:rsidRPr="00C32BA6" w:rsidRDefault="007E3190" w:rsidP="00F377CF">
            <w:pPr>
              <w:spacing w:before="120"/>
              <w:jc w:val="center"/>
              <w:rPr>
                <w:rFonts w:asciiTheme="minorHAnsi" w:hAnsiTheme="minorHAnsi"/>
                <w:b/>
                <w:color w:val="002060"/>
                <w:sz w:val="36"/>
                <w:szCs w:val="36"/>
              </w:rPr>
            </w:pPr>
            <w:r w:rsidRPr="00C32BA6">
              <w:rPr>
                <w:rFonts w:asciiTheme="minorHAnsi" w:hAnsiTheme="minorHAnsi"/>
                <w:b/>
                <w:color w:val="002060"/>
                <w:sz w:val="36"/>
                <w:szCs w:val="36"/>
              </w:rPr>
              <w:t>Робоча програма навчальної дисципліни</w:t>
            </w:r>
            <w:r w:rsidR="00D82DA7" w:rsidRPr="00C32BA6">
              <w:rPr>
                <w:rFonts w:asciiTheme="minorHAnsi" w:hAnsiTheme="minorHAnsi"/>
                <w:b/>
                <w:color w:val="002060"/>
                <w:sz w:val="36"/>
                <w:szCs w:val="36"/>
              </w:rPr>
              <w:t xml:space="preserve"> (Силабус)</w:t>
            </w:r>
          </w:p>
        </w:tc>
      </w:tr>
    </w:tbl>
    <w:p w:rsidR="00AA6B23" w:rsidRPr="004472C0" w:rsidRDefault="00AA6B23" w:rsidP="00AA6B23">
      <w:pPr>
        <w:pStyle w:val="1"/>
        <w:numPr>
          <w:ilvl w:val="0"/>
          <w:numId w:val="0"/>
        </w:numPr>
        <w:shd w:val="clear" w:color="auto" w:fill="BFBFBF" w:themeFill="background1" w:themeFillShade="BF"/>
        <w:spacing w:line="240" w:lineRule="auto"/>
        <w:jc w:val="center"/>
      </w:pPr>
      <w:r>
        <w:t>Реквізитинавчальної дисципліни</w:t>
      </w:r>
    </w:p>
    <w:tbl>
      <w:tblPr>
        <w:tblStyle w:val="GridTable2Accent1"/>
        <w:tblW w:w="10206" w:type="dxa"/>
        <w:tblInd w:w="108" w:type="dxa"/>
        <w:tblLook w:val="04A0"/>
      </w:tblPr>
      <w:tblGrid>
        <w:gridCol w:w="2694"/>
        <w:gridCol w:w="7512"/>
      </w:tblGrid>
      <w:tr w:rsidR="004A6336" w:rsidRPr="005251A5" w:rsidTr="00D525C0">
        <w:trPr>
          <w:cnfStyle w:val="100000000000"/>
        </w:trPr>
        <w:tc>
          <w:tcPr>
            <w:cnfStyle w:val="001000000000"/>
            <w:tcW w:w="2694" w:type="dxa"/>
          </w:tcPr>
          <w:p w:rsidR="004A6336" w:rsidRPr="005251A5" w:rsidRDefault="004A6336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>Рівень вищої освіти</w:t>
            </w:r>
          </w:p>
        </w:tc>
        <w:tc>
          <w:tcPr>
            <w:tcW w:w="7512" w:type="dxa"/>
          </w:tcPr>
          <w:p w:rsidR="004A6336" w:rsidRPr="00A2798C" w:rsidRDefault="00F377CF" w:rsidP="00F377CF">
            <w:pPr>
              <w:spacing w:before="20" w:after="20" w:line="240" w:lineRule="auto"/>
              <w:cnfStyle w:val="100000000000"/>
              <w:rPr>
                <w:rFonts w:asciiTheme="minorHAnsi" w:hAnsiTheme="minorHAnsi"/>
                <w:i/>
                <w:sz w:val="22"/>
                <w:szCs w:val="22"/>
              </w:rPr>
            </w:pPr>
            <w:r>
              <w:rPr>
                <w:rFonts w:asciiTheme="minorHAnsi" w:hAnsiTheme="minorHAnsi"/>
                <w:i/>
                <w:color w:val="0070C0"/>
                <w:sz w:val="22"/>
                <w:szCs w:val="22"/>
              </w:rPr>
              <w:t>Третій</w:t>
            </w:r>
            <w:r>
              <w:t xml:space="preserve"> </w:t>
            </w:r>
            <w:r w:rsidRPr="00F377CF">
              <w:rPr>
                <w:rFonts w:asciiTheme="minorHAnsi" w:hAnsiTheme="minorHAnsi"/>
                <w:i/>
                <w:color w:val="0070C0"/>
                <w:sz w:val="24"/>
                <w:szCs w:val="24"/>
              </w:rPr>
              <w:t>(освітньо-науковий рівень PhD)</w:t>
            </w:r>
            <w:r w:rsidR="004A6336" w:rsidRPr="00A2798C">
              <w:rPr>
                <w:rFonts w:asciiTheme="minorHAnsi" w:hAnsiTheme="minorHAnsi"/>
                <w:i/>
                <w:color w:val="0070C0"/>
                <w:sz w:val="22"/>
                <w:szCs w:val="22"/>
              </w:rPr>
              <w:t xml:space="preserve"> </w:t>
            </w:r>
          </w:p>
        </w:tc>
      </w:tr>
      <w:tr w:rsidR="004A6336" w:rsidRPr="005251A5" w:rsidTr="00D525C0">
        <w:trPr>
          <w:cnfStyle w:val="000000100000"/>
        </w:trPr>
        <w:tc>
          <w:tcPr>
            <w:cnfStyle w:val="001000000000"/>
            <w:tcW w:w="2694" w:type="dxa"/>
          </w:tcPr>
          <w:p w:rsidR="004A6336" w:rsidRPr="005251A5" w:rsidRDefault="004A6336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>Галузь знань</w:t>
            </w:r>
          </w:p>
        </w:tc>
        <w:tc>
          <w:tcPr>
            <w:tcW w:w="7512" w:type="dxa"/>
          </w:tcPr>
          <w:p w:rsidR="004A6336" w:rsidRPr="00A2798C" w:rsidRDefault="00AB05C9" w:rsidP="00866AB5">
            <w:pPr>
              <w:spacing w:before="20" w:after="20" w:line="240" w:lineRule="auto"/>
              <w:cnfStyle w:val="000000100000"/>
              <w:rPr>
                <w:rFonts w:asciiTheme="minorHAnsi" w:hAnsiTheme="minorHAnsi"/>
                <w:i/>
                <w:color w:val="0070C0"/>
                <w:sz w:val="22"/>
                <w:szCs w:val="22"/>
              </w:rPr>
            </w:pPr>
            <w:r w:rsidRPr="00A2798C">
              <w:rPr>
                <w:rFonts w:asciiTheme="minorHAnsi" w:hAnsiTheme="minorHAnsi"/>
                <w:i/>
                <w:color w:val="0070C0"/>
                <w:sz w:val="22"/>
                <w:szCs w:val="22"/>
              </w:rPr>
              <w:t xml:space="preserve"> </w:t>
            </w:r>
            <w:r w:rsidR="00866AB5" w:rsidRPr="00866AB5">
              <w:rPr>
                <w:rFonts w:asciiTheme="minorHAnsi" w:hAnsiTheme="minorHAnsi"/>
                <w:bCs/>
                <w:i/>
                <w:sz w:val="22"/>
                <w:szCs w:val="22"/>
              </w:rPr>
              <w:t>12 Інформаційні технології</w:t>
            </w:r>
            <w:r w:rsidR="009F69B9" w:rsidRPr="00866AB5">
              <w:rPr>
                <w:rStyle w:val="af0"/>
                <w:rFonts w:asciiTheme="minorHAnsi" w:hAnsiTheme="minorHAnsi"/>
                <w:i/>
                <w:color w:val="0070C0"/>
                <w:sz w:val="24"/>
                <w:szCs w:val="24"/>
              </w:rPr>
              <w:footnoteReference w:id="2"/>
            </w:r>
          </w:p>
        </w:tc>
      </w:tr>
      <w:tr w:rsidR="004A6336" w:rsidRPr="00C301EF" w:rsidTr="00D525C0">
        <w:tc>
          <w:tcPr>
            <w:cnfStyle w:val="001000000000"/>
            <w:tcW w:w="2694" w:type="dxa"/>
          </w:tcPr>
          <w:p w:rsidR="004A6336" w:rsidRPr="005251A5" w:rsidRDefault="004A6336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>Спеціальність</w:t>
            </w:r>
          </w:p>
        </w:tc>
        <w:tc>
          <w:tcPr>
            <w:tcW w:w="7512" w:type="dxa"/>
          </w:tcPr>
          <w:p w:rsidR="004A6336" w:rsidRPr="00866AB5" w:rsidRDefault="00866AB5" w:rsidP="006757B0">
            <w:pPr>
              <w:spacing w:before="20" w:after="20" w:line="240" w:lineRule="auto"/>
              <w:cnfStyle w:val="000000000000"/>
              <w:rPr>
                <w:rFonts w:asciiTheme="minorHAnsi" w:hAnsiTheme="minorHAnsi"/>
                <w:i/>
                <w:color w:val="0070C0"/>
                <w:sz w:val="22"/>
                <w:szCs w:val="22"/>
              </w:rPr>
            </w:pPr>
            <w:r w:rsidRPr="00866AB5">
              <w:rPr>
                <w:rFonts w:asciiTheme="minorHAnsi" w:hAnsiTheme="minorHAnsi"/>
                <w:bCs/>
                <w:i/>
                <w:sz w:val="22"/>
                <w:szCs w:val="22"/>
              </w:rPr>
              <w:t>126 Інформаційні системи та технології</w:t>
            </w:r>
          </w:p>
        </w:tc>
      </w:tr>
      <w:tr w:rsidR="004A6336" w:rsidRPr="005251A5" w:rsidTr="00D525C0">
        <w:trPr>
          <w:cnfStyle w:val="000000100000"/>
        </w:trPr>
        <w:tc>
          <w:tcPr>
            <w:cnfStyle w:val="001000000000"/>
            <w:tcW w:w="2694" w:type="dxa"/>
          </w:tcPr>
          <w:p w:rsidR="004A6336" w:rsidRPr="005251A5" w:rsidRDefault="004A6336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 xml:space="preserve">Освітня </w:t>
            </w:r>
            <w:r w:rsidR="001757E5">
              <w:rPr>
                <w:rFonts w:asciiTheme="minorHAnsi" w:hAnsiTheme="minorHAnsi"/>
                <w:sz w:val="22"/>
                <w:szCs w:val="22"/>
              </w:rPr>
              <w:t xml:space="preserve">наукова </w:t>
            </w:r>
            <w:r w:rsidRPr="005251A5">
              <w:rPr>
                <w:rFonts w:asciiTheme="minorHAnsi" w:hAnsiTheme="minorHAnsi"/>
                <w:sz w:val="22"/>
                <w:szCs w:val="22"/>
              </w:rPr>
              <w:t>програма</w:t>
            </w:r>
          </w:p>
        </w:tc>
        <w:tc>
          <w:tcPr>
            <w:tcW w:w="7512" w:type="dxa"/>
          </w:tcPr>
          <w:p w:rsidR="004A6336" w:rsidRPr="00F377CF" w:rsidRDefault="00F377CF" w:rsidP="00866AB5">
            <w:pPr>
              <w:spacing w:after="240"/>
              <w:cnfStyle w:val="000000100000"/>
              <w:rPr>
                <w:rFonts w:asciiTheme="minorHAnsi" w:hAnsiTheme="minorHAnsi"/>
                <w:i/>
                <w:color w:val="0070C0"/>
                <w:sz w:val="24"/>
                <w:szCs w:val="24"/>
              </w:rPr>
            </w:pPr>
            <w:r w:rsidRPr="00F377CF">
              <w:rPr>
                <w:sz w:val="24"/>
                <w:szCs w:val="24"/>
              </w:rPr>
              <w:t>Інформаційні системи та технології</w:t>
            </w:r>
          </w:p>
        </w:tc>
      </w:tr>
      <w:tr w:rsidR="004A6336" w:rsidRPr="005251A5" w:rsidTr="00D525C0">
        <w:tc>
          <w:tcPr>
            <w:cnfStyle w:val="001000000000"/>
            <w:tcW w:w="2694" w:type="dxa"/>
          </w:tcPr>
          <w:p w:rsidR="004A6336" w:rsidRPr="005251A5" w:rsidRDefault="00AB05C9" w:rsidP="003D35CF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 xml:space="preserve">Статус </w:t>
            </w:r>
            <w:r w:rsidR="003D35CF">
              <w:rPr>
                <w:rFonts w:asciiTheme="minorHAnsi" w:hAnsiTheme="minorHAnsi"/>
                <w:sz w:val="22"/>
                <w:szCs w:val="22"/>
              </w:rPr>
              <w:t>дисципліни</w:t>
            </w:r>
          </w:p>
        </w:tc>
        <w:tc>
          <w:tcPr>
            <w:tcW w:w="7512" w:type="dxa"/>
          </w:tcPr>
          <w:p w:rsidR="004A6336" w:rsidRPr="00FE2D7E" w:rsidRDefault="00397FE0" w:rsidP="00397FE0">
            <w:pPr>
              <w:spacing w:before="20" w:after="20" w:line="240" w:lineRule="auto"/>
              <w:cnfStyle w:val="000000000000"/>
              <w:rPr>
                <w:rFonts w:asciiTheme="minorHAnsi" w:hAnsiTheme="minorHAnsi"/>
                <w:i/>
                <w:sz w:val="22"/>
                <w:szCs w:val="22"/>
              </w:rPr>
            </w:pPr>
            <w:r>
              <w:rPr>
                <w:rFonts w:asciiTheme="minorHAnsi" w:hAnsiTheme="minorHAnsi"/>
                <w:i/>
                <w:sz w:val="22"/>
                <w:szCs w:val="22"/>
              </w:rPr>
              <w:t>Нормативна</w:t>
            </w:r>
            <w:r w:rsidR="004A6336" w:rsidRPr="00FE2D7E">
              <w:rPr>
                <w:rFonts w:asciiTheme="minorHAnsi" w:hAnsiTheme="minorHAnsi"/>
                <w:i/>
                <w:sz w:val="22"/>
                <w:szCs w:val="22"/>
              </w:rPr>
              <w:t xml:space="preserve"> </w:t>
            </w:r>
          </w:p>
        </w:tc>
      </w:tr>
      <w:tr w:rsidR="00894491" w:rsidRPr="005251A5" w:rsidTr="00D525C0">
        <w:trPr>
          <w:cnfStyle w:val="000000100000"/>
        </w:trPr>
        <w:tc>
          <w:tcPr>
            <w:cnfStyle w:val="001000000000"/>
            <w:tcW w:w="2694" w:type="dxa"/>
          </w:tcPr>
          <w:p w:rsidR="00894491" w:rsidRPr="005251A5" w:rsidRDefault="00894491" w:rsidP="006C5B1F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>Форма навчання</w:t>
            </w:r>
          </w:p>
        </w:tc>
        <w:tc>
          <w:tcPr>
            <w:tcW w:w="7512" w:type="dxa"/>
          </w:tcPr>
          <w:p w:rsidR="00894491" w:rsidRPr="00FE2D7E" w:rsidRDefault="001757E5" w:rsidP="00F377CF">
            <w:pPr>
              <w:spacing w:before="20" w:after="20" w:line="240" w:lineRule="auto"/>
              <w:cnfStyle w:val="000000100000"/>
              <w:rPr>
                <w:rFonts w:asciiTheme="minorHAnsi" w:hAnsiTheme="minorHAnsi"/>
                <w:i/>
                <w:sz w:val="22"/>
                <w:szCs w:val="22"/>
              </w:rPr>
            </w:pPr>
            <w:r w:rsidRPr="001757E5">
              <w:rPr>
                <w:rFonts w:asciiTheme="minorHAnsi" w:hAnsiTheme="minorHAnsi"/>
                <w:i/>
                <w:sz w:val="22"/>
                <w:szCs w:val="22"/>
              </w:rPr>
              <w:t>очна (денна, вечірня)/заочна)</w:t>
            </w:r>
          </w:p>
        </w:tc>
      </w:tr>
      <w:tr w:rsidR="007244E1" w:rsidRPr="005251A5" w:rsidTr="00D525C0">
        <w:tc>
          <w:tcPr>
            <w:cnfStyle w:val="001000000000"/>
            <w:tcW w:w="2694" w:type="dxa"/>
          </w:tcPr>
          <w:p w:rsidR="007244E1" w:rsidRPr="005251A5" w:rsidRDefault="007244E1" w:rsidP="006C5B1F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>Рік підготовки, семестр</w:t>
            </w:r>
          </w:p>
        </w:tc>
        <w:tc>
          <w:tcPr>
            <w:tcW w:w="7512" w:type="dxa"/>
          </w:tcPr>
          <w:p w:rsidR="007244E1" w:rsidRPr="00FE2D7E" w:rsidRDefault="001757E5" w:rsidP="001757E5">
            <w:pPr>
              <w:spacing w:before="20" w:after="20" w:line="240" w:lineRule="auto"/>
              <w:cnfStyle w:val="000000000000"/>
              <w:rPr>
                <w:rFonts w:asciiTheme="minorHAnsi" w:hAnsiTheme="minorHAnsi"/>
                <w:i/>
                <w:sz w:val="22"/>
                <w:szCs w:val="22"/>
              </w:rPr>
            </w:pPr>
            <w:r>
              <w:rPr>
                <w:rFonts w:asciiTheme="minorHAnsi" w:hAnsiTheme="minorHAnsi"/>
                <w:i/>
                <w:sz w:val="22"/>
                <w:szCs w:val="22"/>
              </w:rPr>
              <w:t xml:space="preserve">1 </w:t>
            </w:r>
            <w:r w:rsidR="007244E1" w:rsidRPr="00FE2D7E">
              <w:rPr>
                <w:rFonts w:asciiTheme="minorHAnsi" w:hAnsiTheme="minorHAnsi"/>
                <w:i/>
                <w:sz w:val="22"/>
                <w:szCs w:val="22"/>
              </w:rPr>
              <w:t xml:space="preserve">курс, </w:t>
            </w:r>
            <w:r w:rsidR="00E05676">
              <w:rPr>
                <w:rFonts w:asciiTheme="minorHAnsi" w:hAnsiTheme="minorHAnsi"/>
                <w:i/>
                <w:sz w:val="22"/>
                <w:szCs w:val="22"/>
              </w:rPr>
              <w:t>весняний</w:t>
            </w:r>
            <w:r w:rsidR="007244E1" w:rsidRPr="00FE2D7E">
              <w:rPr>
                <w:rFonts w:asciiTheme="minorHAnsi" w:hAnsiTheme="minorHAnsi"/>
                <w:i/>
                <w:sz w:val="22"/>
                <w:szCs w:val="22"/>
              </w:rPr>
              <w:t xml:space="preserve"> семестр</w:t>
            </w:r>
          </w:p>
        </w:tc>
      </w:tr>
      <w:tr w:rsidR="004A6336" w:rsidRPr="005251A5" w:rsidTr="00D525C0">
        <w:trPr>
          <w:cnfStyle w:val="000000100000"/>
        </w:trPr>
        <w:tc>
          <w:tcPr>
            <w:cnfStyle w:val="001000000000"/>
            <w:tcW w:w="2694" w:type="dxa"/>
          </w:tcPr>
          <w:p w:rsidR="004A6336" w:rsidRPr="005251A5" w:rsidRDefault="006F5C29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6F5C29">
              <w:rPr>
                <w:rFonts w:asciiTheme="minorHAnsi" w:hAnsiTheme="minorHAnsi"/>
                <w:sz w:val="22"/>
                <w:szCs w:val="22"/>
              </w:rPr>
              <w:t>Обсяг дисципліни</w:t>
            </w:r>
          </w:p>
        </w:tc>
        <w:tc>
          <w:tcPr>
            <w:tcW w:w="7512" w:type="dxa"/>
          </w:tcPr>
          <w:p w:rsidR="004A6336" w:rsidRPr="00FE2D7E" w:rsidRDefault="00DD0B47" w:rsidP="00DD0B47">
            <w:pPr>
              <w:spacing w:before="20" w:after="20" w:line="240" w:lineRule="auto"/>
              <w:cnfStyle w:val="000000100000"/>
              <w:rPr>
                <w:rFonts w:asciiTheme="minorHAnsi" w:hAnsiTheme="minorHAnsi"/>
                <w:i/>
                <w:sz w:val="22"/>
                <w:szCs w:val="22"/>
              </w:rPr>
            </w:pPr>
            <w:r>
              <w:rPr>
                <w:rFonts w:asciiTheme="minorHAnsi" w:hAnsiTheme="minorHAnsi"/>
                <w:i/>
                <w:sz w:val="22"/>
                <w:szCs w:val="22"/>
              </w:rPr>
              <w:t>4</w:t>
            </w:r>
            <w:r w:rsidR="00C52792" w:rsidRPr="00FE2D7E">
              <w:rPr>
                <w:rFonts w:asciiTheme="minorHAnsi" w:hAnsiTheme="minorHAnsi"/>
                <w:i/>
                <w:sz w:val="22"/>
                <w:szCs w:val="22"/>
                <w:lang w:val="en-US"/>
              </w:rPr>
              <w:t xml:space="preserve"> </w:t>
            </w:r>
            <w:r w:rsidR="00C52792" w:rsidRPr="00FE2D7E">
              <w:rPr>
                <w:rFonts w:asciiTheme="minorHAnsi" w:hAnsiTheme="minorHAnsi"/>
                <w:i/>
                <w:sz w:val="22"/>
                <w:szCs w:val="22"/>
              </w:rPr>
              <w:t>кредити (</w:t>
            </w:r>
            <w:r>
              <w:rPr>
                <w:rFonts w:asciiTheme="minorHAnsi" w:hAnsiTheme="minorHAnsi"/>
                <w:i/>
                <w:sz w:val="22"/>
                <w:szCs w:val="22"/>
              </w:rPr>
              <w:t>12</w:t>
            </w:r>
            <w:r w:rsidR="0043186A">
              <w:rPr>
                <w:rFonts w:asciiTheme="minorHAnsi" w:hAnsiTheme="minorHAnsi"/>
                <w:i/>
                <w:sz w:val="22"/>
                <w:szCs w:val="22"/>
              </w:rPr>
              <w:t>0</w:t>
            </w:r>
            <w:r w:rsidR="00C52792" w:rsidRPr="00FE2D7E">
              <w:rPr>
                <w:rFonts w:asciiTheme="minorHAnsi" w:hAnsiTheme="minorHAnsi"/>
                <w:i/>
                <w:sz w:val="22"/>
                <w:szCs w:val="22"/>
              </w:rPr>
              <w:t xml:space="preserve"> годин)</w:t>
            </w:r>
          </w:p>
        </w:tc>
      </w:tr>
      <w:tr w:rsidR="007244E1" w:rsidRPr="005251A5" w:rsidTr="00D525C0">
        <w:tc>
          <w:tcPr>
            <w:cnfStyle w:val="001000000000"/>
            <w:tcW w:w="2694" w:type="dxa"/>
          </w:tcPr>
          <w:p w:rsidR="007244E1" w:rsidRPr="005251A5" w:rsidRDefault="007244E1" w:rsidP="006C5B1F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Семестровий контроль/ контрольні заходи</w:t>
            </w:r>
          </w:p>
        </w:tc>
        <w:tc>
          <w:tcPr>
            <w:tcW w:w="7512" w:type="dxa"/>
          </w:tcPr>
          <w:p w:rsidR="007244E1" w:rsidRPr="00FE2D7E" w:rsidRDefault="0043186A" w:rsidP="006C5B1F">
            <w:pPr>
              <w:spacing w:before="20" w:after="20" w:line="240" w:lineRule="auto"/>
              <w:cnfStyle w:val="000000000000"/>
              <w:rPr>
                <w:rFonts w:asciiTheme="minorHAnsi" w:hAnsiTheme="minorHAnsi"/>
                <w:i/>
                <w:sz w:val="22"/>
                <w:szCs w:val="22"/>
              </w:rPr>
            </w:pPr>
            <w:r>
              <w:rPr>
                <w:rFonts w:asciiTheme="minorHAnsi" w:hAnsiTheme="minorHAnsi"/>
                <w:i/>
                <w:sz w:val="22"/>
                <w:szCs w:val="22"/>
              </w:rPr>
              <w:t>залік</w:t>
            </w:r>
          </w:p>
        </w:tc>
      </w:tr>
      <w:tr w:rsidR="007E3190" w:rsidRPr="005251A5" w:rsidTr="00D525C0">
        <w:trPr>
          <w:cnfStyle w:val="000000100000"/>
        </w:trPr>
        <w:tc>
          <w:tcPr>
            <w:cnfStyle w:val="001000000000"/>
            <w:tcW w:w="2694" w:type="dxa"/>
          </w:tcPr>
          <w:p w:rsidR="004A6336" w:rsidRPr="005251A5" w:rsidRDefault="004A6336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>Розклад занять</w:t>
            </w:r>
          </w:p>
        </w:tc>
        <w:tc>
          <w:tcPr>
            <w:tcW w:w="7512" w:type="dxa"/>
          </w:tcPr>
          <w:p w:rsidR="004A6336" w:rsidRPr="00BD4002" w:rsidRDefault="00BD4002" w:rsidP="003C47C3">
            <w:pPr>
              <w:spacing w:before="20" w:after="20" w:line="240" w:lineRule="auto"/>
              <w:cnfStyle w:val="000000100000"/>
              <w:rPr>
                <w:rFonts w:asciiTheme="minorHAnsi" w:hAnsiTheme="minorHAnsi"/>
                <w:i/>
                <w:sz w:val="22"/>
                <w:szCs w:val="22"/>
                <w:lang w:val="ru-RU"/>
              </w:rPr>
            </w:pPr>
            <w:r>
              <w:rPr>
                <w:rFonts w:asciiTheme="minorHAnsi" w:hAnsiTheme="minorHAnsi"/>
                <w:i/>
                <w:sz w:val="22"/>
                <w:szCs w:val="22"/>
              </w:rPr>
              <w:t xml:space="preserve"> </w:t>
            </w:r>
            <w:hyperlink r:id="rId13" w:history="1">
              <w:r w:rsidR="00F377CF" w:rsidRPr="009D3225">
                <w:rPr>
                  <w:rFonts w:ascii="Segoe UI" w:eastAsia="Times New Roman" w:hAnsi="Segoe UI" w:cs="Segoe UI"/>
                  <w:color w:val="0366D6"/>
                  <w:sz w:val="18"/>
                  <w:lang w:eastAsia="uk-UA"/>
                </w:rPr>
                <w:t>http://rozklad.kpi.ua</w:t>
              </w:r>
            </w:hyperlink>
          </w:p>
        </w:tc>
      </w:tr>
      <w:tr w:rsidR="004A6336" w:rsidRPr="005251A5" w:rsidTr="00D525C0">
        <w:tc>
          <w:tcPr>
            <w:cnfStyle w:val="001000000000"/>
            <w:tcW w:w="2694" w:type="dxa"/>
          </w:tcPr>
          <w:p w:rsidR="004A6336" w:rsidRPr="005251A5" w:rsidRDefault="004A6336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>Мова викладання</w:t>
            </w:r>
          </w:p>
        </w:tc>
        <w:tc>
          <w:tcPr>
            <w:tcW w:w="7512" w:type="dxa"/>
          </w:tcPr>
          <w:p w:rsidR="004A6336" w:rsidRPr="00FE2D7E" w:rsidRDefault="00306C33" w:rsidP="00C52792">
            <w:pPr>
              <w:spacing w:before="20" w:after="20" w:line="240" w:lineRule="auto"/>
              <w:cnfStyle w:val="000000000000"/>
              <w:rPr>
                <w:rFonts w:asciiTheme="minorHAnsi" w:hAnsiTheme="minorHAnsi"/>
                <w:i/>
                <w:sz w:val="22"/>
                <w:szCs w:val="22"/>
              </w:rPr>
            </w:pPr>
            <w:r w:rsidRPr="00FE2D7E">
              <w:rPr>
                <w:rFonts w:asciiTheme="minorHAnsi" w:hAnsiTheme="minorHAnsi"/>
                <w:i/>
                <w:sz w:val="22"/>
                <w:szCs w:val="22"/>
              </w:rPr>
              <w:t>Українська</w:t>
            </w:r>
          </w:p>
        </w:tc>
      </w:tr>
      <w:tr w:rsidR="004A6336" w:rsidRPr="005251A5" w:rsidTr="00D525C0">
        <w:trPr>
          <w:cnfStyle w:val="000000100000"/>
        </w:trPr>
        <w:tc>
          <w:tcPr>
            <w:cnfStyle w:val="001000000000"/>
            <w:tcW w:w="2694" w:type="dxa"/>
          </w:tcPr>
          <w:p w:rsidR="004A6336" w:rsidRPr="005251A5" w:rsidRDefault="006F5C29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Інформація про </w:t>
            </w:r>
            <w:r>
              <w:rPr>
                <w:rFonts w:asciiTheme="minorHAnsi" w:hAnsiTheme="minorHAnsi"/>
                <w:sz w:val="22"/>
                <w:szCs w:val="22"/>
              </w:rPr>
              <w:br/>
            </w:r>
            <w:r>
              <w:rPr>
                <w:rFonts w:asciiTheme="minorHAnsi" w:hAnsiTheme="minorHAnsi"/>
                <w:sz w:val="22"/>
                <w:szCs w:val="22"/>
                <w:lang w:val="ru-RU"/>
              </w:rPr>
              <w:t>к</w:t>
            </w:r>
            <w:r w:rsidR="00D82DA7" w:rsidRPr="005251A5">
              <w:rPr>
                <w:rFonts w:asciiTheme="minorHAnsi" w:hAnsiTheme="minorHAnsi"/>
                <w:sz w:val="22"/>
                <w:szCs w:val="22"/>
              </w:rPr>
              <w:t>ерівник</w:t>
            </w:r>
            <w:r>
              <w:rPr>
                <w:rFonts w:asciiTheme="minorHAnsi" w:hAnsiTheme="minorHAnsi"/>
                <w:sz w:val="22"/>
                <w:szCs w:val="22"/>
              </w:rPr>
              <w:t>а</w:t>
            </w:r>
            <w:r w:rsidR="00D82DA7" w:rsidRPr="005251A5">
              <w:rPr>
                <w:rFonts w:asciiTheme="minorHAnsi" w:hAnsiTheme="minorHAnsi"/>
                <w:sz w:val="22"/>
                <w:szCs w:val="22"/>
              </w:rPr>
              <w:t xml:space="preserve"> курсу / викладачі</w:t>
            </w:r>
            <w:r w:rsidR="007244E1">
              <w:rPr>
                <w:rFonts w:asciiTheme="minorHAnsi" w:hAnsiTheme="minorHAnsi"/>
                <w:sz w:val="22"/>
                <w:szCs w:val="22"/>
              </w:rPr>
              <w:t>в</w:t>
            </w:r>
          </w:p>
        </w:tc>
        <w:tc>
          <w:tcPr>
            <w:tcW w:w="7512" w:type="dxa"/>
          </w:tcPr>
          <w:p w:rsidR="004A6336" w:rsidRPr="00FE2D7E" w:rsidRDefault="00D82DA7" w:rsidP="006757B0">
            <w:pPr>
              <w:spacing w:before="20" w:after="20" w:line="240" w:lineRule="auto"/>
              <w:cnfStyle w:val="000000100000"/>
              <w:rPr>
                <w:bCs/>
                <w:i/>
                <w:sz w:val="22"/>
                <w:szCs w:val="22"/>
                <w:shd w:val="clear" w:color="auto" w:fill="F9F9F9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>Лектор</w:t>
            </w:r>
            <w:r w:rsidR="004A6336" w:rsidRPr="005251A5">
              <w:rPr>
                <w:rFonts w:asciiTheme="minorHAnsi" w:hAnsiTheme="minorHAnsi"/>
                <w:sz w:val="22"/>
                <w:szCs w:val="22"/>
              </w:rPr>
              <w:t xml:space="preserve">: </w:t>
            </w:r>
            <w:r w:rsidR="00C52792" w:rsidRPr="00FE2D7E">
              <w:rPr>
                <w:rFonts w:asciiTheme="minorHAnsi" w:hAnsiTheme="minorHAnsi"/>
                <w:i/>
                <w:sz w:val="22"/>
                <w:szCs w:val="22"/>
              </w:rPr>
              <w:t>д.т.н., професор</w:t>
            </w:r>
            <w:r w:rsidR="004A6336" w:rsidRPr="00FE2D7E">
              <w:rPr>
                <w:rFonts w:asciiTheme="minorHAnsi" w:hAnsiTheme="minorHAnsi"/>
                <w:i/>
                <w:sz w:val="22"/>
                <w:szCs w:val="22"/>
              </w:rPr>
              <w:t xml:space="preserve">, </w:t>
            </w:r>
            <w:r w:rsidR="00C52792" w:rsidRPr="00FE2D7E">
              <w:rPr>
                <w:rFonts w:asciiTheme="minorHAnsi" w:hAnsiTheme="minorHAnsi"/>
                <w:i/>
                <w:sz w:val="22"/>
                <w:szCs w:val="22"/>
              </w:rPr>
              <w:t>Жураковський Богдан Юрійович</w:t>
            </w:r>
            <w:r w:rsidR="006F5C29" w:rsidRPr="00FE2D7E">
              <w:rPr>
                <w:rFonts w:asciiTheme="minorHAnsi" w:hAnsiTheme="minorHAnsi"/>
                <w:i/>
                <w:sz w:val="22"/>
                <w:szCs w:val="22"/>
              </w:rPr>
              <w:t>,</w:t>
            </w:r>
            <w:r w:rsidR="006F5C29" w:rsidRPr="00A2798C">
              <w:rPr>
                <w:rFonts w:asciiTheme="minorHAnsi" w:hAnsiTheme="minorHAnsi"/>
                <w:i/>
                <w:color w:val="0070C0"/>
                <w:sz w:val="22"/>
                <w:szCs w:val="22"/>
              </w:rPr>
              <w:t xml:space="preserve"> </w:t>
            </w:r>
            <w:hyperlink r:id="rId14" w:history="1">
              <w:r w:rsidR="00FE2D7E" w:rsidRPr="00F83979">
                <w:rPr>
                  <w:rStyle w:val="a5"/>
                  <w:bCs/>
                  <w:sz w:val="22"/>
                  <w:szCs w:val="22"/>
                  <w:shd w:val="clear" w:color="auto" w:fill="F9F9F9"/>
                </w:rPr>
                <w:t>zhurakovskiybyu@tk.kpi.ua</w:t>
              </w:r>
            </w:hyperlink>
          </w:p>
          <w:p w:rsidR="004A6336" w:rsidRPr="005251A5" w:rsidRDefault="004A6336" w:rsidP="00D45217">
            <w:pPr>
              <w:spacing w:before="20" w:after="20" w:line="240" w:lineRule="auto"/>
              <w:cnfStyle w:val="000000100000"/>
              <w:rPr>
                <w:rFonts w:asciiTheme="minorHAnsi" w:hAnsiTheme="minorHAnsi"/>
                <w:color w:val="0070C0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 xml:space="preserve">Практичні : </w:t>
            </w:r>
            <w:r w:rsidR="00F377CF" w:rsidRPr="00FE2D7E">
              <w:rPr>
                <w:rFonts w:asciiTheme="minorHAnsi" w:hAnsiTheme="minorHAnsi"/>
                <w:i/>
                <w:sz w:val="22"/>
                <w:szCs w:val="22"/>
              </w:rPr>
              <w:t>д.т.н., професор, Жураковський Богдан Юрійович</w:t>
            </w:r>
            <w:r w:rsidR="002056EA">
              <w:rPr>
                <w:rFonts w:asciiTheme="minorHAnsi" w:hAnsiTheme="minorHAnsi"/>
                <w:color w:val="0070C0"/>
                <w:sz w:val="22"/>
                <w:szCs w:val="22"/>
              </w:rPr>
              <w:t xml:space="preserve">, </w:t>
            </w:r>
            <w:hyperlink r:id="rId15" w:history="1">
              <w:r w:rsidR="00F377CF" w:rsidRPr="00F83979">
                <w:rPr>
                  <w:rStyle w:val="a5"/>
                  <w:bCs/>
                  <w:sz w:val="22"/>
                  <w:szCs w:val="22"/>
                  <w:shd w:val="clear" w:color="auto" w:fill="F9F9F9"/>
                </w:rPr>
                <w:t>zhurakovskiybyu@tk.kpi.ua</w:t>
              </w:r>
            </w:hyperlink>
          </w:p>
        </w:tc>
      </w:tr>
      <w:tr w:rsidR="004A6336" w:rsidRPr="005251A5" w:rsidTr="00D525C0">
        <w:tc>
          <w:tcPr>
            <w:cnfStyle w:val="001000000000"/>
            <w:tcW w:w="2694" w:type="dxa"/>
          </w:tcPr>
          <w:p w:rsidR="007E3190" w:rsidRPr="005251A5" w:rsidRDefault="006F5C29" w:rsidP="006F5C29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Розміщення курсу</w:t>
            </w:r>
          </w:p>
        </w:tc>
        <w:tc>
          <w:tcPr>
            <w:tcW w:w="7512" w:type="dxa"/>
          </w:tcPr>
          <w:p w:rsidR="00FE2D7E" w:rsidRDefault="006F5C29" w:rsidP="00F377CF">
            <w:pPr>
              <w:spacing w:before="20" w:after="20" w:line="240" w:lineRule="auto"/>
              <w:cnfStyle w:val="000000000000"/>
              <w:rPr>
                <w:rFonts w:asciiTheme="minorHAnsi" w:hAnsiTheme="minorHAnsi"/>
                <w:sz w:val="22"/>
                <w:szCs w:val="22"/>
              </w:rPr>
            </w:pPr>
            <w:r w:rsidRPr="00FE2D7E">
              <w:rPr>
                <w:rFonts w:asciiTheme="minorHAnsi" w:hAnsiTheme="minorHAnsi"/>
                <w:sz w:val="22"/>
                <w:szCs w:val="22"/>
              </w:rPr>
              <w:t>Посилання на дистанційний ресурс</w:t>
            </w:r>
            <w:r w:rsidR="00FE2D7E" w:rsidRPr="00FE2D7E">
              <w:rPr>
                <w:rFonts w:asciiTheme="minorHAnsi" w:hAnsiTheme="minorHAnsi"/>
                <w:sz w:val="22"/>
                <w:szCs w:val="22"/>
              </w:rPr>
              <w:t>:</w:t>
            </w:r>
            <w:r w:rsidR="00B57430">
              <w:t xml:space="preserve"> </w:t>
            </w:r>
            <w:hyperlink r:id="rId16" w:history="1">
              <w:r w:rsidR="00B57430" w:rsidRPr="00E30ABD">
                <w:rPr>
                  <w:rStyle w:val="a5"/>
                  <w:rFonts w:asciiTheme="minorHAnsi" w:hAnsiTheme="minorHAnsi"/>
                  <w:sz w:val="22"/>
                  <w:szCs w:val="22"/>
                </w:rPr>
                <w:t>https://classroom.google.com/u/0/c/MzQ1NDUzNDExOTU2?hl=ru</w:t>
              </w:r>
            </w:hyperlink>
          </w:p>
          <w:p w:rsidR="00B57430" w:rsidRPr="00FE2D7E" w:rsidRDefault="00B57430" w:rsidP="00F377CF">
            <w:pPr>
              <w:spacing w:before="20" w:after="20" w:line="240" w:lineRule="auto"/>
              <w:cnfStyle w:val="000000000000"/>
              <w:rPr>
                <w:rFonts w:asciiTheme="minorHAnsi" w:hAnsiTheme="minorHAnsi"/>
                <w:color w:val="0070C0"/>
                <w:sz w:val="22"/>
                <w:szCs w:val="22"/>
              </w:rPr>
            </w:pPr>
          </w:p>
        </w:tc>
      </w:tr>
    </w:tbl>
    <w:p w:rsidR="004A6336" w:rsidRPr="004472C0" w:rsidRDefault="00AA6B23" w:rsidP="00AA6B23">
      <w:pPr>
        <w:pStyle w:val="1"/>
        <w:numPr>
          <w:ilvl w:val="0"/>
          <w:numId w:val="0"/>
        </w:numPr>
        <w:shd w:val="clear" w:color="auto" w:fill="BFBFBF" w:themeFill="background1" w:themeFillShade="BF"/>
        <w:spacing w:line="240" w:lineRule="auto"/>
        <w:jc w:val="center"/>
      </w:pPr>
      <w:r>
        <w:t>Програманавчальної дисципліни</w:t>
      </w:r>
    </w:p>
    <w:p w:rsidR="004A6336" w:rsidRPr="00B31385" w:rsidRDefault="004D1575" w:rsidP="006F5C29">
      <w:pPr>
        <w:pStyle w:val="1"/>
      </w:pPr>
      <w:r>
        <w:t>Опис</w:t>
      </w:r>
      <w:r w:rsidR="00C52792">
        <w:t xml:space="preserve"> </w:t>
      </w:r>
      <w:r w:rsidR="00AA6B23">
        <w:t xml:space="preserve">навчальної </w:t>
      </w:r>
      <w:r w:rsidR="004A6336" w:rsidRPr="00B31385">
        <w:t>дисципліни</w:t>
      </w:r>
      <w:r w:rsidR="006F5C29">
        <w:t xml:space="preserve">, </w:t>
      </w:r>
      <w:r w:rsidR="006F5C29" w:rsidRPr="006F5C29">
        <w:t xml:space="preserve">її мета, </w:t>
      </w:r>
      <w:r w:rsidR="006F5C29">
        <w:t>предмет вивчання та результати навчання</w:t>
      </w:r>
    </w:p>
    <w:p w:rsidR="00C4375F" w:rsidRPr="00C4375F" w:rsidRDefault="00C4375F" w:rsidP="00DF7D21">
      <w:pPr>
        <w:spacing w:line="240" w:lineRule="auto"/>
        <w:ind w:firstLine="567"/>
        <w:jc w:val="both"/>
        <w:rPr>
          <w:rFonts w:eastAsia="Calibri"/>
          <w:sz w:val="24"/>
          <w:szCs w:val="24"/>
        </w:rPr>
      </w:pPr>
      <w:r w:rsidRPr="00C4375F">
        <w:rPr>
          <w:rFonts w:eastAsia="Calibri"/>
          <w:sz w:val="24"/>
          <w:szCs w:val="24"/>
        </w:rPr>
        <w:t>Дисципліна «</w:t>
      </w:r>
      <w:r w:rsidR="00397FE0">
        <w:rPr>
          <w:rFonts w:eastAsia="Calibri"/>
          <w:sz w:val="24"/>
          <w:szCs w:val="24"/>
        </w:rPr>
        <w:t>Організація науково-</w:t>
      </w:r>
      <w:r w:rsidR="00A6680C">
        <w:rPr>
          <w:rFonts w:eastAsia="Calibri"/>
          <w:sz w:val="24"/>
          <w:szCs w:val="24"/>
        </w:rPr>
        <w:t>ін</w:t>
      </w:r>
      <w:r w:rsidR="00231E39">
        <w:rPr>
          <w:rFonts w:eastAsia="Calibri"/>
          <w:sz w:val="24"/>
          <w:szCs w:val="24"/>
        </w:rPr>
        <w:t>н</w:t>
      </w:r>
      <w:r w:rsidR="00A6680C">
        <w:rPr>
          <w:rFonts w:eastAsia="Calibri"/>
          <w:sz w:val="24"/>
          <w:szCs w:val="24"/>
        </w:rPr>
        <w:t>оваційної</w:t>
      </w:r>
      <w:r w:rsidR="00397FE0">
        <w:rPr>
          <w:rFonts w:eastAsia="Calibri"/>
          <w:sz w:val="24"/>
          <w:szCs w:val="24"/>
        </w:rPr>
        <w:t xml:space="preserve"> діяльності</w:t>
      </w:r>
      <w:r w:rsidRPr="00C4375F">
        <w:rPr>
          <w:rFonts w:eastAsia="Calibri"/>
          <w:sz w:val="24"/>
          <w:szCs w:val="24"/>
        </w:rPr>
        <w:t xml:space="preserve">» є </w:t>
      </w:r>
      <w:r w:rsidR="00397FE0">
        <w:rPr>
          <w:rFonts w:eastAsia="Calibri"/>
          <w:sz w:val="24"/>
          <w:szCs w:val="24"/>
        </w:rPr>
        <w:t>нормативною</w:t>
      </w:r>
      <w:r w:rsidR="002056EA" w:rsidRPr="002056EA">
        <w:rPr>
          <w:rFonts w:eastAsia="Calibri"/>
          <w:sz w:val="24"/>
          <w:szCs w:val="24"/>
        </w:rPr>
        <w:t xml:space="preserve"> </w:t>
      </w:r>
      <w:r w:rsidRPr="00C4375F">
        <w:rPr>
          <w:rFonts w:eastAsia="Calibri"/>
          <w:sz w:val="24"/>
          <w:szCs w:val="24"/>
        </w:rPr>
        <w:t xml:space="preserve">дисципліною навчального плану </w:t>
      </w:r>
      <w:r w:rsidR="00397FE0">
        <w:rPr>
          <w:rFonts w:eastAsia="Calibri"/>
          <w:sz w:val="24"/>
          <w:szCs w:val="24"/>
        </w:rPr>
        <w:t>доктора філософії</w:t>
      </w:r>
      <w:r w:rsidRPr="00C4375F">
        <w:rPr>
          <w:rFonts w:eastAsia="Calibri"/>
          <w:sz w:val="24"/>
          <w:szCs w:val="24"/>
        </w:rPr>
        <w:t xml:space="preserve"> з спеціальності «Інформаційні системи та технології» і грає  важливу роль у підготовці фахівців.</w:t>
      </w:r>
    </w:p>
    <w:p w:rsidR="00344781" w:rsidRPr="00344781" w:rsidRDefault="005214DE" w:rsidP="00344781">
      <w:pPr>
        <w:widowControl w:val="0"/>
        <w:autoSpaceDE w:val="0"/>
        <w:autoSpaceDN w:val="0"/>
        <w:adjustRightInd w:val="0"/>
        <w:spacing w:line="265" w:lineRule="exact"/>
        <w:ind w:firstLine="567"/>
        <w:jc w:val="both"/>
        <w:rPr>
          <w:sz w:val="24"/>
          <w:szCs w:val="24"/>
        </w:rPr>
      </w:pPr>
      <w:r w:rsidRPr="005214DE">
        <w:rPr>
          <w:sz w:val="24"/>
          <w:szCs w:val="24"/>
        </w:rPr>
        <w:t xml:space="preserve">Метою навчальної дисципліни є </w:t>
      </w:r>
      <w:r w:rsidR="00344781" w:rsidRPr="00344781">
        <w:rPr>
          <w:sz w:val="24"/>
          <w:szCs w:val="24"/>
        </w:rPr>
        <w:t>формування у здобувачів третього освітньо-наукового рівня освіти системи знань оволодіння теоретичними, методологічними та методичними засадами наукового дослідження, процесом наукового пізнання і творчості, навичками наукового пошуку, отримання теоретичного і практичного досвіду систематизації набутих знань та вироблення умінь застосовувати теоретичні знання в практичній роботі при виконанні дисертаційної роботи.</w:t>
      </w:r>
    </w:p>
    <w:p w:rsidR="00344781" w:rsidRPr="00344781" w:rsidRDefault="00344781" w:rsidP="00344781">
      <w:pPr>
        <w:widowControl w:val="0"/>
        <w:autoSpaceDE w:val="0"/>
        <w:autoSpaceDN w:val="0"/>
        <w:adjustRightInd w:val="0"/>
        <w:spacing w:line="265" w:lineRule="exact"/>
        <w:ind w:firstLine="567"/>
        <w:jc w:val="both"/>
        <w:rPr>
          <w:sz w:val="24"/>
          <w:szCs w:val="24"/>
        </w:rPr>
      </w:pPr>
      <w:r w:rsidRPr="00344781">
        <w:rPr>
          <w:sz w:val="24"/>
          <w:szCs w:val="24"/>
        </w:rPr>
        <w:t xml:space="preserve">Завдання вивчення навчальної дисципліни: - теоретична підготовка студентів з питань еволюції науки, п змісту і функції у суспільстві, сутність основних понять і категорій методології наукових досліджень; оволодіння методологією та процесом наукових досліджень, оцінка їх ефективності; вибір об’єкту, предмету та методів наукового дослідження; інформаційне забезпечення наукових досліджень та методика роботи над літературними джерелами; використання автоматизованих програм обробки інформації у наукових дослідженнях при </w:t>
      </w:r>
      <w:r w:rsidRPr="00344781">
        <w:rPr>
          <w:sz w:val="24"/>
          <w:szCs w:val="24"/>
        </w:rPr>
        <w:lastRenderedPageBreak/>
        <w:t xml:space="preserve">застосуванні різних методів досліджень; складання звітів про проведену науково-дослідну роботу та оприлюднення результатів проведених наукових досліджень. </w:t>
      </w:r>
    </w:p>
    <w:p w:rsidR="00344781" w:rsidRDefault="00C4375F" w:rsidP="00344781">
      <w:pPr>
        <w:widowControl w:val="0"/>
        <w:autoSpaceDE w:val="0"/>
        <w:autoSpaceDN w:val="0"/>
        <w:adjustRightInd w:val="0"/>
        <w:spacing w:line="265" w:lineRule="exact"/>
        <w:ind w:firstLine="567"/>
        <w:jc w:val="both"/>
        <w:rPr>
          <w:rFonts w:eastAsia="Calibri"/>
          <w:sz w:val="24"/>
          <w:szCs w:val="24"/>
        </w:rPr>
      </w:pPr>
      <w:r w:rsidRPr="00C4375F">
        <w:rPr>
          <w:rFonts w:eastAsia="Calibri"/>
          <w:sz w:val="24"/>
          <w:szCs w:val="24"/>
        </w:rPr>
        <w:t>Метою кредитного модуля є формування у студентів</w:t>
      </w:r>
      <w:r w:rsidR="00344781">
        <w:rPr>
          <w:rFonts w:eastAsia="Calibri"/>
          <w:sz w:val="24"/>
          <w:szCs w:val="24"/>
        </w:rPr>
        <w:t>:</w:t>
      </w:r>
    </w:p>
    <w:p w:rsidR="00C4375F" w:rsidRPr="00C4375F" w:rsidRDefault="00344781" w:rsidP="00344781">
      <w:pPr>
        <w:widowControl w:val="0"/>
        <w:autoSpaceDE w:val="0"/>
        <w:autoSpaceDN w:val="0"/>
        <w:adjustRightInd w:val="0"/>
        <w:spacing w:line="265" w:lineRule="exact"/>
        <w:ind w:firstLine="567"/>
        <w:jc w:val="both"/>
        <w:rPr>
          <w:rFonts w:eastAsia="Calibri"/>
          <w:color w:val="FF0000"/>
          <w:sz w:val="24"/>
          <w:szCs w:val="24"/>
        </w:rPr>
      </w:pPr>
      <w:r>
        <w:rPr>
          <w:rFonts w:eastAsia="Calibri"/>
          <w:sz w:val="24"/>
          <w:szCs w:val="24"/>
        </w:rPr>
        <w:t>-</w:t>
      </w:r>
      <w:r w:rsidR="00C4375F" w:rsidRPr="00C4375F">
        <w:rPr>
          <w:rFonts w:eastAsia="Calibri"/>
          <w:sz w:val="24"/>
          <w:szCs w:val="24"/>
        </w:rPr>
        <w:t xml:space="preserve"> </w:t>
      </w:r>
      <w:r>
        <w:rPr>
          <w:rFonts w:eastAsia="Calibri"/>
          <w:sz w:val="24"/>
          <w:szCs w:val="24"/>
        </w:rPr>
        <w:t xml:space="preserve">загальних </w:t>
      </w:r>
      <w:r w:rsidR="00C4375F" w:rsidRPr="00C4375F">
        <w:rPr>
          <w:color w:val="000000"/>
          <w:sz w:val="24"/>
          <w:szCs w:val="24"/>
          <w:lang w:eastAsia="uk-UA"/>
        </w:rPr>
        <w:t>компетентностей (</w:t>
      </w:r>
      <w:r>
        <w:rPr>
          <w:color w:val="000000"/>
          <w:sz w:val="24"/>
          <w:szCs w:val="24"/>
          <w:lang w:eastAsia="uk-UA"/>
        </w:rPr>
        <w:t>З</w:t>
      </w:r>
      <w:r w:rsidR="00C4375F" w:rsidRPr="00C4375F">
        <w:rPr>
          <w:color w:val="000000"/>
          <w:sz w:val="24"/>
          <w:szCs w:val="24"/>
          <w:lang w:eastAsia="uk-UA"/>
        </w:rPr>
        <w:t>К)</w:t>
      </w:r>
      <w:r w:rsidR="00C4375F" w:rsidRPr="00C4375F">
        <w:rPr>
          <w:rFonts w:eastAsia="Calibri"/>
          <w:sz w:val="24"/>
          <w:szCs w:val="24"/>
        </w:rPr>
        <w:t>:</w:t>
      </w:r>
      <w:r w:rsidR="00C4375F" w:rsidRPr="00C4375F">
        <w:rPr>
          <w:rFonts w:eastAsia="Calibri"/>
          <w:color w:val="FF0000"/>
          <w:sz w:val="24"/>
          <w:szCs w:val="24"/>
        </w:rPr>
        <w:t xml:space="preserve"> </w:t>
      </w:r>
    </w:p>
    <w:p w:rsidR="00C4375F" w:rsidRPr="00344781" w:rsidRDefault="00344781" w:rsidP="00344781">
      <w:pPr>
        <w:pStyle w:val="af2"/>
        <w:tabs>
          <w:tab w:val="left" w:pos="851"/>
        </w:tabs>
        <w:ind w:left="851" w:hanging="567"/>
        <w:rPr>
          <w:i/>
          <w:sz w:val="24"/>
        </w:rPr>
      </w:pPr>
      <w:r w:rsidRPr="00344781">
        <w:rPr>
          <w:sz w:val="24"/>
        </w:rPr>
        <w:t>ЗК 1:</w:t>
      </w:r>
      <w:r w:rsidR="0043186A" w:rsidRPr="00344781">
        <w:rPr>
          <w:i/>
          <w:sz w:val="24"/>
        </w:rPr>
        <w:tab/>
      </w:r>
      <w:r w:rsidRPr="00344781">
        <w:rPr>
          <w:sz w:val="24"/>
        </w:rPr>
        <w:t>Здатність до абстрактного мислення, аналізу та синтезу, до формування системного наукового світогляду, професійної етики та загального культурного кругозору</w:t>
      </w:r>
      <w:r w:rsidR="0081166D" w:rsidRPr="00344781">
        <w:rPr>
          <w:sz w:val="24"/>
        </w:rPr>
        <w:t>;</w:t>
      </w:r>
      <w:r w:rsidR="00C4375F" w:rsidRPr="00344781">
        <w:rPr>
          <w:i/>
          <w:sz w:val="24"/>
        </w:rPr>
        <w:t xml:space="preserve"> </w:t>
      </w:r>
    </w:p>
    <w:p w:rsidR="00344781" w:rsidRPr="00344781" w:rsidRDefault="00344781" w:rsidP="00344781">
      <w:pPr>
        <w:pStyle w:val="af2"/>
        <w:tabs>
          <w:tab w:val="left" w:pos="851"/>
        </w:tabs>
        <w:ind w:left="993" w:hanging="709"/>
        <w:rPr>
          <w:sz w:val="24"/>
        </w:rPr>
      </w:pPr>
      <w:r w:rsidRPr="00344781">
        <w:rPr>
          <w:sz w:val="24"/>
        </w:rPr>
        <w:t xml:space="preserve">ЗК </w:t>
      </w:r>
      <w:r>
        <w:rPr>
          <w:sz w:val="24"/>
        </w:rPr>
        <w:t>2</w:t>
      </w:r>
      <w:r w:rsidRPr="00344781">
        <w:rPr>
          <w:sz w:val="24"/>
        </w:rPr>
        <w:t>:</w:t>
      </w:r>
      <w:r w:rsidR="0043186A" w:rsidRPr="00344781">
        <w:rPr>
          <w:sz w:val="24"/>
        </w:rPr>
        <w:tab/>
      </w:r>
      <w:r w:rsidRPr="00344781">
        <w:rPr>
          <w:sz w:val="24"/>
        </w:rPr>
        <w:t xml:space="preserve">Здатність застосовувати теоретичні знання у практичних ситуаціях та науковій діяльності. </w:t>
      </w:r>
    </w:p>
    <w:p w:rsidR="00C4375F" w:rsidRDefault="00344781" w:rsidP="0081166D">
      <w:pPr>
        <w:pStyle w:val="af2"/>
        <w:tabs>
          <w:tab w:val="left" w:pos="993"/>
        </w:tabs>
        <w:ind w:left="993" w:hanging="709"/>
        <w:rPr>
          <w:sz w:val="24"/>
        </w:rPr>
      </w:pPr>
      <w:r w:rsidRPr="00344781">
        <w:rPr>
          <w:sz w:val="24"/>
        </w:rPr>
        <w:t>ЗК 3: Здатність ініціювати дослідницько-інноваційні проекти та автономно працювати під час їх реалізації.</w:t>
      </w:r>
    </w:p>
    <w:p w:rsidR="00344781" w:rsidRDefault="00344781" w:rsidP="0081166D">
      <w:pPr>
        <w:pStyle w:val="af2"/>
        <w:tabs>
          <w:tab w:val="left" w:pos="993"/>
        </w:tabs>
        <w:ind w:left="993" w:hanging="709"/>
        <w:rPr>
          <w:sz w:val="24"/>
        </w:rPr>
      </w:pPr>
      <w:r w:rsidRPr="00344781">
        <w:rPr>
          <w:sz w:val="24"/>
        </w:rPr>
        <w:t>ЗК 6:  Здатність виявляти, ставити та вирішувати проблеми, генерувати ідеї та приймати обґрунтовані рішення.</w:t>
      </w:r>
    </w:p>
    <w:p w:rsidR="00344781" w:rsidRPr="00344781" w:rsidRDefault="00344781" w:rsidP="00344781">
      <w:pPr>
        <w:pStyle w:val="af2"/>
        <w:tabs>
          <w:tab w:val="left" w:pos="993"/>
        </w:tabs>
        <w:ind w:left="927"/>
        <w:rPr>
          <w:i/>
          <w:sz w:val="24"/>
        </w:rPr>
      </w:pPr>
    </w:p>
    <w:p w:rsidR="00F469CA" w:rsidRPr="00F46DB5" w:rsidRDefault="00F469CA" w:rsidP="00F469CA">
      <w:pPr>
        <w:pStyle w:val="af2"/>
        <w:tabs>
          <w:tab w:val="left" w:pos="851"/>
        </w:tabs>
        <w:ind w:left="567"/>
        <w:rPr>
          <w:b/>
          <w:sz w:val="24"/>
        </w:rPr>
      </w:pPr>
      <w:r w:rsidRPr="00F46DB5">
        <w:rPr>
          <w:b/>
          <w:sz w:val="24"/>
        </w:rPr>
        <w:t>Програмні результати навчання:</w:t>
      </w:r>
    </w:p>
    <w:p w:rsidR="00344781" w:rsidRDefault="00F46DB5" w:rsidP="0081166D">
      <w:pPr>
        <w:pStyle w:val="af2"/>
        <w:tabs>
          <w:tab w:val="left" w:pos="851"/>
        </w:tabs>
        <w:ind w:left="993" w:hanging="709"/>
      </w:pPr>
      <w:r w:rsidRPr="00F46DB5">
        <w:tab/>
        <w:t xml:space="preserve"> </w:t>
      </w:r>
      <w:r w:rsidR="00344781">
        <w:t>ЗНАННЯ:</w:t>
      </w:r>
    </w:p>
    <w:p w:rsidR="004C52FD" w:rsidRDefault="004C52FD" w:rsidP="0081166D">
      <w:pPr>
        <w:pStyle w:val="af2"/>
        <w:tabs>
          <w:tab w:val="left" w:pos="851"/>
        </w:tabs>
        <w:ind w:left="993" w:hanging="709"/>
      </w:pPr>
      <w:r>
        <w:t xml:space="preserve">ЗН 3: Методології наукової та дослідницької діяльності </w:t>
      </w:r>
    </w:p>
    <w:p w:rsidR="00344781" w:rsidRDefault="004C52FD" w:rsidP="0081166D">
      <w:pPr>
        <w:pStyle w:val="af2"/>
        <w:tabs>
          <w:tab w:val="left" w:pos="851"/>
        </w:tabs>
        <w:ind w:left="993" w:hanging="709"/>
      </w:pPr>
      <w:r>
        <w:t>ЗН 4: Фундаментальних та сучасних праць провідних зарубіжних та вітчизняних вчених у вибраній області дослідження</w:t>
      </w:r>
      <w:r w:rsidR="0081166D" w:rsidRPr="00F46DB5">
        <w:t xml:space="preserve">  </w:t>
      </w:r>
    </w:p>
    <w:p w:rsidR="004C52FD" w:rsidRDefault="00344781" w:rsidP="004C52FD">
      <w:pPr>
        <w:pStyle w:val="af2"/>
        <w:tabs>
          <w:tab w:val="left" w:pos="851"/>
        </w:tabs>
        <w:ind w:left="993" w:hanging="709"/>
      </w:pPr>
      <w:r>
        <w:tab/>
      </w:r>
      <w:r w:rsidR="004C52FD">
        <w:t>УМІННЯ:</w:t>
      </w:r>
    </w:p>
    <w:p w:rsidR="004C52FD" w:rsidRDefault="004C52FD" w:rsidP="004C52FD">
      <w:pPr>
        <w:pStyle w:val="af2"/>
        <w:tabs>
          <w:tab w:val="left" w:pos="851"/>
        </w:tabs>
        <w:ind w:left="993" w:hanging="709"/>
      </w:pPr>
      <w:r>
        <w:t>УМ 1: Використовувати нормативно-правові акти та міжнародні договори, що регулюють відносини в сфері інтелектуальної власності</w:t>
      </w:r>
    </w:p>
    <w:p w:rsidR="004C52FD" w:rsidRDefault="004C52FD" w:rsidP="004C52FD">
      <w:pPr>
        <w:pStyle w:val="af2"/>
        <w:tabs>
          <w:tab w:val="left" w:pos="851"/>
        </w:tabs>
        <w:ind w:left="993" w:hanging="709"/>
      </w:pPr>
      <w:r>
        <w:t>УМ 4: З нових дослідницьких позицій формулювати загальну методологічну базу власного наукового дослідження</w:t>
      </w:r>
    </w:p>
    <w:p w:rsidR="004C52FD" w:rsidRDefault="004C52FD" w:rsidP="004C52FD">
      <w:pPr>
        <w:pStyle w:val="af2"/>
        <w:tabs>
          <w:tab w:val="left" w:pos="851"/>
        </w:tabs>
        <w:ind w:left="993" w:hanging="709"/>
      </w:pPr>
      <w:r>
        <w:t>УМ 7: Працювати з науковою, науково-технічною літературою та науковою періодикою, захищати результати науково-дослідних робіт як об’єкти інтелектуальної власності, готувати звіти за результатами науково-дослідних робіт</w:t>
      </w:r>
    </w:p>
    <w:p w:rsidR="004A6336" w:rsidRPr="004C52FD" w:rsidRDefault="004A6336" w:rsidP="004C52FD">
      <w:pPr>
        <w:pStyle w:val="af2"/>
        <w:tabs>
          <w:tab w:val="left" w:pos="851"/>
        </w:tabs>
        <w:ind w:left="993" w:hanging="709"/>
        <w:rPr>
          <w:b/>
        </w:rPr>
      </w:pPr>
      <w:r w:rsidRPr="004C52FD">
        <w:rPr>
          <w:b/>
        </w:rPr>
        <w:t>Пререквізити та постреквізити дисципліни (місце в структурно-логічній схемі навчання за відповідною освітньою програмою)</w:t>
      </w:r>
    </w:p>
    <w:p w:rsidR="00232F40" w:rsidRPr="004C52FD" w:rsidRDefault="00232F40" w:rsidP="00F46DB5">
      <w:pPr>
        <w:pStyle w:val="af2"/>
        <w:tabs>
          <w:tab w:val="left" w:pos="851"/>
        </w:tabs>
        <w:spacing w:line="276" w:lineRule="auto"/>
        <w:ind w:left="993" w:hanging="709"/>
        <w:jc w:val="both"/>
        <w:rPr>
          <w:i/>
          <w:sz w:val="24"/>
        </w:rPr>
      </w:pPr>
      <w:r w:rsidRPr="00F90195">
        <w:rPr>
          <w:rFonts w:asciiTheme="minorHAnsi" w:hAnsiTheme="minorHAnsi"/>
          <w:b/>
          <w:sz w:val="24"/>
        </w:rPr>
        <w:t>Пререквізити:</w:t>
      </w:r>
      <w:r w:rsidRPr="00232F40">
        <w:rPr>
          <w:color w:val="000000" w:themeColor="text1"/>
        </w:rPr>
        <w:t xml:space="preserve"> </w:t>
      </w:r>
      <w:r w:rsidRPr="00F46DB5">
        <w:rPr>
          <w:color w:val="000000" w:themeColor="text1"/>
          <w:sz w:val="24"/>
        </w:rPr>
        <w:t xml:space="preserve">Використовувати базові знання </w:t>
      </w:r>
      <w:r w:rsidR="004C52FD">
        <w:rPr>
          <w:color w:val="000000" w:themeColor="text1"/>
          <w:sz w:val="24"/>
        </w:rPr>
        <w:t>«Ф</w:t>
      </w:r>
      <w:r w:rsidR="004C52FD" w:rsidRPr="004C52FD">
        <w:rPr>
          <w:sz w:val="24"/>
        </w:rPr>
        <w:t>ілософських засад наукової діяльності</w:t>
      </w:r>
      <w:r w:rsidR="004C52FD">
        <w:rPr>
          <w:sz w:val="24"/>
        </w:rPr>
        <w:t>» та «І</w:t>
      </w:r>
      <w:r w:rsidR="004C52FD" w:rsidRPr="004C52FD">
        <w:rPr>
          <w:sz w:val="24"/>
        </w:rPr>
        <w:t>ноземної мови для наукової діяльності</w:t>
      </w:r>
      <w:r w:rsidR="004C52FD">
        <w:rPr>
          <w:sz w:val="24"/>
        </w:rPr>
        <w:t>»</w:t>
      </w:r>
      <w:r w:rsidRPr="004C52FD">
        <w:rPr>
          <w:color w:val="000000" w:themeColor="text1"/>
          <w:sz w:val="24"/>
        </w:rPr>
        <w:t>;</w:t>
      </w:r>
    </w:p>
    <w:p w:rsidR="00232F40" w:rsidRDefault="00232F40" w:rsidP="00F46DB5">
      <w:pPr>
        <w:ind w:firstLine="284"/>
        <w:jc w:val="both"/>
        <w:rPr>
          <w:rFonts w:asciiTheme="minorHAnsi" w:hAnsiTheme="minorHAnsi"/>
          <w:b/>
          <w:sz w:val="24"/>
          <w:szCs w:val="24"/>
        </w:rPr>
      </w:pPr>
      <w:r w:rsidRPr="00E17D69">
        <w:rPr>
          <w:rFonts w:asciiTheme="minorHAnsi" w:hAnsiTheme="minorHAnsi"/>
          <w:b/>
          <w:sz w:val="24"/>
          <w:szCs w:val="24"/>
        </w:rPr>
        <w:t>Постреквізити:</w:t>
      </w:r>
      <w:r w:rsidR="00553D9E" w:rsidRPr="00553D9E">
        <w:rPr>
          <w:sz w:val="24"/>
        </w:rPr>
        <w:t xml:space="preserve"> </w:t>
      </w:r>
      <w:r w:rsidR="004C52FD">
        <w:rPr>
          <w:sz w:val="24"/>
        </w:rPr>
        <w:t>«</w:t>
      </w:r>
      <w:r w:rsidR="004C52FD" w:rsidRPr="004C52FD">
        <w:rPr>
          <w:sz w:val="24"/>
          <w:szCs w:val="24"/>
        </w:rPr>
        <w:t>Педагогічна практика</w:t>
      </w:r>
      <w:r w:rsidR="004C52FD">
        <w:rPr>
          <w:sz w:val="24"/>
          <w:szCs w:val="24"/>
        </w:rPr>
        <w:t>».</w:t>
      </w:r>
    </w:p>
    <w:p w:rsidR="00AA6B23" w:rsidRPr="004472C0" w:rsidRDefault="00AA6B23" w:rsidP="00AA6B23">
      <w:pPr>
        <w:pStyle w:val="1"/>
        <w:spacing w:line="240" w:lineRule="auto"/>
      </w:pPr>
      <w:r w:rsidRPr="004472C0">
        <w:t xml:space="preserve">Зміст </w:t>
      </w:r>
      <w:r>
        <w:t xml:space="preserve">навчальної </w:t>
      </w:r>
      <w:r w:rsidRPr="004472C0">
        <w:t>дисципліни</w:t>
      </w:r>
    </w:p>
    <w:p w:rsidR="00DA0B7B" w:rsidRPr="00357332" w:rsidRDefault="00DA0B7B" w:rsidP="00DA0B7B">
      <w:pPr>
        <w:widowControl w:val="0"/>
        <w:autoSpaceDE w:val="0"/>
        <w:autoSpaceDN w:val="0"/>
        <w:adjustRightInd w:val="0"/>
        <w:spacing w:line="240" w:lineRule="auto"/>
        <w:rPr>
          <w:b/>
          <w:sz w:val="24"/>
          <w:szCs w:val="24"/>
        </w:rPr>
      </w:pPr>
      <w:r w:rsidRPr="00357332">
        <w:rPr>
          <w:b/>
          <w:sz w:val="24"/>
          <w:szCs w:val="24"/>
        </w:rPr>
        <w:t xml:space="preserve">Розділ 1. </w:t>
      </w:r>
      <w:r w:rsidR="002F4033" w:rsidRPr="00357332">
        <w:rPr>
          <w:b/>
          <w:sz w:val="24"/>
          <w:szCs w:val="24"/>
        </w:rPr>
        <w:t>Наука як сфера людської діяльності</w:t>
      </w:r>
    </w:p>
    <w:p w:rsidR="00DA0B7B" w:rsidRPr="00357332" w:rsidRDefault="00DA0B7B" w:rsidP="00DA0B7B">
      <w:pPr>
        <w:pStyle w:val="a0"/>
        <w:spacing w:line="240" w:lineRule="auto"/>
        <w:ind w:left="0"/>
        <w:textAlignment w:val="top"/>
        <w:outlineLvl w:val="1"/>
        <w:rPr>
          <w:rFonts w:eastAsia="Times New Roman"/>
          <w:sz w:val="24"/>
          <w:szCs w:val="24"/>
          <w:lang w:eastAsia="uk-UA"/>
        </w:rPr>
      </w:pPr>
      <w:r w:rsidRPr="00357332">
        <w:rPr>
          <w:i/>
          <w:sz w:val="24"/>
          <w:szCs w:val="24"/>
        </w:rPr>
        <w:t xml:space="preserve">Тема 1.1. </w:t>
      </w:r>
      <w:r w:rsidR="00EA0582" w:rsidRPr="00EA0582">
        <w:rPr>
          <w:bCs/>
          <w:iCs/>
          <w:sz w:val="24"/>
          <w:szCs w:val="24"/>
        </w:rPr>
        <w:t>Поняття науки та її нормативне регулювання</w:t>
      </w:r>
      <w:r w:rsidR="002F4033" w:rsidRPr="00357332">
        <w:rPr>
          <w:sz w:val="24"/>
          <w:szCs w:val="24"/>
        </w:rPr>
        <w:t>.</w:t>
      </w:r>
    </w:p>
    <w:p w:rsidR="00B54E00" w:rsidRPr="00B54E00" w:rsidRDefault="00DA0B7B" w:rsidP="00B54E00">
      <w:pPr>
        <w:pStyle w:val="a0"/>
        <w:ind w:hanging="720"/>
        <w:textAlignment w:val="top"/>
        <w:outlineLvl w:val="1"/>
        <w:rPr>
          <w:bCs/>
          <w:sz w:val="24"/>
          <w:szCs w:val="24"/>
        </w:rPr>
      </w:pPr>
      <w:r w:rsidRPr="00357332">
        <w:rPr>
          <w:i/>
          <w:sz w:val="24"/>
          <w:szCs w:val="24"/>
        </w:rPr>
        <w:t xml:space="preserve">Тема 1.2. </w:t>
      </w:r>
      <w:r w:rsidR="00B54E00" w:rsidRPr="00B54E00">
        <w:rPr>
          <w:bCs/>
          <w:sz w:val="24"/>
          <w:szCs w:val="24"/>
        </w:rPr>
        <w:t>Державна підтримка та нормативна база науково-технічної діяльності в Україні</w:t>
      </w:r>
      <w:r w:rsidR="00B54E00" w:rsidRPr="00B54E00">
        <w:rPr>
          <w:bCs/>
          <w:sz w:val="24"/>
          <w:szCs w:val="24"/>
          <w:lang w:val="ru-RU"/>
        </w:rPr>
        <w:t xml:space="preserve"> </w:t>
      </w:r>
    </w:p>
    <w:p w:rsidR="002F4033" w:rsidRPr="00EA0582" w:rsidRDefault="00DA0B7B" w:rsidP="00EA0582">
      <w:pPr>
        <w:pStyle w:val="a0"/>
        <w:spacing w:line="240" w:lineRule="auto"/>
        <w:ind w:left="0"/>
        <w:textAlignment w:val="top"/>
        <w:outlineLvl w:val="1"/>
        <w:rPr>
          <w:bCs/>
          <w:sz w:val="24"/>
          <w:szCs w:val="24"/>
        </w:rPr>
      </w:pPr>
      <w:r w:rsidRPr="00EA0582">
        <w:rPr>
          <w:i/>
          <w:sz w:val="24"/>
          <w:szCs w:val="24"/>
        </w:rPr>
        <w:t xml:space="preserve">Тема 1.3. </w:t>
      </w:r>
      <w:r w:rsidR="00EA0582" w:rsidRPr="00EA0582">
        <w:rPr>
          <w:bCs/>
          <w:sz w:val="24"/>
          <w:szCs w:val="24"/>
        </w:rPr>
        <w:t>Організація науково-дослідної діяльності</w:t>
      </w:r>
    </w:p>
    <w:p w:rsidR="00153F84" w:rsidRPr="00BB1872" w:rsidRDefault="00DA0B7B" w:rsidP="00153F84">
      <w:pPr>
        <w:rPr>
          <w:color w:val="0070C0"/>
          <w:sz w:val="24"/>
          <w:szCs w:val="24"/>
        </w:rPr>
      </w:pPr>
      <w:r w:rsidRPr="00EA0582">
        <w:rPr>
          <w:i/>
          <w:sz w:val="24"/>
          <w:szCs w:val="24"/>
        </w:rPr>
        <w:t>Тема</w:t>
      </w:r>
      <w:r w:rsidRPr="00EA0582">
        <w:rPr>
          <w:rStyle w:val="31"/>
          <w:rFonts w:ascii="Times New Roman" w:hAnsi="Times New Roman" w:cs="Times New Roman"/>
          <w:i/>
          <w:sz w:val="24"/>
          <w:szCs w:val="24"/>
        </w:rPr>
        <w:t xml:space="preserve"> 1.4. </w:t>
      </w:r>
      <w:r w:rsidR="00EA0582" w:rsidRPr="00B54E00">
        <w:rPr>
          <w:bCs/>
          <w:color w:val="000000" w:themeColor="text1"/>
          <w:sz w:val="24"/>
          <w:szCs w:val="24"/>
        </w:rPr>
        <w:t>Методологічні засади наукових досліджень</w:t>
      </w:r>
    </w:p>
    <w:p w:rsidR="00DA0B7B" w:rsidRPr="00B54E00" w:rsidRDefault="00DA0B7B" w:rsidP="00153F84">
      <w:pPr>
        <w:rPr>
          <w:rStyle w:val="31"/>
          <w:rFonts w:ascii="Times New Roman" w:eastAsiaTheme="minorHAnsi" w:hAnsi="Times New Roman" w:cs="Times New Roman"/>
          <w:color w:val="000000" w:themeColor="text1"/>
          <w:sz w:val="24"/>
          <w:szCs w:val="24"/>
          <w:shd w:val="clear" w:color="auto" w:fill="auto"/>
          <w:lang w:eastAsia="en-US" w:bidi="ar-SA"/>
        </w:rPr>
      </w:pPr>
      <w:r w:rsidRPr="00B54E00">
        <w:rPr>
          <w:i/>
          <w:color w:val="000000" w:themeColor="text1"/>
          <w:sz w:val="24"/>
          <w:szCs w:val="24"/>
        </w:rPr>
        <w:t>Тема</w:t>
      </w:r>
      <w:r w:rsidRPr="00B54E00">
        <w:rPr>
          <w:rStyle w:val="31"/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1.</w:t>
      </w:r>
      <w:r w:rsidR="00B54E00" w:rsidRPr="00B54E00">
        <w:rPr>
          <w:rStyle w:val="31"/>
          <w:rFonts w:ascii="Times New Roman" w:hAnsi="Times New Roman" w:cs="Times New Roman"/>
          <w:i/>
          <w:color w:val="000000" w:themeColor="text1"/>
          <w:sz w:val="24"/>
          <w:szCs w:val="24"/>
        </w:rPr>
        <w:t>5</w:t>
      </w:r>
      <w:r w:rsidRPr="00B54E00">
        <w:rPr>
          <w:rStyle w:val="31"/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. </w:t>
      </w:r>
      <w:r w:rsidR="00EA0582" w:rsidRPr="00B54E00">
        <w:rPr>
          <w:bCs/>
          <w:color w:val="000000" w:themeColor="text1"/>
          <w:sz w:val="24"/>
          <w:szCs w:val="24"/>
        </w:rPr>
        <w:t>Наукова діяльність та глобалізація науки</w:t>
      </w:r>
      <w:r w:rsidRPr="00B54E00">
        <w:rPr>
          <w:rStyle w:val="31"/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</w:t>
      </w:r>
      <w:r w:rsidR="00B54E00" w:rsidRPr="00B54E00">
        <w:rPr>
          <w:bCs/>
          <w:color w:val="000000" w:themeColor="text1"/>
          <w:sz w:val="24"/>
          <w:szCs w:val="24"/>
        </w:rPr>
        <w:t xml:space="preserve"> Методи дослідження та їх класифікація</w:t>
      </w:r>
    </w:p>
    <w:p w:rsidR="00DA0B7B" w:rsidRPr="00357332" w:rsidRDefault="00153F84" w:rsidP="00153F84">
      <w:pPr>
        <w:pStyle w:val="a0"/>
        <w:spacing w:line="240" w:lineRule="auto"/>
        <w:ind w:left="0"/>
        <w:rPr>
          <w:sz w:val="24"/>
          <w:szCs w:val="24"/>
        </w:rPr>
      </w:pPr>
      <w:r w:rsidRPr="00357332">
        <w:rPr>
          <w:sz w:val="24"/>
          <w:szCs w:val="24"/>
        </w:rPr>
        <w:t>.</w:t>
      </w:r>
    </w:p>
    <w:p w:rsidR="00DA0B7B" w:rsidRPr="00C2794E" w:rsidRDefault="00DA0B7B" w:rsidP="00DA0B7B">
      <w:pPr>
        <w:widowControl w:val="0"/>
        <w:autoSpaceDE w:val="0"/>
        <w:autoSpaceDN w:val="0"/>
        <w:adjustRightInd w:val="0"/>
        <w:spacing w:line="240" w:lineRule="auto"/>
        <w:rPr>
          <w:rStyle w:val="31"/>
          <w:rFonts w:ascii="Times New Roman" w:hAnsi="Times New Roman" w:cs="Times New Roman"/>
          <w:b/>
          <w:sz w:val="24"/>
          <w:szCs w:val="24"/>
        </w:rPr>
      </w:pPr>
      <w:r w:rsidRPr="00A862BD">
        <w:rPr>
          <w:rStyle w:val="31"/>
          <w:rFonts w:ascii="Times New Roman" w:hAnsi="Times New Roman" w:cs="Times New Roman"/>
          <w:b/>
          <w:sz w:val="24"/>
          <w:szCs w:val="24"/>
        </w:rPr>
        <w:t xml:space="preserve">Розділ 2. </w:t>
      </w:r>
      <w:r w:rsidR="00153F84" w:rsidRPr="00C2794E">
        <w:rPr>
          <w:b/>
          <w:sz w:val="24"/>
          <w:szCs w:val="24"/>
        </w:rPr>
        <w:t>Організація і планування наукового дослідження</w:t>
      </w:r>
    </w:p>
    <w:p w:rsidR="00B54E00" w:rsidRPr="00EA0582" w:rsidRDefault="00B54E00" w:rsidP="00B54E00">
      <w:pPr>
        <w:ind w:left="-3" w:hanging="3"/>
        <w:rPr>
          <w:rStyle w:val="31"/>
          <w:rFonts w:ascii="Times New Roman" w:eastAsiaTheme="minorHAnsi" w:hAnsi="Times New Roman" w:cs="Times New Roman"/>
          <w:color w:val="auto"/>
          <w:sz w:val="24"/>
          <w:szCs w:val="24"/>
          <w:shd w:val="clear" w:color="auto" w:fill="auto"/>
          <w:lang w:eastAsia="en-US" w:bidi="ar-SA"/>
        </w:rPr>
      </w:pPr>
      <w:r w:rsidRPr="00EA0582">
        <w:rPr>
          <w:rFonts w:eastAsia="Arial"/>
          <w:i/>
          <w:sz w:val="24"/>
          <w:szCs w:val="24"/>
          <w:shd w:val="clear" w:color="auto" w:fill="FFFFFF"/>
          <w:lang w:val="ru-RU" w:eastAsia="uk-UA" w:bidi="uk-UA"/>
        </w:rPr>
        <w:t xml:space="preserve">Тема </w:t>
      </w:r>
      <w:r>
        <w:rPr>
          <w:rFonts w:eastAsia="Arial"/>
          <w:i/>
          <w:sz w:val="24"/>
          <w:szCs w:val="24"/>
          <w:shd w:val="clear" w:color="auto" w:fill="FFFFFF"/>
          <w:lang w:val="ru-RU" w:eastAsia="uk-UA" w:bidi="uk-UA"/>
        </w:rPr>
        <w:t>2</w:t>
      </w:r>
      <w:r w:rsidRPr="00EA0582">
        <w:rPr>
          <w:rFonts w:eastAsia="Arial"/>
          <w:i/>
          <w:sz w:val="24"/>
          <w:szCs w:val="24"/>
          <w:shd w:val="clear" w:color="auto" w:fill="FFFFFF"/>
          <w:lang w:val="ru-RU" w:eastAsia="uk-UA" w:bidi="uk-UA"/>
        </w:rPr>
        <w:t>.</w:t>
      </w:r>
      <w:r>
        <w:rPr>
          <w:rFonts w:eastAsia="Arial"/>
          <w:i/>
          <w:sz w:val="24"/>
          <w:szCs w:val="24"/>
          <w:shd w:val="clear" w:color="auto" w:fill="FFFFFF"/>
          <w:lang w:val="ru-RU" w:eastAsia="uk-UA" w:bidi="uk-UA"/>
        </w:rPr>
        <w:t>1</w:t>
      </w:r>
      <w:r w:rsidRPr="00EA0582">
        <w:rPr>
          <w:rFonts w:eastAsia="Arial"/>
          <w:i/>
          <w:sz w:val="24"/>
          <w:szCs w:val="24"/>
          <w:shd w:val="clear" w:color="auto" w:fill="FFFFFF"/>
          <w:lang w:val="ru-RU" w:eastAsia="uk-UA" w:bidi="uk-UA"/>
        </w:rPr>
        <w:t>.</w:t>
      </w:r>
      <w:r w:rsidRPr="00EA0582">
        <w:rPr>
          <w:bCs/>
          <w:kern w:val="36"/>
          <w:sz w:val="24"/>
          <w:szCs w:val="24"/>
          <w:lang w:eastAsia="uk-UA"/>
        </w:rPr>
        <w:t xml:space="preserve"> </w:t>
      </w:r>
      <w:r w:rsidRPr="00EA0582">
        <w:rPr>
          <w:rFonts w:eastAsia="Times New Roman"/>
          <w:bCs/>
          <w:sz w:val="24"/>
          <w:szCs w:val="24"/>
          <w:lang w:eastAsia="uk-UA"/>
        </w:rPr>
        <w:t>Наукова організація дослідного процесу</w:t>
      </w:r>
      <w:r w:rsidRPr="00EA0582">
        <w:rPr>
          <w:sz w:val="24"/>
          <w:szCs w:val="24"/>
        </w:rPr>
        <w:t>.</w:t>
      </w:r>
    </w:p>
    <w:p w:rsidR="00B54E00" w:rsidRPr="00EA0582" w:rsidRDefault="00B54E00" w:rsidP="00B54E00">
      <w:pPr>
        <w:pStyle w:val="Heading2"/>
        <w:tabs>
          <w:tab w:val="left" w:pos="808"/>
        </w:tabs>
        <w:spacing w:line="235" w:lineRule="auto"/>
        <w:ind w:left="0" w:right="609"/>
        <w:rPr>
          <w:b w:val="0"/>
          <w:color w:val="FF0000"/>
        </w:rPr>
      </w:pPr>
      <w:r w:rsidRPr="00EA0582">
        <w:rPr>
          <w:b w:val="0"/>
          <w:i/>
          <w:kern w:val="36"/>
          <w:lang w:eastAsia="uk-UA"/>
        </w:rPr>
        <w:t xml:space="preserve">Тема </w:t>
      </w:r>
      <w:r>
        <w:rPr>
          <w:b w:val="0"/>
          <w:i/>
          <w:kern w:val="36"/>
          <w:lang w:eastAsia="uk-UA"/>
        </w:rPr>
        <w:t>2</w:t>
      </w:r>
      <w:r w:rsidRPr="00EA0582">
        <w:rPr>
          <w:b w:val="0"/>
          <w:i/>
          <w:kern w:val="36"/>
          <w:lang w:eastAsia="uk-UA"/>
        </w:rPr>
        <w:t>.</w:t>
      </w:r>
      <w:r>
        <w:rPr>
          <w:b w:val="0"/>
          <w:i/>
          <w:kern w:val="36"/>
          <w:lang w:eastAsia="uk-UA"/>
        </w:rPr>
        <w:t>2</w:t>
      </w:r>
      <w:r w:rsidRPr="00EA0582">
        <w:rPr>
          <w:b w:val="0"/>
          <w:i/>
          <w:kern w:val="36"/>
          <w:lang w:eastAsia="uk-UA"/>
        </w:rPr>
        <w:t>.</w:t>
      </w:r>
      <w:r w:rsidRPr="00EA0582">
        <w:rPr>
          <w:b w:val="0"/>
          <w:kern w:val="36"/>
          <w:lang w:eastAsia="uk-UA"/>
        </w:rPr>
        <w:t xml:space="preserve"> </w:t>
      </w:r>
      <w:r w:rsidRPr="00EA0582">
        <w:rPr>
          <w:b w:val="0"/>
          <w:spacing w:val="-2"/>
        </w:rPr>
        <w:t>Вибір</w:t>
      </w:r>
      <w:r w:rsidRPr="00EA0582">
        <w:rPr>
          <w:b w:val="0"/>
          <w:spacing w:val="-4"/>
        </w:rPr>
        <w:t xml:space="preserve"> </w:t>
      </w:r>
      <w:r w:rsidRPr="00EA0582">
        <w:rPr>
          <w:b w:val="0"/>
          <w:spacing w:val="-2"/>
        </w:rPr>
        <w:t>напрямку</w:t>
      </w:r>
      <w:r w:rsidRPr="00EA0582">
        <w:rPr>
          <w:b w:val="0"/>
          <w:spacing w:val="-3"/>
        </w:rPr>
        <w:t xml:space="preserve"> </w:t>
      </w:r>
      <w:r w:rsidRPr="00EA0582">
        <w:rPr>
          <w:b w:val="0"/>
          <w:spacing w:val="-2"/>
        </w:rPr>
        <w:t>й</w:t>
      </w:r>
      <w:r w:rsidRPr="00EA0582">
        <w:rPr>
          <w:b w:val="0"/>
          <w:spacing w:val="-12"/>
        </w:rPr>
        <w:t xml:space="preserve"> </w:t>
      </w:r>
      <w:r w:rsidRPr="00EA0582">
        <w:rPr>
          <w:b w:val="0"/>
          <w:spacing w:val="-2"/>
        </w:rPr>
        <w:t>планування</w:t>
      </w:r>
      <w:r w:rsidRPr="00EA0582">
        <w:rPr>
          <w:b w:val="0"/>
          <w:spacing w:val="26"/>
        </w:rPr>
        <w:t xml:space="preserve"> </w:t>
      </w:r>
      <w:r w:rsidRPr="00EA0582">
        <w:rPr>
          <w:b w:val="0"/>
          <w:spacing w:val="-2"/>
        </w:rPr>
        <w:t>науково-дослідної</w:t>
      </w:r>
      <w:r w:rsidRPr="00EA0582">
        <w:rPr>
          <w:b w:val="0"/>
          <w:spacing w:val="45"/>
        </w:rPr>
        <w:t xml:space="preserve"> </w:t>
      </w:r>
      <w:r w:rsidRPr="00EA0582">
        <w:rPr>
          <w:b w:val="0"/>
          <w:spacing w:val="-2"/>
        </w:rPr>
        <w:t>роботи.</w:t>
      </w:r>
      <w:r w:rsidRPr="00EA0582">
        <w:rPr>
          <w:b w:val="0"/>
          <w:spacing w:val="-57"/>
        </w:rPr>
        <w:t xml:space="preserve">     </w:t>
      </w:r>
      <w:r>
        <w:rPr>
          <w:b w:val="0"/>
          <w:spacing w:val="-57"/>
        </w:rPr>
        <w:t xml:space="preserve">     </w:t>
      </w:r>
    </w:p>
    <w:p w:rsidR="00B54E00" w:rsidRDefault="00DA0B7B" w:rsidP="00B54E00">
      <w:pPr>
        <w:autoSpaceDE w:val="0"/>
        <w:autoSpaceDN w:val="0"/>
        <w:adjustRightInd w:val="0"/>
        <w:spacing w:line="240" w:lineRule="auto"/>
        <w:outlineLvl w:val="1"/>
        <w:rPr>
          <w:rFonts w:eastAsia="Times New Roman"/>
          <w:bCs/>
          <w:i/>
          <w:color w:val="FF0000"/>
          <w:sz w:val="24"/>
          <w:szCs w:val="24"/>
          <w:lang w:eastAsia="uk-UA"/>
        </w:rPr>
      </w:pPr>
      <w:r w:rsidRPr="008C2C1D">
        <w:rPr>
          <w:i/>
          <w:sz w:val="24"/>
          <w:szCs w:val="24"/>
        </w:rPr>
        <w:t>Тема 2.</w:t>
      </w:r>
      <w:r w:rsidR="00B54E00">
        <w:rPr>
          <w:i/>
          <w:sz w:val="24"/>
          <w:szCs w:val="24"/>
        </w:rPr>
        <w:t>3</w:t>
      </w:r>
      <w:r w:rsidRPr="00BB1872">
        <w:rPr>
          <w:i/>
          <w:color w:val="FF0000"/>
          <w:sz w:val="24"/>
          <w:szCs w:val="24"/>
        </w:rPr>
        <w:t xml:space="preserve">. </w:t>
      </w:r>
      <w:r w:rsidR="00B54E00" w:rsidRPr="00B54E00">
        <w:rPr>
          <w:rFonts w:eastAsia="Times New Roman"/>
          <w:bCs/>
          <w:color w:val="000000" w:themeColor="text1"/>
          <w:sz w:val="24"/>
          <w:szCs w:val="24"/>
          <w:lang w:eastAsia="uk-UA"/>
        </w:rPr>
        <w:t>Організація підготовки науково-педагогічних кадрів</w:t>
      </w:r>
      <w:r w:rsidR="00B54E00" w:rsidRPr="00B54E00">
        <w:rPr>
          <w:rFonts w:eastAsia="Times New Roman"/>
          <w:bCs/>
          <w:i/>
          <w:color w:val="FF0000"/>
          <w:sz w:val="24"/>
          <w:szCs w:val="24"/>
          <w:lang w:eastAsia="uk-UA"/>
        </w:rPr>
        <w:t xml:space="preserve"> </w:t>
      </w:r>
    </w:p>
    <w:p w:rsidR="00DA0B7B" w:rsidRPr="008C2C1D" w:rsidRDefault="00DA0B7B" w:rsidP="00B54E00">
      <w:pPr>
        <w:autoSpaceDE w:val="0"/>
        <w:autoSpaceDN w:val="0"/>
        <w:adjustRightInd w:val="0"/>
        <w:spacing w:line="240" w:lineRule="auto"/>
        <w:outlineLvl w:val="1"/>
        <w:rPr>
          <w:i/>
          <w:sz w:val="24"/>
          <w:szCs w:val="24"/>
        </w:rPr>
      </w:pPr>
      <w:r w:rsidRPr="008C2C1D">
        <w:rPr>
          <w:i/>
          <w:sz w:val="24"/>
          <w:szCs w:val="24"/>
        </w:rPr>
        <w:t>Тема 2.</w:t>
      </w:r>
      <w:r w:rsidR="00B54E00">
        <w:rPr>
          <w:i/>
          <w:sz w:val="24"/>
          <w:szCs w:val="24"/>
        </w:rPr>
        <w:t>4</w:t>
      </w:r>
      <w:r w:rsidRPr="008C2C1D">
        <w:rPr>
          <w:i/>
          <w:sz w:val="24"/>
          <w:szCs w:val="24"/>
        </w:rPr>
        <w:t xml:space="preserve">. </w:t>
      </w:r>
      <w:r w:rsidR="00B54E00" w:rsidRPr="00B54E00">
        <w:rPr>
          <w:rFonts w:eastAsia="Times New Roman"/>
          <w:bCs/>
          <w:sz w:val="24"/>
          <w:szCs w:val="24"/>
          <w:lang w:eastAsia="uk-UA"/>
        </w:rPr>
        <w:t>Підготовка наукових публікацій</w:t>
      </w:r>
      <w:r w:rsidRPr="008C2C1D">
        <w:rPr>
          <w:sz w:val="24"/>
          <w:szCs w:val="24"/>
        </w:rPr>
        <w:t>.</w:t>
      </w:r>
    </w:p>
    <w:p w:rsidR="00357332" w:rsidRPr="00357332" w:rsidRDefault="00357332" w:rsidP="00357332">
      <w:pPr>
        <w:widowControl w:val="0"/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357332">
        <w:rPr>
          <w:sz w:val="24"/>
          <w:szCs w:val="24"/>
        </w:rPr>
        <w:tab/>
      </w:r>
    </w:p>
    <w:p w:rsidR="008B16FE" w:rsidRDefault="008B16FE" w:rsidP="008B16FE">
      <w:pPr>
        <w:pStyle w:val="1"/>
      </w:pPr>
      <w:r w:rsidRPr="008B16FE">
        <w:t>Навчальні матеріали та ресурси</w:t>
      </w:r>
    </w:p>
    <w:p w:rsidR="007D0C7E" w:rsidRPr="009D7D0C" w:rsidRDefault="007D0C7E" w:rsidP="007D0C7E">
      <w:pPr>
        <w:widowControl w:val="0"/>
        <w:autoSpaceDE w:val="0"/>
        <w:autoSpaceDN w:val="0"/>
        <w:adjustRightInd w:val="0"/>
        <w:spacing w:line="265" w:lineRule="exact"/>
        <w:ind w:firstLine="284"/>
        <w:jc w:val="center"/>
        <w:rPr>
          <w:b/>
          <w:bCs/>
          <w:color w:val="000000"/>
          <w:sz w:val="24"/>
          <w:szCs w:val="24"/>
        </w:rPr>
      </w:pPr>
      <w:r w:rsidRPr="009D7D0C">
        <w:rPr>
          <w:b/>
          <w:bCs/>
          <w:color w:val="000000"/>
          <w:sz w:val="24"/>
          <w:szCs w:val="24"/>
        </w:rPr>
        <w:t>Базова</w:t>
      </w:r>
    </w:p>
    <w:p w:rsidR="007D0C7E" w:rsidRPr="007D0C7E" w:rsidRDefault="007D0C7E" w:rsidP="007D0C7E"/>
    <w:p w:rsidR="00DF7D21" w:rsidRPr="00DF7D21" w:rsidRDefault="00DF7D21" w:rsidP="00DF7D21">
      <w:pPr>
        <w:rPr>
          <w:sz w:val="24"/>
          <w:szCs w:val="24"/>
        </w:rPr>
      </w:pPr>
      <w:r w:rsidRPr="0072341E">
        <w:rPr>
          <w:sz w:val="24"/>
          <w:szCs w:val="24"/>
        </w:rPr>
        <w:t>1</w:t>
      </w:r>
      <w:r w:rsidRPr="00DF7D21">
        <w:rPr>
          <w:sz w:val="24"/>
          <w:szCs w:val="24"/>
        </w:rPr>
        <w:t>. Меняйло В. Науково-інноваційна діяльність вищого навчального закладу: сутність та взаємодія складових / Наукові записки. Серія: педагогіка. — 2017. — № 2.С. 16-24.</w:t>
      </w:r>
    </w:p>
    <w:p w:rsidR="00DF7D21" w:rsidRPr="00DF7D21" w:rsidRDefault="00DF7D21" w:rsidP="00DF7D21">
      <w:pPr>
        <w:rPr>
          <w:sz w:val="24"/>
          <w:szCs w:val="24"/>
        </w:rPr>
      </w:pPr>
      <w:r w:rsidRPr="00DF7D21">
        <w:rPr>
          <w:sz w:val="24"/>
          <w:szCs w:val="24"/>
        </w:rPr>
        <w:t xml:space="preserve"> 2. Юринець З.В. Розвиток інноваційної діяльності в Україні та світі / З. В. Юринець, Д. Б. Задорожний, В. В. Звір // Науковий вісник НЛТУ України. – 2013. – Вип. 23.10. – С. 282–291. </w:t>
      </w:r>
    </w:p>
    <w:p w:rsidR="00DF7D21" w:rsidRPr="00DF7D21" w:rsidRDefault="00DF7D21" w:rsidP="00DF7D21">
      <w:pPr>
        <w:rPr>
          <w:sz w:val="24"/>
          <w:szCs w:val="24"/>
        </w:rPr>
      </w:pPr>
      <w:r w:rsidRPr="00DF7D21">
        <w:rPr>
          <w:sz w:val="24"/>
          <w:szCs w:val="24"/>
        </w:rPr>
        <w:t xml:space="preserve">3.Інновації у вищій освіті: вітчизняний і зарубіжний досвід: навч. посібник / І. В. Артьомов, І. П. Студеняк, Й. Й. Головач, А. В. Гусь. – Ужгород: ПП «АУТДОР-ШАРК», 2015. – 348 с. </w:t>
      </w:r>
    </w:p>
    <w:p w:rsidR="00DF7D21" w:rsidRPr="00DF7D21" w:rsidRDefault="00DF7D21" w:rsidP="00DF7D21">
      <w:pPr>
        <w:rPr>
          <w:sz w:val="24"/>
          <w:szCs w:val="24"/>
        </w:rPr>
      </w:pPr>
      <w:r w:rsidRPr="00DF7D21">
        <w:rPr>
          <w:sz w:val="24"/>
          <w:szCs w:val="24"/>
        </w:rPr>
        <w:t xml:space="preserve">4. Піддубний О.Ю. Складові механізму реалізації правовідносин у сфері біотехнологій / Науковий вісник Національного університету біоресурсів і природокористування України. – 2013. – Вип. 182. – Ч. 2.С.131-141 </w:t>
      </w:r>
    </w:p>
    <w:p w:rsidR="00DF7D21" w:rsidRPr="00DF7D21" w:rsidRDefault="00DF7D21" w:rsidP="00DF7D21">
      <w:pPr>
        <w:rPr>
          <w:sz w:val="24"/>
          <w:szCs w:val="24"/>
        </w:rPr>
      </w:pPr>
      <w:r w:rsidRPr="00DF7D21">
        <w:rPr>
          <w:sz w:val="24"/>
          <w:szCs w:val="24"/>
        </w:rPr>
        <w:t xml:space="preserve">5. Правові засади інноваційного розвитку в сільському господарстві України : моногр. / кол. авторів ; за ред. В.І. Семчика. – К. : Видавництво «Юридична думка», 2010. – 456 с. </w:t>
      </w:r>
    </w:p>
    <w:p w:rsidR="00DF7D21" w:rsidRPr="00DF7D21" w:rsidRDefault="00DF7D21" w:rsidP="00DF7D21">
      <w:pPr>
        <w:rPr>
          <w:sz w:val="24"/>
          <w:szCs w:val="24"/>
        </w:rPr>
      </w:pPr>
      <w:r w:rsidRPr="00DF7D21">
        <w:rPr>
          <w:sz w:val="24"/>
          <w:szCs w:val="24"/>
        </w:rPr>
        <w:t xml:space="preserve">6. Впровадження наукових досліджень у виробництво </w:t>
      </w:r>
      <w:hyperlink r:id="rId17" w:history="1">
        <w:r w:rsidRPr="00DF7D21">
          <w:rPr>
            <w:rStyle w:val="a5"/>
            <w:sz w:val="24"/>
            <w:szCs w:val="24"/>
          </w:rPr>
          <w:t>https://www.uzhnu.edu.ua/en/infocentre/get/23894</w:t>
        </w:r>
      </w:hyperlink>
      <w:r w:rsidRPr="00DF7D21">
        <w:rPr>
          <w:sz w:val="24"/>
          <w:szCs w:val="24"/>
        </w:rPr>
        <w:t xml:space="preserve"> </w:t>
      </w:r>
    </w:p>
    <w:p w:rsidR="00DF7D21" w:rsidRPr="00DF7D21" w:rsidRDefault="00DF7D21" w:rsidP="00DF7D21">
      <w:pPr>
        <w:rPr>
          <w:sz w:val="24"/>
          <w:szCs w:val="24"/>
        </w:rPr>
      </w:pPr>
      <w:r w:rsidRPr="00DF7D21">
        <w:rPr>
          <w:sz w:val="24"/>
          <w:szCs w:val="24"/>
        </w:rPr>
        <w:t xml:space="preserve">7. Стан інноваційної діяльності та діяльності у сфері трансферу технологій в Україні у 2018 році: аналітична довідка / Т.В. Писаренко, Т.К. Кваша та ін. – К.:УкрІНТЕІ, 2019. – 80 с. </w:t>
      </w:r>
      <w:hyperlink r:id="rId18" w:history="1">
        <w:r w:rsidRPr="00DF7D21">
          <w:rPr>
            <w:rStyle w:val="a5"/>
            <w:sz w:val="24"/>
            <w:szCs w:val="24"/>
          </w:rPr>
          <w:t>https://mon.gov.ua/storage/app/media/innovatsii-transfer-tehnologiy/2019/07/03/stan-innovdiyaln-2018f.pdf</w:t>
        </w:r>
      </w:hyperlink>
    </w:p>
    <w:p w:rsidR="00DF7D21" w:rsidRPr="00DF7D21" w:rsidRDefault="00DF7D21" w:rsidP="00DF7D21">
      <w:pPr>
        <w:rPr>
          <w:sz w:val="24"/>
          <w:szCs w:val="24"/>
        </w:rPr>
      </w:pPr>
      <w:r w:rsidRPr="00DF7D21">
        <w:rPr>
          <w:sz w:val="24"/>
          <w:szCs w:val="24"/>
        </w:rPr>
        <w:t xml:space="preserve"> 8. Підготовка статті до публікації у міжнародних наукових виданнях : методичні рекомендації / уклад. О. О. Цокало, Д. В. Ткаченко ; ред. О. Г. Пустова. – Миколаїв : МНАУ, 2015. – 88 с. </w:t>
      </w:r>
      <w:hyperlink r:id="rId19" w:history="1">
        <w:r w:rsidRPr="00DF7D21">
          <w:rPr>
            <w:rStyle w:val="a5"/>
            <w:sz w:val="24"/>
            <w:szCs w:val="24"/>
          </w:rPr>
          <w:t>https://en.calameo.com/read/002438128a9f31080cccc</w:t>
        </w:r>
      </w:hyperlink>
    </w:p>
    <w:p w:rsidR="00DF7D21" w:rsidRPr="00DF7D21" w:rsidRDefault="00DF7D21" w:rsidP="00DF7D21">
      <w:pPr>
        <w:rPr>
          <w:sz w:val="24"/>
          <w:szCs w:val="24"/>
        </w:rPr>
      </w:pPr>
      <w:r w:rsidRPr="00DF7D21">
        <w:rPr>
          <w:sz w:val="24"/>
          <w:szCs w:val="24"/>
        </w:rPr>
        <w:t xml:space="preserve"> 9. Ноздріна Л.В. Управління проектами: підручник / Ноздріна Л.В., Ящук В.І., Полотай О.І./ За заг.ред.Л.В.Ноздріної. – К.: Центр учбової літератури, 2010. – 432с. (гл.1. с.1-116) 10.„Правила оформлення і представлення заявки на винахід і заявки на корисну модель”, що зареєстровані в Міністерстві юстиції України за № 173/5364 від 27.02.2001</w:t>
      </w:r>
    </w:p>
    <w:p w:rsidR="00DF7D21" w:rsidRDefault="00DF7D21" w:rsidP="00DF7D21"/>
    <w:p w:rsidR="009D7D0C" w:rsidRPr="00A862BD" w:rsidRDefault="009D7D0C" w:rsidP="009D7D0C">
      <w:pPr>
        <w:pStyle w:val="af4"/>
        <w:spacing w:after="0"/>
        <w:ind w:left="372"/>
        <w:jc w:val="both"/>
        <w:rPr>
          <w:i/>
        </w:rPr>
      </w:pPr>
    </w:p>
    <w:p w:rsidR="007D0C7E" w:rsidRPr="00A862BD" w:rsidRDefault="007D0C7E" w:rsidP="007D0C7E">
      <w:pPr>
        <w:widowControl w:val="0"/>
        <w:autoSpaceDE w:val="0"/>
        <w:autoSpaceDN w:val="0"/>
        <w:adjustRightInd w:val="0"/>
        <w:spacing w:line="281" w:lineRule="exact"/>
        <w:jc w:val="center"/>
        <w:rPr>
          <w:b/>
          <w:bCs/>
          <w:sz w:val="24"/>
          <w:szCs w:val="24"/>
        </w:rPr>
      </w:pPr>
      <w:r w:rsidRPr="00A862BD">
        <w:rPr>
          <w:b/>
          <w:bCs/>
          <w:sz w:val="24"/>
          <w:szCs w:val="24"/>
        </w:rPr>
        <w:t xml:space="preserve"> Додаткова</w:t>
      </w:r>
    </w:p>
    <w:p w:rsidR="007D0C7E" w:rsidRPr="00A862BD" w:rsidRDefault="007D0C7E" w:rsidP="007D0C7E">
      <w:pPr>
        <w:widowControl w:val="0"/>
        <w:autoSpaceDE w:val="0"/>
        <w:autoSpaceDN w:val="0"/>
        <w:adjustRightInd w:val="0"/>
        <w:spacing w:line="281" w:lineRule="exact"/>
        <w:jc w:val="center"/>
        <w:rPr>
          <w:b/>
          <w:bCs/>
          <w:sz w:val="24"/>
          <w:szCs w:val="24"/>
        </w:rPr>
      </w:pPr>
    </w:p>
    <w:p w:rsidR="00DF7D21" w:rsidRPr="00DF7D21" w:rsidRDefault="00DF7D21" w:rsidP="00DF7D21">
      <w:pPr>
        <w:pStyle w:val="a0"/>
        <w:numPr>
          <w:ilvl w:val="0"/>
          <w:numId w:val="30"/>
        </w:numPr>
        <w:rPr>
          <w:sz w:val="24"/>
          <w:szCs w:val="24"/>
        </w:rPr>
      </w:pPr>
      <w:r w:rsidRPr="00DF7D21">
        <w:rPr>
          <w:sz w:val="24"/>
          <w:szCs w:val="24"/>
        </w:rPr>
        <w:t xml:space="preserve">Вернигора Н. М. Написання сучасної наукової статті. Методичні рекомендації; Київ. ун-т ім. Бориса Грінченка, Гуманітарний ін-т. – Київ : Білий Тигр, 2015. – 28 с. </w:t>
      </w:r>
    </w:p>
    <w:p w:rsidR="00DF7D21" w:rsidRPr="00DF7D21" w:rsidRDefault="00DF7D21" w:rsidP="00DF7D21">
      <w:pPr>
        <w:pStyle w:val="a0"/>
        <w:numPr>
          <w:ilvl w:val="0"/>
          <w:numId w:val="30"/>
        </w:numPr>
        <w:rPr>
          <w:sz w:val="24"/>
          <w:szCs w:val="24"/>
        </w:rPr>
      </w:pPr>
      <w:r w:rsidRPr="00DF7D21">
        <w:rPr>
          <w:sz w:val="24"/>
          <w:szCs w:val="24"/>
        </w:rPr>
        <w:t>Грищенко У. М., Грищенко О. А., Борисенко В. А. Основи наукових досліджень: Навч. пос. – К., 2001. – 346 с.</w:t>
      </w:r>
    </w:p>
    <w:p w:rsidR="00DF7D21" w:rsidRPr="00DF7D21" w:rsidRDefault="00DF7D21" w:rsidP="00DF7D21">
      <w:pPr>
        <w:pStyle w:val="a0"/>
        <w:numPr>
          <w:ilvl w:val="0"/>
          <w:numId w:val="30"/>
        </w:numPr>
        <w:rPr>
          <w:sz w:val="24"/>
          <w:szCs w:val="24"/>
        </w:rPr>
      </w:pPr>
      <w:r w:rsidRPr="00DF7D21">
        <w:rPr>
          <w:sz w:val="24"/>
          <w:szCs w:val="24"/>
        </w:rPr>
        <w:t xml:space="preserve">Гуменна О. А. Основи наукових досліджень. – Суми: СумДПУ ім. А. С. Макаренка, 2007. – 99 с. </w:t>
      </w:r>
    </w:p>
    <w:p w:rsidR="00DF7D21" w:rsidRPr="00DF7D21" w:rsidRDefault="00DF7D21" w:rsidP="00DF7D21">
      <w:pPr>
        <w:pStyle w:val="a0"/>
        <w:numPr>
          <w:ilvl w:val="0"/>
          <w:numId w:val="30"/>
        </w:numPr>
        <w:rPr>
          <w:sz w:val="24"/>
          <w:szCs w:val="24"/>
        </w:rPr>
      </w:pPr>
      <w:r w:rsidRPr="00DF7D21">
        <w:rPr>
          <w:sz w:val="24"/>
          <w:szCs w:val="24"/>
        </w:rPr>
        <w:t xml:space="preserve">Гуменюк І. Л. Алгоритм наукового дослідження / І. Л. Гуменюк,С. М. Коваленко. – Суми : СумДПУ ім. А. С. Макаренка, 2008. – 46 с. </w:t>
      </w:r>
    </w:p>
    <w:p w:rsidR="00DF7D21" w:rsidRPr="00DF7D21" w:rsidRDefault="00DF7D21" w:rsidP="00DF7D21">
      <w:pPr>
        <w:pStyle w:val="a0"/>
        <w:numPr>
          <w:ilvl w:val="0"/>
          <w:numId w:val="30"/>
        </w:numPr>
        <w:rPr>
          <w:sz w:val="24"/>
          <w:szCs w:val="24"/>
        </w:rPr>
      </w:pPr>
      <w:r w:rsidRPr="00DF7D21">
        <w:rPr>
          <w:sz w:val="24"/>
          <w:szCs w:val="24"/>
        </w:rPr>
        <w:t>Єріна А. М. Методологія наукових досліджень : навч. посіб. / А. М. Єріна, В. Б. Захожий, Д. Л. Єрін. – Київ : Центр навчальної літератури, 2004. – 212 с.</w:t>
      </w:r>
    </w:p>
    <w:p w:rsidR="00DF7D21" w:rsidRPr="00DF7D21" w:rsidRDefault="00DF7D21" w:rsidP="00DF7D21">
      <w:pPr>
        <w:pStyle w:val="a0"/>
        <w:numPr>
          <w:ilvl w:val="0"/>
          <w:numId w:val="30"/>
        </w:numPr>
        <w:rPr>
          <w:sz w:val="24"/>
          <w:szCs w:val="24"/>
        </w:rPr>
      </w:pPr>
      <w:r w:rsidRPr="00DF7D21">
        <w:rPr>
          <w:sz w:val="24"/>
          <w:szCs w:val="24"/>
        </w:rPr>
        <w:t>Кислий В. М. Організація наукових досліджень: навчальний посібник /В. М. Кислий. – Суми : Університетська книга, 2011. – 224 с.</w:t>
      </w:r>
    </w:p>
    <w:p w:rsidR="00DF7D21" w:rsidRPr="00DF7D21" w:rsidRDefault="00DF7D21" w:rsidP="00DF7D21">
      <w:pPr>
        <w:pStyle w:val="a0"/>
        <w:numPr>
          <w:ilvl w:val="0"/>
          <w:numId w:val="30"/>
        </w:numPr>
        <w:rPr>
          <w:sz w:val="24"/>
          <w:szCs w:val="24"/>
        </w:rPr>
      </w:pPr>
      <w:r w:rsidRPr="00DF7D21">
        <w:rPr>
          <w:sz w:val="24"/>
          <w:szCs w:val="24"/>
        </w:rPr>
        <w:t xml:space="preserve">Ковальчук В. В. Основи наукових досліджень: навч. посіб. / В. В. Ковальчук, Л. М. Моїсєєв. – К. : Видавничий дім „Професіонал”, 2004. – 208 с. </w:t>
      </w:r>
    </w:p>
    <w:p w:rsidR="00DF7D21" w:rsidRPr="00DF7D21" w:rsidRDefault="00DF7D21" w:rsidP="00DF7D21">
      <w:pPr>
        <w:pStyle w:val="a0"/>
        <w:numPr>
          <w:ilvl w:val="0"/>
          <w:numId w:val="30"/>
        </w:numPr>
        <w:rPr>
          <w:sz w:val="24"/>
          <w:szCs w:val="24"/>
        </w:rPr>
      </w:pPr>
      <w:r w:rsidRPr="00DF7D21">
        <w:rPr>
          <w:sz w:val="24"/>
          <w:szCs w:val="24"/>
        </w:rPr>
        <w:t xml:space="preserve">Колесников О. В. Основи наукових досліджень : навч. посіб. для студ. ВНЗ / О. В. Колесников. – К. : ЦУЛ, 2011. – 144 с.: тести </w:t>
      </w:r>
    </w:p>
    <w:p w:rsidR="00DF7D21" w:rsidRPr="00DF7D21" w:rsidRDefault="00DF7D21" w:rsidP="00DF7D21">
      <w:pPr>
        <w:pStyle w:val="a0"/>
        <w:numPr>
          <w:ilvl w:val="0"/>
          <w:numId w:val="30"/>
        </w:numPr>
        <w:rPr>
          <w:sz w:val="24"/>
          <w:szCs w:val="24"/>
        </w:rPr>
      </w:pPr>
      <w:r w:rsidRPr="00DF7D21">
        <w:rPr>
          <w:sz w:val="24"/>
          <w:szCs w:val="24"/>
        </w:rPr>
        <w:t xml:space="preserve">Корбутяк В. І. Методологія системного підходу та наукових досліджень : навч. посіб. / В. І. Корбутяк. – Рівне : НУВГП, 2010. – 176 с. </w:t>
      </w:r>
    </w:p>
    <w:p w:rsidR="00DF7D21" w:rsidRPr="00DF7D21" w:rsidRDefault="00DF7D21" w:rsidP="00DF7D21">
      <w:pPr>
        <w:pStyle w:val="a0"/>
        <w:numPr>
          <w:ilvl w:val="0"/>
          <w:numId w:val="30"/>
        </w:numPr>
        <w:rPr>
          <w:sz w:val="24"/>
          <w:szCs w:val="24"/>
        </w:rPr>
      </w:pPr>
      <w:r w:rsidRPr="00DF7D21">
        <w:rPr>
          <w:sz w:val="24"/>
          <w:szCs w:val="24"/>
        </w:rPr>
        <w:t xml:space="preserve">Крушельницька О. В. Методологія і організація наукових досліджень : навч. посіб. / О. В. Крушельницька. – К. : Кондор, 2003. – 192 с. </w:t>
      </w:r>
    </w:p>
    <w:p w:rsidR="00DF7D21" w:rsidRPr="00DF7D21" w:rsidRDefault="00DF7D21" w:rsidP="00DF7D21">
      <w:pPr>
        <w:pStyle w:val="a0"/>
        <w:numPr>
          <w:ilvl w:val="0"/>
          <w:numId w:val="30"/>
        </w:numPr>
        <w:rPr>
          <w:sz w:val="24"/>
          <w:szCs w:val="24"/>
        </w:rPr>
      </w:pPr>
      <w:r w:rsidRPr="00DF7D21">
        <w:rPr>
          <w:sz w:val="24"/>
          <w:szCs w:val="24"/>
        </w:rPr>
        <w:t xml:space="preserve">Кустовська О. В. Методологія системного підходу та наукових досліджень : курс лекцій / О. В. Кустовська. – Тернопіль : Економічна думка, 2005. – 124 с. </w:t>
      </w:r>
    </w:p>
    <w:p w:rsidR="00DF7D21" w:rsidRPr="00DF7D21" w:rsidRDefault="00DF7D21" w:rsidP="00DF7D21">
      <w:pPr>
        <w:pStyle w:val="a0"/>
        <w:numPr>
          <w:ilvl w:val="0"/>
          <w:numId w:val="30"/>
        </w:numPr>
        <w:rPr>
          <w:sz w:val="24"/>
          <w:szCs w:val="24"/>
        </w:rPr>
      </w:pPr>
      <w:r w:rsidRPr="00DF7D21">
        <w:rPr>
          <w:sz w:val="24"/>
          <w:szCs w:val="24"/>
        </w:rPr>
        <w:t xml:space="preserve">Кушнаренко Н. М. Наукова обробка документів : підруч. / Н. М. Кушнаренко В. К. Удалова. – 4-те вид., перероб. і доп. – К. : Знання, 2006. – 334 с. </w:t>
      </w:r>
    </w:p>
    <w:p w:rsidR="00DF7D21" w:rsidRPr="00DF7D21" w:rsidRDefault="00DF7D21" w:rsidP="00DF7D21">
      <w:pPr>
        <w:pStyle w:val="a0"/>
        <w:numPr>
          <w:ilvl w:val="0"/>
          <w:numId w:val="30"/>
        </w:numPr>
        <w:rPr>
          <w:sz w:val="24"/>
          <w:szCs w:val="24"/>
        </w:rPr>
      </w:pPr>
      <w:r w:rsidRPr="00DF7D21">
        <w:rPr>
          <w:sz w:val="24"/>
          <w:szCs w:val="24"/>
        </w:rPr>
        <w:t>Основи наукових досліджень : методологія, організація, оформлення результатів : [навч. посіб. для студ. ВНЗ] / В.М.Головійта ін. –К. : Хай-Тек Прес, 2010. –344 с.</w:t>
      </w:r>
    </w:p>
    <w:p w:rsidR="00DF7D21" w:rsidRPr="00DF7D21" w:rsidRDefault="00DF7D21" w:rsidP="00DF7D21">
      <w:pPr>
        <w:pStyle w:val="a0"/>
        <w:numPr>
          <w:ilvl w:val="0"/>
          <w:numId w:val="30"/>
        </w:numPr>
        <w:rPr>
          <w:sz w:val="24"/>
          <w:szCs w:val="24"/>
        </w:rPr>
      </w:pPr>
      <w:r w:rsidRPr="00DF7D21">
        <w:rPr>
          <w:sz w:val="24"/>
          <w:szCs w:val="24"/>
        </w:rPr>
        <w:t>Павленко В. В. Проблемні ситуації: поняття і типи / В. В. Павленко //Нові технології навчання: Збірник наукових праць // Інститут інноваційних технологій і змісту освіти Міністерства освіти і науки України, Академія міжнародного співробітництва з креативної педагогіки. – К., 2014. – Вип. 83. – 292 с. – С. 196–202.</w:t>
      </w:r>
    </w:p>
    <w:p w:rsidR="00DF7D21" w:rsidRPr="00DF7D21" w:rsidRDefault="00DF7D21" w:rsidP="00DF7D21">
      <w:pPr>
        <w:pStyle w:val="a0"/>
        <w:numPr>
          <w:ilvl w:val="0"/>
          <w:numId w:val="30"/>
        </w:numPr>
        <w:rPr>
          <w:sz w:val="24"/>
          <w:szCs w:val="24"/>
        </w:rPr>
      </w:pPr>
      <w:r w:rsidRPr="00DF7D21">
        <w:rPr>
          <w:sz w:val="24"/>
          <w:szCs w:val="24"/>
        </w:rPr>
        <w:t xml:space="preserve">Пилипчук М. І. Основи наукових досліджень : підруч. / М. І. Пилипчук, А. С. Григор`єв, В. В. Шостак. – К. : Знання, 2007. – 270 с. </w:t>
      </w:r>
    </w:p>
    <w:p w:rsidR="00DF7D21" w:rsidRPr="00DF7D21" w:rsidRDefault="00DF7D21" w:rsidP="00DF7D21">
      <w:pPr>
        <w:pStyle w:val="a0"/>
        <w:numPr>
          <w:ilvl w:val="0"/>
          <w:numId w:val="30"/>
        </w:numPr>
        <w:rPr>
          <w:sz w:val="24"/>
          <w:szCs w:val="24"/>
        </w:rPr>
      </w:pPr>
      <w:r w:rsidRPr="00DF7D21">
        <w:rPr>
          <w:sz w:val="24"/>
          <w:szCs w:val="24"/>
        </w:rPr>
        <w:t xml:space="preserve">Рассоха І. М. Конспект лекцій з навчальної дисципліни «Методологія та організація наукових досліджень. – Х. : ХНАМГ, 2011. – 76 с. </w:t>
      </w:r>
    </w:p>
    <w:p w:rsidR="00DF7D21" w:rsidRPr="00DF7D21" w:rsidRDefault="00DF7D21" w:rsidP="00DF7D21">
      <w:pPr>
        <w:pStyle w:val="a0"/>
        <w:numPr>
          <w:ilvl w:val="0"/>
          <w:numId w:val="30"/>
        </w:numPr>
        <w:rPr>
          <w:sz w:val="24"/>
          <w:szCs w:val="24"/>
        </w:rPr>
      </w:pPr>
      <w:r w:rsidRPr="00DF7D21">
        <w:rPr>
          <w:sz w:val="24"/>
          <w:szCs w:val="24"/>
        </w:rPr>
        <w:t xml:space="preserve">Соловйов С. М. Основи наукових досліджень : навч. підруч. / С. М. Соловйов. – К. : Центр учбової літератури, 2007. – 175 с. </w:t>
      </w:r>
    </w:p>
    <w:p w:rsidR="00DF7D21" w:rsidRPr="00DF7D21" w:rsidRDefault="00DF7D21" w:rsidP="00DF7D21">
      <w:pPr>
        <w:pStyle w:val="a0"/>
        <w:numPr>
          <w:ilvl w:val="0"/>
          <w:numId w:val="30"/>
        </w:numPr>
        <w:rPr>
          <w:sz w:val="24"/>
          <w:szCs w:val="24"/>
        </w:rPr>
      </w:pPr>
      <w:r w:rsidRPr="00DF7D21">
        <w:rPr>
          <w:sz w:val="24"/>
          <w:szCs w:val="24"/>
        </w:rPr>
        <w:t>Тарєлкін Ю. П. Методологія наукових досліджень / Ю. П. Тарєлкін, В. О. Цикін. – Суми : СумДПУ ім. А. С. Макаренка, 2010. – 194 с.</w:t>
      </w:r>
    </w:p>
    <w:p w:rsidR="00DF7D21" w:rsidRPr="00DF7D21" w:rsidRDefault="00DF7D21" w:rsidP="00DF7D21">
      <w:pPr>
        <w:pStyle w:val="a0"/>
        <w:numPr>
          <w:ilvl w:val="0"/>
          <w:numId w:val="30"/>
        </w:numPr>
        <w:rPr>
          <w:sz w:val="24"/>
          <w:szCs w:val="24"/>
        </w:rPr>
      </w:pPr>
      <w:r w:rsidRPr="00DF7D21">
        <w:rPr>
          <w:sz w:val="24"/>
          <w:szCs w:val="24"/>
        </w:rPr>
        <w:t xml:space="preserve">Чернілевський Д. В. Методологія наукової діяльності: Навчальний посібник / За ред. професора Д. В. Чернілевського. – Вінниця : Вид-во АМСКП, 2010. – 484 с. </w:t>
      </w:r>
    </w:p>
    <w:p w:rsidR="00DF7D21" w:rsidRPr="00DF7D21" w:rsidRDefault="00DF7D21" w:rsidP="00DF7D21">
      <w:pPr>
        <w:pStyle w:val="a0"/>
        <w:numPr>
          <w:ilvl w:val="0"/>
          <w:numId w:val="30"/>
        </w:numPr>
        <w:rPr>
          <w:sz w:val="24"/>
          <w:szCs w:val="24"/>
        </w:rPr>
      </w:pPr>
      <w:r w:rsidRPr="00DF7D21">
        <w:rPr>
          <w:sz w:val="24"/>
          <w:szCs w:val="24"/>
        </w:rPr>
        <w:t>Шейко В. М. Організація та методика науково-дослідницької діяльності : підруч. / В. М. Шейко, Н. М. Кушнаренко. – К. : Знання, 2006. – 307 с.</w:t>
      </w:r>
    </w:p>
    <w:p w:rsidR="00DF7D21" w:rsidRPr="00DF7D21" w:rsidRDefault="00DF7D21" w:rsidP="00DF7D21">
      <w:pPr>
        <w:pStyle w:val="a0"/>
        <w:numPr>
          <w:ilvl w:val="0"/>
          <w:numId w:val="30"/>
        </w:numPr>
        <w:rPr>
          <w:sz w:val="24"/>
          <w:szCs w:val="24"/>
        </w:rPr>
      </w:pPr>
      <w:r w:rsidRPr="00DF7D21">
        <w:rPr>
          <w:sz w:val="24"/>
          <w:szCs w:val="24"/>
        </w:rPr>
        <w:t xml:space="preserve">Шклярський В.І. Методологічні основи наукових досліджень / В.І. Шклярський. – Львів : Національний університет “Львівська політехніка”, 2006. – 127 с. </w:t>
      </w:r>
    </w:p>
    <w:p w:rsidR="00DF7D21" w:rsidRDefault="00DF7D21" w:rsidP="00DF7D21"/>
    <w:p w:rsidR="00AA6B23" w:rsidRPr="00AA6B23" w:rsidRDefault="00AA6B23" w:rsidP="00AA6B23">
      <w:pPr>
        <w:pStyle w:val="1"/>
        <w:numPr>
          <w:ilvl w:val="0"/>
          <w:numId w:val="0"/>
        </w:numPr>
        <w:shd w:val="clear" w:color="auto" w:fill="BFBFBF" w:themeFill="background1" w:themeFillShade="BF"/>
        <w:spacing w:line="240" w:lineRule="auto"/>
        <w:jc w:val="center"/>
      </w:pPr>
      <w:r>
        <w:t>Навчальний контент</w:t>
      </w:r>
    </w:p>
    <w:p w:rsidR="004A6336" w:rsidRDefault="00791855" w:rsidP="004A6336">
      <w:pPr>
        <w:pStyle w:val="1"/>
        <w:spacing w:line="240" w:lineRule="auto"/>
      </w:pPr>
      <w:r>
        <w:t>Методика</w:t>
      </w:r>
      <w:r w:rsidR="00F51B26" w:rsidRPr="00F51B26">
        <w:t xml:space="preserve"> опанування </w:t>
      </w:r>
      <w:r w:rsidR="00AA6B23">
        <w:t xml:space="preserve">навчальної </w:t>
      </w:r>
      <w:r w:rsidR="004A6336" w:rsidRPr="004472C0">
        <w:t>дисципліни</w:t>
      </w:r>
      <w:r w:rsidR="00087AFC">
        <w:t>(освітнього компонента)</w:t>
      </w:r>
    </w:p>
    <w:p w:rsidR="00E13840" w:rsidRDefault="00E13840" w:rsidP="00E13840">
      <w:pPr>
        <w:rPr>
          <w:rStyle w:val="af9"/>
          <w:rFonts w:asciiTheme="minorHAnsi" w:hAnsiTheme="minorHAnsi" w:cs="Segoe UI"/>
          <w:color w:val="24292E"/>
          <w:sz w:val="24"/>
          <w:szCs w:val="24"/>
          <w:shd w:val="clear" w:color="auto" w:fill="FCFCFC"/>
        </w:rPr>
      </w:pPr>
      <w:r w:rsidRPr="00E13840">
        <w:rPr>
          <w:rStyle w:val="af9"/>
          <w:rFonts w:asciiTheme="minorHAnsi" w:hAnsiTheme="minorHAnsi" w:cs="Segoe UI"/>
          <w:color w:val="24292E"/>
          <w:sz w:val="24"/>
          <w:szCs w:val="24"/>
          <w:shd w:val="clear" w:color="auto" w:fill="FCFCFC"/>
        </w:rPr>
        <w:t>Лекційні заняття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673"/>
        <w:gridCol w:w="8898"/>
      </w:tblGrid>
      <w:tr w:rsidR="00DA0B7B" w:rsidTr="00DA0B7B">
        <w:trPr>
          <w:trHeight w:val="20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0B7B" w:rsidRPr="007246F5" w:rsidRDefault="00DA0B7B" w:rsidP="00BD4002">
            <w:pPr>
              <w:jc w:val="center"/>
              <w:rPr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>№</w:t>
            </w:r>
          </w:p>
          <w:p w:rsidR="00DA0B7B" w:rsidRPr="007246F5" w:rsidRDefault="00DA0B7B" w:rsidP="00BD4002">
            <w:pPr>
              <w:jc w:val="center"/>
              <w:rPr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>з/п</w:t>
            </w:r>
          </w:p>
        </w:tc>
        <w:tc>
          <w:tcPr>
            <w:tcW w:w="8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0B7B" w:rsidRPr="007246F5" w:rsidRDefault="00DA0B7B" w:rsidP="00BD4002">
            <w:pPr>
              <w:jc w:val="center"/>
              <w:rPr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>Назва теми лекції та перелік основних питань</w:t>
            </w:r>
          </w:p>
          <w:p w:rsidR="00DA0B7B" w:rsidRPr="007246F5" w:rsidRDefault="00DA0B7B" w:rsidP="00BD4002">
            <w:pPr>
              <w:jc w:val="center"/>
              <w:rPr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>(дидактичні матеріали: презентація Power Point, відеолекції.)</w:t>
            </w:r>
          </w:p>
        </w:tc>
      </w:tr>
      <w:tr w:rsidR="00DA0B7B" w:rsidTr="00DA0B7B">
        <w:trPr>
          <w:trHeight w:val="20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0B7B" w:rsidRPr="007246F5" w:rsidRDefault="00DA0B7B" w:rsidP="00BD4002">
            <w:pPr>
              <w:jc w:val="center"/>
              <w:rPr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>1</w:t>
            </w:r>
          </w:p>
        </w:tc>
        <w:tc>
          <w:tcPr>
            <w:tcW w:w="8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0B7B" w:rsidRPr="007246F5" w:rsidRDefault="00DA0B7B" w:rsidP="00BD4002">
            <w:pPr>
              <w:jc w:val="center"/>
              <w:rPr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>2</w:t>
            </w:r>
          </w:p>
        </w:tc>
      </w:tr>
      <w:tr w:rsidR="00DA0B7B" w:rsidRPr="00712C64" w:rsidTr="00DA0B7B">
        <w:trPr>
          <w:trHeight w:val="20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0B7B" w:rsidRPr="00712C64" w:rsidRDefault="00DA0B7B" w:rsidP="00BD4002">
            <w:pPr>
              <w:jc w:val="center"/>
              <w:rPr>
                <w:sz w:val="24"/>
                <w:szCs w:val="24"/>
              </w:rPr>
            </w:pPr>
            <w:r w:rsidRPr="00712C64">
              <w:rPr>
                <w:sz w:val="24"/>
                <w:szCs w:val="24"/>
              </w:rPr>
              <w:t>1</w:t>
            </w:r>
          </w:p>
        </w:tc>
        <w:tc>
          <w:tcPr>
            <w:tcW w:w="8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23B" w:rsidRPr="00712C64" w:rsidRDefault="009F623B" w:rsidP="00B647CD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b/>
                <w:sz w:val="24"/>
                <w:szCs w:val="24"/>
              </w:rPr>
            </w:pPr>
            <w:r w:rsidRPr="00712C64">
              <w:rPr>
                <w:b/>
                <w:sz w:val="24"/>
                <w:szCs w:val="24"/>
              </w:rPr>
              <w:t>Розділ 1. Наука як сфера людської діяльності</w:t>
            </w:r>
          </w:p>
          <w:p w:rsidR="00C55687" w:rsidRPr="00C55687" w:rsidRDefault="009F623B" w:rsidP="00B647CD">
            <w:pPr>
              <w:spacing w:line="240" w:lineRule="auto"/>
              <w:rPr>
                <w:color w:val="FF0000"/>
                <w:sz w:val="24"/>
                <w:szCs w:val="24"/>
              </w:rPr>
            </w:pPr>
            <w:r w:rsidRPr="00C55687">
              <w:rPr>
                <w:b/>
                <w:sz w:val="24"/>
                <w:szCs w:val="24"/>
              </w:rPr>
              <w:t xml:space="preserve">Лекція 1. </w:t>
            </w:r>
            <w:r w:rsidR="00C55687" w:rsidRPr="00C55687">
              <w:rPr>
                <w:b/>
                <w:bCs/>
                <w:iCs/>
                <w:sz w:val="24"/>
                <w:szCs w:val="24"/>
              </w:rPr>
              <w:t>Поняття науки та її нормативне регулювання</w:t>
            </w:r>
            <w:r w:rsidR="00C55687" w:rsidRPr="00C55687">
              <w:rPr>
                <w:bCs/>
                <w:iCs/>
                <w:color w:val="FF0000"/>
                <w:sz w:val="24"/>
                <w:szCs w:val="24"/>
              </w:rPr>
              <w:t xml:space="preserve"> </w:t>
            </w:r>
          </w:p>
          <w:p w:rsidR="009F623B" w:rsidRPr="00712C64" w:rsidRDefault="0082066C" w:rsidP="0069768A">
            <w:pPr>
              <w:pStyle w:val="TOC3"/>
              <w:tabs>
                <w:tab w:val="left" w:leader="dot" w:pos="6682"/>
              </w:tabs>
              <w:spacing w:before="9" w:line="240" w:lineRule="auto"/>
              <w:ind w:left="0" w:firstLine="0"/>
              <w:jc w:val="both"/>
            </w:pPr>
            <w:hyperlink w:anchor="_TOC_250025" w:history="1">
              <w:r w:rsidR="009F623B" w:rsidRPr="00712C64">
                <w:t>Поняття</w:t>
              </w:r>
              <w:r w:rsidR="009F623B" w:rsidRPr="00712C64">
                <w:rPr>
                  <w:spacing w:val="-11"/>
                </w:rPr>
                <w:t xml:space="preserve"> </w:t>
              </w:r>
              <w:r w:rsidR="009F623B" w:rsidRPr="00712C64">
                <w:t xml:space="preserve">науки. </w:t>
              </w:r>
            </w:hyperlink>
            <w:hyperlink w:anchor="_TOC_250024" w:history="1">
              <w:r w:rsidR="009F623B" w:rsidRPr="00712C64">
                <w:t>Базові</w:t>
              </w:r>
              <w:r w:rsidR="009F623B" w:rsidRPr="00712C64">
                <w:rPr>
                  <w:spacing w:val="-11"/>
                </w:rPr>
                <w:t xml:space="preserve"> </w:t>
              </w:r>
              <w:r w:rsidR="009F623B" w:rsidRPr="00712C64">
                <w:t>поняття</w:t>
              </w:r>
            </w:hyperlink>
            <w:r w:rsidR="009F623B" w:rsidRPr="00712C64">
              <w:t xml:space="preserve">. </w:t>
            </w:r>
            <w:hyperlink w:anchor="_TOC_250023" w:history="1">
              <w:r w:rsidR="009F623B" w:rsidRPr="00712C64">
                <w:rPr>
                  <w:spacing w:val="-2"/>
                </w:rPr>
                <w:t xml:space="preserve">Економічна </w:t>
              </w:r>
              <w:r w:rsidR="009F623B" w:rsidRPr="00712C64">
                <w:rPr>
                  <w:spacing w:val="-1"/>
                </w:rPr>
                <w:t>ситуац</w:t>
              </w:r>
              <w:r w:rsidR="009F623B" w:rsidRPr="00712C64">
                <w:rPr>
                  <w:spacing w:val="-38"/>
                </w:rPr>
                <w:t xml:space="preserve"> </w:t>
              </w:r>
              <w:r w:rsidR="009F623B" w:rsidRPr="00712C64">
                <w:rPr>
                  <w:spacing w:val="-1"/>
                </w:rPr>
                <w:t>ія</w:t>
              </w:r>
              <w:r w:rsidR="009F623B" w:rsidRPr="00712C64">
                <w:rPr>
                  <w:spacing w:val="-5"/>
                </w:rPr>
                <w:t xml:space="preserve"> </w:t>
              </w:r>
              <w:r w:rsidR="009F623B" w:rsidRPr="00712C64">
                <w:rPr>
                  <w:spacing w:val="-1"/>
                </w:rPr>
                <w:t>в</w:t>
              </w:r>
              <w:r w:rsidR="009F623B" w:rsidRPr="00712C64">
                <w:rPr>
                  <w:spacing w:val="7"/>
                </w:rPr>
                <w:t xml:space="preserve"> </w:t>
              </w:r>
              <w:r w:rsidR="009F623B" w:rsidRPr="00712C64">
                <w:rPr>
                  <w:spacing w:val="-1"/>
                </w:rPr>
                <w:t>галузі</w:t>
              </w:r>
              <w:r w:rsidR="009F623B" w:rsidRPr="00712C64">
                <w:rPr>
                  <w:spacing w:val="-7"/>
                </w:rPr>
                <w:t xml:space="preserve"> </w:t>
              </w:r>
              <w:r w:rsidR="009F623B" w:rsidRPr="00712C64">
                <w:rPr>
                  <w:spacing w:val="-1"/>
                </w:rPr>
                <w:t xml:space="preserve">науки. </w:t>
              </w:r>
            </w:hyperlink>
            <w:hyperlink w:anchor="_TOC_250022" w:history="1">
              <w:r w:rsidR="009F623B" w:rsidRPr="00712C64">
                <w:rPr>
                  <w:spacing w:val="-1"/>
                </w:rPr>
                <w:t>Типові</w:t>
              </w:r>
              <w:r w:rsidR="009F623B" w:rsidRPr="00712C64">
                <w:rPr>
                  <w:spacing w:val="-22"/>
                </w:rPr>
                <w:t xml:space="preserve"> </w:t>
              </w:r>
              <w:r w:rsidR="009F623B" w:rsidRPr="00712C64">
                <w:t>схеми</w:t>
              </w:r>
              <w:r w:rsidR="009F623B" w:rsidRPr="00712C64">
                <w:rPr>
                  <w:spacing w:val="23"/>
                </w:rPr>
                <w:t xml:space="preserve"> </w:t>
              </w:r>
              <w:r w:rsidR="009F623B" w:rsidRPr="00712C64">
                <w:t>фінансування</w:t>
              </w:r>
            </w:hyperlink>
            <w:r w:rsidR="009F623B" w:rsidRPr="00712C64">
              <w:t xml:space="preserve">. </w:t>
            </w:r>
            <w:hyperlink w:anchor="_TOC_250021" w:history="1">
              <w:r w:rsidR="009F623B" w:rsidRPr="00712C64">
                <w:rPr>
                  <w:spacing w:val="-2"/>
                </w:rPr>
                <w:t>Науково-техн</w:t>
              </w:r>
              <w:r w:rsidR="009F623B" w:rsidRPr="00712C64">
                <w:rPr>
                  <w:spacing w:val="-39"/>
                </w:rPr>
                <w:t xml:space="preserve"> </w:t>
              </w:r>
              <w:r w:rsidR="009F623B" w:rsidRPr="00712C64">
                <w:rPr>
                  <w:spacing w:val="-1"/>
                </w:rPr>
                <w:t>ічна</w:t>
              </w:r>
              <w:r w:rsidR="009F623B" w:rsidRPr="00712C64">
                <w:t xml:space="preserve"> </w:t>
              </w:r>
              <w:r w:rsidR="009F623B" w:rsidRPr="00712C64">
                <w:rPr>
                  <w:spacing w:val="-1"/>
                </w:rPr>
                <w:t>політика</w:t>
              </w:r>
            </w:hyperlink>
            <w:r w:rsidR="009F623B" w:rsidRPr="00712C64">
              <w:t>.</w:t>
            </w:r>
          </w:p>
          <w:p w:rsidR="00DA0B7B" w:rsidRPr="00712C64" w:rsidRDefault="00DA0B7B" w:rsidP="00B647CD">
            <w:pPr>
              <w:pStyle w:val="TOC3"/>
              <w:tabs>
                <w:tab w:val="left" w:leader="dot" w:pos="6682"/>
              </w:tabs>
              <w:spacing w:before="9" w:line="240" w:lineRule="auto"/>
              <w:ind w:left="0" w:firstLine="0"/>
            </w:pPr>
            <w:r w:rsidRPr="00712C64">
              <w:t>Література: 1,2.</w:t>
            </w:r>
          </w:p>
          <w:p w:rsidR="00DA0B7B" w:rsidRPr="00712C64" w:rsidRDefault="00DA0B7B" w:rsidP="00B647CD">
            <w:pPr>
              <w:spacing w:line="240" w:lineRule="auto"/>
              <w:rPr>
                <w:sz w:val="24"/>
                <w:szCs w:val="24"/>
              </w:rPr>
            </w:pPr>
            <w:r w:rsidRPr="00712C64">
              <w:rPr>
                <w:sz w:val="24"/>
                <w:szCs w:val="24"/>
              </w:rPr>
              <w:t>Самостійна робота: Підготовка до комп’ютерного практикуму.</w:t>
            </w:r>
          </w:p>
        </w:tc>
      </w:tr>
      <w:tr w:rsidR="00DA0B7B" w:rsidRPr="00712C64" w:rsidTr="00DA0B7B">
        <w:trPr>
          <w:trHeight w:val="20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0B7B" w:rsidRPr="00712C64" w:rsidRDefault="00DA0B7B" w:rsidP="00BD4002">
            <w:pPr>
              <w:jc w:val="center"/>
              <w:rPr>
                <w:sz w:val="24"/>
                <w:szCs w:val="24"/>
              </w:rPr>
            </w:pPr>
            <w:r w:rsidRPr="00712C64">
              <w:rPr>
                <w:sz w:val="24"/>
                <w:szCs w:val="24"/>
              </w:rPr>
              <w:t>2</w:t>
            </w:r>
          </w:p>
        </w:tc>
        <w:tc>
          <w:tcPr>
            <w:tcW w:w="8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3F7C" w:rsidRPr="00D63F7C" w:rsidRDefault="00DA0B7B" w:rsidP="00B647CD">
            <w:pPr>
              <w:pStyle w:val="a0"/>
              <w:spacing w:line="240" w:lineRule="auto"/>
              <w:ind w:left="1028" w:hanging="1028"/>
              <w:textAlignment w:val="top"/>
              <w:outlineLvl w:val="1"/>
              <w:rPr>
                <w:b/>
                <w:bCs/>
                <w:sz w:val="24"/>
                <w:szCs w:val="24"/>
              </w:rPr>
            </w:pPr>
            <w:r w:rsidRPr="00C55687">
              <w:rPr>
                <w:b/>
                <w:sz w:val="24"/>
                <w:szCs w:val="24"/>
              </w:rPr>
              <w:t xml:space="preserve">Лекція 2. </w:t>
            </w:r>
            <w:r w:rsidR="009F623B" w:rsidRPr="00C55687">
              <w:rPr>
                <w:b/>
                <w:i/>
                <w:sz w:val="24"/>
                <w:szCs w:val="24"/>
              </w:rPr>
              <w:t xml:space="preserve"> </w:t>
            </w:r>
            <w:r w:rsidR="00D63F7C" w:rsidRPr="00D63F7C">
              <w:rPr>
                <w:b/>
                <w:bCs/>
                <w:sz w:val="24"/>
                <w:szCs w:val="24"/>
              </w:rPr>
              <w:t>Державна підтримка та нормативна база науково-технічної діяльності в Україні</w:t>
            </w:r>
            <w:r w:rsidR="00D63F7C" w:rsidRPr="00D63F7C">
              <w:rPr>
                <w:b/>
                <w:bCs/>
                <w:sz w:val="24"/>
                <w:szCs w:val="24"/>
                <w:lang w:val="ru-RU"/>
              </w:rPr>
              <w:t xml:space="preserve"> </w:t>
            </w:r>
          </w:p>
          <w:p w:rsidR="009F623B" w:rsidRPr="00712C64" w:rsidRDefault="0082066C" w:rsidP="0069768A">
            <w:pPr>
              <w:pStyle w:val="TOC3"/>
              <w:numPr>
                <w:ilvl w:val="1"/>
                <w:numId w:val="28"/>
              </w:numPr>
              <w:tabs>
                <w:tab w:val="clear" w:pos="360"/>
                <w:tab w:val="left" w:pos="36"/>
                <w:tab w:val="left" w:leader="dot" w:pos="6562"/>
              </w:tabs>
              <w:spacing w:before="9" w:line="240" w:lineRule="auto"/>
              <w:ind w:left="36" w:firstLine="0"/>
              <w:jc w:val="both"/>
            </w:pPr>
            <w:hyperlink w:anchor="_TOC_250020" w:history="1">
              <w:r w:rsidR="009F623B" w:rsidRPr="00712C64">
                <w:rPr>
                  <w:spacing w:val="-1"/>
                </w:rPr>
                <w:t>Пріоритети</w:t>
              </w:r>
              <w:r w:rsidR="009F623B" w:rsidRPr="00712C64">
                <w:rPr>
                  <w:spacing w:val="8"/>
                </w:rPr>
                <w:t xml:space="preserve"> </w:t>
              </w:r>
              <w:r w:rsidR="009F623B" w:rsidRPr="00712C64">
                <w:t>наукових</w:t>
              </w:r>
              <w:r w:rsidR="009F623B" w:rsidRPr="00712C64">
                <w:rPr>
                  <w:spacing w:val="-14"/>
                </w:rPr>
                <w:t xml:space="preserve"> </w:t>
              </w:r>
              <w:r w:rsidR="009F623B" w:rsidRPr="00712C64">
                <w:t>досліджень</w:t>
              </w:r>
            </w:hyperlink>
            <w:r w:rsidR="009F623B" w:rsidRPr="00712C64">
              <w:t xml:space="preserve">. </w:t>
            </w:r>
            <w:hyperlink w:anchor="_TOC_250019" w:history="1">
              <w:r w:rsidR="009F623B" w:rsidRPr="00712C64">
                <w:rPr>
                  <w:spacing w:val="-2"/>
                </w:rPr>
                <w:t>Класифікац</w:t>
              </w:r>
              <w:r w:rsidR="009F623B" w:rsidRPr="00712C64">
                <w:rPr>
                  <w:spacing w:val="-39"/>
                </w:rPr>
                <w:t xml:space="preserve"> </w:t>
              </w:r>
              <w:r w:rsidR="009F623B" w:rsidRPr="00712C64">
                <w:rPr>
                  <w:spacing w:val="-1"/>
                </w:rPr>
                <w:t>ія</w:t>
              </w:r>
              <w:r w:rsidR="009F623B" w:rsidRPr="00712C64">
                <w:rPr>
                  <w:spacing w:val="-4"/>
                </w:rPr>
                <w:t xml:space="preserve"> </w:t>
              </w:r>
              <w:r w:rsidR="009F623B" w:rsidRPr="00712C64">
                <w:rPr>
                  <w:spacing w:val="-1"/>
                </w:rPr>
                <w:t>наук</w:t>
              </w:r>
            </w:hyperlink>
            <w:r w:rsidR="009F623B" w:rsidRPr="00712C64">
              <w:t xml:space="preserve">. </w:t>
            </w:r>
            <w:hyperlink w:anchor="_TOC_250016" w:history="1">
              <w:r w:rsidR="009F623B" w:rsidRPr="00712C64">
                <w:t>Ефективність</w:t>
              </w:r>
              <w:r w:rsidR="009F623B" w:rsidRPr="00712C64">
                <w:rPr>
                  <w:spacing w:val="-4"/>
                </w:rPr>
                <w:t xml:space="preserve"> </w:t>
              </w:r>
              <w:r w:rsidR="009F623B" w:rsidRPr="00712C64">
                <w:t>наукових</w:t>
              </w:r>
              <w:r w:rsidR="009F623B" w:rsidRPr="00712C64">
                <w:rPr>
                  <w:spacing w:val="-16"/>
                </w:rPr>
                <w:t xml:space="preserve"> </w:t>
              </w:r>
              <w:r w:rsidR="009F623B" w:rsidRPr="00712C64">
                <w:t>досліджень</w:t>
              </w:r>
            </w:hyperlink>
            <w:r w:rsidR="009F623B" w:rsidRPr="00712C64">
              <w:t>.</w:t>
            </w:r>
            <w:r w:rsidR="002D517E">
              <w:t xml:space="preserve"> </w:t>
            </w:r>
            <w:hyperlink w:anchor="_TOC_250015" w:history="1">
              <w:r w:rsidR="009F623B" w:rsidRPr="00712C64">
                <w:t>Впровадження завершених наукових досліджень</w:t>
              </w:r>
              <w:r w:rsidR="009F623B" w:rsidRPr="00712C64">
                <w:rPr>
                  <w:spacing w:val="1"/>
                </w:rPr>
                <w:t xml:space="preserve"> </w:t>
              </w:r>
              <w:r w:rsidR="009F623B" w:rsidRPr="00712C64">
                <w:t>у</w:t>
              </w:r>
              <w:r w:rsidR="009F623B" w:rsidRPr="00712C64">
                <w:rPr>
                  <w:spacing w:val="1"/>
                </w:rPr>
                <w:t xml:space="preserve"> </w:t>
              </w:r>
              <w:r w:rsidR="009F623B" w:rsidRPr="00712C64">
                <w:t>виробництво</w:t>
              </w:r>
            </w:hyperlink>
            <w:r w:rsidR="009F623B" w:rsidRPr="00712C64">
              <w:t>.</w:t>
            </w:r>
          </w:p>
          <w:p w:rsidR="00DA0B7B" w:rsidRPr="00712C64" w:rsidRDefault="00DA0B7B" w:rsidP="00B647CD">
            <w:pPr>
              <w:pStyle w:val="TOC3"/>
              <w:tabs>
                <w:tab w:val="left" w:pos="718"/>
                <w:tab w:val="left" w:leader="dot" w:pos="6562"/>
              </w:tabs>
              <w:spacing w:before="9" w:line="240" w:lineRule="auto"/>
              <w:ind w:left="0" w:firstLine="0"/>
            </w:pPr>
            <w:r w:rsidRPr="00712C64">
              <w:t>Література: 1,2,3.</w:t>
            </w:r>
          </w:p>
          <w:p w:rsidR="00DA0B7B" w:rsidRPr="00712C64" w:rsidRDefault="00DA0B7B" w:rsidP="00B647CD">
            <w:pPr>
              <w:spacing w:line="240" w:lineRule="auto"/>
              <w:rPr>
                <w:sz w:val="24"/>
                <w:szCs w:val="24"/>
              </w:rPr>
            </w:pPr>
            <w:r w:rsidRPr="00712C64">
              <w:rPr>
                <w:sz w:val="24"/>
                <w:szCs w:val="24"/>
              </w:rPr>
              <w:t>Самостійна робота: Підготовка до комп’ютерного практикуму.</w:t>
            </w:r>
          </w:p>
        </w:tc>
      </w:tr>
      <w:tr w:rsidR="00DA0B7B" w:rsidRPr="00712C64" w:rsidTr="00DA0B7B">
        <w:trPr>
          <w:trHeight w:val="20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0B7B" w:rsidRPr="00712C64" w:rsidRDefault="00DA0B7B" w:rsidP="00BD4002">
            <w:pPr>
              <w:jc w:val="center"/>
              <w:rPr>
                <w:sz w:val="24"/>
                <w:szCs w:val="24"/>
              </w:rPr>
            </w:pPr>
            <w:r w:rsidRPr="00712C64">
              <w:rPr>
                <w:sz w:val="24"/>
                <w:szCs w:val="24"/>
              </w:rPr>
              <w:t>3</w:t>
            </w:r>
          </w:p>
        </w:tc>
        <w:tc>
          <w:tcPr>
            <w:tcW w:w="8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5687" w:rsidRPr="00C55687" w:rsidRDefault="00DA0B7B" w:rsidP="00B647CD">
            <w:pPr>
              <w:spacing w:line="240" w:lineRule="auto"/>
              <w:rPr>
                <w:color w:val="FF0000"/>
                <w:sz w:val="24"/>
                <w:szCs w:val="24"/>
              </w:rPr>
            </w:pPr>
            <w:r w:rsidRPr="00C55687">
              <w:rPr>
                <w:b/>
                <w:sz w:val="24"/>
                <w:szCs w:val="24"/>
              </w:rPr>
              <w:t>Лекція 3.</w:t>
            </w:r>
            <w:r w:rsidRPr="00C55687">
              <w:rPr>
                <w:rStyle w:val="largetext1"/>
                <w:rFonts w:ascii="Times New Roman" w:hAnsi="Times New Roman"/>
                <w:b/>
                <w:color w:val="auto"/>
                <w:spacing w:val="0"/>
                <w:sz w:val="24"/>
                <w:szCs w:val="24"/>
              </w:rPr>
              <w:t xml:space="preserve"> </w:t>
            </w:r>
            <w:r w:rsidR="00C55687" w:rsidRPr="00C55687">
              <w:rPr>
                <w:b/>
                <w:bCs/>
                <w:sz w:val="24"/>
                <w:szCs w:val="24"/>
              </w:rPr>
              <w:t xml:space="preserve">Організація науково-дослідної </w:t>
            </w:r>
            <w:r w:rsidR="00D63F7C">
              <w:rPr>
                <w:b/>
                <w:bCs/>
                <w:sz w:val="24"/>
                <w:szCs w:val="24"/>
              </w:rPr>
              <w:t xml:space="preserve"> </w:t>
            </w:r>
            <w:r w:rsidR="00C55687" w:rsidRPr="00C55687">
              <w:rPr>
                <w:b/>
                <w:bCs/>
                <w:sz w:val="24"/>
                <w:szCs w:val="24"/>
              </w:rPr>
              <w:t>діяльності</w:t>
            </w:r>
            <w:r w:rsidR="00C55687" w:rsidRPr="00C55687">
              <w:rPr>
                <w:bCs/>
                <w:color w:val="FF0000"/>
                <w:sz w:val="24"/>
                <w:szCs w:val="24"/>
              </w:rPr>
              <w:t xml:space="preserve"> </w:t>
            </w:r>
          </w:p>
          <w:p w:rsidR="001D2951" w:rsidRPr="002D517E" w:rsidRDefault="00920F2C" w:rsidP="0069768A">
            <w:pPr>
              <w:tabs>
                <w:tab w:val="num" w:pos="720"/>
              </w:tabs>
              <w:spacing w:line="240" w:lineRule="auto"/>
              <w:jc w:val="both"/>
              <w:rPr>
                <w:sz w:val="24"/>
                <w:szCs w:val="24"/>
              </w:rPr>
            </w:pPr>
            <w:r w:rsidRPr="002D517E">
              <w:rPr>
                <w:sz w:val="24"/>
                <w:szCs w:val="24"/>
              </w:rPr>
              <w:t>Поняття, мета і особливості науково-дослідної діяльності.</w:t>
            </w:r>
            <w:r w:rsidR="002D517E">
              <w:rPr>
                <w:sz w:val="24"/>
                <w:szCs w:val="24"/>
              </w:rPr>
              <w:t xml:space="preserve"> </w:t>
            </w:r>
            <w:r w:rsidRPr="002D517E">
              <w:rPr>
                <w:sz w:val="24"/>
                <w:szCs w:val="24"/>
              </w:rPr>
              <w:t>Класифікація об’єктів наукового дослідження.</w:t>
            </w:r>
            <w:r w:rsidR="002D517E">
              <w:rPr>
                <w:sz w:val="24"/>
                <w:szCs w:val="24"/>
              </w:rPr>
              <w:t xml:space="preserve"> </w:t>
            </w:r>
            <w:r w:rsidRPr="002D517E">
              <w:rPr>
                <w:sz w:val="24"/>
                <w:szCs w:val="24"/>
              </w:rPr>
              <w:t>Класифікація наукових досліджень.</w:t>
            </w:r>
            <w:r w:rsidR="002D517E">
              <w:rPr>
                <w:sz w:val="24"/>
                <w:szCs w:val="24"/>
              </w:rPr>
              <w:t xml:space="preserve"> </w:t>
            </w:r>
            <w:r w:rsidRPr="002D517E">
              <w:rPr>
                <w:sz w:val="24"/>
                <w:szCs w:val="24"/>
              </w:rPr>
              <w:t>Етапи наукового дослідження.</w:t>
            </w:r>
            <w:r w:rsidR="002D517E">
              <w:rPr>
                <w:sz w:val="24"/>
                <w:szCs w:val="24"/>
              </w:rPr>
              <w:t xml:space="preserve"> </w:t>
            </w:r>
            <w:r w:rsidRPr="002D517E">
              <w:rPr>
                <w:sz w:val="24"/>
                <w:szCs w:val="24"/>
              </w:rPr>
              <w:t xml:space="preserve">Організація наукової діяльності в Україні. </w:t>
            </w:r>
          </w:p>
          <w:p w:rsidR="00DA0B7B" w:rsidRPr="00712C64" w:rsidRDefault="002D517E" w:rsidP="00B647CD">
            <w:pPr>
              <w:spacing w:line="240" w:lineRule="auto"/>
              <w:rPr>
                <w:sz w:val="24"/>
                <w:szCs w:val="24"/>
              </w:rPr>
            </w:pPr>
            <w:r w:rsidRPr="002D517E">
              <w:rPr>
                <w:sz w:val="24"/>
                <w:szCs w:val="24"/>
              </w:rPr>
              <w:t xml:space="preserve"> </w:t>
            </w:r>
            <w:r w:rsidR="00DA0B7B" w:rsidRPr="00712C64">
              <w:rPr>
                <w:sz w:val="24"/>
                <w:szCs w:val="24"/>
              </w:rPr>
              <w:t>Література: 1,2,3.</w:t>
            </w:r>
          </w:p>
          <w:p w:rsidR="00DA0B7B" w:rsidRPr="00712C64" w:rsidRDefault="00DA0B7B" w:rsidP="00B647CD">
            <w:pPr>
              <w:spacing w:line="240" w:lineRule="auto"/>
              <w:rPr>
                <w:sz w:val="24"/>
                <w:szCs w:val="24"/>
              </w:rPr>
            </w:pPr>
            <w:r w:rsidRPr="00712C64">
              <w:rPr>
                <w:sz w:val="24"/>
                <w:szCs w:val="24"/>
              </w:rPr>
              <w:t>Самостійна робота</w:t>
            </w:r>
            <w:r w:rsidR="008E3E61" w:rsidRPr="00712C64">
              <w:rPr>
                <w:sz w:val="24"/>
                <w:szCs w:val="24"/>
              </w:rPr>
              <w:t xml:space="preserve">: </w:t>
            </w:r>
            <w:r w:rsidRPr="00712C64">
              <w:rPr>
                <w:sz w:val="24"/>
                <w:szCs w:val="24"/>
              </w:rPr>
              <w:t>Підготовка до комп’ютерного практикуму.</w:t>
            </w:r>
          </w:p>
        </w:tc>
      </w:tr>
      <w:tr w:rsidR="00DA0B7B" w:rsidRPr="00712C64" w:rsidTr="00DA0B7B">
        <w:trPr>
          <w:trHeight w:val="20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0B7B" w:rsidRPr="00712C64" w:rsidRDefault="00DA0B7B" w:rsidP="00BD4002">
            <w:pPr>
              <w:jc w:val="center"/>
              <w:rPr>
                <w:sz w:val="24"/>
                <w:szCs w:val="24"/>
              </w:rPr>
            </w:pPr>
            <w:r w:rsidRPr="00712C64">
              <w:rPr>
                <w:sz w:val="24"/>
                <w:szCs w:val="24"/>
              </w:rPr>
              <w:t>4</w:t>
            </w:r>
          </w:p>
        </w:tc>
        <w:tc>
          <w:tcPr>
            <w:tcW w:w="8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5687" w:rsidRPr="00C55687" w:rsidRDefault="00DA0B7B" w:rsidP="00B647CD">
            <w:pPr>
              <w:spacing w:line="240" w:lineRule="auto"/>
              <w:rPr>
                <w:color w:val="FF0000"/>
                <w:sz w:val="24"/>
                <w:szCs w:val="24"/>
              </w:rPr>
            </w:pPr>
            <w:r w:rsidRPr="00C55687">
              <w:rPr>
                <w:rStyle w:val="31"/>
                <w:rFonts w:ascii="Times New Roman" w:eastAsiaTheme="minorHAnsi" w:hAnsi="Times New Roman" w:cs="Times New Roman"/>
                <w:b/>
                <w:color w:val="auto"/>
                <w:sz w:val="24"/>
                <w:szCs w:val="24"/>
                <w:shd w:val="clear" w:color="auto" w:fill="auto"/>
                <w:lang w:eastAsia="en-US" w:bidi="ar-SA"/>
              </w:rPr>
              <w:t xml:space="preserve">Лекція 4. </w:t>
            </w:r>
            <w:r w:rsidR="00C55687" w:rsidRPr="00C55687">
              <w:rPr>
                <w:b/>
                <w:bCs/>
                <w:sz w:val="24"/>
                <w:szCs w:val="24"/>
              </w:rPr>
              <w:t>Методологічні засади наукових досліджень</w:t>
            </w:r>
            <w:r w:rsidR="00C55687" w:rsidRPr="00C55687">
              <w:rPr>
                <w:bCs/>
                <w:color w:val="FF0000"/>
                <w:sz w:val="24"/>
                <w:szCs w:val="24"/>
              </w:rPr>
              <w:t xml:space="preserve"> </w:t>
            </w:r>
          </w:p>
          <w:p w:rsidR="001D2951" w:rsidRPr="002D517E" w:rsidRDefault="00920F2C" w:rsidP="0069768A">
            <w:pPr>
              <w:tabs>
                <w:tab w:val="num" w:pos="720"/>
              </w:tabs>
              <w:spacing w:line="240" w:lineRule="auto"/>
              <w:jc w:val="both"/>
              <w:rPr>
                <w:sz w:val="24"/>
                <w:szCs w:val="24"/>
              </w:rPr>
            </w:pPr>
            <w:r w:rsidRPr="002D517E">
              <w:rPr>
                <w:sz w:val="24"/>
                <w:szCs w:val="24"/>
              </w:rPr>
              <w:t>Основні категорії, ключові поняття та визначення. Поняття методів та техніки наукових досліджень.</w:t>
            </w:r>
            <w:r w:rsidR="002D517E">
              <w:rPr>
                <w:sz w:val="24"/>
                <w:szCs w:val="24"/>
              </w:rPr>
              <w:t xml:space="preserve"> </w:t>
            </w:r>
            <w:r w:rsidRPr="002D517E">
              <w:rPr>
                <w:sz w:val="24"/>
                <w:szCs w:val="24"/>
              </w:rPr>
              <w:t>Методи емпіричного дослідження.</w:t>
            </w:r>
            <w:r w:rsidR="002D517E">
              <w:rPr>
                <w:sz w:val="24"/>
                <w:szCs w:val="24"/>
              </w:rPr>
              <w:t xml:space="preserve"> </w:t>
            </w:r>
            <w:r w:rsidRPr="002D517E">
              <w:rPr>
                <w:sz w:val="24"/>
                <w:szCs w:val="24"/>
              </w:rPr>
              <w:t>Емпірико-теоретичні методи дослідження.</w:t>
            </w:r>
            <w:r w:rsidR="002D517E">
              <w:rPr>
                <w:sz w:val="24"/>
                <w:szCs w:val="24"/>
              </w:rPr>
              <w:t xml:space="preserve"> </w:t>
            </w:r>
            <w:r w:rsidRPr="002D517E">
              <w:rPr>
                <w:sz w:val="24"/>
                <w:szCs w:val="24"/>
              </w:rPr>
              <w:t xml:space="preserve">Методи теоретичного дослідження. </w:t>
            </w:r>
          </w:p>
          <w:p w:rsidR="00DA0B7B" w:rsidRPr="00712C64" w:rsidRDefault="002D517E" w:rsidP="00B647CD">
            <w:pPr>
              <w:spacing w:line="240" w:lineRule="auto"/>
              <w:rPr>
                <w:sz w:val="24"/>
                <w:szCs w:val="24"/>
              </w:rPr>
            </w:pPr>
            <w:r w:rsidRPr="002D517E">
              <w:rPr>
                <w:sz w:val="24"/>
                <w:szCs w:val="24"/>
              </w:rPr>
              <w:t xml:space="preserve"> </w:t>
            </w:r>
            <w:r w:rsidR="00DA0B7B" w:rsidRPr="00712C64">
              <w:rPr>
                <w:sz w:val="24"/>
                <w:szCs w:val="24"/>
              </w:rPr>
              <w:t>Література: 1,19.</w:t>
            </w:r>
          </w:p>
          <w:p w:rsidR="00DA0B7B" w:rsidRPr="00712C64" w:rsidRDefault="00DA0B7B" w:rsidP="00B647CD">
            <w:pPr>
              <w:spacing w:line="240" w:lineRule="auto"/>
              <w:rPr>
                <w:sz w:val="24"/>
                <w:szCs w:val="24"/>
              </w:rPr>
            </w:pPr>
            <w:r w:rsidRPr="00712C64">
              <w:rPr>
                <w:sz w:val="24"/>
                <w:szCs w:val="24"/>
              </w:rPr>
              <w:t>Самостійна робота: Підготовка до комп’ютерного практикуму.</w:t>
            </w:r>
          </w:p>
        </w:tc>
      </w:tr>
      <w:tr w:rsidR="00DA0B7B" w:rsidRPr="00712C64" w:rsidTr="00DA0B7B">
        <w:trPr>
          <w:trHeight w:val="20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0B7B" w:rsidRPr="00712C64" w:rsidRDefault="00DA0B7B" w:rsidP="00BD4002">
            <w:pPr>
              <w:jc w:val="center"/>
              <w:rPr>
                <w:sz w:val="24"/>
                <w:szCs w:val="24"/>
              </w:rPr>
            </w:pPr>
            <w:r w:rsidRPr="00712C64">
              <w:rPr>
                <w:sz w:val="24"/>
                <w:szCs w:val="24"/>
              </w:rPr>
              <w:t>5</w:t>
            </w:r>
          </w:p>
        </w:tc>
        <w:tc>
          <w:tcPr>
            <w:tcW w:w="8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517E" w:rsidRDefault="00DA0B7B" w:rsidP="00B647CD">
            <w:pPr>
              <w:spacing w:line="240" w:lineRule="auto"/>
              <w:rPr>
                <w:b/>
                <w:bCs/>
                <w:sz w:val="24"/>
                <w:szCs w:val="24"/>
              </w:rPr>
            </w:pPr>
            <w:r w:rsidRPr="00C55687">
              <w:rPr>
                <w:rStyle w:val="31"/>
                <w:rFonts w:ascii="Times New Roman" w:eastAsiaTheme="minorHAnsi" w:hAnsi="Times New Roman" w:cs="Times New Roman"/>
                <w:b/>
                <w:color w:val="auto"/>
                <w:sz w:val="24"/>
                <w:szCs w:val="24"/>
                <w:shd w:val="clear" w:color="auto" w:fill="auto"/>
                <w:lang w:eastAsia="en-US" w:bidi="ar-SA"/>
              </w:rPr>
              <w:t xml:space="preserve">Лекція 5. </w:t>
            </w:r>
            <w:r w:rsidR="002D517E" w:rsidRPr="00C55687">
              <w:rPr>
                <w:b/>
                <w:bCs/>
                <w:sz w:val="24"/>
                <w:szCs w:val="24"/>
              </w:rPr>
              <w:t>Наукова діяльність та глобалізація науки</w:t>
            </w:r>
          </w:p>
          <w:p w:rsidR="001D2951" w:rsidRPr="002D517E" w:rsidRDefault="00920F2C" w:rsidP="0069768A">
            <w:pPr>
              <w:tabs>
                <w:tab w:val="num" w:pos="720"/>
              </w:tabs>
              <w:spacing w:line="240" w:lineRule="auto"/>
              <w:jc w:val="both"/>
              <w:rPr>
                <w:sz w:val="24"/>
                <w:szCs w:val="24"/>
              </w:rPr>
            </w:pPr>
            <w:r w:rsidRPr="002D517E">
              <w:rPr>
                <w:sz w:val="24"/>
                <w:szCs w:val="24"/>
              </w:rPr>
              <w:t>Об’єкт та предмет наукового дослідження, їх класифікація</w:t>
            </w:r>
            <w:r w:rsidR="002D517E">
              <w:rPr>
                <w:sz w:val="24"/>
                <w:szCs w:val="24"/>
              </w:rPr>
              <w:t xml:space="preserve">. </w:t>
            </w:r>
            <w:r w:rsidRPr="002D517E">
              <w:rPr>
                <w:sz w:val="24"/>
                <w:szCs w:val="24"/>
              </w:rPr>
              <w:t>Методи дослідження та їх класифікація</w:t>
            </w:r>
            <w:r w:rsidR="002D517E">
              <w:rPr>
                <w:sz w:val="24"/>
                <w:szCs w:val="24"/>
              </w:rPr>
              <w:t xml:space="preserve">. </w:t>
            </w:r>
            <w:r w:rsidRPr="002D517E">
              <w:rPr>
                <w:sz w:val="24"/>
                <w:szCs w:val="24"/>
              </w:rPr>
              <w:t>Процес наукового дослідження та його стадії</w:t>
            </w:r>
            <w:r w:rsidR="002D517E">
              <w:rPr>
                <w:sz w:val="24"/>
                <w:szCs w:val="24"/>
              </w:rPr>
              <w:t xml:space="preserve">. </w:t>
            </w:r>
            <w:r w:rsidRPr="002D517E">
              <w:rPr>
                <w:sz w:val="24"/>
                <w:szCs w:val="24"/>
              </w:rPr>
              <w:t>Наукова діяльність та глобалізація науки</w:t>
            </w:r>
            <w:r w:rsidR="002D517E">
              <w:rPr>
                <w:sz w:val="24"/>
                <w:szCs w:val="24"/>
              </w:rPr>
              <w:t xml:space="preserve">. </w:t>
            </w:r>
            <w:r w:rsidRPr="002D517E">
              <w:rPr>
                <w:sz w:val="24"/>
                <w:szCs w:val="24"/>
              </w:rPr>
              <w:t>Структура і класифікація науки</w:t>
            </w:r>
            <w:r w:rsidR="002D517E">
              <w:rPr>
                <w:sz w:val="24"/>
                <w:szCs w:val="24"/>
              </w:rPr>
              <w:t xml:space="preserve">. </w:t>
            </w:r>
            <w:r w:rsidRPr="002D517E">
              <w:rPr>
                <w:sz w:val="24"/>
                <w:szCs w:val="24"/>
              </w:rPr>
              <w:t>Законодавчо-нормативне регулювання науки в Україні.</w:t>
            </w:r>
            <w:r w:rsidR="002D517E">
              <w:rPr>
                <w:sz w:val="24"/>
                <w:szCs w:val="24"/>
              </w:rPr>
              <w:t xml:space="preserve"> </w:t>
            </w:r>
            <w:r w:rsidRPr="002D517E">
              <w:rPr>
                <w:sz w:val="24"/>
                <w:szCs w:val="24"/>
              </w:rPr>
              <w:t>Пріоритетні напрями розвитку науки в Україні</w:t>
            </w:r>
            <w:r w:rsidR="002D517E">
              <w:rPr>
                <w:sz w:val="24"/>
                <w:szCs w:val="24"/>
              </w:rPr>
              <w:t>.</w:t>
            </w:r>
          </w:p>
          <w:p w:rsidR="002D517E" w:rsidRPr="00712C64" w:rsidRDefault="002D517E" w:rsidP="00B647CD">
            <w:pPr>
              <w:spacing w:line="240" w:lineRule="auto"/>
              <w:rPr>
                <w:sz w:val="24"/>
                <w:szCs w:val="24"/>
              </w:rPr>
            </w:pPr>
            <w:r w:rsidRPr="002D517E">
              <w:rPr>
                <w:sz w:val="24"/>
                <w:szCs w:val="24"/>
              </w:rPr>
              <w:t xml:space="preserve"> </w:t>
            </w:r>
            <w:r w:rsidRPr="00712C64">
              <w:rPr>
                <w:sz w:val="24"/>
                <w:szCs w:val="24"/>
              </w:rPr>
              <w:t>Література: 4, 20,21.</w:t>
            </w:r>
          </w:p>
          <w:p w:rsidR="00DA0B7B" w:rsidRPr="00712C64" w:rsidRDefault="00DA0B7B" w:rsidP="00B647CD">
            <w:pPr>
              <w:spacing w:line="240" w:lineRule="auto"/>
              <w:rPr>
                <w:rStyle w:val="31"/>
                <w:rFonts w:ascii="Times New Roman" w:eastAsiaTheme="minorHAnsi" w:hAnsi="Times New Roman" w:cs="Times New Roman"/>
                <w:color w:val="auto"/>
                <w:sz w:val="24"/>
                <w:szCs w:val="24"/>
                <w:shd w:val="clear" w:color="auto" w:fill="auto"/>
                <w:lang w:eastAsia="en-US" w:bidi="ar-SA"/>
              </w:rPr>
            </w:pPr>
            <w:r w:rsidRPr="00712C64">
              <w:rPr>
                <w:sz w:val="24"/>
                <w:szCs w:val="24"/>
              </w:rPr>
              <w:t>Самостійна робота: Підготовка до комп’ютерного практикуму.</w:t>
            </w:r>
          </w:p>
        </w:tc>
      </w:tr>
      <w:tr w:rsidR="00DA0B7B" w:rsidRPr="00712C64" w:rsidTr="00DA0B7B">
        <w:trPr>
          <w:trHeight w:val="20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0B7B" w:rsidRPr="00712C64" w:rsidRDefault="002D517E" w:rsidP="00DA0B7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8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23B" w:rsidRPr="00712C64" w:rsidRDefault="009F623B" w:rsidP="00B647CD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rStyle w:val="31"/>
                <w:rFonts w:ascii="Times New Roman" w:hAnsi="Times New Roman" w:cs="Times New Roman"/>
                <w:b/>
                <w:color w:val="auto"/>
                <w:sz w:val="26"/>
                <w:szCs w:val="26"/>
              </w:rPr>
            </w:pPr>
            <w:r w:rsidRPr="00712C64">
              <w:rPr>
                <w:rStyle w:val="31"/>
                <w:rFonts w:ascii="Times New Roman" w:hAnsi="Times New Roman" w:cs="Times New Roman"/>
                <w:b/>
                <w:color w:val="auto"/>
                <w:sz w:val="26"/>
                <w:szCs w:val="26"/>
              </w:rPr>
              <w:t xml:space="preserve">Розділ 2. </w:t>
            </w:r>
            <w:r w:rsidRPr="00712C64">
              <w:rPr>
                <w:b/>
                <w:sz w:val="26"/>
                <w:szCs w:val="26"/>
              </w:rPr>
              <w:t>Організація і планування наукового дослідження</w:t>
            </w:r>
          </w:p>
          <w:p w:rsidR="002D517E" w:rsidRPr="00C55687" w:rsidRDefault="002D517E" w:rsidP="00B647CD">
            <w:pPr>
              <w:spacing w:line="240" w:lineRule="auto"/>
              <w:rPr>
                <w:color w:val="FF0000"/>
                <w:sz w:val="24"/>
                <w:szCs w:val="24"/>
              </w:rPr>
            </w:pPr>
            <w:r w:rsidRPr="00C55687">
              <w:rPr>
                <w:rStyle w:val="31"/>
                <w:rFonts w:ascii="Times New Roman" w:eastAsiaTheme="minorHAnsi" w:hAnsi="Times New Roman" w:cs="Times New Roman"/>
                <w:b/>
                <w:color w:val="auto"/>
                <w:sz w:val="24"/>
                <w:szCs w:val="24"/>
                <w:shd w:val="clear" w:color="auto" w:fill="auto"/>
                <w:lang w:eastAsia="en-US" w:bidi="ar-SA"/>
              </w:rPr>
              <w:t xml:space="preserve">Лекція 6. </w:t>
            </w:r>
            <w:r w:rsidRPr="00C55687">
              <w:rPr>
                <w:rFonts w:eastAsia="Times New Roman"/>
                <w:b/>
                <w:bCs/>
                <w:sz w:val="24"/>
                <w:szCs w:val="24"/>
                <w:lang w:eastAsia="uk-UA"/>
              </w:rPr>
              <w:t>Наукова організація дослідного процесу</w:t>
            </w:r>
          </w:p>
          <w:p w:rsidR="002D517E" w:rsidRDefault="00920F2C" w:rsidP="0069768A">
            <w:pPr>
              <w:tabs>
                <w:tab w:val="num" w:pos="720"/>
              </w:tabs>
              <w:spacing w:line="240" w:lineRule="auto"/>
              <w:jc w:val="both"/>
              <w:rPr>
                <w:sz w:val="24"/>
                <w:szCs w:val="24"/>
              </w:rPr>
            </w:pPr>
            <w:r w:rsidRPr="002D517E">
              <w:rPr>
                <w:sz w:val="24"/>
                <w:szCs w:val="24"/>
              </w:rPr>
              <w:t>Поняття наукової організації праці (НОП)</w:t>
            </w:r>
            <w:r w:rsidR="002D517E">
              <w:rPr>
                <w:sz w:val="24"/>
                <w:szCs w:val="24"/>
              </w:rPr>
              <w:t xml:space="preserve">. </w:t>
            </w:r>
            <w:r w:rsidRPr="002D517E">
              <w:rPr>
                <w:sz w:val="24"/>
                <w:szCs w:val="24"/>
              </w:rPr>
              <w:t>Принципи організації праці у науковій діяльності</w:t>
            </w:r>
            <w:r w:rsidR="002D517E">
              <w:rPr>
                <w:sz w:val="24"/>
                <w:szCs w:val="24"/>
              </w:rPr>
              <w:t xml:space="preserve">. </w:t>
            </w:r>
            <w:r w:rsidRPr="002D517E">
              <w:rPr>
                <w:sz w:val="24"/>
                <w:szCs w:val="24"/>
              </w:rPr>
              <w:t>Особливості творчої праці</w:t>
            </w:r>
            <w:r w:rsidR="002D517E">
              <w:rPr>
                <w:sz w:val="24"/>
                <w:szCs w:val="24"/>
              </w:rPr>
              <w:t xml:space="preserve">. </w:t>
            </w:r>
            <w:r w:rsidRPr="002D517E">
              <w:rPr>
                <w:sz w:val="24"/>
                <w:szCs w:val="24"/>
              </w:rPr>
              <w:t>Роль особистості вченого в науці</w:t>
            </w:r>
            <w:r w:rsidR="002D517E">
              <w:rPr>
                <w:sz w:val="24"/>
                <w:szCs w:val="24"/>
              </w:rPr>
              <w:t xml:space="preserve">. </w:t>
            </w:r>
            <w:r w:rsidRPr="002D517E">
              <w:rPr>
                <w:sz w:val="24"/>
                <w:szCs w:val="24"/>
              </w:rPr>
              <w:t>Планування і раціональна організація праці науковця</w:t>
            </w:r>
            <w:r w:rsidR="002D517E">
              <w:rPr>
                <w:sz w:val="24"/>
                <w:szCs w:val="24"/>
              </w:rPr>
              <w:t xml:space="preserve">. </w:t>
            </w:r>
            <w:r w:rsidR="002D517E" w:rsidRPr="002D517E">
              <w:rPr>
                <w:sz w:val="24"/>
                <w:szCs w:val="24"/>
              </w:rPr>
              <w:t>Раціональний трудовий режим дослідника і організація робочого місця</w:t>
            </w:r>
            <w:r w:rsidR="002D517E">
              <w:rPr>
                <w:sz w:val="24"/>
                <w:szCs w:val="24"/>
              </w:rPr>
              <w:t xml:space="preserve">. </w:t>
            </w:r>
          </w:p>
          <w:p w:rsidR="002D517E" w:rsidRPr="00712C64" w:rsidRDefault="002D517E" w:rsidP="00B647CD">
            <w:pPr>
              <w:tabs>
                <w:tab w:val="num" w:pos="720"/>
              </w:tabs>
              <w:spacing w:line="240" w:lineRule="auto"/>
              <w:rPr>
                <w:sz w:val="24"/>
                <w:szCs w:val="24"/>
              </w:rPr>
            </w:pPr>
            <w:r w:rsidRPr="00712C64">
              <w:rPr>
                <w:sz w:val="24"/>
                <w:szCs w:val="24"/>
              </w:rPr>
              <w:t>Література: 1,2,4.</w:t>
            </w:r>
          </w:p>
          <w:p w:rsidR="00DA0B7B" w:rsidRPr="00712C64" w:rsidRDefault="002D517E" w:rsidP="00B647CD">
            <w:pPr>
              <w:spacing w:line="240" w:lineRule="auto"/>
              <w:rPr>
                <w:sz w:val="24"/>
                <w:szCs w:val="24"/>
              </w:rPr>
            </w:pPr>
            <w:r w:rsidRPr="00712C64">
              <w:rPr>
                <w:sz w:val="24"/>
                <w:szCs w:val="24"/>
              </w:rPr>
              <w:t>Самостійна робота: Підготовка до комп’ютерного практикуму.</w:t>
            </w:r>
          </w:p>
        </w:tc>
      </w:tr>
      <w:tr w:rsidR="002D517E" w:rsidRPr="00712C64" w:rsidTr="00DA0B7B">
        <w:trPr>
          <w:trHeight w:val="20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517E" w:rsidRPr="00712C64" w:rsidRDefault="002D517E" w:rsidP="00DA0B7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8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517E" w:rsidRPr="002D517E" w:rsidRDefault="002D517E" w:rsidP="00B647CD">
            <w:pPr>
              <w:pStyle w:val="Heading2"/>
              <w:tabs>
                <w:tab w:val="left" w:pos="808"/>
              </w:tabs>
              <w:ind w:left="0" w:right="609"/>
              <w:rPr>
                <w:color w:val="FF0000"/>
              </w:rPr>
            </w:pPr>
            <w:r w:rsidRPr="00C55687">
              <w:rPr>
                <w:rStyle w:val="31"/>
                <w:rFonts w:ascii="Times New Roman" w:eastAsiaTheme="minorHAnsi" w:hAnsi="Times New Roman" w:cs="Times New Roman"/>
                <w:color w:val="auto"/>
                <w:sz w:val="24"/>
                <w:szCs w:val="24"/>
                <w:shd w:val="clear" w:color="auto" w:fill="auto"/>
                <w:lang w:eastAsia="en-US" w:bidi="ar-SA"/>
              </w:rPr>
              <w:t xml:space="preserve">Лекція 7. </w:t>
            </w:r>
            <w:r w:rsidRPr="002D517E">
              <w:rPr>
                <w:spacing w:val="-2"/>
              </w:rPr>
              <w:t>Вибір</w:t>
            </w:r>
            <w:r w:rsidRPr="002D517E">
              <w:rPr>
                <w:spacing w:val="-4"/>
              </w:rPr>
              <w:t xml:space="preserve"> </w:t>
            </w:r>
            <w:r w:rsidRPr="002D517E">
              <w:rPr>
                <w:spacing w:val="-2"/>
              </w:rPr>
              <w:t>напрямку</w:t>
            </w:r>
            <w:r w:rsidRPr="002D517E">
              <w:rPr>
                <w:spacing w:val="-3"/>
              </w:rPr>
              <w:t xml:space="preserve"> </w:t>
            </w:r>
            <w:r w:rsidRPr="002D517E">
              <w:rPr>
                <w:spacing w:val="-2"/>
              </w:rPr>
              <w:t>й</w:t>
            </w:r>
            <w:r w:rsidRPr="002D517E">
              <w:rPr>
                <w:spacing w:val="-12"/>
              </w:rPr>
              <w:t xml:space="preserve"> </w:t>
            </w:r>
            <w:r w:rsidRPr="002D517E">
              <w:rPr>
                <w:spacing w:val="-2"/>
              </w:rPr>
              <w:t>планування</w:t>
            </w:r>
            <w:r w:rsidRPr="002D517E">
              <w:rPr>
                <w:spacing w:val="26"/>
              </w:rPr>
              <w:t xml:space="preserve"> </w:t>
            </w:r>
            <w:r w:rsidRPr="002D517E">
              <w:rPr>
                <w:spacing w:val="-2"/>
              </w:rPr>
              <w:t>науково-дослідної</w:t>
            </w:r>
            <w:r w:rsidRPr="002D517E">
              <w:rPr>
                <w:spacing w:val="45"/>
              </w:rPr>
              <w:t xml:space="preserve"> </w:t>
            </w:r>
            <w:r w:rsidRPr="002D517E">
              <w:rPr>
                <w:spacing w:val="-2"/>
              </w:rPr>
              <w:t>роботи.</w:t>
            </w:r>
            <w:r w:rsidRPr="002D517E">
              <w:rPr>
                <w:spacing w:val="-57"/>
              </w:rPr>
              <w:t xml:space="preserve">          </w:t>
            </w:r>
          </w:p>
          <w:p w:rsidR="002D517E" w:rsidRPr="002D517E" w:rsidRDefault="00920F2C" w:rsidP="0069768A">
            <w:pPr>
              <w:pStyle w:val="Heading2"/>
              <w:tabs>
                <w:tab w:val="left" w:pos="808"/>
              </w:tabs>
              <w:spacing w:before="66"/>
              <w:ind w:left="0" w:right="609"/>
              <w:jc w:val="both"/>
              <w:rPr>
                <w:b w:val="0"/>
                <w:color w:val="FF0000"/>
              </w:rPr>
            </w:pPr>
            <w:r w:rsidRPr="002D517E">
              <w:rPr>
                <w:b w:val="0"/>
              </w:rPr>
              <w:t>Формулювання теми наукового дослідження</w:t>
            </w:r>
            <w:r w:rsidR="002D517E" w:rsidRPr="002D517E">
              <w:rPr>
                <w:b w:val="0"/>
              </w:rPr>
              <w:t xml:space="preserve">. </w:t>
            </w:r>
            <w:r w:rsidRPr="002D517E">
              <w:rPr>
                <w:b w:val="0"/>
              </w:rPr>
              <w:t>Обґрунтування актуальності обраної теми</w:t>
            </w:r>
            <w:r w:rsidR="002D517E" w:rsidRPr="002D517E">
              <w:rPr>
                <w:b w:val="0"/>
              </w:rPr>
              <w:t xml:space="preserve">. </w:t>
            </w:r>
            <w:r w:rsidRPr="002D517E">
              <w:rPr>
                <w:b w:val="0"/>
              </w:rPr>
              <w:t>Визначення об'єкта й предмета дослідження</w:t>
            </w:r>
            <w:r w:rsidR="002D517E" w:rsidRPr="002D517E">
              <w:rPr>
                <w:b w:val="0"/>
              </w:rPr>
              <w:t xml:space="preserve">. </w:t>
            </w:r>
            <w:r w:rsidRPr="002D517E">
              <w:rPr>
                <w:b w:val="0"/>
              </w:rPr>
              <w:t>Постановка мети й конкретних завдань дослідження</w:t>
            </w:r>
            <w:r w:rsidR="002D517E" w:rsidRPr="002D517E">
              <w:rPr>
                <w:b w:val="0"/>
              </w:rPr>
              <w:t xml:space="preserve">. </w:t>
            </w:r>
            <w:r w:rsidRPr="002D517E">
              <w:rPr>
                <w:b w:val="0"/>
              </w:rPr>
              <w:t>Вибір методу (методики) проведення дослідження</w:t>
            </w:r>
            <w:r w:rsidR="002D517E" w:rsidRPr="002D517E">
              <w:rPr>
                <w:b w:val="0"/>
              </w:rPr>
              <w:t>. Формулювання висновків та оцінка отриманих результатів</w:t>
            </w:r>
            <w:r w:rsidR="002D517E">
              <w:rPr>
                <w:b w:val="0"/>
              </w:rPr>
              <w:t>.</w:t>
            </w:r>
          </w:p>
          <w:p w:rsidR="002D517E" w:rsidRPr="00712C64" w:rsidRDefault="002D517E" w:rsidP="00B647CD">
            <w:pPr>
              <w:spacing w:line="240" w:lineRule="auto"/>
              <w:rPr>
                <w:sz w:val="24"/>
                <w:szCs w:val="24"/>
              </w:rPr>
            </w:pPr>
            <w:r w:rsidRPr="00712C64">
              <w:rPr>
                <w:sz w:val="24"/>
                <w:szCs w:val="24"/>
              </w:rPr>
              <w:t xml:space="preserve"> Література: 4,5,14.</w:t>
            </w:r>
          </w:p>
          <w:p w:rsidR="002D517E" w:rsidRPr="00712C64" w:rsidRDefault="002D517E" w:rsidP="00B647CD">
            <w:pPr>
              <w:spacing w:line="240" w:lineRule="auto"/>
              <w:rPr>
                <w:rStyle w:val="31"/>
                <w:rFonts w:ascii="Times New Roman" w:eastAsiaTheme="minorHAnsi" w:hAnsi="Times New Roman" w:cs="Times New Roman"/>
                <w:color w:val="auto"/>
                <w:sz w:val="24"/>
                <w:szCs w:val="24"/>
                <w:shd w:val="clear" w:color="auto" w:fill="auto"/>
                <w:lang w:eastAsia="en-US" w:bidi="ar-SA"/>
              </w:rPr>
            </w:pPr>
            <w:r w:rsidRPr="00712C64">
              <w:rPr>
                <w:sz w:val="24"/>
                <w:szCs w:val="24"/>
              </w:rPr>
              <w:t>Самостійна робота: Підготовка до комп’ютерного практикуму.</w:t>
            </w:r>
          </w:p>
        </w:tc>
      </w:tr>
      <w:tr w:rsidR="002D517E" w:rsidRPr="00712C64" w:rsidTr="00DA0B7B">
        <w:trPr>
          <w:trHeight w:val="20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517E" w:rsidRPr="00712C64" w:rsidRDefault="002D517E" w:rsidP="00DA0B7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8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517E" w:rsidRDefault="002D517E" w:rsidP="00B647CD">
            <w:pPr>
              <w:spacing w:line="240" w:lineRule="auto"/>
              <w:rPr>
                <w:rFonts w:eastAsia="Times New Roman"/>
                <w:bCs/>
                <w:i/>
                <w:color w:val="FF0000"/>
                <w:sz w:val="24"/>
                <w:szCs w:val="24"/>
                <w:lang w:eastAsia="uk-UA"/>
              </w:rPr>
            </w:pPr>
            <w:r w:rsidRPr="00C55687">
              <w:rPr>
                <w:rStyle w:val="31"/>
                <w:rFonts w:ascii="Times New Roman" w:eastAsiaTheme="minorHAnsi" w:hAnsi="Times New Roman" w:cs="Times New Roman"/>
                <w:b/>
                <w:color w:val="auto"/>
                <w:sz w:val="24"/>
                <w:szCs w:val="24"/>
                <w:shd w:val="clear" w:color="auto" w:fill="auto"/>
                <w:lang w:eastAsia="en-US" w:bidi="ar-SA"/>
              </w:rPr>
              <w:t xml:space="preserve">Лекція </w:t>
            </w:r>
            <w:r>
              <w:rPr>
                <w:rStyle w:val="31"/>
                <w:rFonts w:ascii="Times New Roman" w:eastAsiaTheme="minorHAnsi" w:hAnsi="Times New Roman" w:cs="Times New Roman"/>
                <w:b/>
                <w:color w:val="auto"/>
                <w:sz w:val="24"/>
                <w:szCs w:val="24"/>
                <w:shd w:val="clear" w:color="auto" w:fill="auto"/>
                <w:lang w:eastAsia="en-US" w:bidi="ar-SA"/>
              </w:rPr>
              <w:t>8</w:t>
            </w:r>
            <w:r w:rsidRPr="00C55687">
              <w:rPr>
                <w:rStyle w:val="31"/>
                <w:rFonts w:ascii="Times New Roman" w:eastAsiaTheme="minorHAnsi" w:hAnsi="Times New Roman" w:cs="Times New Roman"/>
                <w:b/>
                <w:color w:val="auto"/>
                <w:sz w:val="24"/>
                <w:szCs w:val="24"/>
                <w:shd w:val="clear" w:color="auto" w:fill="auto"/>
                <w:lang w:eastAsia="en-US" w:bidi="ar-SA"/>
              </w:rPr>
              <w:t xml:space="preserve">. </w:t>
            </w:r>
            <w:r w:rsidRPr="002D517E">
              <w:rPr>
                <w:rFonts w:eastAsia="Times New Roman"/>
                <w:b/>
                <w:bCs/>
                <w:color w:val="000000" w:themeColor="text1"/>
                <w:sz w:val="24"/>
                <w:szCs w:val="24"/>
                <w:lang w:eastAsia="uk-UA"/>
              </w:rPr>
              <w:t>Організація підготовки науково-педагогічних кадрів</w:t>
            </w:r>
            <w:r w:rsidRPr="00B54E00">
              <w:rPr>
                <w:rFonts w:eastAsia="Times New Roman"/>
                <w:bCs/>
                <w:i/>
                <w:color w:val="FF0000"/>
                <w:sz w:val="24"/>
                <w:szCs w:val="24"/>
                <w:lang w:eastAsia="uk-UA"/>
              </w:rPr>
              <w:t xml:space="preserve"> </w:t>
            </w:r>
          </w:p>
          <w:p w:rsidR="001D2951" w:rsidRPr="002D517E" w:rsidRDefault="00920F2C" w:rsidP="0069768A">
            <w:pPr>
              <w:tabs>
                <w:tab w:val="num" w:pos="720"/>
              </w:tabs>
              <w:spacing w:line="240" w:lineRule="auto"/>
              <w:jc w:val="both"/>
              <w:rPr>
                <w:sz w:val="24"/>
                <w:szCs w:val="24"/>
              </w:rPr>
            </w:pPr>
            <w:r w:rsidRPr="002D517E">
              <w:rPr>
                <w:sz w:val="24"/>
                <w:szCs w:val="24"/>
              </w:rPr>
              <w:t>Нормативне регулювання підготовки науково- педагогічних та наукових кадрів в Україні</w:t>
            </w:r>
            <w:r w:rsidR="002D517E">
              <w:rPr>
                <w:sz w:val="24"/>
                <w:szCs w:val="24"/>
              </w:rPr>
              <w:t xml:space="preserve">. </w:t>
            </w:r>
            <w:r w:rsidRPr="002D517E">
              <w:rPr>
                <w:sz w:val="24"/>
                <w:szCs w:val="24"/>
              </w:rPr>
              <w:t>Система планування та організації підготовки наукових кадрів у ВНЗ</w:t>
            </w:r>
            <w:r w:rsidR="002D517E">
              <w:rPr>
                <w:sz w:val="24"/>
                <w:szCs w:val="24"/>
              </w:rPr>
              <w:t xml:space="preserve">. </w:t>
            </w:r>
            <w:r w:rsidRPr="002D517E">
              <w:rPr>
                <w:sz w:val="24"/>
                <w:szCs w:val="24"/>
              </w:rPr>
              <w:t>Функції державних установ і організацій у підготовці науково- педагогічних та наукових кадрів</w:t>
            </w:r>
            <w:r w:rsidR="002D517E">
              <w:rPr>
                <w:sz w:val="24"/>
                <w:szCs w:val="24"/>
              </w:rPr>
              <w:t xml:space="preserve">. </w:t>
            </w:r>
            <w:r w:rsidRPr="002D517E">
              <w:rPr>
                <w:sz w:val="24"/>
                <w:szCs w:val="24"/>
              </w:rPr>
              <w:t>Організація та порядок роботи спеціалізованих вчених радах</w:t>
            </w:r>
            <w:r w:rsidR="002D517E">
              <w:rPr>
                <w:sz w:val="24"/>
                <w:szCs w:val="24"/>
              </w:rPr>
              <w:t xml:space="preserve">. </w:t>
            </w:r>
            <w:r w:rsidRPr="002D517E">
              <w:rPr>
                <w:sz w:val="24"/>
                <w:szCs w:val="24"/>
              </w:rPr>
              <w:t>Підготовка кадрів через аспірантуру і докторантуру</w:t>
            </w:r>
            <w:r w:rsidR="002D517E">
              <w:rPr>
                <w:sz w:val="24"/>
                <w:szCs w:val="24"/>
              </w:rPr>
              <w:t xml:space="preserve">. </w:t>
            </w:r>
            <w:r w:rsidRPr="002D517E">
              <w:rPr>
                <w:sz w:val="24"/>
                <w:szCs w:val="24"/>
              </w:rPr>
              <w:t>Індивідуальний план аспіранта, порядок складання і контролю</w:t>
            </w:r>
            <w:r w:rsidR="002D517E">
              <w:rPr>
                <w:sz w:val="24"/>
                <w:szCs w:val="24"/>
              </w:rPr>
              <w:t xml:space="preserve">. </w:t>
            </w:r>
            <w:r w:rsidRPr="002D517E">
              <w:rPr>
                <w:sz w:val="24"/>
                <w:szCs w:val="24"/>
              </w:rPr>
              <w:t>Критерії оцінки готовності дисертації</w:t>
            </w:r>
            <w:r w:rsidR="002D517E">
              <w:rPr>
                <w:sz w:val="24"/>
                <w:szCs w:val="24"/>
              </w:rPr>
              <w:t xml:space="preserve">. </w:t>
            </w:r>
            <w:r w:rsidRPr="002D517E">
              <w:rPr>
                <w:sz w:val="24"/>
                <w:szCs w:val="24"/>
              </w:rPr>
              <w:t xml:space="preserve">Організація та процедура захисту дисертації </w:t>
            </w:r>
            <w:r w:rsidR="002D517E">
              <w:rPr>
                <w:sz w:val="24"/>
                <w:szCs w:val="24"/>
              </w:rPr>
              <w:t>на спеціалізованих вчених радах.</w:t>
            </w:r>
          </w:p>
          <w:p w:rsidR="002D517E" w:rsidRPr="00712C64" w:rsidRDefault="002D517E" w:rsidP="00B647CD">
            <w:pPr>
              <w:spacing w:line="240" w:lineRule="auto"/>
              <w:rPr>
                <w:sz w:val="24"/>
                <w:szCs w:val="24"/>
              </w:rPr>
            </w:pPr>
            <w:r w:rsidRPr="002D517E">
              <w:rPr>
                <w:sz w:val="24"/>
                <w:szCs w:val="24"/>
              </w:rPr>
              <w:t xml:space="preserve"> </w:t>
            </w:r>
            <w:r w:rsidRPr="00712C64">
              <w:rPr>
                <w:sz w:val="24"/>
                <w:szCs w:val="24"/>
              </w:rPr>
              <w:t>Література: 4, 20,21.</w:t>
            </w:r>
          </w:p>
          <w:p w:rsidR="002D517E" w:rsidRPr="00712C64" w:rsidRDefault="002D517E" w:rsidP="00B647CD">
            <w:pPr>
              <w:spacing w:line="240" w:lineRule="auto"/>
              <w:rPr>
                <w:sz w:val="24"/>
                <w:szCs w:val="24"/>
              </w:rPr>
            </w:pPr>
            <w:r w:rsidRPr="00712C64">
              <w:rPr>
                <w:sz w:val="24"/>
                <w:szCs w:val="24"/>
              </w:rPr>
              <w:t>Самостійна робота: Підготовка до комп’ютерного практикуму.</w:t>
            </w:r>
          </w:p>
        </w:tc>
      </w:tr>
      <w:tr w:rsidR="002D517E" w:rsidRPr="00712C64" w:rsidTr="00DA0B7B">
        <w:trPr>
          <w:trHeight w:val="20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517E" w:rsidRPr="00712C64" w:rsidRDefault="002D517E" w:rsidP="00DA0B7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8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517E" w:rsidRPr="00C55687" w:rsidRDefault="002D517E" w:rsidP="00B647CD">
            <w:pPr>
              <w:spacing w:line="240" w:lineRule="auto"/>
              <w:rPr>
                <w:sz w:val="24"/>
                <w:szCs w:val="24"/>
              </w:rPr>
            </w:pPr>
            <w:r w:rsidRPr="00C55687">
              <w:rPr>
                <w:b/>
                <w:sz w:val="24"/>
                <w:szCs w:val="24"/>
              </w:rPr>
              <w:t xml:space="preserve">Лекція </w:t>
            </w:r>
            <w:r>
              <w:rPr>
                <w:b/>
                <w:sz w:val="24"/>
                <w:szCs w:val="24"/>
              </w:rPr>
              <w:t>9</w:t>
            </w:r>
            <w:r w:rsidRPr="00C55687">
              <w:rPr>
                <w:b/>
                <w:sz w:val="24"/>
                <w:szCs w:val="24"/>
              </w:rPr>
              <w:t xml:space="preserve">. </w:t>
            </w:r>
            <w:r w:rsidRPr="002D517E">
              <w:rPr>
                <w:rFonts w:eastAsia="Times New Roman"/>
                <w:b/>
                <w:bCs/>
                <w:sz w:val="24"/>
                <w:szCs w:val="24"/>
                <w:lang w:eastAsia="uk-UA"/>
              </w:rPr>
              <w:t>Підготовка наукових публікацій</w:t>
            </w:r>
          </w:p>
          <w:p w:rsidR="001D2951" w:rsidRPr="002D517E" w:rsidRDefault="0082066C" w:rsidP="0069768A">
            <w:pPr>
              <w:pStyle w:val="TOC3"/>
              <w:numPr>
                <w:ilvl w:val="1"/>
                <w:numId w:val="28"/>
              </w:numPr>
              <w:tabs>
                <w:tab w:val="clear" w:pos="360"/>
                <w:tab w:val="num" w:pos="0"/>
                <w:tab w:val="left" w:pos="36"/>
                <w:tab w:val="left" w:leader="dot" w:pos="6562"/>
              </w:tabs>
              <w:spacing w:after="20" w:line="240" w:lineRule="auto"/>
              <w:ind w:left="36" w:firstLine="0"/>
              <w:jc w:val="both"/>
            </w:pPr>
            <w:hyperlink w:anchor="_TOC_250005" w:history="1">
              <w:r w:rsidR="002D517E" w:rsidRPr="002D517E">
                <w:rPr>
                  <w:spacing w:val="-3"/>
                </w:rPr>
                <w:t>Наукова</w:t>
              </w:r>
              <w:r w:rsidR="002D517E" w:rsidRPr="002D517E">
                <w:rPr>
                  <w:spacing w:val="13"/>
                </w:rPr>
                <w:t xml:space="preserve"> </w:t>
              </w:r>
              <w:r w:rsidR="002D517E" w:rsidRPr="002D517E">
                <w:rPr>
                  <w:spacing w:val="-3"/>
                </w:rPr>
                <w:t>ін</w:t>
              </w:r>
              <w:r w:rsidR="002D517E" w:rsidRPr="002D517E">
                <w:rPr>
                  <w:spacing w:val="-39"/>
                </w:rPr>
                <w:t xml:space="preserve"> </w:t>
              </w:r>
              <w:r w:rsidR="002D517E" w:rsidRPr="002D517E">
                <w:rPr>
                  <w:spacing w:val="-3"/>
                </w:rPr>
                <w:t>формац</w:t>
              </w:r>
              <w:r w:rsidR="002D517E" w:rsidRPr="002D517E">
                <w:rPr>
                  <w:spacing w:val="-39"/>
                </w:rPr>
                <w:t xml:space="preserve"> </w:t>
              </w:r>
              <w:r w:rsidR="002D517E" w:rsidRPr="002D517E">
                <w:rPr>
                  <w:spacing w:val="-2"/>
                </w:rPr>
                <w:t>ія</w:t>
              </w:r>
              <w:r w:rsidR="002D517E" w:rsidRPr="002D517E">
                <w:rPr>
                  <w:spacing w:val="-5"/>
                </w:rPr>
                <w:t xml:space="preserve"> </w:t>
              </w:r>
              <w:r w:rsidR="002D517E" w:rsidRPr="002D517E">
                <w:rPr>
                  <w:spacing w:val="-2"/>
                </w:rPr>
                <w:t>та</w:t>
              </w:r>
              <w:r w:rsidR="002D517E" w:rsidRPr="002D517E">
                <w:rPr>
                  <w:spacing w:val="13"/>
                </w:rPr>
                <w:t xml:space="preserve"> </w:t>
              </w:r>
              <w:r w:rsidR="002D517E" w:rsidRPr="002D517E">
                <w:rPr>
                  <w:spacing w:val="-2"/>
                </w:rPr>
                <w:t>її</w:t>
              </w:r>
              <w:r w:rsidR="002D517E" w:rsidRPr="002D517E">
                <w:rPr>
                  <w:spacing w:val="-7"/>
                </w:rPr>
                <w:t xml:space="preserve"> </w:t>
              </w:r>
              <w:r w:rsidR="002D517E" w:rsidRPr="002D517E">
                <w:rPr>
                  <w:spacing w:val="-2"/>
                </w:rPr>
                <w:t>джерела</w:t>
              </w:r>
            </w:hyperlink>
            <w:r w:rsidR="002D517E" w:rsidRPr="00712C64">
              <w:t xml:space="preserve">. </w:t>
            </w:r>
            <w:hyperlink w:anchor="_TOC_250004" w:history="1">
              <w:r w:rsidR="002D517E" w:rsidRPr="002D517E">
                <w:rPr>
                  <w:spacing w:val="-3"/>
                </w:rPr>
                <w:t>Робота</w:t>
              </w:r>
              <w:r w:rsidR="002D517E" w:rsidRPr="002D517E">
                <w:rPr>
                  <w:spacing w:val="12"/>
                </w:rPr>
                <w:t xml:space="preserve"> </w:t>
              </w:r>
              <w:r w:rsidR="002D517E" w:rsidRPr="002D517E">
                <w:rPr>
                  <w:spacing w:val="-3"/>
                </w:rPr>
                <w:t>із</w:t>
              </w:r>
              <w:r w:rsidR="002D517E" w:rsidRPr="002D517E">
                <w:rPr>
                  <w:spacing w:val="-5"/>
                </w:rPr>
                <w:t xml:space="preserve"> </w:t>
              </w:r>
              <w:r w:rsidR="002D517E" w:rsidRPr="002D517E">
                <w:rPr>
                  <w:spacing w:val="-3"/>
                </w:rPr>
                <w:t>джерелами</w:t>
              </w:r>
              <w:r w:rsidR="002D517E" w:rsidRPr="002D517E">
                <w:rPr>
                  <w:spacing w:val="21"/>
                </w:rPr>
                <w:t xml:space="preserve"> </w:t>
              </w:r>
              <w:r w:rsidR="002D517E" w:rsidRPr="002D517E">
                <w:rPr>
                  <w:spacing w:val="-2"/>
                </w:rPr>
                <w:t>ін</w:t>
              </w:r>
              <w:r w:rsidR="002D517E" w:rsidRPr="002D517E">
                <w:rPr>
                  <w:spacing w:val="-39"/>
                </w:rPr>
                <w:t xml:space="preserve"> </w:t>
              </w:r>
              <w:r w:rsidR="002D517E" w:rsidRPr="002D517E">
                <w:rPr>
                  <w:spacing w:val="-2"/>
                </w:rPr>
                <w:t>формац</w:t>
              </w:r>
              <w:r w:rsidR="002D517E" w:rsidRPr="002D517E">
                <w:rPr>
                  <w:spacing w:val="-39"/>
                </w:rPr>
                <w:t xml:space="preserve"> </w:t>
              </w:r>
              <w:r w:rsidR="002D517E" w:rsidRPr="002D517E">
                <w:rPr>
                  <w:spacing w:val="-2"/>
                </w:rPr>
                <w:t>ії.</w:t>
              </w:r>
            </w:hyperlink>
            <w:r w:rsidR="002D517E" w:rsidRPr="00712C64">
              <w:t xml:space="preserve"> </w:t>
            </w:r>
            <w:r w:rsidR="00920F2C" w:rsidRPr="002D517E">
              <w:t>Поняття, функції і види наукових публікацій.</w:t>
            </w:r>
            <w:r w:rsidR="002D517E">
              <w:t xml:space="preserve"> </w:t>
            </w:r>
            <w:r w:rsidR="00920F2C" w:rsidRPr="002D517E">
              <w:t>Вимоги до видавничого оформлення наукових видань, визначення їх обсягу.</w:t>
            </w:r>
            <w:r w:rsidR="002D517E">
              <w:t xml:space="preserve"> </w:t>
            </w:r>
            <w:r w:rsidR="00920F2C" w:rsidRPr="002D517E">
              <w:t>Особливості наукових публікацій для здобувачів наукових ступенів.</w:t>
            </w:r>
            <w:r w:rsidR="002D517E">
              <w:t xml:space="preserve"> </w:t>
            </w:r>
            <w:r w:rsidR="00920F2C" w:rsidRPr="002D517E">
              <w:t>Наукова монографія, наукова стаття, теза доповіді.</w:t>
            </w:r>
            <w:r w:rsidR="002D517E">
              <w:t xml:space="preserve"> </w:t>
            </w:r>
            <w:r w:rsidR="00920F2C" w:rsidRPr="002D517E">
              <w:t xml:space="preserve">Реферат, доповідь, книги. </w:t>
            </w:r>
          </w:p>
          <w:p w:rsidR="002D517E" w:rsidRPr="00712C64" w:rsidRDefault="002D517E" w:rsidP="00B647CD">
            <w:pPr>
              <w:pStyle w:val="TOC3"/>
              <w:tabs>
                <w:tab w:val="left" w:pos="718"/>
                <w:tab w:val="left" w:leader="dot" w:pos="6562"/>
              </w:tabs>
              <w:spacing w:after="20" w:line="240" w:lineRule="auto"/>
              <w:ind w:left="0" w:firstLine="0"/>
            </w:pPr>
            <w:r w:rsidRPr="00712C64">
              <w:t>Література: 1, 2, 3, 4, 21.</w:t>
            </w:r>
          </w:p>
          <w:p w:rsidR="002D517E" w:rsidRPr="00712C64" w:rsidRDefault="002D517E" w:rsidP="00B647CD">
            <w:pPr>
              <w:spacing w:line="240" w:lineRule="auto"/>
              <w:rPr>
                <w:sz w:val="24"/>
                <w:szCs w:val="24"/>
              </w:rPr>
            </w:pPr>
            <w:r w:rsidRPr="00712C64">
              <w:rPr>
                <w:sz w:val="24"/>
                <w:szCs w:val="24"/>
              </w:rPr>
              <w:t>Самостійна робота:</w:t>
            </w:r>
            <w:r w:rsidRPr="00712C64">
              <w:rPr>
                <w:rStyle w:val="31"/>
                <w:rFonts w:ascii="Times New Roman" w:eastAsiaTheme="minorHAnsi" w:hAnsi="Times New Roman" w:cs="Times New Roman"/>
                <w:color w:val="auto"/>
                <w:sz w:val="24"/>
                <w:szCs w:val="24"/>
                <w:shd w:val="clear" w:color="auto" w:fill="auto"/>
                <w:lang w:eastAsia="en-US" w:bidi="ar-SA"/>
              </w:rPr>
              <w:t xml:space="preserve"> </w:t>
            </w:r>
            <w:r w:rsidRPr="00712C64">
              <w:rPr>
                <w:sz w:val="24"/>
                <w:szCs w:val="24"/>
              </w:rPr>
              <w:t xml:space="preserve"> Підготовка до комп’ютерного практикуму.</w:t>
            </w:r>
          </w:p>
        </w:tc>
      </w:tr>
    </w:tbl>
    <w:p w:rsidR="00E13840" w:rsidRPr="00712C64" w:rsidRDefault="00E13840" w:rsidP="004A6336">
      <w:pPr>
        <w:spacing w:after="120" w:line="240" w:lineRule="auto"/>
        <w:jc w:val="both"/>
        <w:rPr>
          <w:rFonts w:asciiTheme="minorHAnsi" w:hAnsiTheme="minorHAnsi"/>
          <w:b/>
          <w:sz w:val="24"/>
          <w:szCs w:val="24"/>
        </w:rPr>
      </w:pPr>
    </w:p>
    <w:p w:rsidR="00513799" w:rsidRDefault="00E13840" w:rsidP="004A6336">
      <w:pPr>
        <w:spacing w:after="120" w:line="240" w:lineRule="auto"/>
        <w:jc w:val="both"/>
        <w:rPr>
          <w:rFonts w:asciiTheme="minorHAnsi" w:hAnsiTheme="minorHAnsi"/>
          <w:b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t>К</w:t>
      </w:r>
      <w:r w:rsidRPr="00734DC7">
        <w:rPr>
          <w:rFonts w:asciiTheme="minorHAnsi" w:hAnsiTheme="minorHAnsi"/>
          <w:b/>
          <w:sz w:val="24"/>
          <w:szCs w:val="24"/>
        </w:rPr>
        <w:t>омп'ютерн</w:t>
      </w:r>
      <w:r w:rsidR="00E43FA1">
        <w:rPr>
          <w:rFonts w:asciiTheme="minorHAnsi" w:hAnsiTheme="minorHAnsi"/>
          <w:b/>
          <w:sz w:val="24"/>
          <w:szCs w:val="24"/>
        </w:rPr>
        <w:t xml:space="preserve">ий </w:t>
      </w:r>
      <w:r w:rsidRPr="00734DC7">
        <w:rPr>
          <w:rFonts w:asciiTheme="minorHAnsi" w:hAnsiTheme="minorHAnsi"/>
          <w:b/>
          <w:sz w:val="24"/>
          <w:szCs w:val="24"/>
        </w:rPr>
        <w:t xml:space="preserve"> практикум</w:t>
      </w:r>
    </w:p>
    <w:tbl>
      <w:tblPr>
        <w:tblW w:w="10211" w:type="dxa"/>
        <w:tblLayout w:type="fixed"/>
        <w:tblCellMar>
          <w:left w:w="284" w:type="dxa"/>
          <w:right w:w="0" w:type="dxa"/>
        </w:tblCellMar>
        <w:tblLook w:val="0000"/>
      </w:tblPr>
      <w:tblGrid>
        <w:gridCol w:w="747"/>
        <w:gridCol w:w="7763"/>
        <w:gridCol w:w="1701"/>
      </w:tblGrid>
      <w:tr w:rsidR="00E13840" w:rsidRPr="00734DC7" w:rsidTr="0043186A">
        <w:trPr>
          <w:trHeight w:val="470"/>
        </w:trPr>
        <w:tc>
          <w:tcPr>
            <w:tcW w:w="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3840" w:rsidRPr="00734DC7" w:rsidRDefault="00E13840" w:rsidP="0043186A">
            <w:pPr>
              <w:spacing w:line="240" w:lineRule="auto"/>
              <w:jc w:val="center"/>
              <w:rPr>
                <w:rFonts w:asciiTheme="minorHAnsi" w:hAnsiTheme="minorHAnsi"/>
                <w:b/>
                <w:sz w:val="24"/>
                <w:szCs w:val="24"/>
              </w:rPr>
            </w:pPr>
            <w:r w:rsidRPr="00734DC7">
              <w:rPr>
                <w:rFonts w:asciiTheme="minorHAnsi" w:hAnsiTheme="minorHAnsi"/>
                <w:b/>
                <w:sz w:val="24"/>
                <w:szCs w:val="24"/>
              </w:rPr>
              <w:t>№</w:t>
            </w:r>
          </w:p>
          <w:p w:rsidR="00E13840" w:rsidRPr="00734DC7" w:rsidRDefault="00E13840" w:rsidP="0043186A">
            <w:pPr>
              <w:spacing w:line="240" w:lineRule="auto"/>
              <w:jc w:val="center"/>
              <w:rPr>
                <w:rFonts w:asciiTheme="minorHAnsi" w:hAnsiTheme="minorHAnsi"/>
                <w:b/>
                <w:sz w:val="24"/>
                <w:szCs w:val="24"/>
              </w:rPr>
            </w:pPr>
            <w:r w:rsidRPr="00734DC7">
              <w:rPr>
                <w:rFonts w:asciiTheme="minorHAnsi" w:hAnsiTheme="minorHAnsi"/>
                <w:b/>
                <w:sz w:val="24"/>
                <w:szCs w:val="24"/>
              </w:rPr>
              <w:t>з/п</w:t>
            </w:r>
          </w:p>
        </w:tc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13840" w:rsidRPr="00734DC7" w:rsidRDefault="00E13840" w:rsidP="0043186A">
            <w:pPr>
              <w:spacing w:line="240" w:lineRule="auto"/>
              <w:jc w:val="center"/>
              <w:rPr>
                <w:rFonts w:asciiTheme="minorHAnsi" w:hAnsiTheme="minorHAnsi"/>
                <w:b/>
                <w:sz w:val="24"/>
                <w:szCs w:val="24"/>
              </w:rPr>
            </w:pPr>
            <w:r w:rsidRPr="00734DC7">
              <w:rPr>
                <w:rFonts w:asciiTheme="minorHAnsi" w:hAnsiTheme="minorHAnsi"/>
                <w:b/>
                <w:sz w:val="24"/>
                <w:szCs w:val="24"/>
              </w:rPr>
              <w:t>Назва лабораторної роботи (комп'ютерного практикуму)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3840" w:rsidRPr="00734DC7" w:rsidRDefault="00E13840" w:rsidP="0043186A">
            <w:pPr>
              <w:spacing w:line="240" w:lineRule="auto"/>
              <w:jc w:val="center"/>
              <w:rPr>
                <w:rFonts w:asciiTheme="minorHAnsi" w:hAnsiTheme="minorHAnsi"/>
                <w:b/>
                <w:sz w:val="24"/>
                <w:szCs w:val="24"/>
              </w:rPr>
            </w:pPr>
            <w:r w:rsidRPr="00734DC7">
              <w:rPr>
                <w:rFonts w:asciiTheme="minorHAnsi" w:hAnsiTheme="minorHAnsi"/>
                <w:b/>
                <w:sz w:val="24"/>
                <w:szCs w:val="24"/>
              </w:rPr>
              <w:t>Кількість</w:t>
            </w:r>
          </w:p>
          <w:p w:rsidR="00E13840" w:rsidRPr="00734DC7" w:rsidRDefault="00E13840" w:rsidP="0043186A">
            <w:pPr>
              <w:spacing w:line="240" w:lineRule="auto"/>
              <w:jc w:val="center"/>
              <w:rPr>
                <w:rFonts w:asciiTheme="minorHAnsi" w:hAnsiTheme="minorHAnsi"/>
                <w:b/>
                <w:sz w:val="24"/>
                <w:szCs w:val="24"/>
              </w:rPr>
            </w:pPr>
            <w:r w:rsidRPr="00734DC7">
              <w:rPr>
                <w:rFonts w:asciiTheme="minorHAnsi" w:hAnsiTheme="minorHAnsi"/>
                <w:b/>
                <w:sz w:val="24"/>
                <w:szCs w:val="24"/>
              </w:rPr>
              <w:t>ауд. годин</w:t>
            </w:r>
          </w:p>
        </w:tc>
      </w:tr>
      <w:tr w:rsidR="00E13840" w:rsidRPr="00734DC7" w:rsidTr="0043186A">
        <w:trPr>
          <w:trHeight w:val="240"/>
        </w:trPr>
        <w:tc>
          <w:tcPr>
            <w:tcW w:w="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3840" w:rsidRPr="00734DC7" w:rsidRDefault="002D517E" w:rsidP="002D517E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1</w:t>
            </w:r>
          </w:p>
        </w:tc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13840" w:rsidRPr="00A7747F" w:rsidRDefault="00E13840" w:rsidP="0043186A">
            <w:pPr>
              <w:shd w:val="clear" w:color="auto" w:fill="FFFFFF"/>
              <w:spacing w:line="240" w:lineRule="auto"/>
              <w:rPr>
                <w:b/>
                <w:i/>
                <w:sz w:val="24"/>
                <w:szCs w:val="24"/>
                <w:lang w:val="ru-RU"/>
              </w:rPr>
            </w:pPr>
            <w:r w:rsidRPr="000A2317">
              <w:rPr>
                <w:b/>
                <w:i/>
                <w:sz w:val="24"/>
                <w:szCs w:val="24"/>
              </w:rPr>
              <w:t>Комп</w:t>
            </w:r>
            <w:r w:rsidRPr="000A2317">
              <w:rPr>
                <w:b/>
                <w:i/>
                <w:sz w:val="24"/>
                <w:szCs w:val="24"/>
                <w:lang w:val="ru-RU"/>
              </w:rPr>
              <w:t>’ю</w:t>
            </w:r>
            <w:r w:rsidRPr="000A2317">
              <w:rPr>
                <w:b/>
                <w:i/>
                <w:sz w:val="24"/>
                <w:szCs w:val="24"/>
              </w:rPr>
              <w:t>терний практикум</w:t>
            </w:r>
            <w:r w:rsidR="002D517E">
              <w:rPr>
                <w:b/>
                <w:i/>
                <w:sz w:val="24"/>
                <w:szCs w:val="24"/>
              </w:rPr>
              <w:t xml:space="preserve"> 1</w:t>
            </w:r>
            <w:r w:rsidRPr="000A2317">
              <w:rPr>
                <w:b/>
                <w:i/>
                <w:sz w:val="24"/>
                <w:szCs w:val="24"/>
              </w:rPr>
              <w:t xml:space="preserve">. </w:t>
            </w:r>
            <w:r w:rsidR="00A6680C">
              <w:rPr>
                <w:b/>
                <w:i/>
                <w:sz w:val="24"/>
                <w:szCs w:val="24"/>
              </w:rPr>
              <w:t>Підготовка наукової статті у фахов</w:t>
            </w:r>
            <w:r w:rsidR="009238B3">
              <w:rPr>
                <w:b/>
                <w:i/>
                <w:sz w:val="24"/>
                <w:szCs w:val="24"/>
              </w:rPr>
              <w:t>е</w:t>
            </w:r>
            <w:r w:rsidR="00A6680C">
              <w:rPr>
                <w:b/>
                <w:i/>
                <w:sz w:val="24"/>
                <w:szCs w:val="24"/>
              </w:rPr>
              <w:t xml:space="preserve"> </w:t>
            </w:r>
            <w:r w:rsidR="009238B3">
              <w:rPr>
                <w:b/>
                <w:i/>
                <w:sz w:val="24"/>
                <w:szCs w:val="24"/>
              </w:rPr>
              <w:t>наукове видання</w:t>
            </w:r>
          </w:p>
          <w:p w:rsidR="00E13840" w:rsidRPr="00F64D6B" w:rsidRDefault="00E13840" w:rsidP="0043186A">
            <w:pPr>
              <w:spacing w:line="240" w:lineRule="auto"/>
              <w:rPr>
                <w:sz w:val="24"/>
                <w:szCs w:val="24"/>
                <w:lang w:val="ru-RU"/>
              </w:rPr>
            </w:pPr>
            <w:r w:rsidRPr="00F64D6B">
              <w:rPr>
                <w:i/>
                <w:sz w:val="24"/>
                <w:szCs w:val="24"/>
              </w:rPr>
              <w:t>Мета заняття:</w:t>
            </w:r>
            <w:r w:rsidRPr="00F64D6B">
              <w:rPr>
                <w:b/>
                <w:i/>
                <w:sz w:val="24"/>
                <w:szCs w:val="24"/>
                <w:lang w:val="ru-RU"/>
              </w:rPr>
              <w:t xml:space="preserve"> </w:t>
            </w:r>
            <w:r w:rsidR="00A6680C">
              <w:rPr>
                <w:sz w:val="24"/>
                <w:szCs w:val="24"/>
              </w:rPr>
              <w:t>навчитися готувати наукові статті для публікації у фахових наукових виданнях,</w:t>
            </w:r>
            <w:r w:rsidRPr="00F64D6B">
              <w:rPr>
                <w:sz w:val="24"/>
                <w:szCs w:val="24"/>
                <w:lang w:val="ru-RU"/>
              </w:rPr>
              <w:t xml:space="preserve"> </w:t>
            </w:r>
            <w:r w:rsidRPr="00F64D6B">
              <w:rPr>
                <w:sz w:val="24"/>
                <w:szCs w:val="24"/>
              </w:rPr>
              <w:t>застосувати отримані знання при виконанні практичних завдань.</w:t>
            </w:r>
          </w:p>
          <w:p w:rsidR="00E13840" w:rsidRPr="00DB6E47" w:rsidRDefault="00E13840" w:rsidP="0043186A">
            <w:pPr>
              <w:spacing w:line="240" w:lineRule="auto"/>
              <w:rPr>
                <w:rStyle w:val="31"/>
                <w:rFonts w:ascii="Times New Roman" w:eastAsia="Times New Roman" w:hAnsi="Times New Roman" w:cs="Times New Roman"/>
                <w:b/>
                <w:i/>
                <w:color w:val="auto"/>
                <w:sz w:val="24"/>
                <w:szCs w:val="24"/>
                <w:lang w:val="ru-RU" w:eastAsia="ru-RU"/>
              </w:rPr>
            </w:pPr>
            <w:r w:rsidRPr="00DB6E47">
              <w:rPr>
                <w:spacing w:val="-2"/>
                <w:sz w:val="24"/>
                <w:szCs w:val="24"/>
              </w:rPr>
              <w:t>Література: 1, 2, 3</w:t>
            </w:r>
            <w:r w:rsidRPr="00DB6E47">
              <w:rPr>
                <w:spacing w:val="-2"/>
                <w:sz w:val="24"/>
                <w:szCs w:val="24"/>
                <w:lang w:val="ru-RU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3840" w:rsidRPr="00734DC7" w:rsidRDefault="00E13840" w:rsidP="0043186A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</w:p>
          <w:p w:rsidR="00E13840" w:rsidRPr="00734DC7" w:rsidRDefault="00E13840" w:rsidP="0043186A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</w:p>
          <w:p w:rsidR="00E13840" w:rsidRPr="00734DC7" w:rsidRDefault="00FA558B" w:rsidP="0043186A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</w:tr>
      <w:tr w:rsidR="00E13840" w:rsidRPr="00734DC7" w:rsidTr="0043186A">
        <w:trPr>
          <w:trHeight w:val="240"/>
        </w:trPr>
        <w:tc>
          <w:tcPr>
            <w:tcW w:w="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3840" w:rsidRPr="00734DC7" w:rsidRDefault="002D517E" w:rsidP="0043186A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13840" w:rsidRPr="00107752" w:rsidRDefault="00E13840" w:rsidP="0043186A">
            <w:pPr>
              <w:spacing w:line="240" w:lineRule="auto"/>
              <w:rPr>
                <w:b/>
                <w:i/>
                <w:sz w:val="24"/>
                <w:szCs w:val="24"/>
              </w:rPr>
            </w:pPr>
            <w:r w:rsidRPr="00107752">
              <w:rPr>
                <w:b/>
                <w:i/>
                <w:sz w:val="24"/>
                <w:szCs w:val="24"/>
              </w:rPr>
              <w:t>Комп</w:t>
            </w:r>
            <w:r w:rsidRPr="00107752">
              <w:rPr>
                <w:b/>
                <w:i/>
                <w:sz w:val="24"/>
                <w:szCs w:val="24"/>
                <w:lang w:val="ru-RU"/>
              </w:rPr>
              <w:t>’ю</w:t>
            </w:r>
            <w:r w:rsidRPr="00107752">
              <w:rPr>
                <w:b/>
                <w:i/>
                <w:sz w:val="24"/>
                <w:szCs w:val="24"/>
              </w:rPr>
              <w:t xml:space="preserve">терний практикум </w:t>
            </w:r>
            <w:r w:rsidR="002D517E">
              <w:rPr>
                <w:b/>
                <w:i/>
                <w:sz w:val="24"/>
                <w:szCs w:val="24"/>
                <w:lang w:val="ru-RU"/>
              </w:rPr>
              <w:t>2</w:t>
            </w:r>
            <w:r w:rsidRPr="00107752">
              <w:rPr>
                <w:b/>
                <w:i/>
                <w:sz w:val="24"/>
                <w:szCs w:val="24"/>
              </w:rPr>
              <w:t xml:space="preserve">.  </w:t>
            </w:r>
            <w:r w:rsidR="009238B3">
              <w:rPr>
                <w:b/>
                <w:i/>
                <w:sz w:val="24"/>
                <w:szCs w:val="24"/>
              </w:rPr>
              <w:t>П</w:t>
            </w:r>
            <w:r w:rsidR="001832A3">
              <w:rPr>
                <w:b/>
                <w:i/>
                <w:sz w:val="24"/>
                <w:szCs w:val="24"/>
              </w:rPr>
              <w:t>ідготовка доповіді на міжнародню наукову</w:t>
            </w:r>
            <w:r w:rsidR="009238B3">
              <w:rPr>
                <w:b/>
                <w:i/>
                <w:sz w:val="24"/>
                <w:szCs w:val="24"/>
              </w:rPr>
              <w:t xml:space="preserve"> конференці</w:t>
            </w:r>
            <w:r w:rsidR="001832A3">
              <w:rPr>
                <w:b/>
                <w:i/>
                <w:sz w:val="24"/>
                <w:szCs w:val="24"/>
              </w:rPr>
              <w:t>ю</w:t>
            </w:r>
            <w:r w:rsidRPr="00107752">
              <w:rPr>
                <w:b/>
                <w:i/>
                <w:sz w:val="24"/>
                <w:szCs w:val="24"/>
              </w:rPr>
              <w:t>.</w:t>
            </w:r>
          </w:p>
          <w:p w:rsidR="009238B3" w:rsidRPr="00F64D6B" w:rsidRDefault="00E13840" w:rsidP="009238B3">
            <w:pPr>
              <w:spacing w:line="240" w:lineRule="auto"/>
              <w:rPr>
                <w:sz w:val="24"/>
                <w:szCs w:val="24"/>
                <w:lang w:val="ru-RU"/>
              </w:rPr>
            </w:pPr>
            <w:r w:rsidRPr="00107752">
              <w:rPr>
                <w:i/>
                <w:sz w:val="24"/>
                <w:szCs w:val="24"/>
              </w:rPr>
              <w:t>Мета заняття</w:t>
            </w:r>
            <w:r w:rsidRPr="00107752">
              <w:rPr>
                <w:b/>
                <w:i/>
                <w:sz w:val="24"/>
                <w:szCs w:val="24"/>
              </w:rPr>
              <w:t>:</w:t>
            </w:r>
            <w:r w:rsidRPr="00107752">
              <w:rPr>
                <w:sz w:val="24"/>
                <w:szCs w:val="24"/>
              </w:rPr>
              <w:t xml:space="preserve"> </w:t>
            </w:r>
            <w:r w:rsidR="009238B3">
              <w:rPr>
                <w:sz w:val="24"/>
                <w:szCs w:val="24"/>
              </w:rPr>
              <w:t>навчитися готувати наукові доповіді на міжнародні наукові конференції,</w:t>
            </w:r>
            <w:r w:rsidR="009238B3" w:rsidRPr="00F64D6B">
              <w:rPr>
                <w:sz w:val="24"/>
                <w:szCs w:val="24"/>
                <w:lang w:val="ru-RU"/>
              </w:rPr>
              <w:t xml:space="preserve"> </w:t>
            </w:r>
            <w:r w:rsidR="009238B3" w:rsidRPr="00F64D6B">
              <w:rPr>
                <w:sz w:val="24"/>
                <w:szCs w:val="24"/>
              </w:rPr>
              <w:t>застосувати отримані знання при виконанні практичних завдань.</w:t>
            </w:r>
          </w:p>
          <w:p w:rsidR="00E13840" w:rsidRPr="00107752" w:rsidRDefault="00E13840" w:rsidP="0043186A">
            <w:pPr>
              <w:spacing w:line="240" w:lineRule="auto"/>
              <w:rPr>
                <w:rStyle w:val="31"/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u-RU" w:eastAsia="ru-RU"/>
              </w:rPr>
            </w:pPr>
            <w:r w:rsidRPr="00107752">
              <w:rPr>
                <w:spacing w:val="-2"/>
                <w:sz w:val="24"/>
                <w:szCs w:val="24"/>
              </w:rPr>
              <w:t>Література:</w:t>
            </w:r>
            <w:r w:rsidRPr="00107752">
              <w:rPr>
                <w:spacing w:val="-2"/>
                <w:sz w:val="24"/>
                <w:szCs w:val="24"/>
                <w:lang w:val="ru-RU"/>
              </w:rPr>
              <w:t xml:space="preserve"> </w:t>
            </w:r>
            <w:r>
              <w:rPr>
                <w:spacing w:val="-2"/>
                <w:sz w:val="24"/>
                <w:szCs w:val="24"/>
                <w:lang w:val="ru-RU"/>
              </w:rPr>
              <w:t>2,3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3840" w:rsidRPr="00734DC7" w:rsidRDefault="00E13840" w:rsidP="0043186A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</w:p>
          <w:p w:rsidR="00E13840" w:rsidRPr="00734DC7" w:rsidRDefault="00E13840" w:rsidP="0043186A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</w:p>
          <w:p w:rsidR="00E13840" w:rsidRPr="00734DC7" w:rsidRDefault="00FA558B" w:rsidP="0043186A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</w:tr>
      <w:tr w:rsidR="00E13840" w:rsidRPr="00734DC7" w:rsidTr="0043186A">
        <w:trPr>
          <w:trHeight w:val="240"/>
        </w:trPr>
        <w:tc>
          <w:tcPr>
            <w:tcW w:w="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3840" w:rsidRPr="00734DC7" w:rsidRDefault="002D517E" w:rsidP="0043186A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3</w:t>
            </w:r>
          </w:p>
        </w:tc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13840" w:rsidRPr="00107752" w:rsidRDefault="00E13840" w:rsidP="0043186A">
            <w:pPr>
              <w:spacing w:line="240" w:lineRule="auto"/>
              <w:rPr>
                <w:b/>
                <w:i/>
                <w:sz w:val="24"/>
                <w:szCs w:val="24"/>
              </w:rPr>
            </w:pPr>
            <w:r w:rsidRPr="00107752">
              <w:rPr>
                <w:b/>
                <w:i/>
                <w:sz w:val="24"/>
                <w:szCs w:val="24"/>
              </w:rPr>
              <w:t>Комп</w:t>
            </w:r>
            <w:r w:rsidRPr="00BF4A14">
              <w:rPr>
                <w:b/>
                <w:i/>
                <w:sz w:val="24"/>
                <w:szCs w:val="24"/>
              </w:rPr>
              <w:t>’ю</w:t>
            </w:r>
            <w:r w:rsidRPr="00107752">
              <w:rPr>
                <w:b/>
                <w:i/>
                <w:sz w:val="24"/>
                <w:szCs w:val="24"/>
              </w:rPr>
              <w:t xml:space="preserve">терний практикум </w:t>
            </w:r>
            <w:r w:rsidR="002D517E">
              <w:rPr>
                <w:b/>
                <w:i/>
                <w:sz w:val="24"/>
                <w:szCs w:val="24"/>
              </w:rPr>
              <w:t>3</w:t>
            </w:r>
            <w:r w:rsidRPr="00107752">
              <w:rPr>
                <w:b/>
                <w:i/>
                <w:sz w:val="24"/>
                <w:szCs w:val="24"/>
              </w:rPr>
              <w:t>.  Під</w:t>
            </w:r>
            <w:r w:rsidR="009238B3">
              <w:rPr>
                <w:b/>
                <w:i/>
                <w:sz w:val="24"/>
                <w:szCs w:val="24"/>
              </w:rPr>
              <w:t xml:space="preserve">готовка доповідей на міжнродні конференції, які входять до наукометричних баз даних </w:t>
            </w:r>
            <w:r w:rsidR="009238B3">
              <w:rPr>
                <w:b/>
                <w:i/>
                <w:sz w:val="24"/>
                <w:szCs w:val="24"/>
                <w:lang w:val="en-US"/>
              </w:rPr>
              <w:t>Scopus</w:t>
            </w:r>
            <w:r w:rsidR="009238B3">
              <w:rPr>
                <w:b/>
                <w:i/>
                <w:sz w:val="24"/>
                <w:szCs w:val="24"/>
              </w:rPr>
              <w:t xml:space="preserve"> та</w:t>
            </w:r>
            <w:r w:rsidR="009238B3" w:rsidRPr="009238B3">
              <w:rPr>
                <w:b/>
                <w:i/>
                <w:sz w:val="24"/>
                <w:szCs w:val="24"/>
                <w:lang w:val="ru-RU"/>
              </w:rPr>
              <w:t xml:space="preserve"> </w:t>
            </w:r>
            <w:r w:rsidR="009238B3">
              <w:rPr>
                <w:b/>
                <w:i/>
                <w:sz w:val="24"/>
                <w:szCs w:val="24"/>
                <w:lang w:val="en-US"/>
              </w:rPr>
              <w:t>WoS</w:t>
            </w:r>
            <w:r w:rsidRPr="00107752">
              <w:rPr>
                <w:b/>
                <w:i/>
                <w:sz w:val="24"/>
                <w:szCs w:val="24"/>
              </w:rPr>
              <w:t>.</w:t>
            </w:r>
          </w:p>
          <w:p w:rsidR="009238B3" w:rsidRPr="009238B3" w:rsidRDefault="00E13840" w:rsidP="009238B3">
            <w:pPr>
              <w:spacing w:line="240" w:lineRule="auto"/>
              <w:rPr>
                <w:sz w:val="24"/>
                <w:szCs w:val="24"/>
              </w:rPr>
            </w:pPr>
            <w:r w:rsidRPr="00107752">
              <w:rPr>
                <w:b/>
                <w:sz w:val="26"/>
                <w:szCs w:val="26"/>
              </w:rPr>
              <w:t xml:space="preserve"> </w:t>
            </w:r>
            <w:r w:rsidRPr="009238B3">
              <w:rPr>
                <w:i/>
                <w:sz w:val="24"/>
                <w:szCs w:val="24"/>
              </w:rPr>
              <w:t>Мета заняття:</w:t>
            </w:r>
            <w:r w:rsidRPr="00107752">
              <w:rPr>
                <w:i/>
                <w:sz w:val="24"/>
                <w:szCs w:val="24"/>
              </w:rPr>
              <w:t xml:space="preserve"> </w:t>
            </w:r>
            <w:r w:rsidRPr="009238B3">
              <w:rPr>
                <w:sz w:val="24"/>
                <w:szCs w:val="24"/>
              </w:rPr>
              <w:t xml:space="preserve">навчитися </w:t>
            </w:r>
            <w:r w:rsidR="009238B3">
              <w:rPr>
                <w:sz w:val="24"/>
                <w:szCs w:val="24"/>
              </w:rPr>
              <w:t xml:space="preserve">готувати доповіді на міжнародні конференції, </w:t>
            </w:r>
            <w:r w:rsidR="009238B3" w:rsidRPr="009238B3">
              <w:rPr>
                <w:sz w:val="24"/>
                <w:szCs w:val="24"/>
              </w:rPr>
              <w:t xml:space="preserve">які входять до наукометричних баз даних </w:t>
            </w:r>
            <w:r w:rsidR="009238B3" w:rsidRPr="009238B3">
              <w:rPr>
                <w:sz w:val="24"/>
                <w:szCs w:val="24"/>
                <w:lang w:val="en-US"/>
              </w:rPr>
              <w:t>Scopus</w:t>
            </w:r>
            <w:r w:rsidR="009238B3" w:rsidRPr="009238B3">
              <w:rPr>
                <w:sz w:val="24"/>
                <w:szCs w:val="24"/>
              </w:rPr>
              <w:t xml:space="preserve"> та</w:t>
            </w:r>
            <w:r w:rsidR="009238B3" w:rsidRPr="009238B3">
              <w:rPr>
                <w:sz w:val="24"/>
                <w:szCs w:val="24"/>
                <w:lang w:val="ru-RU"/>
              </w:rPr>
              <w:t xml:space="preserve"> </w:t>
            </w:r>
            <w:r w:rsidR="009238B3" w:rsidRPr="009238B3">
              <w:rPr>
                <w:sz w:val="24"/>
                <w:szCs w:val="24"/>
                <w:lang w:val="en-US"/>
              </w:rPr>
              <w:t>WoS</w:t>
            </w:r>
            <w:r w:rsidR="009238B3" w:rsidRPr="009238B3">
              <w:rPr>
                <w:sz w:val="24"/>
                <w:szCs w:val="24"/>
              </w:rPr>
              <w:t>.</w:t>
            </w:r>
          </w:p>
          <w:p w:rsidR="00E13840" w:rsidRPr="00107752" w:rsidRDefault="00E13840" w:rsidP="0043186A">
            <w:pPr>
              <w:pStyle w:val="BodyTextL25"/>
              <w:ind w:left="36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107752">
              <w:rPr>
                <w:rFonts w:ascii="Times New Roman" w:hAnsi="Times New Roman"/>
                <w:spacing w:val="-2"/>
                <w:sz w:val="24"/>
                <w:szCs w:val="24"/>
              </w:rPr>
              <w:t>Література:</w:t>
            </w:r>
            <w:r w:rsidRPr="00107752"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  <w:t>2,3</w:t>
            </w:r>
            <w:r w:rsidRPr="00107752"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3840" w:rsidRPr="00734DC7" w:rsidRDefault="00E13840" w:rsidP="0043186A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</w:p>
          <w:p w:rsidR="00E13840" w:rsidRPr="00734DC7" w:rsidRDefault="00E13840" w:rsidP="0043186A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</w:p>
          <w:p w:rsidR="00E13840" w:rsidRPr="00734DC7" w:rsidRDefault="00FA558B" w:rsidP="0043186A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</w:tr>
      <w:tr w:rsidR="00E13840" w:rsidRPr="00734DC7" w:rsidTr="0043186A">
        <w:trPr>
          <w:trHeight w:val="240"/>
        </w:trPr>
        <w:tc>
          <w:tcPr>
            <w:tcW w:w="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3840" w:rsidRPr="00734DC7" w:rsidRDefault="002D517E" w:rsidP="0043186A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4</w:t>
            </w:r>
          </w:p>
        </w:tc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13840" w:rsidRDefault="00E13840" w:rsidP="0043186A">
            <w:pPr>
              <w:spacing w:line="240" w:lineRule="auto"/>
              <w:rPr>
                <w:color w:val="000000"/>
                <w:kern w:val="36"/>
                <w:sz w:val="26"/>
                <w:szCs w:val="26"/>
                <w:lang w:eastAsia="uk-UA"/>
              </w:rPr>
            </w:pPr>
            <w:r w:rsidRPr="00E73123">
              <w:rPr>
                <w:b/>
                <w:i/>
                <w:sz w:val="24"/>
                <w:szCs w:val="24"/>
              </w:rPr>
              <w:t>Комп</w:t>
            </w:r>
            <w:r w:rsidRPr="00E73123">
              <w:rPr>
                <w:b/>
                <w:i/>
                <w:sz w:val="24"/>
                <w:szCs w:val="24"/>
                <w:lang w:val="ru-RU"/>
              </w:rPr>
              <w:t>’ю</w:t>
            </w:r>
            <w:r w:rsidRPr="00E73123">
              <w:rPr>
                <w:b/>
                <w:i/>
                <w:sz w:val="24"/>
                <w:szCs w:val="24"/>
              </w:rPr>
              <w:t xml:space="preserve">терний практикум </w:t>
            </w:r>
            <w:r w:rsidR="002D517E">
              <w:rPr>
                <w:b/>
                <w:i/>
                <w:sz w:val="24"/>
                <w:szCs w:val="24"/>
              </w:rPr>
              <w:t>4</w:t>
            </w:r>
            <w:r w:rsidRPr="00E73123">
              <w:rPr>
                <w:b/>
                <w:i/>
                <w:sz w:val="24"/>
                <w:szCs w:val="24"/>
              </w:rPr>
              <w:t xml:space="preserve">. </w:t>
            </w:r>
            <w:r w:rsidR="009238B3">
              <w:rPr>
                <w:b/>
                <w:i/>
                <w:sz w:val="24"/>
                <w:szCs w:val="24"/>
              </w:rPr>
              <w:t>Підготовка  запита та технічного завдання  на науково-дослідну роботу.</w:t>
            </w:r>
          </w:p>
          <w:p w:rsidR="009238B3" w:rsidRPr="009238B3" w:rsidRDefault="00E13840" w:rsidP="009238B3">
            <w:pPr>
              <w:spacing w:line="240" w:lineRule="auto"/>
              <w:rPr>
                <w:color w:val="000000"/>
                <w:kern w:val="36"/>
                <w:sz w:val="26"/>
                <w:szCs w:val="26"/>
                <w:lang w:eastAsia="uk-UA"/>
              </w:rPr>
            </w:pPr>
            <w:r w:rsidRPr="00E73123">
              <w:rPr>
                <w:i/>
                <w:sz w:val="24"/>
                <w:szCs w:val="24"/>
              </w:rPr>
              <w:t>Мета заняття</w:t>
            </w:r>
            <w:r w:rsidRPr="00E73123">
              <w:rPr>
                <w:sz w:val="24"/>
                <w:szCs w:val="24"/>
              </w:rPr>
              <w:t>:</w:t>
            </w:r>
            <w:r w:rsidRPr="00E73123">
              <w:rPr>
                <w:b/>
                <w:sz w:val="24"/>
                <w:szCs w:val="24"/>
              </w:rPr>
              <w:t xml:space="preserve"> </w:t>
            </w:r>
            <w:r w:rsidR="009238B3" w:rsidRPr="009238B3">
              <w:rPr>
                <w:sz w:val="24"/>
                <w:szCs w:val="24"/>
              </w:rPr>
              <w:t>навчитися готувати запити та технічне завдання</w:t>
            </w:r>
            <w:r w:rsidR="009238B3">
              <w:rPr>
                <w:b/>
                <w:sz w:val="24"/>
                <w:szCs w:val="24"/>
              </w:rPr>
              <w:t xml:space="preserve"> </w:t>
            </w:r>
            <w:r w:rsidR="009238B3">
              <w:rPr>
                <w:b/>
                <w:i/>
                <w:sz w:val="24"/>
                <w:szCs w:val="24"/>
              </w:rPr>
              <w:t xml:space="preserve"> </w:t>
            </w:r>
            <w:r w:rsidR="009238B3" w:rsidRPr="009238B3">
              <w:rPr>
                <w:sz w:val="24"/>
                <w:szCs w:val="24"/>
              </w:rPr>
              <w:t>на науково-дослідну роботу.</w:t>
            </w:r>
          </w:p>
          <w:p w:rsidR="00E13840" w:rsidRPr="004655BC" w:rsidRDefault="00E13840" w:rsidP="0043186A">
            <w:pPr>
              <w:spacing w:line="240" w:lineRule="auto"/>
              <w:rPr>
                <w:b/>
                <w:i/>
                <w:sz w:val="24"/>
                <w:szCs w:val="24"/>
                <w:lang w:val="ru-RU"/>
              </w:rPr>
            </w:pPr>
            <w:r w:rsidRPr="006950D6">
              <w:rPr>
                <w:spacing w:val="-2"/>
                <w:sz w:val="24"/>
                <w:szCs w:val="24"/>
              </w:rPr>
              <w:t>Література:</w:t>
            </w:r>
            <w:r>
              <w:rPr>
                <w:spacing w:val="-2"/>
                <w:sz w:val="24"/>
                <w:szCs w:val="24"/>
                <w:lang w:val="ru-RU"/>
              </w:rPr>
              <w:t xml:space="preserve"> 4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3840" w:rsidRPr="00734DC7" w:rsidRDefault="00E13840" w:rsidP="0043186A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</w:p>
          <w:p w:rsidR="00E13840" w:rsidRPr="00734DC7" w:rsidRDefault="00E13840" w:rsidP="0043186A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</w:p>
          <w:p w:rsidR="00E13840" w:rsidRPr="00734DC7" w:rsidRDefault="00FA558B" w:rsidP="0043186A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</w:tr>
      <w:tr w:rsidR="009E1E35" w:rsidRPr="00734DC7" w:rsidTr="009E1E35">
        <w:trPr>
          <w:trHeight w:val="240"/>
        </w:trPr>
        <w:tc>
          <w:tcPr>
            <w:tcW w:w="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E1E35" w:rsidRPr="00734DC7" w:rsidRDefault="002D517E" w:rsidP="0043186A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5</w:t>
            </w:r>
          </w:p>
        </w:tc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1E35" w:rsidRPr="00E73123" w:rsidRDefault="009E1E35" w:rsidP="009E1E35">
            <w:pPr>
              <w:shd w:val="clear" w:color="auto" w:fill="FFFFFF"/>
              <w:spacing w:line="240" w:lineRule="auto"/>
              <w:rPr>
                <w:b/>
                <w:i/>
                <w:color w:val="000000"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Комп</w:t>
            </w:r>
            <w:r w:rsidRPr="008A4F6F">
              <w:rPr>
                <w:b/>
                <w:i/>
                <w:sz w:val="24"/>
                <w:szCs w:val="24"/>
                <w:lang w:val="ru-RU"/>
              </w:rPr>
              <w:t>’</w:t>
            </w:r>
            <w:r>
              <w:rPr>
                <w:b/>
                <w:i/>
                <w:sz w:val="24"/>
                <w:szCs w:val="24"/>
                <w:lang w:val="ru-RU"/>
              </w:rPr>
              <w:t>ю</w:t>
            </w:r>
            <w:r>
              <w:rPr>
                <w:b/>
                <w:i/>
                <w:sz w:val="24"/>
                <w:szCs w:val="24"/>
              </w:rPr>
              <w:t xml:space="preserve">терний практикум </w:t>
            </w:r>
            <w:r w:rsidR="002D517E">
              <w:rPr>
                <w:b/>
                <w:i/>
                <w:sz w:val="24"/>
                <w:szCs w:val="24"/>
              </w:rPr>
              <w:t>5</w:t>
            </w:r>
            <w:r>
              <w:rPr>
                <w:b/>
                <w:i/>
                <w:sz w:val="24"/>
                <w:szCs w:val="24"/>
              </w:rPr>
              <w:t>.</w:t>
            </w:r>
            <w:r w:rsidRPr="00E73123">
              <w:rPr>
                <w:i/>
                <w:sz w:val="24"/>
                <w:szCs w:val="24"/>
              </w:rPr>
              <w:t xml:space="preserve"> </w:t>
            </w:r>
            <w:r w:rsidR="009238B3" w:rsidRPr="009238B3">
              <w:rPr>
                <w:b/>
                <w:i/>
                <w:sz w:val="24"/>
                <w:szCs w:val="24"/>
              </w:rPr>
              <w:t>Підготовка документів щодо отримання гранту для проведення наукових досліджень</w:t>
            </w:r>
            <w:r>
              <w:rPr>
                <w:b/>
                <w:i/>
                <w:sz w:val="24"/>
                <w:szCs w:val="24"/>
                <w:lang w:eastAsia="uk-UA"/>
              </w:rPr>
              <w:t>.</w:t>
            </w:r>
          </w:p>
          <w:p w:rsidR="009238B3" w:rsidRDefault="009E1E35" w:rsidP="009E1E35">
            <w:pPr>
              <w:spacing w:line="240" w:lineRule="auto"/>
              <w:rPr>
                <w:spacing w:val="-2"/>
                <w:sz w:val="24"/>
                <w:szCs w:val="24"/>
              </w:rPr>
            </w:pPr>
            <w:r w:rsidRPr="00E73123">
              <w:rPr>
                <w:i/>
                <w:sz w:val="24"/>
                <w:szCs w:val="24"/>
              </w:rPr>
              <w:t>Мета заняття</w:t>
            </w:r>
            <w:r w:rsidRPr="00E73123">
              <w:rPr>
                <w:sz w:val="24"/>
                <w:szCs w:val="24"/>
              </w:rPr>
              <w:t>:</w:t>
            </w:r>
            <w:r w:rsidRPr="00E73123">
              <w:rPr>
                <w:b/>
                <w:sz w:val="24"/>
                <w:szCs w:val="24"/>
              </w:rPr>
              <w:t xml:space="preserve"> </w:t>
            </w:r>
            <w:r w:rsidR="009238B3" w:rsidRPr="009238B3">
              <w:rPr>
                <w:sz w:val="24"/>
                <w:szCs w:val="24"/>
              </w:rPr>
              <w:t>навчитися готувати документів щодо отримання гранту для проведення наукових досліджень</w:t>
            </w:r>
            <w:r w:rsidR="009238B3" w:rsidRPr="006950D6">
              <w:rPr>
                <w:spacing w:val="-2"/>
                <w:sz w:val="24"/>
                <w:szCs w:val="24"/>
              </w:rPr>
              <w:t xml:space="preserve"> </w:t>
            </w:r>
          </w:p>
          <w:p w:rsidR="009E1E35" w:rsidRPr="00E73123" w:rsidRDefault="009E1E35" w:rsidP="009E1E35">
            <w:pPr>
              <w:spacing w:line="240" w:lineRule="auto"/>
              <w:rPr>
                <w:b/>
                <w:i/>
                <w:sz w:val="24"/>
                <w:szCs w:val="24"/>
              </w:rPr>
            </w:pPr>
            <w:r w:rsidRPr="006950D6">
              <w:rPr>
                <w:spacing w:val="-2"/>
                <w:sz w:val="24"/>
                <w:szCs w:val="24"/>
              </w:rPr>
              <w:t>Література:</w:t>
            </w:r>
            <w:r>
              <w:rPr>
                <w:spacing w:val="-2"/>
                <w:sz w:val="24"/>
                <w:szCs w:val="24"/>
                <w:lang w:val="ru-RU"/>
              </w:rPr>
              <w:t xml:space="preserve"> 4, 5, 11, 14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1E35" w:rsidRPr="00734DC7" w:rsidRDefault="00FA558B" w:rsidP="009E1E35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</w:tr>
      <w:tr w:rsidR="009E1E35" w:rsidRPr="00734DC7" w:rsidTr="009E1E35">
        <w:trPr>
          <w:trHeight w:val="240"/>
        </w:trPr>
        <w:tc>
          <w:tcPr>
            <w:tcW w:w="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E1E35" w:rsidRPr="00734DC7" w:rsidRDefault="002D517E" w:rsidP="0043186A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6</w:t>
            </w:r>
          </w:p>
        </w:tc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16143" w:rsidRPr="00107752" w:rsidRDefault="009E1E35" w:rsidP="00E16143">
            <w:pPr>
              <w:spacing w:line="240" w:lineRule="auto"/>
              <w:rPr>
                <w:b/>
                <w:i/>
                <w:sz w:val="24"/>
                <w:szCs w:val="24"/>
              </w:rPr>
            </w:pPr>
            <w:r w:rsidRPr="00E73123">
              <w:rPr>
                <w:b/>
                <w:i/>
                <w:sz w:val="24"/>
                <w:szCs w:val="24"/>
              </w:rPr>
              <w:t>Комп</w:t>
            </w:r>
            <w:r w:rsidRPr="00E73123">
              <w:rPr>
                <w:b/>
                <w:i/>
                <w:sz w:val="24"/>
                <w:szCs w:val="24"/>
                <w:lang w:val="ru-RU"/>
              </w:rPr>
              <w:t>’ю</w:t>
            </w:r>
            <w:r w:rsidRPr="00E73123">
              <w:rPr>
                <w:b/>
                <w:i/>
                <w:sz w:val="24"/>
                <w:szCs w:val="24"/>
              </w:rPr>
              <w:t xml:space="preserve">терний практикум </w:t>
            </w:r>
            <w:r w:rsidR="002D517E">
              <w:rPr>
                <w:b/>
                <w:i/>
                <w:sz w:val="24"/>
                <w:szCs w:val="24"/>
              </w:rPr>
              <w:t>6</w:t>
            </w:r>
            <w:r w:rsidRPr="00E73123">
              <w:rPr>
                <w:b/>
                <w:i/>
                <w:sz w:val="24"/>
                <w:szCs w:val="24"/>
              </w:rPr>
              <w:t>.</w:t>
            </w:r>
            <w:r w:rsidRPr="00E73123">
              <w:rPr>
                <w:i/>
                <w:sz w:val="24"/>
                <w:szCs w:val="24"/>
              </w:rPr>
              <w:t xml:space="preserve"> </w:t>
            </w:r>
            <w:r w:rsidR="00E16143" w:rsidRPr="00E16143">
              <w:rPr>
                <w:b/>
                <w:i/>
                <w:sz w:val="24"/>
                <w:szCs w:val="24"/>
              </w:rPr>
              <w:t>Підготовка нау</w:t>
            </w:r>
            <w:r w:rsidR="00E16143">
              <w:rPr>
                <w:b/>
                <w:i/>
                <w:sz w:val="24"/>
                <w:szCs w:val="24"/>
              </w:rPr>
              <w:t>к</w:t>
            </w:r>
            <w:r w:rsidR="00E16143" w:rsidRPr="00E16143">
              <w:rPr>
                <w:b/>
                <w:i/>
                <w:sz w:val="24"/>
                <w:szCs w:val="24"/>
              </w:rPr>
              <w:t>ової статті в журнал, індексований в наукометричних базах</w:t>
            </w:r>
            <w:r w:rsidR="00E16143">
              <w:rPr>
                <w:i/>
                <w:sz w:val="24"/>
                <w:szCs w:val="24"/>
              </w:rPr>
              <w:t xml:space="preserve"> </w:t>
            </w:r>
            <w:r w:rsidR="00E16143">
              <w:rPr>
                <w:b/>
                <w:i/>
                <w:sz w:val="24"/>
                <w:szCs w:val="24"/>
              </w:rPr>
              <w:t xml:space="preserve">даних </w:t>
            </w:r>
            <w:r w:rsidR="00E16143">
              <w:rPr>
                <w:b/>
                <w:i/>
                <w:sz w:val="24"/>
                <w:szCs w:val="24"/>
                <w:lang w:val="en-US"/>
              </w:rPr>
              <w:t>Scopus</w:t>
            </w:r>
            <w:r w:rsidR="00E16143">
              <w:rPr>
                <w:b/>
                <w:i/>
                <w:sz w:val="24"/>
                <w:szCs w:val="24"/>
              </w:rPr>
              <w:t xml:space="preserve"> та</w:t>
            </w:r>
            <w:r w:rsidR="00E16143" w:rsidRPr="009238B3">
              <w:rPr>
                <w:b/>
                <w:i/>
                <w:sz w:val="24"/>
                <w:szCs w:val="24"/>
                <w:lang w:val="ru-RU"/>
              </w:rPr>
              <w:t xml:space="preserve"> </w:t>
            </w:r>
            <w:r w:rsidR="00E16143">
              <w:rPr>
                <w:b/>
                <w:i/>
                <w:sz w:val="24"/>
                <w:szCs w:val="24"/>
                <w:lang w:val="en-US"/>
              </w:rPr>
              <w:t>WoS</w:t>
            </w:r>
            <w:r w:rsidR="00E16143" w:rsidRPr="00107752">
              <w:rPr>
                <w:b/>
                <w:i/>
                <w:sz w:val="24"/>
                <w:szCs w:val="24"/>
              </w:rPr>
              <w:t>.</w:t>
            </w:r>
          </w:p>
          <w:p w:rsidR="00E16143" w:rsidRPr="00E16143" w:rsidRDefault="009E1E35" w:rsidP="00E16143">
            <w:pPr>
              <w:spacing w:line="240" w:lineRule="auto"/>
              <w:rPr>
                <w:sz w:val="24"/>
                <w:szCs w:val="24"/>
              </w:rPr>
            </w:pPr>
            <w:r w:rsidRPr="00E73123">
              <w:rPr>
                <w:i/>
                <w:sz w:val="24"/>
                <w:szCs w:val="24"/>
              </w:rPr>
              <w:t>Мета заняття</w:t>
            </w:r>
            <w:r w:rsidRPr="00E73123">
              <w:rPr>
                <w:b/>
                <w:sz w:val="24"/>
                <w:szCs w:val="24"/>
              </w:rPr>
              <w:t xml:space="preserve">: </w:t>
            </w:r>
            <w:r w:rsidRPr="00E16143">
              <w:rPr>
                <w:rFonts w:eastAsia="Times New Roman"/>
                <w:color w:val="000000" w:themeColor="text1"/>
                <w:sz w:val="24"/>
                <w:szCs w:val="24"/>
                <w:lang w:eastAsia="uk-UA"/>
              </w:rPr>
              <w:t xml:space="preserve">Навчитись </w:t>
            </w:r>
            <w:r w:rsidR="00E16143" w:rsidRPr="00E16143">
              <w:rPr>
                <w:rFonts w:eastAsia="Times New Roman"/>
                <w:color w:val="000000" w:themeColor="text1"/>
                <w:sz w:val="24"/>
                <w:szCs w:val="24"/>
                <w:lang w:eastAsia="uk-UA"/>
              </w:rPr>
              <w:t>готувати</w:t>
            </w:r>
            <w:r w:rsidR="00E16143" w:rsidRPr="00E16143">
              <w:rPr>
                <w:sz w:val="24"/>
                <w:szCs w:val="24"/>
              </w:rPr>
              <w:t xml:space="preserve"> наукові статті в журнал, індексований в наукометричних базах даних </w:t>
            </w:r>
            <w:r w:rsidR="00E16143" w:rsidRPr="00E16143">
              <w:rPr>
                <w:sz w:val="24"/>
                <w:szCs w:val="24"/>
                <w:lang w:val="en-US"/>
              </w:rPr>
              <w:t>Scopus</w:t>
            </w:r>
            <w:r w:rsidR="00E16143" w:rsidRPr="00E16143">
              <w:rPr>
                <w:sz w:val="24"/>
                <w:szCs w:val="24"/>
              </w:rPr>
              <w:t xml:space="preserve"> та</w:t>
            </w:r>
            <w:r w:rsidR="00E16143" w:rsidRPr="00E16143">
              <w:rPr>
                <w:sz w:val="24"/>
                <w:szCs w:val="24"/>
                <w:lang w:val="ru-RU"/>
              </w:rPr>
              <w:t xml:space="preserve"> </w:t>
            </w:r>
            <w:r w:rsidR="00E16143" w:rsidRPr="00E16143">
              <w:rPr>
                <w:sz w:val="24"/>
                <w:szCs w:val="24"/>
                <w:lang w:val="en-US"/>
              </w:rPr>
              <w:t>WoS</w:t>
            </w:r>
            <w:r w:rsidR="00E16143" w:rsidRPr="00E16143">
              <w:rPr>
                <w:sz w:val="24"/>
                <w:szCs w:val="24"/>
              </w:rPr>
              <w:t>.</w:t>
            </w:r>
          </w:p>
          <w:p w:rsidR="009E1E35" w:rsidRPr="00E73123" w:rsidRDefault="009E1E35" w:rsidP="009E1E35">
            <w:pPr>
              <w:spacing w:line="240" w:lineRule="auto"/>
              <w:rPr>
                <w:b/>
                <w:i/>
                <w:sz w:val="24"/>
                <w:szCs w:val="24"/>
              </w:rPr>
            </w:pPr>
            <w:r w:rsidRPr="006950D6">
              <w:rPr>
                <w:spacing w:val="-2"/>
                <w:sz w:val="24"/>
                <w:szCs w:val="24"/>
              </w:rPr>
              <w:t>Література:</w:t>
            </w:r>
            <w:r>
              <w:rPr>
                <w:spacing w:val="-2"/>
                <w:sz w:val="24"/>
                <w:szCs w:val="24"/>
                <w:lang w:val="ru-RU"/>
              </w:rPr>
              <w:t xml:space="preserve"> 4, 15.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1E35" w:rsidRPr="00734DC7" w:rsidRDefault="003D0223" w:rsidP="009E1E35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</w:tr>
      <w:tr w:rsidR="009E1E35" w:rsidRPr="00734DC7" w:rsidTr="009E1E35">
        <w:trPr>
          <w:trHeight w:val="240"/>
        </w:trPr>
        <w:tc>
          <w:tcPr>
            <w:tcW w:w="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E1E35" w:rsidRPr="00734DC7" w:rsidRDefault="002D517E" w:rsidP="0043186A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7</w:t>
            </w:r>
          </w:p>
        </w:tc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1E35" w:rsidRPr="00E16143" w:rsidRDefault="009E1E35" w:rsidP="009E1E35">
            <w:pPr>
              <w:shd w:val="clear" w:color="auto" w:fill="FFFFFF"/>
              <w:spacing w:line="240" w:lineRule="auto"/>
              <w:outlineLvl w:val="2"/>
              <w:rPr>
                <w:b/>
                <w:bCs/>
                <w:i/>
                <w:color w:val="000000"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Комп</w:t>
            </w:r>
            <w:r w:rsidRPr="00E16143">
              <w:rPr>
                <w:b/>
                <w:i/>
                <w:sz w:val="24"/>
                <w:szCs w:val="24"/>
              </w:rPr>
              <w:t>’ю</w:t>
            </w:r>
            <w:r>
              <w:rPr>
                <w:b/>
                <w:i/>
                <w:sz w:val="24"/>
                <w:szCs w:val="24"/>
              </w:rPr>
              <w:t xml:space="preserve">терний практикум </w:t>
            </w:r>
            <w:r w:rsidR="002D517E">
              <w:rPr>
                <w:b/>
                <w:i/>
                <w:sz w:val="24"/>
                <w:szCs w:val="24"/>
              </w:rPr>
              <w:t>7</w:t>
            </w:r>
            <w:r>
              <w:rPr>
                <w:b/>
                <w:i/>
                <w:sz w:val="24"/>
                <w:szCs w:val="24"/>
              </w:rPr>
              <w:t>.</w:t>
            </w:r>
            <w:r w:rsidRPr="00E73123">
              <w:rPr>
                <w:i/>
                <w:sz w:val="24"/>
                <w:szCs w:val="24"/>
              </w:rPr>
              <w:t xml:space="preserve"> </w:t>
            </w:r>
            <w:r w:rsidR="00E16143" w:rsidRPr="00E16143">
              <w:rPr>
                <w:b/>
                <w:i/>
                <w:sz w:val="24"/>
                <w:szCs w:val="24"/>
              </w:rPr>
              <w:t>Підготовка наукової монографії. Колективна монографія.</w:t>
            </w:r>
          </w:p>
          <w:p w:rsidR="00E16143" w:rsidRDefault="009E1E35" w:rsidP="00E16143">
            <w:pPr>
              <w:spacing w:line="240" w:lineRule="auto"/>
              <w:rPr>
                <w:spacing w:val="-2"/>
                <w:sz w:val="24"/>
                <w:szCs w:val="24"/>
              </w:rPr>
            </w:pPr>
            <w:r w:rsidRPr="00E16143">
              <w:rPr>
                <w:i/>
                <w:sz w:val="24"/>
                <w:szCs w:val="24"/>
              </w:rPr>
              <w:t>Мета заняття</w:t>
            </w:r>
            <w:r w:rsidRPr="00E16143">
              <w:rPr>
                <w:sz w:val="24"/>
                <w:szCs w:val="24"/>
              </w:rPr>
              <w:t>:</w:t>
            </w:r>
            <w:r w:rsidRPr="00C016C7">
              <w:rPr>
                <w:b/>
              </w:rPr>
              <w:t xml:space="preserve"> </w:t>
            </w:r>
            <w:r w:rsidRPr="00E16143">
              <w:rPr>
                <w:color w:val="000000" w:themeColor="text1"/>
                <w:sz w:val="24"/>
                <w:szCs w:val="24"/>
                <w:lang w:eastAsia="uk-UA"/>
              </w:rPr>
              <w:t xml:space="preserve">Освоїти </w:t>
            </w:r>
            <w:r w:rsidR="00E16143">
              <w:rPr>
                <w:sz w:val="24"/>
                <w:szCs w:val="24"/>
              </w:rPr>
              <w:t>п</w:t>
            </w:r>
            <w:r w:rsidR="00E16143" w:rsidRPr="00E16143">
              <w:rPr>
                <w:sz w:val="24"/>
                <w:szCs w:val="24"/>
              </w:rPr>
              <w:t>ідготовк</w:t>
            </w:r>
            <w:r w:rsidR="00E16143">
              <w:rPr>
                <w:sz w:val="24"/>
                <w:szCs w:val="24"/>
              </w:rPr>
              <w:t>у</w:t>
            </w:r>
            <w:r w:rsidR="00E16143" w:rsidRPr="00E16143">
              <w:rPr>
                <w:sz w:val="24"/>
                <w:szCs w:val="24"/>
              </w:rPr>
              <w:t xml:space="preserve"> наукової монографії</w:t>
            </w:r>
            <w:r w:rsidR="00E16143" w:rsidRPr="009E1E35">
              <w:rPr>
                <w:spacing w:val="-2"/>
                <w:sz w:val="24"/>
                <w:szCs w:val="24"/>
              </w:rPr>
              <w:t xml:space="preserve"> </w:t>
            </w:r>
            <w:r w:rsidR="00E16143">
              <w:rPr>
                <w:spacing w:val="-2"/>
                <w:sz w:val="24"/>
                <w:szCs w:val="24"/>
              </w:rPr>
              <w:t>.</w:t>
            </w:r>
          </w:p>
          <w:p w:rsidR="009E1E35" w:rsidRPr="009E1E35" w:rsidRDefault="009E1E35" w:rsidP="00E16143">
            <w:pPr>
              <w:spacing w:line="240" w:lineRule="auto"/>
              <w:rPr>
                <w:b/>
                <w:i/>
                <w:sz w:val="24"/>
                <w:szCs w:val="24"/>
              </w:rPr>
            </w:pPr>
            <w:r w:rsidRPr="009E1E35">
              <w:rPr>
                <w:spacing w:val="-2"/>
                <w:sz w:val="24"/>
                <w:szCs w:val="24"/>
              </w:rPr>
              <w:t>Література:</w:t>
            </w:r>
            <w:r w:rsidRPr="009E1E35">
              <w:rPr>
                <w:spacing w:val="-2"/>
                <w:sz w:val="24"/>
                <w:szCs w:val="24"/>
                <w:lang w:val="ru-RU"/>
              </w:rPr>
              <w:t xml:space="preserve"> 7.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1E35" w:rsidRPr="00734DC7" w:rsidRDefault="0069768A" w:rsidP="009E1E35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</w:tr>
      <w:tr w:rsidR="009E1E35" w:rsidRPr="00734DC7" w:rsidTr="003D0223">
        <w:trPr>
          <w:trHeight w:val="170"/>
        </w:trPr>
        <w:tc>
          <w:tcPr>
            <w:tcW w:w="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E1E35" w:rsidRPr="00734DC7" w:rsidRDefault="002D517E" w:rsidP="0043186A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8</w:t>
            </w:r>
          </w:p>
        </w:tc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1E35" w:rsidRPr="00E16143" w:rsidRDefault="009E1E35" w:rsidP="009E1E35">
            <w:pPr>
              <w:pStyle w:val="af4"/>
              <w:rPr>
                <w:b/>
                <w:i/>
              </w:rPr>
            </w:pPr>
            <w:r w:rsidRPr="009A5F5B">
              <w:rPr>
                <w:b/>
                <w:i/>
              </w:rPr>
              <w:t>Комп</w:t>
            </w:r>
            <w:r w:rsidRPr="009A5F5B">
              <w:rPr>
                <w:b/>
                <w:i/>
                <w:lang w:val="ru-RU"/>
              </w:rPr>
              <w:t>’ю</w:t>
            </w:r>
            <w:r w:rsidRPr="009A5F5B">
              <w:rPr>
                <w:b/>
                <w:i/>
              </w:rPr>
              <w:t>терний практикум</w:t>
            </w:r>
            <w:r w:rsidR="002D517E">
              <w:rPr>
                <w:b/>
                <w:i/>
              </w:rPr>
              <w:t xml:space="preserve"> 8</w:t>
            </w:r>
            <w:r w:rsidRPr="009A5F5B">
              <w:rPr>
                <w:b/>
                <w:i/>
              </w:rPr>
              <w:t>.</w:t>
            </w:r>
            <w:r w:rsidRPr="009A5F5B">
              <w:rPr>
                <w:i/>
              </w:rPr>
              <w:t xml:space="preserve"> </w:t>
            </w:r>
            <w:r w:rsidR="00E16143" w:rsidRPr="00E16143">
              <w:rPr>
                <w:b/>
                <w:i/>
              </w:rPr>
              <w:t>Підготовка навчального посібника, підручника.</w:t>
            </w:r>
            <w:r w:rsidRPr="00E16143">
              <w:rPr>
                <w:b/>
                <w:i/>
              </w:rPr>
              <w:t xml:space="preserve"> </w:t>
            </w:r>
          </w:p>
          <w:p w:rsidR="00E16143" w:rsidRPr="00A7747F" w:rsidRDefault="009E1E35" w:rsidP="00E16143">
            <w:pPr>
              <w:pStyle w:val="af4"/>
              <w:rPr>
                <w:b/>
                <w:i/>
              </w:rPr>
            </w:pPr>
            <w:r w:rsidRPr="0060153F">
              <w:rPr>
                <w:i/>
              </w:rPr>
              <w:t>Мета заняття</w:t>
            </w:r>
            <w:r w:rsidRPr="0060153F">
              <w:rPr>
                <w:b/>
              </w:rPr>
              <w:t>:</w:t>
            </w:r>
            <w:r w:rsidRPr="009A5F5B">
              <w:t xml:space="preserve"> </w:t>
            </w:r>
            <w:r w:rsidR="00E16143" w:rsidRPr="00E16143">
              <w:rPr>
                <w:color w:val="000000" w:themeColor="text1"/>
                <w:lang w:eastAsia="uk-UA"/>
              </w:rPr>
              <w:t xml:space="preserve">Освоїти </w:t>
            </w:r>
            <w:r w:rsidR="00E16143">
              <w:t>п</w:t>
            </w:r>
            <w:r w:rsidR="00E16143" w:rsidRPr="00E16143">
              <w:t>ідготовк</w:t>
            </w:r>
            <w:r w:rsidR="00E16143">
              <w:t>у</w:t>
            </w:r>
            <w:r w:rsidR="00E16143" w:rsidRPr="00E16143">
              <w:t xml:space="preserve"> навчального посібника, підручника</w:t>
            </w:r>
            <w:r w:rsidR="00E16143">
              <w:rPr>
                <w:i/>
              </w:rPr>
              <w:t>.</w:t>
            </w:r>
            <w:r w:rsidR="00E16143" w:rsidRPr="00A7747F">
              <w:rPr>
                <w:b/>
                <w:i/>
              </w:rPr>
              <w:t xml:space="preserve"> </w:t>
            </w:r>
          </w:p>
          <w:p w:rsidR="009E1E35" w:rsidRPr="009E1E35" w:rsidRDefault="009E1E35" w:rsidP="009E1E35">
            <w:pPr>
              <w:spacing w:line="240" w:lineRule="auto"/>
              <w:rPr>
                <w:b/>
                <w:i/>
                <w:sz w:val="24"/>
                <w:szCs w:val="24"/>
              </w:rPr>
            </w:pPr>
            <w:r w:rsidRPr="009E1E35">
              <w:rPr>
                <w:spacing w:val="-2"/>
                <w:sz w:val="24"/>
                <w:szCs w:val="24"/>
              </w:rPr>
              <w:t>Література:</w:t>
            </w:r>
            <w:r w:rsidRPr="009E1E35">
              <w:rPr>
                <w:spacing w:val="-2"/>
                <w:sz w:val="24"/>
                <w:szCs w:val="24"/>
                <w:lang w:val="ru-RU"/>
              </w:rPr>
              <w:t xml:space="preserve"> 7, 16, 17.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1E35" w:rsidRPr="00734DC7" w:rsidRDefault="00FA558B" w:rsidP="009E1E35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</w:tr>
      <w:tr w:rsidR="003D0223" w:rsidRPr="00734DC7" w:rsidTr="009E1E35">
        <w:trPr>
          <w:trHeight w:val="240"/>
        </w:trPr>
        <w:tc>
          <w:tcPr>
            <w:tcW w:w="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D0223" w:rsidRDefault="003D0223" w:rsidP="0043186A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9</w:t>
            </w:r>
          </w:p>
        </w:tc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D0223" w:rsidRPr="009A5F5B" w:rsidRDefault="003D0223" w:rsidP="009E1E35">
            <w:pPr>
              <w:pStyle w:val="af4"/>
              <w:rPr>
                <w:b/>
                <w:i/>
              </w:rPr>
            </w:pPr>
            <w:r>
              <w:rPr>
                <w:b/>
                <w:i/>
              </w:rPr>
              <w:t>Залік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D0223" w:rsidRDefault="003D0223" w:rsidP="009E1E35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</w:tr>
    </w:tbl>
    <w:p w:rsidR="00E13840" w:rsidRDefault="00E13840" w:rsidP="004A6336">
      <w:pPr>
        <w:spacing w:after="120" w:line="240" w:lineRule="auto"/>
        <w:jc w:val="both"/>
        <w:rPr>
          <w:rFonts w:asciiTheme="minorHAnsi" w:hAnsiTheme="minorHAnsi"/>
          <w:i/>
          <w:color w:val="0070C0"/>
          <w:sz w:val="24"/>
          <w:szCs w:val="24"/>
        </w:rPr>
      </w:pPr>
    </w:p>
    <w:p w:rsidR="004A6336" w:rsidRPr="004472C0" w:rsidRDefault="004A6336" w:rsidP="004A6336">
      <w:pPr>
        <w:pStyle w:val="1"/>
        <w:spacing w:line="240" w:lineRule="auto"/>
      </w:pPr>
      <w:r w:rsidRPr="004472C0">
        <w:t>Самостійна робота студента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73"/>
        <w:gridCol w:w="7408"/>
        <w:gridCol w:w="1490"/>
      </w:tblGrid>
      <w:tr w:rsidR="00513799" w:rsidRPr="0042395A" w:rsidTr="006C5B1F">
        <w:trPr>
          <w:trHeight w:val="20"/>
        </w:trPr>
        <w:tc>
          <w:tcPr>
            <w:tcW w:w="673" w:type="dxa"/>
            <w:vAlign w:val="center"/>
          </w:tcPr>
          <w:p w:rsidR="00513799" w:rsidRPr="00513799" w:rsidRDefault="00513799" w:rsidP="006C5B1F">
            <w:pPr>
              <w:jc w:val="center"/>
              <w:rPr>
                <w:sz w:val="24"/>
                <w:szCs w:val="24"/>
              </w:rPr>
            </w:pPr>
            <w:r w:rsidRPr="00513799">
              <w:rPr>
                <w:sz w:val="24"/>
                <w:szCs w:val="24"/>
              </w:rPr>
              <w:t>№ з/п</w:t>
            </w:r>
          </w:p>
        </w:tc>
        <w:tc>
          <w:tcPr>
            <w:tcW w:w="7408" w:type="dxa"/>
            <w:vAlign w:val="center"/>
          </w:tcPr>
          <w:p w:rsidR="00513799" w:rsidRPr="00513799" w:rsidRDefault="00513799" w:rsidP="006C5B1F">
            <w:pPr>
              <w:jc w:val="center"/>
              <w:rPr>
                <w:sz w:val="24"/>
                <w:szCs w:val="24"/>
              </w:rPr>
            </w:pPr>
            <w:r w:rsidRPr="00513799">
              <w:rPr>
                <w:sz w:val="24"/>
                <w:szCs w:val="24"/>
              </w:rPr>
              <w:t>Назви тем і питань, що виноситься на самостійне опрацювання та посилання на навчальну літературу</w:t>
            </w:r>
          </w:p>
        </w:tc>
        <w:tc>
          <w:tcPr>
            <w:tcW w:w="1490" w:type="dxa"/>
            <w:vAlign w:val="center"/>
          </w:tcPr>
          <w:p w:rsidR="00513799" w:rsidRPr="00513799" w:rsidRDefault="00513799" w:rsidP="006C5B1F">
            <w:pPr>
              <w:jc w:val="center"/>
              <w:rPr>
                <w:sz w:val="24"/>
                <w:szCs w:val="24"/>
              </w:rPr>
            </w:pPr>
            <w:r w:rsidRPr="00513799">
              <w:rPr>
                <w:sz w:val="24"/>
                <w:szCs w:val="24"/>
              </w:rPr>
              <w:t>Кількість годин СРС</w:t>
            </w:r>
          </w:p>
        </w:tc>
      </w:tr>
      <w:tr w:rsidR="00513799" w:rsidRPr="0042395A" w:rsidTr="006C5B1F">
        <w:trPr>
          <w:trHeight w:val="20"/>
        </w:trPr>
        <w:tc>
          <w:tcPr>
            <w:tcW w:w="673" w:type="dxa"/>
          </w:tcPr>
          <w:p w:rsidR="00513799" w:rsidRPr="00513799" w:rsidRDefault="00513799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 w:rsidRPr="00513799">
              <w:rPr>
                <w:sz w:val="24"/>
                <w:szCs w:val="24"/>
              </w:rPr>
              <w:t>1</w:t>
            </w:r>
          </w:p>
        </w:tc>
        <w:tc>
          <w:tcPr>
            <w:tcW w:w="7408" w:type="dxa"/>
          </w:tcPr>
          <w:p w:rsidR="00513799" w:rsidRPr="00513799" w:rsidRDefault="00513799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 w:rsidRPr="00513799">
              <w:rPr>
                <w:sz w:val="24"/>
                <w:szCs w:val="24"/>
              </w:rPr>
              <w:t>2</w:t>
            </w:r>
          </w:p>
        </w:tc>
        <w:tc>
          <w:tcPr>
            <w:tcW w:w="1490" w:type="dxa"/>
          </w:tcPr>
          <w:p w:rsidR="00513799" w:rsidRPr="00513799" w:rsidRDefault="00DD0B47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0A2317" w:rsidRPr="0042395A" w:rsidTr="006C5B1F">
        <w:trPr>
          <w:trHeight w:val="20"/>
        </w:trPr>
        <w:tc>
          <w:tcPr>
            <w:tcW w:w="673" w:type="dxa"/>
          </w:tcPr>
          <w:p w:rsidR="000A2317" w:rsidRPr="00513799" w:rsidRDefault="000A2317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 w:rsidRPr="00513799">
              <w:rPr>
                <w:sz w:val="24"/>
                <w:szCs w:val="24"/>
              </w:rPr>
              <w:t>1</w:t>
            </w:r>
          </w:p>
        </w:tc>
        <w:tc>
          <w:tcPr>
            <w:tcW w:w="7408" w:type="dxa"/>
          </w:tcPr>
          <w:p w:rsidR="000A2317" w:rsidRPr="00A031EC" w:rsidRDefault="00D3696C" w:rsidP="00D3696C">
            <w:pPr>
              <w:pStyle w:val="af8"/>
              <w:rPr>
                <w:color w:val="000000"/>
              </w:rPr>
            </w:pPr>
            <w:r w:rsidRPr="00A031EC">
              <w:rPr>
                <w:color w:val="000000"/>
              </w:rPr>
              <w:t>Поняття дослідника, науковця, вченого, наукового працівника, наукової школи.</w:t>
            </w:r>
          </w:p>
        </w:tc>
        <w:tc>
          <w:tcPr>
            <w:tcW w:w="1490" w:type="dxa"/>
          </w:tcPr>
          <w:p w:rsidR="000A2317" w:rsidRPr="00513799" w:rsidRDefault="0069768A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0A2317" w:rsidRPr="0042395A" w:rsidTr="006C5B1F">
        <w:trPr>
          <w:trHeight w:val="20"/>
        </w:trPr>
        <w:tc>
          <w:tcPr>
            <w:tcW w:w="673" w:type="dxa"/>
          </w:tcPr>
          <w:p w:rsidR="000A2317" w:rsidRPr="00513799" w:rsidRDefault="000A2317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 w:rsidRPr="00513799">
              <w:rPr>
                <w:sz w:val="24"/>
                <w:szCs w:val="24"/>
              </w:rPr>
              <w:t>2</w:t>
            </w:r>
          </w:p>
        </w:tc>
        <w:tc>
          <w:tcPr>
            <w:tcW w:w="7408" w:type="dxa"/>
          </w:tcPr>
          <w:p w:rsidR="000A2317" w:rsidRPr="00A031EC" w:rsidRDefault="00D3696C" w:rsidP="00D3696C">
            <w:pPr>
              <w:pStyle w:val="af8"/>
            </w:pPr>
            <w:r w:rsidRPr="00A031EC">
              <w:rPr>
                <w:color w:val="000000"/>
              </w:rPr>
              <w:t>Підготовка наукових і науково-педагогічних кадрів.</w:t>
            </w:r>
          </w:p>
        </w:tc>
        <w:tc>
          <w:tcPr>
            <w:tcW w:w="1490" w:type="dxa"/>
          </w:tcPr>
          <w:p w:rsidR="000A2317" w:rsidRPr="00513799" w:rsidRDefault="0069768A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0A2317" w:rsidRPr="0042395A" w:rsidTr="006C5B1F">
        <w:trPr>
          <w:trHeight w:val="20"/>
        </w:trPr>
        <w:tc>
          <w:tcPr>
            <w:tcW w:w="673" w:type="dxa"/>
          </w:tcPr>
          <w:p w:rsidR="000A2317" w:rsidRPr="00513799" w:rsidRDefault="000A2317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 w:rsidRPr="00513799">
              <w:rPr>
                <w:sz w:val="24"/>
                <w:szCs w:val="24"/>
              </w:rPr>
              <w:t>3</w:t>
            </w:r>
          </w:p>
        </w:tc>
        <w:tc>
          <w:tcPr>
            <w:tcW w:w="7408" w:type="dxa"/>
          </w:tcPr>
          <w:p w:rsidR="000A2317" w:rsidRPr="00A031EC" w:rsidRDefault="00D3696C" w:rsidP="00D3696C">
            <w:pPr>
              <w:pStyle w:val="af8"/>
            </w:pPr>
            <w:r w:rsidRPr="00A031EC">
              <w:rPr>
                <w:color w:val="000000"/>
              </w:rPr>
              <w:t>Порядок атестації наукових кадрів вищої кваліфікації.</w:t>
            </w:r>
          </w:p>
        </w:tc>
        <w:tc>
          <w:tcPr>
            <w:tcW w:w="1490" w:type="dxa"/>
          </w:tcPr>
          <w:p w:rsidR="000A2317" w:rsidRPr="00513799" w:rsidRDefault="0069768A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0A2317" w:rsidRPr="0042395A" w:rsidTr="006C5B1F">
        <w:trPr>
          <w:trHeight w:val="20"/>
        </w:trPr>
        <w:tc>
          <w:tcPr>
            <w:tcW w:w="673" w:type="dxa"/>
          </w:tcPr>
          <w:p w:rsidR="000A2317" w:rsidRPr="00513799" w:rsidRDefault="000A2317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 w:rsidRPr="00513799">
              <w:rPr>
                <w:sz w:val="24"/>
                <w:szCs w:val="24"/>
              </w:rPr>
              <w:t>4</w:t>
            </w:r>
          </w:p>
        </w:tc>
        <w:tc>
          <w:tcPr>
            <w:tcW w:w="7408" w:type="dxa"/>
          </w:tcPr>
          <w:p w:rsidR="000A2317" w:rsidRPr="00A031EC" w:rsidRDefault="00400C95" w:rsidP="009E0E71">
            <w:pPr>
              <w:tabs>
                <w:tab w:val="left" w:pos="284"/>
                <w:tab w:val="left" w:pos="567"/>
              </w:tabs>
              <w:jc w:val="both"/>
              <w:rPr>
                <w:sz w:val="24"/>
                <w:szCs w:val="24"/>
              </w:rPr>
            </w:pPr>
            <w:r w:rsidRPr="00A031EC">
              <w:rPr>
                <w:color w:val="000000"/>
                <w:sz w:val="24"/>
                <w:szCs w:val="24"/>
              </w:rPr>
              <w:t>Поняття, завдання, зміст та напрямки науково-дослідної діяльності</w:t>
            </w:r>
          </w:p>
        </w:tc>
        <w:tc>
          <w:tcPr>
            <w:tcW w:w="1490" w:type="dxa"/>
          </w:tcPr>
          <w:p w:rsidR="000A2317" w:rsidRPr="00513799" w:rsidRDefault="0069768A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0A2317" w:rsidRPr="0042395A" w:rsidTr="006C5B1F">
        <w:trPr>
          <w:trHeight w:val="20"/>
        </w:trPr>
        <w:tc>
          <w:tcPr>
            <w:tcW w:w="673" w:type="dxa"/>
          </w:tcPr>
          <w:p w:rsidR="000A2317" w:rsidRPr="00513799" w:rsidRDefault="000A2317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 w:rsidRPr="00513799">
              <w:rPr>
                <w:sz w:val="24"/>
                <w:szCs w:val="24"/>
              </w:rPr>
              <w:t>5</w:t>
            </w:r>
          </w:p>
        </w:tc>
        <w:tc>
          <w:tcPr>
            <w:tcW w:w="7408" w:type="dxa"/>
          </w:tcPr>
          <w:p w:rsidR="000A2317" w:rsidRPr="00A031EC" w:rsidRDefault="00400C95" w:rsidP="00A031EC">
            <w:pPr>
              <w:pStyle w:val="a0"/>
              <w:tabs>
                <w:tab w:val="left" w:pos="567"/>
              </w:tabs>
              <w:spacing w:before="71" w:line="240" w:lineRule="auto"/>
              <w:ind w:left="0"/>
              <w:rPr>
                <w:sz w:val="24"/>
                <w:szCs w:val="24"/>
              </w:rPr>
            </w:pPr>
            <w:r w:rsidRPr="00A031EC">
              <w:rPr>
                <w:color w:val="000000"/>
                <w:sz w:val="24"/>
                <w:szCs w:val="24"/>
              </w:rPr>
              <w:t>Науково-дослідна робота</w:t>
            </w:r>
            <w:r w:rsidRPr="00A031EC">
              <w:rPr>
                <w:b/>
                <w:bCs/>
                <w:i/>
                <w:iCs/>
                <w:color w:val="000000"/>
                <w:sz w:val="24"/>
                <w:szCs w:val="24"/>
              </w:rPr>
              <w:t> </w:t>
            </w:r>
            <w:r w:rsidRPr="00A031EC">
              <w:rPr>
                <w:color w:val="000000"/>
                <w:sz w:val="24"/>
                <w:szCs w:val="24"/>
              </w:rPr>
              <w:t>студентів у межах навчального процесу і поза ним</w:t>
            </w:r>
          </w:p>
        </w:tc>
        <w:tc>
          <w:tcPr>
            <w:tcW w:w="1490" w:type="dxa"/>
          </w:tcPr>
          <w:p w:rsidR="000A2317" w:rsidRPr="00513799" w:rsidRDefault="0069768A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0A2317" w:rsidRPr="0042395A" w:rsidTr="006C5B1F">
        <w:trPr>
          <w:trHeight w:val="20"/>
        </w:trPr>
        <w:tc>
          <w:tcPr>
            <w:tcW w:w="673" w:type="dxa"/>
          </w:tcPr>
          <w:p w:rsidR="000A2317" w:rsidRPr="00513799" w:rsidRDefault="000A2317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 w:rsidRPr="00513799">
              <w:rPr>
                <w:sz w:val="24"/>
                <w:szCs w:val="24"/>
              </w:rPr>
              <w:t>6</w:t>
            </w:r>
          </w:p>
        </w:tc>
        <w:tc>
          <w:tcPr>
            <w:tcW w:w="7408" w:type="dxa"/>
          </w:tcPr>
          <w:p w:rsidR="000A2317" w:rsidRPr="00A031EC" w:rsidRDefault="00447CFD" w:rsidP="00447CFD">
            <w:pPr>
              <w:pStyle w:val="af8"/>
              <w:rPr>
                <w:color w:val="000000"/>
              </w:rPr>
            </w:pPr>
            <w:r w:rsidRPr="00A031EC">
              <w:rPr>
                <w:color w:val="000000"/>
              </w:rPr>
              <w:t>Методи збору технічної інформації.</w:t>
            </w:r>
          </w:p>
        </w:tc>
        <w:tc>
          <w:tcPr>
            <w:tcW w:w="1490" w:type="dxa"/>
          </w:tcPr>
          <w:p w:rsidR="000A2317" w:rsidRPr="00513799" w:rsidRDefault="0069768A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0A2317" w:rsidRPr="0042395A" w:rsidTr="006C5B1F">
        <w:trPr>
          <w:trHeight w:val="20"/>
        </w:trPr>
        <w:tc>
          <w:tcPr>
            <w:tcW w:w="673" w:type="dxa"/>
          </w:tcPr>
          <w:p w:rsidR="000A2317" w:rsidRPr="00513799" w:rsidRDefault="000A2317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 w:rsidRPr="00513799">
              <w:rPr>
                <w:sz w:val="24"/>
                <w:szCs w:val="24"/>
              </w:rPr>
              <w:t>7</w:t>
            </w:r>
          </w:p>
        </w:tc>
        <w:tc>
          <w:tcPr>
            <w:tcW w:w="7408" w:type="dxa"/>
          </w:tcPr>
          <w:p w:rsidR="000A2317" w:rsidRPr="00A031EC" w:rsidRDefault="00447CFD" w:rsidP="00447CFD">
            <w:pPr>
              <w:pStyle w:val="af8"/>
            </w:pPr>
            <w:r w:rsidRPr="00A031EC">
              <w:rPr>
                <w:color w:val="000000"/>
              </w:rPr>
              <w:t>Методи обробки технічної інформації.</w:t>
            </w:r>
          </w:p>
        </w:tc>
        <w:tc>
          <w:tcPr>
            <w:tcW w:w="1490" w:type="dxa"/>
          </w:tcPr>
          <w:p w:rsidR="000A2317" w:rsidRPr="00513799" w:rsidRDefault="0069768A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0A2317" w:rsidRPr="0042395A" w:rsidTr="006C5B1F">
        <w:trPr>
          <w:trHeight w:val="20"/>
        </w:trPr>
        <w:tc>
          <w:tcPr>
            <w:tcW w:w="673" w:type="dxa"/>
          </w:tcPr>
          <w:p w:rsidR="000A2317" w:rsidRPr="00513799" w:rsidRDefault="000A2317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 w:rsidRPr="00513799">
              <w:rPr>
                <w:sz w:val="24"/>
                <w:szCs w:val="24"/>
              </w:rPr>
              <w:t>8</w:t>
            </w:r>
          </w:p>
        </w:tc>
        <w:tc>
          <w:tcPr>
            <w:tcW w:w="7408" w:type="dxa"/>
          </w:tcPr>
          <w:p w:rsidR="000A2317" w:rsidRPr="00A031EC" w:rsidRDefault="00447CFD" w:rsidP="00447CFD">
            <w:pPr>
              <w:tabs>
                <w:tab w:val="left" w:pos="284"/>
                <w:tab w:val="left" w:pos="567"/>
              </w:tabs>
              <w:jc w:val="both"/>
              <w:rPr>
                <w:sz w:val="24"/>
                <w:szCs w:val="24"/>
              </w:rPr>
            </w:pPr>
            <w:r w:rsidRPr="00A031EC">
              <w:rPr>
                <w:color w:val="000000"/>
                <w:sz w:val="24"/>
                <w:szCs w:val="24"/>
              </w:rPr>
              <w:t>Методи проведення аналітичної роботи в техниці</w:t>
            </w:r>
          </w:p>
        </w:tc>
        <w:tc>
          <w:tcPr>
            <w:tcW w:w="1490" w:type="dxa"/>
          </w:tcPr>
          <w:p w:rsidR="000A2317" w:rsidRPr="00513799" w:rsidRDefault="0069768A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0A2317" w:rsidRPr="0042395A" w:rsidTr="006C5B1F">
        <w:trPr>
          <w:trHeight w:val="20"/>
        </w:trPr>
        <w:tc>
          <w:tcPr>
            <w:tcW w:w="673" w:type="dxa"/>
          </w:tcPr>
          <w:p w:rsidR="000A2317" w:rsidRPr="00513799" w:rsidRDefault="000A2317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 w:rsidRPr="00513799">
              <w:rPr>
                <w:sz w:val="24"/>
                <w:szCs w:val="24"/>
              </w:rPr>
              <w:t>9</w:t>
            </w:r>
          </w:p>
        </w:tc>
        <w:tc>
          <w:tcPr>
            <w:tcW w:w="7408" w:type="dxa"/>
          </w:tcPr>
          <w:p w:rsidR="000A2317" w:rsidRPr="00A031EC" w:rsidRDefault="00447CFD" w:rsidP="009E0E71">
            <w:pPr>
              <w:pStyle w:val="a0"/>
              <w:widowControl w:val="0"/>
              <w:autoSpaceDE w:val="0"/>
              <w:autoSpaceDN w:val="0"/>
              <w:adjustRightInd w:val="0"/>
              <w:spacing w:line="279" w:lineRule="exact"/>
              <w:ind w:left="0"/>
              <w:rPr>
                <w:color w:val="FF0000"/>
                <w:sz w:val="24"/>
                <w:szCs w:val="24"/>
              </w:rPr>
            </w:pPr>
            <w:r w:rsidRPr="00A031EC">
              <w:rPr>
                <w:color w:val="000000"/>
                <w:sz w:val="24"/>
                <w:szCs w:val="24"/>
              </w:rPr>
              <w:t>Методи планових розрахунків і обґрунтувань</w:t>
            </w:r>
          </w:p>
        </w:tc>
        <w:tc>
          <w:tcPr>
            <w:tcW w:w="1490" w:type="dxa"/>
          </w:tcPr>
          <w:p w:rsidR="000A2317" w:rsidRPr="00513799" w:rsidRDefault="0069768A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0A2317" w:rsidRPr="0042395A" w:rsidTr="006C5B1F">
        <w:trPr>
          <w:trHeight w:val="20"/>
        </w:trPr>
        <w:tc>
          <w:tcPr>
            <w:tcW w:w="673" w:type="dxa"/>
          </w:tcPr>
          <w:p w:rsidR="000A2317" w:rsidRPr="00513799" w:rsidRDefault="000A2317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 w:rsidRPr="00513799">
              <w:rPr>
                <w:sz w:val="24"/>
                <w:szCs w:val="24"/>
              </w:rPr>
              <w:t>10</w:t>
            </w:r>
          </w:p>
        </w:tc>
        <w:tc>
          <w:tcPr>
            <w:tcW w:w="7408" w:type="dxa"/>
          </w:tcPr>
          <w:p w:rsidR="000A2317" w:rsidRPr="00A031EC" w:rsidRDefault="00447CFD" w:rsidP="009E0E71">
            <w:pPr>
              <w:pStyle w:val="a0"/>
              <w:widowControl w:val="0"/>
              <w:autoSpaceDE w:val="0"/>
              <w:autoSpaceDN w:val="0"/>
              <w:adjustRightInd w:val="0"/>
              <w:spacing w:line="279" w:lineRule="exact"/>
              <w:ind w:left="0"/>
              <w:rPr>
                <w:sz w:val="24"/>
                <w:szCs w:val="24"/>
              </w:rPr>
            </w:pPr>
            <w:r w:rsidRPr="00A031EC">
              <w:rPr>
                <w:color w:val="000000"/>
                <w:sz w:val="24"/>
                <w:szCs w:val="24"/>
              </w:rPr>
              <w:t>Методи прогнозування</w:t>
            </w:r>
          </w:p>
        </w:tc>
        <w:tc>
          <w:tcPr>
            <w:tcW w:w="1490" w:type="dxa"/>
          </w:tcPr>
          <w:p w:rsidR="000A2317" w:rsidRPr="00513799" w:rsidRDefault="0069768A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0A2317" w:rsidRPr="0042395A" w:rsidTr="006C5B1F">
        <w:trPr>
          <w:trHeight w:val="20"/>
        </w:trPr>
        <w:tc>
          <w:tcPr>
            <w:tcW w:w="673" w:type="dxa"/>
          </w:tcPr>
          <w:p w:rsidR="000A2317" w:rsidRPr="00513799" w:rsidRDefault="000A2317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 w:rsidRPr="00513799">
              <w:rPr>
                <w:sz w:val="24"/>
                <w:szCs w:val="24"/>
              </w:rPr>
              <w:t>11</w:t>
            </w:r>
          </w:p>
        </w:tc>
        <w:tc>
          <w:tcPr>
            <w:tcW w:w="7408" w:type="dxa"/>
          </w:tcPr>
          <w:p w:rsidR="000A2317" w:rsidRPr="00A031EC" w:rsidRDefault="000D5499" w:rsidP="009E0E71">
            <w:pPr>
              <w:pStyle w:val="a0"/>
              <w:widowControl w:val="0"/>
              <w:autoSpaceDE w:val="0"/>
              <w:autoSpaceDN w:val="0"/>
              <w:adjustRightInd w:val="0"/>
              <w:spacing w:line="279" w:lineRule="exact"/>
              <w:ind w:left="0"/>
              <w:rPr>
                <w:color w:val="FF0000"/>
                <w:sz w:val="24"/>
                <w:szCs w:val="24"/>
              </w:rPr>
            </w:pPr>
            <w:r w:rsidRPr="00A031EC">
              <w:rPr>
                <w:rFonts w:eastAsia="Times New Roman"/>
                <w:color w:val="000000"/>
                <w:sz w:val="24"/>
                <w:szCs w:val="24"/>
                <w:lang w:eastAsia="uk-UA"/>
              </w:rPr>
              <w:t>Проведення аналітичної роботи в науково-дослідному процесі</w:t>
            </w:r>
          </w:p>
        </w:tc>
        <w:tc>
          <w:tcPr>
            <w:tcW w:w="1490" w:type="dxa"/>
          </w:tcPr>
          <w:p w:rsidR="000A2317" w:rsidRPr="00513799" w:rsidRDefault="0069768A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0A2317" w:rsidRPr="0042395A" w:rsidTr="006C5B1F">
        <w:trPr>
          <w:trHeight w:val="20"/>
        </w:trPr>
        <w:tc>
          <w:tcPr>
            <w:tcW w:w="673" w:type="dxa"/>
          </w:tcPr>
          <w:p w:rsidR="000A2317" w:rsidRPr="00513799" w:rsidRDefault="000A2317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 w:rsidRPr="00513799">
              <w:rPr>
                <w:sz w:val="24"/>
                <w:szCs w:val="24"/>
              </w:rPr>
              <w:t>12</w:t>
            </w:r>
          </w:p>
        </w:tc>
        <w:tc>
          <w:tcPr>
            <w:tcW w:w="7408" w:type="dxa"/>
          </w:tcPr>
          <w:p w:rsidR="000A2317" w:rsidRPr="00A031EC" w:rsidRDefault="000D5499" w:rsidP="009E0E71">
            <w:pPr>
              <w:pStyle w:val="a0"/>
              <w:widowControl w:val="0"/>
              <w:autoSpaceDE w:val="0"/>
              <w:autoSpaceDN w:val="0"/>
              <w:adjustRightInd w:val="0"/>
              <w:spacing w:line="279" w:lineRule="exact"/>
              <w:ind w:left="0"/>
              <w:rPr>
                <w:sz w:val="24"/>
                <w:szCs w:val="24"/>
              </w:rPr>
            </w:pPr>
            <w:r w:rsidRPr="00A031EC">
              <w:rPr>
                <w:rFonts w:eastAsia="Times New Roman"/>
                <w:color w:val="000000"/>
                <w:sz w:val="24"/>
                <w:szCs w:val="24"/>
                <w:lang w:eastAsia="uk-UA"/>
              </w:rPr>
              <w:t>Поняття, історія виникнення і види бібліотек</w:t>
            </w:r>
          </w:p>
        </w:tc>
        <w:tc>
          <w:tcPr>
            <w:tcW w:w="1490" w:type="dxa"/>
          </w:tcPr>
          <w:p w:rsidR="000A2317" w:rsidRPr="00513799" w:rsidRDefault="0069768A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0A2317" w:rsidRPr="0042395A" w:rsidTr="006C5B1F">
        <w:trPr>
          <w:trHeight w:val="20"/>
        </w:trPr>
        <w:tc>
          <w:tcPr>
            <w:tcW w:w="673" w:type="dxa"/>
          </w:tcPr>
          <w:p w:rsidR="000A2317" w:rsidRPr="00513799" w:rsidRDefault="000A2317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 w:rsidRPr="00513799">
              <w:rPr>
                <w:sz w:val="24"/>
                <w:szCs w:val="24"/>
              </w:rPr>
              <w:t>13</w:t>
            </w:r>
          </w:p>
        </w:tc>
        <w:tc>
          <w:tcPr>
            <w:tcW w:w="7408" w:type="dxa"/>
          </w:tcPr>
          <w:p w:rsidR="000A2317" w:rsidRPr="00A031EC" w:rsidRDefault="000D5499" w:rsidP="000D5499">
            <w:pPr>
              <w:tabs>
                <w:tab w:val="left" w:pos="284"/>
                <w:tab w:val="left" w:pos="567"/>
              </w:tabs>
              <w:jc w:val="both"/>
              <w:rPr>
                <w:sz w:val="24"/>
                <w:szCs w:val="24"/>
              </w:rPr>
            </w:pPr>
            <w:r w:rsidRPr="00A031EC">
              <w:rPr>
                <w:rFonts w:eastAsia="Times New Roman"/>
                <w:color w:val="000000"/>
                <w:sz w:val="24"/>
                <w:szCs w:val="24"/>
                <w:lang w:eastAsia="uk-UA"/>
              </w:rPr>
              <w:t>Поняття і види бібліографічних джерел технічної інформації</w:t>
            </w:r>
          </w:p>
        </w:tc>
        <w:tc>
          <w:tcPr>
            <w:tcW w:w="1490" w:type="dxa"/>
          </w:tcPr>
          <w:p w:rsidR="000A2317" w:rsidRPr="00513799" w:rsidRDefault="0069768A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0A2317" w:rsidRPr="0042395A" w:rsidTr="006C5B1F">
        <w:trPr>
          <w:trHeight w:val="20"/>
        </w:trPr>
        <w:tc>
          <w:tcPr>
            <w:tcW w:w="673" w:type="dxa"/>
          </w:tcPr>
          <w:p w:rsidR="000A2317" w:rsidRPr="00513799" w:rsidRDefault="000A2317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 w:rsidRPr="00513799">
              <w:rPr>
                <w:sz w:val="24"/>
                <w:szCs w:val="24"/>
              </w:rPr>
              <w:t>14</w:t>
            </w:r>
          </w:p>
        </w:tc>
        <w:tc>
          <w:tcPr>
            <w:tcW w:w="7408" w:type="dxa"/>
          </w:tcPr>
          <w:p w:rsidR="000A2317" w:rsidRPr="00A031EC" w:rsidRDefault="00A031EC" w:rsidP="009E0E71">
            <w:pPr>
              <w:tabs>
                <w:tab w:val="left" w:pos="284"/>
                <w:tab w:val="left" w:pos="567"/>
              </w:tabs>
              <w:jc w:val="both"/>
              <w:rPr>
                <w:sz w:val="24"/>
                <w:szCs w:val="24"/>
              </w:rPr>
            </w:pPr>
            <w:r w:rsidRPr="00A031EC">
              <w:rPr>
                <w:rFonts w:eastAsia="Times New Roman"/>
                <w:color w:val="000000"/>
                <w:sz w:val="24"/>
                <w:szCs w:val="24"/>
                <w:lang w:eastAsia="uk-UA"/>
              </w:rPr>
              <w:t>Форми обслуговування читачів у бібліотеці, інформаційно-пошуковий апарат бібліотеки</w:t>
            </w:r>
          </w:p>
        </w:tc>
        <w:tc>
          <w:tcPr>
            <w:tcW w:w="1490" w:type="dxa"/>
          </w:tcPr>
          <w:p w:rsidR="000A2317" w:rsidRPr="00513799" w:rsidRDefault="0069768A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0A2317" w:rsidRPr="0042395A" w:rsidTr="006C5B1F">
        <w:trPr>
          <w:trHeight w:val="20"/>
        </w:trPr>
        <w:tc>
          <w:tcPr>
            <w:tcW w:w="673" w:type="dxa"/>
          </w:tcPr>
          <w:p w:rsidR="000A2317" w:rsidRPr="00513799" w:rsidRDefault="000A2317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 w:rsidRPr="00513799">
              <w:rPr>
                <w:sz w:val="24"/>
                <w:szCs w:val="24"/>
              </w:rPr>
              <w:t>15</w:t>
            </w:r>
          </w:p>
        </w:tc>
        <w:tc>
          <w:tcPr>
            <w:tcW w:w="7408" w:type="dxa"/>
          </w:tcPr>
          <w:p w:rsidR="000A2317" w:rsidRPr="00A031EC" w:rsidRDefault="00A031EC" w:rsidP="009E0E71">
            <w:pPr>
              <w:tabs>
                <w:tab w:val="left" w:pos="284"/>
                <w:tab w:val="left" w:pos="567"/>
              </w:tabs>
              <w:jc w:val="both"/>
              <w:rPr>
                <w:sz w:val="24"/>
                <w:szCs w:val="24"/>
              </w:rPr>
            </w:pPr>
            <w:r w:rsidRPr="00A031EC">
              <w:rPr>
                <w:rFonts w:eastAsia="Times New Roman"/>
                <w:color w:val="000000"/>
                <w:sz w:val="24"/>
                <w:szCs w:val="24"/>
                <w:lang w:eastAsia="uk-UA"/>
              </w:rPr>
              <w:t>Використання в наукових дослідженнях Інтернет і автоматизованих інформаційно-пошукових систем</w:t>
            </w:r>
          </w:p>
        </w:tc>
        <w:tc>
          <w:tcPr>
            <w:tcW w:w="1490" w:type="dxa"/>
          </w:tcPr>
          <w:p w:rsidR="000A2317" w:rsidRPr="00513799" w:rsidRDefault="0069768A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0A2317" w:rsidRPr="0042395A" w:rsidTr="006C5B1F">
        <w:trPr>
          <w:trHeight w:val="20"/>
        </w:trPr>
        <w:tc>
          <w:tcPr>
            <w:tcW w:w="673" w:type="dxa"/>
          </w:tcPr>
          <w:p w:rsidR="000A2317" w:rsidRPr="00513799" w:rsidRDefault="000A2317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 w:rsidRPr="00513799">
              <w:rPr>
                <w:sz w:val="24"/>
                <w:szCs w:val="24"/>
              </w:rPr>
              <w:t>16</w:t>
            </w:r>
          </w:p>
        </w:tc>
        <w:tc>
          <w:tcPr>
            <w:tcW w:w="7408" w:type="dxa"/>
          </w:tcPr>
          <w:p w:rsidR="000A2317" w:rsidRPr="00A031EC" w:rsidRDefault="00A031EC" w:rsidP="009E0E71">
            <w:pPr>
              <w:tabs>
                <w:tab w:val="left" w:pos="284"/>
                <w:tab w:val="left" w:pos="567"/>
              </w:tabs>
              <w:jc w:val="both"/>
              <w:rPr>
                <w:sz w:val="24"/>
                <w:szCs w:val="24"/>
              </w:rPr>
            </w:pPr>
            <w:r w:rsidRPr="00A031EC">
              <w:rPr>
                <w:color w:val="000000"/>
                <w:sz w:val="24"/>
                <w:szCs w:val="24"/>
              </w:rPr>
              <w:t>Методика підготовки наукових публікацій до видання</w:t>
            </w:r>
          </w:p>
        </w:tc>
        <w:tc>
          <w:tcPr>
            <w:tcW w:w="1490" w:type="dxa"/>
          </w:tcPr>
          <w:p w:rsidR="000A2317" w:rsidRPr="00513799" w:rsidRDefault="0069768A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0A2317" w:rsidRPr="0042395A" w:rsidTr="006C5B1F">
        <w:trPr>
          <w:trHeight w:val="20"/>
        </w:trPr>
        <w:tc>
          <w:tcPr>
            <w:tcW w:w="673" w:type="dxa"/>
          </w:tcPr>
          <w:p w:rsidR="000A2317" w:rsidRPr="00513799" w:rsidRDefault="000A2317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 w:rsidRPr="00513799">
              <w:rPr>
                <w:sz w:val="24"/>
                <w:szCs w:val="24"/>
              </w:rPr>
              <w:t>17</w:t>
            </w:r>
          </w:p>
        </w:tc>
        <w:tc>
          <w:tcPr>
            <w:tcW w:w="7408" w:type="dxa"/>
          </w:tcPr>
          <w:p w:rsidR="000A2317" w:rsidRPr="00A031EC" w:rsidRDefault="00A031EC" w:rsidP="009E0E71">
            <w:pPr>
              <w:tabs>
                <w:tab w:val="left" w:pos="284"/>
                <w:tab w:val="left" w:pos="567"/>
              </w:tabs>
              <w:jc w:val="both"/>
              <w:rPr>
                <w:color w:val="FF0000"/>
                <w:sz w:val="24"/>
                <w:szCs w:val="24"/>
              </w:rPr>
            </w:pPr>
            <w:r w:rsidRPr="00A031EC">
              <w:rPr>
                <w:color w:val="000000"/>
                <w:sz w:val="24"/>
                <w:szCs w:val="24"/>
              </w:rPr>
              <w:t>Вимоги до оформлення рукописів, порядок надання грифів навчально-методичній літературі</w:t>
            </w:r>
          </w:p>
        </w:tc>
        <w:tc>
          <w:tcPr>
            <w:tcW w:w="1490" w:type="dxa"/>
          </w:tcPr>
          <w:p w:rsidR="000A2317" w:rsidRPr="00513799" w:rsidRDefault="0069768A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0A2317" w:rsidRPr="0042395A" w:rsidTr="006C5B1F">
        <w:trPr>
          <w:trHeight w:val="20"/>
        </w:trPr>
        <w:tc>
          <w:tcPr>
            <w:tcW w:w="673" w:type="dxa"/>
          </w:tcPr>
          <w:p w:rsidR="000A2317" w:rsidRPr="00513799" w:rsidRDefault="000A2317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 w:rsidRPr="00513799">
              <w:rPr>
                <w:sz w:val="24"/>
                <w:szCs w:val="24"/>
              </w:rPr>
              <w:t>18</w:t>
            </w:r>
          </w:p>
        </w:tc>
        <w:tc>
          <w:tcPr>
            <w:tcW w:w="7408" w:type="dxa"/>
          </w:tcPr>
          <w:p w:rsidR="000A2317" w:rsidRPr="00A031EC" w:rsidRDefault="00A031EC" w:rsidP="000A2317">
            <w:pPr>
              <w:pStyle w:val="a0"/>
              <w:widowControl w:val="0"/>
              <w:numPr>
                <w:ilvl w:val="0"/>
                <w:numId w:val="22"/>
              </w:numPr>
              <w:autoSpaceDE w:val="0"/>
              <w:autoSpaceDN w:val="0"/>
              <w:adjustRightInd w:val="0"/>
              <w:spacing w:line="275" w:lineRule="exact"/>
              <w:ind w:left="33"/>
              <w:rPr>
                <w:color w:val="000000"/>
                <w:sz w:val="24"/>
                <w:szCs w:val="24"/>
              </w:rPr>
            </w:pPr>
            <w:r w:rsidRPr="00A031EC">
              <w:rPr>
                <w:color w:val="000000"/>
                <w:sz w:val="24"/>
                <w:szCs w:val="24"/>
              </w:rPr>
              <w:t>Форми звітності при науковому дослідженні</w:t>
            </w:r>
          </w:p>
        </w:tc>
        <w:tc>
          <w:tcPr>
            <w:tcW w:w="1490" w:type="dxa"/>
          </w:tcPr>
          <w:p w:rsidR="000A2317" w:rsidRPr="00513799" w:rsidRDefault="0069768A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DD0B47" w:rsidRPr="0042395A" w:rsidTr="00D00FF2">
        <w:trPr>
          <w:trHeight w:val="20"/>
        </w:trPr>
        <w:tc>
          <w:tcPr>
            <w:tcW w:w="673" w:type="dxa"/>
          </w:tcPr>
          <w:p w:rsidR="00DD0B47" w:rsidRPr="00513799" w:rsidRDefault="00DD0B47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</w:tc>
        <w:tc>
          <w:tcPr>
            <w:tcW w:w="7408" w:type="dxa"/>
            <w:vAlign w:val="center"/>
          </w:tcPr>
          <w:p w:rsidR="00DD0B47" w:rsidRPr="00A031EC" w:rsidRDefault="00A031EC" w:rsidP="00D00FF2">
            <w:pPr>
              <w:rPr>
                <w:rFonts w:eastAsia="Times New Roman"/>
                <w:color w:val="24292E"/>
                <w:sz w:val="24"/>
                <w:szCs w:val="24"/>
                <w:lang w:eastAsia="uk-UA"/>
              </w:rPr>
            </w:pPr>
            <w:r w:rsidRPr="00A031EC">
              <w:rPr>
                <w:color w:val="000000"/>
                <w:sz w:val="24"/>
                <w:szCs w:val="24"/>
              </w:rPr>
              <w:t>Техніка роботи з науковою літературою</w:t>
            </w:r>
          </w:p>
        </w:tc>
        <w:tc>
          <w:tcPr>
            <w:tcW w:w="1490" w:type="dxa"/>
          </w:tcPr>
          <w:p w:rsidR="00DD0B47" w:rsidRPr="00513799" w:rsidRDefault="0069768A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A031EC" w:rsidRPr="0042395A" w:rsidTr="00D00FF2">
        <w:trPr>
          <w:trHeight w:val="20"/>
        </w:trPr>
        <w:tc>
          <w:tcPr>
            <w:tcW w:w="673" w:type="dxa"/>
          </w:tcPr>
          <w:p w:rsidR="00A031EC" w:rsidRDefault="00A031EC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7408" w:type="dxa"/>
            <w:vAlign w:val="center"/>
          </w:tcPr>
          <w:p w:rsidR="00A031EC" w:rsidRPr="00A031EC" w:rsidRDefault="00A031EC" w:rsidP="00D00FF2">
            <w:pPr>
              <w:rPr>
                <w:color w:val="000000"/>
                <w:sz w:val="24"/>
                <w:szCs w:val="24"/>
              </w:rPr>
            </w:pPr>
            <w:r w:rsidRPr="00A031EC">
              <w:rPr>
                <w:color w:val="000000"/>
                <w:sz w:val="24"/>
                <w:szCs w:val="24"/>
              </w:rPr>
              <w:t>Вимоги державного стандарту до оформлення бібліографічного опису</w:t>
            </w:r>
          </w:p>
        </w:tc>
        <w:tc>
          <w:tcPr>
            <w:tcW w:w="1490" w:type="dxa"/>
          </w:tcPr>
          <w:p w:rsidR="00A031EC" w:rsidRDefault="0069768A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DD0B47" w:rsidRPr="0042395A" w:rsidTr="00D00FF2">
        <w:trPr>
          <w:trHeight w:val="20"/>
        </w:trPr>
        <w:tc>
          <w:tcPr>
            <w:tcW w:w="673" w:type="dxa"/>
          </w:tcPr>
          <w:p w:rsidR="00DD0B47" w:rsidRPr="00513799" w:rsidRDefault="00DD0B47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A031EC">
              <w:rPr>
                <w:sz w:val="24"/>
                <w:szCs w:val="24"/>
              </w:rPr>
              <w:t>1</w:t>
            </w:r>
          </w:p>
        </w:tc>
        <w:tc>
          <w:tcPr>
            <w:tcW w:w="7408" w:type="dxa"/>
            <w:vAlign w:val="center"/>
          </w:tcPr>
          <w:p w:rsidR="00DD0B47" w:rsidRPr="00EA574B" w:rsidRDefault="00DD0B47" w:rsidP="00DD0B47">
            <w:pPr>
              <w:rPr>
                <w:rFonts w:eastAsia="Times New Roman"/>
                <w:color w:val="24292E"/>
                <w:sz w:val="24"/>
                <w:szCs w:val="24"/>
                <w:lang w:eastAsia="uk-UA"/>
              </w:rPr>
            </w:pPr>
            <w:r w:rsidRPr="00EA574B">
              <w:rPr>
                <w:rFonts w:eastAsia="Times New Roman"/>
                <w:color w:val="24292E"/>
                <w:sz w:val="24"/>
                <w:szCs w:val="24"/>
                <w:lang w:eastAsia="uk-UA"/>
              </w:rPr>
              <w:t xml:space="preserve">Підготовка до </w:t>
            </w:r>
            <w:r>
              <w:rPr>
                <w:rFonts w:eastAsia="Times New Roman"/>
                <w:color w:val="24292E"/>
                <w:sz w:val="24"/>
                <w:szCs w:val="24"/>
                <w:lang w:eastAsia="uk-UA"/>
              </w:rPr>
              <w:t>заліку</w:t>
            </w:r>
          </w:p>
        </w:tc>
        <w:tc>
          <w:tcPr>
            <w:tcW w:w="1490" w:type="dxa"/>
          </w:tcPr>
          <w:p w:rsidR="00DD0B47" w:rsidRPr="00513799" w:rsidRDefault="0069768A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D00FF2" w:rsidRPr="0042395A" w:rsidTr="00D00FF2">
        <w:trPr>
          <w:trHeight w:val="20"/>
        </w:trPr>
        <w:tc>
          <w:tcPr>
            <w:tcW w:w="673" w:type="dxa"/>
          </w:tcPr>
          <w:p w:rsidR="00D00FF2" w:rsidRDefault="00D00FF2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7408" w:type="dxa"/>
            <w:vAlign w:val="center"/>
          </w:tcPr>
          <w:p w:rsidR="00D00FF2" w:rsidRPr="00EA574B" w:rsidRDefault="00D00FF2" w:rsidP="00DD0B47">
            <w:pPr>
              <w:rPr>
                <w:rFonts w:eastAsia="Times New Roman"/>
                <w:color w:val="24292E"/>
                <w:sz w:val="24"/>
                <w:szCs w:val="24"/>
                <w:lang w:eastAsia="uk-UA"/>
              </w:rPr>
            </w:pPr>
          </w:p>
        </w:tc>
        <w:tc>
          <w:tcPr>
            <w:tcW w:w="1490" w:type="dxa"/>
          </w:tcPr>
          <w:p w:rsidR="00D00FF2" w:rsidRDefault="0069768A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B85C6F">
              <w:rPr>
                <w:sz w:val="24"/>
                <w:szCs w:val="24"/>
              </w:rPr>
              <w:t>4</w:t>
            </w:r>
          </w:p>
        </w:tc>
      </w:tr>
    </w:tbl>
    <w:p w:rsidR="00F95D78" w:rsidRPr="00F95D78" w:rsidRDefault="00EB4F56" w:rsidP="00F95D78">
      <w:pPr>
        <w:pStyle w:val="1"/>
        <w:numPr>
          <w:ilvl w:val="0"/>
          <w:numId w:val="0"/>
        </w:numPr>
        <w:shd w:val="clear" w:color="auto" w:fill="BFBFBF" w:themeFill="background1" w:themeFillShade="BF"/>
        <w:spacing w:line="240" w:lineRule="auto"/>
        <w:jc w:val="center"/>
      </w:pPr>
      <w:r>
        <w:t>Політика та контроль</w:t>
      </w:r>
    </w:p>
    <w:p w:rsidR="004A6336" w:rsidRDefault="00F51B26" w:rsidP="004A6336">
      <w:pPr>
        <w:pStyle w:val="1"/>
        <w:spacing w:line="240" w:lineRule="auto"/>
      </w:pPr>
      <w:r>
        <w:t>П</w:t>
      </w:r>
      <w:r w:rsidR="004A6336" w:rsidRPr="004472C0">
        <w:t>олітика навчальної дисципліни</w:t>
      </w:r>
      <w:r w:rsidR="00087AFC">
        <w:t xml:space="preserve"> (освітнього компонента)</w:t>
      </w:r>
    </w:p>
    <w:p w:rsidR="0093468D" w:rsidRPr="0093468D" w:rsidRDefault="0093468D" w:rsidP="0093468D">
      <w:pPr>
        <w:rPr>
          <w:sz w:val="24"/>
          <w:szCs w:val="24"/>
        </w:rPr>
      </w:pPr>
      <w:r w:rsidRPr="0093468D">
        <w:rPr>
          <w:sz w:val="24"/>
          <w:szCs w:val="24"/>
        </w:rPr>
        <w:t xml:space="preserve">Система вимог, які ставлять перед </w:t>
      </w:r>
      <w:r w:rsidR="00737F2D">
        <w:rPr>
          <w:sz w:val="24"/>
          <w:szCs w:val="24"/>
        </w:rPr>
        <w:t>здобувачем</w:t>
      </w:r>
      <w:r w:rsidRPr="0093468D">
        <w:rPr>
          <w:sz w:val="24"/>
          <w:szCs w:val="24"/>
        </w:rPr>
        <w:t>:</w:t>
      </w:r>
    </w:p>
    <w:p w:rsidR="0093468D" w:rsidRPr="0093468D" w:rsidRDefault="0093468D" w:rsidP="0093468D">
      <w:pPr>
        <w:rPr>
          <w:sz w:val="24"/>
          <w:szCs w:val="24"/>
        </w:rPr>
      </w:pPr>
      <w:r w:rsidRPr="0093468D">
        <w:rPr>
          <w:sz w:val="24"/>
          <w:szCs w:val="24"/>
        </w:rPr>
        <w:t>• відвідуван</w:t>
      </w:r>
      <w:r w:rsidR="00E6138C">
        <w:rPr>
          <w:sz w:val="24"/>
          <w:szCs w:val="24"/>
        </w:rPr>
        <w:t>ня лекційних та практичних за</w:t>
      </w:r>
      <w:r w:rsidRPr="0093468D">
        <w:rPr>
          <w:sz w:val="24"/>
          <w:szCs w:val="24"/>
        </w:rPr>
        <w:t>нят</w:t>
      </w:r>
      <w:r w:rsidR="00E6138C">
        <w:rPr>
          <w:sz w:val="24"/>
          <w:szCs w:val="24"/>
        </w:rPr>
        <w:t>ь</w:t>
      </w:r>
      <w:r w:rsidRPr="0093468D">
        <w:rPr>
          <w:sz w:val="24"/>
          <w:szCs w:val="24"/>
        </w:rPr>
        <w:t xml:space="preserve"> є обов'язковою складово</w:t>
      </w:r>
      <w:r>
        <w:rPr>
          <w:sz w:val="24"/>
          <w:szCs w:val="24"/>
        </w:rPr>
        <w:t>ю</w:t>
      </w:r>
      <w:r w:rsidRPr="0093468D">
        <w:rPr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 w:rsidRPr="0093468D">
        <w:rPr>
          <w:sz w:val="24"/>
          <w:szCs w:val="24"/>
        </w:rPr>
        <w:t>ивчення матеріалу;</w:t>
      </w:r>
    </w:p>
    <w:p w:rsidR="0093468D" w:rsidRPr="0093468D" w:rsidRDefault="00E6138C" w:rsidP="0093468D">
      <w:pPr>
        <w:rPr>
          <w:sz w:val="24"/>
          <w:szCs w:val="24"/>
        </w:rPr>
      </w:pPr>
      <w:r>
        <w:rPr>
          <w:sz w:val="24"/>
          <w:szCs w:val="24"/>
        </w:rPr>
        <w:t>• на лекції викладач кори</w:t>
      </w:r>
      <w:r w:rsidR="0093468D" w:rsidRPr="0093468D">
        <w:rPr>
          <w:sz w:val="24"/>
          <w:szCs w:val="24"/>
        </w:rPr>
        <w:t>стується власним презентаційн</w:t>
      </w:r>
      <w:r>
        <w:rPr>
          <w:sz w:val="24"/>
          <w:szCs w:val="24"/>
        </w:rPr>
        <w:t>и</w:t>
      </w:r>
      <w:r w:rsidR="0093468D" w:rsidRPr="0093468D">
        <w:rPr>
          <w:sz w:val="24"/>
          <w:szCs w:val="24"/>
        </w:rPr>
        <w:t>м матеріалом; вікор</w:t>
      </w:r>
      <w:r>
        <w:rPr>
          <w:sz w:val="24"/>
          <w:szCs w:val="24"/>
        </w:rPr>
        <w:t>и</w:t>
      </w:r>
      <w:r w:rsidR="0093468D" w:rsidRPr="0093468D">
        <w:rPr>
          <w:sz w:val="24"/>
          <w:szCs w:val="24"/>
        </w:rPr>
        <w:t>стовує гугл-диск для викладання матеріалу поточної лекції, додатков</w:t>
      </w:r>
      <w:r w:rsidR="0093468D">
        <w:rPr>
          <w:sz w:val="24"/>
          <w:szCs w:val="24"/>
        </w:rPr>
        <w:t>их ресурсі</w:t>
      </w:r>
      <w:r w:rsidR="0093468D" w:rsidRPr="0093468D">
        <w:rPr>
          <w:sz w:val="24"/>
          <w:szCs w:val="24"/>
        </w:rPr>
        <w:t>в, лабораторних робіт та інше; викладач відкр</w:t>
      </w:r>
      <w:r>
        <w:rPr>
          <w:sz w:val="24"/>
          <w:szCs w:val="24"/>
        </w:rPr>
        <w:t>и</w:t>
      </w:r>
      <w:r w:rsidR="0093468D" w:rsidRPr="0093468D">
        <w:rPr>
          <w:sz w:val="24"/>
          <w:szCs w:val="24"/>
        </w:rPr>
        <w:t xml:space="preserve">ває доступ до певної діректорії гугл-диска для скидання </w:t>
      </w:r>
      <w:r w:rsidR="0093468D">
        <w:rPr>
          <w:sz w:val="24"/>
          <w:szCs w:val="24"/>
        </w:rPr>
        <w:t>е</w:t>
      </w:r>
      <w:r w:rsidR="0093468D" w:rsidRPr="0093468D">
        <w:rPr>
          <w:sz w:val="24"/>
          <w:szCs w:val="24"/>
        </w:rPr>
        <w:t>лектрон</w:t>
      </w:r>
      <w:r>
        <w:rPr>
          <w:sz w:val="24"/>
          <w:szCs w:val="24"/>
        </w:rPr>
        <w:t>ний</w:t>
      </w:r>
      <w:r w:rsidR="0093468D" w:rsidRPr="0093468D">
        <w:rPr>
          <w:sz w:val="24"/>
          <w:szCs w:val="24"/>
        </w:rPr>
        <w:t xml:space="preserve"> звітів та </w:t>
      </w:r>
      <w:r w:rsidR="0093468D">
        <w:rPr>
          <w:sz w:val="24"/>
          <w:szCs w:val="24"/>
        </w:rPr>
        <w:t>в</w:t>
      </w:r>
      <w:r w:rsidR="0093468D" w:rsidRPr="0093468D">
        <w:rPr>
          <w:sz w:val="24"/>
          <w:szCs w:val="24"/>
        </w:rPr>
        <w:t>ідповідей на МКР;</w:t>
      </w:r>
    </w:p>
    <w:p w:rsidR="0093468D" w:rsidRPr="0093468D" w:rsidRDefault="0093468D" w:rsidP="0093468D">
      <w:pPr>
        <w:rPr>
          <w:sz w:val="24"/>
          <w:szCs w:val="24"/>
        </w:rPr>
      </w:pPr>
      <w:r w:rsidRPr="0093468D">
        <w:rPr>
          <w:sz w:val="24"/>
          <w:szCs w:val="24"/>
        </w:rPr>
        <w:t>• на лекції заборонено відвол</w:t>
      </w:r>
      <w:r w:rsidR="00E6138C">
        <w:rPr>
          <w:sz w:val="24"/>
          <w:szCs w:val="24"/>
        </w:rPr>
        <w:t>і</w:t>
      </w:r>
      <w:r w:rsidRPr="0093468D">
        <w:rPr>
          <w:sz w:val="24"/>
          <w:szCs w:val="24"/>
        </w:rPr>
        <w:t>каті викладача від викладання матеріалу, усі питання, уточнення та ін. студенти задають в кінці лекції у відведен</w:t>
      </w:r>
      <w:r w:rsidR="00E6138C">
        <w:rPr>
          <w:sz w:val="24"/>
          <w:szCs w:val="24"/>
        </w:rPr>
        <w:t>и</w:t>
      </w:r>
      <w:r w:rsidRPr="0093468D">
        <w:rPr>
          <w:sz w:val="24"/>
          <w:szCs w:val="24"/>
        </w:rPr>
        <w:t>й для цього час;</w:t>
      </w:r>
    </w:p>
    <w:p w:rsidR="0093468D" w:rsidRPr="0093468D" w:rsidRDefault="00E6138C" w:rsidP="0093468D">
      <w:pPr>
        <w:rPr>
          <w:sz w:val="24"/>
          <w:szCs w:val="24"/>
        </w:rPr>
      </w:pPr>
      <w:r>
        <w:rPr>
          <w:sz w:val="24"/>
          <w:szCs w:val="24"/>
        </w:rPr>
        <w:t>• Бали</w:t>
      </w:r>
      <w:r w:rsidR="0093468D" w:rsidRPr="0093468D">
        <w:rPr>
          <w:sz w:val="24"/>
          <w:szCs w:val="24"/>
        </w:rPr>
        <w:t xml:space="preserve"> за </w:t>
      </w:r>
      <w:r w:rsidR="0093468D">
        <w:rPr>
          <w:sz w:val="24"/>
          <w:szCs w:val="24"/>
        </w:rPr>
        <w:t>комп</w:t>
      </w:r>
      <w:r w:rsidR="0093468D" w:rsidRPr="0093468D">
        <w:rPr>
          <w:sz w:val="24"/>
          <w:szCs w:val="24"/>
          <w:lang w:val="ru-RU"/>
        </w:rPr>
        <w:t>’</w:t>
      </w:r>
      <w:r w:rsidR="0093468D">
        <w:rPr>
          <w:sz w:val="24"/>
          <w:szCs w:val="24"/>
          <w:lang w:val="ru-RU"/>
        </w:rPr>
        <w:t>ютерні практикуми</w:t>
      </w:r>
      <w:r w:rsidR="0093468D" w:rsidRPr="0093468D">
        <w:rPr>
          <w:sz w:val="24"/>
          <w:szCs w:val="24"/>
        </w:rPr>
        <w:t xml:space="preserve"> враховуються </w:t>
      </w:r>
      <w:r w:rsidR="0093468D">
        <w:rPr>
          <w:sz w:val="24"/>
          <w:szCs w:val="24"/>
        </w:rPr>
        <w:t>лишь за наявності електронного з</w:t>
      </w:r>
      <w:r w:rsidR="0093468D" w:rsidRPr="0093468D">
        <w:rPr>
          <w:sz w:val="24"/>
          <w:szCs w:val="24"/>
        </w:rPr>
        <w:t>віту;</w:t>
      </w:r>
    </w:p>
    <w:p w:rsidR="0093468D" w:rsidRPr="0093468D" w:rsidRDefault="0093468D" w:rsidP="0093468D">
      <w:pPr>
        <w:rPr>
          <w:sz w:val="24"/>
          <w:szCs w:val="24"/>
        </w:rPr>
      </w:pPr>
      <w:r w:rsidRPr="0093468D">
        <w:rPr>
          <w:sz w:val="24"/>
          <w:szCs w:val="24"/>
        </w:rPr>
        <w:t>• модульна контрольна робота пишеться на лекційн</w:t>
      </w:r>
      <w:r w:rsidR="00E6138C">
        <w:rPr>
          <w:sz w:val="24"/>
          <w:szCs w:val="24"/>
        </w:rPr>
        <w:t>и</w:t>
      </w:r>
      <w:r w:rsidRPr="0093468D">
        <w:rPr>
          <w:sz w:val="24"/>
          <w:szCs w:val="24"/>
        </w:rPr>
        <w:t>х заняття</w:t>
      </w:r>
      <w:r w:rsidR="00E6138C">
        <w:rPr>
          <w:sz w:val="24"/>
          <w:szCs w:val="24"/>
        </w:rPr>
        <w:t>х</w:t>
      </w:r>
      <w:r w:rsidRPr="0093468D">
        <w:rPr>
          <w:sz w:val="24"/>
          <w:szCs w:val="24"/>
        </w:rPr>
        <w:t xml:space="preserve"> без </w:t>
      </w:r>
      <w:r>
        <w:rPr>
          <w:sz w:val="24"/>
          <w:szCs w:val="24"/>
        </w:rPr>
        <w:t>з</w:t>
      </w:r>
      <w:r w:rsidRPr="0093468D">
        <w:rPr>
          <w:sz w:val="24"/>
          <w:szCs w:val="24"/>
        </w:rPr>
        <w:t>астосування допоміжн</w:t>
      </w:r>
      <w:r w:rsidR="00E6138C">
        <w:rPr>
          <w:sz w:val="24"/>
          <w:szCs w:val="24"/>
        </w:rPr>
        <w:t>и</w:t>
      </w:r>
      <w:r w:rsidRPr="0093468D">
        <w:rPr>
          <w:sz w:val="24"/>
          <w:szCs w:val="24"/>
        </w:rPr>
        <w:t>х засобів (мобільні телефони, пл</w:t>
      </w:r>
      <w:r w:rsidR="00E6138C">
        <w:rPr>
          <w:sz w:val="24"/>
          <w:szCs w:val="24"/>
        </w:rPr>
        <w:t>аншети та ін.); результат переси</w:t>
      </w:r>
      <w:r w:rsidRPr="0093468D">
        <w:rPr>
          <w:sz w:val="24"/>
          <w:szCs w:val="24"/>
        </w:rPr>
        <w:t>лається у файлі до відповідної діректорії гугл-диску;</w:t>
      </w:r>
    </w:p>
    <w:p w:rsidR="00E13840" w:rsidRPr="0093468D" w:rsidRDefault="0093468D" w:rsidP="0093468D">
      <w:pPr>
        <w:rPr>
          <w:sz w:val="24"/>
          <w:szCs w:val="24"/>
        </w:rPr>
      </w:pPr>
      <w:r w:rsidRPr="0093468D">
        <w:rPr>
          <w:sz w:val="24"/>
          <w:szCs w:val="24"/>
        </w:rPr>
        <w:t>• заохочувальні бали в</w:t>
      </w:r>
      <w:r w:rsidR="00E6138C">
        <w:rPr>
          <w:sz w:val="24"/>
          <w:szCs w:val="24"/>
        </w:rPr>
        <w:t>и</w:t>
      </w:r>
      <w:r w:rsidRPr="0093468D">
        <w:rPr>
          <w:sz w:val="24"/>
          <w:szCs w:val="24"/>
        </w:rPr>
        <w:t xml:space="preserve">ставляються за: </w:t>
      </w:r>
      <w:r>
        <w:rPr>
          <w:sz w:val="24"/>
          <w:szCs w:val="24"/>
        </w:rPr>
        <w:t>участь</w:t>
      </w:r>
      <w:r w:rsidRPr="0093468D">
        <w:rPr>
          <w:sz w:val="24"/>
          <w:szCs w:val="24"/>
        </w:rPr>
        <w:t xml:space="preserve"> у факультетськ</w:t>
      </w:r>
      <w:r w:rsidR="00E6138C">
        <w:rPr>
          <w:sz w:val="24"/>
          <w:szCs w:val="24"/>
        </w:rPr>
        <w:t>и</w:t>
      </w:r>
      <w:r w:rsidRPr="0093468D">
        <w:rPr>
          <w:sz w:val="24"/>
          <w:szCs w:val="24"/>
        </w:rPr>
        <w:t>х та інст</w:t>
      </w:r>
      <w:r w:rsidR="00E6138C">
        <w:rPr>
          <w:sz w:val="24"/>
          <w:szCs w:val="24"/>
        </w:rPr>
        <w:t>и</w:t>
      </w:r>
      <w:r w:rsidRPr="0093468D">
        <w:rPr>
          <w:sz w:val="24"/>
          <w:szCs w:val="24"/>
        </w:rPr>
        <w:t>тутськ</w:t>
      </w:r>
      <w:r w:rsidR="00E6138C">
        <w:rPr>
          <w:sz w:val="24"/>
          <w:szCs w:val="24"/>
        </w:rPr>
        <w:t>и</w:t>
      </w:r>
      <w:r w:rsidRPr="0093468D">
        <w:rPr>
          <w:sz w:val="24"/>
          <w:szCs w:val="24"/>
        </w:rPr>
        <w:t xml:space="preserve">х олімпіадах з </w:t>
      </w:r>
      <w:r>
        <w:rPr>
          <w:sz w:val="24"/>
          <w:szCs w:val="24"/>
        </w:rPr>
        <w:t>н</w:t>
      </w:r>
      <w:r w:rsidRPr="0093468D">
        <w:rPr>
          <w:sz w:val="24"/>
          <w:szCs w:val="24"/>
        </w:rPr>
        <w:t xml:space="preserve">авчальних дисциплін, </w:t>
      </w:r>
      <w:r>
        <w:rPr>
          <w:sz w:val="24"/>
          <w:szCs w:val="24"/>
        </w:rPr>
        <w:t>участь</w:t>
      </w:r>
      <w:r w:rsidRPr="0093468D">
        <w:rPr>
          <w:sz w:val="24"/>
          <w:szCs w:val="24"/>
        </w:rPr>
        <w:t xml:space="preserve"> у конкурсах робіт, підготовка оглядів науков</w:t>
      </w:r>
      <w:r>
        <w:rPr>
          <w:sz w:val="24"/>
          <w:szCs w:val="24"/>
        </w:rPr>
        <w:t>их праць; презентацій по одній і</w:t>
      </w:r>
      <w:r w:rsidRPr="0093468D">
        <w:rPr>
          <w:sz w:val="24"/>
          <w:szCs w:val="24"/>
        </w:rPr>
        <w:t>з т</w:t>
      </w:r>
      <w:r>
        <w:rPr>
          <w:sz w:val="24"/>
          <w:szCs w:val="24"/>
        </w:rPr>
        <w:t>е</w:t>
      </w:r>
      <w:r w:rsidRPr="0093468D">
        <w:rPr>
          <w:sz w:val="24"/>
          <w:szCs w:val="24"/>
        </w:rPr>
        <w:t xml:space="preserve">м СРС дисципліни </w:t>
      </w:r>
      <w:r>
        <w:rPr>
          <w:sz w:val="24"/>
          <w:szCs w:val="24"/>
        </w:rPr>
        <w:t>тощо.</w:t>
      </w:r>
      <w:r w:rsidRPr="0093468D">
        <w:rPr>
          <w:sz w:val="24"/>
          <w:szCs w:val="24"/>
        </w:rPr>
        <w:t xml:space="preserve"> </w:t>
      </w:r>
    </w:p>
    <w:p w:rsidR="00E13840" w:rsidRPr="00E13840" w:rsidRDefault="00E13840" w:rsidP="00E13840"/>
    <w:p w:rsidR="004A6336" w:rsidRPr="004472C0" w:rsidRDefault="004A6336" w:rsidP="004A6336">
      <w:pPr>
        <w:pStyle w:val="1"/>
        <w:spacing w:line="240" w:lineRule="auto"/>
      </w:pPr>
      <w:r w:rsidRPr="004472C0">
        <w:t xml:space="preserve">Види контролю та </w:t>
      </w:r>
      <w:r w:rsidR="00B40317">
        <w:t xml:space="preserve">рейтингова система </w:t>
      </w:r>
      <w:r w:rsidRPr="004472C0">
        <w:t>оцін</w:t>
      </w:r>
      <w:r w:rsidR="00B40317">
        <w:t xml:space="preserve">ювання </w:t>
      </w:r>
      <w:r w:rsidRPr="004472C0">
        <w:t>результатів навчання</w:t>
      </w:r>
      <w:r w:rsidR="00B40317">
        <w:t xml:space="preserve"> (РСО)</w:t>
      </w:r>
    </w:p>
    <w:p w:rsidR="0093468D" w:rsidRPr="00A435EA" w:rsidRDefault="0093468D" w:rsidP="0093468D">
      <w:pPr>
        <w:spacing w:line="240" w:lineRule="auto"/>
        <w:jc w:val="both"/>
        <w:rPr>
          <w:bCs/>
          <w:sz w:val="24"/>
          <w:szCs w:val="24"/>
        </w:rPr>
      </w:pPr>
      <w:r w:rsidRPr="00A435EA">
        <w:rPr>
          <w:bCs/>
          <w:sz w:val="24"/>
          <w:szCs w:val="24"/>
        </w:rPr>
        <w:t xml:space="preserve">Рейтинг </w:t>
      </w:r>
      <w:r w:rsidR="00BD0D44">
        <w:rPr>
          <w:bCs/>
          <w:sz w:val="24"/>
          <w:szCs w:val="24"/>
        </w:rPr>
        <w:t>здобувача</w:t>
      </w:r>
      <w:r w:rsidRPr="00A435EA">
        <w:rPr>
          <w:bCs/>
          <w:sz w:val="24"/>
          <w:szCs w:val="24"/>
        </w:rPr>
        <w:t xml:space="preserve"> з дисципліни складається з балів, що він отримує за:</w:t>
      </w:r>
    </w:p>
    <w:p w:rsidR="0093468D" w:rsidRPr="00A435EA" w:rsidRDefault="0093468D" w:rsidP="0093468D">
      <w:pPr>
        <w:spacing w:line="240" w:lineRule="auto"/>
        <w:jc w:val="both"/>
        <w:rPr>
          <w:bCs/>
          <w:sz w:val="24"/>
          <w:szCs w:val="24"/>
        </w:rPr>
      </w:pPr>
      <w:r w:rsidRPr="00A435EA">
        <w:rPr>
          <w:bCs/>
          <w:i/>
          <w:iCs/>
          <w:sz w:val="24"/>
          <w:szCs w:val="24"/>
        </w:rPr>
        <w:t xml:space="preserve">1) </w:t>
      </w:r>
      <w:r w:rsidRPr="00A435EA">
        <w:rPr>
          <w:bCs/>
          <w:i/>
          <w:iCs/>
          <w:sz w:val="24"/>
          <w:szCs w:val="24"/>
          <w:lang w:val="ru-RU"/>
        </w:rPr>
        <w:t>модульні контрол</w:t>
      </w:r>
      <w:r w:rsidRPr="00A435EA">
        <w:rPr>
          <w:bCs/>
          <w:i/>
          <w:iCs/>
          <w:sz w:val="24"/>
          <w:szCs w:val="24"/>
        </w:rPr>
        <w:t>і (МКР поділяється на дві контрольні роботи тривалістю по одній акад. годині);</w:t>
      </w:r>
      <w:r w:rsidRPr="00A435EA">
        <w:rPr>
          <w:bCs/>
          <w:sz w:val="24"/>
          <w:szCs w:val="24"/>
        </w:rPr>
        <w:t xml:space="preserve"> </w:t>
      </w:r>
    </w:p>
    <w:p w:rsidR="0093468D" w:rsidRPr="00A435EA" w:rsidRDefault="0093468D" w:rsidP="0093468D">
      <w:pPr>
        <w:spacing w:line="240" w:lineRule="auto"/>
        <w:jc w:val="both"/>
        <w:rPr>
          <w:bCs/>
          <w:sz w:val="24"/>
          <w:szCs w:val="24"/>
        </w:rPr>
      </w:pPr>
      <w:r w:rsidRPr="00A435EA">
        <w:rPr>
          <w:bCs/>
          <w:i/>
          <w:iCs/>
          <w:sz w:val="24"/>
          <w:szCs w:val="24"/>
        </w:rPr>
        <w:t>2) виконання  практикумів;</w:t>
      </w:r>
      <w:r w:rsidRPr="00A435EA">
        <w:rPr>
          <w:bCs/>
          <w:sz w:val="24"/>
          <w:szCs w:val="24"/>
        </w:rPr>
        <w:t xml:space="preserve"> </w:t>
      </w:r>
    </w:p>
    <w:p w:rsidR="0093468D" w:rsidRPr="00A435EA" w:rsidRDefault="0093468D" w:rsidP="0093468D">
      <w:pPr>
        <w:spacing w:line="240" w:lineRule="auto"/>
        <w:jc w:val="both"/>
        <w:rPr>
          <w:bCs/>
          <w:sz w:val="24"/>
          <w:szCs w:val="24"/>
        </w:rPr>
      </w:pPr>
      <w:r w:rsidRPr="00A435EA">
        <w:rPr>
          <w:bCs/>
          <w:i/>
          <w:iCs/>
          <w:sz w:val="24"/>
          <w:szCs w:val="24"/>
        </w:rPr>
        <w:t xml:space="preserve">3) відповідь на </w:t>
      </w:r>
      <w:r w:rsidR="007F52F0">
        <w:rPr>
          <w:bCs/>
          <w:i/>
          <w:iCs/>
          <w:sz w:val="24"/>
          <w:szCs w:val="24"/>
        </w:rPr>
        <w:t>заліку</w:t>
      </w:r>
      <w:r w:rsidRPr="00A435EA">
        <w:rPr>
          <w:bCs/>
          <w:i/>
          <w:iCs/>
          <w:sz w:val="24"/>
          <w:szCs w:val="24"/>
        </w:rPr>
        <w:t>.</w:t>
      </w:r>
      <w:r w:rsidRPr="00A435EA">
        <w:rPr>
          <w:bCs/>
          <w:sz w:val="24"/>
          <w:szCs w:val="24"/>
        </w:rPr>
        <w:t xml:space="preserve"> </w:t>
      </w:r>
    </w:p>
    <w:p w:rsidR="0093468D" w:rsidRPr="00A435EA" w:rsidRDefault="0093468D" w:rsidP="0093468D">
      <w:pPr>
        <w:spacing w:line="240" w:lineRule="auto"/>
        <w:jc w:val="both"/>
        <w:rPr>
          <w:sz w:val="24"/>
          <w:szCs w:val="24"/>
        </w:rPr>
      </w:pPr>
      <w:r w:rsidRPr="00A435EA">
        <w:rPr>
          <w:bCs/>
          <w:sz w:val="24"/>
          <w:szCs w:val="24"/>
        </w:rPr>
        <w:t>1. Модульний контроль</w:t>
      </w:r>
      <w:r w:rsidRPr="00A435EA">
        <w:rPr>
          <w:sz w:val="24"/>
          <w:szCs w:val="24"/>
        </w:rPr>
        <w:t xml:space="preserve"> </w:t>
      </w:r>
    </w:p>
    <w:p w:rsidR="0093468D" w:rsidRPr="00A435EA" w:rsidRDefault="0093468D" w:rsidP="0093468D">
      <w:pPr>
        <w:spacing w:line="240" w:lineRule="auto"/>
        <w:jc w:val="both"/>
        <w:rPr>
          <w:sz w:val="24"/>
          <w:szCs w:val="24"/>
        </w:rPr>
      </w:pPr>
      <w:r w:rsidRPr="00A435EA">
        <w:rPr>
          <w:sz w:val="24"/>
          <w:szCs w:val="24"/>
        </w:rPr>
        <w:t>Ваговий бал - 30 Максимальна кількість балів за всі контрольні роботи дорівнює 30*2 = 60 балів.</w:t>
      </w:r>
    </w:p>
    <w:p w:rsidR="0093468D" w:rsidRPr="00A435EA" w:rsidRDefault="0093468D" w:rsidP="0093468D">
      <w:pPr>
        <w:spacing w:line="240" w:lineRule="auto"/>
        <w:jc w:val="both"/>
        <w:rPr>
          <w:sz w:val="24"/>
          <w:szCs w:val="24"/>
        </w:rPr>
      </w:pPr>
      <w:r w:rsidRPr="00A435EA">
        <w:rPr>
          <w:sz w:val="24"/>
          <w:szCs w:val="24"/>
        </w:rPr>
        <w:t xml:space="preserve">В кожній контрольній роботі містяться завдання різного рівня складності, в залежності від  якого вони при правильному виконанні оцінюються від 1 до 6 балів. Максимальна кількість балів за завдання зменшується на 1 бал, якщо дано правильну, але неповну відповідь; на 2 бали, якщо дано правильну відповідь, але допущено несуттєву помилку (наприклад, помилка в розрахунку по правильно записаній формулі) і т.д. </w:t>
      </w:r>
    </w:p>
    <w:p w:rsidR="0093468D" w:rsidRPr="00A435EA" w:rsidRDefault="0093468D" w:rsidP="0093468D">
      <w:pPr>
        <w:spacing w:line="240" w:lineRule="auto"/>
        <w:jc w:val="both"/>
        <w:rPr>
          <w:sz w:val="24"/>
          <w:szCs w:val="24"/>
        </w:rPr>
      </w:pPr>
      <w:r w:rsidRPr="00A435EA">
        <w:rPr>
          <w:bCs/>
          <w:sz w:val="24"/>
          <w:szCs w:val="24"/>
        </w:rPr>
        <w:t>2. Робота на комп’ютерних практичних заняттях</w:t>
      </w:r>
      <w:r w:rsidRPr="00A435EA">
        <w:rPr>
          <w:sz w:val="24"/>
          <w:szCs w:val="24"/>
        </w:rPr>
        <w:t xml:space="preserve"> </w:t>
      </w:r>
    </w:p>
    <w:p w:rsidR="0093468D" w:rsidRPr="00A435EA" w:rsidRDefault="0093468D" w:rsidP="0093468D">
      <w:pPr>
        <w:spacing w:line="240" w:lineRule="auto"/>
        <w:jc w:val="both"/>
        <w:rPr>
          <w:sz w:val="24"/>
          <w:szCs w:val="24"/>
        </w:rPr>
      </w:pPr>
      <w:r w:rsidRPr="00A435EA">
        <w:rPr>
          <w:sz w:val="24"/>
          <w:szCs w:val="24"/>
        </w:rPr>
        <w:t xml:space="preserve">Ваговий бал – 5. Максимальна кількість балів на всіх практичних заняттях дорівнює 5*8= 40 балів. </w:t>
      </w:r>
    </w:p>
    <w:p w:rsidR="0093468D" w:rsidRPr="00A435EA" w:rsidRDefault="0093468D" w:rsidP="0093468D">
      <w:pPr>
        <w:spacing w:line="240" w:lineRule="auto"/>
        <w:jc w:val="both"/>
        <w:rPr>
          <w:i/>
          <w:sz w:val="24"/>
          <w:szCs w:val="24"/>
        </w:rPr>
      </w:pPr>
      <w:r w:rsidRPr="00A435EA">
        <w:rPr>
          <w:bCs/>
          <w:i/>
          <w:sz w:val="24"/>
          <w:szCs w:val="24"/>
        </w:rPr>
        <w:t>Штрафні та заохочувальні бали за:</w:t>
      </w:r>
      <w:r w:rsidRPr="00A435EA">
        <w:rPr>
          <w:i/>
          <w:sz w:val="24"/>
          <w:szCs w:val="24"/>
        </w:rPr>
        <w:t xml:space="preserve"> </w:t>
      </w:r>
    </w:p>
    <w:p w:rsidR="0093468D" w:rsidRPr="00A435EA" w:rsidRDefault="0093468D" w:rsidP="0093468D">
      <w:pPr>
        <w:spacing w:line="240" w:lineRule="auto"/>
        <w:jc w:val="both"/>
        <w:rPr>
          <w:sz w:val="24"/>
          <w:szCs w:val="24"/>
        </w:rPr>
      </w:pPr>
      <w:r w:rsidRPr="00A435EA">
        <w:rPr>
          <w:sz w:val="24"/>
          <w:szCs w:val="24"/>
        </w:rPr>
        <w:t>- відсутність на практичному занятті без поважної причини -1 бал;</w:t>
      </w:r>
    </w:p>
    <w:p w:rsidR="0093468D" w:rsidRPr="00A435EA" w:rsidRDefault="0093468D" w:rsidP="0093468D">
      <w:pPr>
        <w:spacing w:line="240" w:lineRule="auto"/>
        <w:jc w:val="both"/>
        <w:rPr>
          <w:sz w:val="24"/>
          <w:szCs w:val="24"/>
        </w:rPr>
      </w:pPr>
      <w:r w:rsidRPr="00A435EA">
        <w:rPr>
          <w:sz w:val="24"/>
          <w:szCs w:val="24"/>
        </w:rPr>
        <w:t>- виконання завдань із удосконалення дидактичних матеріалів з дисципліни надається від 2 до 5 заохочувальних балів.</w:t>
      </w:r>
    </w:p>
    <w:p w:rsidR="0093468D" w:rsidRPr="00A435EA" w:rsidRDefault="0093468D" w:rsidP="0093468D">
      <w:pPr>
        <w:spacing w:line="240" w:lineRule="auto"/>
        <w:jc w:val="both"/>
        <w:rPr>
          <w:sz w:val="24"/>
          <w:szCs w:val="24"/>
        </w:rPr>
      </w:pPr>
      <w:r w:rsidRPr="00A435EA">
        <w:rPr>
          <w:i/>
          <w:iCs/>
          <w:sz w:val="24"/>
          <w:szCs w:val="24"/>
        </w:rPr>
        <w:t>Умови позитивної проміжної атестації</w:t>
      </w:r>
      <w:r w:rsidRPr="00A435EA">
        <w:rPr>
          <w:sz w:val="24"/>
          <w:szCs w:val="24"/>
        </w:rPr>
        <w:t xml:space="preserve"> </w:t>
      </w:r>
    </w:p>
    <w:p w:rsidR="0093468D" w:rsidRPr="00A435EA" w:rsidRDefault="0093468D" w:rsidP="0093468D">
      <w:pPr>
        <w:spacing w:line="240" w:lineRule="auto"/>
        <w:jc w:val="both"/>
        <w:rPr>
          <w:sz w:val="24"/>
          <w:szCs w:val="24"/>
        </w:rPr>
      </w:pPr>
      <w:r w:rsidRPr="00A435EA">
        <w:rPr>
          <w:sz w:val="24"/>
          <w:szCs w:val="24"/>
        </w:rPr>
        <w:t>Для отримання “</w:t>
      </w:r>
      <w:r w:rsidRPr="00A435EA">
        <w:rPr>
          <w:i/>
          <w:iCs/>
          <w:sz w:val="24"/>
          <w:szCs w:val="24"/>
        </w:rPr>
        <w:t>зараховано</w:t>
      </w:r>
      <w:r w:rsidRPr="00A435EA">
        <w:rPr>
          <w:sz w:val="24"/>
          <w:szCs w:val="24"/>
        </w:rPr>
        <w:t>” з першої проміжної атестації (8 тиждень) студент повинен мати не менше ніж 20 балів (на початок 8 тижня згідно з календарним планом контрольних заходів “ідеальний” студент має отримати 50 балів).</w:t>
      </w:r>
    </w:p>
    <w:p w:rsidR="0093468D" w:rsidRPr="00A435EA" w:rsidRDefault="0093468D" w:rsidP="0093468D">
      <w:pPr>
        <w:spacing w:line="240" w:lineRule="auto"/>
        <w:jc w:val="both"/>
        <w:rPr>
          <w:sz w:val="24"/>
          <w:szCs w:val="24"/>
        </w:rPr>
      </w:pPr>
      <w:r w:rsidRPr="00A435EA">
        <w:rPr>
          <w:sz w:val="24"/>
          <w:szCs w:val="24"/>
        </w:rPr>
        <w:t>Для отримання “</w:t>
      </w:r>
      <w:r w:rsidRPr="00A435EA">
        <w:rPr>
          <w:i/>
          <w:iCs/>
          <w:sz w:val="24"/>
          <w:szCs w:val="24"/>
        </w:rPr>
        <w:t>зараховано</w:t>
      </w:r>
      <w:r w:rsidRPr="00A435EA">
        <w:rPr>
          <w:sz w:val="24"/>
          <w:szCs w:val="24"/>
        </w:rPr>
        <w:t xml:space="preserve">” з другої проміжної атестації (14 тиждень) студент повинен мати не менше ніж 50 балів (на початок 14 тижня згідно з календарним планом контрольних заходів “ідеальний” студент має отримати 90 балів). </w:t>
      </w:r>
    </w:p>
    <w:p w:rsidR="0093468D" w:rsidRPr="00A435EA" w:rsidRDefault="0093468D" w:rsidP="0093468D">
      <w:pPr>
        <w:spacing w:line="240" w:lineRule="auto"/>
        <w:jc w:val="both"/>
        <w:rPr>
          <w:sz w:val="24"/>
          <w:szCs w:val="24"/>
        </w:rPr>
      </w:pPr>
      <w:r w:rsidRPr="00A435EA">
        <w:rPr>
          <w:i/>
          <w:iCs/>
          <w:sz w:val="24"/>
          <w:szCs w:val="24"/>
        </w:rPr>
        <w:t xml:space="preserve">Бали по </w:t>
      </w:r>
      <w:r w:rsidR="0080626C">
        <w:rPr>
          <w:i/>
          <w:iCs/>
          <w:sz w:val="24"/>
          <w:szCs w:val="24"/>
        </w:rPr>
        <w:t>залікових</w:t>
      </w:r>
      <w:r w:rsidRPr="00A435EA">
        <w:rPr>
          <w:i/>
          <w:iCs/>
          <w:sz w:val="24"/>
          <w:szCs w:val="24"/>
        </w:rPr>
        <w:t xml:space="preserve"> питаннях:</w:t>
      </w:r>
      <w:r w:rsidRPr="00A435EA">
        <w:rPr>
          <w:sz w:val="24"/>
          <w:szCs w:val="24"/>
        </w:rPr>
        <w:t xml:space="preserve"> </w:t>
      </w:r>
    </w:p>
    <w:p w:rsidR="0093468D" w:rsidRPr="00A435EA" w:rsidRDefault="0093468D" w:rsidP="0093468D">
      <w:pPr>
        <w:spacing w:line="240" w:lineRule="auto"/>
        <w:jc w:val="both"/>
        <w:rPr>
          <w:sz w:val="24"/>
          <w:szCs w:val="24"/>
        </w:rPr>
      </w:pPr>
      <w:r w:rsidRPr="00A435EA">
        <w:rPr>
          <w:sz w:val="24"/>
          <w:szCs w:val="24"/>
        </w:rPr>
        <w:t>Кількість балів по відповіді на кожне питання визначається викладачем з врахуванням складності питання та якості відповіді. Максимальна кількість балів 60.</w:t>
      </w:r>
    </w:p>
    <w:p w:rsidR="0093468D" w:rsidRPr="00A435EA" w:rsidRDefault="0093468D" w:rsidP="0093468D">
      <w:pPr>
        <w:spacing w:line="240" w:lineRule="auto"/>
        <w:jc w:val="both"/>
        <w:rPr>
          <w:sz w:val="24"/>
          <w:szCs w:val="24"/>
        </w:rPr>
      </w:pPr>
      <w:r w:rsidRPr="00A435EA">
        <w:rPr>
          <w:i/>
          <w:iCs/>
          <w:sz w:val="24"/>
          <w:szCs w:val="24"/>
        </w:rPr>
        <w:t>Розрахунок шкали (R) рейтингу</w:t>
      </w:r>
      <w:r w:rsidRPr="00A435EA">
        <w:rPr>
          <w:sz w:val="24"/>
          <w:szCs w:val="24"/>
        </w:rPr>
        <w:t xml:space="preserve"> </w:t>
      </w:r>
    </w:p>
    <w:p w:rsidR="0093468D" w:rsidRPr="00A435EA" w:rsidRDefault="0093468D" w:rsidP="0093468D">
      <w:pPr>
        <w:spacing w:line="240" w:lineRule="auto"/>
        <w:jc w:val="both"/>
        <w:rPr>
          <w:sz w:val="24"/>
          <w:szCs w:val="24"/>
        </w:rPr>
      </w:pPr>
      <w:r w:rsidRPr="00A435EA">
        <w:rPr>
          <w:sz w:val="24"/>
          <w:szCs w:val="24"/>
        </w:rPr>
        <w:t>Сума вагових балів контрольних заходів протягом семестру складає:</w:t>
      </w:r>
    </w:p>
    <w:p w:rsidR="0093468D" w:rsidRPr="00A435EA" w:rsidRDefault="0093468D" w:rsidP="0093468D">
      <w:pPr>
        <w:spacing w:line="240" w:lineRule="auto"/>
        <w:jc w:val="both"/>
        <w:rPr>
          <w:sz w:val="24"/>
          <w:szCs w:val="24"/>
        </w:rPr>
      </w:pPr>
      <w:r w:rsidRPr="00A435EA">
        <w:rPr>
          <w:sz w:val="24"/>
          <w:szCs w:val="24"/>
        </w:rPr>
        <w:tab/>
      </w:r>
      <w:r w:rsidRPr="00A435EA">
        <w:rPr>
          <w:sz w:val="24"/>
          <w:szCs w:val="24"/>
        </w:rPr>
        <w:tab/>
        <w:t>RС = 60 + 40 = 100 балів.</w:t>
      </w:r>
    </w:p>
    <w:p w:rsidR="0093468D" w:rsidRPr="00A435EA" w:rsidRDefault="0093468D" w:rsidP="0093468D">
      <w:pPr>
        <w:autoSpaceDE w:val="0"/>
        <w:autoSpaceDN w:val="0"/>
        <w:adjustRightInd w:val="0"/>
        <w:spacing w:line="240" w:lineRule="auto"/>
        <w:ind w:firstLine="567"/>
        <w:jc w:val="both"/>
        <w:rPr>
          <w:spacing w:val="-2"/>
          <w:sz w:val="24"/>
          <w:szCs w:val="24"/>
        </w:rPr>
      </w:pPr>
      <w:r w:rsidRPr="00A435EA">
        <w:rPr>
          <w:spacing w:val="-2"/>
          <w:sz w:val="24"/>
          <w:szCs w:val="24"/>
        </w:rPr>
        <w:t>Для отримання студентом відповідних оцінок (ЕСТ</w:t>
      </w:r>
      <w:r w:rsidRPr="00A435EA">
        <w:rPr>
          <w:spacing w:val="-2"/>
          <w:sz w:val="24"/>
          <w:szCs w:val="24"/>
          <w:lang w:val="en-US"/>
        </w:rPr>
        <w:t>S</w:t>
      </w:r>
      <w:r w:rsidRPr="00A435EA">
        <w:rPr>
          <w:spacing w:val="-2"/>
          <w:sz w:val="24"/>
          <w:szCs w:val="24"/>
        </w:rPr>
        <w:t xml:space="preserve"> та традиційних) його рейтингова оцінка  </w:t>
      </w:r>
      <w:r w:rsidRPr="00A435EA">
        <w:rPr>
          <w:i/>
          <w:spacing w:val="-2"/>
          <w:sz w:val="24"/>
          <w:szCs w:val="24"/>
          <w:lang w:val="en-US"/>
        </w:rPr>
        <w:t>R</w:t>
      </w:r>
      <w:r w:rsidRPr="00A435EA">
        <w:rPr>
          <w:spacing w:val="-2"/>
          <w:sz w:val="24"/>
          <w:szCs w:val="24"/>
        </w:rPr>
        <w:t xml:space="preserve"> переводиться згідно з таблицею</w:t>
      </w:r>
      <w:r>
        <w:rPr>
          <w:spacing w:val="-2"/>
          <w:sz w:val="24"/>
          <w:szCs w:val="24"/>
        </w:rPr>
        <w:t xml:space="preserve"> </w:t>
      </w:r>
      <w:r w:rsidRPr="00FB316E">
        <w:rPr>
          <w:bCs/>
          <w:sz w:val="24"/>
          <w:szCs w:val="24"/>
        </w:rPr>
        <w:t>відповідності рейтингових балів оцінкам за університетською шкалою</w:t>
      </w:r>
      <w:r>
        <w:rPr>
          <w:bCs/>
          <w:sz w:val="24"/>
          <w:szCs w:val="24"/>
        </w:rPr>
        <w:t>.</w:t>
      </w:r>
    </w:p>
    <w:p w:rsidR="00513799" w:rsidRPr="00FB316E" w:rsidRDefault="00513799" w:rsidP="00513799">
      <w:pPr>
        <w:autoSpaceDE w:val="0"/>
        <w:autoSpaceDN w:val="0"/>
        <w:adjustRightInd w:val="0"/>
        <w:ind w:firstLine="567"/>
        <w:jc w:val="both"/>
        <w:rPr>
          <w:bCs/>
          <w:spacing w:val="-2"/>
          <w:sz w:val="24"/>
          <w:szCs w:val="24"/>
        </w:rPr>
      </w:pPr>
      <w:r w:rsidRPr="0023533A">
        <w:rPr>
          <w:rFonts w:asciiTheme="minorHAnsi" w:hAnsiTheme="minorHAnsi"/>
          <w:i/>
          <w:sz w:val="24"/>
          <w:szCs w:val="24"/>
        </w:rPr>
        <w:t xml:space="preserve">Поточний контроль: </w:t>
      </w:r>
      <w:r w:rsidRPr="00FB316E">
        <w:rPr>
          <w:bCs/>
          <w:spacing w:val="-2"/>
          <w:sz w:val="24"/>
          <w:szCs w:val="24"/>
        </w:rPr>
        <w:t xml:space="preserve">Робочим навчальним планом передбачено виконання модульної контрольної роботи за матеріалами тем курсу. Мета модульної контрольної роботи – перевірка здобутих знань з основних розділів курсу. Робота проводиться за пакетом контрольних завдань. Завдання формулюються згідно переліку основних питань дисципліни. </w:t>
      </w:r>
    </w:p>
    <w:p w:rsidR="00513799" w:rsidRPr="00FB316E" w:rsidRDefault="00513799" w:rsidP="00513799">
      <w:pPr>
        <w:autoSpaceDE w:val="0"/>
        <w:autoSpaceDN w:val="0"/>
        <w:adjustRightInd w:val="0"/>
        <w:ind w:firstLine="567"/>
        <w:jc w:val="both"/>
        <w:rPr>
          <w:spacing w:val="-2"/>
          <w:sz w:val="24"/>
          <w:szCs w:val="24"/>
        </w:rPr>
      </w:pPr>
      <w:r w:rsidRPr="00FB316E">
        <w:rPr>
          <w:spacing w:val="-2"/>
          <w:sz w:val="24"/>
          <w:szCs w:val="24"/>
        </w:rPr>
        <w:t>Проведення модульної контрольної роботи передбачається на заняттях з комп’ютерного практикуму (2 академічних години) орієнтовно через 2 тижні після закінчення вивчення відповідної теми. Основні завдання контрольної роботи:</w:t>
      </w:r>
    </w:p>
    <w:p w:rsidR="00513799" w:rsidRPr="00FB316E" w:rsidRDefault="00513799" w:rsidP="00513799">
      <w:pPr>
        <w:numPr>
          <w:ilvl w:val="0"/>
          <w:numId w:val="17"/>
        </w:numPr>
        <w:autoSpaceDE w:val="0"/>
        <w:autoSpaceDN w:val="0"/>
        <w:adjustRightInd w:val="0"/>
        <w:spacing w:line="240" w:lineRule="auto"/>
        <w:jc w:val="both"/>
        <w:rPr>
          <w:spacing w:val="-2"/>
          <w:sz w:val="24"/>
          <w:szCs w:val="24"/>
        </w:rPr>
      </w:pPr>
      <w:r w:rsidRPr="00FB316E">
        <w:rPr>
          <w:spacing w:val="-2"/>
          <w:sz w:val="24"/>
          <w:szCs w:val="24"/>
        </w:rPr>
        <w:t>поглиблене вивчення структури й функціональних особливостей комп</w:t>
      </w:r>
      <w:r w:rsidRPr="00FB316E">
        <w:rPr>
          <w:spacing w:val="-2"/>
          <w:sz w:val="24"/>
          <w:szCs w:val="24"/>
          <w:lang w:val="ru-RU"/>
        </w:rPr>
        <w:t>’</w:t>
      </w:r>
      <w:r w:rsidRPr="00FB316E">
        <w:rPr>
          <w:spacing w:val="-2"/>
          <w:sz w:val="24"/>
          <w:szCs w:val="24"/>
        </w:rPr>
        <w:t>ютерних мереж;</w:t>
      </w:r>
    </w:p>
    <w:p w:rsidR="00513799" w:rsidRPr="00FB316E" w:rsidRDefault="00513799" w:rsidP="00513799">
      <w:pPr>
        <w:numPr>
          <w:ilvl w:val="0"/>
          <w:numId w:val="17"/>
        </w:numPr>
        <w:autoSpaceDE w:val="0"/>
        <w:autoSpaceDN w:val="0"/>
        <w:adjustRightInd w:val="0"/>
        <w:spacing w:line="240" w:lineRule="auto"/>
        <w:jc w:val="both"/>
        <w:rPr>
          <w:spacing w:val="-2"/>
          <w:sz w:val="24"/>
          <w:szCs w:val="24"/>
        </w:rPr>
      </w:pPr>
      <w:r w:rsidRPr="00FB316E">
        <w:rPr>
          <w:spacing w:val="-2"/>
          <w:sz w:val="24"/>
          <w:szCs w:val="24"/>
        </w:rPr>
        <w:t>придбання навичок самостійної роботи зі спеціальною технічною літературою.</w:t>
      </w:r>
    </w:p>
    <w:p w:rsidR="00513799" w:rsidRDefault="00513799" w:rsidP="005251A5">
      <w:pPr>
        <w:spacing w:line="240" w:lineRule="auto"/>
        <w:jc w:val="both"/>
        <w:rPr>
          <w:rFonts w:asciiTheme="minorHAnsi" w:hAnsiTheme="minorHAnsi"/>
          <w:i/>
          <w:color w:val="0070C0"/>
          <w:sz w:val="24"/>
          <w:szCs w:val="24"/>
        </w:rPr>
      </w:pPr>
    </w:p>
    <w:p w:rsidR="004A6336" w:rsidRPr="00FB316E" w:rsidRDefault="00B40317" w:rsidP="005251A5">
      <w:pPr>
        <w:spacing w:line="240" w:lineRule="auto"/>
        <w:jc w:val="both"/>
        <w:rPr>
          <w:sz w:val="24"/>
          <w:szCs w:val="24"/>
        </w:rPr>
      </w:pPr>
      <w:r w:rsidRPr="0023533A">
        <w:rPr>
          <w:rFonts w:asciiTheme="minorHAnsi" w:hAnsiTheme="minorHAnsi"/>
          <w:i/>
          <w:sz w:val="24"/>
          <w:szCs w:val="24"/>
        </w:rPr>
        <w:t>Календарний контроль</w:t>
      </w:r>
      <w:r w:rsidR="004A6336" w:rsidRPr="0023533A">
        <w:rPr>
          <w:rFonts w:asciiTheme="minorHAnsi" w:hAnsiTheme="minorHAnsi"/>
          <w:i/>
          <w:sz w:val="24"/>
          <w:szCs w:val="24"/>
        </w:rPr>
        <w:t>:</w:t>
      </w:r>
      <w:r w:rsidRPr="0023533A">
        <w:rPr>
          <w:rFonts w:asciiTheme="minorHAnsi" w:hAnsiTheme="minorHAnsi"/>
          <w:i/>
          <w:sz w:val="24"/>
          <w:szCs w:val="24"/>
        </w:rPr>
        <w:t xml:space="preserve"> </w:t>
      </w:r>
      <w:r w:rsidRPr="00FB316E">
        <w:rPr>
          <w:sz w:val="24"/>
          <w:szCs w:val="24"/>
        </w:rPr>
        <w:t>провадиться двічі на семестр як моніторинг поточного стану виконання вимог силабусу.</w:t>
      </w:r>
    </w:p>
    <w:p w:rsidR="000D1F73" w:rsidRPr="00FB316E" w:rsidRDefault="000D1F73" w:rsidP="005251A5">
      <w:pPr>
        <w:pStyle w:val="a0"/>
        <w:spacing w:line="240" w:lineRule="auto"/>
        <w:ind w:left="0"/>
        <w:contextualSpacing w:val="0"/>
        <w:jc w:val="both"/>
        <w:rPr>
          <w:rFonts w:asciiTheme="minorHAnsi" w:hAnsiTheme="minorHAnsi"/>
          <w:i/>
          <w:sz w:val="24"/>
          <w:szCs w:val="24"/>
        </w:rPr>
      </w:pPr>
      <w:r w:rsidRPr="0023533A">
        <w:rPr>
          <w:rFonts w:asciiTheme="minorHAnsi" w:hAnsiTheme="minorHAnsi"/>
          <w:i/>
          <w:sz w:val="24"/>
          <w:szCs w:val="24"/>
        </w:rPr>
        <w:t xml:space="preserve">Семестровий контроль: </w:t>
      </w:r>
      <w:r w:rsidR="00160927">
        <w:rPr>
          <w:rFonts w:asciiTheme="minorHAnsi" w:hAnsiTheme="minorHAnsi"/>
          <w:i/>
          <w:sz w:val="24"/>
          <w:szCs w:val="24"/>
        </w:rPr>
        <w:t>залік</w:t>
      </w:r>
      <w:r w:rsidRPr="00FB316E">
        <w:rPr>
          <w:sz w:val="24"/>
          <w:szCs w:val="24"/>
        </w:rPr>
        <w:t xml:space="preserve"> </w:t>
      </w:r>
    </w:p>
    <w:p w:rsidR="00B40317" w:rsidRPr="00FB316E" w:rsidRDefault="00B40317" w:rsidP="005251A5">
      <w:pPr>
        <w:spacing w:line="240" w:lineRule="auto"/>
        <w:jc w:val="both"/>
        <w:rPr>
          <w:sz w:val="24"/>
          <w:szCs w:val="24"/>
        </w:rPr>
      </w:pPr>
      <w:r w:rsidRPr="00FB316E">
        <w:rPr>
          <w:rFonts w:asciiTheme="minorHAnsi" w:hAnsiTheme="minorHAnsi"/>
          <w:i/>
          <w:sz w:val="24"/>
          <w:szCs w:val="24"/>
        </w:rPr>
        <w:t xml:space="preserve">Умови допуску до семестрового контролю: </w:t>
      </w:r>
      <w:r w:rsidRPr="00FB316E">
        <w:rPr>
          <w:sz w:val="24"/>
          <w:szCs w:val="24"/>
        </w:rPr>
        <w:t>мінімально позитивна оцінк</w:t>
      </w:r>
      <w:r w:rsidR="00F677B9" w:rsidRPr="00FB316E">
        <w:rPr>
          <w:sz w:val="24"/>
          <w:szCs w:val="24"/>
        </w:rPr>
        <w:t>а</w:t>
      </w:r>
      <w:r w:rsidRPr="00FB316E">
        <w:rPr>
          <w:sz w:val="24"/>
          <w:szCs w:val="24"/>
        </w:rPr>
        <w:t xml:space="preserve"> за індивідуальне завдання /зарахування усіх лабораторних робіт/ семестровий рейтинг більше </w:t>
      </w:r>
      <w:r w:rsidR="00513799" w:rsidRPr="00FB316E">
        <w:rPr>
          <w:sz w:val="24"/>
          <w:szCs w:val="24"/>
        </w:rPr>
        <w:t>30</w:t>
      </w:r>
      <w:r w:rsidRPr="00FB316E">
        <w:rPr>
          <w:sz w:val="24"/>
          <w:szCs w:val="24"/>
        </w:rPr>
        <w:t xml:space="preserve"> балів.</w:t>
      </w:r>
    </w:p>
    <w:p w:rsidR="00A435EA" w:rsidRDefault="00A435EA" w:rsidP="005251A5">
      <w:pPr>
        <w:pStyle w:val="a0"/>
        <w:spacing w:line="240" w:lineRule="auto"/>
        <w:ind w:left="0"/>
        <w:contextualSpacing w:val="0"/>
        <w:jc w:val="both"/>
        <w:rPr>
          <w:bCs/>
          <w:sz w:val="24"/>
          <w:szCs w:val="24"/>
        </w:rPr>
      </w:pPr>
    </w:p>
    <w:p w:rsidR="004A6336" w:rsidRPr="00FB316E" w:rsidRDefault="005413FF" w:rsidP="005251A5">
      <w:pPr>
        <w:pStyle w:val="a0"/>
        <w:spacing w:line="240" w:lineRule="auto"/>
        <w:ind w:left="0"/>
        <w:contextualSpacing w:val="0"/>
        <w:jc w:val="both"/>
        <w:rPr>
          <w:sz w:val="24"/>
          <w:szCs w:val="24"/>
        </w:rPr>
      </w:pPr>
      <w:r w:rsidRPr="00FB316E">
        <w:rPr>
          <w:bCs/>
          <w:sz w:val="24"/>
          <w:szCs w:val="24"/>
        </w:rPr>
        <w:t>Таблиця відповідності рейтингових балів оцінкам за університетською шкалою</w:t>
      </w:r>
      <w:r w:rsidR="004A6336" w:rsidRPr="00FB316E">
        <w:rPr>
          <w:sz w:val="24"/>
          <w:szCs w:val="24"/>
        </w:rPr>
        <w:t>:</w:t>
      </w:r>
    </w:p>
    <w:tbl>
      <w:tblPr>
        <w:tblW w:w="0" w:type="auto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57" w:type="dxa"/>
          <w:right w:w="57" w:type="dxa"/>
        </w:tblCellMar>
        <w:tblLook w:val="0000"/>
      </w:tblPr>
      <w:tblGrid>
        <w:gridCol w:w="3119"/>
        <w:gridCol w:w="2977"/>
      </w:tblGrid>
      <w:tr w:rsidR="004A6336" w:rsidRPr="00FB316E" w:rsidTr="006C5B1F">
        <w:tc>
          <w:tcPr>
            <w:tcW w:w="3119" w:type="dxa"/>
          </w:tcPr>
          <w:p w:rsidR="004A6336" w:rsidRPr="00FB316E" w:rsidRDefault="004A6336" w:rsidP="006C5B1F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eastAsia="Times New Roman"/>
                <w:i/>
                <w:sz w:val="24"/>
                <w:szCs w:val="24"/>
                <w:lang w:eastAsia="uk-UA"/>
              </w:rPr>
            </w:pPr>
            <w:r w:rsidRPr="00FB316E">
              <w:rPr>
                <w:rFonts w:eastAsia="Times New Roman"/>
                <w:i/>
                <w:sz w:val="24"/>
                <w:szCs w:val="24"/>
                <w:lang w:eastAsia="uk-UA"/>
              </w:rPr>
              <w:t>Кількість балів</w:t>
            </w:r>
          </w:p>
        </w:tc>
        <w:tc>
          <w:tcPr>
            <w:tcW w:w="2977" w:type="dxa"/>
          </w:tcPr>
          <w:p w:rsidR="004A6336" w:rsidRPr="00FB316E" w:rsidRDefault="004A6336" w:rsidP="006C5B1F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i/>
                <w:sz w:val="24"/>
                <w:szCs w:val="24"/>
              </w:rPr>
            </w:pPr>
            <w:r w:rsidRPr="00FB316E">
              <w:rPr>
                <w:i/>
                <w:sz w:val="24"/>
                <w:szCs w:val="24"/>
              </w:rPr>
              <w:t>Оцінка</w:t>
            </w:r>
          </w:p>
        </w:tc>
      </w:tr>
      <w:tr w:rsidR="004A6336" w:rsidRPr="00FB316E" w:rsidTr="006C5B1F">
        <w:tc>
          <w:tcPr>
            <w:tcW w:w="3119" w:type="dxa"/>
          </w:tcPr>
          <w:p w:rsidR="004A6336" w:rsidRPr="00FB316E" w:rsidRDefault="004A6336" w:rsidP="006C5B1F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eastAsia="Times New Roman"/>
                <w:sz w:val="24"/>
                <w:szCs w:val="24"/>
                <w:lang w:eastAsia="uk-UA"/>
              </w:rPr>
            </w:pPr>
            <w:r w:rsidRPr="00FB316E">
              <w:rPr>
                <w:rFonts w:eastAsia="Times New Roman"/>
                <w:sz w:val="24"/>
                <w:szCs w:val="24"/>
                <w:lang w:eastAsia="uk-UA"/>
              </w:rPr>
              <w:t>100-95</w:t>
            </w:r>
          </w:p>
        </w:tc>
        <w:tc>
          <w:tcPr>
            <w:tcW w:w="2977" w:type="dxa"/>
            <w:vAlign w:val="center"/>
          </w:tcPr>
          <w:p w:rsidR="004A6336" w:rsidRPr="00FB316E" w:rsidRDefault="004A6336" w:rsidP="006C5B1F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24"/>
                <w:szCs w:val="24"/>
              </w:rPr>
            </w:pPr>
            <w:r w:rsidRPr="00FB316E">
              <w:rPr>
                <w:sz w:val="24"/>
                <w:szCs w:val="24"/>
              </w:rPr>
              <w:t>Відмінно</w:t>
            </w:r>
          </w:p>
        </w:tc>
      </w:tr>
      <w:tr w:rsidR="004A6336" w:rsidRPr="00FB316E" w:rsidTr="006C5B1F">
        <w:tc>
          <w:tcPr>
            <w:tcW w:w="3119" w:type="dxa"/>
          </w:tcPr>
          <w:p w:rsidR="004A6336" w:rsidRPr="00FB316E" w:rsidRDefault="004A6336" w:rsidP="006C5B1F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eastAsia="Times New Roman"/>
                <w:sz w:val="24"/>
                <w:szCs w:val="24"/>
                <w:lang w:eastAsia="uk-UA"/>
              </w:rPr>
            </w:pPr>
            <w:r w:rsidRPr="00FB316E">
              <w:rPr>
                <w:rFonts w:eastAsia="Times New Roman"/>
                <w:sz w:val="24"/>
                <w:szCs w:val="24"/>
                <w:lang w:eastAsia="uk-UA"/>
              </w:rPr>
              <w:t>94-85</w:t>
            </w:r>
          </w:p>
        </w:tc>
        <w:tc>
          <w:tcPr>
            <w:tcW w:w="2977" w:type="dxa"/>
            <w:vAlign w:val="center"/>
          </w:tcPr>
          <w:p w:rsidR="004A6336" w:rsidRPr="00FB316E" w:rsidRDefault="004A6336" w:rsidP="006C5B1F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24"/>
                <w:szCs w:val="24"/>
              </w:rPr>
            </w:pPr>
            <w:r w:rsidRPr="00FB316E">
              <w:rPr>
                <w:sz w:val="24"/>
                <w:szCs w:val="24"/>
              </w:rPr>
              <w:t>Дуже добре</w:t>
            </w:r>
          </w:p>
        </w:tc>
      </w:tr>
      <w:tr w:rsidR="004A6336" w:rsidRPr="00FB316E" w:rsidTr="006C5B1F">
        <w:tc>
          <w:tcPr>
            <w:tcW w:w="3119" w:type="dxa"/>
          </w:tcPr>
          <w:p w:rsidR="004A6336" w:rsidRPr="00FB316E" w:rsidRDefault="004A6336" w:rsidP="006C5B1F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eastAsia="Times New Roman"/>
                <w:sz w:val="24"/>
                <w:szCs w:val="24"/>
                <w:lang w:eastAsia="uk-UA"/>
              </w:rPr>
            </w:pPr>
            <w:r w:rsidRPr="00FB316E">
              <w:rPr>
                <w:rFonts w:eastAsia="Times New Roman"/>
                <w:sz w:val="24"/>
                <w:szCs w:val="24"/>
                <w:lang w:eastAsia="uk-UA"/>
              </w:rPr>
              <w:t>84-75</w:t>
            </w:r>
          </w:p>
        </w:tc>
        <w:tc>
          <w:tcPr>
            <w:tcW w:w="2977" w:type="dxa"/>
            <w:vAlign w:val="center"/>
          </w:tcPr>
          <w:p w:rsidR="004A6336" w:rsidRPr="00FB316E" w:rsidRDefault="004A6336" w:rsidP="006C5B1F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24"/>
                <w:szCs w:val="24"/>
              </w:rPr>
            </w:pPr>
            <w:r w:rsidRPr="00FB316E">
              <w:rPr>
                <w:sz w:val="24"/>
                <w:szCs w:val="24"/>
              </w:rPr>
              <w:t>Добре</w:t>
            </w:r>
          </w:p>
        </w:tc>
      </w:tr>
      <w:tr w:rsidR="004A6336" w:rsidRPr="00FB316E" w:rsidTr="006C5B1F">
        <w:tc>
          <w:tcPr>
            <w:tcW w:w="3119" w:type="dxa"/>
          </w:tcPr>
          <w:p w:rsidR="004A6336" w:rsidRPr="00FB316E" w:rsidRDefault="004A6336" w:rsidP="006C5B1F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eastAsia="Times New Roman"/>
                <w:sz w:val="24"/>
                <w:szCs w:val="24"/>
                <w:lang w:eastAsia="uk-UA"/>
              </w:rPr>
            </w:pPr>
            <w:r w:rsidRPr="00FB316E">
              <w:rPr>
                <w:rFonts w:eastAsia="Times New Roman"/>
                <w:sz w:val="24"/>
                <w:szCs w:val="24"/>
                <w:lang w:eastAsia="uk-UA"/>
              </w:rPr>
              <w:t>74-65</w:t>
            </w:r>
          </w:p>
        </w:tc>
        <w:tc>
          <w:tcPr>
            <w:tcW w:w="2977" w:type="dxa"/>
            <w:vAlign w:val="center"/>
          </w:tcPr>
          <w:p w:rsidR="004A6336" w:rsidRPr="00FB316E" w:rsidRDefault="004A6336" w:rsidP="006C5B1F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24"/>
                <w:szCs w:val="24"/>
              </w:rPr>
            </w:pPr>
            <w:r w:rsidRPr="00FB316E">
              <w:rPr>
                <w:sz w:val="24"/>
                <w:szCs w:val="24"/>
              </w:rPr>
              <w:t>Задовільно</w:t>
            </w:r>
          </w:p>
        </w:tc>
      </w:tr>
      <w:tr w:rsidR="004A6336" w:rsidRPr="00FB316E" w:rsidTr="006C5B1F">
        <w:tc>
          <w:tcPr>
            <w:tcW w:w="3119" w:type="dxa"/>
          </w:tcPr>
          <w:p w:rsidR="004A6336" w:rsidRPr="00FB316E" w:rsidRDefault="004A6336" w:rsidP="006C5B1F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eastAsia="Times New Roman"/>
                <w:sz w:val="24"/>
                <w:szCs w:val="24"/>
                <w:lang w:eastAsia="uk-UA"/>
              </w:rPr>
            </w:pPr>
            <w:r w:rsidRPr="00FB316E">
              <w:rPr>
                <w:rFonts w:eastAsia="Times New Roman"/>
                <w:sz w:val="24"/>
                <w:szCs w:val="24"/>
                <w:lang w:eastAsia="uk-UA"/>
              </w:rPr>
              <w:t>64-60</w:t>
            </w:r>
          </w:p>
        </w:tc>
        <w:tc>
          <w:tcPr>
            <w:tcW w:w="2977" w:type="dxa"/>
            <w:vAlign w:val="center"/>
          </w:tcPr>
          <w:p w:rsidR="004A6336" w:rsidRPr="00FB316E" w:rsidRDefault="004A6336" w:rsidP="006C5B1F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24"/>
                <w:szCs w:val="24"/>
              </w:rPr>
            </w:pPr>
            <w:r w:rsidRPr="00FB316E">
              <w:rPr>
                <w:sz w:val="24"/>
                <w:szCs w:val="24"/>
              </w:rPr>
              <w:t>Достатньо</w:t>
            </w:r>
          </w:p>
        </w:tc>
      </w:tr>
      <w:tr w:rsidR="004A6336" w:rsidRPr="00FB316E" w:rsidTr="006C5B1F">
        <w:tc>
          <w:tcPr>
            <w:tcW w:w="3119" w:type="dxa"/>
          </w:tcPr>
          <w:p w:rsidR="004A6336" w:rsidRPr="00FB316E" w:rsidRDefault="004A6336" w:rsidP="006C5B1F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eastAsia="Times New Roman"/>
                <w:sz w:val="24"/>
                <w:szCs w:val="24"/>
                <w:lang w:eastAsia="uk-UA"/>
              </w:rPr>
            </w:pPr>
            <w:r w:rsidRPr="00FB316E">
              <w:rPr>
                <w:rFonts w:eastAsia="Times New Roman"/>
                <w:sz w:val="24"/>
                <w:szCs w:val="24"/>
                <w:lang w:eastAsia="uk-UA"/>
              </w:rPr>
              <w:t>Менше 60</w:t>
            </w:r>
          </w:p>
        </w:tc>
        <w:tc>
          <w:tcPr>
            <w:tcW w:w="2977" w:type="dxa"/>
            <w:vAlign w:val="center"/>
          </w:tcPr>
          <w:p w:rsidR="004A6336" w:rsidRPr="00FB316E" w:rsidRDefault="004A6336" w:rsidP="006C5B1F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24"/>
                <w:szCs w:val="24"/>
              </w:rPr>
            </w:pPr>
            <w:r w:rsidRPr="00FB316E">
              <w:rPr>
                <w:sz w:val="24"/>
                <w:szCs w:val="24"/>
              </w:rPr>
              <w:t>Незадовільно</w:t>
            </w:r>
          </w:p>
        </w:tc>
      </w:tr>
      <w:tr w:rsidR="004A6336" w:rsidRPr="00FB316E" w:rsidTr="006C5B1F">
        <w:tc>
          <w:tcPr>
            <w:tcW w:w="3119" w:type="dxa"/>
            <w:vAlign w:val="center"/>
          </w:tcPr>
          <w:p w:rsidR="004A6336" w:rsidRPr="00FB316E" w:rsidRDefault="004A6336" w:rsidP="006C5B1F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24"/>
                <w:szCs w:val="24"/>
              </w:rPr>
            </w:pPr>
            <w:r w:rsidRPr="00FB316E">
              <w:rPr>
                <w:sz w:val="24"/>
                <w:szCs w:val="24"/>
              </w:rPr>
              <w:t>Не виконані умови допуску</w:t>
            </w:r>
          </w:p>
        </w:tc>
        <w:tc>
          <w:tcPr>
            <w:tcW w:w="2977" w:type="dxa"/>
            <w:vAlign w:val="center"/>
          </w:tcPr>
          <w:p w:rsidR="004A6336" w:rsidRPr="00FB316E" w:rsidRDefault="004A6336" w:rsidP="006C5B1F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24"/>
                <w:szCs w:val="24"/>
              </w:rPr>
            </w:pPr>
            <w:r w:rsidRPr="00FB316E">
              <w:rPr>
                <w:sz w:val="24"/>
                <w:szCs w:val="24"/>
              </w:rPr>
              <w:t>Не допущено</w:t>
            </w:r>
          </w:p>
        </w:tc>
      </w:tr>
    </w:tbl>
    <w:p w:rsidR="004A6336" w:rsidRPr="004472C0" w:rsidRDefault="004A6336" w:rsidP="004A6336">
      <w:pPr>
        <w:pStyle w:val="1"/>
        <w:spacing w:line="240" w:lineRule="auto"/>
      </w:pPr>
      <w:r w:rsidRPr="00BA6203">
        <w:t>Додаткова інформація з дисципліни</w:t>
      </w:r>
      <w:r w:rsidR="00087AFC">
        <w:t xml:space="preserve"> (освітнього компонента)</w:t>
      </w:r>
    </w:p>
    <w:p w:rsidR="00FB316E" w:rsidRDefault="00FB316E" w:rsidP="00FB316E">
      <w:pPr>
        <w:pStyle w:val="a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/>
          <w:i/>
          <w:sz w:val="24"/>
          <w:szCs w:val="24"/>
        </w:rPr>
      </w:pPr>
      <w:r w:rsidRPr="00FB316E">
        <w:rPr>
          <w:rFonts w:asciiTheme="minorHAnsi" w:hAnsiTheme="minorHAnsi"/>
          <w:i/>
          <w:sz w:val="24"/>
          <w:szCs w:val="24"/>
        </w:rPr>
        <w:t>П</w:t>
      </w:r>
      <w:r w:rsidR="001435BE" w:rsidRPr="00FB316E">
        <w:rPr>
          <w:rFonts w:asciiTheme="minorHAnsi" w:hAnsiTheme="minorHAnsi"/>
          <w:i/>
          <w:sz w:val="24"/>
          <w:szCs w:val="24"/>
        </w:rPr>
        <w:t>ерелік питань</w:t>
      </w:r>
      <w:r w:rsidR="00F677B9" w:rsidRPr="00FB316E">
        <w:rPr>
          <w:rFonts w:asciiTheme="minorHAnsi" w:hAnsiTheme="minorHAnsi"/>
          <w:i/>
          <w:sz w:val="24"/>
          <w:szCs w:val="24"/>
        </w:rPr>
        <w:t>,</w:t>
      </w:r>
      <w:r w:rsidR="001435BE" w:rsidRPr="00FB316E">
        <w:rPr>
          <w:rFonts w:asciiTheme="minorHAnsi" w:hAnsiTheme="minorHAnsi"/>
          <w:i/>
          <w:sz w:val="24"/>
          <w:szCs w:val="24"/>
        </w:rPr>
        <w:t xml:space="preserve"> які виносяться на семестровий контроль</w:t>
      </w:r>
      <w:r w:rsidRPr="00FB316E">
        <w:rPr>
          <w:rFonts w:asciiTheme="minorHAnsi" w:hAnsiTheme="minorHAnsi"/>
          <w:i/>
          <w:sz w:val="24"/>
          <w:szCs w:val="24"/>
        </w:rPr>
        <w:t>:</w:t>
      </w:r>
      <w:r w:rsidR="001435BE" w:rsidRPr="00FB316E">
        <w:rPr>
          <w:rFonts w:asciiTheme="minorHAnsi" w:hAnsiTheme="minorHAnsi"/>
          <w:i/>
          <w:sz w:val="24"/>
          <w:szCs w:val="24"/>
        </w:rPr>
        <w:t xml:space="preserve"> </w:t>
      </w:r>
    </w:p>
    <w:p w:rsidR="00BD0D44" w:rsidRPr="00BD0D44" w:rsidRDefault="00BD0D44" w:rsidP="00BD0D44">
      <w:pPr>
        <w:pStyle w:val="a0"/>
        <w:numPr>
          <w:ilvl w:val="0"/>
          <w:numId w:val="35"/>
        </w:numPr>
        <w:shd w:val="clear" w:color="auto" w:fill="FFFFFF"/>
        <w:spacing w:before="100" w:beforeAutospacing="1" w:after="100" w:afterAutospacing="1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Хто є суб’єктами науково-дослідної діяльності у вищому навчальному закладі?</w:t>
      </w:r>
    </w:p>
    <w:p w:rsidR="00BD0D44" w:rsidRPr="00BD0D44" w:rsidRDefault="00BD0D44" w:rsidP="00BD0D44">
      <w:pPr>
        <w:pStyle w:val="a0"/>
        <w:numPr>
          <w:ilvl w:val="0"/>
          <w:numId w:val="35"/>
        </w:numPr>
        <w:shd w:val="clear" w:color="auto" w:fill="FFFFFF"/>
        <w:spacing w:before="100" w:beforeAutospacing="1" w:after="100" w:afterAutospacing="1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Що передбачає аналіз науково-дослідної діяльності вищого навчального закладу?</w:t>
      </w:r>
    </w:p>
    <w:p w:rsidR="00BD0D44" w:rsidRPr="00BD0D44" w:rsidRDefault="00BD0D44" w:rsidP="00BD0D44">
      <w:pPr>
        <w:pStyle w:val="a0"/>
        <w:numPr>
          <w:ilvl w:val="0"/>
          <w:numId w:val="35"/>
        </w:numPr>
        <w:shd w:val="clear" w:color="auto" w:fill="FFFFFF"/>
        <w:spacing w:before="100" w:beforeAutospacing="1" w:after="100" w:afterAutospacing="1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Які основні завдання студентів при здійсненні науково-дослідної роботи?</w:t>
      </w:r>
    </w:p>
    <w:p w:rsidR="00BD0D44" w:rsidRPr="00BD0D44" w:rsidRDefault="00BD0D44" w:rsidP="00BD0D44">
      <w:pPr>
        <w:pStyle w:val="a0"/>
        <w:numPr>
          <w:ilvl w:val="0"/>
          <w:numId w:val="35"/>
        </w:numPr>
        <w:shd w:val="clear" w:color="auto" w:fill="FFFFFF"/>
        <w:spacing w:before="100" w:beforeAutospacing="1" w:after="100" w:afterAutospacing="1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Надайте характеристику комплексно-цільовій програмі науково-дослідної діяльності закладу освіти.</w:t>
      </w:r>
    </w:p>
    <w:p w:rsidR="00BD0D44" w:rsidRPr="00BD0D44" w:rsidRDefault="00BD0D44" w:rsidP="00BD0D44">
      <w:pPr>
        <w:pStyle w:val="a0"/>
        <w:numPr>
          <w:ilvl w:val="0"/>
          <w:numId w:val="35"/>
        </w:numPr>
        <w:shd w:val="clear" w:color="auto" w:fill="FFFFFF"/>
        <w:spacing w:before="100" w:beforeAutospacing="1" w:after="100" w:afterAutospacing="1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Охарактеризуйте процес індивідуального планування науково-дослідної діяльності здобувача.</w:t>
      </w:r>
    </w:p>
    <w:p w:rsidR="00BD0D44" w:rsidRPr="00BD0D44" w:rsidRDefault="00BD0D44" w:rsidP="00BD0D44">
      <w:pPr>
        <w:pStyle w:val="a0"/>
        <w:numPr>
          <w:ilvl w:val="0"/>
          <w:numId w:val="35"/>
        </w:numPr>
        <w:shd w:val="clear" w:color="auto" w:fill="FFFFFF"/>
        <w:spacing w:before="100" w:beforeAutospacing="1" w:after="100" w:afterAutospacing="1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Які форми науково-дослідної роботи Ви знаєте?</w:t>
      </w:r>
    </w:p>
    <w:p w:rsidR="00BD0D44" w:rsidRPr="00BD0D44" w:rsidRDefault="00BD0D44" w:rsidP="00BD0D44">
      <w:pPr>
        <w:pStyle w:val="a0"/>
        <w:numPr>
          <w:ilvl w:val="0"/>
          <w:numId w:val="35"/>
        </w:numPr>
        <w:shd w:val="clear" w:color="auto" w:fill="FFFFFF"/>
        <w:spacing w:before="100" w:beforeAutospacing="1" w:after="100" w:afterAutospacing="1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Як реалізується управління науково-дослідною діяльністю вищого учбового закладу?</w:t>
      </w:r>
    </w:p>
    <w:p w:rsidR="00BD0D44" w:rsidRPr="00BD0D44" w:rsidRDefault="00BD0D44" w:rsidP="00BD0D44">
      <w:pPr>
        <w:pStyle w:val="a0"/>
        <w:numPr>
          <w:ilvl w:val="0"/>
          <w:numId w:val="35"/>
        </w:numPr>
        <w:shd w:val="clear" w:color="auto" w:fill="FFFFFF"/>
        <w:spacing w:before="100" w:beforeAutospacing="1" w:after="100" w:afterAutospacing="1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Чи є на Вашу думку доцільним для студента в індивідуальному плані-графіку науково-дослідної роботи на весь період навчання обирати один напрям дослідження?</w:t>
      </w:r>
    </w:p>
    <w:p w:rsidR="00BD0D44" w:rsidRPr="00BD0D44" w:rsidRDefault="00BD0D44" w:rsidP="00BD0D44">
      <w:pPr>
        <w:pStyle w:val="a0"/>
        <w:numPr>
          <w:ilvl w:val="0"/>
          <w:numId w:val="35"/>
        </w:numPr>
        <w:shd w:val="clear" w:color="auto" w:fill="FFFFFF"/>
        <w:spacing w:before="100" w:beforeAutospacing="1" w:after="100" w:afterAutospacing="1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Чим відрізняється педагогічний працівник від науково-педагогічного?</w:t>
      </w:r>
    </w:p>
    <w:p w:rsidR="00BD0D44" w:rsidRPr="00BD0D44" w:rsidRDefault="00BD0D44" w:rsidP="00BD0D44">
      <w:pPr>
        <w:pStyle w:val="a0"/>
        <w:numPr>
          <w:ilvl w:val="0"/>
          <w:numId w:val="35"/>
        </w:numPr>
        <w:shd w:val="clear" w:color="auto" w:fill="FFFFFF"/>
        <w:spacing w:before="100" w:beforeAutospacing="1" w:after="100" w:afterAutospacing="1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Які існують види науково-дослідної роботи у вищому навчальному закладі?</w:t>
      </w:r>
    </w:p>
    <w:p w:rsidR="00BD0D44" w:rsidRPr="00BD0D44" w:rsidRDefault="00BD0D44" w:rsidP="00BD0D44">
      <w:pPr>
        <w:pStyle w:val="a0"/>
        <w:numPr>
          <w:ilvl w:val="0"/>
          <w:numId w:val="35"/>
        </w:numPr>
        <w:shd w:val="clear" w:color="auto" w:fill="FFFFFF"/>
        <w:spacing w:before="100" w:beforeAutospacing="1" w:after="100" w:afterAutospacing="1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Хто приймає участь в організації науково-дослідної роботи вищого освітнього закладу? Які функціональні обов’язки цих суб’єктів?</w:t>
      </w:r>
    </w:p>
    <w:p w:rsidR="00BD0D44" w:rsidRPr="00BD0D44" w:rsidRDefault="00BD0D44" w:rsidP="00BD0D44">
      <w:pPr>
        <w:pStyle w:val="a0"/>
        <w:numPr>
          <w:ilvl w:val="0"/>
          <w:numId w:val="35"/>
        </w:numPr>
        <w:shd w:val="clear" w:color="auto" w:fill="FFFFFF"/>
        <w:spacing w:before="100" w:beforeAutospacing="1" w:after="100" w:afterAutospacing="1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Що передбачає науково-дослідна діяльність для аспірантів?</w:t>
      </w:r>
    </w:p>
    <w:p w:rsidR="00BD0D44" w:rsidRPr="00BD0D44" w:rsidRDefault="00BD0D44" w:rsidP="00BD0D44">
      <w:pPr>
        <w:pStyle w:val="a0"/>
        <w:numPr>
          <w:ilvl w:val="0"/>
          <w:numId w:val="35"/>
        </w:numPr>
        <w:shd w:val="clear" w:color="auto" w:fill="FFFFFF"/>
        <w:spacing w:before="100" w:beforeAutospacing="1" w:after="100" w:afterAutospacing="1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Хто такий науковий керівник і які його основні функціональні обов’язки?</w:t>
      </w:r>
    </w:p>
    <w:p w:rsidR="00BD0D44" w:rsidRPr="00BD0D44" w:rsidRDefault="00BD0D44" w:rsidP="00BD0D44">
      <w:pPr>
        <w:pStyle w:val="a0"/>
        <w:numPr>
          <w:ilvl w:val="0"/>
          <w:numId w:val="35"/>
        </w:numPr>
        <w:shd w:val="clear" w:color="auto" w:fill="FFFFFF"/>
        <w:spacing w:before="100" w:beforeAutospacing="1" w:after="100" w:afterAutospacing="1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Яка інформація має міститися в звіті кафедри про науково-дослідну діяльність?</w:t>
      </w:r>
    </w:p>
    <w:p w:rsidR="00BD0D44" w:rsidRPr="00BD0D44" w:rsidRDefault="00BD0D44" w:rsidP="00BD0D44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Дайте визначення змісту науки залежно від ролей, які вона виконує в суспільстві.</w:t>
      </w:r>
    </w:p>
    <w:p w:rsidR="00BD0D44" w:rsidRPr="00BD0D44" w:rsidRDefault="00BD0D44" w:rsidP="00BD0D44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Які функції науки? Яка з них, на Вашу думку, є головною?</w:t>
      </w:r>
    </w:p>
    <w:p w:rsidR="00BD0D44" w:rsidRPr="00BD0D44" w:rsidRDefault="00BD0D44" w:rsidP="00BD0D44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Що є об’єктом науки? На які блоки вона поділяється залежно від об’єкта, що досліджується?</w:t>
      </w:r>
    </w:p>
    <w:p w:rsidR="00BD0D44" w:rsidRPr="00BD0D44" w:rsidRDefault="00BD0D44" w:rsidP="00BD0D44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Дайте визначення науковій діяльності і перелічите її форми.</w:t>
      </w:r>
    </w:p>
    <w:p w:rsidR="00BD0D44" w:rsidRPr="00BD0D44" w:rsidRDefault="00BD0D44" w:rsidP="00BD0D44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В чому полягає наукознавство? Дайте характеристику його розділам.</w:t>
      </w:r>
    </w:p>
    <w:p w:rsidR="00BD0D44" w:rsidRPr="00BD0D44" w:rsidRDefault="00BD0D44" w:rsidP="00BD0D44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Які напрямки наукової інтеграції України у світове співтовариство в умовах глобалізації науки?</w:t>
      </w:r>
    </w:p>
    <w:p w:rsidR="00BD0D44" w:rsidRPr="00BD0D44" w:rsidRDefault="00BD0D44" w:rsidP="00BD0D44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Перелічите форми міжнародного наукового співробітництва.</w:t>
      </w:r>
    </w:p>
    <w:p w:rsidR="00BD0D44" w:rsidRPr="00BD0D44" w:rsidRDefault="00BD0D44" w:rsidP="00BD0D44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В чому полягає зміст наступних понять: науковий закон, науковий факт, категорія, принцип, постулат, правило, теорія?</w:t>
      </w:r>
    </w:p>
    <w:p w:rsidR="00BD0D44" w:rsidRPr="00BD0D44" w:rsidRDefault="00BD0D44" w:rsidP="00BD0D44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Наведіть діючу в Україні класифікацію наук, затверджену ВАК.</w:t>
      </w:r>
    </w:p>
    <w:p w:rsidR="00BD0D44" w:rsidRPr="00BD0D44" w:rsidRDefault="00BD0D44" w:rsidP="00BD0D44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Дайте характеристику організації наукової діяльності в Україні.</w:t>
      </w:r>
    </w:p>
    <w:p w:rsidR="00BD0D44" w:rsidRPr="00BD0D44" w:rsidRDefault="00BD0D44" w:rsidP="00BD0D44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Які законодавчо-нормативні акти регулюють наукову діяльність в Україні?</w:t>
      </w:r>
    </w:p>
    <w:p w:rsidR="00BD0D44" w:rsidRPr="00BD0D44" w:rsidRDefault="00BD0D44" w:rsidP="00BD0D44">
      <w:pPr>
        <w:pStyle w:val="a0"/>
        <w:numPr>
          <w:ilvl w:val="0"/>
          <w:numId w:val="35"/>
        </w:numPr>
        <w:shd w:val="clear" w:color="auto" w:fill="FFFFFF"/>
        <w:spacing w:before="100" w:beforeAutospacing="1" w:after="100" w:afterAutospacing="1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Дайте визначення понять наукове дослідження, “науково-дослідний процес”</w:t>
      </w:r>
    </w:p>
    <w:p w:rsidR="00BD0D44" w:rsidRPr="00BD0D44" w:rsidRDefault="00BD0D44" w:rsidP="00BD0D44">
      <w:pPr>
        <w:pStyle w:val="a0"/>
        <w:numPr>
          <w:ilvl w:val="0"/>
          <w:numId w:val="35"/>
        </w:numPr>
        <w:shd w:val="clear" w:color="auto" w:fill="FFFFFF"/>
        <w:spacing w:before="100" w:beforeAutospacing="1" w:after="100" w:afterAutospacing="1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Що виступає об’єктом та предметом наукового дослідження; як співвідносяться між собою ці поняття?</w:t>
      </w:r>
    </w:p>
    <w:p w:rsidR="00BD0D44" w:rsidRPr="00BD0D44" w:rsidRDefault="00BD0D44" w:rsidP="00BD0D44">
      <w:pPr>
        <w:pStyle w:val="a0"/>
        <w:numPr>
          <w:ilvl w:val="0"/>
          <w:numId w:val="35"/>
        </w:numPr>
        <w:shd w:val="clear" w:color="auto" w:fill="FFFFFF"/>
        <w:spacing w:before="100" w:beforeAutospacing="1" w:after="100" w:afterAutospacing="1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Дайте визначення поняття “фактора” та його вплив на досліджуваний об’єкт.</w:t>
      </w:r>
    </w:p>
    <w:p w:rsidR="00BD0D44" w:rsidRPr="00BD0D44" w:rsidRDefault="00BD0D44" w:rsidP="00BD0D44">
      <w:pPr>
        <w:pStyle w:val="a0"/>
        <w:numPr>
          <w:ilvl w:val="0"/>
          <w:numId w:val="35"/>
        </w:numPr>
        <w:shd w:val="clear" w:color="auto" w:fill="FFFFFF"/>
        <w:spacing w:before="100" w:beforeAutospacing="1" w:after="100" w:afterAutospacing="1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Висвітліть класифікацію об’єктів наукового дослідження.</w:t>
      </w:r>
    </w:p>
    <w:p w:rsidR="00BD0D44" w:rsidRPr="00BD0D44" w:rsidRDefault="00BD0D44" w:rsidP="00BD0D44">
      <w:pPr>
        <w:pStyle w:val="a0"/>
        <w:numPr>
          <w:ilvl w:val="0"/>
          <w:numId w:val="35"/>
        </w:numPr>
        <w:shd w:val="clear" w:color="auto" w:fill="FFFFFF"/>
        <w:spacing w:before="100" w:beforeAutospacing="1" w:after="100" w:afterAutospacing="1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Дайте визначення понять “метод”, “методика” та “методологія”.</w:t>
      </w:r>
    </w:p>
    <w:p w:rsidR="00BD0D44" w:rsidRPr="00BD0D44" w:rsidRDefault="00BD0D44" w:rsidP="00BD0D44">
      <w:pPr>
        <w:pStyle w:val="a0"/>
        <w:numPr>
          <w:ilvl w:val="0"/>
          <w:numId w:val="35"/>
        </w:numPr>
        <w:shd w:val="clear" w:color="auto" w:fill="FFFFFF"/>
        <w:spacing w:before="100" w:beforeAutospacing="1" w:after="100" w:afterAutospacing="1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Розкрийте класифікацію методів наукового дослідження.</w:t>
      </w:r>
    </w:p>
    <w:p w:rsidR="00BD0D44" w:rsidRPr="00BD0D44" w:rsidRDefault="00BD0D44" w:rsidP="00BD0D44">
      <w:pPr>
        <w:pStyle w:val="a0"/>
        <w:numPr>
          <w:ilvl w:val="0"/>
          <w:numId w:val="35"/>
        </w:numPr>
        <w:shd w:val="clear" w:color="auto" w:fill="FFFFFF"/>
        <w:spacing w:before="100" w:beforeAutospacing="1" w:after="100" w:afterAutospacing="1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Охарактеризуйте загально філософські методи пізнання.</w:t>
      </w:r>
    </w:p>
    <w:p w:rsidR="00BD0D44" w:rsidRPr="00BD0D44" w:rsidRDefault="00BD0D44" w:rsidP="00BD0D44">
      <w:pPr>
        <w:pStyle w:val="a0"/>
        <w:numPr>
          <w:ilvl w:val="0"/>
          <w:numId w:val="35"/>
        </w:numPr>
        <w:shd w:val="clear" w:color="auto" w:fill="FFFFFF"/>
        <w:spacing w:before="100" w:beforeAutospacing="1" w:after="100" w:afterAutospacing="1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Розкрийте склад загальних методів досліджень.</w:t>
      </w:r>
    </w:p>
    <w:p w:rsidR="00BD0D44" w:rsidRPr="00BD0D44" w:rsidRDefault="00BD0D44" w:rsidP="00BD0D44">
      <w:pPr>
        <w:pStyle w:val="a0"/>
        <w:numPr>
          <w:ilvl w:val="0"/>
          <w:numId w:val="35"/>
        </w:numPr>
        <w:shd w:val="clear" w:color="auto" w:fill="FFFFFF"/>
        <w:spacing w:before="100" w:beforeAutospacing="1" w:after="100" w:afterAutospacing="1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Дайте характеристику частковим методам.</w:t>
      </w:r>
    </w:p>
    <w:p w:rsidR="00BD0D44" w:rsidRPr="00BD0D44" w:rsidRDefault="00BD0D44" w:rsidP="00BD0D44">
      <w:pPr>
        <w:pStyle w:val="a0"/>
        <w:numPr>
          <w:ilvl w:val="0"/>
          <w:numId w:val="35"/>
        </w:numPr>
        <w:shd w:val="clear" w:color="auto" w:fill="FFFFFF"/>
        <w:spacing w:before="100" w:beforeAutospacing="1" w:after="100" w:afterAutospacing="1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Наведіть приклади застосування методів дослідження, які з них використовує найчастіше при проведенні ваших власних досліджень.</w:t>
      </w:r>
    </w:p>
    <w:p w:rsidR="00BD0D44" w:rsidRPr="00BD0D44" w:rsidRDefault="00BD0D44" w:rsidP="00BD0D44">
      <w:pPr>
        <w:pStyle w:val="a0"/>
        <w:numPr>
          <w:ilvl w:val="0"/>
          <w:numId w:val="35"/>
        </w:numPr>
        <w:shd w:val="clear" w:color="auto" w:fill="FFFFFF"/>
        <w:spacing w:before="100" w:beforeAutospacing="1" w:after="100" w:afterAutospacing="1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Охарактеризуйте процес наукового дослідження</w:t>
      </w:r>
    </w:p>
    <w:p w:rsidR="00BD0D44" w:rsidRPr="00BD0D44" w:rsidRDefault="00BD0D44" w:rsidP="00BD0D44">
      <w:pPr>
        <w:pStyle w:val="a0"/>
        <w:numPr>
          <w:ilvl w:val="0"/>
          <w:numId w:val="35"/>
        </w:numPr>
        <w:shd w:val="clear" w:color="auto" w:fill="FFFFFF"/>
        <w:spacing w:before="100" w:beforeAutospacing="1" w:after="100" w:afterAutospacing="1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Висвітліть основні етапи науково дослідного процесу.</w:t>
      </w:r>
    </w:p>
    <w:p w:rsidR="00BD0D44" w:rsidRPr="00BD0D44" w:rsidRDefault="00BD0D44" w:rsidP="00BD0D44">
      <w:pPr>
        <w:pStyle w:val="a0"/>
        <w:numPr>
          <w:ilvl w:val="0"/>
          <w:numId w:val="35"/>
        </w:numPr>
        <w:shd w:val="clear" w:color="auto" w:fill="FFFFFF"/>
        <w:spacing w:before="100" w:beforeAutospacing="1" w:after="100" w:afterAutospacing="1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Дайте характеристику організаційного етапу.</w:t>
      </w:r>
    </w:p>
    <w:p w:rsidR="00BD0D44" w:rsidRPr="00BD0D44" w:rsidRDefault="00BD0D44" w:rsidP="00BD0D44">
      <w:pPr>
        <w:pStyle w:val="a0"/>
        <w:numPr>
          <w:ilvl w:val="0"/>
          <w:numId w:val="35"/>
        </w:numPr>
        <w:shd w:val="clear" w:color="auto" w:fill="FFFFFF"/>
        <w:spacing w:before="100" w:beforeAutospacing="1" w:after="100" w:afterAutospacing="1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Розкрийте сутність дослідного етапу наукового дослідження.</w:t>
      </w:r>
    </w:p>
    <w:p w:rsidR="00BD0D44" w:rsidRPr="00BD0D44" w:rsidRDefault="00BD0D44" w:rsidP="00BD0D44">
      <w:pPr>
        <w:pStyle w:val="a0"/>
        <w:numPr>
          <w:ilvl w:val="0"/>
          <w:numId w:val="35"/>
        </w:numPr>
        <w:shd w:val="clear" w:color="auto" w:fill="FFFFFF"/>
        <w:spacing w:before="100" w:beforeAutospacing="1" w:after="100" w:afterAutospacing="1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Охарактеризуйте етап узагальнення, апробації і реалізації результатів дослідження.</w:t>
      </w:r>
    </w:p>
    <w:p w:rsidR="00BD0D44" w:rsidRPr="00BD0D44" w:rsidRDefault="00BD0D44" w:rsidP="00BD0D44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Висвітліть класифікацію конкретно-наукових (емпіричних) методів дослідження та їх методичні прийоми.</w:t>
      </w:r>
    </w:p>
    <w:p w:rsidR="00BD0D44" w:rsidRPr="00BD0D44" w:rsidRDefault="00BD0D44" w:rsidP="00BD0D44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Розкрийте зміст розрахунково-аналітичних методичних прийомів і процедур та застосування їх у наукових дослідженнях.</w:t>
      </w:r>
    </w:p>
    <w:p w:rsidR="00BD0D44" w:rsidRPr="00BD0D44" w:rsidRDefault="00BD0D44" w:rsidP="00BD0D44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Розкрийте інформаційне моделювання (інформаційний образ), його суть і застосування у наукових дослідженнях.</w:t>
      </w:r>
    </w:p>
    <w:p w:rsidR="00BD0D44" w:rsidRPr="00BD0D44" w:rsidRDefault="00BD0D44" w:rsidP="00BD0D44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Дайте характеристику економіко-математичних методів і застосування їх у наукових дослідженнях.</w:t>
      </w:r>
    </w:p>
    <w:p w:rsidR="00BD0D44" w:rsidRPr="00BD0D44" w:rsidRDefault="00BD0D44" w:rsidP="00BD0D44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Дайте визначення поняттю “процедура”.</w:t>
      </w:r>
    </w:p>
    <w:p w:rsidR="00BD0D44" w:rsidRPr="00BD0D44" w:rsidRDefault="00BD0D44" w:rsidP="00BD0D44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На які за призначенням у застосуванні прийомів дослідження можна поділити процедури?</w:t>
      </w:r>
    </w:p>
    <w:p w:rsidR="00BD0D44" w:rsidRPr="00BD0D44" w:rsidRDefault="00BD0D44" w:rsidP="00BD0D44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Назвіть методи, які входять до складу загальнонаукових?</w:t>
      </w:r>
    </w:p>
    <w:p w:rsidR="00BD0D44" w:rsidRPr="00BD0D44" w:rsidRDefault="00BD0D44" w:rsidP="00BD0D44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Дайте характеристику варіантів установлення наслідкового зв’язку методами наукової індукції.</w:t>
      </w:r>
    </w:p>
    <w:p w:rsidR="00BD0D44" w:rsidRPr="00BD0D44" w:rsidRDefault="00BD0D44" w:rsidP="00BD0D44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У чому полягає суть загальнонаукового методу аналогія?</w:t>
      </w:r>
    </w:p>
    <w:p w:rsidR="00BD0D44" w:rsidRPr="00BD0D44" w:rsidRDefault="00BD0D44" w:rsidP="00BD0D44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Який метод ґрунтується на використанні моделей і на які види вони (моделі) поділяються?</w:t>
      </w:r>
    </w:p>
    <w:p w:rsidR="00BD0D44" w:rsidRPr="00BD0D44" w:rsidRDefault="00BD0D44" w:rsidP="00BD0D44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Який метод дає змогу дослідити виникнення, формування і розвиток процесів і подій у хронологічному порядку?</w:t>
      </w:r>
    </w:p>
    <w:p w:rsidR="00BD0D44" w:rsidRPr="00BD0D44" w:rsidRDefault="00BD0D44" w:rsidP="00BD0D44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Назвіть умову при якій гіпотеза перетворюється на наукову теорію.</w:t>
      </w:r>
    </w:p>
    <w:p w:rsidR="00BD0D44" w:rsidRPr="00BD0D44" w:rsidRDefault="00BD0D44" w:rsidP="00BD0D44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Скільки стадій розвитку має гіпотеза? Охарактеризуйте їх.</w:t>
      </w:r>
    </w:p>
    <w:p w:rsidR="00BD0D44" w:rsidRPr="00BD0D44" w:rsidRDefault="00BD0D44" w:rsidP="00BD0D44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Розкрийте зміст конкретно-наукових (емпіричних) методів та застосування їх у наукових дослідження.</w:t>
      </w:r>
    </w:p>
    <w:p w:rsidR="00BD0D44" w:rsidRPr="00BD0D44" w:rsidRDefault="00BD0D44" w:rsidP="00BD0D44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Назвіть переваги методу формалізації.</w:t>
      </w:r>
    </w:p>
    <w:p w:rsidR="00BD0D44" w:rsidRPr="00BD0D44" w:rsidRDefault="00BD0D44" w:rsidP="00BD0D44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Розкрийте зміст поняття „методика дослідження теми”.</w:t>
      </w:r>
    </w:p>
    <w:p w:rsidR="00BD0D44" w:rsidRPr="00BD0D44" w:rsidRDefault="00BD0D44" w:rsidP="00BD0D44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Які основні складові включає в себе структура методики досліджень теми? Дайте їх коротку характеристику.</w:t>
      </w:r>
    </w:p>
    <w:p w:rsidR="00BD0D44" w:rsidRPr="00BD0D44" w:rsidRDefault="00BD0D44" w:rsidP="00BD0D44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У якій частині методики досліджень теми визначаються об’єкти і методи дослідження?</w:t>
      </w:r>
    </w:p>
    <w:p w:rsidR="00BD0D44" w:rsidRPr="00BD0D44" w:rsidRDefault="00BD0D44" w:rsidP="00BD0D44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Яким методам необхідно надавати перевагу при виборі методики досліджень?</w:t>
      </w:r>
    </w:p>
    <w:p w:rsidR="00BD0D44" w:rsidRPr="00BD0D44" w:rsidRDefault="00BD0D44" w:rsidP="00BD0D44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У якій частині методики відображається попереднє узагальнення результатів з досліджуваного питання?</w:t>
      </w:r>
    </w:p>
    <w:p w:rsidR="00BD0D44" w:rsidRPr="00BD0D44" w:rsidRDefault="00BD0D44" w:rsidP="00BD0D44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Дайте визначення наукової організації праці, які її елементи ?</w:t>
      </w:r>
    </w:p>
    <w:p w:rsidR="00BD0D44" w:rsidRPr="00BD0D44" w:rsidRDefault="00BD0D44" w:rsidP="00BD0D44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Як би ви розподілили елементи НОП за важливістю (значустістю) в науковому процесі.</w:t>
      </w:r>
    </w:p>
    <w:p w:rsidR="00BD0D44" w:rsidRPr="00BD0D44" w:rsidRDefault="00BD0D44" w:rsidP="00BD0D44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Які завдання виконує НОП ?</w:t>
      </w:r>
    </w:p>
    <w:p w:rsidR="00BD0D44" w:rsidRPr="00BD0D44" w:rsidRDefault="00BD0D44" w:rsidP="00BD0D44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Чи можливе нормування праці науковців, на основі яких критеріїв це можливо здійснити ?</w:t>
      </w:r>
    </w:p>
    <w:p w:rsidR="00BD0D44" w:rsidRPr="00BD0D44" w:rsidRDefault="00BD0D44" w:rsidP="00BD0D44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Які характерні особливі риси носить в собі наукова діяльність ?</w:t>
      </w:r>
    </w:p>
    <w:p w:rsidR="00BD0D44" w:rsidRPr="00BD0D44" w:rsidRDefault="00BD0D44" w:rsidP="00BD0D44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Які риси вченого визначають ефективність наукової роботи ? Охарактеризуйте їх суть та індивідуальну вагу в дослідному процесі.</w:t>
      </w:r>
    </w:p>
    <w:p w:rsidR="00BD0D44" w:rsidRPr="00BD0D44" w:rsidRDefault="00BD0D44" w:rsidP="00BD0D44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Що являє собою поняття “мозкова атака” ?</w:t>
      </w:r>
    </w:p>
    <w:p w:rsidR="00BD0D44" w:rsidRPr="00BD0D44" w:rsidRDefault="00BD0D44" w:rsidP="00BD0D44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Які існують види “мозкових атак” ? В чому їх особливості ?</w:t>
      </w:r>
    </w:p>
    <w:p w:rsidR="00BD0D44" w:rsidRPr="00BD0D44" w:rsidRDefault="00BD0D44" w:rsidP="00BD0D44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Як розподіляються учасники “мозкової атаки”?</w:t>
      </w:r>
    </w:p>
    <w:p w:rsidR="00BD0D44" w:rsidRPr="00BD0D44" w:rsidRDefault="00BD0D44" w:rsidP="00BD0D44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Які функцї виконують модератори та генератори ?</w:t>
      </w:r>
    </w:p>
    <w:p w:rsidR="00BD0D44" w:rsidRPr="00BD0D44" w:rsidRDefault="00BD0D44" w:rsidP="00BD0D44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Які основні принципи організацї праці у науковій діяльності ?</w:t>
      </w:r>
    </w:p>
    <w:p w:rsidR="00BD0D44" w:rsidRPr="00BD0D44" w:rsidRDefault="00BD0D44" w:rsidP="00BD0D44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Чи є принципи колективізму та колективності тотожними ? Чому?</w:t>
      </w:r>
    </w:p>
    <w:p w:rsidR="00BD0D44" w:rsidRPr="00BD0D44" w:rsidRDefault="00BD0D44" w:rsidP="00BD0D44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Скласти визначення організації будь-якого процесу діяльності і наукової організації її.</w:t>
      </w:r>
    </w:p>
    <w:p w:rsidR="00BD0D44" w:rsidRPr="00BD0D44" w:rsidRDefault="00BD0D44" w:rsidP="00BD0D44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В чому різниця між організацією праці і організацією науково-дослідного процесу?</w:t>
      </w:r>
    </w:p>
    <w:p w:rsidR="00BD0D44" w:rsidRPr="00BD0D44" w:rsidRDefault="00BD0D44" w:rsidP="00BD0D44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Охарактеризуйте основні принципи організації науково-дослідного процесу.</w:t>
      </w:r>
    </w:p>
    <w:p w:rsidR="00BD0D44" w:rsidRPr="00BD0D44" w:rsidRDefault="00BD0D44" w:rsidP="00BD0D44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Назвіть елементи організації науково- дослідного процесу і розкрийте їх зміст.</w:t>
      </w:r>
    </w:p>
    <w:p w:rsidR="00BD0D44" w:rsidRPr="00BD0D44" w:rsidRDefault="00BD0D44" w:rsidP="00BD0D44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Розкрийте зміст організації управління науково-дослідним процесом.</w:t>
      </w:r>
    </w:p>
    <w:p w:rsidR="00BD0D44" w:rsidRPr="00BD0D44" w:rsidRDefault="00BD0D44" w:rsidP="00BD0D44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В чому суть організації обслуговування науково-дослідного процесу.</w:t>
      </w:r>
    </w:p>
    <w:p w:rsidR="00BD0D44" w:rsidRPr="00BD0D44" w:rsidRDefault="00BD0D44" w:rsidP="00BD0D44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Чим вимірюється ефективність наукової праці вченого?</w:t>
      </w:r>
    </w:p>
    <w:p w:rsidR="00BD0D44" w:rsidRPr="00BD0D44" w:rsidRDefault="00BD0D44" w:rsidP="00BD0D44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Які фактори впливають на ефективність наукової праці?</w:t>
      </w:r>
    </w:p>
    <w:p w:rsidR="00BD0D44" w:rsidRPr="00BD0D44" w:rsidRDefault="00BD0D44" w:rsidP="00BD0D44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У чому полягають особливості творчої праці у дослідженні економіки?</w:t>
      </w:r>
    </w:p>
    <w:p w:rsidR="00BD0D44" w:rsidRPr="00BD0D44" w:rsidRDefault="00BD0D44" w:rsidP="00BD0D44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Розкрийте зміст організації праці у наукових дослідженнях.</w:t>
      </w:r>
    </w:p>
    <w:p w:rsidR="00BD0D44" w:rsidRPr="00BD0D44" w:rsidRDefault="00BD0D44" w:rsidP="00BD0D44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Які етапи розробки і впровадження планів наукової організації праці у дослідницькій діяльності?</w:t>
      </w:r>
    </w:p>
    <w:p w:rsidR="00BD0D44" w:rsidRPr="00BD0D44" w:rsidRDefault="00BD0D44" w:rsidP="00BD0D44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В чому полягає раціональний трудовий режим дослідника?</w:t>
      </w:r>
    </w:p>
    <w:p w:rsidR="00BD0D44" w:rsidRPr="00BD0D44" w:rsidRDefault="00BD0D44" w:rsidP="00BD0D44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З чого складається наукова організація робочого місця науковця?</w:t>
      </w:r>
    </w:p>
    <w:p w:rsidR="00BD0D44" w:rsidRPr="00BD0D44" w:rsidRDefault="00BD0D44" w:rsidP="00BD0D44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В чому зміст організації праці дослідження за критерієм "рефлекс на час"?</w:t>
      </w:r>
    </w:p>
    <w:p w:rsidR="00BD0D44" w:rsidRPr="00BD0D44" w:rsidRDefault="00BD0D44" w:rsidP="00BD0D44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BD0D44">
        <w:rPr>
          <w:rFonts w:eastAsia="Times New Roman"/>
          <w:color w:val="000000"/>
          <w:sz w:val="24"/>
          <w:szCs w:val="24"/>
          <w:lang w:eastAsia="uk-UA"/>
        </w:rPr>
        <w:t>В чому зміст оцінки виконаної дослідної роботи за обсягом?</w:t>
      </w:r>
    </w:p>
    <w:p w:rsidR="004A6336" w:rsidRPr="00A435EA" w:rsidRDefault="004A6336" w:rsidP="00F677B9">
      <w:pPr>
        <w:pStyle w:val="a0"/>
        <w:numPr>
          <w:ilvl w:val="0"/>
          <w:numId w:val="12"/>
        </w:numPr>
        <w:spacing w:after="120" w:line="240" w:lineRule="auto"/>
        <w:jc w:val="both"/>
        <w:rPr>
          <w:sz w:val="24"/>
          <w:szCs w:val="24"/>
        </w:rPr>
      </w:pPr>
      <w:r w:rsidRPr="00A435EA">
        <w:rPr>
          <w:sz w:val="24"/>
          <w:szCs w:val="24"/>
        </w:rPr>
        <w:t>інш</w:t>
      </w:r>
      <w:r w:rsidR="00087AFC" w:rsidRPr="00A435EA">
        <w:rPr>
          <w:sz w:val="24"/>
          <w:szCs w:val="24"/>
        </w:rPr>
        <w:t>а інформація для студентів</w:t>
      </w:r>
      <w:r w:rsidR="00FB316E" w:rsidRPr="00A435EA">
        <w:rPr>
          <w:sz w:val="24"/>
          <w:szCs w:val="24"/>
        </w:rPr>
        <w:t xml:space="preserve"> </w:t>
      </w:r>
      <w:r w:rsidR="00087AFC" w:rsidRPr="00A435EA">
        <w:rPr>
          <w:sz w:val="24"/>
          <w:szCs w:val="24"/>
        </w:rPr>
        <w:t>щодо</w:t>
      </w:r>
      <w:r w:rsidR="00253BCC" w:rsidRPr="00A435EA">
        <w:rPr>
          <w:sz w:val="24"/>
          <w:szCs w:val="24"/>
        </w:rPr>
        <w:t xml:space="preserve"> особливостей опанування </w:t>
      </w:r>
      <w:r w:rsidR="00087AFC" w:rsidRPr="00A435EA">
        <w:rPr>
          <w:sz w:val="24"/>
          <w:szCs w:val="24"/>
        </w:rPr>
        <w:t>навчальної дисципліни</w:t>
      </w:r>
      <w:r w:rsidR="00FB316E" w:rsidRPr="00A435EA">
        <w:rPr>
          <w:sz w:val="24"/>
          <w:szCs w:val="24"/>
        </w:rPr>
        <w:t>:</w:t>
      </w:r>
    </w:p>
    <w:p w:rsidR="00A435EA" w:rsidRPr="00A435EA" w:rsidRDefault="00A435EA" w:rsidP="00A435EA">
      <w:pPr>
        <w:pStyle w:val="a0"/>
        <w:jc w:val="both"/>
        <w:rPr>
          <w:color w:val="000000"/>
          <w:sz w:val="24"/>
          <w:szCs w:val="24"/>
        </w:rPr>
      </w:pPr>
      <w:r w:rsidRPr="00A435EA">
        <w:rPr>
          <w:color w:val="000000"/>
          <w:sz w:val="24"/>
          <w:szCs w:val="24"/>
        </w:rPr>
        <w:t>Застосовуються стратегії активного і колективного навчання, які визначаються наступними методами і технологіями:</w:t>
      </w:r>
    </w:p>
    <w:p w:rsidR="00A435EA" w:rsidRPr="00A435EA" w:rsidRDefault="00A435EA" w:rsidP="00A435EA">
      <w:pPr>
        <w:pStyle w:val="a0"/>
        <w:jc w:val="both"/>
        <w:rPr>
          <w:color w:val="000000"/>
          <w:sz w:val="24"/>
          <w:szCs w:val="24"/>
        </w:rPr>
      </w:pPr>
      <w:r w:rsidRPr="00A435EA">
        <w:rPr>
          <w:color w:val="000000"/>
          <w:sz w:val="24"/>
          <w:szCs w:val="24"/>
        </w:rPr>
        <w:t xml:space="preserve">1) </w:t>
      </w:r>
      <w:r w:rsidRPr="00A435EA">
        <w:rPr>
          <w:color w:val="222222"/>
          <w:sz w:val="24"/>
          <w:szCs w:val="24"/>
          <w:shd w:val="clear" w:color="auto" w:fill="FFFFFF"/>
        </w:rPr>
        <w:t>кредитно-модульна </w:t>
      </w:r>
      <w:r w:rsidRPr="00A435EA">
        <w:rPr>
          <w:bCs/>
          <w:color w:val="222222"/>
          <w:sz w:val="24"/>
          <w:szCs w:val="24"/>
          <w:shd w:val="clear" w:color="auto" w:fill="FFFFFF"/>
        </w:rPr>
        <w:t>технологія навчання</w:t>
      </w:r>
      <w:r w:rsidRPr="00A435EA">
        <w:rPr>
          <w:color w:val="000000"/>
          <w:sz w:val="24"/>
          <w:szCs w:val="24"/>
        </w:rPr>
        <w:t>;</w:t>
      </w:r>
    </w:p>
    <w:p w:rsidR="00A435EA" w:rsidRPr="00A435EA" w:rsidRDefault="00A435EA" w:rsidP="00A435EA">
      <w:pPr>
        <w:pStyle w:val="a0"/>
        <w:jc w:val="both"/>
        <w:rPr>
          <w:color w:val="000000"/>
          <w:sz w:val="24"/>
          <w:szCs w:val="24"/>
        </w:rPr>
      </w:pPr>
      <w:r w:rsidRPr="00A435EA">
        <w:rPr>
          <w:color w:val="000000"/>
          <w:sz w:val="24"/>
          <w:szCs w:val="24"/>
        </w:rPr>
        <w:t xml:space="preserve">2) особистісно-орієнтовані (розвиваючі) технології, засновані на активних  формах і методах навчання ( «аналіз ситуацій» ділові, імітаційні ігри, дискусія, експрес-конференція, навчальні дебати); </w:t>
      </w:r>
    </w:p>
    <w:p w:rsidR="00A435EA" w:rsidRPr="00A435EA" w:rsidRDefault="00A435EA" w:rsidP="00A435EA">
      <w:pPr>
        <w:pStyle w:val="a0"/>
        <w:jc w:val="both"/>
        <w:rPr>
          <w:color w:val="000000"/>
          <w:sz w:val="24"/>
          <w:szCs w:val="24"/>
        </w:rPr>
      </w:pPr>
      <w:r w:rsidRPr="00A435EA">
        <w:rPr>
          <w:color w:val="000000"/>
          <w:sz w:val="24"/>
          <w:szCs w:val="24"/>
        </w:rPr>
        <w:t>3) інформаційно-комунікаційні технології, що забезпечують проблемно-дослідницький характер процесу навчання та активізацію самостійної роботи студентів (електронні презентації для лекційних занять, використання аудіо-, відео-підтримки навчальних занять, розробка і застосування на основі комп'ютерних і мультимедійних засобів творчих завдань, доповнення традиційних навчальних занять засобами взаємодії на основі мережевих комунікаційних можливостей).</w:t>
      </w:r>
    </w:p>
    <w:p w:rsidR="00B47838" w:rsidRPr="00F677B9" w:rsidRDefault="00B47838" w:rsidP="00B47838">
      <w:pPr>
        <w:spacing w:after="120" w:line="240" w:lineRule="auto"/>
        <w:jc w:val="both"/>
        <w:rPr>
          <w:rFonts w:asciiTheme="minorHAnsi" w:hAnsiTheme="minorHAnsi"/>
          <w:b/>
          <w:bCs/>
          <w:sz w:val="24"/>
          <w:szCs w:val="24"/>
        </w:rPr>
      </w:pPr>
    </w:p>
    <w:p w:rsidR="00AD5593" w:rsidRPr="0023533A" w:rsidRDefault="00714AB2" w:rsidP="00B47838">
      <w:pPr>
        <w:spacing w:after="120" w:line="240" w:lineRule="auto"/>
        <w:jc w:val="both"/>
        <w:rPr>
          <w:rFonts w:asciiTheme="minorHAnsi" w:hAnsiTheme="minorHAnsi"/>
          <w:b/>
          <w:bCs/>
          <w:sz w:val="24"/>
          <w:szCs w:val="24"/>
        </w:rPr>
      </w:pPr>
      <w:r w:rsidRPr="0023533A">
        <w:rPr>
          <w:rFonts w:asciiTheme="minorHAnsi" w:hAnsiTheme="minorHAnsi"/>
          <w:b/>
          <w:bCs/>
          <w:sz w:val="24"/>
          <w:szCs w:val="24"/>
        </w:rPr>
        <w:t>Робочу програму</w:t>
      </w:r>
      <w:r w:rsidR="00AD5593" w:rsidRPr="0023533A">
        <w:rPr>
          <w:rFonts w:asciiTheme="minorHAnsi" w:hAnsiTheme="minorHAnsi"/>
          <w:b/>
          <w:bCs/>
          <w:sz w:val="24"/>
          <w:szCs w:val="24"/>
        </w:rPr>
        <w:t xml:space="preserve"> навчальної дисципліни</w:t>
      </w:r>
      <w:r w:rsidR="00F162DC" w:rsidRPr="0023533A">
        <w:rPr>
          <w:rFonts w:asciiTheme="minorHAnsi" w:hAnsiTheme="minorHAnsi"/>
          <w:b/>
          <w:bCs/>
          <w:sz w:val="24"/>
          <w:szCs w:val="24"/>
        </w:rPr>
        <w:t xml:space="preserve"> (силабус)</w:t>
      </w:r>
      <w:r w:rsidR="005F4692" w:rsidRPr="0023533A">
        <w:rPr>
          <w:rFonts w:asciiTheme="minorHAnsi" w:hAnsiTheme="minorHAnsi"/>
          <w:b/>
          <w:bCs/>
          <w:sz w:val="24"/>
          <w:szCs w:val="24"/>
        </w:rPr>
        <w:t>:</w:t>
      </w:r>
    </w:p>
    <w:p w:rsidR="000B20BB" w:rsidRPr="007D0236" w:rsidRDefault="000B20BB" w:rsidP="000B20BB">
      <w:pPr>
        <w:spacing w:after="120" w:line="240" w:lineRule="auto"/>
        <w:jc w:val="both"/>
        <w:rPr>
          <w:rFonts w:asciiTheme="minorHAnsi" w:hAnsiTheme="minorHAnsi"/>
          <w:b/>
          <w:bCs/>
          <w:sz w:val="24"/>
          <w:szCs w:val="24"/>
        </w:rPr>
      </w:pPr>
      <w:r w:rsidRPr="007D0236">
        <w:rPr>
          <w:rFonts w:asciiTheme="minorHAnsi" w:hAnsiTheme="minorHAnsi"/>
          <w:b/>
          <w:bCs/>
          <w:sz w:val="22"/>
          <w:szCs w:val="22"/>
        </w:rPr>
        <w:t xml:space="preserve">Складено </w:t>
      </w:r>
      <w:r w:rsidRPr="007D0236">
        <w:rPr>
          <w:rFonts w:asciiTheme="minorHAnsi" w:hAnsiTheme="minorHAnsi"/>
          <w:bCs/>
          <w:sz w:val="24"/>
          <w:szCs w:val="24"/>
        </w:rPr>
        <w:t>професором</w:t>
      </w:r>
      <w:r w:rsidRPr="007D0236">
        <w:rPr>
          <w:rFonts w:asciiTheme="minorHAnsi" w:hAnsiTheme="minorHAnsi"/>
          <w:sz w:val="24"/>
          <w:szCs w:val="24"/>
        </w:rPr>
        <w:t xml:space="preserve"> кафедри ІСТ</w:t>
      </w:r>
      <w:r w:rsidRPr="007D0236">
        <w:rPr>
          <w:rFonts w:asciiTheme="minorHAnsi" w:hAnsiTheme="minorHAnsi"/>
          <w:bCs/>
          <w:sz w:val="24"/>
          <w:szCs w:val="24"/>
        </w:rPr>
        <w:t>, д.т.н., професором</w:t>
      </w:r>
      <w:r w:rsidRPr="007D0236">
        <w:rPr>
          <w:rFonts w:asciiTheme="minorHAnsi" w:hAnsiTheme="minorHAnsi"/>
          <w:sz w:val="24"/>
          <w:szCs w:val="24"/>
        </w:rPr>
        <w:t xml:space="preserve"> Жураковським Богданом Юрійовичем</w:t>
      </w:r>
    </w:p>
    <w:p w:rsidR="000B20BB" w:rsidRPr="007D0236" w:rsidRDefault="000B20BB" w:rsidP="000B20BB">
      <w:pPr>
        <w:spacing w:after="120" w:line="240" w:lineRule="auto"/>
        <w:jc w:val="both"/>
        <w:rPr>
          <w:rFonts w:asciiTheme="minorHAnsi" w:hAnsiTheme="minorHAnsi"/>
          <w:sz w:val="24"/>
          <w:szCs w:val="24"/>
        </w:rPr>
      </w:pPr>
      <w:r w:rsidRPr="007D0236">
        <w:rPr>
          <w:rFonts w:asciiTheme="minorHAnsi" w:hAnsiTheme="minorHAnsi"/>
          <w:b/>
          <w:bCs/>
          <w:sz w:val="24"/>
          <w:szCs w:val="24"/>
        </w:rPr>
        <w:t xml:space="preserve">Ухвалено: </w:t>
      </w:r>
      <w:r w:rsidRPr="007D0236">
        <w:rPr>
          <w:rFonts w:asciiTheme="minorHAnsi" w:hAnsiTheme="minorHAnsi"/>
          <w:sz w:val="24"/>
          <w:szCs w:val="24"/>
        </w:rPr>
        <w:t>кафедрою ІСТ (</w:t>
      </w:r>
      <w:r w:rsidR="00BC0E14" w:rsidRPr="0023533A">
        <w:rPr>
          <w:rFonts w:asciiTheme="minorHAnsi" w:hAnsiTheme="minorHAnsi"/>
          <w:sz w:val="22"/>
          <w:szCs w:val="22"/>
        </w:rPr>
        <w:t xml:space="preserve">протокол № </w:t>
      </w:r>
      <w:r w:rsidR="00BC0E14">
        <w:rPr>
          <w:rFonts w:asciiTheme="minorHAnsi" w:hAnsiTheme="minorHAnsi"/>
          <w:sz w:val="22"/>
          <w:szCs w:val="22"/>
        </w:rPr>
        <w:t>13</w:t>
      </w:r>
      <w:r w:rsidR="00BC0E14" w:rsidRPr="0023533A">
        <w:rPr>
          <w:rFonts w:asciiTheme="minorHAnsi" w:hAnsiTheme="minorHAnsi"/>
          <w:sz w:val="22"/>
          <w:szCs w:val="22"/>
        </w:rPr>
        <w:t xml:space="preserve"> від </w:t>
      </w:r>
      <w:r w:rsidR="00BC0E14">
        <w:rPr>
          <w:rFonts w:asciiTheme="minorHAnsi" w:hAnsiTheme="minorHAnsi"/>
          <w:sz w:val="22"/>
          <w:szCs w:val="22"/>
        </w:rPr>
        <w:t>15.06.2022 р.)</w:t>
      </w:r>
    </w:p>
    <w:p w:rsidR="000B20BB" w:rsidRPr="007D0236" w:rsidRDefault="000B20BB" w:rsidP="000B20BB">
      <w:pPr>
        <w:spacing w:after="120" w:line="240" w:lineRule="auto"/>
        <w:jc w:val="both"/>
        <w:rPr>
          <w:rFonts w:asciiTheme="minorHAnsi" w:hAnsiTheme="minorHAnsi"/>
          <w:bCs/>
          <w:sz w:val="24"/>
          <w:szCs w:val="24"/>
        </w:rPr>
      </w:pPr>
      <w:r w:rsidRPr="007D0236">
        <w:rPr>
          <w:rFonts w:asciiTheme="minorHAnsi" w:hAnsiTheme="minorHAnsi"/>
          <w:b/>
          <w:bCs/>
          <w:sz w:val="24"/>
          <w:szCs w:val="24"/>
        </w:rPr>
        <w:t xml:space="preserve">Погоджено: </w:t>
      </w:r>
      <w:r w:rsidRPr="007D0236">
        <w:rPr>
          <w:rFonts w:asciiTheme="minorHAnsi" w:hAnsiTheme="minorHAnsi"/>
          <w:sz w:val="24"/>
          <w:szCs w:val="24"/>
        </w:rPr>
        <w:t>Методичною комісією факультету</w:t>
      </w:r>
      <w:r w:rsidRPr="007D0236">
        <w:rPr>
          <w:rFonts w:asciiTheme="minorHAnsi" w:hAnsiTheme="minorHAnsi"/>
          <w:sz w:val="24"/>
          <w:szCs w:val="24"/>
          <w:vertAlign w:val="superscript"/>
        </w:rPr>
        <w:footnoteReference w:id="3"/>
      </w:r>
      <w:r w:rsidRPr="007D0236">
        <w:rPr>
          <w:rFonts w:asciiTheme="minorHAnsi" w:hAnsiTheme="minorHAnsi"/>
          <w:sz w:val="24"/>
          <w:szCs w:val="24"/>
        </w:rPr>
        <w:t xml:space="preserve"> (</w:t>
      </w:r>
      <w:r w:rsidR="00BC0E14" w:rsidRPr="0023533A">
        <w:rPr>
          <w:rFonts w:asciiTheme="minorHAnsi" w:hAnsiTheme="minorHAnsi"/>
          <w:sz w:val="22"/>
          <w:szCs w:val="22"/>
        </w:rPr>
        <w:t xml:space="preserve">протокол № </w:t>
      </w:r>
      <w:r w:rsidR="00BC0E14">
        <w:rPr>
          <w:rFonts w:asciiTheme="minorHAnsi" w:hAnsiTheme="minorHAnsi"/>
          <w:sz w:val="22"/>
          <w:szCs w:val="22"/>
        </w:rPr>
        <w:t>11</w:t>
      </w:r>
      <w:r w:rsidR="00BC0E14" w:rsidRPr="0023533A">
        <w:rPr>
          <w:rFonts w:asciiTheme="minorHAnsi" w:hAnsiTheme="minorHAnsi"/>
          <w:sz w:val="22"/>
          <w:szCs w:val="22"/>
        </w:rPr>
        <w:t xml:space="preserve"> від</w:t>
      </w:r>
      <w:r w:rsidR="00400DC8">
        <w:rPr>
          <w:rFonts w:asciiTheme="minorHAnsi" w:hAnsiTheme="minorHAnsi"/>
          <w:sz w:val="22"/>
          <w:szCs w:val="22"/>
        </w:rPr>
        <w:t xml:space="preserve"> </w:t>
      </w:r>
      <w:r w:rsidR="00BC0E14">
        <w:rPr>
          <w:rFonts w:asciiTheme="minorHAnsi" w:hAnsiTheme="minorHAnsi"/>
          <w:sz w:val="22"/>
          <w:szCs w:val="22"/>
        </w:rPr>
        <w:t>07.07.2022</w:t>
      </w:r>
      <w:r w:rsidRPr="007D0236">
        <w:rPr>
          <w:rFonts w:asciiTheme="minorHAnsi" w:hAnsiTheme="minorHAnsi"/>
          <w:sz w:val="24"/>
          <w:szCs w:val="24"/>
        </w:rPr>
        <w:t>р.</w:t>
      </w:r>
      <w:r w:rsidRPr="007D0236">
        <w:rPr>
          <w:rFonts w:asciiTheme="minorHAnsi" w:hAnsiTheme="minorHAnsi"/>
          <w:bCs/>
          <w:sz w:val="24"/>
          <w:szCs w:val="24"/>
        </w:rPr>
        <w:t>)</w:t>
      </w:r>
    </w:p>
    <w:sectPr w:rsidR="000B20BB" w:rsidRPr="007D0236" w:rsidSect="005413FF">
      <w:pgSz w:w="11906" w:h="16838"/>
      <w:pgMar w:top="851" w:right="851" w:bottom="568" w:left="851" w:header="709" w:footer="709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2EEF1CB" w16cex:dateUtc="2020-08-24T23:11:00Z"/>
  <w16cex:commentExtensible w16cex:durableId="22EEEE78" w16cex:dateUtc="2020-08-24T22:57:00Z"/>
  <w16cex:commentExtensible w16cex:durableId="22EEF2AA" w16cex:dateUtc="2020-08-24T23:15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653A1DE0" w16cid:durableId="22EEF1CB"/>
  <w16cid:commentId w16cid:paraId="72A2AA65" w16cid:durableId="22EEEE78"/>
  <w16cid:commentId w16cid:paraId="5F943EDA" w16cid:durableId="22EEF2AA"/>
</w16cid:commentsId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A160B" w:rsidRDefault="000A160B" w:rsidP="004E0EDF">
      <w:pPr>
        <w:spacing w:line="240" w:lineRule="auto"/>
      </w:pPr>
      <w:r>
        <w:separator/>
      </w:r>
    </w:p>
  </w:endnote>
  <w:endnote w:type="continuationSeparator" w:id="1">
    <w:p w:rsidR="000A160B" w:rsidRDefault="000A160B" w:rsidP="004E0EDF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Franklin Gothic Medium">
    <w:panose1 w:val="020B0603020102020204"/>
    <w:charset w:val="CC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A160B" w:rsidRDefault="000A160B" w:rsidP="004E0EDF">
      <w:pPr>
        <w:spacing w:line="240" w:lineRule="auto"/>
      </w:pPr>
      <w:r>
        <w:separator/>
      </w:r>
    </w:p>
  </w:footnote>
  <w:footnote w:type="continuationSeparator" w:id="1">
    <w:p w:rsidR="000A160B" w:rsidRDefault="000A160B" w:rsidP="004E0EDF">
      <w:pPr>
        <w:spacing w:line="240" w:lineRule="auto"/>
      </w:pPr>
      <w:r>
        <w:continuationSeparator/>
      </w:r>
    </w:p>
  </w:footnote>
  <w:footnote w:id="2">
    <w:p w:rsidR="00D45217" w:rsidRPr="009F69B9" w:rsidRDefault="00D45217" w:rsidP="009F69B9">
      <w:pPr>
        <w:pStyle w:val="ae"/>
        <w:rPr>
          <w:rStyle w:val="af0"/>
          <w:color w:val="0070C0"/>
          <w:vertAlign w:val="baseline"/>
        </w:rPr>
      </w:pPr>
      <w:r w:rsidRPr="009F69B9">
        <w:rPr>
          <w:rStyle w:val="af0"/>
          <w:color w:val="0070C0"/>
        </w:rPr>
        <w:footnoteRef/>
      </w:r>
      <w:r w:rsidRPr="009F69B9">
        <w:rPr>
          <w:rStyle w:val="af0"/>
          <w:color w:val="0070C0"/>
          <w:vertAlign w:val="baseline"/>
        </w:rPr>
        <w:t>В полях Галузь знань/Спеціальність/Освітня програма:</w:t>
      </w:r>
    </w:p>
    <w:p w:rsidR="00D45217" w:rsidRPr="009F69B9" w:rsidRDefault="00D45217" w:rsidP="009F69B9">
      <w:pPr>
        <w:pStyle w:val="ae"/>
        <w:rPr>
          <w:rStyle w:val="af0"/>
          <w:color w:val="0070C0"/>
          <w:vertAlign w:val="baseline"/>
        </w:rPr>
      </w:pPr>
      <w:r w:rsidRPr="009F69B9">
        <w:rPr>
          <w:rStyle w:val="af0"/>
          <w:color w:val="0070C0"/>
          <w:vertAlign w:val="baseline"/>
        </w:rPr>
        <w:t>Для дисциплін професійно-практичної підготовки зазначається інформація в</w:t>
      </w:r>
      <w:r>
        <w:rPr>
          <w:rStyle w:val="af0"/>
          <w:color w:val="0070C0"/>
          <w:vertAlign w:val="baseline"/>
        </w:rPr>
        <w:t>ідповідно до навчального плану.</w:t>
      </w:r>
    </w:p>
    <w:p w:rsidR="00D45217" w:rsidRPr="009F69B9" w:rsidRDefault="00D45217" w:rsidP="009F69B9">
      <w:pPr>
        <w:pStyle w:val="ae"/>
        <w:rPr>
          <w:rStyle w:val="af0"/>
          <w:color w:val="0070C0"/>
          <w:vertAlign w:val="baseline"/>
        </w:rPr>
      </w:pPr>
      <w:r w:rsidRPr="009F69B9">
        <w:rPr>
          <w:rStyle w:val="af0"/>
          <w:color w:val="0070C0"/>
          <w:vertAlign w:val="baseline"/>
        </w:rPr>
        <w:t>Для соціально-гуманітарних дисциплін вказується перелік галузей, спеціальностей, або «для всіх»</w:t>
      </w:r>
      <w:r>
        <w:rPr>
          <w:color w:val="0070C0"/>
        </w:rPr>
        <w:t>.</w:t>
      </w:r>
    </w:p>
  </w:footnote>
  <w:footnote w:id="3">
    <w:p w:rsidR="00D45217" w:rsidRDefault="00D45217" w:rsidP="000B20BB">
      <w:pPr>
        <w:pStyle w:val="ae"/>
        <w:rPr>
          <w:sz w:val="22"/>
          <w:szCs w:val="22"/>
        </w:rPr>
      </w:pPr>
      <w:r>
        <w:rPr>
          <w:rStyle w:val="af0"/>
        </w:rPr>
        <w:footnoteRef/>
      </w:r>
      <w:r>
        <w:rPr>
          <w:sz w:val="22"/>
          <w:szCs w:val="22"/>
        </w:rPr>
        <w:t>Методичною радою університету– для загальноуніверситетських дисциплін.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70DC6"/>
    <w:multiLevelType w:val="multilevel"/>
    <w:tmpl w:val="510811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46D663D"/>
    <w:multiLevelType w:val="multilevel"/>
    <w:tmpl w:val="E9E489E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68C4E15"/>
    <w:multiLevelType w:val="hybridMultilevel"/>
    <w:tmpl w:val="9BC428AA"/>
    <w:lvl w:ilvl="0" w:tplc="629A2C5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w w:val="100"/>
        <w:sz w:val="24"/>
        <w:szCs w:val="24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79752BB"/>
    <w:multiLevelType w:val="hybridMultilevel"/>
    <w:tmpl w:val="1B18A698"/>
    <w:lvl w:ilvl="0" w:tplc="C27C9A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D5820"/>
    <w:multiLevelType w:val="hybridMultilevel"/>
    <w:tmpl w:val="F2BA85C2"/>
    <w:lvl w:ilvl="0" w:tplc="F976B940">
      <w:start w:val="1"/>
      <w:numFmt w:val="bullet"/>
      <w:lvlText w:val=""/>
      <w:lvlJc w:val="left"/>
      <w:pPr>
        <w:ind w:left="-839" w:hanging="360"/>
      </w:pPr>
      <w:rPr>
        <w:rFonts w:ascii="Symbol" w:hAnsi="Symbol" w:hint="default"/>
        <w:i w:val="0"/>
      </w:rPr>
    </w:lvl>
    <w:lvl w:ilvl="1" w:tplc="04190003" w:tentative="1">
      <w:start w:val="1"/>
      <w:numFmt w:val="bullet"/>
      <w:lvlText w:val="o"/>
      <w:lvlJc w:val="left"/>
      <w:pPr>
        <w:ind w:left="-11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60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132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204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276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348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420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4921" w:hanging="360"/>
      </w:pPr>
      <w:rPr>
        <w:rFonts w:ascii="Wingdings" w:hAnsi="Wingdings" w:hint="default"/>
      </w:rPr>
    </w:lvl>
  </w:abstractNum>
  <w:abstractNum w:abstractNumId="5">
    <w:nsid w:val="0B9E6D85"/>
    <w:multiLevelType w:val="hybridMultilevel"/>
    <w:tmpl w:val="390AC7B0"/>
    <w:lvl w:ilvl="0" w:tplc="61A4412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E722A9"/>
    <w:multiLevelType w:val="hybridMultilevel"/>
    <w:tmpl w:val="C592F93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5924583"/>
    <w:multiLevelType w:val="multilevel"/>
    <w:tmpl w:val="CF3E1A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161F65CF"/>
    <w:multiLevelType w:val="hybridMultilevel"/>
    <w:tmpl w:val="0ED2D886"/>
    <w:lvl w:ilvl="0" w:tplc="0E564DE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F9694C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D1C6A5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8CCCFE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ED499B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EEC896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6C6B84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FD0C13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D06B20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B2630E0"/>
    <w:multiLevelType w:val="hybridMultilevel"/>
    <w:tmpl w:val="9F2258A2"/>
    <w:lvl w:ilvl="0" w:tplc="CB040BDE">
      <w:start w:val="1"/>
      <w:numFmt w:val="decimal"/>
      <w:lvlText w:val="%1."/>
      <w:lvlJc w:val="left"/>
      <w:pPr>
        <w:ind w:left="393" w:hanging="360"/>
      </w:pPr>
      <w:rPr>
        <w:rFonts w:ascii="Times New Roman" w:hAnsi="Times New Roman" w:cs="Times New Roman" w:hint="default"/>
        <w:color w:val="auto"/>
        <w:w w:val="101"/>
        <w:sz w:val="24"/>
        <w:szCs w:val="24"/>
      </w:rPr>
    </w:lvl>
    <w:lvl w:ilvl="1" w:tplc="04220019" w:tentative="1">
      <w:start w:val="1"/>
      <w:numFmt w:val="lowerLetter"/>
      <w:lvlText w:val="%2."/>
      <w:lvlJc w:val="left"/>
      <w:pPr>
        <w:ind w:left="1113" w:hanging="360"/>
      </w:pPr>
    </w:lvl>
    <w:lvl w:ilvl="2" w:tplc="0422001B" w:tentative="1">
      <w:start w:val="1"/>
      <w:numFmt w:val="lowerRoman"/>
      <w:lvlText w:val="%3."/>
      <w:lvlJc w:val="right"/>
      <w:pPr>
        <w:ind w:left="1833" w:hanging="180"/>
      </w:pPr>
    </w:lvl>
    <w:lvl w:ilvl="3" w:tplc="0422000F" w:tentative="1">
      <w:start w:val="1"/>
      <w:numFmt w:val="decimal"/>
      <w:lvlText w:val="%4."/>
      <w:lvlJc w:val="left"/>
      <w:pPr>
        <w:ind w:left="2553" w:hanging="360"/>
      </w:pPr>
    </w:lvl>
    <w:lvl w:ilvl="4" w:tplc="04220019" w:tentative="1">
      <w:start w:val="1"/>
      <w:numFmt w:val="lowerLetter"/>
      <w:lvlText w:val="%5."/>
      <w:lvlJc w:val="left"/>
      <w:pPr>
        <w:ind w:left="3273" w:hanging="360"/>
      </w:pPr>
    </w:lvl>
    <w:lvl w:ilvl="5" w:tplc="0422001B" w:tentative="1">
      <w:start w:val="1"/>
      <w:numFmt w:val="lowerRoman"/>
      <w:lvlText w:val="%6."/>
      <w:lvlJc w:val="right"/>
      <w:pPr>
        <w:ind w:left="3993" w:hanging="180"/>
      </w:pPr>
    </w:lvl>
    <w:lvl w:ilvl="6" w:tplc="0422000F" w:tentative="1">
      <w:start w:val="1"/>
      <w:numFmt w:val="decimal"/>
      <w:lvlText w:val="%7."/>
      <w:lvlJc w:val="left"/>
      <w:pPr>
        <w:ind w:left="4713" w:hanging="360"/>
      </w:pPr>
    </w:lvl>
    <w:lvl w:ilvl="7" w:tplc="04220019" w:tentative="1">
      <w:start w:val="1"/>
      <w:numFmt w:val="lowerLetter"/>
      <w:lvlText w:val="%8."/>
      <w:lvlJc w:val="left"/>
      <w:pPr>
        <w:ind w:left="5433" w:hanging="360"/>
      </w:pPr>
    </w:lvl>
    <w:lvl w:ilvl="8" w:tplc="0422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10">
    <w:nsid w:val="1C604CC0"/>
    <w:multiLevelType w:val="multilevel"/>
    <w:tmpl w:val="592427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9BF456E"/>
    <w:multiLevelType w:val="hybridMultilevel"/>
    <w:tmpl w:val="5E3467D6"/>
    <w:lvl w:ilvl="0" w:tplc="2B1091C2">
      <w:numFmt w:val="bullet"/>
      <w:lvlText w:val="-"/>
      <w:lvlJc w:val="left"/>
      <w:pPr>
        <w:ind w:left="793" w:hanging="360"/>
      </w:pPr>
      <w:rPr>
        <w:rFonts w:ascii="Calibri" w:eastAsiaTheme="minorHAnsi" w:hAnsi="Calibri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51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3" w:hanging="360"/>
      </w:pPr>
      <w:rPr>
        <w:rFonts w:ascii="Wingdings" w:hAnsi="Wingdings" w:hint="default"/>
      </w:rPr>
    </w:lvl>
  </w:abstractNum>
  <w:abstractNum w:abstractNumId="12">
    <w:nsid w:val="2A583DA0"/>
    <w:multiLevelType w:val="hybridMultilevel"/>
    <w:tmpl w:val="8AF8EBB8"/>
    <w:lvl w:ilvl="0" w:tplc="0422000F">
      <w:start w:val="1"/>
      <w:numFmt w:val="decimal"/>
      <w:lvlText w:val="%1."/>
      <w:lvlJc w:val="left"/>
      <w:pPr>
        <w:ind w:left="502" w:hanging="360"/>
      </w:pPr>
    </w:lvl>
    <w:lvl w:ilvl="1" w:tplc="04220019" w:tentative="1">
      <w:start w:val="1"/>
      <w:numFmt w:val="lowerLetter"/>
      <w:lvlText w:val="%2."/>
      <w:lvlJc w:val="left"/>
      <w:pPr>
        <w:ind w:left="1930" w:hanging="360"/>
      </w:pPr>
    </w:lvl>
    <w:lvl w:ilvl="2" w:tplc="0422001B" w:tentative="1">
      <w:start w:val="1"/>
      <w:numFmt w:val="lowerRoman"/>
      <w:lvlText w:val="%3."/>
      <w:lvlJc w:val="right"/>
      <w:pPr>
        <w:ind w:left="2650" w:hanging="180"/>
      </w:pPr>
    </w:lvl>
    <w:lvl w:ilvl="3" w:tplc="0422000F" w:tentative="1">
      <w:start w:val="1"/>
      <w:numFmt w:val="decimal"/>
      <w:lvlText w:val="%4."/>
      <w:lvlJc w:val="left"/>
      <w:pPr>
        <w:ind w:left="3370" w:hanging="360"/>
      </w:pPr>
    </w:lvl>
    <w:lvl w:ilvl="4" w:tplc="04220019" w:tentative="1">
      <w:start w:val="1"/>
      <w:numFmt w:val="lowerLetter"/>
      <w:lvlText w:val="%5."/>
      <w:lvlJc w:val="left"/>
      <w:pPr>
        <w:ind w:left="4090" w:hanging="360"/>
      </w:pPr>
    </w:lvl>
    <w:lvl w:ilvl="5" w:tplc="0422001B" w:tentative="1">
      <w:start w:val="1"/>
      <w:numFmt w:val="lowerRoman"/>
      <w:lvlText w:val="%6."/>
      <w:lvlJc w:val="right"/>
      <w:pPr>
        <w:ind w:left="4810" w:hanging="180"/>
      </w:pPr>
    </w:lvl>
    <w:lvl w:ilvl="6" w:tplc="0422000F" w:tentative="1">
      <w:start w:val="1"/>
      <w:numFmt w:val="decimal"/>
      <w:lvlText w:val="%7."/>
      <w:lvlJc w:val="left"/>
      <w:pPr>
        <w:ind w:left="5530" w:hanging="360"/>
      </w:pPr>
    </w:lvl>
    <w:lvl w:ilvl="7" w:tplc="04220019" w:tentative="1">
      <w:start w:val="1"/>
      <w:numFmt w:val="lowerLetter"/>
      <w:lvlText w:val="%8."/>
      <w:lvlJc w:val="left"/>
      <w:pPr>
        <w:ind w:left="6250" w:hanging="360"/>
      </w:pPr>
    </w:lvl>
    <w:lvl w:ilvl="8" w:tplc="0422001B" w:tentative="1">
      <w:start w:val="1"/>
      <w:numFmt w:val="lowerRoman"/>
      <w:lvlText w:val="%9."/>
      <w:lvlJc w:val="right"/>
      <w:pPr>
        <w:ind w:left="6970" w:hanging="180"/>
      </w:pPr>
    </w:lvl>
  </w:abstractNum>
  <w:abstractNum w:abstractNumId="13">
    <w:nsid w:val="2A7A3B4C"/>
    <w:multiLevelType w:val="hybridMultilevel"/>
    <w:tmpl w:val="44ACCDEE"/>
    <w:lvl w:ilvl="0" w:tplc="80C8E98C"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  <w:i w:val="0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4">
    <w:nsid w:val="36D661E9"/>
    <w:multiLevelType w:val="hybridMultilevel"/>
    <w:tmpl w:val="C4D601B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AA9309F"/>
    <w:multiLevelType w:val="hybridMultilevel"/>
    <w:tmpl w:val="15384A30"/>
    <w:lvl w:ilvl="0" w:tplc="604CD1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6C89E8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CE90E1D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35834F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0469D2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AADC2B7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E08CC7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3EAAFA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5D240B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B167716"/>
    <w:multiLevelType w:val="hybridMultilevel"/>
    <w:tmpl w:val="D64801BE"/>
    <w:lvl w:ilvl="0" w:tplc="E736BB88">
      <w:start w:val="1"/>
      <w:numFmt w:val="decimal"/>
      <w:lvlText w:val="%1."/>
      <w:lvlJc w:val="left"/>
      <w:pPr>
        <w:ind w:left="393" w:hanging="360"/>
      </w:pPr>
      <w:rPr>
        <w:rFonts w:ascii="Times New Roman" w:hAnsi="Times New Roman" w:hint="default"/>
        <w:w w:val="100"/>
        <w:sz w:val="28"/>
        <w:szCs w:val="22"/>
      </w:rPr>
    </w:lvl>
    <w:lvl w:ilvl="1" w:tplc="04220019" w:tentative="1">
      <w:start w:val="1"/>
      <w:numFmt w:val="lowerLetter"/>
      <w:lvlText w:val="%2."/>
      <w:lvlJc w:val="left"/>
      <w:pPr>
        <w:ind w:left="1113" w:hanging="360"/>
      </w:pPr>
    </w:lvl>
    <w:lvl w:ilvl="2" w:tplc="0422001B" w:tentative="1">
      <w:start w:val="1"/>
      <w:numFmt w:val="lowerRoman"/>
      <w:lvlText w:val="%3."/>
      <w:lvlJc w:val="right"/>
      <w:pPr>
        <w:ind w:left="1833" w:hanging="180"/>
      </w:pPr>
    </w:lvl>
    <w:lvl w:ilvl="3" w:tplc="0422000F" w:tentative="1">
      <w:start w:val="1"/>
      <w:numFmt w:val="decimal"/>
      <w:lvlText w:val="%4."/>
      <w:lvlJc w:val="left"/>
      <w:pPr>
        <w:ind w:left="2553" w:hanging="360"/>
      </w:pPr>
    </w:lvl>
    <w:lvl w:ilvl="4" w:tplc="04220019" w:tentative="1">
      <w:start w:val="1"/>
      <w:numFmt w:val="lowerLetter"/>
      <w:lvlText w:val="%5."/>
      <w:lvlJc w:val="left"/>
      <w:pPr>
        <w:ind w:left="3273" w:hanging="360"/>
      </w:pPr>
    </w:lvl>
    <w:lvl w:ilvl="5" w:tplc="0422001B" w:tentative="1">
      <w:start w:val="1"/>
      <w:numFmt w:val="lowerRoman"/>
      <w:lvlText w:val="%6."/>
      <w:lvlJc w:val="right"/>
      <w:pPr>
        <w:ind w:left="3993" w:hanging="180"/>
      </w:pPr>
    </w:lvl>
    <w:lvl w:ilvl="6" w:tplc="0422000F" w:tentative="1">
      <w:start w:val="1"/>
      <w:numFmt w:val="decimal"/>
      <w:lvlText w:val="%7."/>
      <w:lvlJc w:val="left"/>
      <w:pPr>
        <w:ind w:left="4713" w:hanging="360"/>
      </w:pPr>
    </w:lvl>
    <w:lvl w:ilvl="7" w:tplc="04220019" w:tentative="1">
      <w:start w:val="1"/>
      <w:numFmt w:val="lowerLetter"/>
      <w:lvlText w:val="%8."/>
      <w:lvlJc w:val="left"/>
      <w:pPr>
        <w:ind w:left="5433" w:hanging="360"/>
      </w:pPr>
    </w:lvl>
    <w:lvl w:ilvl="8" w:tplc="0422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17">
    <w:nsid w:val="3BF55677"/>
    <w:multiLevelType w:val="hybridMultilevel"/>
    <w:tmpl w:val="11DA5FBC"/>
    <w:lvl w:ilvl="0" w:tplc="6F6274B8">
      <w:numFmt w:val="bullet"/>
      <w:lvlText w:val="–"/>
      <w:lvlJc w:val="left"/>
      <w:pPr>
        <w:ind w:left="927" w:hanging="360"/>
      </w:pPr>
      <w:rPr>
        <w:rFonts w:ascii="Times New Roman" w:eastAsia="Times New Roman" w:hAnsi="Times New Roman" w:cs="Times New Roman" w:hint="default"/>
        <w:i w:val="0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8">
    <w:nsid w:val="3C704919"/>
    <w:multiLevelType w:val="hybridMultilevel"/>
    <w:tmpl w:val="369C8108"/>
    <w:lvl w:ilvl="0" w:tplc="6F78E3C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EB26901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FA60DB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D18208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FA4468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D62D23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6960E03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6C8457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5F604E1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3DFB789D"/>
    <w:multiLevelType w:val="hybridMultilevel"/>
    <w:tmpl w:val="D6003D60"/>
    <w:lvl w:ilvl="0" w:tplc="FF74A45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1A0F98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A68E46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CC0A50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CD8CF5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A46C456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5D2E08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0FE232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2762D6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3E3F41C7"/>
    <w:multiLevelType w:val="hybridMultilevel"/>
    <w:tmpl w:val="69E4A708"/>
    <w:lvl w:ilvl="0" w:tplc="507AD8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D42724A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0BC4D0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80B6402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1E6D25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DE2BBC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D6E2191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D5EA6F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550472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3FAC76C3"/>
    <w:multiLevelType w:val="hybridMultilevel"/>
    <w:tmpl w:val="CAA82140"/>
    <w:lvl w:ilvl="0" w:tplc="17C8960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68403E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7A7EB8C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6F8A40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1901D3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3886B3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7B8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CC8355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9A7AC5B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41AC1604"/>
    <w:multiLevelType w:val="multilevel"/>
    <w:tmpl w:val="93F49E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4AD33946"/>
    <w:multiLevelType w:val="hybridMultilevel"/>
    <w:tmpl w:val="CB84FAB8"/>
    <w:lvl w:ilvl="0" w:tplc="15E080C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w w:val="100"/>
        <w:sz w:val="24"/>
        <w:szCs w:val="24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AED39A0"/>
    <w:multiLevelType w:val="hybridMultilevel"/>
    <w:tmpl w:val="BD62FEAE"/>
    <w:lvl w:ilvl="0" w:tplc="77FCA260">
      <w:start w:val="26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5">
    <w:nsid w:val="4D753861"/>
    <w:multiLevelType w:val="hybridMultilevel"/>
    <w:tmpl w:val="372604B6"/>
    <w:lvl w:ilvl="0" w:tplc="04220011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E93267C"/>
    <w:multiLevelType w:val="hybridMultilevel"/>
    <w:tmpl w:val="534CFEE6"/>
    <w:lvl w:ilvl="0" w:tplc="7CFEA6CE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hint="default"/>
        <w:w w:val="100"/>
        <w:sz w:val="24"/>
        <w:szCs w:val="24"/>
      </w:r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7">
    <w:nsid w:val="50021A8E"/>
    <w:multiLevelType w:val="multilevel"/>
    <w:tmpl w:val="C72C719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519342BC"/>
    <w:multiLevelType w:val="multilevel"/>
    <w:tmpl w:val="B658F0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557A6923"/>
    <w:multiLevelType w:val="multilevel"/>
    <w:tmpl w:val="73B8DD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604A4139"/>
    <w:multiLevelType w:val="hybridMultilevel"/>
    <w:tmpl w:val="C9CC145E"/>
    <w:lvl w:ilvl="0" w:tplc="2B1091C2">
      <w:numFmt w:val="bullet"/>
      <w:lvlText w:val="-"/>
      <w:lvlJc w:val="left"/>
      <w:pPr>
        <w:ind w:left="720" w:hanging="360"/>
      </w:pPr>
      <w:rPr>
        <w:rFonts w:ascii="Calibri" w:eastAsiaTheme="minorHAnsi" w:hAnsi="Calibri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26D4B60"/>
    <w:multiLevelType w:val="hybridMultilevel"/>
    <w:tmpl w:val="BD30788A"/>
    <w:lvl w:ilvl="0" w:tplc="2F8ECA02">
      <w:start w:val="1"/>
      <w:numFmt w:val="bullet"/>
      <w:lvlText w:val=""/>
      <w:lvlJc w:val="left"/>
      <w:pPr>
        <w:tabs>
          <w:tab w:val="num" w:pos="1495"/>
        </w:tabs>
        <w:ind w:left="149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215"/>
        </w:tabs>
        <w:ind w:left="2215" w:hanging="360"/>
      </w:pPr>
      <w:rPr>
        <w:rFonts w:ascii="Courier New" w:hAnsi="Courier New" w:cs="Courier New" w:hint="default"/>
      </w:rPr>
    </w:lvl>
    <w:lvl w:ilvl="2" w:tplc="D284B73C" w:tentative="1">
      <w:start w:val="1"/>
      <w:numFmt w:val="bullet"/>
      <w:lvlText w:val=""/>
      <w:lvlJc w:val="left"/>
      <w:pPr>
        <w:tabs>
          <w:tab w:val="num" w:pos="2935"/>
        </w:tabs>
        <w:ind w:left="29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55"/>
        </w:tabs>
        <w:ind w:left="36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75"/>
        </w:tabs>
        <w:ind w:left="43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95"/>
        </w:tabs>
        <w:ind w:left="50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815"/>
        </w:tabs>
        <w:ind w:left="58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535"/>
        </w:tabs>
        <w:ind w:left="65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55"/>
        </w:tabs>
        <w:ind w:left="7255" w:hanging="360"/>
      </w:pPr>
      <w:rPr>
        <w:rFonts w:ascii="Wingdings" w:hAnsi="Wingdings" w:hint="default"/>
      </w:rPr>
    </w:lvl>
  </w:abstractNum>
  <w:abstractNum w:abstractNumId="32">
    <w:nsid w:val="647818A7"/>
    <w:multiLevelType w:val="hybridMultilevel"/>
    <w:tmpl w:val="8DE28188"/>
    <w:lvl w:ilvl="0" w:tplc="C90A10A0">
      <w:start w:val="1"/>
      <w:numFmt w:val="decimal"/>
      <w:lvlText w:val="%1"/>
      <w:lvlJc w:val="left"/>
      <w:pPr>
        <w:ind w:left="296" w:hanging="18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32F67750">
      <w:numFmt w:val="none"/>
      <w:lvlText w:val=""/>
      <w:lvlJc w:val="left"/>
      <w:pPr>
        <w:tabs>
          <w:tab w:val="num" w:pos="360"/>
        </w:tabs>
      </w:pPr>
    </w:lvl>
    <w:lvl w:ilvl="2" w:tplc="A3B6EDD2">
      <w:numFmt w:val="bullet"/>
      <w:lvlText w:val="•"/>
      <w:lvlJc w:val="left"/>
      <w:pPr>
        <w:ind w:left="1411" w:hanging="361"/>
      </w:pPr>
      <w:rPr>
        <w:rFonts w:hint="default"/>
        <w:lang w:val="uk-UA" w:eastAsia="en-US" w:bidi="ar-SA"/>
      </w:rPr>
    </w:lvl>
    <w:lvl w:ilvl="3" w:tplc="19AE8082">
      <w:numFmt w:val="bullet"/>
      <w:lvlText w:val="•"/>
      <w:lvlJc w:val="left"/>
      <w:pPr>
        <w:ind w:left="2103" w:hanging="361"/>
      </w:pPr>
      <w:rPr>
        <w:rFonts w:hint="default"/>
        <w:lang w:val="uk-UA" w:eastAsia="en-US" w:bidi="ar-SA"/>
      </w:rPr>
    </w:lvl>
    <w:lvl w:ilvl="4" w:tplc="9F6C97EE">
      <w:numFmt w:val="bullet"/>
      <w:lvlText w:val="•"/>
      <w:lvlJc w:val="left"/>
      <w:pPr>
        <w:ind w:left="2795" w:hanging="361"/>
      </w:pPr>
      <w:rPr>
        <w:rFonts w:hint="default"/>
        <w:lang w:val="uk-UA" w:eastAsia="en-US" w:bidi="ar-SA"/>
      </w:rPr>
    </w:lvl>
    <w:lvl w:ilvl="5" w:tplc="08644220">
      <w:numFmt w:val="bullet"/>
      <w:lvlText w:val="•"/>
      <w:lvlJc w:val="left"/>
      <w:pPr>
        <w:ind w:left="3486" w:hanging="361"/>
      </w:pPr>
      <w:rPr>
        <w:rFonts w:hint="default"/>
        <w:lang w:val="uk-UA" w:eastAsia="en-US" w:bidi="ar-SA"/>
      </w:rPr>
    </w:lvl>
    <w:lvl w:ilvl="6" w:tplc="2E20C6D4">
      <w:numFmt w:val="bullet"/>
      <w:lvlText w:val="•"/>
      <w:lvlJc w:val="left"/>
      <w:pPr>
        <w:ind w:left="4178" w:hanging="361"/>
      </w:pPr>
      <w:rPr>
        <w:rFonts w:hint="default"/>
        <w:lang w:val="uk-UA" w:eastAsia="en-US" w:bidi="ar-SA"/>
      </w:rPr>
    </w:lvl>
    <w:lvl w:ilvl="7" w:tplc="36025CFC">
      <w:numFmt w:val="bullet"/>
      <w:lvlText w:val="•"/>
      <w:lvlJc w:val="left"/>
      <w:pPr>
        <w:ind w:left="4870" w:hanging="361"/>
      </w:pPr>
      <w:rPr>
        <w:rFonts w:hint="default"/>
        <w:lang w:val="uk-UA" w:eastAsia="en-US" w:bidi="ar-SA"/>
      </w:rPr>
    </w:lvl>
    <w:lvl w:ilvl="8" w:tplc="A9D2599C">
      <w:numFmt w:val="bullet"/>
      <w:lvlText w:val="•"/>
      <w:lvlJc w:val="left"/>
      <w:pPr>
        <w:ind w:left="5561" w:hanging="361"/>
      </w:pPr>
      <w:rPr>
        <w:rFonts w:hint="default"/>
        <w:lang w:val="uk-UA" w:eastAsia="en-US" w:bidi="ar-SA"/>
      </w:rPr>
    </w:lvl>
  </w:abstractNum>
  <w:abstractNum w:abstractNumId="33">
    <w:nsid w:val="69082BF4"/>
    <w:multiLevelType w:val="hybridMultilevel"/>
    <w:tmpl w:val="ECA4E7A8"/>
    <w:lvl w:ilvl="0" w:tplc="C282AAE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832D730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D3AA43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96D4F30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D7CEE8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21FAD83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2C297B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9E50F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D44F95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>
    <w:nsid w:val="6B991053"/>
    <w:multiLevelType w:val="singleLevel"/>
    <w:tmpl w:val="08C6D8C8"/>
    <w:lvl w:ilvl="0">
      <w:start w:val="1"/>
      <w:numFmt w:val="decimal"/>
      <w:lvlText w:val="%1."/>
      <w:lvlJc w:val="left"/>
      <w:pPr>
        <w:tabs>
          <w:tab w:val="num" w:pos="514"/>
        </w:tabs>
        <w:ind w:left="514" w:hanging="372"/>
      </w:pPr>
      <w:rPr>
        <w:rFonts w:hint="default"/>
      </w:rPr>
    </w:lvl>
  </w:abstractNum>
  <w:abstractNum w:abstractNumId="35">
    <w:nsid w:val="72271A12"/>
    <w:multiLevelType w:val="hybridMultilevel"/>
    <w:tmpl w:val="7F3819B6"/>
    <w:lvl w:ilvl="0" w:tplc="BBE8572A">
      <w:start w:val="17"/>
      <w:numFmt w:val="decimal"/>
      <w:lvlText w:val="%1."/>
      <w:lvlJc w:val="left"/>
      <w:pPr>
        <w:ind w:left="3494" w:hanging="375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3AA00CD"/>
    <w:multiLevelType w:val="multilevel"/>
    <w:tmpl w:val="C12AF2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>
    <w:nsid w:val="73C63A46"/>
    <w:multiLevelType w:val="hybridMultilevel"/>
    <w:tmpl w:val="A07073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7780370F"/>
    <w:multiLevelType w:val="hybridMultilevel"/>
    <w:tmpl w:val="EE4682DC"/>
    <w:lvl w:ilvl="0" w:tplc="C83E865C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113" w:hanging="360"/>
      </w:pPr>
    </w:lvl>
    <w:lvl w:ilvl="2" w:tplc="0422001B" w:tentative="1">
      <w:start w:val="1"/>
      <w:numFmt w:val="lowerRoman"/>
      <w:lvlText w:val="%3."/>
      <w:lvlJc w:val="right"/>
      <w:pPr>
        <w:ind w:left="1833" w:hanging="180"/>
      </w:pPr>
    </w:lvl>
    <w:lvl w:ilvl="3" w:tplc="0422000F" w:tentative="1">
      <w:start w:val="1"/>
      <w:numFmt w:val="decimal"/>
      <w:lvlText w:val="%4."/>
      <w:lvlJc w:val="left"/>
      <w:pPr>
        <w:ind w:left="2553" w:hanging="360"/>
      </w:pPr>
    </w:lvl>
    <w:lvl w:ilvl="4" w:tplc="04220019" w:tentative="1">
      <w:start w:val="1"/>
      <w:numFmt w:val="lowerLetter"/>
      <w:lvlText w:val="%5."/>
      <w:lvlJc w:val="left"/>
      <w:pPr>
        <w:ind w:left="3273" w:hanging="360"/>
      </w:pPr>
    </w:lvl>
    <w:lvl w:ilvl="5" w:tplc="0422001B" w:tentative="1">
      <w:start w:val="1"/>
      <w:numFmt w:val="lowerRoman"/>
      <w:lvlText w:val="%6."/>
      <w:lvlJc w:val="right"/>
      <w:pPr>
        <w:ind w:left="3993" w:hanging="180"/>
      </w:pPr>
    </w:lvl>
    <w:lvl w:ilvl="6" w:tplc="0422000F" w:tentative="1">
      <w:start w:val="1"/>
      <w:numFmt w:val="decimal"/>
      <w:lvlText w:val="%7."/>
      <w:lvlJc w:val="left"/>
      <w:pPr>
        <w:ind w:left="4713" w:hanging="360"/>
      </w:pPr>
    </w:lvl>
    <w:lvl w:ilvl="7" w:tplc="04220019" w:tentative="1">
      <w:start w:val="1"/>
      <w:numFmt w:val="lowerLetter"/>
      <w:lvlText w:val="%8."/>
      <w:lvlJc w:val="left"/>
      <w:pPr>
        <w:ind w:left="5433" w:hanging="360"/>
      </w:pPr>
    </w:lvl>
    <w:lvl w:ilvl="8" w:tplc="0422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39">
    <w:nsid w:val="77B23FDD"/>
    <w:multiLevelType w:val="multilevel"/>
    <w:tmpl w:val="94DE99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>
    <w:nsid w:val="7CFE7292"/>
    <w:multiLevelType w:val="hybridMultilevel"/>
    <w:tmpl w:val="45DC99A4"/>
    <w:lvl w:ilvl="0" w:tplc="B3BE1660">
      <w:start w:val="1"/>
      <w:numFmt w:val="decimal"/>
      <w:pStyle w:val="1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0"/>
  </w:num>
  <w:num w:numId="2">
    <w:abstractNumId w:val="37"/>
  </w:num>
  <w:num w:numId="3">
    <w:abstractNumId w:val="11"/>
  </w:num>
  <w:num w:numId="4">
    <w:abstractNumId w:val="30"/>
  </w:num>
  <w:num w:numId="5">
    <w:abstractNumId w:val="40"/>
  </w:num>
  <w:num w:numId="6">
    <w:abstractNumId w:val="40"/>
  </w:num>
  <w:num w:numId="7">
    <w:abstractNumId w:val="40"/>
  </w:num>
  <w:num w:numId="8">
    <w:abstractNumId w:val="40"/>
    <w:lvlOverride w:ilvl="0">
      <w:startOverride w:val="1"/>
    </w:lvlOverride>
  </w:num>
  <w:num w:numId="9">
    <w:abstractNumId w:val="40"/>
  </w:num>
  <w:num w:numId="10">
    <w:abstractNumId w:val="40"/>
  </w:num>
  <w:num w:numId="11">
    <w:abstractNumId w:val="40"/>
  </w:num>
  <w:num w:numId="12">
    <w:abstractNumId w:val="14"/>
  </w:num>
  <w:num w:numId="13">
    <w:abstractNumId w:val="4"/>
  </w:num>
  <w:num w:numId="14">
    <w:abstractNumId w:val="24"/>
  </w:num>
  <w:num w:numId="15">
    <w:abstractNumId w:val="34"/>
  </w:num>
  <w:num w:numId="16">
    <w:abstractNumId w:val="17"/>
  </w:num>
  <w:num w:numId="17">
    <w:abstractNumId w:val="31"/>
  </w:num>
  <w:num w:numId="18">
    <w:abstractNumId w:val="6"/>
  </w:num>
  <w:num w:numId="19">
    <w:abstractNumId w:val="25"/>
  </w:num>
  <w:num w:numId="20">
    <w:abstractNumId w:val="12"/>
  </w:num>
  <w:num w:numId="21">
    <w:abstractNumId w:val="35"/>
  </w:num>
  <w:num w:numId="22">
    <w:abstractNumId w:val="38"/>
  </w:num>
  <w:num w:numId="23">
    <w:abstractNumId w:val="16"/>
  </w:num>
  <w:num w:numId="24">
    <w:abstractNumId w:val="9"/>
  </w:num>
  <w:num w:numId="25">
    <w:abstractNumId w:val="39"/>
  </w:num>
  <w:num w:numId="26">
    <w:abstractNumId w:val="13"/>
  </w:num>
  <w:num w:numId="27">
    <w:abstractNumId w:val="28"/>
  </w:num>
  <w:num w:numId="28">
    <w:abstractNumId w:val="32"/>
  </w:num>
  <w:num w:numId="29">
    <w:abstractNumId w:val="0"/>
  </w:num>
  <w:num w:numId="30">
    <w:abstractNumId w:val="23"/>
  </w:num>
  <w:num w:numId="31">
    <w:abstractNumId w:val="5"/>
  </w:num>
  <w:num w:numId="32">
    <w:abstractNumId w:val="7"/>
  </w:num>
  <w:num w:numId="33">
    <w:abstractNumId w:val="22"/>
  </w:num>
  <w:num w:numId="34">
    <w:abstractNumId w:val="29"/>
  </w:num>
  <w:num w:numId="35">
    <w:abstractNumId w:val="2"/>
  </w:num>
  <w:num w:numId="36">
    <w:abstractNumId w:val="3"/>
  </w:num>
  <w:num w:numId="37">
    <w:abstractNumId w:val="36"/>
  </w:num>
  <w:num w:numId="38">
    <w:abstractNumId w:val="1"/>
  </w:num>
  <w:num w:numId="39">
    <w:abstractNumId w:val="27"/>
  </w:num>
  <w:num w:numId="40">
    <w:abstractNumId w:val="10"/>
  </w:num>
  <w:num w:numId="41">
    <w:abstractNumId w:val="26"/>
  </w:num>
  <w:num w:numId="42">
    <w:abstractNumId w:val="20"/>
  </w:num>
  <w:num w:numId="43">
    <w:abstractNumId w:val="19"/>
  </w:num>
  <w:num w:numId="44">
    <w:abstractNumId w:val="21"/>
  </w:num>
  <w:num w:numId="45">
    <w:abstractNumId w:val="33"/>
  </w:num>
  <w:num w:numId="46">
    <w:abstractNumId w:val="18"/>
  </w:num>
  <w:num w:numId="47">
    <w:abstractNumId w:val="8"/>
  </w:num>
  <w:num w:numId="48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stylePaneFormatFilter w:val="3F01"/>
  <w:defaultTabStop w:val="708"/>
  <w:hyphenationZone w:val="425"/>
  <w:characterSpacingControl w:val="doNotCompress"/>
  <w:savePreviewPicture/>
  <w:footnotePr>
    <w:footnote w:id="0"/>
    <w:footnote w:id="1"/>
  </w:footnotePr>
  <w:endnotePr>
    <w:endnote w:id="0"/>
    <w:endnote w:id="1"/>
  </w:endnotePr>
  <w:compat/>
  <w:rsids>
    <w:rsidRoot w:val="004A6336"/>
    <w:rsid w:val="00003E76"/>
    <w:rsid w:val="000051D5"/>
    <w:rsid w:val="00005D73"/>
    <w:rsid w:val="00047DBE"/>
    <w:rsid w:val="000710BB"/>
    <w:rsid w:val="00087AFC"/>
    <w:rsid w:val="000A160B"/>
    <w:rsid w:val="000A2317"/>
    <w:rsid w:val="000B20BB"/>
    <w:rsid w:val="000B39F5"/>
    <w:rsid w:val="000C0879"/>
    <w:rsid w:val="000C40A0"/>
    <w:rsid w:val="000D1F73"/>
    <w:rsid w:val="000D5499"/>
    <w:rsid w:val="000F01A9"/>
    <w:rsid w:val="000F2B06"/>
    <w:rsid w:val="00107752"/>
    <w:rsid w:val="001309E2"/>
    <w:rsid w:val="00135E63"/>
    <w:rsid w:val="001435BE"/>
    <w:rsid w:val="00153F84"/>
    <w:rsid w:val="00160927"/>
    <w:rsid w:val="0017504F"/>
    <w:rsid w:val="001757E5"/>
    <w:rsid w:val="001762BF"/>
    <w:rsid w:val="001832A3"/>
    <w:rsid w:val="001943AA"/>
    <w:rsid w:val="001A094F"/>
    <w:rsid w:val="001D2951"/>
    <w:rsid w:val="001D56C1"/>
    <w:rsid w:val="00200493"/>
    <w:rsid w:val="002056EA"/>
    <w:rsid w:val="00231E39"/>
    <w:rsid w:val="00232F40"/>
    <w:rsid w:val="0023533A"/>
    <w:rsid w:val="002454EF"/>
    <w:rsid w:val="0024717A"/>
    <w:rsid w:val="00253BCC"/>
    <w:rsid w:val="00270675"/>
    <w:rsid w:val="00271348"/>
    <w:rsid w:val="0027568D"/>
    <w:rsid w:val="002844B3"/>
    <w:rsid w:val="002D175A"/>
    <w:rsid w:val="002D517E"/>
    <w:rsid w:val="002F4033"/>
    <w:rsid w:val="00306C33"/>
    <w:rsid w:val="00344781"/>
    <w:rsid w:val="003526DE"/>
    <w:rsid w:val="00357332"/>
    <w:rsid w:val="00381DF6"/>
    <w:rsid w:val="00397FE0"/>
    <w:rsid w:val="003A6228"/>
    <w:rsid w:val="003B2A23"/>
    <w:rsid w:val="003C1370"/>
    <w:rsid w:val="003C47C3"/>
    <w:rsid w:val="003C70D8"/>
    <w:rsid w:val="003D0223"/>
    <w:rsid w:val="003D35CF"/>
    <w:rsid w:val="003D6688"/>
    <w:rsid w:val="003F0A41"/>
    <w:rsid w:val="00400C95"/>
    <w:rsid w:val="00400DC8"/>
    <w:rsid w:val="0043186A"/>
    <w:rsid w:val="004442EE"/>
    <w:rsid w:val="00447CFD"/>
    <w:rsid w:val="004655BC"/>
    <w:rsid w:val="0046632F"/>
    <w:rsid w:val="00471FFF"/>
    <w:rsid w:val="004724B9"/>
    <w:rsid w:val="00494B8C"/>
    <w:rsid w:val="004A6336"/>
    <w:rsid w:val="004B4421"/>
    <w:rsid w:val="004C52FD"/>
    <w:rsid w:val="004C5A4C"/>
    <w:rsid w:val="004D1575"/>
    <w:rsid w:val="004E0EDF"/>
    <w:rsid w:val="004F0DD4"/>
    <w:rsid w:val="004F4C83"/>
    <w:rsid w:val="004F6918"/>
    <w:rsid w:val="00511F6C"/>
    <w:rsid w:val="00513799"/>
    <w:rsid w:val="005214DE"/>
    <w:rsid w:val="005251A5"/>
    <w:rsid w:val="00530BFF"/>
    <w:rsid w:val="005317AF"/>
    <w:rsid w:val="00536246"/>
    <w:rsid w:val="005413FF"/>
    <w:rsid w:val="005516D5"/>
    <w:rsid w:val="00552586"/>
    <w:rsid w:val="00553D9E"/>
    <w:rsid w:val="00556E26"/>
    <w:rsid w:val="0055792A"/>
    <w:rsid w:val="00580D0B"/>
    <w:rsid w:val="00595069"/>
    <w:rsid w:val="005A4F7D"/>
    <w:rsid w:val="005B0045"/>
    <w:rsid w:val="005C46D6"/>
    <w:rsid w:val="005D41FE"/>
    <w:rsid w:val="005D4E1A"/>
    <w:rsid w:val="005D764D"/>
    <w:rsid w:val="005E3E90"/>
    <w:rsid w:val="005F09CE"/>
    <w:rsid w:val="005F4692"/>
    <w:rsid w:val="0060153F"/>
    <w:rsid w:val="0062189D"/>
    <w:rsid w:val="0064615E"/>
    <w:rsid w:val="00651BC1"/>
    <w:rsid w:val="0065593B"/>
    <w:rsid w:val="00667D19"/>
    <w:rsid w:val="006757B0"/>
    <w:rsid w:val="006954C4"/>
    <w:rsid w:val="0069768A"/>
    <w:rsid w:val="006B060A"/>
    <w:rsid w:val="006B74C2"/>
    <w:rsid w:val="006C5B1F"/>
    <w:rsid w:val="006D573D"/>
    <w:rsid w:val="006D7943"/>
    <w:rsid w:val="006E65B0"/>
    <w:rsid w:val="006F5C29"/>
    <w:rsid w:val="00704CF2"/>
    <w:rsid w:val="00712C64"/>
    <w:rsid w:val="00714AB2"/>
    <w:rsid w:val="00714B79"/>
    <w:rsid w:val="00715397"/>
    <w:rsid w:val="0072341E"/>
    <w:rsid w:val="007244E1"/>
    <w:rsid w:val="007246F5"/>
    <w:rsid w:val="007322FE"/>
    <w:rsid w:val="00737F2D"/>
    <w:rsid w:val="00773010"/>
    <w:rsid w:val="0077700A"/>
    <w:rsid w:val="0078638E"/>
    <w:rsid w:val="00791855"/>
    <w:rsid w:val="00793ABE"/>
    <w:rsid w:val="00795B4A"/>
    <w:rsid w:val="007A3C47"/>
    <w:rsid w:val="007D0481"/>
    <w:rsid w:val="007D0C7E"/>
    <w:rsid w:val="007E3190"/>
    <w:rsid w:val="007E32FC"/>
    <w:rsid w:val="007E7F74"/>
    <w:rsid w:val="007F25A2"/>
    <w:rsid w:val="007F52F0"/>
    <w:rsid w:val="007F63BA"/>
    <w:rsid w:val="007F7C45"/>
    <w:rsid w:val="0080626C"/>
    <w:rsid w:val="0081166D"/>
    <w:rsid w:val="0082066C"/>
    <w:rsid w:val="00831EBF"/>
    <w:rsid w:val="00832CCE"/>
    <w:rsid w:val="00840926"/>
    <w:rsid w:val="008430AC"/>
    <w:rsid w:val="00846C10"/>
    <w:rsid w:val="0085745C"/>
    <w:rsid w:val="00863EE5"/>
    <w:rsid w:val="00866AB5"/>
    <w:rsid w:val="00880FD0"/>
    <w:rsid w:val="00894491"/>
    <w:rsid w:val="008A03A1"/>
    <w:rsid w:val="008A4024"/>
    <w:rsid w:val="008A4F6F"/>
    <w:rsid w:val="008B16FE"/>
    <w:rsid w:val="008B3ADA"/>
    <w:rsid w:val="008C2C1D"/>
    <w:rsid w:val="008D1B2D"/>
    <w:rsid w:val="008D55F1"/>
    <w:rsid w:val="008E3E61"/>
    <w:rsid w:val="00900F70"/>
    <w:rsid w:val="00920F2C"/>
    <w:rsid w:val="009238B3"/>
    <w:rsid w:val="0093468D"/>
    <w:rsid w:val="00941384"/>
    <w:rsid w:val="00954B8D"/>
    <w:rsid w:val="00962C2E"/>
    <w:rsid w:val="00966905"/>
    <w:rsid w:val="009774A6"/>
    <w:rsid w:val="009777EC"/>
    <w:rsid w:val="00977DE7"/>
    <w:rsid w:val="00993D96"/>
    <w:rsid w:val="009B2DDB"/>
    <w:rsid w:val="009D7D0C"/>
    <w:rsid w:val="009E0E71"/>
    <w:rsid w:val="009E1E35"/>
    <w:rsid w:val="009F250C"/>
    <w:rsid w:val="009F537E"/>
    <w:rsid w:val="009F623B"/>
    <w:rsid w:val="009F69B9"/>
    <w:rsid w:val="009F751E"/>
    <w:rsid w:val="00A031EC"/>
    <w:rsid w:val="00A2464E"/>
    <w:rsid w:val="00A2798C"/>
    <w:rsid w:val="00A34ACD"/>
    <w:rsid w:val="00A435EA"/>
    <w:rsid w:val="00A53F73"/>
    <w:rsid w:val="00A54B12"/>
    <w:rsid w:val="00A55BCF"/>
    <w:rsid w:val="00A6680C"/>
    <w:rsid w:val="00A70D39"/>
    <w:rsid w:val="00A714A8"/>
    <w:rsid w:val="00A7747F"/>
    <w:rsid w:val="00A862BD"/>
    <w:rsid w:val="00A90398"/>
    <w:rsid w:val="00AA6B23"/>
    <w:rsid w:val="00AB05C9"/>
    <w:rsid w:val="00AB1AAA"/>
    <w:rsid w:val="00AC3B63"/>
    <w:rsid w:val="00AD13C5"/>
    <w:rsid w:val="00AD1512"/>
    <w:rsid w:val="00AD5593"/>
    <w:rsid w:val="00AE41A6"/>
    <w:rsid w:val="00AF76F5"/>
    <w:rsid w:val="00B060AC"/>
    <w:rsid w:val="00B20824"/>
    <w:rsid w:val="00B40317"/>
    <w:rsid w:val="00B47838"/>
    <w:rsid w:val="00B54E00"/>
    <w:rsid w:val="00B57430"/>
    <w:rsid w:val="00B6076A"/>
    <w:rsid w:val="00B647CD"/>
    <w:rsid w:val="00B85C6F"/>
    <w:rsid w:val="00B9683C"/>
    <w:rsid w:val="00BA590A"/>
    <w:rsid w:val="00BB1872"/>
    <w:rsid w:val="00BC0E14"/>
    <w:rsid w:val="00BD0D44"/>
    <w:rsid w:val="00BD1E6E"/>
    <w:rsid w:val="00BD4002"/>
    <w:rsid w:val="00BE31B0"/>
    <w:rsid w:val="00C141ED"/>
    <w:rsid w:val="00C2794E"/>
    <w:rsid w:val="00C301EF"/>
    <w:rsid w:val="00C32BA6"/>
    <w:rsid w:val="00C42A21"/>
    <w:rsid w:val="00C4375F"/>
    <w:rsid w:val="00C46503"/>
    <w:rsid w:val="00C52792"/>
    <w:rsid w:val="00C55687"/>
    <w:rsid w:val="00C55C12"/>
    <w:rsid w:val="00C628A1"/>
    <w:rsid w:val="00C6745B"/>
    <w:rsid w:val="00C84BC5"/>
    <w:rsid w:val="00C857E5"/>
    <w:rsid w:val="00C8757F"/>
    <w:rsid w:val="00C93657"/>
    <w:rsid w:val="00CC068C"/>
    <w:rsid w:val="00CD2F3B"/>
    <w:rsid w:val="00D00FF2"/>
    <w:rsid w:val="00D05879"/>
    <w:rsid w:val="00D2172D"/>
    <w:rsid w:val="00D3488F"/>
    <w:rsid w:val="00D3696C"/>
    <w:rsid w:val="00D378D7"/>
    <w:rsid w:val="00D42EF6"/>
    <w:rsid w:val="00D45217"/>
    <w:rsid w:val="00D525C0"/>
    <w:rsid w:val="00D54CC1"/>
    <w:rsid w:val="00D63F7C"/>
    <w:rsid w:val="00D72D06"/>
    <w:rsid w:val="00D82DA7"/>
    <w:rsid w:val="00D918C0"/>
    <w:rsid w:val="00D92509"/>
    <w:rsid w:val="00DA0B7B"/>
    <w:rsid w:val="00DB2B2F"/>
    <w:rsid w:val="00DB6E47"/>
    <w:rsid w:val="00DD0B47"/>
    <w:rsid w:val="00DD5072"/>
    <w:rsid w:val="00DF3888"/>
    <w:rsid w:val="00DF7D21"/>
    <w:rsid w:val="00E0088D"/>
    <w:rsid w:val="00E05676"/>
    <w:rsid w:val="00E06AC5"/>
    <w:rsid w:val="00E10F27"/>
    <w:rsid w:val="00E13840"/>
    <w:rsid w:val="00E16143"/>
    <w:rsid w:val="00E16867"/>
    <w:rsid w:val="00E17713"/>
    <w:rsid w:val="00E43FA1"/>
    <w:rsid w:val="00E51E8F"/>
    <w:rsid w:val="00E6138C"/>
    <w:rsid w:val="00E73123"/>
    <w:rsid w:val="00EA0582"/>
    <w:rsid w:val="00EA0EB9"/>
    <w:rsid w:val="00EB4F56"/>
    <w:rsid w:val="00EC14D2"/>
    <w:rsid w:val="00EC2E8F"/>
    <w:rsid w:val="00EF7592"/>
    <w:rsid w:val="00F162DC"/>
    <w:rsid w:val="00F25DB2"/>
    <w:rsid w:val="00F34EC3"/>
    <w:rsid w:val="00F377CF"/>
    <w:rsid w:val="00F469CA"/>
    <w:rsid w:val="00F46DB5"/>
    <w:rsid w:val="00F51B26"/>
    <w:rsid w:val="00F5202C"/>
    <w:rsid w:val="00F64D6B"/>
    <w:rsid w:val="00F677B9"/>
    <w:rsid w:val="00F74AF8"/>
    <w:rsid w:val="00F75797"/>
    <w:rsid w:val="00F77E2B"/>
    <w:rsid w:val="00F83979"/>
    <w:rsid w:val="00F8481E"/>
    <w:rsid w:val="00F95D78"/>
    <w:rsid w:val="00FA558B"/>
    <w:rsid w:val="00FB316E"/>
    <w:rsid w:val="00FD397B"/>
    <w:rsid w:val="00FE2D7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iPriority="1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Hyperlink" w:uiPriority="99"/>
    <w:lsdException w:name="Strong" w:semiHidden="0" w:uiPriority="22" w:unhideWhenUsed="0" w:qFormat="1"/>
    <w:lsdException w:name="Emphasis" w:semiHidden="0" w:unhideWhenUsed="0" w:qFormat="1"/>
    <w:lsdException w:name="Normal (Web)" w:uiPriority="99"/>
    <w:lsdException w:name="Balloon Text" w:semiHidden="0" w:unhideWhenUsed="0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6336"/>
    <w:pPr>
      <w:spacing w:line="276" w:lineRule="auto"/>
    </w:pPr>
    <w:rPr>
      <w:rFonts w:eastAsiaTheme="minorHAnsi"/>
      <w:sz w:val="28"/>
      <w:szCs w:val="28"/>
      <w:lang w:val="uk-UA" w:eastAsia="en-US"/>
    </w:rPr>
  </w:style>
  <w:style w:type="paragraph" w:styleId="1">
    <w:name w:val="heading 1"/>
    <w:basedOn w:val="a0"/>
    <w:next w:val="a"/>
    <w:link w:val="10"/>
    <w:qFormat/>
    <w:rsid w:val="004A6336"/>
    <w:pPr>
      <w:keepNext/>
      <w:numPr>
        <w:numId w:val="1"/>
      </w:numPr>
      <w:tabs>
        <w:tab w:val="left" w:pos="284"/>
      </w:tabs>
      <w:spacing w:before="120" w:after="120" w:line="216" w:lineRule="auto"/>
      <w:contextualSpacing w:val="0"/>
      <w:outlineLvl w:val="0"/>
    </w:pPr>
    <w:rPr>
      <w:rFonts w:asciiTheme="minorHAnsi" w:hAnsiTheme="minorHAnsi"/>
      <w:b/>
      <w:color w:val="002060"/>
      <w:sz w:val="24"/>
      <w:szCs w:val="24"/>
    </w:rPr>
  </w:style>
  <w:style w:type="paragraph" w:styleId="3">
    <w:name w:val="heading 3"/>
    <w:basedOn w:val="a"/>
    <w:next w:val="a"/>
    <w:link w:val="30"/>
    <w:semiHidden/>
    <w:unhideWhenUsed/>
    <w:qFormat/>
    <w:rsid w:val="000A2317"/>
    <w:pPr>
      <w:keepNext/>
      <w:spacing w:before="240" w:after="60" w:line="240" w:lineRule="auto"/>
      <w:outlineLvl w:val="2"/>
    </w:pPr>
    <w:rPr>
      <w:rFonts w:ascii="Cambria" w:eastAsia="Times New Roman" w:hAnsi="Cambria"/>
      <w:b/>
      <w:bCs/>
      <w:sz w:val="26"/>
      <w:szCs w:val="26"/>
      <w:lang w:eastAsia="ru-RU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4A6336"/>
    <w:rPr>
      <w:rFonts w:asciiTheme="minorHAnsi" w:eastAsiaTheme="minorHAnsi" w:hAnsiTheme="minorHAnsi"/>
      <w:b/>
      <w:color w:val="002060"/>
      <w:sz w:val="24"/>
      <w:szCs w:val="24"/>
      <w:lang w:val="uk-UA" w:eastAsia="en-US"/>
    </w:rPr>
  </w:style>
  <w:style w:type="table" w:styleId="a4">
    <w:name w:val="Table Grid"/>
    <w:basedOn w:val="a2"/>
    <w:uiPriority w:val="59"/>
    <w:rsid w:val="004A6336"/>
    <w:rPr>
      <w:rFonts w:eastAsiaTheme="minorHAnsi"/>
      <w:sz w:val="28"/>
      <w:szCs w:val="28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0">
    <w:name w:val="List Paragraph"/>
    <w:basedOn w:val="a"/>
    <w:uiPriority w:val="34"/>
    <w:qFormat/>
    <w:rsid w:val="004A6336"/>
    <w:pPr>
      <w:ind w:left="720"/>
      <w:contextualSpacing/>
    </w:pPr>
  </w:style>
  <w:style w:type="character" w:styleId="a5">
    <w:name w:val="Hyperlink"/>
    <w:basedOn w:val="a1"/>
    <w:uiPriority w:val="99"/>
    <w:rsid w:val="004A6336"/>
    <w:rPr>
      <w:color w:val="0000FF" w:themeColor="hyperlink"/>
      <w:u w:val="single"/>
    </w:rPr>
  </w:style>
  <w:style w:type="character" w:customStyle="1" w:styleId="11">
    <w:name w:val="Основной шрифт абзаца1"/>
    <w:rsid w:val="004A6336"/>
  </w:style>
  <w:style w:type="paragraph" w:styleId="a6">
    <w:name w:val="Balloon Text"/>
    <w:basedOn w:val="a"/>
    <w:link w:val="a7"/>
    <w:rsid w:val="004A633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1"/>
    <w:link w:val="a6"/>
    <w:rsid w:val="004A6336"/>
    <w:rPr>
      <w:rFonts w:ascii="Tahoma" w:eastAsiaTheme="minorHAnsi" w:hAnsi="Tahoma" w:cs="Tahoma"/>
      <w:sz w:val="16"/>
      <w:szCs w:val="16"/>
      <w:lang w:val="uk-UA" w:eastAsia="en-US"/>
    </w:rPr>
  </w:style>
  <w:style w:type="character" w:styleId="a8">
    <w:name w:val="annotation reference"/>
    <w:basedOn w:val="a1"/>
    <w:semiHidden/>
    <w:unhideWhenUsed/>
    <w:rsid w:val="00D82DA7"/>
    <w:rPr>
      <w:sz w:val="16"/>
      <w:szCs w:val="16"/>
    </w:rPr>
  </w:style>
  <w:style w:type="paragraph" w:styleId="a9">
    <w:name w:val="annotation text"/>
    <w:basedOn w:val="a"/>
    <w:link w:val="aa"/>
    <w:semiHidden/>
    <w:unhideWhenUsed/>
    <w:rsid w:val="00D82DA7"/>
    <w:pPr>
      <w:spacing w:line="240" w:lineRule="auto"/>
    </w:pPr>
    <w:rPr>
      <w:sz w:val="20"/>
      <w:szCs w:val="20"/>
    </w:rPr>
  </w:style>
  <w:style w:type="character" w:customStyle="1" w:styleId="aa">
    <w:name w:val="Текст примечания Знак"/>
    <w:basedOn w:val="a1"/>
    <w:link w:val="a9"/>
    <w:semiHidden/>
    <w:rsid w:val="00D82DA7"/>
    <w:rPr>
      <w:rFonts w:eastAsiaTheme="minorHAnsi"/>
      <w:lang w:val="uk-UA" w:eastAsia="en-US"/>
    </w:rPr>
  </w:style>
  <w:style w:type="paragraph" w:styleId="ab">
    <w:name w:val="annotation subject"/>
    <w:basedOn w:val="a9"/>
    <w:next w:val="a9"/>
    <w:link w:val="ac"/>
    <w:semiHidden/>
    <w:unhideWhenUsed/>
    <w:rsid w:val="00D82DA7"/>
    <w:rPr>
      <w:b/>
      <w:bCs/>
    </w:rPr>
  </w:style>
  <w:style w:type="character" w:customStyle="1" w:styleId="ac">
    <w:name w:val="Тема примечания Знак"/>
    <w:basedOn w:val="aa"/>
    <w:link w:val="ab"/>
    <w:semiHidden/>
    <w:rsid w:val="00D82DA7"/>
    <w:rPr>
      <w:rFonts w:eastAsiaTheme="minorHAnsi"/>
      <w:b/>
      <w:bCs/>
      <w:lang w:val="uk-UA" w:eastAsia="en-US"/>
    </w:rPr>
  </w:style>
  <w:style w:type="paragraph" w:styleId="ad">
    <w:name w:val="Revision"/>
    <w:hidden/>
    <w:uiPriority w:val="99"/>
    <w:semiHidden/>
    <w:rsid w:val="00D82DA7"/>
    <w:rPr>
      <w:rFonts w:eastAsiaTheme="minorHAnsi"/>
      <w:sz w:val="28"/>
      <w:szCs w:val="28"/>
      <w:lang w:val="uk-UA" w:eastAsia="en-US"/>
    </w:rPr>
  </w:style>
  <w:style w:type="table" w:customStyle="1" w:styleId="GridTable2Accent1">
    <w:name w:val="Grid Table 2 Accent 1"/>
    <w:basedOn w:val="a2"/>
    <w:uiPriority w:val="47"/>
    <w:rsid w:val="00AB05C9"/>
    <w:tblPr>
      <w:tblStyleRowBandSize w:val="1"/>
      <w:tblStyleColBandSize w:val="1"/>
      <w:tblInd w:w="0" w:type="dxa"/>
      <w:tblBorders>
        <w:top w:val="single" w:sz="2" w:space="0" w:color="95B3D7" w:themeColor="accent1" w:themeTint="99"/>
        <w:bottom w:val="single" w:sz="2" w:space="0" w:color="95B3D7" w:themeColor="accent1" w:themeTint="99"/>
        <w:insideH w:val="single" w:sz="2" w:space="0" w:color="95B3D7" w:themeColor="accent1" w:themeTint="99"/>
        <w:insideV w:val="single" w:sz="2" w:space="0" w:color="95B3D7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bottom w:val="single" w:sz="12" w:space="0" w:color="95B3D7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paragraph" w:styleId="ae">
    <w:name w:val="footnote text"/>
    <w:basedOn w:val="a"/>
    <w:link w:val="af"/>
    <w:semiHidden/>
    <w:unhideWhenUsed/>
    <w:rsid w:val="004E0EDF"/>
    <w:pPr>
      <w:spacing w:line="240" w:lineRule="auto"/>
    </w:pPr>
    <w:rPr>
      <w:sz w:val="20"/>
      <w:szCs w:val="20"/>
    </w:rPr>
  </w:style>
  <w:style w:type="character" w:customStyle="1" w:styleId="af">
    <w:name w:val="Текст сноски Знак"/>
    <w:basedOn w:val="a1"/>
    <w:link w:val="ae"/>
    <w:semiHidden/>
    <w:rsid w:val="004E0EDF"/>
    <w:rPr>
      <w:rFonts w:eastAsiaTheme="minorHAnsi"/>
      <w:lang w:val="uk-UA" w:eastAsia="en-US"/>
    </w:rPr>
  </w:style>
  <w:style w:type="character" w:styleId="af0">
    <w:name w:val="footnote reference"/>
    <w:basedOn w:val="a1"/>
    <w:semiHidden/>
    <w:unhideWhenUsed/>
    <w:rsid w:val="004E0EDF"/>
    <w:rPr>
      <w:vertAlign w:val="superscript"/>
    </w:rPr>
  </w:style>
  <w:style w:type="character" w:customStyle="1" w:styleId="15">
    <w:name w:val="Основний текст (15)_"/>
    <w:link w:val="150"/>
    <w:rsid w:val="00866AB5"/>
    <w:rPr>
      <w:rFonts w:ascii="Franklin Gothic Medium" w:eastAsia="Franklin Gothic Medium" w:hAnsi="Franklin Gothic Medium"/>
      <w:sz w:val="18"/>
      <w:szCs w:val="18"/>
      <w:shd w:val="clear" w:color="auto" w:fill="FFFFFF"/>
    </w:rPr>
  </w:style>
  <w:style w:type="paragraph" w:customStyle="1" w:styleId="150">
    <w:name w:val="Основний текст (15)"/>
    <w:basedOn w:val="a"/>
    <w:link w:val="15"/>
    <w:rsid w:val="00866AB5"/>
    <w:pPr>
      <w:shd w:val="clear" w:color="auto" w:fill="FFFFFF"/>
      <w:spacing w:line="0" w:lineRule="atLeast"/>
    </w:pPr>
    <w:rPr>
      <w:rFonts w:ascii="Franklin Gothic Medium" w:eastAsia="Franklin Gothic Medium" w:hAnsi="Franklin Gothic Medium"/>
      <w:sz w:val="18"/>
      <w:szCs w:val="18"/>
      <w:shd w:val="clear" w:color="auto" w:fill="FFFFFF"/>
      <w:lang w:val="ru-RU" w:eastAsia="ru-RU"/>
    </w:rPr>
  </w:style>
  <w:style w:type="character" w:customStyle="1" w:styleId="31">
    <w:name w:val="Основной текст (3)"/>
    <w:basedOn w:val="a1"/>
    <w:rsid w:val="00F75797"/>
    <w:rPr>
      <w:rFonts w:ascii="Arial" w:eastAsia="Arial" w:hAnsi="Arial" w:cs="Arial"/>
      <w:color w:val="000000"/>
      <w:spacing w:val="0"/>
      <w:w w:val="100"/>
      <w:position w:val="0"/>
      <w:sz w:val="40"/>
      <w:szCs w:val="40"/>
      <w:shd w:val="clear" w:color="auto" w:fill="FFFFFF"/>
      <w:lang w:val="uk-UA" w:eastAsia="uk-UA" w:bidi="uk-UA"/>
    </w:rPr>
  </w:style>
  <w:style w:type="character" w:customStyle="1" w:styleId="largetext1">
    <w:name w:val="largetext1"/>
    <w:basedOn w:val="a1"/>
    <w:rsid w:val="00F75797"/>
    <w:rPr>
      <w:rFonts w:ascii="Verdana" w:hAnsi="Verdana" w:hint="default"/>
      <w:color w:val="555555"/>
      <w:spacing w:val="300"/>
      <w:sz w:val="28"/>
      <w:szCs w:val="28"/>
    </w:rPr>
  </w:style>
  <w:style w:type="character" w:styleId="af1">
    <w:name w:val="page number"/>
    <w:basedOn w:val="a1"/>
    <w:rsid w:val="00F75797"/>
  </w:style>
  <w:style w:type="paragraph" w:styleId="af2">
    <w:name w:val="Body Text Indent"/>
    <w:basedOn w:val="a"/>
    <w:link w:val="af3"/>
    <w:rsid w:val="00C4375F"/>
    <w:pPr>
      <w:autoSpaceDE w:val="0"/>
      <w:autoSpaceDN w:val="0"/>
      <w:adjustRightInd w:val="0"/>
      <w:spacing w:line="240" w:lineRule="auto"/>
      <w:ind w:left="4111"/>
    </w:pPr>
    <w:rPr>
      <w:rFonts w:eastAsia="Times New Roman"/>
      <w:sz w:val="22"/>
      <w:szCs w:val="24"/>
      <w:lang w:eastAsia="ru-RU"/>
    </w:rPr>
  </w:style>
  <w:style w:type="character" w:customStyle="1" w:styleId="af3">
    <w:name w:val="Основной текст с отступом Знак"/>
    <w:basedOn w:val="a1"/>
    <w:link w:val="af2"/>
    <w:rsid w:val="00C4375F"/>
    <w:rPr>
      <w:sz w:val="22"/>
      <w:szCs w:val="24"/>
      <w:lang w:val="uk-UA"/>
    </w:rPr>
  </w:style>
  <w:style w:type="paragraph" w:styleId="af4">
    <w:name w:val="Body Text"/>
    <w:basedOn w:val="a"/>
    <w:link w:val="af5"/>
    <w:rsid w:val="007D0C7E"/>
    <w:pPr>
      <w:spacing w:after="120" w:line="240" w:lineRule="auto"/>
    </w:pPr>
    <w:rPr>
      <w:rFonts w:eastAsia="Times New Roman"/>
      <w:sz w:val="24"/>
      <w:szCs w:val="24"/>
      <w:lang w:eastAsia="ru-RU"/>
    </w:rPr>
  </w:style>
  <w:style w:type="character" w:customStyle="1" w:styleId="af5">
    <w:name w:val="Основной текст Знак"/>
    <w:basedOn w:val="a1"/>
    <w:link w:val="af4"/>
    <w:rsid w:val="007D0C7E"/>
    <w:rPr>
      <w:sz w:val="24"/>
      <w:szCs w:val="24"/>
      <w:lang w:val="uk-UA"/>
    </w:rPr>
  </w:style>
  <w:style w:type="paragraph" w:styleId="af6">
    <w:name w:val="Title"/>
    <w:basedOn w:val="a"/>
    <w:link w:val="af7"/>
    <w:uiPriority w:val="1"/>
    <w:qFormat/>
    <w:rsid w:val="007D0C7E"/>
    <w:pPr>
      <w:spacing w:line="240" w:lineRule="auto"/>
      <w:jc w:val="center"/>
    </w:pPr>
    <w:rPr>
      <w:rFonts w:eastAsia="Times New Roman"/>
      <w:b/>
      <w:bCs/>
      <w:sz w:val="56"/>
      <w:szCs w:val="24"/>
      <w:lang w:val="ru-RU" w:eastAsia="ru-RU"/>
    </w:rPr>
  </w:style>
  <w:style w:type="character" w:customStyle="1" w:styleId="af7">
    <w:name w:val="Название Знак"/>
    <w:basedOn w:val="a1"/>
    <w:link w:val="af6"/>
    <w:uiPriority w:val="1"/>
    <w:rsid w:val="007D0C7E"/>
    <w:rPr>
      <w:b/>
      <w:bCs/>
      <w:sz w:val="56"/>
      <w:szCs w:val="24"/>
    </w:rPr>
  </w:style>
  <w:style w:type="character" w:customStyle="1" w:styleId="nowrap">
    <w:name w:val="nowrap"/>
    <w:basedOn w:val="a1"/>
    <w:rsid w:val="007D0C7E"/>
  </w:style>
  <w:style w:type="paragraph" w:styleId="af8">
    <w:name w:val="Normal (Web)"/>
    <w:basedOn w:val="a"/>
    <w:uiPriority w:val="99"/>
    <w:unhideWhenUsed/>
    <w:rsid w:val="00513799"/>
    <w:pPr>
      <w:spacing w:before="100" w:beforeAutospacing="1" w:after="100" w:afterAutospacing="1" w:line="240" w:lineRule="auto"/>
    </w:pPr>
    <w:rPr>
      <w:rFonts w:eastAsia="Times New Roman"/>
      <w:sz w:val="24"/>
      <w:szCs w:val="24"/>
      <w:lang w:eastAsia="uk-UA"/>
    </w:rPr>
  </w:style>
  <w:style w:type="character" w:customStyle="1" w:styleId="2115pt">
    <w:name w:val="Основной текст (2) + 11;5 pt;Полужирный;Курсив"/>
    <w:basedOn w:val="a1"/>
    <w:rsid w:val="00FB316E"/>
    <w:rPr>
      <w:rFonts w:ascii="Calibri" w:eastAsia="Calibri" w:hAnsi="Calibri" w:cs="Calibri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shd w:val="clear" w:color="auto" w:fill="FFFFFF"/>
      <w:lang w:val="uk-UA" w:eastAsia="uk-UA" w:bidi="uk-UA"/>
    </w:rPr>
  </w:style>
  <w:style w:type="character" w:styleId="af9">
    <w:name w:val="Strong"/>
    <w:basedOn w:val="a1"/>
    <w:uiPriority w:val="22"/>
    <w:qFormat/>
    <w:rsid w:val="00FB316E"/>
    <w:rPr>
      <w:b/>
      <w:bCs/>
    </w:rPr>
  </w:style>
  <w:style w:type="character" w:customStyle="1" w:styleId="213pt">
    <w:name w:val="Основной текст (2) + 13 pt;Полужирный"/>
    <w:basedOn w:val="a1"/>
    <w:rsid w:val="00FB316E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shd w:val="clear" w:color="auto" w:fill="FFFFFF"/>
      <w:lang w:val="uk-UA" w:eastAsia="uk-UA" w:bidi="uk-UA"/>
    </w:rPr>
  </w:style>
  <w:style w:type="character" w:customStyle="1" w:styleId="33">
    <w:name w:val="Основной текст (33) + Курсив"/>
    <w:basedOn w:val="a1"/>
    <w:rsid w:val="00FB316E"/>
    <w:rPr>
      <w:rFonts w:ascii="Times New Roman" w:eastAsia="Times New Roman" w:hAnsi="Times New Roman"/>
      <w:i/>
      <w:iCs/>
      <w:color w:val="000000"/>
      <w:spacing w:val="0"/>
      <w:w w:val="100"/>
      <w:position w:val="0"/>
      <w:sz w:val="28"/>
      <w:szCs w:val="28"/>
      <w:shd w:val="clear" w:color="auto" w:fill="FFFFFF"/>
      <w:lang w:val="en-US" w:eastAsia="en-US" w:bidi="en-US"/>
    </w:rPr>
  </w:style>
  <w:style w:type="character" w:customStyle="1" w:styleId="smalltext1">
    <w:name w:val="smalltext1"/>
    <w:basedOn w:val="a1"/>
    <w:rsid w:val="00FB316E"/>
    <w:rPr>
      <w:rFonts w:ascii="Verdana" w:hAnsi="Verdana" w:hint="default"/>
      <w:color w:val="000000"/>
      <w:spacing w:val="180"/>
      <w:sz w:val="16"/>
      <w:szCs w:val="16"/>
    </w:rPr>
  </w:style>
  <w:style w:type="character" w:customStyle="1" w:styleId="30">
    <w:name w:val="Заголовок 3 Знак"/>
    <w:basedOn w:val="a1"/>
    <w:link w:val="3"/>
    <w:semiHidden/>
    <w:rsid w:val="000A2317"/>
    <w:rPr>
      <w:rFonts w:ascii="Cambria" w:hAnsi="Cambria"/>
      <w:b/>
      <w:bCs/>
      <w:sz w:val="26"/>
      <w:szCs w:val="26"/>
      <w:lang w:val="uk-UA"/>
    </w:rPr>
  </w:style>
  <w:style w:type="paragraph" w:customStyle="1" w:styleId="BodyTextL25">
    <w:name w:val="Body Text L25"/>
    <w:basedOn w:val="a"/>
    <w:qFormat/>
    <w:rsid w:val="00A7747F"/>
    <w:pPr>
      <w:spacing w:before="120" w:after="120" w:line="240" w:lineRule="auto"/>
      <w:ind w:left="360"/>
    </w:pPr>
    <w:rPr>
      <w:rFonts w:ascii="Arial" w:eastAsiaTheme="minorEastAsia" w:hAnsi="Arial"/>
      <w:sz w:val="20"/>
      <w:szCs w:val="22"/>
      <w:lang w:val="ru-RU"/>
    </w:rPr>
  </w:style>
  <w:style w:type="paragraph" w:customStyle="1" w:styleId="TOC3">
    <w:name w:val="TOC 3"/>
    <w:basedOn w:val="a"/>
    <w:uiPriority w:val="1"/>
    <w:qFormat/>
    <w:rsid w:val="009F623B"/>
    <w:pPr>
      <w:widowControl w:val="0"/>
      <w:autoSpaceDE w:val="0"/>
      <w:autoSpaceDN w:val="0"/>
      <w:spacing w:line="273" w:lineRule="exact"/>
      <w:ind w:left="717" w:hanging="361"/>
    </w:pPr>
    <w:rPr>
      <w:rFonts w:eastAsia="Times New Roman"/>
      <w:sz w:val="24"/>
      <w:szCs w:val="24"/>
    </w:rPr>
  </w:style>
  <w:style w:type="paragraph" w:customStyle="1" w:styleId="Heading2">
    <w:name w:val="Heading 2"/>
    <w:basedOn w:val="a"/>
    <w:uiPriority w:val="1"/>
    <w:qFormat/>
    <w:rsid w:val="00C55687"/>
    <w:pPr>
      <w:widowControl w:val="0"/>
      <w:autoSpaceDE w:val="0"/>
      <w:autoSpaceDN w:val="0"/>
      <w:spacing w:line="240" w:lineRule="auto"/>
      <w:ind w:left="718"/>
      <w:outlineLvl w:val="2"/>
    </w:pPr>
    <w:rPr>
      <w:rFonts w:eastAsia="Times New Roman"/>
      <w:b/>
      <w:bCs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6336"/>
    <w:pPr>
      <w:spacing w:line="276" w:lineRule="auto"/>
    </w:pPr>
    <w:rPr>
      <w:rFonts w:eastAsiaTheme="minorHAnsi"/>
      <w:sz w:val="28"/>
      <w:szCs w:val="28"/>
      <w:lang w:val="uk-UA" w:eastAsia="en-US"/>
    </w:rPr>
  </w:style>
  <w:style w:type="paragraph" w:styleId="1">
    <w:name w:val="heading 1"/>
    <w:basedOn w:val="a0"/>
    <w:next w:val="a"/>
    <w:link w:val="10"/>
    <w:qFormat/>
    <w:rsid w:val="004A6336"/>
    <w:pPr>
      <w:keepNext/>
      <w:numPr>
        <w:numId w:val="1"/>
      </w:numPr>
      <w:tabs>
        <w:tab w:val="left" w:pos="284"/>
      </w:tabs>
      <w:spacing w:before="120" w:after="120" w:line="216" w:lineRule="auto"/>
      <w:contextualSpacing w:val="0"/>
      <w:outlineLvl w:val="0"/>
    </w:pPr>
    <w:rPr>
      <w:rFonts w:asciiTheme="minorHAnsi" w:hAnsiTheme="minorHAnsi"/>
      <w:b/>
      <w:color w:val="002060"/>
      <w:sz w:val="24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4A6336"/>
    <w:rPr>
      <w:rFonts w:asciiTheme="minorHAnsi" w:eastAsiaTheme="minorHAnsi" w:hAnsiTheme="minorHAnsi"/>
      <w:b/>
      <w:color w:val="002060"/>
      <w:sz w:val="24"/>
      <w:szCs w:val="24"/>
      <w:lang w:val="uk-UA" w:eastAsia="en-US"/>
    </w:rPr>
  </w:style>
  <w:style w:type="table" w:styleId="a4">
    <w:name w:val="Table Grid"/>
    <w:basedOn w:val="a2"/>
    <w:uiPriority w:val="59"/>
    <w:rsid w:val="004A6336"/>
    <w:rPr>
      <w:rFonts w:eastAsiaTheme="minorHAnsi"/>
      <w:sz w:val="28"/>
      <w:szCs w:val="28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0">
    <w:name w:val="List Paragraph"/>
    <w:basedOn w:val="a"/>
    <w:uiPriority w:val="34"/>
    <w:qFormat/>
    <w:rsid w:val="004A6336"/>
    <w:pPr>
      <w:ind w:left="720"/>
      <w:contextualSpacing/>
    </w:pPr>
  </w:style>
  <w:style w:type="character" w:styleId="a5">
    <w:name w:val="Hyperlink"/>
    <w:basedOn w:val="a1"/>
    <w:rsid w:val="004A6336"/>
    <w:rPr>
      <w:color w:val="0000FF" w:themeColor="hyperlink"/>
      <w:u w:val="single"/>
    </w:rPr>
  </w:style>
  <w:style w:type="character" w:customStyle="1" w:styleId="11">
    <w:name w:val="Основной шрифт абзаца1"/>
    <w:rsid w:val="004A6336"/>
  </w:style>
  <w:style w:type="paragraph" w:styleId="a6">
    <w:name w:val="Balloon Text"/>
    <w:basedOn w:val="a"/>
    <w:link w:val="a7"/>
    <w:rsid w:val="004A633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1"/>
    <w:link w:val="a6"/>
    <w:rsid w:val="004A6336"/>
    <w:rPr>
      <w:rFonts w:ascii="Tahoma" w:eastAsiaTheme="minorHAnsi" w:hAnsi="Tahoma" w:cs="Tahoma"/>
      <w:sz w:val="16"/>
      <w:szCs w:val="16"/>
      <w:lang w:val="uk-UA" w:eastAsia="en-US"/>
    </w:rPr>
  </w:style>
  <w:style w:type="character" w:styleId="a8">
    <w:name w:val="annotation reference"/>
    <w:basedOn w:val="a1"/>
    <w:semiHidden/>
    <w:unhideWhenUsed/>
    <w:rsid w:val="00D82DA7"/>
    <w:rPr>
      <w:sz w:val="16"/>
      <w:szCs w:val="16"/>
    </w:rPr>
  </w:style>
  <w:style w:type="paragraph" w:styleId="a9">
    <w:name w:val="annotation text"/>
    <w:basedOn w:val="a"/>
    <w:link w:val="aa"/>
    <w:semiHidden/>
    <w:unhideWhenUsed/>
    <w:rsid w:val="00D82DA7"/>
    <w:pPr>
      <w:spacing w:line="240" w:lineRule="auto"/>
    </w:pPr>
    <w:rPr>
      <w:sz w:val="20"/>
      <w:szCs w:val="20"/>
    </w:rPr>
  </w:style>
  <w:style w:type="character" w:customStyle="1" w:styleId="aa">
    <w:name w:val="Текст примечания Знак"/>
    <w:basedOn w:val="a1"/>
    <w:link w:val="a9"/>
    <w:semiHidden/>
    <w:rsid w:val="00D82DA7"/>
    <w:rPr>
      <w:rFonts w:eastAsiaTheme="minorHAnsi"/>
      <w:lang w:val="uk-UA" w:eastAsia="en-US"/>
    </w:rPr>
  </w:style>
  <w:style w:type="paragraph" w:styleId="ab">
    <w:name w:val="annotation subject"/>
    <w:basedOn w:val="a9"/>
    <w:next w:val="a9"/>
    <w:link w:val="ac"/>
    <w:semiHidden/>
    <w:unhideWhenUsed/>
    <w:rsid w:val="00D82DA7"/>
    <w:rPr>
      <w:b/>
      <w:bCs/>
    </w:rPr>
  </w:style>
  <w:style w:type="character" w:customStyle="1" w:styleId="ac">
    <w:name w:val="Тема примечания Знак"/>
    <w:basedOn w:val="aa"/>
    <w:link w:val="ab"/>
    <w:semiHidden/>
    <w:rsid w:val="00D82DA7"/>
    <w:rPr>
      <w:rFonts w:eastAsiaTheme="minorHAnsi"/>
      <w:b/>
      <w:bCs/>
      <w:lang w:val="uk-UA" w:eastAsia="en-US"/>
    </w:rPr>
  </w:style>
  <w:style w:type="paragraph" w:styleId="ad">
    <w:name w:val="Revision"/>
    <w:hidden/>
    <w:uiPriority w:val="99"/>
    <w:semiHidden/>
    <w:rsid w:val="00D82DA7"/>
    <w:rPr>
      <w:rFonts w:eastAsiaTheme="minorHAnsi"/>
      <w:sz w:val="28"/>
      <w:szCs w:val="28"/>
      <w:lang w:val="uk-UA" w:eastAsia="en-US"/>
    </w:rPr>
  </w:style>
  <w:style w:type="table" w:customStyle="1" w:styleId="GridTable2Accent1">
    <w:name w:val="Grid Table 2 Accent 1"/>
    <w:basedOn w:val="a2"/>
    <w:uiPriority w:val="47"/>
    <w:rsid w:val="00AB05C9"/>
    <w:tblPr>
      <w:tblStyleRowBandSize w:val="1"/>
      <w:tblStyleColBandSize w:val="1"/>
      <w:tblBorders>
        <w:top w:val="single" w:sz="2" w:space="0" w:color="95B3D7" w:themeColor="accent1" w:themeTint="99"/>
        <w:bottom w:val="single" w:sz="2" w:space="0" w:color="95B3D7" w:themeColor="accent1" w:themeTint="99"/>
        <w:insideH w:val="single" w:sz="2" w:space="0" w:color="95B3D7" w:themeColor="accent1" w:themeTint="99"/>
        <w:insideV w:val="single" w:sz="2" w:space="0" w:color="95B3D7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5B3D7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paragraph" w:styleId="ae">
    <w:name w:val="footnote text"/>
    <w:basedOn w:val="a"/>
    <w:link w:val="af"/>
    <w:semiHidden/>
    <w:unhideWhenUsed/>
    <w:rsid w:val="004E0EDF"/>
    <w:pPr>
      <w:spacing w:line="240" w:lineRule="auto"/>
    </w:pPr>
    <w:rPr>
      <w:sz w:val="20"/>
      <w:szCs w:val="20"/>
    </w:rPr>
  </w:style>
  <w:style w:type="character" w:customStyle="1" w:styleId="af">
    <w:name w:val="Текст сноски Знак"/>
    <w:basedOn w:val="a1"/>
    <w:link w:val="ae"/>
    <w:semiHidden/>
    <w:rsid w:val="004E0EDF"/>
    <w:rPr>
      <w:rFonts w:eastAsiaTheme="minorHAnsi"/>
      <w:lang w:val="uk-UA" w:eastAsia="en-US"/>
    </w:rPr>
  </w:style>
  <w:style w:type="character" w:styleId="af0">
    <w:name w:val="footnote reference"/>
    <w:basedOn w:val="a1"/>
    <w:semiHidden/>
    <w:unhideWhenUsed/>
    <w:rsid w:val="004E0EDF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82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8521720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805685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871315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810795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723085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689070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907940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392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3496934">
          <w:marLeft w:val="80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277765">
          <w:marLeft w:val="80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856847">
          <w:marLeft w:val="80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841693">
          <w:marLeft w:val="80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2468028">
          <w:marLeft w:val="80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552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0506439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476557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374909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218322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643355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020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8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0386537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751978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43636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390281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612465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762001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0762622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181969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3399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1930044">
          <w:marLeft w:val="80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471916">
          <w:marLeft w:val="80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681077">
          <w:marLeft w:val="80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864522">
          <w:marLeft w:val="80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341554">
          <w:marLeft w:val="80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451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837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5581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14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2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5733820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380941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869435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530833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982800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987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83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136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4648278">
          <w:marLeft w:val="126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099520">
          <w:marLeft w:val="126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213819">
          <w:marLeft w:val="126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432059">
          <w:marLeft w:val="126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350573">
          <w:marLeft w:val="126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rozklad.kpi.ua/" TargetMode="External"/><Relationship Id="rId18" Type="http://schemas.openxmlformats.org/officeDocument/2006/relationships/hyperlink" Target="https://mon.gov.ua/storage/app/media/innovatsii-transfer-tehnologiy/2019/07/03/stan-innovdiyaln-2018f.pdf" TargetMode="Externa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hyperlink" Target="https://www.uzhnu.edu.ua/en/infocentre/get/23894" TargetMode="External"/><Relationship Id="rId59" Type="http://schemas.microsoft.com/office/2018/08/relationships/commentsExtensible" Target="commentsExtensible.xml"/><Relationship Id="rId2" Type="http://schemas.openxmlformats.org/officeDocument/2006/relationships/customXml" Target="../customXml/item2.xml"/><Relationship Id="rId16" Type="http://schemas.openxmlformats.org/officeDocument/2006/relationships/hyperlink" Target="https://classroom.google.com/u/0/c/MzQ1NDUzNDExOTU2?hl=ru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8" Type="http://schemas.microsoft.com/office/2007/relationships/stylesWithEffects" Target="stylesWithEffects.xml"/><Relationship Id="rId5" Type="http://schemas.openxmlformats.org/officeDocument/2006/relationships/numbering" Target="numbering.xml"/><Relationship Id="rId15" Type="http://schemas.openxmlformats.org/officeDocument/2006/relationships/hyperlink" Target="mailto:zhurakovskiybyu@tk.kpi.ua" TargetMode="External"/><Relationship Id="rId57" Type="http://schemas.microsoft.com/office/2016/09/relationships/commentsIds" Target="commentsIds.xml"/><Relationship Id="rId10" Type="http://schemas.openxmlformats.org/officeDocument/2006/relationships/endnotes" Target="endnotes.xml"/><Relationship Id="rId19" Type="http://schemas.openxmlformats.org/officeDocument/2006/relationships/hyperlink" Target="https://en.calameo.com/read/002438128a9f31080cccc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zhurakovskiybyu@tk.kpi.u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6D43B7633E08C04F9C8DA9538A0E394B" ma:contentTypeVersion="4" ma:contentTypeDescription="Створення нового документа." ma:contentTypeScope="" ma:versionID="f1fcc6b39b6ff6bb68bb579e89a68056">
  <xsd:schema xmlns:xsd="http://www.w3.org/2001/XMLSchema" xmlns:xs="http://www.w3.org/2001/XMLSchema" xmlns:p="http://schemas.microsoft.com/office/2006/metadata/properties" xmlns:ns3="f9512bbf-4d64-46a6-ba91-565f04fc291b" targetNamespace="http://schemas.microsoft.com/office/2006/metadata/properties" ma:root="true" ma:fieldsID="4fc7034385da9438d163bf9a8bf8da26" ns3:_="">
    <xsd:import namespace="f9512bbf-4d64-46a6-ba91-565f04fc291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512bbf-4d64-46a6-ba91-565f04fc29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вмісту"/>
        <xsd:element ref="dc:title" minOccurs="0" maxOccurs="1" ma:index="4" ma:displayName="Заголовок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5E0E47-B509-4CB0-9FD7-9C7F56F683C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9512bbf-4d64-46a6-ba91-565f04fc291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69D4880-1A4C-4FF6-A7F4-D55ACDF2852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8938234-7D05-4555-B5D8-E366656559B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7470538-8517-4289-91D3-CA74B433CB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450</TotalTime>
  <Pages>11</Pages>
  <Words>19171</Words>
  <Characters>10928</Characters>
  <Application>Microsoft Office Word</Application>
  <DocSecurity>0</DocSecurity>
  <Lines>91</Lines>
  <Paragraphs>60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18</vt:i4>
      </vt:variant>
    </vt:vector>
  </HeadingPairs>
  <TitlesOfParts>
    <vt:vector size="19" baseType="lpstr">
      <vt:lpstr/>
      <vt:lpstr>Реквізитинавчальної дисципліни</vt:lpstr>
      <vt:lpstr>Програманавчальної дисципліни</vt:lpstr>
      <vt:lpstr>Опис навчальної дисципліни, її мета, предмет вивчання та результати навчання</vt:lpstr>
      <vt:lpstr>Зміст навчальної дисципліни</vt:lpstr>
      <vt:lpstr>    Тема 1.1. Поняття науки та її нормативне регулювання.</vt:lpstr>
      <vt:lpstr>    Тема 1.2. Державна підтримка та нормативна база науково-технічної діяльності в У</vt:lpstr>
      <vt:lpstr>    Тема 1.3. Організація науково-дослідної діяльності</vt:lpstr>
      <vt:lpstr>        Тема 2.2. Вибір напрямку й планування науково-дослідної роботи.          </vt:lpstr>
      <vt:lpstr>    Тема 2.3. Організація підготовки науково-педагогічних кадрів </vt:lpstr>
      <vt:lpstr>    Тема 2.4. Підготовка наукових публікацій.</vt:lpstr>
      <vt:lpstr>Навчальні матеріали та ресурси</vt:lpstr>
      <vt:lpstr>Навчальний контент</vt:lpstr>
      <vt:lpstr>Методика опанування навчальної дисципліни(освітнього компонента)</vt:lpstr>
      <vt:lpstr>Самостійна робота студента</vt:lpstr>
      <vt:lpstr>Політика та контроль</vt:lpstr>
      <vt:lpstr>Політика навчальної дисципліни (освітнього компонента)</vt:lpstr>
      <vt:lpstr>Види контролю та рейтингова система оцінювання результатів навчання (РСО)</vt:lpstr>
      <vt:lpstr>Додаткова інформація з дисципліни (освітнього компонента)</vt:lpstr>
    </vt:vector>
  </TitlesOfParts>
  <Company>NMV KPI</Company>
  <LinksUpToDate>false</LinksUpToDate>
  <CharactersWithSpaces>30039</CharactersWithSpaces>
  <SharedDoc>false</SharedDoc>
  <HLinks>
    <vt:vector size="144" baseType="variant">
      <vt:variant>
        <vt:i4>8126584</vt:i4>
      </vt:variant>
      <vt:variant>
        <vt:i4>69</vt:i4>
      </vt:variant>
      <vt:variant>
        <vt:i4>0</vt:i4>
      </vt:variant>
      <vt:variant>
        <vt:i4>5</vt:i4>
      </vt:variant>
      <vt:variant>
        <vt:lpwstr>http://www.cisco.com/C/en/us/solutions/internet-of-things/overview.html</vt:lpwstr>
      </vt:variant>
      <vt:variant>
        <vt:lpwstr/>
      </vt:variant>
      <vt:variant>
        <vt:i4>4128864</vt:i4>
      </vt:variant>
      <vt:variant>
        <vt:i4>66</vt:i4>
      </vt:variant>
      <vt:variant>
        <vt:i4>0</vt:i4>
      </vt:variant>
      <vt:variant>
        <vt:i4>5</vt:i4>
      </vt:variant>
      <vt:variant>
        <vt:lpwstr>https://www.toptal.com/designers/interaCtive/smart-home-domestiC-internet-of-things</vt:lpwstr>
      </vt:variant>
      <vt:variant>
        <vt:lpwstr/>
      </vt:variant>
      <vt:variant>
        <vt:i4>7405685</vt:i4>
      </vt:variant>
      <vt:variant>
        <vt:i4>63</vt:i4>
      </vt:variant>
      <vt:variant>
        <vt:i4>0</vt:i4>
      </vt:variant>
      <vt:variant>
        <vt:i4>5</vt:i4>
      </vt:variant>
      <vt:variant>
        <vt:lpwstr>http://engjournal.ru/articles/1228/1228.pdf</vt:lpwstr>
      </vt:variant>
      <vt:variant>
        <vt:lpwstr/>
      </vt:variant>
      <vt:variant>
        <vt:i4>69271613</vt:i4>
      </vt:variant>
      <vt:variant>
        <vt:i4>60</vt:i4>
      </vt:variant>
      <vt:variant>
        <vt:i4>0</vt:i4>
      </vt:variant>
      <vt:variant>
        <vt:i4>5</vt:i4>
      </vt:variant>
      <vt:variant>
        <vt:lpwstr>http://sewiki.ru/index.php?title=Большие_данные&amp;oldid=3075</vt:lpwstr>
      </vt:variant>
      <vt:variant>
        <vt:lpwstr/>
      </vt:variant>
      <vt:variant>
        <vt:i4>70058057</vt:i4>
      </vt:variant>
      <vt:variant>
        <vt:i4>57</vt:i4>
      </vt:variant>
      <vt:variant>
        <vt:i4>0</vt:i4>
      </vt:variant>
      <vt:variant>
        <vt:i4>5</vt:i4>
      </vt:variant>
      <vt:variant>
        <vt:lpwstr>http://www.tadviser.ru/index.php/Статья:Большие_данные_(Big_Data)</vt:lpwstr>
      </vt:variant>
      <vt:variant>
        <vt:lpwstr/>
      </vt:variant>
      <vt:variant>
        <vt:i4>1638494</vt:i4>
      </vt:variant>
      <vt:variant>
        <vt:i4>54</vt:i4>
      </vt:variant>
      <vt:variant>
        <vt:i4>0</vt:i4>
      </vt:variant>
      <vt:variant>
        <vt:i4>5</vt:i4>
      </vt:variant>
      <vt:variant>
        <vt:lpwstr>http://compress.ru/article.aspx?id=23469</vt:lpwstr>
      </vt:variant>
      <vt:variant>
        <vt:lpwstr/>
      </vt:variant>
      <vt:variant>
        <vt:i4>3932170</vt:i4>
      </vt:variant>
      <vt:variant>
        <vt:i4>51</vt:i4>
      </vt:variant>
      <vt:variant>
        <vt:i4>0</vt:i4>
      </vt:variant>
      <vt:variant>
        <vt:i4>5</vt:i4>
      </vt:variant>
      <vt:variant>
        <vt:lpwstr>http://ena.lp.edu.ua:8080/bitstream/ntb/29775/1/20_186-196.pdf</vt:lpwstr>
      </vt:variant>
      <vt:variant>
        <vt:lpwstr/>
      </vt:variant>
      <vt:variant>
        <vt:i4>4456517</vt:i4>
      </vt:variant>
      <vt:variant>
        <vt:i4>48</vt:i4>
      </vt:variant>
      <vt:variant>
        <vt:i4>0</vt:i4>
      </vt:variant>
      <vt:variant>
        <vt:i4>5</vt:i4>
      </vt:variant>
      <vt:variant>
        <vt:lpwstr>https://compress.ru/article.aspx?id=10975</vt:lpwstr>
      </vt:variant>
      <vt:variant>
        <vt:lpwstr/>
      </vt:variant>
      <vt:variant>
        <vt:i4>2031640</vt:i4>
      </vt:variant>
      <vt:variant>
        <vt:i4>45</vt:i4>
      </vt:variant>
      <vt:variant>
        <vt:i4>0</vt:i4>
      </vt:variant>
      <vt:variant>
        <vt:i4>5</vt:i4>
      </vt:variant>
      <vt:variant>
        <vt:lpwstr>https://ipc2u.ru/articles/prostye-resheniya/chto-takoe-mqtt/</vt:lpwstr>
      </vt:variant>
      <vt:variant>
        <vt:lpwstr/>
      </vt:variant>
      <vt:variant>
        <vt:i4>7667764</vt:i4>
      </vt:variant>
      <vt:variant>
        <vt:i4>42</vt:i4>
      </vt:variant>
      <vt:variant>
        <vt:i4>0</vt:i4>
      </vt:variant>
      <vt:variant>
        <vt:i4>5</vt:i4>
      </vt:variant>
      <vt:variant>
        <vt:lpwstr>http://old.rtsoft.ru/press/articles/detail.php?ID=2718</vt:lpwstr>
      </vt:variant>
      <vt:variant>
        <vt:lpwstr/>
      </vt:variant>
      <vt:variant>
        <vt:i4>7340080</vt:i4>
      </vt:variant>
      <vt:variant>
        <vt:i4>39</vt:i4>
      </vt:variant>
      <vt:variant>
        <vt:i4>0</vt:i4>
      </vt:variant>
      <vt:variant>
        <vt:i4>5</vt:i4>
      </vt:variant>
      <vt:variant>
        <vt:lpwstr>https://www.ixbt.com/news/2016/01/05/wi-fi-halow-ieee-802-11ah.html</vt:lpwstr>
      </vt:variant>
      <vt:variant>
        <vt:lpwstr/>
      </vt:variant>
      <vt:variant>
        <vt:i4>6619190</vt:i4>
      </vt:variant>
      <vt:variant>
        <vt:i4>36</vt:i4>
      </vt:variant>
      <vt:variant>
        <vt:i4>0</vt:i4>
      </vt:variant>
      <vt:variant>
        <vt:i4>5</vt:i4>
      </vt:variant>
      <vt:variant>
        <vt:lpwstr>http://lib.tssonline.ru/articles2/reviews/analiticheskiy-obzor-protokolov-interneta-veschey</vt:lpwstr>
      </vt:variant>
      <vt:variant>
        <vt:lpwstr/>
      </vt:variant>
      <vt:variant>
        <vt:i4>6619190</vt:i4>
      </vt:variant>
      <vt:variant>
        <vt:i4>33</vt:i4>
      </vt:variant>
      <vt:variant>
        <vt:i4>0</vt:i4>
      </vt:variant>
      <vt:variant>
        <vt:i4>5</vt:i4>
      </vt:variant>
      <vt:variant>
        <vt:lpwstr>http://lib.tssonline.ru/articles2/reviews/analiticheskiy-obzor-protokolov-interneta-veschey</vt:lpwstr>
      </vt:variant>
      <vt:variant>
        <vt:lpwstr/>
      </vt:variant>
      <vt:variant>
        <vt:i4>524381</vt:i4>
      </vt:variant>
      <vt:variant>
        <vt:i4>30</vt:i4>
      </vt:variant>
      <vt:variant>
        <vt:i4>0</vt:i4>
      </vt:variant>
      <vt:variant>
        <vt:i4>5</vt:i4>
      </vt:variant>
      <vt:variant>
        <vt:lpwstr>http://www.fotokomok.ru/texnologiya-nfc-principy-raboty-i-preimushhestva/</vt:lpwstr>
      </vt:variant>
      <vt:variant>
        <vt:lpwstr/>
      </vt:variant>
      <vt:variant>
        <vt:i4>524381</vt:i4>
      </vt:variant>
      <vt:variant>
        <vt:i4>27</vt:i4>
      </vt:variant>
      <vt:variant>
        <vt:i4>0</vt:i4>
      </vt:variant>
      <vt:variant>
        <vt:i4>5</vt:i4>
      </vt:variant>
      <vt:variant>
        <vt:lpwstr>http://www.fotokomok.ru/texnologiya-nfc-principy-raboty-i-preimushhestva/</vt:lpwstr>
      </vt:variant>
      <vt:variant>
        <vt:lpwstr/>
      </vt:variant>
      <vt:variant>
        <vt:i4>2031640</vt:i4>
      </vt:variant>
      <vt:variant>
        <vt:i4>24</vt:i4>
      </vt:variant>
      <vt:variant>
        <vt:i4>0</vt:i4>
      </vt:variant>
      <vt:variant>
        <vt:i4>5</vt:i4>
      </vt:variant>
      <vt:variant>
        <vt:lpwstr>https://ru.wikipedia.org/wiki/Z-Wave</vt:lpwstr>
      </vt:variant>
      <vt:variant>
        <vt:lpwstr/>
      </vt:variant>
      <vt:variant>
        <vt:i4>5832810</vt:i4>
      </vt:variant>
      <vt:variant>
        <vt:i4>21</vt:i4>
      </vt:variant>
      <vt:variant>
        <vt:i4>0</vt:i4>
      </vt:variant>
      <vt:variant>
        <vt:i4>5</vt:i4>
      </vt:variant>
      <vt:variant>
        <vt:lpwstr>https://m.habr.com/ru/company/ru_mts/blog/430496/</vt:lpwstr>
      </vt:variant>
      <vt:variant>
        <vt:lpwstr/>
      </vt:variant>
      <vt:variant>
        <vt:i4>1507392</vt:i4>
      </vt:variant>
      <vt:variant>
        <vt:i4>18</vt:i4>
      </vt:variant>
      <vt:variant>
        <vt:i4>0</vt:i4>
      </vt:variant>
      <vt:variant>
        <vt:i4>5</vt:i4>
      </vt:variant>
      <vt:variant>
        <vt:lpwstr>https://www.betasolutions.co.nz/Blog/17/Sigfox-Technology-Review</vt:lpwstr>
      </vt:variant>
      <vt:variant>
        <vt:lpwstr/>
      </vt:variant>
      <vt:variant>
        <vt:i4>8257640</vt:i4>
      </vt:variant>
      <vt:variant>
        <vt:i4>15</vt:i4>
      </vt:variant>
      <vt:variant>
        <vt:i4>0</vt:i4>
      </vt:variant>
      <vt:variant>
        <vt:i4>5</vt:i4>
      </vt:variant>
      <vt:variant>
        <vt:lpwstr>https://nekta.tech/technology/</vt:lpwstr>
      </vt:variant>
      <vt:variant>
        <vt:lpwstr/>
      </vt:variant>
      <vt:variant>
        <vt:i4>5963778</vt:i4>
      </vt:variant>
      <vt:variant>
        <vt:i4>12</vt:i4>
      </vt:variant>
      <vt:variant>
        <vt:i4>0</vt:i4>
      </vt:variant>
      <vt:variant>
        <vt:i4>5</vt:i4>
      </vt:variant>
      <vt:variant>
        <vt:lpwstr>https://cyberleninka.ru/article/v/analiz-trafika-ustroystv-interneta-veschey</vt:lpwstr>
      </vt:variant>
      <vt:variant>
        <vt:lpwstr/>
      </vt:variant>
      <vt:variant>
        <vt:i4>7012412</vt:i4>
      </vt:variant>
      <vt:variant>
        <vt:i4>9</vt:i4>
      </vt:variant>
      <vt:variant>
        <vt:i4>0</vt:i4>
      </vt:variant>
      <vt:variant>
        <vt:i4>5</vt:i4>
      </vt:variant>
      <vt:variant>
        <vt:lpwstr>https://eu-ems.com/summary.asp</vt:lpwstr>
      </vt:variant>
      <vt:variant>
        <vt:lpwstr/>
      </vt:variant>
      <vt:variant>
        <vt:i4>5832768</vt:i4>
      </vt:variant>
      <vt:variant>
        <vt:i4>6</vt:i4>
      </vt:variant>
      <vt:variant>
        <vt:i4>0</vt:i4>
      </vt:variant>
      <vt:variant>
        <vt:i4>5</vt:i4>
      </vt:variant>
      <vt:variant>
        <vt:lpwstr>https://classroom.google.com/u/0/c/MjE0NTE1ODg1NzE3?hl=ru</vt:lpwstr>
      </vt:variant>
      <vt:variant>
        <vt:lpwstr/>
      </vt:variant>
      <vt:variant>
        <vt:i4>1966122</vt:i4>
      </vt:variant>
      <vt:variant>
        <vt:i4>3</vt:i4>
      </vt:variant>
      <vt:variant>
        <vt:i4>0</vt:i4>
      </vt:variant>
      <vt:variant>
        <vt:i4>5</vt:i4>
      </vt:variant>
      <vt:variant>
        <vt:lpwstr>mailto:zenechka@ukr.net</vt:lpwstr>
      </vt:variant>
      <vt:variant>
        <vt:lpwstr/>
      </vt:variant>
      <vt:variant>
        <vt:i4>721018</vt:i4>
      </vt:variant>
      <vt:variant>
        <vt:i4>0</vt:i4>
      </vt:variant>
      <vt:variant>
        <vt:i4>0</vt:i4>
      </vt:variant>
      <vt:variant>
        <vt:i4>5</vt:i4>
      </vt:variant>
      <vt:variant>
        <vt:lpwstr>mailto:zhurakovskiybyu@tk.kpi.ua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Nadya;Тетяна Желяскова</dc:creator>
  <cp:lastModifiedBy>admin</cp:lastModifiedBy>
  <cp:revision>11</cp:revision>
  <cp:lastPrinted>2020-09-07T13:50:00Z</cp:lastPrinted>
  <dcterms:created xsi:type="dcterms:W3CDTF">2023-02-08T14:23:00Z</dcterms:created>
  <dcterms:modified xsi:type="dcterms:W3CDTF">2023-06-13T12:39:00Z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0x0101006D43B7633E08C04F9C8DA9538A0E394B</vt:lpwstr>
  </property>
</Properties>
</file>