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83477C" w14:textId="4DA44B7E" w:rsidR="0001383D" w:rsidRPr="0001383D" w:rsidRDefault="0001383D" w:rsidP="0001383D">
      <w:pPr>
        <w:autoSpaceDE w:val="0"/>
        <w:autoSpaceDN w:val="0"/>
        <w:adjustRightInd w:val="0"/>
        <w:spacing w:after="0" w:line="240" w:lineRule="auto"/>
        <w:rPr>
          <w:rFonts w:ascii="Times New Roman" w:hAnsi="Times New Roman" w:cs="Times New Roman"/>
          <w:sz w:val="28"/>
          <w:szCs w:val="28"/>
        </w:rPr>
      </w:pPr>
      <w:r w:rsidRPr="0001383D">
        <w:rPr>
          <w:rFonts w:ascii="Times New Roman" w:hAnsi="Times New Roman" w:cs="Times New Roman"/>
          <w:b/>
          <w:bCs/>
          <w:sz w:val="28"/>
          <w:szCs w:val="28"/>
        </w:rPr>
        <w:t xml:space="preserve">DOI </w:t>
      </w:r>
      <w:r w:rsidRPr="0001383D">
        <w:rPr>
          <w:rFonts w:ascii="Times New Roman" w:hAnsi="Times New Roman" w:cs="Times New Roman"/>
          <w:sz w:val="28"/>
          <w:szCs w:val="28"/>
        </w:rPr>
        <w:t>10.33930/ed.2019.5007.49(4-6)-4</w:t>
      </w:r>
    </w:p>
    <w:p w14:paraId="27394719" w14:textId="224E8CFB" w:rsidR="00E06B1E" w:rsidRPr="0001383D" w:rsidRDefault="00863F19" w:rsidP="0001383D">
      <w:pPr>
        <w:autoSpaceDE w:val="0"/>
        <w:autoSpaceDN w:val="0"/>
        <w:adjustRightInd w:val="0"/>
        <w:spacing w:after="0" w:line="240" w:lineRule="auto"/>
        <w:rPr>
          <w:rFonts w:ascii="Times New Roman" w:hAnsi="Times New Roman" w:cs="Times New Roman"/>
          <w:bCs/>
          <w:sz w:val="28"/>
          <w:szCs w:val="28"/>
        </w:rPr>
      </w:pPr>
      <w:r w:rsidRPr="0001383D">
        <w:rPr>
          <w:rFonts w:ascii="Times New Roman" w:hAnsi="Times New Roman" w:cs="Times New Roman"/>
          <w:sz w:val="28"/>
          <w:szCs w:val="28"/>
        </w:rPr>
        <w:t>УДК 130.123.3:111.852](</w:t>
      </w:r>
      <w:r w:rsidR="003E3A26" w:rsidRPr="0001383D">
        <w:rPr>
          <w:rFonts w:ascii="Times New Roman" w:hAnsi="Times New Roman" w:cs="Times New Roman"/>
          <w:sz w:val="28"/>
          <w:szCs w:val="28"/>
        </w:rPr>
        <w:t>706</w:t>
      </w:r>
      <w:r w:rsidRPr="0001383D">
        <w:rPr>
          <w:rFonts w:ascii="Times New Roman" w:hAnsi="Times New Roman" w:cs="Times New Roman"/>
          <w:sz w:val="28"/>
          <w:szCs w:val="28"/>
        </w:rPr>
        <w:t>)</w:t>
      </w:r>
    </w:p>
    <w:p w14:paraId="540195D4" w14:textId="11ACA699" w:rsidR="00E06B1E" w:rsidRPr="000E7ED6" w:rsidRDefault="00E06B1E" w:rsidP="00E06B1E">
      <w:pPr>
        <w:spacing w:after="0" w:line="240" w:lineRule="auto"/>
        <w:jc w:val="right"/>
        <w:rPr>
          <w:rFonts w:ascii="Times New Roman" w:eastAsia="Times New Roman" w:hAnsi="Times New Roman" w:cs="Times New Roman"/>
          <w:sz w:val="24"/>
          <w:szCs w:val="24"/>
          <w:lang w:eastAsia="ru-RU"/>
        </w:rPr>
      </w:pPr>
    </w:p>
    <w:p w14:paraId="5BDDC15A" w14:textId="77777777" w:rsidR="00E06B1E" w:rsidRPr="005566C0" w:rsidRDefault="00E06B1E" w:rsidP="00E06B1E">
      <w:pPr>
        <w:spacing w:after="0" w:line="240" w:lineRule="auto"/>
        <w:jc w:val="right"/>
        <w:rPr>
          <w:rFonts w:ascii="Times New Roman" w:hAnsi="Times New Roman" w:cs="Times New Roman"/>
          <w:b/>
          <w:sz w:val="24"/>
          <w:szCs w:val="24"/>
        </w:rPr>
      </w:pPr>
    </w:p>
    <w:p w14:paraId="26B5B099" w14:textId="4C8EF3A3" w:rsidR="005650AD" w:rsidRDefault="00E06B1E" w:rsidP="005F3F0F">
      <w:pPr>
        <w:autoSpaceDE w:val="0"/>
        <w:autoSpaceDN w:val="0"/>
        <w:adjustRightInd w:val="0"/>
        <w:spacing w:after="0" w:line="360" w:lineRule="auto"/>
        <w:jc w:val="center"/>
        <w:rPr>
          <w:rFonts w:ascii="Times New Roman" w:eastAsia="Calibri" w:hAnsi="Times New Roman" w:cs="Times New Roman"/>
          <w:b/>
          <w:bCs/>
          <w:sz w:val="28"/>
          <w:szCs w:val="28"/>
        </w:rPr>
      </w:pPr>
      <w:r w:rsidRPr="003E4398">
        <w:rPr>
          <w:rFonts w:ascii="Times New Roman" w:eastAsia="Calibri" w:hAnsi="Times New Roman" w:cs="Times New Roman"/>
          <w:b/>
          <w:bCs/>
          <w:sz w:val="28"/>
          <w:szCs w:val="28"/>
        </w:rPr>
        <w:t xml:space="preserve">ІСТОРИЧНИЙ РОЗВИТОК ХУДОЖНЬОЇ </w:t>
      </w:r>
      <w:r w:rsidR="005F3F0F" w:rsidRPr="003E4398">
        <w:rPr>
          <w:rFonts w:ascii="Times New Roman" w:eastAsia="Calibri" w:hAnsi="Times New Roman" w:cs="Times New Roman"/>
          <w:b/>
          <w:bCs/>
          <w:sz w:val="28"/>
          <w:szCs w:val="28"/>
        </w:rPr>
        <w:t>ТВОРЧОСТІ</w:t>
      </w:r>
      <w:r w:rsidR="005F3F0F">
        <w:rPr>
          <w:rFonts w:ascii="Times New Roman" w:eastAsia="Calibri" w:hAnsi="Times New Roman" w:cs="Times New Roman"/>
          <w:b/>
          <w:bCs/>
          <w:sz w:val="28"/>
          <w:szCs w:val="28"/>
        </w:rPr>
        <w:t xml:space="preserve"> ТА ЇЇ ВЗАЄМОЗВ</w:t>
      </w:r>
      <w:r w:rsidR="005F3F0F" w:rsidRPr="00905C56">
        <w:rPr>
          <w:rFonts w:ascii="Times New Roman" w:eastAsia="Calibri" w:hAnsi="Times New Roman" w:cs="Times New Roman"/>
          <w:b/>
          <w:bCs/>
          <w:sz w:val="28"/>
          <w:szCs w:val="28"/>
        </w:rPr>
        <w:t>’</w:t>
      </w:r>
      <w:r w:rsidR="005F3F0F">
        <w:rPr>
          <w:rFonts w:ascii="Times New Roman" w:eastAsia="Calibri" w:hAnsi="Times New Roman" w:cs="Times New Roman"/>
          <w:b/>
          <w:bCs/>
          <w:sz w:val="28"/>
          <w:szCs w:val="28"/>
        </w:rPr>
        <w:t xml:space="preserve">ЯЗОК З ДУХОВНИМ ЖИТТЯМ </w:t>
      </w:r>
      <w:r w:rsidR="0011723C">
        <w:rPr>
          <w:rFonts w:ascii="Times New Roman" w:eastAsia="Calibri" w:hAnsi="Times New Roman" w:cs="Times New Roman"/>
          <w:b/>
          <w:bCs/>
          <w:sz w:val="28"/>
          <w:szCs w:val="28"/>
        </w:rPr>
        <w:t xml:space="preserve">                                     </w:t>
      </w:r>
      <w:r w:rsidR="005F3F0F">
        <w:rPr>
          <w:rFonts w:ascii="Times New Roman" w:eastAsia="Calibri" w:hAnsi="Times New Roman" w:cs="Times New Roman"/>
          <w:b/>
          <w:bCs/>
          <w:sz w:val="28"/>
          <w:szCs w:val="28"/>
        </w:rPr>
        <w:t>СУСПІЛЬСТВА ТА ОСОБИСТОСТІ</w:t>
      </w:r>
      <w:r w:rsidR="005F3F0F" w:rsidRPr="003E4398">
        <w:rPr>
          <w:rFonts w:ascii="Times New Roman" w:eastAsia="Calibri" w:hAnsi="Times New Roman" w:cs="Times New Roman"/>
          <w:b/>
          <w:bCs/>
          <w:sz w:val="28"/>
          <w:szCs w:val="28"/>
        </w:rPr>
        <w:t xml:space="preserve"> </w:t>
      </w:r>
    </w:p>
    <w:p w14:paraId="03F2C7FB" w14:textId="307B6348" w:rsidR="0011723C" w:rsidRDefault="0011723C" w:rsidP="005F3F0F">
      <w:pPr>
        <w:autoSpaceDE w:val="0"/>
        <w:autoSpaceDN w:val="0"/>
        <w:adjustRightInd w:val="0"/>
        <w:spacing w:after="0" w:line="360" w:lineRule="auto"/>
        <w:jc w:val="center"/>
        <w:rPr>
          <w:rFonts w:ascii="Times New Roman" w:eastAsia="Calibri" w:hAnsi="Times New Roman" w:cs="Times New Roman"/>
          <w:b/>
          <w:bCs/>
          <w:sz w:val="28"/>
          <w:szCs w:val="28"/>
        </w:rPr>
      </w:pPr>
      <w:r w:rsidRPr="0011723C">
        <w:rPr>
          <w:rFonts w:ascii="Times New Roman" w:eastAsia="Calibri" w:hAnsi="Times New Roman" w:cs="Times New Roman"/>
          <w:b/>
          <w:bCs/>
          <w:sz w:val="28"/>
          <w:szCs w:val="28"/>
        </w:rPr>
        <w:t xml:space="preserve">HISTORICAL DEVELOPMENT OF ARTISTIC CREATIVITY AND ITS RELATIONSHIP WITH SPIRITUAL LIFE OF </w:t>
      </w:r>
      <w:r>
        <w:rPr>
          <w:rFonts w:ascii="Times New Roman" w:eastAsia="Calibri" w:hAnsi="Times New Roman" w:cs="Times New Roman"/>
          <w:b/>
          <w:bCs/>
          <w:sz w:val="28"/>
          <w:szCs w:val="28"/>
        </w:rPr>
        <w:t xml:space="preserve">                                                 </w:t>
      </w:r>
      <w:r w:rsidRPr="0011723C">
        <w:rPr>
          <w:rFonts w:ascii="Times New Roman" w:eastAsia="Calibri" w:hAnsi="Times New Roman" w:cs="Times New Roman"/>
          <w:b/>
          <w:bCs/>
          <w:sz w:val="28"/>
          <w:szCs w:val="28"/>
        </w:rPr>
        <w:t>SOCIETY AND PERSONALITY</w:t>
      </w:r>
    </w:p>
    <w:p w14:paraId="06DC56F0" w14:textId="5E4B741A" w:rsidR="00E06B1E" w:rsidRDefault="00E06B1E" w:rsidP="00E06B1E">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t>Р.М. Богачев, Г.М. Костроміна, Т.П. Руденко</w:t>
      </w:r>
    </w:p>
    <w:tbl>
      <w:tblPr>
        <w:tblW w:w="0" w:type="auto"/>
        <w:tblCellMar>
          <w:top w:w="15" w:type="dxa"/>
          <w:left w:w="15" w:type="dxa"/>
          <w:bottom w:w="15" w:type="dxa"/>
          <w:right w:w="15" w:type="dxa"/>
        </w:tblCellMar>
        <w:tblLook w:val="04A0" w:firstRow="1" w:lastRow="0" w:firstColumn="1" w:lastColumn="0" w:noHBand="0" w:noVBand="1"/>
      </w:tblPr>
      <w:tblGrid>
        <w:gridCol w:w="4635"/>
        <w:gridCol w:w="4650"/>
      </w:tblGrid>
      <w:tr w:rsidR="00E06B1E" w:rsidRPr="00002CBC" w14:paraId="22C0FD72" w14:textId="77777777" w:rsidTr="00E20780">
        <w:tc>
          <w:tcPr>
            <w:tcW w:w="4635" w:type="dxa"/>
            <w:shd w:val="clear" w:color="auto" w:fill="auto"/>
            <w:vAlign w:val="center"/>
            <w:hideMark/>
          </w:tcPr>
          <w:p w14:paraId="30D6C19F" w14:textId="77777777" w:rsidR="00B47788" w:rsidRDefault="00E06B1E" w:rsidP="0011723C">
            <w:pPr>
              <w:spacing w:after="0" w:line="240" w:lineRule="auto"/>
              <w:jc w:val="both"/>
              <w:rPr>
                <w:rFonts w:ascii="Times New Roman" w:hAnsi="Times New Roman" w:cs="Times New Roman"/>
                <w:i/>
                <w:sz w:val="24"/>
                <w:szCs w:val="24"/>
              </w:rPr>
            </w:pPr>
            <w:r w:rsidRPr="004630C1">
              <w:rPr>
                <w:rFonts w:ascii="Times New Roman" w:eastAsia="Times New Roman" w:hAnsi="Times New Roman" w:cs="Times New Roman"/>
                <w:b/>
                <w:bCs/>
                <w:i/>
                <w:iCs/>
                <w:sz w:val="24"/>
                <w:szCs w:val="24"/>
                <w:lang w:eastAsia="ru-RU"/>
              </w:rPr>
              <w:t xml:space="preserve">     </w:t>
            </w:r>
            <w:r>
              <w:rPr>
                <w:rFonts w:ascii="Times New Roman" w:eastAsia="Times New Roman" w:hAnsi="Times New Roman" w:cs="Times New Roman"/>
                <w:b/>
                <w:bCs/>
                <w:i/>
                <w:iCs/>
                <w:sz w:val="24"/>
                <w:szCs w:val="24"/>
                <w:lang w:eastAsia="ru-RU"/>
              </w:rPr>
              <w:t xml:space="preserve"> </w:t>
            </w:r>
            <w:r w:rsidRPr="004630C1">
              <w:rPr>
                <w:rFonts w:ascii="Times New Roman" w:eastAsia="Times New Roman" w:hAnsi="Times New Roman" w:cs="Times New Roman"/>
                <w:b/>
                <w:bCs/>
                <w:i/>
                <w:iCs/>
                <w:sz w:val="24"/>
                <w:szCs w:val="24"/>
                <w:lang w:eastAsia="ru-RU"/>
              </w:rPr>
              <w:t>Актуальність теми дослідження.</w:t>
            </w:r>
            <w:r w:rsidRPr="004630C1">
              <w:rPr>
                <w:rFonts w:ascii="Times New Roman" w:hAnsi="Times New Roman" w:cs="Times New Roman"/>
                <w:i/>
                <w:sz w:val="24"/>
                <w:szCs w:val="24"/>
              </w:rPr>
              <w:t xml:space="preserve"> </w:t>
            </w:r>
            <w:r w:rsidR="00B47788">
              <w:rPr>
                <w:rFonts w:ascii="Times New Roman" w:hAnsi="Times New Roman" w:cs="Times New Roman"/>
                <w:i/>
                <w:sz w:val="24"/>
                <w:szCs w:val="24"/>
              </w:rPr>
              <w:t xml:space="preserve">    </w:t>
            </w:r>
          </w:p>
          <w:p w14:paraId="1FD7C62A" w14:textId="4E30D88D" w:rsidR="0011723C" w:rsidRPr="0011723C" w:rsidRDefault="00B47788" w:rsidP="0011723C">
            <w:pPr>
              <w:spacing w:after="0" w:line="240" w:lineRule="auto"/>
              <w:jc w:val="both"/>
              <w:rPr>
                <w:rFonts w:ascii="Times New Roman" w:hAnsi="Times New Roman" w:cs="Times New Roman"/>
                <w:i/>
                <w:sz w:val="24"/>
                <w:szCs w:val="24"/>
              </w:rPr>
            </w:pPr>
            <w:r>
              <w:rPr>
                <w:rFonts w:ascii="Times New Roman" w:hAnsi="Times New Roman" w:cs="Times New Roman"/>
                <w:i/>
                <w:sz w:val="24"/>
                <w:szCs w:val="24"/>
              </w:rPr>
              <w:t xml:space="preserve">     </w:t>
            </w:r>
            <w:r w:rsidR="0011723C" w:rsidRPr="0011723C">
              <w:rPr>
                <w:rFonts w:ascii="Times New Roman" w:hAnsi="Times New Roman" w:cs="Times New Roman"/>
                <w:i/>
                <w:sz w:val="24"/>
                <w:szCs w:val="24"/>
              </w:rPr>
              <w:t xml:space="preserve">Творча діяльність завжди спрямована на створення нових матеріальних та духовних цінностей. Цінності, які створюються в процесі художньої творчості мають вічний характер. Художня творчість відображає свободу людського духу в його істині, красі. Це неповторна,  унікальна діяльність, яка доповнює надбання минулого, привносить нове та збагачує загальну культуру людства. У художній творчості відбувається самовираження і самореалізація особистості, розкривається її духовний зміст.        </w:t>
            </w:r>
          </w:p>
          <w:p w14:paraId="4DFFE0DF" w14:textId="1F78E656" w:rsidR="00C9759B" w:rsidRPr="00287577" w:rsidRDefault="0011723C" w:rsidP="0011723C">
            <w:pPr>
              <w:spacing w:after="0" w:line="240" w:lineRule="auto"/>
              <w:jc w:val="both"/>
              <w:rPr>
                <w:rFonts w:ascii="Times New Roman" w:hAnsi="Times New Roman" w:cs="Times New Roman"/>
                <w:i/>
                <w:sz w:val="24"/>
                <w:szCs w:val="24"/>
              </w:rPr>
            </w:pPr>
            <w:r w:rsidRPr="0011723C">
              <w:rPr>
                <w:rFonts w:ascii="Times New Roman" w:hAnsi="Times New Roman" w:cs="Times New Roman"/>
                <w:i/>
                <w:sz w:val="24"/>
                <w:szCs w:val="24"/>
              </w:rPr>
              <w:t xml:space="preserve">         Художня творчість розширює світогляд, твори мистецтва сприяють пізнанню та освоєнню дійсності, формуванню естетичних цінностей, а цінності є необхідними для гармонійного розвитку особистості.</w:t>
            </w:r>
          </w:p>
          <w:p w14:paraId="2F0F01E9" w14:textId="7DE9BFF9" w:rsidR="00E06B1E" w:rsidRPr="00EF5EF2" w:rsidRDefault="00E06B1E" w:rsidP="00E20780">
            <w:pPr>
              <w:spacing w:after="0" w:line="240" w:lineRule="auto"/>
              <w:jc w:val="both"/>
              <w:rPr>
                <w:rFonts w:ascii="Times New Roman" w:eastAsia="Times New Roman" w:hAnsi="Times New Roman" w:cs="Times New Roman"/>
                <w:b/>
                <w:bCs/>
                <w:i/>
                <w:iCs/>
                <w:sz w:val="24"/>
                <w:szCs w:val="24"/>
                <w:lang w:eastAsia="ru-RU"/>
              </w:rPr>
            </w:pPr>
            <w:r w:rsidRPr="004630C1">
              <w:rPr>
                <w:rFonts w:ascii="Times New Roman" w:hAnsi="Times New Roman" w:cs="Times New Roman"/>
                <w:i/>
                <w:sz w:val="24"/>
                <w:szCs w:val="24"/>
              </w:rPr>
              <w:t xml:space="preserve"> </w:t>
            </w:r>
            <w:r w:rsidRPr="004630C1">
              <w:rPr>
                <w:rFonts w:ascii="Times New Roman" w:eastAsia="Times New Roman" w:hAnsi="Times New Roman" w:cs="Times New Roman"/>
                <w:b/>
                <w:bCs/>
                <w:i/>
                <w:iCs/>
                <w:sz w:val="24"/>
                <w:szCs w:val="24"/>
                <w:lang w:eastAsia="ru-RU"/>
              </w:rPr>
              <w:t xml:space="preserve">     Постановка проблеми. </w:t>
            </w:r>
            <w:r w:rsidRPr="004630C1">
              <w:rPr>
                <w:rFonts w:ascii="Times New Roman" w:hAnsi="Times New Roman" w:cs="Times New Roman"/>
                <w:i/>
                <w:sz w:val="24"/>
                <w:szCs w:val="24"/>
              </w:rPr>
              <w:t>Проблема</w:t>
            </w:r>
            <w:r w:rsidR="0011723C">
              <w:t xml:space="preserve"> </w:t>
            </w:r>
            <w:r w:rsidR="0011723C" w:rsidRPr="0011723C">
              <w:rPr>
                <w:rFonts w:ascii="Times New Roman" w:hAnsi="Times New Roman" w:cs="Times New Roman"/>
                <w:i/>
                <w:sz w:val="24"/>
                <w:szCs w:val="24"/>
              </w:rPr>
              <w:t>художньої творчості завжди була у центрі уваги філософів, митців, представників естетичної думки. Розвиток художньої творчості має тривалу історію, тому теоретичне обґрунтування та осмислення основних естетичних категорій відбувалося через еволюцію художнього процесу. Дослідженням художньої творчості присвячено багато наукових робіт, але деякі розглянуті поняття потребують перегляду та уточнення.</w:t>
            </w:r>
            <w:r w:rsidRPr="004630C1">
              <w:rPr>
                <w:rFonts w:ascii="Times New Roman" w:hAnsi="Times New Roman" w:cs="Times New Roman"/>
                <w:i/>
                <w:sz w:val="24"/>
                <w:szCs w:val="24"/>
              </w:rPr>
              <w:t xml:space="preserve"> </w:t>
            </w:r>
            <w:r w:rsidRPr="00287577">
              <w:rPr>
                <w:rFonts w:ascii="Times New Roman" w:hAnsi="Times New Roman" w:cs="Times New Roman"/>
                <w:i/>
                <w:sz w:val="24"/>
                <w:szCs w:val="24"/>
              </w:rPr>
              <w:t xml:space="preserve"> </w:t>
            </w:r>
          </w:p>
          <w:p w14:paraId="10EB16DE" w14:textId="0D959DB4" w:rsidR="0011723C" w:rsidRPr="0011723C" w:rsidRDefault="00E06B1E" w:rsidP="0011723C">
            <w:pPr>
              <w:spacing w:after="0" w:line="240" w:lineRule="auto"/>
              <w:jc w:val="both"/>
              <w:rPr>
                <w:rFonts w:ascii="Times New Roman" w:eastAsia="Times New Roman" w:hAnsi="Times New Roman" w:cs="Times New Roman"/>
                <w:bCs/>
                <w:i/>
                <w:iCs/>
                <w:sz w:val="24"/>
                <w:szCs w:val="24"/>
                <w:lang w:eastAsia="ru-RU"/>
              </w:rPr>
            </w:pPr>
            <w:r w:rsidRPr="009454BE">
              <w:rPr>
                <w:rFonts w:ascii="Times New Roman" w:hAnsi="Times New Roman" w:cs="Times New Roman"/>
                <w:i/>
                <w:sz w:val="24"/>
                <w:szCs w:val="24"/>
              </w:rPr>
              <w:t xml:space="preserve">      </w:t>
            </w:r>
            <w:r w:rsidRPr="00FF13BE">
              <w:rPr>
                <w:rFonts w:ascii="Times New Roman" w:eastAsia="Times New Roman" w:hAnsi="Times New Roman" w:cs="Times New Roman"/>
                <w:b/>
                <w:bCs/>
                <w:i/>
                <w:iCs/>
                <w:sz w:val="24"/>
                <w:szCs w:val="24"/>
                <w:lang w:eastAsia="ru-RU"/>
              </w:rPr>
              <w:t>Аналіз останніх досліджень і публікацій.</w:t>
            </w:r>
            <w:r>
              <w:rPr>
                <w:rFonts w:ascii="Times New Roman" w:eastAsia="Times New Roman" w:hAnsi="Times New Roman" w:cs="Times New Roman"/>
                <w:b/>
                <w:bCs/>
                <w:i/>
                <w:iCs/>
                <w:sz w:val="24"/>
                <w:szCs w:val="24"/>
                <w:lang w:eastAsia="ru-RU"/>
              </w:rPr>
              <w:t xml:space="preserve"> </w:t>
            </w:r>
            <w:r w:rsidR="0011723C" w:rsidRPr="0011723C">
              <w:rPr>
                <w:rFonts w:ascii="Times New Roman" w:eastAsia="Times New Roman" w:hAnsi="Times New Roman" w:cs="Times New Roman"/>
                <w:bCs/>
                <w:i/>
                <w:iCs/>
                <w:sz w:val="24"/>
                <w:szCs w:val="24"/>
                <w:lang w:eastAsia="ru-RU"/>
              </w:rPr>
              <w:t xml:space="preserve">Творчість досліджується у працях Д. Алфімова, І. Волощук, Б. Новікова, В. Моляки, В. Шинкарука та інших науковців. Творчі здібності, творча уява, творче мислення, особливості художнього </w:t>
            </w:r>
            <w:r w:rsidR="0011723C" w:rsidRPr="0011723C">
              <w:rPr>
                <w:rFonts w:ascii="Times New Roman" w:eastAsia="Times New Roman" w:hAnsi="Times New Roman" w:cs="Times New Roman"/>
                <w:bCs/>
                <w:i/>
                <w:iCs/>
                <w:sz w:val="24"/>
                <w:szCs w:val="24"/>
                <w:lang w:eastAsia="ru-RU"/>
              </w:rPr>
              <w:lastRenderedPageBreak/>
              <w:t xml:space="preserve">освоєння дійсності розглянуто у працях </w:t>
            </w:r>
            <w:r w:rsidR="0011723C">
              <w:rPr>
                <w:rFonts w:ascii="Times New Roman" w:eastAsia="Times New Roman" w:hAnsi="Times New Roman" w:cs="Times New Roman"/>
                <w:bCs/>
                <w:i/>
                <w:iCs/>
                <w:sz w:val="24"/>
                <w:szCs w:val="24"/>
                <w:lang w:eastAsia="ru-RU"/>
              </w:rPr>
              <w:t xml:space="preserve">                  </w:t>
            </w:r>
            <w:r w:rsidR="0011723C" w:rsidRPr="0011723C">
              <w:rPr>
                <w:rFonts w:ascii="Times New Roman" w:eastAsia="Times New Roman" w:hAnsi="Times New Roman" w:cs="Times New Roman"/>
                <w:bCs/>
                <w:i/>
                <w:iCs/>
                <w:sz w:val="24"/>
                <w:szCs w:val="24"/>
                <w:lang w:eastAsia="ru-RU"/>
              </w:rPr>
              <w:t xml:space="preserve">Н. Ашаренкової, Н. Барвіної, О. Босенка, </w:t>
            </w:r>
            <w:r w:rsidR="0011723C">
              <w:rPr>
                <w:rFonts w:ascii="Times New Roman" w:eastAsia="Times New Roman" w:hAnsi="Times New Roman" w:cs="Times New Roman"/>
                <w:bCs/>
                <w:i/>
                <w:iCs/>
                <w:sz w:val="24"/>
                <w:szCs w:val="24"/>
                <w:lang w:eastAsia="ru-RU"/>
              </w:rPr>
              <w:t xml:space="preserve">                 </w:t>
            </w:r>
            <w:r w:rsidR="0011723C" w:rsidRPr="0011723C">
              <w:rPr>
                <w:rFonts w:ascii="Times New Roman" w:eastAsia="Times New Roman" w:hAnsi="Times New Roman" w:cs="Times New Roman"/>
                <w:bCs/>
                <w:i/>
                <w:iCs/>
                <w:sz w:val="24"/>
                <w:szCs w:val="24"/>
                <w:lang w:eastAsia="ru-RU"/>
              </w:rPr>
              <w:t xml:space="preserve">І. Волкової, А. Канарського, С. Крамської, </w:t>
            </w:r>
            <w:r w:rsidR="0011723C">
              <w:rPr>
                <w:rFonts w:ascii="Times New Roman" w:eastAsia="Times New Roman" w:hAnsi="Times New Roman" w:cs="Times New Roman"/>
                <w:bCs/>
                <w:i/>
                <w:iCs/>
                <w:sz w:val="24"/>
                <w:szCs w:val="24"/>
                <w:lang w:eastAsia="ru-RU"/>
              </w:rPr>
              <w:t xml:space="preserve">            </w:t>
            </w:r>
            <w:r w:rsidR="0011723C" w:rsidRPr="0011723C">
              <w:rPr>
                <w:rFonts w:ascii="Times New Roman" w:eastAsia="Times New Roman" w:hAnsi="Times New Roman" w:cs="Times New Roman"/>
                <w:bCs/>
                <w:i/>
                <w:iCs/>
                <w:sz w:val="24"/>
                <w:szCs w:val="24"/>
                <w:lang w:eastAsia="ru-RU"/>
              </w:rPr>
              <w:t>Л. Левчук,</w:t>
            </w:r>
            <w:r w:rsidR="0011723C">
              <w:rPr>
                <w:rFonts w:ascii="Times New Roman" w:eastAsia="Times New Roman" w:hAnsi="Times New Roman" w:cs="Times New Roman"/>
                <w:bCs/>
                <w:i/>
                <w:iCs/>
                <w:sz w:val="24"/>
                <w:szCs w:val="24"/>
                <w:lang w:eastAsia="ru-RU"/>
              </w:rPr>
              <w:t xml:space="preserve"> </w:t>
            </w:r>
            <w:r w:rsidR="0011723C" w:rsidRPr="0011723C">
              <w:rPr>
                <w:rFonts w:ascii="Times New Roman" w:eastAsia="Times New Roman" w:hAnsi="Times New Roman" w:cs="Times New Roman"/>
                <w:bCs/>
                <w:i/>
                <w:iCs/>
                <w:sz w:val="24"/>
                <w:szCs w:val="24"/>
                <w:lang w:eastAsia="ru-RU"/>
              </w:rPr>
              <w:t>В. Моляки, С. Садовенко,</w:t>
            </w:r>
            <w:r w:rsidR="0011723C">
              <w:rPr>
                <w:rFonts w:ascii="Times New Roman" w:eastAsia="Times New Roman" w:hAnsi="Times New Roman" w:cs="Times New Roman"/>
                <w:bCs/>
                <w:i/>
                <w:iCs/>
                <w:sz w:val="24"/>
                <w:szCs w:val="24"/>
                <w:lang w:eastAsia="ru-RU"/>
              </w:rPr>
              <w:t xml:space="preserve">                          </w:t>
            </w:r>
            <w:r w:rsidR="0011723C" w:rsidRPr="0011723C">
              <w:rPr>
                <w:rFonts w:ascii="Times New Roman" w:eastAsia="Times New Roman" w:hAnsi="Times New Roman" w:cs="Times New Roman"/>
                <w:bCs/>
                <w:i/>
                <w:iCs/>
                <w:sz w:val="24"/>
                <w:szCs w:val="24"/>
                <w:lang w:eastAsia="ru-RU"/>
              </w:rPr>
              <w:t xml:space="preserve"> М. Поповича тощо. Художня цінність мистецтва розглядається у працях </w:t>
            </w:r>
            <w:r w:rsidR="0011723C">
              <w:rPr>
                <w:rFonts w:ascii="Times New Roman" w:eastAsia="Times New Roman" w:hAnsi="Times New Roman" w:cs="Times New Roman"/>
                <w:bCs/>
                <w:i/>
                <w:iCs/>
                <w:sz w:val="24"/>
                <w:szCs w:val="24"/>
                <w:lang w:eastAsia="ru-RU"/>
              </w:rPr>
              <w:t xml:space="preserve">                          </w:t>
            </w:r>
            <w:r w:rsidR="0011723C" w:rsidRPr="0011723C">
              <w:rPr>
                <w:rFonts w:ascii="Times New Roman" w:eastAsia="Times New Roman" w:hAnsi="Times New Roman" w:cs="Times New Roman"/>
                <w:bCs/>
                <w:i/>
                <w:iCs/>
                <w:sz w:val="24"/>
                <w:szCs w:val="24"/>
                <w:lang w:eastAsia="ru-RU"/>
              </w:rPr>
              <w:t xml:space="preserve">Д. Кучерюка, В. Панченко, О. Оніщенко. </w:t>
            </w:r>
          </w:p>
          <w:p w14:paraId="25D8FD52" w14:textId="1F3AE938" w:rsidR="0011723C" w:rsidRPr="0011723C" w:rsidRDefault="0011723C" w:rsidP="0011723C">
            <w:pPr>
              <w:spacing w:after="0" w:line="240" w:lineRule="auto"/>
              <w:jc w:val="both"/>
              <w:rPr>
                <w:rFonts w:ascii="Times New Roman" w:eastAsia="Times New Roman" w:hAnsi="Times New Roman" w:cs="Times New Roman"/>
                <w:bCs/>
                <w:i/>
                <w:iCs/>
                <w:sz w:val="24"/>
                <w:szCs w:val="24"/>
                <w:lang w:eastAsia="ru-RU"/>
              </w:rPr>
            </w:pPr>
            <w:r w:rsidRPr="0011723C">
              <w:rPr>
                <w:rFonts w:ascii="Times New Roman" w:eastAsia="Times New Roman" w:hAnsi="Times New Roman" w:cs="Times New Roman"/>
                <w:bCs/>
                <w:i/>
                <w:iCs/>
                <w:sz w:val="24"/>
                <w:szCs w:val="24"/>
                <w:lang w:eastAsia="ru-RU"/>
              </w:rPr>
              <w:t xml:space="preserve">          Психологію творчості, особливості художньої діяльності вивчали як вітчизняні так і зарубіжні науковці: І. Бех, Н. Гавриш, Г. Костюк, С. Максименко, Д. Ніколенко, </w:t>
            </w:r>
            <w:r>
              <w:rPr>
                <w:rFonts w:ascii="Times New Roman" w:eastAsia="Times New Roman" w:hAnsi="Times New Roman" w:cs="Times New Roman"/>
                <w:bCs/>
                <w:i/>
                <w:iCs/>
                <w:sz w:val="24"/>
                <w:szCs w:val="24"/>
                <w:lang w:eastAsia="ru-RU"/>
              </w:rPr>
              <w:t xml:space="preserve">                </w:t>
            </w:r>
            <w:r w:rsidRPr="0011723C">
              <w:rPr>
                <w:rFonts w:ascii="Times New Roman" w:eastAsia="Times New Roman" w:hAnsi="Times New Roman" w:cs="Times New Roman"/>
                <w:bCs/>
                <w:i/>
                <w:iCs/>
                <w:sz w:val="24"/>
                <w:szCs w:val="24"/>
                <w:lang w:eastAsia="ru-RU"/>
              </w:rPr>
              <w:t>В. Роменець, Т. Рібо, К. Тейлор</w:t>
            </w:r>
            <w:r>
              <w:rPr>
                <w:rFonts w:ascii="Times New Roman" w:eastAsia="Times New Roman" w:hAnsi="Times New Roman" w:cs="Times New Roman"/>
                <w:bCs/>
                <w:i/>
                <w:iCs/>
                <w:sz w:val="24"/>
                <w:szCs w:val="24"/>
                <w:lang w:eastAsia="ru-RU"/>
              </w:rPr>
              <w:t>.</w:t>
            </w:r>
            <w:r w:rsidRPr="0011723C">
              <w:rPr>
                <w:rFonts w:ascii="Times New Roman" w:eastAsia="Times New Roman" w:hAnsi="Times New Roman" w:cs="Times New Roman"/>
                <w:bCs/>
                <w:i/>
                <w:iCs/>
                <w:sz w:val="24"/>
                <w:szCs w:val="24"/>
                <w:lang w:eastAsia="ru-RU"/>
              </w:rPr>
              <w:t xml:space="preserve"> </w:t>
            </w:r>
          </w:p>
          <w:p w14:paraId="50003096" w14:textId="4DBC2A54" w:rsidR="00E06B1E" w:rsidRPr="00FF13BE" w:rsidRDefault="0011723C" w:rsidP="0011723C">
            <w:pPr>
              <w:spacing w:after="0" w:line="240" w:lineRule="auto"/>
              <w:jc w:val="both"/>
              <w:rPr>
                <w:rFonts w:ascii="Times New Roman" w:eastAsia="Times New Roman" w:hAnsi="Times New Roman" w:cs="Times New Roman"/>
                <w:bCs/>
                <w:i/>
                <w:iCs/>
                <w:sz w:val="24"/>
                <w:szCs w:val="24"/>
                <w:lang w:eastAsia="ru-RU"/>
              </w:rPr>
            </w:pPr>
            <w:r w:rsidRPr="0011723C">
              <w:rPr>
                <w:rFonts w:ascii="Times New Roman" w:eastAsia="Times New Roman" w:hAnsi="Times New Roman" w:cs="Times New Roman"/>
                <w:bCs/>
                <w:i/>
                <w:iCs/>
                <w:sz w:val="24"/>
                <w:szCs w:val="24"/>
                <w:lang w:eastAsia="ru-RU"/>
              </w:rPr>
              <w:t xml:space="preserve">          Дане дослідження потребувало звернутися до праць філософів минулого Платона, Аристотеля, Ф. Бекона, </w:t>
            </w:r>
            <w:r>
              <w:rPr>
                <w:rFonts w:ascii="Times New Roman" w:eastAsia="Times New Roman" w:hAnsi="Times New Roman" w:cs="Times New Roman"/>
                <w:bCs/>
                <w:i/>
                <w:iCs/>
                <w:sz w:val="24"/>
                <w:szCs w:val="24"/>
                <w:lang w:eastAsia="ru-RU"/>
              </w:rPr>
              <w:t xml:space="preserve">                   </w:t>
            </w:r>
            <w:r w:rsidRPr="0011723C">
              <w:rPr>
                <w:rFonts w:ascii="Times New Roman" w:eastAsia="Times New Roman" w:hAnsi="Times New Roman" w:cs="Times New Roman"/>
                <w:bCs/>
                <w:i/>
                <w:iCs/>
                <w:sz w:val="24"/>
                <w:szCs w:val="24"/>
                <w:lang w:eastAsia="ru-RU"/>
              </w:rPr>
              <w:t xml:space="preserve">Ж.-Ж. Руссо, І. Канта, Ф. Шеллінга, </w:t>
            </w:r>
            <w:r>
              <w:rPr>
                <w:rFonts w:ascii="Times New Roman" w:eastAsia="Times New Roman" w:hAnsi="Times New Roman" w:cs="Times New Roman"/>
                <w:bCs/>
                <w:i/>
                <w:iCs/>
                <w:sz w:val="24"/>
                <w:szCs w:val="24"/>
                <w:lang w:eastAsia="ru-RU"/>
              </w:rPr>
              <w:t xml:space="preserve">                       </w:t>
            </w:r>
            <w:r w:rsidRPr="0011723C">
              <w:rPr>
                <w:rFonts w:ascii="Times New Roman" w:eastAsia="Times New Roman" w:hAnsi="Times New Roman" w:cs="Times New Roman"/>
                <w:bCs/>
                <w:i/>
                <w:iCs/>
                <w:sz w:val="24"/>
                <w:szCs w:val="24"/>
                <w:lang w:eastAsia="ru-RU"/>
              </w:rPr>
              <w:t>Ф. Шиллера, Г. Гегеля, західноєвропейських науковців ХІХ-ХХ століття:</w:t>
            </w:r>
            <w:r>
              <w:rPr>
                <w:rFonts w:ascii="Times New Roman" w:eastAsia="Times New Roman" w:hAnsi="Times New Roman" w:cs="Times New Roman"/>
                <w:bCs/>
                <w:i/>
                <w:iCs/>
                <w:sz w:val="24"/>
                <w:szCs w:val="24"/>
                <w:lang w:eastAsia="ru-RU"/>
              </w:rPr>
              <w:t xml:space="preserve"> </w:t>
            </w:r>
            <w:r w:rsidRPr="0011723C">
              <w:rPr>
                <w:rFonts w:ascii="Times New Roman" w:eastAsia="Times New Roman" w:hAnsi="Times New Roman" w:cs="Times New Roman"/>
                <w:bCs/>
                <w:i/>
                <w:iCs/>
                <w:sz w:val="24"/>
                <w:szCs w:val="24"/>
                <w:lang w:eastAsia="ru-RU"/>
              </w:rPr>
              <w:t xml:space="preserve">А. Бергсона, </w:t>
            </w:r>
            <w:r>
              <w:rPr>
                <w:rFonts w:ascii="Times New Roman" w:eastAsia="Times New Roman" w:hAnsi="Times New Roman" w:cs="Times New Roman"/>
                <w:bCs/>
                <w:i/>
                <w:iCs/>
                <w:sz w:val="24"/>
                <w:szCs w:val="24"/>
                <w:lang w:eastAsia="ru-RU"/>
              </w:rPr>
              <w:t xml:space="preserve">             </w:t>
            </w:r>
            <w:r w:rsidRPr="0011723C">
              <w:rPr>
                <w:rFonts w:ascii="Times New Roman" w:eastAsia="Times New Roman" w:hAnsi="Times New Roman" w:cs="Times New Roman"/>
                <w:bCs/>
                <w:i/>
                <w:iCs/>
                <w:sz w:val="24"/>
                <w:szCs w:val="24"/>
                <w:lang w:eastAsia="ru-RU"/>
              </w:rPr>
              <w:t xml:space="preserve">А. Шопенгауера, К. Юнга, Е. Гуссерля, </w:t>
            </w:r>
            <w:r>
              <w:rPr>
                <w:rFonts w:ascii="Times New Roman" w:eastAsia="Times New Roman" w:hAnsi="Times New Roman" w:cs="Times New Roman"/>
                <w:bCs/>
                <w:i/>
                <w:iCs/>
                <w:sz w:val="24"/>
                <w:szCs w:val="24"/>
                <w:lang w:eastAsia="ru-RU"/>
              </w:rPr>
              <w:t xml:space="preserve">                  </w:t>
            </w:r>
            <w:r w:rsidRPr="0011723C">
              <w:rPr>
                <w:rFonts w:ascii="Times New Roman" w:eastAsia="Times New Roman" w:hAnsi="Times New Roman" w:cs="Times New Roman"/>
                <w:bCs/>
                <w:i/>
                <w:iCs/>
                <w:sz w:val="24"/>
                <w:szCs w:val="24"/>
                <w:lang w:eastAsia="ru-RU"/>
              </w:rPr>
              <w:t xml:space="preserve">М. Гайдеггера, Г. Спенсера та праць українських дослідників В. Андрущенка, </w:t>
            </w:r>
            <w:r>
              <w:rPr>
                <w:rFonts w:ascii="Times New Roman" w:eastAsia="Times New Roman" w:hAnsi="Times New Roman" w:cs="Times New Roman"/>
                <w:bCs/>
                <w:i/>
                <w:iCs/>
                <w:sz w:val="24"/>
                <w:szCs w:val="24"/>
                <w:lang w:eastAsia="ru-RU"/>
              </w:rPr>
              <w:t xml:space="preserve">                 </w:t>
            </w:r>
            <w:r w:rsidRPr="0011723C">
              <w:rPr>
                <w:rFonts w:ascii="Times New Roman" w:eastAsia="Times New Roman" w:hAnsi="Times New Roman" w:cs="Times New Roman"/>
                <w:bCs/>
                <w:i/>
                <w:iCs/>
                <w:sz w:val="24"/>
                <w:szCs w:val="24"/>
                <w:lang w:eastAsia="ru-RU"/>
              </w:rPr>
              <w:t>Л. Губерського, А. Канарського,</w:t>
            </w:r>
            <w:r>
              <w:rPr>
                <w:rFonts w:ascii="Times New Roman" w:eastAsia="Times New Roman" w:hAnsi="Times New Roman" w:cs="Times New Roman"/>
                <w:bCs/>
                <w:i/>
                <w:iCs/>
                <w:sz w:val="24"/>
                <w:szCs w:val="24"/>
                <w:lang w:eastAsia="ru-RU"/>
              </w:rPr>
              <w:t xml:space="preserve">                                  </w:t>
            </w:r>
            <w:r w:rsidRPr="0011723C">
              <w:rPr>
                <w:rFonts w:ascii="Times New Roman" w:eastAsia="Times New Roman" w:hAnsi="Times New Roman" w:cs="Times New Roman"/>
                <w:bCs/>
                <w:i/>
                <w:iCs/>
                <w:sz w:val="24"/>
                <w:szCs w:val="24"/>
                <w:lang w:eastAsia="ru-RU"/>
              </w:rPr>
              <w:t xml:space="preserve"> М. Михальченка, М. Поповича.</w:t>
            </w:r>
            <w:r w:rsidR="00E06B1E" w:rsidRPr="00B81169">
              <w:rPr>
                <w:rFonts w:ascii="Times New Roman" w:eastAsia="Times New Roman" w:hAnsi="Times New Roman" w:cs="Times New Roman"/>
                <w:bCs/>
                <w:i/>
                <w:iCs/>
                <w:sz w:val="24"/>
                <w:szCs w:val="24"/>
                <w:lang w:eastAsia="ru-RU"/>
              </w:rPr>
              <w:t xml:space="preserve"> </w:t>
            </w:r>
          </w:p>
          <w:p w14:paraId="3254D92A" w14:textId="0291388B" w:rsidR="00E06B1E" w:rsidRDefault="00E06B1E" w:rsidP="00E20780">
            <w:pPr>
              <w:spacing w:after="0" w:line="240" w:lineRule="auto"/>
              <w:jc w:val="both"/>
              <w:rPr>
                <w:rFonts w:ascii="Times New Roman" w:hAnsi="Times New Roman" w:cs="Times New Roman"/>
                <w:i/>
                <w:sz w:val="24"/>
                <w:szCs w:val="24"/>
              </w:rPr>
            </w:pPr>
            <w:r w:rsidRPr="00FF13BE">
              <w:rPr>
                <w:rFonts w:ascii="Times New Roman" w:eastAsia="Times New Roman" w:hAnsi="Times New Roman" w:cs="Times New Roman"/>
                <w:b/>
                <w:bCs/>
                <w:i/>
                <w:iCs/>
                <w:sz w:val="24"/>
                <w:szCs w:val="24"/>
                <w:lang w:eastAsia="ru-RU"/>
              </w:rPr>
              <w:t xml:space="preserve">     Постановка завдання.</w:t>
            </w:r>
            <w:r w:rsidRPr="00B81169">
              <w:rPr>
                <w:rFonts w:ascii="Times New Roman" w:hAnsi="Times New Roman" w:cs="Times New Roman"/>
                <w:i/>
                <w:sz w:val="24"/>
                <w:szCs w:val="24"/>
              </w:rPr>
              <w:t xml:space="preserve"> </w:t>
            </w:r>
            <w:r w:rsidR="0011723C" w:rsidRPr="0011723C">
              <w:rPr>
                <w:rFonts w:ascii="Times New Roman" w:hAnsi="Times New Roman" w:cs="Times New Roman"/>
                <w:i/>
                <w:sz w:val="24"/>
                <w:szCs w:val="24"/>
              </w:rPr>
              <w:t>Мета дослідження полягає у розгляді історичного розвитку художньої творчості та визначенні особливостей, механізмів її функціонування, взаємодії матеріального та духовного на різних етапах її становлення. Для цього необхідно розглянути філософську та естетичну думку минулого: проаналізувати філософські пошуки мислителів античності, естетичні погляди філософів доби Середньовіччя, Відродження, Нового часу, концепції німецької класичної філософії, некласичну філософію – ірраціональні підходи до  художньої творчості та сучасне осмислення естетичних поглядів, сутності естетичних почуттів. Також необхідно розглянути як художня творчість взаємопов’язана з духовним життям суспільства та особистості.</w:t>
            </w:r>
          </w:p>
          <w:p w14:paraId="14DF8DA3" w14:textId="2378D7ED" w:rsidR="00523A6A" w:rsidRPr="00523A6A" w:rsidRDefault="00E06B1E" w:rsidP="00523A6A">
            <w:pPr>
              <w:autoSpaceDE w:val="0"/>
              <w:autoSpaceDN w:val="0"/>
              <w:adjustRightInd w:val="0"/>
              <w:spacing w:after="0" w:line="240" w:lineRule="auto"/>
              <w:jc w:val="both"/>
              <w:rPr>
                <w:rFonts w:ascii="Times New Roman" w:hAnsi="Times New Roman" w:cs="Times New Roman"/>
                <w:i/>
                <w:sz w:val="24"/>
                <w:szCs w:val="24"/>
              </w:rPr>
            </w:pPr>
            <w:r w:rsidRPr="00F75BE8">
              <w:rPr>
                <w:rFonts w:ascii="Times New Roman" w:eastAsia="Times New Roman" w:hAnsi="Times New Roman" w:cs="Times New Roman"/>
                <w:b/>
                <w:bCs/>
                <w:iCs/>
                <w:sz w:val="24"/>
                <w:szCs w:val="24"/>
                <w:lang w:eastAsia="ru-RU"/>
              </w:rPr>
              <w:t xml:space="preserve">     </w:t>
            </w:r>
            <w:r w:rsidRPr="008E4C31">
              <w:rPr>
                <w:rFonts w:ascii="Times New Roman" w:eastAsia="Times New Roman" w:hAnsi="Times New Roman" w:cs="Times New Roman"/>
                <w:b/>
                <w:bCs/>
                <w:i/>
                <w:iCs/>
                <w:sz w:val="24"/>
                <w:szCs w:val="24"/>
                <w:lang w:eastAsia="ru-RU"/>
              </w:rPr>
              <w:t>Виклад основного матеріалу.</w:t>
            </w:r>
            <w:r w:rsidRPr="008E4C31">
              <w:rPr>
                <w:rFonts w:ascii="Times New Roman" w:hAnsi="Times New Roman" w:cs="Times New Roman"/>
                <w:i/>
                <w:sz w:val="24"/>
                <w:szCs w:val="24"/>
              </w:rPr>
              <w:t xml:space="preserve"> </w:t>
            </w:r>
            <w:r w:rsidR="00523A6A" w:rsidRPr="00523A6A">
              <w:rPr>
                <w:rFonts w:ascii="Times New Roman" w:hAnsi="Times New Roman" w:cs="Times New Roman"/>
                <w:i/>
                <w:sz w:val="24"/>
                <w:szCs w:val="24"/>
              </w:rPr>
              <w:t xml:space="preserve">На ранніх етапах розвитку людства вже з’являються художні форми, які є невід’ємною складовою культури. Відображення в міфотворчості різних видів діяльності людини розкривало характер відношень між людьми, підкреслювало їх творчий початок. Античність визначила проблематику художньої творчості. Піфагор розробляє вчення про евритмію – співзвуччя в поезії і музиці та визначає здібність людини </w:t>
            </w:r>
            <w:r w:rsidR="00523A6A" w:rsidRPr="00523A6A">
              <w:rPr>
                <w:rFonts w:ascii="Times New Roman" w:hAnsi="Times New Roman" w:cs="Times New Roman"/>
                <w:i/>
                <w:sz w:val="24"/>
                <w:szCs w:val="24"/>
              </w:rPr>
              <w:lastRenderedPageBreak/>
              <w:t>долучатися до гармонії і ритмів космосу. Сократ підкреслював здібність художника передавати стани людської душі, вважав, що мистецтво, зокрема, скульптура передає подібність образів живих людей. Світ ідей      Платона – це спроба філософа пов’язати природу художніх форм зі світом людського буття.</w:t>
            </w:r>
            <w:r w:rsidR="005F1676">
              <w:rPr>
                <w:rFonts w:ascii="Times New Roman" w:hAnsi="Times New Roman" w:cs="Times New Roman"/>
                <w:i/>
                <w:sz w:val="24"/>
                <w:szCs w:val="24"/>
              </w:rPr>
              <w:t xml:space="preserve"> </w:t>
            </w:r>
          </w:p>
          <w:p w14:paraId="5F496155" w14:textId="2FCDA8A7" w:rsidR="00523A6A" w:rsidRPr="00523A6A" w:rsidRDefault="00523A6A" w:rsidP="00523A6A">
            <w:pPr>
              <w:autoSpaceDE w:val="0"/>
              <w:autoSpaceDN w:val="0"/>
              <w:adjustRightInd w:val="0"/>
              <w:spacing w:after="0" w:line="240" w:lineRule="auto"/>
              <w:jc w:val="both"/>
              <w:rPr>
                <w:rFonts w:ascii="Times New Roman" w:hAnsi="Times New Roman" w:cs="Times New Roman"/>
                <w:i/>
                <w:sz w:val="24"/>
                <w:szCs w:val="24"/>
              </w:rPr>
            </w:pPr>
            <w:r w:rsidRPr="00523A6A">
              <w:rPr>
                <w:rFonts w:ascii="Times New Roman" w:hAnsi="Times New Roman" w:cs="Times New Roman"/>
                <w:i/>
                <w:sz w:val="24"/>
                <w:szCs w:val="24"/>
              </w:rPr>
              <w:t xml:space="preserve">       Термін художня творчість починає вживатися у середньовіччі. У Західній Європі поступово посилюється увага художньої творчості до реального світу. Естетична свідомість середньовіччя не виключала будь яке самовираження, якщо воно походить від душі. Вважалося, що воно не порушує релігійні догмати. Тому, такий погляд був притаманний багатьом художникам, скульпторам, архітекторам цієї доби.</w:t>
            </w:r>
          </w:p>
          <w:p w14:paraId="1D27DFC9" w14:textId="4AC7157D" w:rsidR="00523A6A" w:rsidRPr="00523A6A" w:rsidRDefault="00523A6A" w:rsidP="00523A6A">
            <w:pPr>
              <w:autoSpaceDE w:val="0"/>
              <w:autoSpaceDN w:val="0"/>
              <w:adjustRightInd w:val="0"/>
              <w:spacing w:after="0" w:line="240" w:lineRule="auto"/>
              <w:jc w:val="both"/>
              <w:rPr>
                <w:rFonts w:ascii="Times New Roman" w:hAnsi="Times New Roman" w:cs="Times New Roman"/>
                <w:i/>
                <w:sz w:val="24"/>
                <w:szCs w:val="24"/>
              </w:rPr>
            </w:pPr>
            <w:r w:rsidRPr="00523A6A">
              <w:rPr>
                <w:rFonts w:ascii="Times New Roman" w:hAnsi="Times New Roman" w:cs="Times New Roman"/>
                <w:i/>
                <w:sz w:val="24"/>
                <w:szCs w:val="24"/>
              </w:rPr>
              <w:t xml:space="preserve">       Художня уява Відродження поєднала речі, які не поєднуються: з одного боку підноситься чуттєве, а з іншого втілюється духовне; обожнюється людське та до рівня людського спускається божественне. Віра в безмежні можливості людини</w:t>
            </w:r>
            <w:r w:rsidR="006C3E03">
              <w:rPr>
                <w:rFonts w:ascii="Times New Roman" w:hAnsi="Times New Roman" w:cs="Times New Roman"/>
                <w:i/>
                <w:sz w:val="24"/>
                <w:szCs w:val="24"/>
              </w:rPr>
              <w:t>.</w:t>
            </w:r>
            <w:r w:rsidRPr="00523A6A">
              <w:rPr>
                <w:rFonts w:ascii="Times New Roman" w:hAnsi="Times New Roman" w:cs="Times New Roman"/>
                <w:i/>
                <w:sz w:val="24"/>
                <w:szCs w:val="24"/>
              </w:rPr>
              <w:t xml:space="preserve"> Ця епоха переосмислила культуру античності і середньовіччя, накопичила багатий художній матеріал та втілила свої критерії краси і досконалості, що створило передумови розмежування принципів задоволення і моральної користі, чуттєвості та розуму та визначила рух естетичної думки епохи Нового часу.</w:t>
            </w:r>
          </w:p>
          <w:p w14:paraId="1DC0D6B2" w14:textId="2D359F08" w:rsidR="00523A6A" w:rsidRPr="00523A6A" w:rsidRDefault="00523A6A" w:rsidP="00523A6A">
            <w:pPr>
              <w:autoSpaceDE w:val="0"/>
              <w:autoSpaceDN w:val="0"/>
              <w:adjustRightInd w:val="0"/>
              <w:spacing w:after="0" w:line="240" w:lineRule="auto"/>
              <w:jc w:val="both"/>
              <w:rPr>
                <w:rFonts w:ascii="Times New Roman" w:hAnsi="Times New Roman" w:cs="Times New Roman"/>
                <w:i/>
                <w:sz w:val="24"/>
                <w:szCs w:val="24"/>
              </w:rPr>
            </w:pPr>
            <w:r w:rsidRPr="00523A6A">
              <w:rPr>
                <w:rFonts w:ascii="Times New Roman" w:hAnsi="Times New Roman" w:cs="Times New Roman"/>
                <w:i/>
                <w:sz w:val="24"/>
                <w:szCs w:val="24"/>
              </w:rPr>
              <w:t xml:space="preserve">       Для свідомості Нового часу притаманна щира віра в безмежні можливості розуму, сили самої людини. ХVІІ-ХVІІІ століття є часом співіснування протилежних уявлень про природу людини, мистецтва та світобудови. Ця доба характеризується теоретичним осмисленням мистецтва, формуються нові поняття та категорії.    </w:t>
            </w:r>
          </w:p>
          <w:p w14:paraId="322EA253" w14:textId="63181586" w:rsidR="00523A6A" w:rsidRPr="00523A6A" w:rsidRDefault="00523A6A" w:rsidP="00523A6A">
            <w:pPr>
              <w:autoSpaceDE w:val="0"/>
              <w:autoSpaceDN w:val="0"/>
              <w:adjustRightInd w:val="0"/>
              <w:spacing w:after="0" w:line="240" w:lineRule="auto"/>
              <w:jc w:val="both"/>
              <w:rPr>
                <w:rFonts w:ascii="Times New Roman" w:hAnsi="Times New Roman" w:cs="Times New Roman"/>
                <w:i/>
                <w:sz w:val="24"/>
                <w:szCs w:val="24"/>
              </w:rPr>
            </w:pPr>
            <w:r w:rsidRPr="00523A6A">
              <w:rPr>
                <w:rFonts w:ascii="Times New Roman" w:hAnsi="Times New Roman" w:cs="Times New Roman"/>
                <w:i/>
                <w:sz w:val="24"/>
                <w:szCs w:val="24"/>
              </w:rPr>
              <w:t xml:space="preserve">        Естетичні погляди представників німецької класичної філософії           представлені теоретичними концепціями </w:t>
            </w:r>
            <w:r w:rsidR="00CC1336">
              <w:rPr>
                <w:rFonts w:ascii="Times New Roman" w:hAnsi="Times New Roman" w:cs="Times New Roman"/>
                <w:i/>
                <w:sz w:val="24"/>
                <w:szCs w:val="24"/>
              </w:rPr>
              <w:t xml:space="preserve">                       </w:t>
            </w:r>
            <w:r w:rsidRPr="00523A6A">
              <w:rPr>
                <w:rFonts w:ascii="Times New Roman" w:hAnsi="Times New Roman" w:cs="Times New Roman"/>
                <w:i/>
                <w:sz w:val="24"/>
                <w:szCs w:val="24"/>
              </w:rPr>
              <w:t>І. Канта, Г. Гегеля, Ф. Шиллера,</w:t>
            </w:r>
            <w:r w:rsidR="00CC1336">
              <w:rPr>
                <w:rFonts w:ascii="Times New Roman" w:hAnsi="Times New Roman" w:cs="Times New Roman"/>
                <w:i/>
                <w:sz w:val="24"/>
                <w:szCs w:val="24"/>
              </w:rPr>
              <w:t xml:space="preserve">                                     </w:t>
            </w:r>
            <w:r w:rsidRPr="00523A6A">
              <w:rPr>
                <w:rFonts w:ascii="Times New Roman" w:hAnsi="Times New Roman" w:cs="Times New Roman"/>
                <w:i/>
                <w:sz w:val="24"/>
                <w:szCs w:val="24"/>
              </w:rPr>
              <w:t>Ф. Шеллінга.</w:t>
            </w:r>
            <w:r w:rsidR="008D10DD">
              <w:rPr>
                <w:rFonts w:ascii="Times New Roman" w:hAnsi="Times New Roman" w:cs="Times New Roman"/>
                <w:i/>
                <w:sz w:val="24"/>
                <w:szCs w:val="24"/>
              </w:rPr>
              <w:t xml:space="preserve"> </w:t>
            </w:r>
            <w:r w:rsidRPr="00523A6A">
              <w:rPr>
                <w:rFonts w:ascii="Times New Roman" w:hAnsi="Times New Roman" w:cs="Times New Roman"/>
                <w:i/>
                <w:sz w:val="24"/>
                <w:szCs w:val="24"/>
              </w:rPr>
              <w:t xml:space="preserve">Мистецтво у </w:t>
            </w:r>
            <w:r w:rsidR="008D10DD">
              <w:rPr>
                <w:rFonts w:ascii="Times New Roman" w:hAnsi="Times New Roman" w:cs="Times New Roman"/>
                <w:i/>
                <w:sz w:val="24"/>
                <w:szCs w:val="24"/>
              </w:rPr>
              <w:t>І. Канта</w:t>
            </w:r>
            <w:r w:rsidRPr="00523A6A">
              <w:rPr>
                <w:rFonts w:ascii="Times New Roman" w:hAnsi="Times New Roman" w:cs="Times New Roman"/>
                <w:i/>
                <w:sz w:val="24"/>
                <w:szCs w:val="24"/>
              </w:rPr>
              <w:t xml:space="preserve"> є сферою незацікавленого, безкорисного духу, «доцільність без цілі»</w:t>
            </w:r>
            <w:r w:rsidR="006C3E03">
              <w:rPr>
                <w:rFonts w:ascii="Times New Roman" w:hAnsi="Times New Roman" w:cs="Times New Roman"/>
                <w:i/>
                <w:sz w:val="24"/>
                <w:szCs w:val="24"/>
              </w:rPr>
              <w:t>.</w:t>
            </w:r>
            <w:r w:rsidRPr="00523A6A">
              <w:rPr>
                <w:rFonts w:ascii="Times New Roman" w:hAnsi="Times New Roman" w:cs="Times New Roman"/>
                <w:i/>
                <w:sz w:val="24"/>
                <w:szCs w:val="24"/>
              </w:rPr>
              <w:t xml:space="preserve"> Ф. Шеллінг підкреслює, що </w:t>
            </w:r>
            <w:r w:rsidR="006C3E03">
              <w:rPr>
                <w:rFonts w:ascii="Times New Roman" w:hAnsi="Times New Roman" w:cs="Times New Roman"/>
                <w:i/>
                <w:sz w:val="24"/>
                <w:szCs w:val="24"/>
              </w:rPr>
              <w:t>р</w:t>
            </w:r>
            <w:r w:rsidRPr="00523A6A">
              <w:rPr>
                <w:rFonts w:ascii="Times New Roman" w:hAnsi="Times New Roman" w:cs="Times New Roman"/>
                <w:i/>
                <w:sz w:val="24"/>
                <w:szCs w:val="24"/>
              </w:rPr>
              <w:t>обота художника завжди є унікальною.</w:t>
            </w:r>
            <w:r w:rsidR="008D10DD">
              <w:rPr>
                <w:rFonts w:ascii="Times New Roman" w:hAnsi="Times New Roman" w:cs="Times New Roman"/>
                <w:i/>
                <w:sz w:val="24"/>
                <w:szCs w:val="24"/>
              </w:rPr>
              <w:t xml:space="preserve"> </w:t>
            </w:r>
            <w:r w:rsidRPr="00523A6A">
              <w:rPr>
                <w:rFonts w:ascii="Times New Roman" w:hAnsi="Times New Roman" w:cs="Times New Roman"/>
                <w:i/>
                <w:sz w:val="24"/>
                <w:szCs w:val="24"/>
              </w:rPr>
              <w:t>Художня творчість</w:t>
            </w:r>
            <w:r w:rsidR="00CC1336">
              <w:rPr>
                <w:rFonts w:ascii="Times New Roman" w:hAnsi="Times New Roman" w:cs="Times New Roman"/>
                <w:i/>
                <w:sz w:val="24"/>
                <w:szCs w:val="24"/>
              </w:rPr>
              <w:t xml:space="preserve"> у </w:t>
            </w:r>
            <w:r w:rsidR="008D10DD">
              <w:rPr>
                <w:rFonts w:ascii="Times New Roman" w:hAnsi="Times New Roman" w:cs="Times New Roman"/>
                <w:i/>
                <w:sz w:val="24"/>
                <w:szCs w:val="24"/>
              </w:rPr>
              <w:t xml:space="preserve">Г. </w:t>
            </w:r>
            <w:r w:rsidR="00CC1336">
              <w:rPr>
                <w:rFonts w:ascii="Times New Roman" w:hAnsi="Times New Roman" w:cs="Times New Roman"/>
                <w:i/>
                <w:sz w:val="24"/>
                <w:szCs w:val="24"/>
              </w:rPr>
              <w:t>Гегеля</w:t>
            </w:r>
            <w:r w:rsidRPr="00523A6A">
              <w:rPr>
                <w:rFonts w:ascii="Times New Roman" w:hAnsi="Times New Roman" w:cs="Times New Roman"/>
                <w:i/>
                <w:sz w:val="24"/>
                <w:szCs w:val="24"/>
              </w:rPr>
              <w:t xml:space="preserve"> розглядається як взаємодія матеріального і духовного, а їх співвідношення призводить до превалювання духовного – до максимального розвитку рефлексії.</w:t>
            </w:r>
          </w:p>
          <w:p w14:paraId="67610E14" w14:textId="5D8447B3" w:rsidR="00523A6A" w:rsidRPr="00523A6A" w:rsidRDefault="00523A6A" w:rsidP="00523A6A">
            <w:pPr>
              <w:autoSpaceDE w:val="0"/>
              <w:autoSpaceDN w:val="0"/>
              <w:adjustRightInd w:val="0"/>
              <w:spacing w:after="0" w:line="240" w:lineRule="auto"/>
              <w:jc w:val="both"/>
              <w:rPr>
                <w:rFonts w:ascii="Times New Roman" w:hAnsi="Times New Roman" w:cs="Times New Roman"/>
                <w:i/>
                <w:sz w:val="24"/>
                <w:szCs w:val="24"/>
              </w:rPr>
            </w:pPr>
            <w:r w:rsidRPr="00523A6A">
              <w:rPr>
                <w:rFonts w:ascii="Times New Roman" w:hAnsi="Times New Roman" w:cs="Times New Roman"/>
                <w:i/>
                <w:sz w:val="24"/>
                <w:szCs w:val="24"/>
              </w:rPr>
              <w:lastRenderedPageBreak/>
              <w:t xml:space="preserve">        Художня творчість у некласичній філософія є багатогранною та різноманітною. Звільнення від вольової залежності, за </w:t>
            </w:r>
            <w:r w:rsidR="008D10DD">
              <w:rPr>
                <w:rFonts w:ascii="Times New Roman" w:hAnsi="Times New Roman" w:cs="Times New Roman"/>
                <w:i/>
                <w:sz w:val="24"/>
                <w:szCs w:val="24"/>
              </w:rPr>
              <w:t xml:space="preserve">А. </w:t>
            </w:r>
            <w:r w:rsidRPr="00523A6A">
              <w:rPr>
                <w:rFonts w:ascii="Times New Roman" w:hAnsi="Times New Roman" w:cs="Times New Roman"/>
                <w:i/>
                <w:sz w:val="24"/>
                <w:szCs w:val="24"/>
              </w:rPr>
              <w:t>Шопенгауером, дозволяє людині не тільки пізнавати світ, але й позбавляє її від страждань. Мистецтво стає нагородою генію за його самотність і страждання. Їх подоланням відбувається в художній творчості завдяки бажаній свободі, яку реалізує художник.</w:t>
            </w:r>
            <w:r w:rsidR="006C3E03">
              <w:rPr>
                <w:rFonts w:ascii="Times New Roman" w:hAnsi="Times New Roman" w:cs="Times New Roman"/>
                <w:i/>
                <w:sz w:val="24"/>
                <w:szCs w:val="24"/>
              </w:rPr>
              <w:t xml:space="preserve"> </w:t>
            </w:r>
            <w:r w:rsidRPr="00523A6A">
              <w:rPr>
                <w:rFonts w:ascii="Times New Roman" w:hAnsi="Times New Roman" w:cs="Times New Roman"/>
                <w:i/>
                <w:sz w:val="24"/>
                <w:szCs w:val="24"/>
              </w:rPr>
              <w:t xml:space="preserve">Ідея зближення мистецтва і гри постає у центрі філософії позитивізму, зокрема у О. Конта, </w:t>
            </w:r>
            <w:r w:rsidR="005F1676">
              <w:rPr>
                <w:rFonts w:ascii="Times New Roman" w:hAnsi="Times New Roman" w:cs="Times New Roman"/>
                <w:i/>
                <w:sz w:val="24"/>
                <w:szCs w:val="24"/>
              </w:rPr>
              <w:t xml:space="preserve">                                 </w:t>
            </w:r>
            <w:r w:rsidRPr="00523A6A">
              <w:rPr>
                <w:rFonts w:ascii="Times New Roman" w:hAnsi="Times New Roman" w:cs="Times New Roman"/>
                <w:i/>
                <w:sz w:val="24"/>
                <w:szCs w:val="24"/>
              </w:rPr>
              <w:t xml:space="preserve">Г. Спенсера. </w:t>
            </w:r>
          </w:p>
          <w:p w14:paraId="1166141F" w14:textId="08AE481F" w:rsidR="00523A6A" w:rsidRPr="00523A6A" w:rsidRDefault="00523A6A" w:rsidP="00523A6A">
            <w:pPr>
              <w:autoSpaceDE w:val="0"/>
              <w:autoSpaceDN w:val="0"/>
              <w:adjustRightInd w:val="0"/>
              <w:spacing w:after="0" w:line="240" w:lineRule="auto"/>
              <w:jc w:val="both"/>
              <w:rPr>
                <w:rFonts w:ascii="Times New Roman" w:hAnsi="Times New Roman" w:cs="Times New Roman"/>
                <w:i/>
                <w:sz w:val="24"/>
                <w:szCs w:val="24"/>
              </w:rPr>
            </w:pPr>
            <w:r w:rsidRPr="00523A6A">
              <w:rPr>
                <w:rFonts w:ascii="Times New Roman" w:hAnsi="Times New Roman" w:cs="Times New Roman"/>
                <w:i/>
                <w:sz w:val="24"/>
                <w:szCs w:val="24"/>
              </w:rPr>
              <w:t xml:space="preserve">         У XX столітті набувають поширення ідеї інтуїтивізму, психоаналізу, екзистенціалізму, герменевтики, аналітичної психології. К. Юнг розробляє типологію творчого процесу, наголошує на незалежності та автономності художника у культурному середовищі. А. Бергсон наголошує на інтуїції як основній рушійній силі художньої творчості.</w:t>
            </w:r>
            <w:r w:rsidR="008D10DD">
              <w:rPr>
                <w:rFonts w:ascii="Times New Roman" w:hAnsi="Times New Roman" w:cs="Times New Roman"/>
                <w:i/>
                <w:sz w:val="24"/>
                <w:szCs w:val="24"/>
              </w:rPr>
              <w:t xml:space="preserve"> </w:t>
            </w:r>
            <w:r w:rsidRPr="00523A6A">
              <w:rPr>
                <w:rFonts w:ascii="Times New Roman" w:hAnsi="Times New Roman" w:cs="Times New Roman"/>
                <w:i/>
                <w:sz w:val="24"/>
                <w:szCs w:val="24"/>
              </w:rPr>
              <w:t>К. Леві Строс, М. Фуко,</w:t>
            </w:r>
            <w:r w:rsidR="006C3E03">
              <w:rPr>
                <w:rFonts w:ascii="Times New Roman" w:hAnsi="Times New Roman" w:cs="Times New Roman"/>
                <w:i/>
                <w:sz w:val="24"/>
                <w:szCs w:val="24"/>
              </w:rPr>
              <w:t xml:space="preserve"> </w:t>
            </w:r>
            <w:r w:rsidRPr="00523A6A">
              <w:rPr>
                <w:rFonts w:ascii="Times New Roman" w:hAnsi="Times New Roman" w:cs="Times New Roman"/>
                <w:i/>
                <w:sz w:val="24"/>
                <w:szCs w:val="24"/>
              </w:rPr>
              <w:t>Р. Якобсон проголошують текст головним об’єктом дослідження, а в якості тексту постає культура, мистецтво, мова, наука, релігія, міфологія.</w:t>
            </w:r>
          </w:p>
          <w:p w14:paraId="141EB099" w14:textId="21845D05" w:rsidR="00523A6A" w:rsidRPr="00523A6A" w:rsidRDefault="00523A6A" w:rsidP="00523A6A">
            <w:pPr>
              <w:autoSpaceDE w:val="0"/>
              <w:autoSpaceDN w:val="0"/>
              <w:adjustRightInd w:val="0"/>
              <w:spacing w:after="0" w:line="240" w:lineRule="auto"/>
              <w:jc w:val="both"/>
              <w:rPr>
                <w:rFonts w:ascii="Times New Roman" w:hAnsi="Times New Roman" w:cs="Times New Roman"/>
                <w:i/>
                <w:sz w:val="24"/>
                <w:szCs w:val="24"/>
              </w:rPr>
            </w:pPr>
            <w:r w:rsidRPr="00523A6A">
              <w:rPr>
                <w:rFonts w:ascii="Times New Roman" w:hAnsi="Times New Roman" w:cs="Times New Roman"/>
                <w:i/>
                <w:sz w:val="24"/>
                <w:szCs w:val="24"/>
              </w:rPr>
              <w:t xml:space="preserve">         Художня творчість кожної епохи представлена різноманітними формами. Естетична свідомість кожного історичного періоду формувалася під впливом творчих практик всіх видів мистецтва. У творчості кожен митець виразно розкриває свої вподобання, світогляд. Як зазначає Н. Барвіна, відбувається безкорисне ставлення митця до об’єкту пізнання, «творче сприйняття світу та перетворення його за законами краси» [1, с. 44]. </w:t>
            </w:r>
          </w:p>
          <w:p w14:paraId="1AFFF92D" w14:textId="5A140423" w:rsidR="00523A6A" w:rsidRPr="00523A6A" w:rsidRDefault="00523A6A" w:rsidP="00523A6A">
            <w:pPr>
              <w:autoSpaceDE w:val="0"/>
              <w:autoSpaceDN w:val="0"/>
              <w:adjustRightInd w:val="0"/>
              <w:spacing w:after="0" w:line="240" w:lineRule="auto"/>
              <w:jc w:val="both"/>
              <w:rPr>
                <w:rFonts w:ascii="Times New Roman" w:hAnsi="Times New Roman" w:cs="Times New Roman"/>
                <w:i/>
                <w:sz w:val="24"/>
                <w:szCs w:val="24"/>
              </w:rPr>
            </w:pPr>
            <w:r w:rsidRPr="00523A6A">
              <w:rPr>
                <w:rFonts w:ascii="Times New Roman" w:hAnsi="Times New Roman" w:cs="Times New Roman"/>
                <w:i/>
                <w:sz w:val="24"/>
                <w:szCs w:val="24"/>
              </w:rPr>
              <w:t xml:space="preserve">         В. Моляко підкреслює, що призначення талановитої особистості обумовлене «рівнем свідомості, сферою духовних та матеріальних потреб», на творчість впливає її «система ціннісних орієнтацій» [8].  Сприймаючи твори мистецтва, людина розвиває у собі психічні процеси, які проявляються у художньому акті співтворчості. С. Шандрук підкреслює, що творчість є «найвища форма активності свідомості особистості, котра уможливлює створення якісно нових, оригінальних, неповторних, культурних соціально значимих матеріальних та духовних цінностей» [10, с. 89]. </w:t>
            </w:r>
          </w:p>
          <w:p w14:paraId="7C1BDE98" w14:textId="40FE20BA" w:rsidR="00C9759B" w:rsidRPr="008E4C31" w:rsidRDefault="00523A6A" w:rsidP="00523A6A">
            <w:pPr>
              <w:autoSpaceDE w:val="0"/>
              <w:autoSpaceDN w:val="0"/>
              <w:adjustRightInd w:val="0"/>
              <w:spacing w:after="0" w:line="240" w:lineRule="auto"/>
              <w:jc w:val="both"/>
              <w:rPr>
                <w:rFonts w:ascii="Times New Roman" w:hAnsi="Times New Roman" w:cs="Times New Roman"/>
                <w:i/>
                <w:sz w:val="24"/>
                <w:szCs w:val="24"/>
              </w:rPr>
            </w:pPr>
            <w:r w:rsidRPr="00523A6A">
              <w:rPr>
                <w:rFonts w:ascii="Times New Roman" w:hAnsi="Times New Roman" w:cs="Times New Roman"/>
                <w:i/>
                <w:sz w:val="24"/>
                <w:szCs w:val="24"/>
              </w:rPr>
              <w:lastRenderedPageBreak/>
              <w:t xml:space="preserve">         Розвиток художньої творчості відбувається в загальному потоці історії, творча діяльність взаємопов’язана з духовним життям суспільства та особистості. Особистість реалізує свій задум, втілює мрії у творах мистецтва. Творча особистість приймає, безпосередньо, участь у становленні духовної культури суспільства, вона вивчає минуле і здатна спроєктувати майбутнє. </w:t>
            </w:r>
            <w:r w:rsidR="00E06B1E" w:rsidRPr="009E4555">
              <w:rPr>
                <w:rFonts w:ascii="Times New Roman" w:hAnsi="Times New Roman" w:cs="Times New Roman"/>
                <w:i/>
                <w:sz w:val="24"/>
                <w:szCs w:val="24"/>
              </w:rPr>
              <w:t xml:space="preserve"> </w:t>
            </w:r>
          </w:p>
          <w:p w14:paraId="3D63E4BA" w14:textId="444B8772" w:rsidR="00F73014" w:rsidRPr="00F73014" w:rsidRDefault="00E06B1E" w:rsidP="00F73014">
            <w:pPr>
              <w:spacing w:after="0" w:line="240" w:lineRule="auto"/>
              <w:ind w:hanging="142"/>
              <w:jc w:val="both"/>
              <w:rPr>
                <w:rFonts w:ascii="Times New Roman" w:hAnsi="Times New Roman" w:cs="Times New Roman"/>
                <w:i/>
                <w:sz w:val="24"/>
                <w:szCs w:val="24"/>
              </w:rPr>
            </w:pPr>
            <w:r w:rsidRPr="00F75BE8">
              <w:rPr>
                <w:rFonts w:ascii="Times New Roman" w:eastAsia="Times New Roman" w:hAnsi="Times New Roman" w:cs="Times New Roman"/>
                <w:iCs/>
                <w:sz w:val="24"/>
                <w:szCs w:val="24"/>
                <w:lang w:eastAsia="ru-RU"/>
              </w:rPr>
              <w:t xml:space="preserve">  </w:t>
            </w:r>
            <w:r>
              <w:rPr>
                <w:rFonts w:ascii="Times New Roman" w:eastAsia="Times New Roman" w:hAnsi="Times New Roman" w:cs="Times New Roman"/>
                <w:iCs/>
                <w:sz w:val="24"/>
                <w:szCs w:val="24"/>
                <w:lang w:eastAsia="ru-RU"/>
              </w:rPr>
              <w:t xml:space="preserve"> </w:t>
            </w:r>
            <w:r w:rsidRPr="008E4C31">
              <w:rPr>
                <w:rFonts w:ascii="Times New Roman" w:eastAsia="Times New Roman" w:hAnsi="Times New Roman" w:cs="Times New Roman"/>
                <w:b/>
                <w:bCs/>
                <w:i/>
                <w:iCs/>
                <w:sz w:val="24"/>
                <w:szCs w:val="24"/>
                <w:lang w:eastAsia="ru-RU"/>
              </w:rPr>
              <w:t>Висновки.</w:t>
            </w:r>
            <w:r w:rsidRPr="008E4C31">
              <w:rPr>
                <w:rFonts w:ascii="Times New Roman" w:hAnsi="Times New Roman" w:cs="Times New Roman"/>
                <w:i/>
                <w:sz w:val="24"/>
                <w:szCs w:val="24"/>
              </w:rPr>
              <w:t xml:space="preserve"> </w:t>
            </w:r>
            <w:r w:rsidR="00F73014" w:rsidRPr="00F73014">
              <w:rPr>
                <w:rFonts w:ascii="Times New Roman" w:hAnsi="Times New Roman" w:cs="Times New Roman"/>
                <w:i/>
                <w:sz w:val="24"/>
                <w:szCs w:val="24"/>
              </w:rPr>
              <w:t>Уперше розуміння творчості було закладено Платоном, у добу античності виникає концепція упорядкованого космосу, утверджується гармонія, краса, наслідування природи. Творчість у християнському богослов’і постає як ідея божественного творіння світу. Художня творчість привертає увагу філософів  Відродження, Нового часу, до неї звертаються представники німецької класичної філософії та ірраціональних філософських напрямків. Теоретичне оформлення проблеми художньої творчості в естетичній науці припадає на кінець ХІХ початок ХХ століття. Сучасний філософський дискурс також цікавлять  проблеми художньої творчості.</w:t>
            </w:r>
          </w:p>
          <w:p w14:paraId="0C6FA59C" w14:textId="19C27B95" w:rsidR="005F1676" w:rsidRDefault="00F73014" w:rsidP="00C9759B">
            <w:pPr>
              <w:spacing w:after="0" w:line="240" w:lineRule="auto"/>
              <w:ind w:hanging="142"/>
              <w:jc w:val="both"/>
              <w:rPr>
                <w:rFonts w:ascii="Times New Roman" w:hAnsi="Times New Roman" w:cs="Times New Roman"/>
                <w:i/>
                <w:sz w:val="24"/>
                <w:szCs w:val="24"/>
              </w:rPr>
            </w:pPr>
            <w:r w:rsidRPr="00F73014">
              <w:rPr>
                <w:rFonts w:ascii="Times New Roman" w:hAnsi="Times New Roman" w:cs="Times New Roman"/>
                <w:i/>
                <w:sz w:val="24"/>
                <w:szCs w:val="24"/>
              </w:rPr>
              <w:t xml:space="preserve">         Художня творчість є відображенням окремої обдарованої особистості, її цінностей, які передаються людині, транслюються наступним поколінням у вигляді художньо-образної мови мистецтва. </w:t>
            </w:r>
          </w:p>
          <w:p w14:paraId="4A6B558A" w14:textId="374E62C9" w:rsidR="00F73014" w:rsidRDefault="005F1676" w:rsidP="00C9759B">
            <w:pPr>
              <w:spacing w:after="0" w:line="240" w:lineRule="auto"/>
              <w:ind w:hanging="142"/>
              <w:jc w:val="both"/>
              <w:rPr>
                <w:rFonts w:ascii="Times New Roman" w:eastAsia="Times New Roman" w:hAnsi="Times New Roman" w:cs="Times New Roman"/>
                <w:i/>
                <w:sz w:val="24"/>
                <w:szCs w:val="24"/>
                <w:lang w:eastAsia="ru-RU"/>
              </w:rPr>
            </w:pPr>
            <w:r>
              <w:rPr>
                <w:rFonts w:ascii="Times New Roman" w:hAnsi="Times New Roman" w:cs="Times New Roman"/>
                <w:i/>
                <w:sz w:val="24"/>
                <w:szCs w:val="24"/>
              </w:rPr>
              <w:t xml:space="preserve">     </w:t>
            </w:r>
            <w:r w:rsidR="00F73014" w:rsidRPr="00F73014">
              <w:rPr>
                <w:rFonts w:ascii="Times New Roman" w:hAnsi="Times New Roman" w:cs="Times New Roman"/>
                <w:i/>
                <w:sz w:val="24"/>
                <w:szCs w:val="24"/>
              </w:rPr>
              <w:t xml:space="preserve"> Художня творчість збагачує духовний світ як окремої особистості так і духовну культуру людства.</w:t>
            </w:r>
          </w:p>
          <w:p w14:paraId="4890B8B5" w14:textId="60EEF64A" w:rsidR="00E06B1E" w:rsidRPr="00002CBC" w:rsidRDefault="00E06B1E" w:rsidP="00C9759B">
            <w:pPr>
              <w:spacing w:after="0" w:line="240" w:lineRule="auto"/>
              <w:ind w:hanging="142"/>
              <w:jc w:val="both"/>
              <w:rPr>
                <w:rFonts w:ascii="Times New Roman" w:eastAsia="Times New Roman" w:hAnsi="Times New Roman" w:cs="Times New Roman"/>
                <w:sz w:val="24"/>
                <w:szCs w:val="24"/>
                <w:lang w:eastAsia="ru-RU"/>
              </w:rPr>
            </w:pPr>
            <w:r w:rsidRPr="009454BE">
              <w:rPr>
                <w:rFonts w:ascii="Times New Roman" w:eastAsia="Times New Roman" w:hAnsi="Times New Roman" w:cs="Times New Roman"/>
                <w:i/>
                <w:sz w:val="24"/>
                <w:szCs w:val="24"/>
                <w:lang w:eastAsia="ru-RU"/>
              </w:rPr>
              <w:t xml:space="preserve">    </w:t>
            </w:r>
            <w:r w:rsidRPr="009454BE">
              <w:rPr>
                <w:rFonts w:ascii="Times New Roman" w:eastAsia="Times New Roman" w:hAnsi="Times New Roman" w:cs="Times New Roman"/>
                <w:b/>
                <w:bCs/>
                <w:i/>
                <w:iCs/>
                <w:sz w:val="24"/>
                <w:szCs w:val="24"/>
                <w:lang w:eastAsia="ru-RU"/>
              </w:rPr>
              <w:t>Ключові слова:</w:t>
            </w:r>
            <w:r w:rsidRPr="009454BE">
              <w:rPr>
                <w:rFonts w:ascii="Times New Roman" w:eastAsia="Times New Roman" w:hAnsi="Times New Roman" w:cs="Times New Roman"/>
                <w:i/>
                <w:sz w:val="24"/>
                <w:szCs w:val="24"/>
                <w:lang w:eastAsia="ru-RU"/>
              </w:rPr>
              <w:t xml:space="preserve"> </w:t>
            </w:r>
            <w:r>
              <w:rPr>
                <w:rFonts w:ascii="Times New Roman" w:eastAsia="Times New Roman" w:hAnsi="Times New Roman" w:cs="Times New Roman"/>
                <w:i/>
                <w:sz w:val="24"/>
                <w:szCs w:val="24"/>
                <w:lang w:eastAsia="ru-RU"/>
              </w:rPr>
              <w:t xml:space="preserve">художня </w:t>
            </w:r>
            <w:r w:rsidRPr="009454BE">
              <w:rPr>
                <w:rFonts w:ascii="Times New Roman" w:eastAsia="Times New Roman" w:hAnsi="Times New Roman" w:cs="Times New Roman"/>
                <w:i/>
                <w:sz w:val="24"/>
                <w:szCs w:val="24"/>
                <w:lang w:eastAsia="ru-RU"/>
              </w:rPr>
              <w:t xml:space="preserve">творчість, </w:t>
            </w:r>
            <w:r>
              <w:rPr>
                <w:rFonts w:ascii="Times New Roman" w:eastAsia="Times New Roman" w:hAnsi="Times New Roman" w:cs="Times New Roman"/>
                <w:i/>
                <w:sz w:val="24"/>
                <w:szCs w:val="24"/>
                <w:lang w:eastAsia="ru-RU"/>
              </w:rPr>
              <w:t>естетичні погляди, мистецтво, художнє сприйняття, творча уява,</w:t>
            </w:r>
            <w:r w:rsidR="00BC04A4">
              <w:rPr>
                <w:rFonts w:ascii="Times New Roman" w:eastAsia="Times New Roman" w:hAnsi="Times New Roman" w:cs="Times New Roman"/>
                <w:i/>
                <w:sz w:val="24"/>
                <w:szCs w:val="24"/>
                <w:lang w:eastAsia="ru-RU"/>
              </w:rPr>
              <w:t xml:space="preserve"> </w:t>
            </w:r>
            <w:r>
              <w:rPr>
                <w:rFonts w:ascii="Times New Roman" w:eastAsia="Times New Roman" w:hAnsi="Times New Roman" w:cs="Times New Roman"/>
                <w:i/>
                <w:sz w:val="24"/>
                <w:szCs w:val="24"/>
                <w:lang w:eastAsia="ru-RU"/>
              </w:rPr>
              <w:t>художній твір,</w:t>
            </w:r>
            <w:r w:rsidR="00BC04A4">
              <w:rPr>
                <w:rFonts w:ascii="Times New Roman" w:eastAsia="Times New Roman" w:hAnsi="Times New Roman" w:cs="Times New Roman"/>
                <w:i/>
                <w:sz w:val="24"/>
                <w:szCs w:val="24"/>
                <w:lang w:eastAsia="ru-RU"/>
              </w:rPr>
              <w:t xml:space="preserve"> художня цінність мистецтва,</w:t>
            </w:r>
            <w:r w:rsidR="00920431">
              <w:rPr>
                <w:rFonts w:ascii="Times New Roman" w:eastAsia="Times New Roman" w:hAnsi="Times New Roman" w:cs="Times New Roman"/>
                <w:i/>
                <w:sz w:val="24"/>
                <w:szCs w:val="24"/>
                <w:lang w:eastAsia="ru-RU"/>
              </w:rPr>
              <w:t xml:space="preserve"> </w:t>
            </w:r>
            <w:r w:rsidRPr="009454BE">
              <w:rPr>
                <w:rFonts w:ascii="Times New Roman" w:eastAsia="Times New Roman" w:hAnsi="Times New Roman" w:cs="Times New Roman"/>
                <w:i/>
                <w:sz w:val="24"/>
                <w:szCs w:val="24"/>
                <w:lang w:eastAsia="ru-RU"/>
              </w:rPr>
              <w:t>творча діяльність</w:t>
            </w:r>
            <w:r w:rsidR="00F73014">
              <w:rPr>
                <w:rFonts w:ascii="Times New Roman" w:eastAsia="Times New Roman" w:hAnsi="Times New Roman" w:cs="Times New Roman"/>
                <w:i/>
                <w:sz w:val="24"/>
                <w:szCs w:val="24"/>
                <w:lang w:eastAsia="ru-RU"/>
              </w:rPr>
              <w:t>, духовна культура, суспільство, особистість</w:t>
            </w:r>
            <w:r>
              <w:rPr>
                <w:rFonts w:ascii="Times New Roman" w:eastAsia="Times New Roman" w:hAnsi="Times New Roman" w:cs="Times New Roman"/>
                <w:i/>
                <w:sz w:val="24"/>
                <w:szCs w:val="24"/>
                <w:lang w:eastAsia="ru-RU"/>
              </w:rPr>
              <w:t>.</w:t>
            </w:r>
            <w:r w:rsidRPr="009454BE">
              <w:rPr>
                <w:rFonts w:ascii="Times New Roman" w:eastAsia="Times New Roman" w:hAnsi="Times New Roman" w:cs="Times New Roman"/>
                <w:i/>
                <w:sz w:val="24"/>
                <w:szCs w:val="24"/>
                <w:lang w:eastAsia="ru-RU"/>
              </w:rPr>
              <w:t xml:space="preserve"> </w:t>
            </w:r>
            <w:r>
              <w:rPr>
                <w:rFonts w:ascii="Times New Roman" w:eastAsia="Times New Roman" w:hAnsi="Times New Roman" w:cs="Times New Roman"/>
                <w:i/>
                <w:sz w:val="24"/>
                <w:szCs w:val="24"/>
                <w:lang w:eastAsia="ru-RU"/>
              </w:rPr>
              <w:t xml:space="preserve"> </w:t>
            </w:r>
          </w:p>
        </w:tc>
        <w:tc>
          <w:tcPr>
            <w:tcW w:w="4650" w:type="dxa"/>
            <w:shd w:val="clear" w:color="auto" w:fill="auto"/>
            <w:vAlign w:val="center"/>
            <w:hideMark/>
          </w:tcPr>
          <w:p w14:paraId="1DCE5ABC" w14:textId="771D8F39" w:rsidR="00B47788" w:rsidRDefault="00E06B1E" w:rsidP="00E20780">
            <w:pPr>
              <w:spacing w:after="0" w:line="240" w:lineRule="auto"/>
              <w:jc w:val="both"/>
              <w:rPr>
                <w:rFonts w:ascii="Times New Roman" w:eastAsia="Times New Roman" w:hAnsi="Times New Roman" w:cs="Times New Roman"/>
                <w:b/>
                <w:bCs/>
                <w:i/>
                <w:iCs/>
                <w:sz w:val="24"/>
                <w:szCs w:val="24"/>
                <w:lang w:eastAsia="ru-RU"/>
              </w:rPr>
            </w:pPr>
            <w:r>
              <w:rPr>
                <w:rFonts w:ascii="Times New Roman" w:eastAsia="Times New Roman" w:hAnsi="Times New Roman" w:cs="Times New Roman"/>
                <w:b/>
                <w:bCs/>
                <w:i/>
                <w:iCs/>
                <w:sz w:val="24"/>
                <w:szCs w:val="24"/>
                <w:lang w:eastAsia="ru-RU"/>
              </w:rPr>
              <w:lastRenderedPageBreak/>
              <w:t xml:space="preserve">   </w:t>
            </w:r>
            <w:r w:rsidR="00B47788">
              <w:rPr>
                <w:rFonts w:ascii="Times New Roman" w:eastAsia="Times New Roman" w:hAnsi="Times New Roman" w:cs="Times New Roman"/>
                <w:b/>
                <w:bCs/>
                <w:i/>
                <w:iCs/>
                <w:sz w:val="24"/>
                <w:szCs w:val="24"/>
                <w:lang w:eastAsia="ru-RU"/>
              </w:rPr>
              <w:t xml:space="preserve">  </w:t>
            </w:r>
            <w:r w:rsidRPr="00C0750C">
              <w:rPr>
                <w:rFonts w:ascii="Times New Roman" w:eastAsia="Times New Roman" w:hAnsi="Times New Roman" w:cs="Times New Roman"/>
                <w:b/>
                <w:bCs/>
                <w:i/>
                <w:iCs/>
                <w:sz w:val="24"/>
                <w:szCs w:val="24"/>
                <w:lang w:val="en-US" w:eastAsia="ru-RU"/>
              </w:rPr>
              <w:t>Urgency of the research.</w:t>
            </w:r>
            <w:r>
              <w:rPr>
                <w:rFonts w:ascii="Times New Roman" w:eastAsia="Times New Roman" w:hAnsi="Times New Roman" w:cs="Times New Roman"/>
                <w:b/>
                <w:bCs/>
                <w:i/>
                <w:iCs/>
                <w:sz w:val="24"/>
                <w:szCs w:val="24"/>
                <w:lang w:eastAsia="ru-RU"/>
              </w:rPr>
              <w:t xml:space="preserve"> </w:t>
            </w:r>
          </w:p>
          <w:p w14:paraId="7277D9BF" w14:textId="6933FDC3" w:rsidR="00E06B1E" w:rsidRDefault="00B47788" w:rsidP="00E20780">
            <w:pPr>
              <w:spacing w:after="0" w:line="240" w:lineRule="auto"/>
              <w:jc w:val="both"/>
              <w:rPr>
                <w:rFonts w:ascii="Times New Roman" w:eastAsia="Times New Roman" w:hAnsi="Times New Roman" w:cs="Times New Roman"/>
                <w:i/>
                <w:iCs/>
                <w:sz w:val="24"/>
                <w:szCs w:val="24"/>
                <w:lang w:val="en-US" w:eastAsia="ru-RU"/>
              </w:rPr>
            </w:pPr>
            <w:r>
              <w:rPr>
                <w:rFonts w:ascii="Times New Roman" w:eastAsia="Times New Roman" w:hAnsi="Times New Roman" w:cs="Times New Roman"/>
                <w:b/>
                <w:bCs/>
                <w:i/>
                <w:iCs/>
                <w:sz w:val="24"/>
                <w:szCs w:val="24"/>
                <w:lang w:eastAsia="ru-RU"/>
              </w:rPr>
              <w:t xml:space="preserve">     </w:t>
            </w:r>
            <w:r w:rsidR="00C07074" w:rsidRPr="00C07074">
              <w:rPr>
                <w:rFonts w:ascii="Times New Roman" w:eastAsia="Times New Roman" w:hAnsi="Times New Roman" w:cs="Times New Roman"/>
                <w:i/>
                <w:iCs/>
                <w:sz w:val="24"/>
                <w:szCs w:val="24"/>
                <w:lang w:val="en-US" w:eastAsia="ru-RU"/>
              </w:rPr>
              <w:t>Creative activity is always aimed at creating new material and spiritual values. Values that are created in the process of artistic creation are eternal. Artistic creativity reflects the freedom of the human spirit in its truth and beauty. This is a unique, un</w:t>
            </w:r>
            <w:bookmarkStart w:id="0" w:name="_GoBack"/>
            <w:bookmarkEnd w:id="0"/>
            <w:r w:rsidR="00C07074" w:rsidRPr="00C07074">
              <w:rPr>
                <w:rFonts w:ascii="Times New Roman" w:eastAsia="Times New Roman" w:hAnsi="Times New Roman" w:cs="Times New Roman"/>
                <w:i/>
                <w:iCs/>
                <w:sz w:val="24"/>
                <w:szCs w:val="24"/>
                <w:lang w:val="en-US" w:eastAsia="ru-RU"/>
              </w:rPr>
              <w:t>ique activity that complements the heritage of the past, brings new things and enriches the general culture of mankind. In artistic creativity, self-expression and self-realization of the individual takes place, its spiritual meaning is revealed.</w:t>
            </w:r>
          </w:p>
          <w:p w14:paraId="6D4ECC14" w14:textId="01A42B94" w:rsidR="00C07074" w:rsidRPr="00C07074" w:rsidRDefault="00B47788" w:rsidP="00E20780">
            <w:pPr>
              <w:spacing w:after="0" w:line="240" w:lineRule="auto"/>
              <w:jc w:val="both"/>
              <w:rPr>
                <w:rFonts w:ascii="Times New Roman" w:eastAsia="Times New Roman" w:hAnsi="Times New Roman" w:cs="Times New Roman"/>
                <w:i/>
                <w:iCs/>
                <w:sz w:val="24"/>
                <w:szCs w:val="24"/>
                <w:lang w:val="en-US" w:eastAsia="ru-RU"/>
              </w:rPr>
            </w:pPr>
            <w:r>
              <w:rPr>
                <w:rFonts w:ascii="Times New Roman" w:eastAsia="Times New Roman" w:hAnsi="Times New Roman" w:cs="Times New Roman"/>
                <w:i/>
                <w:iCs/>
                <w:sz w:val="24"/>
                <w:szCs w:val="24"/>
                <w:lang w:eastAsia="ru-RU"/>
              </w:rPr>
              <w:t xml:space="preserve">      </w:t>
            </w:r>
            <w:r w:rsidR="00C07074" w:rsidRPr="00C07074">
              <w:rPr>
                <w:rFonts w:ascii="Times New Roman" w:eastAsia="Times New Roman" w:hAnsi="Times New Roman" w:cs="Times New Roman"/>
                <w:i/>
                <w:iCs/>
                <w:sz w:val="24"/>
                <w:szCs w:val="24"/>
                <w:lang w:val="en-US" w:eastAsia="ru-RU"/>
              </w:rPr>
              <w:t>Artistic creativity expands the worldview, works of art contribute to the knowledge and development of reality, the formation of aesthetic values, and values are necessary for the harmonious development of the personality.</w:t>
            </w:r>
          </w:p>
          <w:p w14:paraId="1276532E" w14:textId="77777777" w:rsidR="00B47788" w:rsidRDefault="00E06B1E" w:rsidP="00C07074">
            <w:pPr>
              <w:spacing w:after="0" w:line="240" w:lineRule="auto"/>
              <w:jc w:val="both"/>
              <w:rPr>
                <w:rFonts w:ascii="Times New Roman" w:eastAsia="Times New Roman" w:hAnsi="Times New Roman" w:cs="Times New Roman"/>
                <w:b/>
                <w:bCs/>
                <w:i/>
                <w:iCs/>
                <w:sz w:val="24"/>
                <w:szCs w:val="24"/>
                <w:lang w:eastAsia="ru-RU"/>
              </w:rPr>
            </w:pPr>
            <w:r>
              <w:rPr>
                <w:rFonts w:ascii="Times New Roman" w:eastAsia="Times New Roman" w:hAnsi="Times New Roman" w:cs="Times New Roman"/>
                <w:b/>
                <w:bCs/>
                <w:i/>
                <w:iCs/>
                <w:sz w:val="24"/>
                <w:szCs w:val="24"/>
                <w:lang w:eastAsia="ru-RU"/>
              </w:rPr>
              <w:t xml:space="preserve">   </w:t>
            </w:r>
          </w:p>
          <w:p w14:paraId="236BA988" w14:textId="77777777" w:rsidR="00B47788" w:rsidRDefault="00B47788" w:rsidP="00C07074">
            <w:pPr>
              <w:spacing w:after="0" w:line="240" w:lineRule="auto"/>
              <w:jc w:val="both"/>
              <w:rPr>
                <w:rFonts w:ascii="Times New Roman" w:eastAsia="Times New Roman" w:hAnsi="Times New Roman" w:cs="Times New Roman"/>
                <w:b/>
                <w:bCs/>
                <w:i/>
                <w:iCs/>
                <w:sz w:val="24"/>
                <w:szCs w:val="24"/>
                <w:lang w:val="en-US" w:eastAsia="ru-RU"/>
              </w:rPr>
            </w:pPr>
          </w:p>
          <w:p w14:paraId="42E4B459" w14:textId="77777777" w:rsidR="00B47788" w:rsidRDefault="00B47788" w:rsidP="00C07074">
            <w:pPr>
              <w:spacing w:after="0" w:line="240" w:lineRule="auto"/>
              <w:jc w:val="both"/>
              <w:rPr>
                <w:rFonts w:ascii="Times New Roman" w:eastAsia="Times New Roman" w:hAnsi="Times New Roman" w:cs="Times New Roman"/>
                <w:b/>
                <w:bCs/>
                <w:i/>
                <w:iCs/>
                <w:sz w:val="24"/>
                <w:szCs w:val="24"/>
                <w:lang w:val="en-US" w:eastAsia="ru-RU"/>
              </w:rPr>
            </w:pPr>
          </w:p>
          <w:p w14:paraId="3532864D" w14:textId="5D105200" w:rsidR="00B47788" w:rsidRPr="00B47788" w:rsidRDefault="00B47788" w:rsidP="00C07074">
            <w:pPr>
              <w:spacing w:after="0" w:line="240" w:lineRule="auto"/>
              <w:jc w:val="both"/>
              <w:rPr>
                <w:rFonts w:ascii="Times New Roman" w:eastAsia="Times New Roman" w:hAnsi="Times New Roman" w:cs="Times New Roman"/>
                <w:i/>
                <w:iCs/>
                <w:sz w:val="24"/>
                <w:szCs w:val="24"/>
                <w:lang w:eastAsia="ru-RU"/>
              </w:rPr>
            </w:pPr>
            <w:r>
              <w:rPr>
                <w:rFonts w:ascii="Times New Roman" w:eastAsia="Times New Roman" w:hAnsi="Times New Roman" w:cs="Times New Roman"/>
                <w:b/>
                <w:bCs/>
                <w:i/>
                <w:iCs/>
                <w:sz w:val="24"/>
                <w:szCs w:val="24"/>
                <w:lang w:eastAsia="ru-RU"/>
              </w:rPr>
              <w:t xml:space="preserve">     </w:t>
            </w:r>
            <w:r w:rsidR="00E06B1E" w:rsidRPr="00C0750C">
              <w:rPr>
                <w:rFonts w:ascii="Times New Roman" w:eastAsia="Times New Roman" w:hAnsi="Times New Roman" w:cs="Times New Roman"/>
                <w:b/>
                <w:bCs/>
                <w:i/>
                <w:iCs/>
                <w:sz w:val="24"/>
                <w:szCs w:val="24"/>
                <w:lang w:val="en-US" w:eastAsia="ru-RU"/>
              </w:rPr>
              <w:t>Target setting.</w:t>
            </w:r>
            <w:r w:rsidR="00E06B1E">
              <w:rPr>
                <w:rFonts w:ascii="Times New Roman" w:eastAsia="Times New Roman" w:hAnsi="Times New Roman" w:cs="Times New Roman"/>
                <w:b/>
                <w:bCs/>
                <w:i/>
                <w:iCs/>
                <w:sz w:val="24"/>
                <w:szCs w:val="24"/>
                <w:lang w:eastAsia="ru-RU"/>
              </w:rPr>
              <w:t xml:space="preserve"> </w:t>
            </w:r>
            <w:r w:rsidRPr="00B47788">
              <w:rPr>
                <w:rFonts w:ascii="Times New Roman" w:eastAsia="Times New Roman" w:hAnsi="Times New Roman" w:cs="Times New Roman"/>
                <w:i/>
                <w:iCs/>
                <w:sz w:val="24"/>
                <w:szCs w:val="24"/>
                <w:lang w:eastAsia="ru-RU"/>
              </w:rPr>
              <w:t>The problem of artistic creativity has always been in the center of attention of philosophers, artists, representatives of aesthetic thought. The development of artistic creativity has a long history, so the theoretical justification and understanding of the main aesthetic categories took place through the evolution of the artistic process. Many scientific works are devoted to the study of artistic creativity, but some of the considered concepts need revision and clarification.</w:t>
            </w:r>
          </w:p>
          <w:p w14:paraId="45036313" w14:textId="01057E98" w:rsidR="00C9759B" w:rsidRPr="00B47788" w:rsidRDefault="00B47788" w:rsidP="00E20780">
            <w:pPr>
              <w:spacing w:after="0" w:line="240" w:lineRule="auto"/>
              <w:jc w:val="both"/>
              <w:rPr>
                <w:rFonts w:ascii="Times New Roman" w:eastAsia="Times New Roman" w:hAnsi="Times New Roman" w:cs="Times New Roman"/>
                <w:i/>
                <w:iCs/>
                <w:sz w:val="24"/>
                <w:szCs w:val="24"/>
                <w:lang w:eastAsia="ru-RU"/>
              </w:rPr>
            </w:pPr>
            <w:r>
              <w:rPr>
                <w:rFonts w:ascii="Times New Roman" w:eastAsia="Times New Roman" w:hAnsi="Times New Roman" w:cs="Times New Roman"/>
                <w:b/>
                <w:bCs/>
                <w:i/>
                <w:iCs/>
                <w:sz w:val="24"/>
                <w:szCs w:val="24"/>
                <w:lang w:eastAsia="ru-RU"/>
              </w:rPr>
              <w:t xml:space="preserve">      </w:t>
            </w:r>
            <w:r w:rsidR="00E06B1E" w:rsidRPr="00C0750C">
              <w:rPr>
                <w:rFonts w:ascii="Times New Roman" w:eastAsia="Times New Roman" w:hAnsi="Times New Roman" w:cs="Times New Roman"/>
                <w:b/>
                <w:bCs/>
                <w:i/>
                <w:iCs/>
                <w:sz w:val="24"/>
                <w:szCs w:val="24"/>
                <w:lang w:val="en-US" w:eastAsia="ru-RU"/>
              </w:rPr>
              <w:t>Actual scientific researches and issues analysis</w:t>
            </w:r>
            <w:r w:rsidR="00E06B1E" w:rsidRPr="00B47788">
              <w:rPr>
                <w:rFonts w:ascii="Times New Roman" w:eastAsia="Times New Roman" w:hAnsi="Times New Roman" w:cs="Times New Roman"/>
                <w:i/>
                <w:iCs/>
                <w:sz w:val="24"/>
                <w:szCs w:val="24"/>
                <w:lang w:val="en-US" w:eastAsia="ru-RU"/>
              </w:rPr>
              <w:t>.</w:t>
            </w:r>
            <w:r w:rsidR="00E06B1E" w:rsidRPr="00B47788">
              <w:rPr>
                <w:rFonts w:ascii="Times New Roman" w:eastAsia="Times New Roman" w:hAnsi="Times New Roman" w:cs="Times New Roman"/>
                <w:i/>
                <w:iCs/>
                <w:sz w:val="24"/>
                <w:szCs w:val="24"/>
                <w:lang w:eastAsia="ru-RU"/>
              </w:rPr>
              <w:t xml:space="preserve">   </w:t>
            </w:r>
            <w:r w:rsidRPr="00B47788">
              <w:rPr>
                <w:rFonts w:ascii="Times New Roman" w:eastAsia="Times New Roman" w:hAnsi="Times New Roman" w:cs="Times New Roman"/>
                <w:i/>
                <w:iCs/>
                <w:sz w:val="24"/>
                <w:szCs w:val="24"/>
                <w:lang w:eastAsia="ru-RU"/>
              </w:rPr>
              <w:t xml:space="preserve">Creativity is explored in the works of D. Alfimov, I. Voloshchuk, B. Novikov, </w:t>
            </w:r>
            <w:r>
              <w:rPr>
                <w:rFonts w:ascii="Times New Roman" w:eastAsia="Times New Roman" w:hAnsi="Times New Roman" w:cs="Times New Roman"/>
                <w:i/>
                <w:iCs/>
                <w:sz w:val="24"/>
                <w:szCs w:val="24"/>
                <w:lang w:eastAsia="ru-RU"/>
              </w:rPr>
              <w:t xml:space="preserve">                           </w:t>
            </w:r>
            <w:r w:rsidRPr="00B47788">
              <w:rPr>
                <w:rFonts w:ascii="Times New Roman" w:eastAsia="Times New Roman" w:hAnsi="Times New Roman" w:cs="Times New Roman"/>
                <w:i/>
                <w:iCs/>
                <w:sz w:val="24"/>
                <w:szCs w:val="24"/>
                <w:lang w:eastAsia="ru-RU"/>
              </w:rPr>
              <w:t xml:space="preserve">V. Molyaka, V. Shinkaruk and other scientists. Creative abilities, creative imagination, creative thinking, features of artistic mastering of reality </w:t>
            </w:r>
            <w:r w:rsidRPr="00B47788">
              <w:rPr>
                <w:rFonts w:ascii="Times New Roman" w:eastAsia="Times New Roman" w:hAnsi="Times New Roman" w:cs="Times New Roman"/>
                <w:i/>
                <w:iCs/>
                <w:sz w:val="24"/>
                <w:szCs w:val="24"/>
                <w:lang w:eastAsia="ru-RU"/>
              </w:rPr>
              <w:lastRenderedPageBreak/>
              <w:t xml:space="preserve">are considered in the works of N. Asharenkova, N. Barvina, O. Bosenko, I. Volkova, </w:t>
            </w:r>
            <w:r>
              <w:rPr>
                <w:rFonts w:ascii="Times New Roman" w:eastAsia="Times New Roman" w:hAnsi="Times New Roman" w:cs="Times New Roman"/>
                <w:i/>
                <w:iCs/>
                <w:sz w:val="24"/>
                <w:szCs w:val="24"/>
                <w:lang w:eastAsia="ru-RU"/>
              </w:rPr>
              <w:t xml:space="preserve">                       </w:t>
            </w:r>
            <w:r w:rsidRPr="00B47788">
              <w:rPr>
                <w:rFonts w:ascii="Times New Roman" w:eastAsia="Times New Roman" w:hAnsi="Times New Roman" w:cs="Times New Roman"/>
                <w:i/>
                <w:iCs/>
                <w:sz w:val="24"/>
                <w:szCs w:val="24"/>
                <w:lang w:eastAsia="ru-RU"/>
              </w:rPr>
              <w:t xml:space="preserve">A. Kanarsky, S. Kramska, L. Levchuk, </w:t>
            </w:r>
            <w:r>
              <w:rPr>
                <w:rFonts w:ascii="Times New Roman" w:eastAsia="Times New Roman" w:hAnsi="Times New Roman" w:cs="Times New Roman"/>
                <w:i/>
                <w:iCs/>
                <w:sz w:val="24"/>
                <w:szCs w:val="24"/>
                <w:lang w:eastAsia="ru-RU"/>
              </w:rPr>
              <w:t xml:space="preserve">                             </w:t>
            </w:r>
            <w:r w:rsidRPr="00B47788">
              <w:rPr>
                <w:rFonts w:ascii="Times New Roman" w:eastAsia="Times New Roman" w:hAnsi="Times New Roman" w:cs="Times New Roman"/>
                <w:i/>
                <w:iCs/>
                <w:sz w:val="24"/>
                <w:szCs w:val="24"/>
                <w:lang w:eastAsia="ru-RU"/>
              </w:rPr>
              <w:t xml:space="preserve">V. Molyaka, S. Sadovenko, M. Popovycha, etc. The artistic value of art is considered in the works of D. Kucheryuk, V. Panchenko, and </w:t>
            </w:r>
            <w:r>
              <w:rPr>
                <w:rFonts w:ascii="Times New Roman" w:eastAsia="Times New Roman" w:hAnsi="Times New Roman" w:cs="Times New Roman"/>
                <w:i/>
                <w:iCs/>
                <w:sz w:val="24"/>
                <w:szCs w:val="24"/>
                <w:lang w:eastAsia="ru-RU"/>
              </w:rPr>
              <w:t xml:space="preserve">                 </w:t>
            </w:r>
            <w:r w:rsidRPr="00B47788">
              <w:rPr>
                <w:rFonts w:ascii="Times New Roman" w:eastAsia="Times New Roman" w:hAnsi="Times New Roman" w:cs="Times New Roman"/>
                <w:i/>
                <w:iCs/>
                <w:sz w:val="24"/>
                <w:szCs w:val="24"/>
                <w:lang w:eastAsia="ru-RU"/>
              </w:rPr>
              <w:t>O. Onishchenko.</w:t>
            </w:r>
          </w:p>
          <w:p w14:paraId="20F18AF0" w14:textId="13E657F2" w:rsidR="00B47788" w:rsidRDefault="00B47788" w:rsidP="00E20780">
            <w:pPr>
              <w:spacing w:after="0" w:line="240" w:lineRule="auto"/>
              <w:jc w:val="both"/>
              <w:rPr>
                <w:rFonts w:ascii="Times New Roman" w:eastAsia="Times New Roman" w:hAnsi="Times New Roman" w:cs="Times New Roman"/>
                <w:i/>
                <w:iCs/>
                <w:sz w:val="24"/>
                <w:szCs w:val="24"/>
                <w:lang w:val="en-US" w:eastAsia="ru-RU"/>
              </w:rPr>
            </w:pPr>
            <w:r>
              <w:rPr>
                <w:rFonts w:ascii="Times New Roman" w:eastAsia="Times New Roman" w:hAnsi="Times New Roman" w:cs="Times New Roman"/>
                <w:i/>
                <w:iCs/>
                <w:sz w:val="24"/>
                <w:szCs w:val="24"/>
                <w:lang w:eastAsia="ru-RU"/>
              </w:rPr>
              <w:t xml:space="preserve">      </w:t>
            </w:r>
            <w:r w:rsidRPr="00B47788">
              <w:rPr>
                <w:rFonts w:ascii="Times New Roman" w:eastAsia="Times New Roman" w:hAnsi="Times New Roman" w:cs="Times New Roman"/>
                <w:i/>
                <w:iCs/>
                <w:sz w:val="24"/>
                <w:szCs w:val="24"/>
                <w:lang w:val="en-US" w:eastAsia="ru-RU"/>
              </w:rPr>
              <w:t xml:space="preserve">The psychology of creativity and the peculiarities of artistic activity were studied by both domestic and foreign scientists: I. </w:t>
            </w:r>
            <w:proofErr w:type="gramStart"/>
            <w:r w:rsidRPr="00B47788">
              <w:rPr>
                <w:rFonts w:ascii="Times New Roman" w:eastAsia="Times New Roman" w:hAnsi="Times New Roman" w:cs="Times New Roman"/>
                <w:i/>
                <w:iCs/>
                <w:sz w:val="24"/>
                <w:szCs w:val="24"/>
                <w:lang w:val="en-US" w:eastAsia="ru-RU"/>
              </w:rPr>
              <w:t xml:space="preserve">Bech, </w:t>
            </w:r>
            <w:r>
              <w:rPr>
                <w:rFonts w:ascii="Times New Roman" w:eastAsia="Times New Roman" w:hAnsi="Times New Roman" w:cs="Times New Roman"/>
                <w:i/>
                <w:iCs/>
                <w:sz w:val="24"/>
                <w:szCs w:val="24"/>
                <w:lang w:eastAsia="ru-RU"/>
              </w:rPr>
              <w:t xml:space="preserve">  </w:t>
            </w:r>
            <w:proofErr w:type="gramEnd"/>
            <w:r>
              <w:rPr>
                <w:rFonts w:ascii="Times New Roman" w:eastAsia="Times New Roman" w:hAnsi="Times New Roman" w:cs="Times New Roman"/>
                <w:i/>
                <w:iCs/>
                <w:sz w:val="24"/>
                <w:szCs w:val="24"/>
                <w:lang w:eastAsia="ru-RU"/>
              </w:rPr>
              <w:t xml:space="preserve">           </w:t>
            </w:r>
            <w:r w:rsidRPr="00B47788">
              <w:rPr>
                <w:rFonts w:ascii="Times New Roman" w:eastAsia="Times New Roman" w:hAnsi="Times New Roman" w:cs="Times New Roman"/>
                <w:i/>
                <w:iCs/>
                <w:sz w:val="24"/>
                <w:szCs w:val="24"/>
                <w:lang w:val="en-US" w:eastAsia="ru-RU"/>
              </w:rPr>
              <w:t xml:space="preserve">N. Gavrish, G. Kostyuk, S. Maksimenko, </w:t>
            </w:r>
            <w:r>
              <w:rPr>
                <w:rFonts w:ascii="Times New Roman" w:eastAsia="Times New Roman" w:hAnsi="Times New Roman" w:cs="Times New Roman"/>
                <w:i/>
                <w:iCs/>
                <w:sz w:val="24"/>
                <w:szCs w:val="24"/>
                <w:lang w:eastAsia="ru-RU"/>
              </w:rPr>
              <w:t xml:space="preserve">                       </w:t>
            </w:r>
            <w:r w:rsidRPr="00B47788">
              <w:rPr>
                <w:rFonts w:ascii="Times New Roman" w:eastAsia="Times New Roman" w:hAnsi="Times New Roman" w:cs="Times New Roman"/>
                <w:i/>
                <w:iCs/>
                <w:sz w:val="24"/>
                <w:szCs w:val="24"/>
                <w:lang w:val="en-US" w:eastAsia="ru-RU"/>
              </w:rPr>
              <w:t xml:space="preserve">D. Nikolenko, V. Romenets, T. Ribault, </w:t>
            </w:r>
            <w:r>
              <w:rPr>
                <w:rFonts w:ascii="Times New Roman" w:eastAsia="Times New Roman" w:hAnsi="Times New Roman" w:cs="Times New Roman"/>
                <w:i/>
                <w:iCs/>
                <w:sz w:val="24"/>
                <w:szCs w:val="24"/>
                <w:lang w:eastAsia="ru-RU"/>
              </w:rPr>
              <w:t xml:space="preserve">                         </w:t>
            </w:r>
            <w:r w:rsidRPr="00B47788">
              <w:rPr>
                <w:rFonts w:ascii="Times New Roman" w:eastAsia="Times New Roman" w:hAnsi="Times New Roman" w:cs="Times New Roman"/>
                <w:i/>
                <w:iCs/>
                <w:sz w:val="24"/>
                <w:szCs w:val="24"/>
                <w:lang w:val="en-US" w:eastAsia="ru-RU"/>
              </w:rPr>
              <w:t>K. Taylor.</w:t>
            </w:r>
          </w:p>
          <w:p w14:paraId="2A961254" w14:textId="7B944AA7" w:rsidR="00B47788" w:rsidRPr="00B47788" w:rsidRDefault="00B47788" w:rsidP="00E20780">
            <w:pPr>
              <w:spacing w:after="0" w:line="240" w:lineRule="auto"/>
              <w:jc w:val="both"/>
              <w:rPr>
                <w:rFonts w:ascii="Times New Roman" w:eastAsia="Times New Roman" w:hAnsi="Times New Roman" w:cs="Times New Roman"/>
                <w:i/>
                <w:iCs/>
                <w:sz w:val="24"/>
                <w:szCs w:val="24"/>
                <w:lang w:val="en-US" w:eastAsia="ru-RU"/>
              </w:rPr>
            </w:pPr>
            <w:r>
              <w:rPr>
                <w:rFonts w:ascii="Times New Roman" w:eastAsia="Times New Roman" w:hAnsi="Times New Roman" w:cs="Times New Roman"/>
                <w:i/>
                <w:iCs/>
                <w:sz w:val="24"/>
                <w:szCs w:val="24"/>
                <w:lang w:eastAsia="ru-RU"/>
              </w:rPr>
              <w:t xml:space="preserve">      </w:t>
            </w:r>
            <w:r w:rsidRPr="00B47788">
              <w:rPr>
                <w:rFonts w:ascii="Times New Roman" w:eastAsia="Times New Roman" w:hAnsi="Times New Roman" w:cs="Times New Roman"/>
                <w:i/>
                <w:iCs/>
                <w:sz w:val="24"/>
                <w:szCs w:val="24"/>
                <w:lang w:val="en-US" w:eastAsia="ru-RU"/>
              </w:rPr>
              <w:t xml:space="preserve">This research needed to turn to the works of philosophers of the past Plato, Aristotle, </w:t>
            </w:r>
            <w:r>
              <w:rPr>
                <w:rFonts w:ascii="Times New Roman" w:eastAsia="Times New Roman" w:hAnsi="Times New Roman" w:cs="Times New Roman"/>
                <w:i/>
                <w:iCs/>
                <w:sz w:val="24"/>
                <w:szCs w:val="24"/>
                <w:lang w:eastAsia="ru-RU"/>
              </w:rPr>
              <w:t xml:space="preserve">                       </w:t>
            </w:r>
            <w:r w:rsidRPr="00B47788">
              <w:rPr>
                <w:rFonts w:ascii="Times New Roman" w:eastAsia="Times New Roman" w:hAnsi="Times New Roman" w:cs="Times New Roman"/>
                <w:i/>
                <w:iCs/>
                <w:sz w:val="24"/>
                <w:szCs w:val="24"/>
                <w:lang w:val="en-US" w:eastAsia="ru-RU"/>
              </w:rPr>
              <w:t xml:space="preserve">F. Bacon, J.-Zh. Rousseau, I. Kant, F. Schelling, F. Schiller, G. Hegel, Western European scientists of the 19th and 20th centuries: </w:t>
            </w:r>
            <w:r>
              <w:rPr>
                <w:rFonts w:ascii="Times New Roman" w:eastAsia="Times New Roman" w:hAnsi="Times New Roman" w:cs="Times New Roman"/>
                <w:i/>
                <w:iCs/>
                <w:sz w:val="24"/>
                <w:szCs w:val="24"/>
                <w:lang w:eastAsia="ru-RU"/>
              </w:rPr>
              <w:t xml:space="preserve">                       </w:t>
            </w:r>
            <w:r w:rsidRPr="00B47788">
              <w:rPr>
                <w:rFonts w:ascii="Times New Roman" w:eastAsia="Times New Roman" w:hAnsi="Times New Roman" w:cs="Times New Roman"/>
                <w:i/>
                <w:iCs/>
                <w:sz w:val="24"/>
                <w:szCs w:val="24"/>
                <w:lang w:val="en-US" w:eastAsia="ru-RU"/>
              </w:rPr>
              <w:t xml:space="preserve">A. Bergson, A. Schopenhauer, K. </w:t>
            </w:r>
            <w:proofErr w:type="gramStart"/>
            <w:r w:rsidRPr="00B47788">
              <w:rPr>
                <w:rFonts w:ascii="Times New Roman" w:eastAsia="Times New Roman" w:hAnsi="Times New Roman" w:cs="Times New Roman"/>
                <w:i/>
                <w:iCs/>
                <w:sz w:val="24"/>
                <w:szCs w:val="24"/>
                <w:lang w:val="en-US" w:eastAsia="ru-RU"/>
              </w:rPr>
              <w:t xml:space="preserve">Jung, </w:t>
            </w:r>
            <w:r>
              <w:rPr>
                <w:rFonts w:ascii="Times New Roman" w:eastAsia="Times New Roman" w:hAnsi="Times New Roman" w:cs="Times New Roman"/>
                <w:i/>
                <w:iCs/>
                <w:sz w:val="24"/>
                <w:szCs w:val="24"/>
                <w:lang w:eastAsia="ru-RU"/>
              </w:rPr>
              <w:t xml:space="preserve">  </w:t>
            </w:r>
            <w:proofErr w:type="gramEnd"/>
            <w:r>
              <w:rPr>
                <w:rFonts w:ascii="Times New Roman" w:eastAsia="Times New Roman" w:hAnsi="Times New Roman" w:cs="Times New Roman"/>
                <w:i/>
                <w:iCs/>
                <w:sz w:val="24"/>
                <w:szCs w:val="24"/>
                <w:lang w:eastAsia="ru-RU"/>
              </w:rPr>
              <w:t xml:space="preserve">                       </w:t>
            </w:r>
            <w:r w:rsidRPr="00B47788">
              <w:rPr>
                <w:rFonts w:ascii="Times New Roman" w:eastAsia="Times New Roman" w:hAnsi="Times New Roman" w:cs="Times New Roman"/>
                <w:i/>
                <w:iCs/>
                <w:sz w:val="24"/>
                <w:szCs w:val="24"/>
                <w:lang w:val="en-US" w:eastAsia="ru-RU"/>
              </w:rPr>
              <w:t xml:space="preserve">E. Husserl, M. Heidegger, G. Spencer and works Ukrainian researchers V. Andrushchenko, </w:t>
            </w:r>
            <w:r>
              <w:rPr>
                <w:rFonts w:ascii="Times New Roman" w:eastAsia="Times New Roman" w:hAnsi="Times New Roman" w:cs="Times New Roman"/>
                <w:i/>
                <w:iCs/>
                <w:sz w:val="24"/>
                <w:szCs w:val="24"/>
                <w:lang w:eastAsia="ru-RU"/>
              </w:rPr>
              <w:t xml:space="preserve">                    </w:t>
            </w:r>
            <w:r w:rsidRPr="00B47788">
              <w:rPr>
                <w:rFonts w:ascii="Times New Roman" w:eastAsia="Times New Roman" w:hAnsi="Times New Roman" w:cs="Times New Roman"/>
                <w:i/>
                <w:iCs/>
                <w:sz w:val="24"/>
                <w:szCs w:val="24"/>
                <w:lang w:val="en-US" w:eastAsia="ru-RU"/>
              </w:rPr>
              <w:t>L. Guberskyi, A. Kanarskyi, M. Mikhalchenko, M. Popovych.</w:t>
            </w:r>
          </w:p>
          <w:p w14:paraId="02774082" w14:textId="3E0A4B3E" w:rsidR="00B47788" w:rsidRPr="00B47788" w:rsidRDefault="00B47788" w:rsidP="00E20780">
            <w:pPr>
              <w:spacing w:after="0" w:line="240" w:lineRule="auto"/>
              <w:jc w:val="both"/>
              <w:rPr>
                <w:rFonts w:ascii="Times New Roman" w:eastAsia="Times New Roman" w:hAnsi="Times New Roman" w:cs="Times New Roman"/>
                <w:i/>
                <w:iCs/>
                <w:sz w:val="24"/>
                <w:szCs w:val="24"/>
                <w:lang w:val="en-US" w:eastAsia="ru-RU"/>
              </w:rPr>
            </w:pPr>
            <w:r>
              <w:rPr>
                <w:rFonts w:ascii="Times New Roman" w:eastAsia="Times New Roman" w:hAnsi="Times New Roman" w:cs="Times New Roman"/>
                <w:b/>
                <w:bCs/>
                <w:i/>
                <w:iCs/>
                <w:sz w:val="24"/>
                <w:szCs w:val="24"/>
                <w:lang w:eastAsia="ru-RU"/>
              </w:rPr>
              <w:t xml:space="preserve">      </w:t>
            </w:r>
            <w:r w:rsidR="00E06B1E" w:rsidRPr="00C0750C">
              <w:rPr>
                <w:rFonts w:ascii="Times New Roman" w:eastAsia="Times New Roman" w:hAnsi="Times New Roman" w:cs="Times New Roman"/>
                <w:b/>
                <w:bCs/>
                <w:i/>
                <w:iCs/>
                <w:sz w:val="24"/>
                <w:szCs w:val="24"/>
                <w:lang w:val="en-US" w:eastAsia="ru-RU"/>
              </w:rPr>
              <w:t>The research objective.</w:t>
            </w:r>
            <w:r w:rsidR="00E06B1E">
              <w:rPr>
                <w:rFonts w:ascii="Times New Roman" w:eastAsia="Times New Roman" w:hAnsi="Times New Roman" w:cs="Times New Roman"/>
                <w:b/>
                <w:bCs/>
                <w:i/>
                <w:iCs/>
                <w:sz w:val="24"/>
                <w:szCs w:val="24"/>
                <w:lang w:val="en-US" w:eastAsia="ru-RU"/>
              </w:rPr>
              <w:t xml:space="preserve"> </w:t>
            </w:r>
            <w:r w:rsidRPr="00B47788">
              <w:rPr>
                <w:rFonts w:ascii="Times New Roman" w:eastAsia="Times New Roman" w:hAnsi="Times New Roman" w:cs="Times New Roman"/>
                <w:i/>
                <w:iCs/>
                <w:sz w:val="24"/>
                <w:szCs w:val="24"/>
                <w:lang w:val="en-US" w:eastAsia="ru-RU"/>
              </w:rPr>
              <w:t>The purpose of the research is to consider the historical development of artistic creativity and to determine its features, mechanisms of its functioning, the interaction of the material and the spiritual at various stages of its formation. For this, it is necessary to consider the philosophical and aesthetic thought of the past: to analyze the philosophical searches of the thinkers of antiquity, the aesthetic views of the philosophers of the Middle Ages, the Renaissance, and the New Age, the concepts of German classical philosophy, non-classical philosophy - irrational approaches to artistic creativity and the modern understanding of aesthetic views, the essence of aesthetic feelings. It is also necessary to consider how artistic creativity is interconnected with the spiritual life of society and the individual.</w:t>
            </w:r>
          </w:p>
          <w:p w14:paraId="32C949FC" w14:textId="26C61294" w:rsidR="00E06B1E" w:rsidRDefault="00E06B1E" w:rsidP="00E20780">
            <w:pPr>
              <w:spacing w:after="0" w:line="240" w:lineRule="auto"/>
              <w:jc w:val="both"/>
              <w:rPr>
                <w:rFonts w:ascii="Times New Roman" w:eastAsia="Times New Roman" w:hAnsi="Times New Roman" w:cs="Times New Roman"/>
                <w:i/>
                <w:iCs/>
                <w:sz w:val="24"/>
                <w:szCs w:val="24"/>
                <w:lang w:eastAsia="ru-RU"/>
              </w:rPr>
            </w:pPr>
            <w:r>
              <w:rPr>
                <w:rFonts w:ascii="Times New Roman" w:eastAsia="Times New Roman" w:hAnsi="Times New Roman" w:cs="Times New Roman"/>
                <w:b/>
                <w:bCs/>
                <w:i/>
                <w:iCs/>
                <w:sz w:val="24"/>
                <w:szCs w:val="24"/>
                <w:lang w:eastAsia="ru-RU"/>
              </w:rPr>
              <w:t xml:space="preserve">   </w:t>
            </w:r>
            <w:r w:rsidRPr="00C0750C">
              <w:rPr>
                <w:rFonts w:ascii="Times New Roman" w:eastAsia="Times New Roman" w:hAnsi="Times New Roman" w:cs="Times New Roman"/>
                <w:b/>
                <w:bCs/>
                <w:i/>
                <w:iCs/>
                <w:sz w:val="24"/>
                <w:szCs w:val="24"/>
                <w:lang w:val="en-US" w:eastAsia="ru-RU"/>
              </w:rPr>
              <w:t>The statement of basic materials.</w:t>
            </w:r>
            <w:r>
              <w:rPr>
                <w:rFonts w:ascii="Times New Roman" w:eastAsia="Times New Roman" w:hAnsi="Times New Roman" w:cs="Times New Roman"/>
                <w:b/>
                <w:bCs/>
                <w:i/>
                <w:iCs/>
                <w:sz w:val="24"/>
                <w:szCs w:val="24"/>
                <w:lang w:val="en-US" w:eastAsia="ru-RU"/>
              </w:rPr>
              <w:t xml:space="preserve"> </w:t>
            </w:r>
            <w:r w:rsidR="00327565" w:rsidRPr="00327565">
              <w:rPr>
                <w:rFonts w:ascii="Times New Roman" w:eastAsia="Times New Roman" w:hAnsi="Times New Roman" w:cs="Times New Roman"/>
                <w:i/>
                <w:iCs/>
                <w:sz w:val="24"/>
                <w:szCs w:val="24"/>
                <w:lang w:eastAsia="ru-RU"/>
              </w:rPr>
              <w:t xml:space="preserve">At the early stages of human development, artistic forms that are an integral part of culture already appear. The reflection in myth-making of various types of human activity revealed the nature of relations between people, emphasized their creative beginning. Antiquity defined the problems of artistic creativity. Pythagoras develops the doctrine of eurythmy - consonance in poetry and music and defines the human ability to join the harmony and rhythms of the cosmos. Socrates emphasized the artist's ability </w:t>
            </w:r>
            <w:r w:rsidR="00327565" w:rsidRPr="00327565">
              <w:rPr>
                <w:rFonts w:ascii="Times New Roman" w:eastAsia="Times New Roman" w:hAnsi="Times New Roman" w:cs="Times New Roman"/>
                <w:i/>
                <w:iCs/>
                <w:sz w:val="24"/>
                <w:szCs w:val="24"/>
                <w:lang w:eastAsia="ru-RU"/>
              </w:rPr>
              <w:lastRenderedPageBreak/>
              <w:t>to convey the states of the human soul, believed that art, in particular, sculpture conveys the similarity of the images of living people. Plato's world of ideas is the philosopher's attempt to connect the nature of artistic forms with the world of human existence.</w:t>
            </w:r>
          </w:p>
          <w:p w14:paraId="593FCA9F" w14:textId="77777777" w:rsidR="00327565" w:rsidRDefault="00327565" w:rsidP="00E20780">
            <w:pPr>
              <w:spacing w:after="0" w:line="240" w:lineRule="auto"/>
              <w:jc w:val="both"/>
              <w:rPr>
                <w:rFonts w:ascii="Times New Roman" w:eastAsia="Times New Roman" w:hAnsi="Times New Roman" w:cs="Times New Roman"/>
                <w:i/>
                <w:iCs/>
                <w:sz w:val="24"/>
                <w:szCs w:val="24"/>
                <w:lang w:eastAsia="ru-RU"/>
              </w:rPr>
            </w:pPr>
            <w:r>
              <w:rPr>
                <w:rFonts w:ascii="Times New Roman" w:eastAsia="Times New Roman" w:hAnsi="Times New Roman" w:cs="Times New Roman"/>
                <w:i/>
                <w:iCs/>
                <w:sz w:val="24"/>
                <w:szCs w:val="24"/>
                <w:lang w:eastAsia="ru-RU"/>
              </w:rPr>
              <w:t xml:space="preserve">     </w:t>
            </w:r>
          </w:p>
          <w:p w14:paraId="17C38744" w14:textId="33C9727E" w:rsidR="00327565" w:rsidRDefault="00327565" w:rsidP="00E20780">
            <w:pPr>
              <w:spacing w:after="0" w:line="240" w:lineRule="auto"/>
              <w:jc w:val="both"/>
              <w:rPr>
                <w:rFonts w:ascii="Times New Roman" w:eastAsia="Times New Roman" w:hAnsi="Times New Roman" w:cs="Times New Roman"/>
                <w:i/>
                <w:iCs/>
                <w:sz w:val="24"/>
                <w:szCs w:val="24"/>
                <w:lang w:eastAsia="ru-RU"/>
              </w:rPr>
            </w:pPr>
            <w:r>
              <w:rPr>
                <w:rFonts w:ascii="Times New Roman" w:eastAsia="Times New Roman" w:hAnsi="Times New Roman" w:cs="Times New Roman"/>
                <w:i/>
                <w:iCs/>
                <w:sz w:val="24"/>
                <w:szCs w:val="24"/>
                <w:lang w:eastAsia="ru-RU"/>
              </w:rPr>
              <w:t xml:space="preserve">    </w:t>
            </w:r>
            <w:r w:rsidRPr="00327565">
              <w:rPr>
                <w:rFonts w:ascii="Times New Roman" w:eastAsia="Times New Roman" w:hAnsi="Times New Roman" w:cs="Times New Roman"/>
                <w:i/>
                <w:iCs/>
                <w:sz w:val="24"/>
                <w:szCs w:val="24"/>
                <w:lang w:eastAsia="ru-RU"/>
              </w:rPr>
              <w:t>The term artistic creativity begins to be used in the Middle Ages. In Western Europe, the attention of artistic creativity to the real world is gradually increasing. The aesthetic consciousness of the Middle Ages did not exclude any self-expression, if it comes from the soul. It was believed that it does not violate religious tenets. Therefore, this view was characteristic of many artists, sculptors, architects of this era.</w:t>
            </w:r>
          </w:p>
          <w:p w14:paraId="15F058F6" w14:textId="77777777" w:rsidR="00327565" w:rsidRDefault="00E06B1E" w:rsidP="00C9759B">
            <w:pPr>
              <w:spacing w:after="0" w:line="240" w:lineRule="auto"/>
              <w:jc w:val="both"/>
              <w:rPr>
                <w:rFonts w:ascii="Times New Roman" w:eastAsia="Times New Roman" w:hAnsi="Times New Roman" w:cs="Times New Roman"/>
                <w:b/>
                <w:bCs/>
                <w:i/>
                <w:iCs/>
                <w:sz w:val="24"/>
                <w:szCs w:val="24"/>
                <w:lang w:eastAsia="ru-RU"/>
              </w:rPr>
            </w:pPr>
            <w:r>
              <w:rPr>
                <w:rFonts w:ascii="Times New Roman" w:eastAsia="Times New Roman" w:hAnsi="Times New Roman" w:cs="Times New Roman"/>
                <w:b/>
                <w:bCs/>
                <w:i/>
                <w:iCs/>
                <w:sz w:val="24"/>
                <w:szCs w:val="24"/>
                <w:lang w:eastAsia="ru-RU"/>
              </w:rPr>
              <w:t xml:space="preserve">   </w:t>
            </w:r>
          </w:p>
          <w:p w14:paraId="1BF58762" w14:textId="5DF4561F" w:rsidR="00327565" w:rsidRDefault="00327565" w:rsidP="00C9759B">
            <w:pPr>
              <w:spacing w:after="0" w:line="240" w:lineRule="auto"/>
              <w:jc w:val="both"/>
              <w:rPr>
                <w:rFonts w:ascii="Times New Roman" w:eastAsia="Times New Roman" w:hAnsi="Times New Roman" w:cs="Times New Roman"/>
                <w:i/>
                <w:iCs/>
                <w:sz w:val="24"/>
                <w:szCs w:val="24"/>
                <w:lang w:eastAsia="ru-RU"/>
              </w:rPr>
            </w:pPr>
            <w:r>
              <w:rPr>
                <w:rFonts w:ascii="Times New Roman" w:eastAsia="Times New Roman" w:hAnsi="Times New Roman" w:cs="Times New Roman"/>
                <w:b/>
                <w:bCs/>
                <w:i/>
                <w:iCs/>
                <w:sz w:val="24"/>
                <w:szCs w:val="24"/>
                <w:lang w:eastAsia="ru-RU"/>
              </w:rPr>
              <w:t xml:space="preserve">     </w:t>
            </w:r>
            <w:r w:rsidRPr="00327565">
              <w:rPr>
                <w:rFonts w:ascii="Times New Roman" w:eastAsia="Times New Roman" w:hAnsi="Times New Roman" w:cs="Times New Roman"/>
                <w:i/>
                <w:iCs/>
                <w:sz w:val="24"/>
                <w:szCs w:val="24"/>
                <w:lang w:eastAsia="ru-RU"/>
              </w:rPr>
              <w:t>The artistic imagination of the Renaissance combined things that do not combine: on the one hand, the sensual is exalted, and on the other, the spiritual is embodied; the human is deified and the divine descends to the human level. Belief in the limitless possibilities of man. This era rethought the culture of antiquity and the Middle Ages, accumulated rich artistic material and embodied its criteria of beauty and perfection, which created the prerequisites for distinguishing the principles of pleasure and moral benefit, sensuality and reason, and determined the movement of aesthetic thought of the New Age.</w:t>
            </w:r>
          </w:p>
          <w:p w14:paraId="336F9A12" w14:textId="7C501B81" w:rsidR="00327565" w:rsidRPr="00327565" w:rsidRDefault="00327565" w:rsidP="00327565">
            <w:pPr>
              <w:spacing w:after="0" w:line="240" w:lineRule="auto"/>
              <w:jc w:val="both"/>
              <w:rPr>
                <w:rFonts w:ascii="Times New Roman" w:eastAsia="Times New Roman" w:hAnsi="Times New Roman" w:cs="Times New Roman"/>
                <w:i/>
                <w:iCs/>
                <w:sz w:val="24"/>
                <w:szCs w:val="24"/>
                <w:lang w:eastAsia="ru-RU"/>
              </w:rPr>
            </w:pPr>
            <w:r>
              <w:rPr>
                <w:rFonts w:ascii="Times New Roman" w:eastAsia="Times New Roman" w:hAnsi="Times New Roman" w:cs="Times New Roman"/>
                <w:i/>
                <w:iCs/>
                <w:sz w:val="24"/>
                <w:szCs w:val="24"/>
                <w:lang w:eastAsia="ru-RU"/>
              </w:rPr>
              <w:t xml:space="preserve">     </w:t>
            </w:r>
            <w:r w:rsidRPr="00327565">
              <w:rPr>
                <w:rFonts w:ascii="Times New Roman" w:eastAsia="Times New Roman" w:hAnsi="Times New Roman" w:cs="Times New Roman"/>
                <w:i/>
                <w:iCs/>
                <w:sz w:val="24"/>
                <w:szCs w:val="24"/>
                <w:lang w:eastAsia="ru-RU"/>
              </w:rPr>
              <w:t>Sincere belief in the limitless possibilities of the mind, the strength of the person himself is inherent in the consciousness of the New Age. The 17th-18th centuries are a time of coexistence of opposite ideas about the nature of man, art and the world. This age is characterized by a theoretical understanding of art, new concepts and categories are formed.</w:t>
            </w:r>
          </w:p>
          <w:p w14:paraId="0198C62C" w14:textId="5EF25375" w:rsidR="00327565" w:rsidRPr="00327565" w:rsidRDefault="00327565" w:rsidP="00327565">
            <w:pPr>
              <w:spacing w:after="0" w:line="240" w:lineRule="auto"/>
              <w:jc w:val="both"/>
              <w:rPr>
                <w:rFonts w:ascii="Times New Roman" w:eastAsia="Times New Roman" w:hAnsi="Times New Roman" w:cs="Times New Roman"/>
                <w:i/>
                <w:iCs/>
                <w:sz w:val="24"/>
                <w:szCs w:val="24"/>
                <w:lang w:eastAsia="ru-RU"/>
              </w:rPr>
            </w:pPr>
            <w:r w:rsidRPr="00327565">
              <w:rPr>
                <w:rFonts w:ascii="Times New Roman" w:eastAsia="Times New Roman" w:hAnsi="Times New Roman" w:cs="Times New Roman"/>
                <w:i/>
                <w:iCs/>
                <w:sz w:val="24"/>
                <w:szCs w:val="24"/>
                <w:lang w:eastAsia="ru-RU"/>
              </w:rPr>
              <w:t xml:space="preserve">      The aesthetic views of representatives of German classical philosophy are represented by the theoretical concepts of I. Kant, H. Hegel, </w:t>
            </w:r>
            <w:r>
              <w:rPr>
                <w:rFonts w:ascii="Times New Roman" w:eastAsia="Times New Roman" w:hAnsi="Times New Roman" w:cs="Times New Roman"/>
                <w:i/>
                <w:iCs/>
                <w:sz w:val="24"/>
                <w:szCs w:val="24"/>
                <w:lang w:eastAsia="ru-RU"/>
              </w:rPr>
              <w:t xml:space="preserve">               </w:t>
            </w:r>
            <w:r w:rsidRPr="00327565">
              <w:rPr>
                <w:rFonts w:ascii="Times New Roman" w:eastAsia="Times New Roman" w:hAnsi="Times New Roman" w:cs="Times New Roman"/>
                <w:i/>
                <w:iCs/>
                <w:sz w:val="24"/>
                <w:szCs w:val="24"/>
                <w:lang w:eastAsia="ru-RU"/>
              </w:rPr>
              <w:t>F. Schiller, and F. Schelling. Art in I. Kant is the sphere of a disinterested, useless spirit, "expediency without a goal." F. Schelling emphasizes that an artist's work is always unique. Artistic creativity in H. Hegel is considered as an interaction of the material and the spiritual, and their relationship leads to the predominance of the spiritual - to the maximum development of reflection.</w:t>
            </w:r>
          </w:p>
          <w:p w14:paraId="4CC53301" w14:textId="77777777" w:rsidR="00327565" w:rsidRDefault="00327565" w:rsidP="00C9759B">
            <w:pPr>
              <w:spacing w:after="0" w:line="240" w:lineRule="auto"/>
              <w:jc w:val="both"/>
              <w:rPr>
                <w:rFonts w:ascii="Times New Roman" w:eastAsia="Times New Roman" w:hAnsi="Times New Roman" w:cs="Times New Roman"/>
                <w:b/>
                <w:bCs/>
                <w:i/>
                <w:iCs/>
                <w:sz w:val="24"/>
                <w:szCs w:val="24"/>
                <w:lang w:eastAsia="ru-RU"/>
              </w:rPr>
            </w:pPr>
          </w:p>
          <w:p w14:paraId="4ABEFFBB" w14:textId="79985292" w:rsidR="00327565" w:rsidRPr="00327565" w:rsidRDefault="00327565" w:rsidP="00C9759B">
            <w:pPr>
              <w:spacing w:after="0" w:line="240" w:lineRule="auto"/>
              <w:jc w:val="both"/>
              <w:rPr>
                <w:rFonts w:ascii="Times New Roman" w:eastAsia="Times New Roman" w:hAnsi="Times New Roman" w:cs="Times New Roman"/>
                <w:i/>
                <w:iCs/>
                <w:sz w:val="24"/>
                <w:szCs w:val="24"/>
                <w:lang w:eastAsia="ru-RU"/>
              </w:rPr>
            </w:pPr>
            <w:r>
              <w:rPr>
                <w:rFonts w:ascii="Times New Roman" w:eastAsia="Times New Roman" w:hAnsi="Times New Roman" w:cs="Times New Roman"/>
                <w:b/>
                <w:bCs/>
                <w:i/>
                <w:iCs/>
                <w:sz w:val="24"/>
                <w:szCs w:val="24"/>
                <w:lang w:eastAsia="ru-RU"/>
              </w:rPr>
              <w:lastRenderedPageBreak/>
              <w:t xml:space="preserve">      </w:t>
            </w:r>
            <w:r w:rsidRPr="00327565">
              <w:rPr>
                <w:rFonts w:ascii="Times New Roman" w:eastAsia="Times New Roman" w:hAnsi="Times New Roman" w:cs="Times New Roman"/>
                <w:i/>
                <w:iCs/>
                <w:sz w:val="24"/>
                <w:szCs w:val="24"/>
                <w:lang w:eastAsia="ru-RU"/>
              </w:rPr>
              <w:t xml:space="preserve">Artistic creativity in non-classical philosophy is multifaceted and diverse. Freedom from voluntary dependence, according to A. Schopenhauer, allows a person not only to learn about the world, but also relieves him of suffering. Art becomes the reward of the genius for his loneliness and suffering. Their overcoming takes place in artistic creativity thanks to the desired freedom realized by the artist. The idea of convergence of art and play appears in the center of the philosophy of positivism, in particular in O. Comte, </w:t>
            </w:r>
            <w:r>
              <w:rPr>
                <w:rFonts w:ascii="Times New Roman" w:eastAsia="Times New Roman" w:hAnsi="Times New Roman" w:cs="Times New Roman"/>
                <w:i/>
                <w:iCs/>
                <w:sz w:val="24"/>
                <w:szCs w:val="24"/>
                <w:lang w:eastAsia="ru-RU"/>
              </w:rPr>
              <w:t xml:space="preserve">                             </w:t>
            </w:r>
            <w:r w:rsidRPr="00327565">
              <w:rPr>
                <w:rFonts w:ascii="Times New Roman" w:eastAsia="Times New Roman" w:hAnsi="Times New Roman" w:cs="Times New Roman"/>
                <w:i/>
                <w:iCs/>
                <w:sz w:val="24"/>
                <w:szCs w:val="24"/>
                <w:lang w:eastAsia="ru-RU"/>
              </w:rPr>
              <w:t>H. Spencer.</w:t>
            </w:r>
          </w:p>
          <w:p w14:paraId="4016522A" w14:textId="5BD47615" w:rsidR="00327565" w:rsidRPr="00327565" w:rsidRDefault="00327565" w:rsidP="00C9759B">
            <w:pPr>
              <w:spacing w:after="0" w:line="240" w:lineRule="auto"/>
              <w:jc w:val="both"/>
              <w:rPr>
                <w:rFonts w:ascii="Times New Roman" w:eastAsia="Times New Roman" w:hAnsi="Times New Roman" w:cs="Times New Roman"/>
                <w:i/>
                <w:iCs/>
                <w:sz w:val="24"/>
                <w:szCs w:val="24"/>
                <w:lang w:eastAsia="ru-RU"/>
              </w:rPr>
            </w:pPr>
            <w:r>
              <w:rPr>
                <w:rFonts w:ascii="Times New Roman" w:eastAsia="Times New Roman" w:hAnsi="Times New Roman" w:cs="Times New Roman"/>
                <w:i/>
                <w:iCs/>
                <w:sz w:val="24"/>
                <w:szCs w:val="24"/>
                <w:lang w:eastAsia="ru-RU"/>
              </w:rPr>
              <w:t xml:space="preserve">      </w:t>
            </w:r>
            <w:r w:rsidRPr="00327565">
              <w:rPr>
                <w:rFonts w:ascii="Times New Roman" w:eastAsia="Times New Roman" w:hAnsi="Times New Roman" w:cs="Times New Roman"/>
                <w:i/>
                <w:iCs/>
                <w:sz w:val="24"/>
                <w:szCs w:val="24"/>
                <w:lang w:eastAsia="ru-RU"/>
              </w:rPr>
              <w:t xml:space="preserve">In the 20th century, the ideas of intuitionism, psychoanalysis, existentialism, hermeneutics, and analytical psychology spread. K. Jung develops a typology of the creative process, emphasizes the independence and autonomy of the artist in the cultural environment. </w:t>
            </w:r>
            <w:r w:rsidR="00282908">
              <w:rPr>
                <w:rFonts w:ascii="Times New Roman" w:eastAsia="Times New Roman" w:hAnsi="Times New Roman" w:cs="Times New Roman"/>
                <w:i/>
                <w:iCs/>
                <w:sz w:val="24"/>
                <w:szCs w:val="24"/>
                <w:lang w:eastAsia="ru-RU"/>
              </w:rPr>
              <w:t xml:space="preserve">                            </w:t>
            </w:r>
            <w:r w:rsidRPr="00327565">
              <w:rPr>
                <w:rFonts w:ascii="Times New Roman" w:eastAsia="Times New Roman" w:hAnsi="Times New Roman" w:cs="Times New Roman"/>
                <w:i/>
                <w:iCs/>
                <w:sz w:val="24"/>
                <w:szCs w:val="24"/>
                <w:lang w:eastAsia="ru-RU"/>
              </w:rPr>
              <w:t>A. Bergson emphasizes intuition as the main driving force of artistic creativity. K. Levi Strauss, M. Foucault, and R. Jacobson declare the text to be the main object of research, and culture, art, language, science, religion, and mythology appear as the text.</w:t>
            </w:r>
          </w:p>
          <w:p w14:paraId="1FA65541" w14:textId="77777777" w:rsidR="00327565" w:rsidRDefault="00327565" w:rsidP="00C9759B">
            <w:pPr>
              <w:spacing w:after="0" w:line="240" w:lineRule="auto"/>
              <w:jc w:val="both"/>
              <w:rPr>
                <w:rFonts w:ascii="Times New Roman" w:eastAsia="Times New Roman" w:hAnsi="Times New Roman" w:cs="Times New Roman"/>
                <w:b/>
                <w:bCs/>
                <w:i/>
                <w:iCs/>
                <w:sz w:val="24"/>
                <w:szCs w:val="24"/>
                <w:lang w:eastAsia="ru-RU"/>
              </w:rPr>
            </w:pPr>
          </w:p>
          <w:p w14:paraId="59E24C3E" w14:textId="1794905F" w:rsidR="00327565" w:rsidRPr="00327565" w:rsidRDefault="00327565" w:rsidP="00C9759B">
            <w:pPr>
              <w:spacing w:after="0" w:line="240" w:lineRule="auto"/>
              <w:jc w:val="both"/>
              <w:rPr>
                <w:rFonts w:ascii="Times New Roman" w:eastAsia="Times New Roman" w:hAnsi="Times New Roman" w:cs="Times New Roman"/>
                <w:i/>
                <w:iCs/>
                <w:sz w:val="24"/>
                <w:szCs w:val="24"/>
                <w:lang w:eastAsia="ru-RU"/>
              </w:rPr>
            </w:pPr>
            <w:r>
              <w:rPr>
                <w:rFonts w:ascii="Times New Roman" w:eastAsia="Times New Roman" w:hAnsi="Times New Roman" w:cs="Times New Roman"/>
                <w:b/>
                <w:bCs/>
                <w:i/>
                <w:iCs/>
                <w:sz w:val="24"/>
                <w:szCs w:val="24"/>
                <w:lang w:eastAsia="ru-RU"/>
              </w:rPr>
              <w:t xml:space="preserve">      </w:t>
            </w:r>
            <w:r w:rsidRPr="00327565">
              <w:rPr>
                <w:rFonts w:ascii="Times New Roman" w:eastAsia="Times New Roman" w:hAnsi="Times New Roman" w:cs="Times New Roman"/>
                <w:i/>
                <w:iCs/>
                <w:sz w:val="24"/>
                <w:szCs w:val="24"/>
                <w:lang w:eastAsia="ru-RU"/>
              </w:rPr>
              <w:t xml:space="preserve">The artistic creativity of each era is presented in various forms. The aesthetic consciousness of each historical period was formed under the influence of creative practices of all types of art. In his work, each artist clearly reveals his preferences, worldview. As </w:t>
            </w:r>
            <w:r w:rsidR="00282908">
              <w:rPr>
                <w:rFonts w:ascii="Times New Roman" w:eastAsia="Times New Roman" w:hAnsi="Times New Roman" w:cs="Times New Roman"/>
                <w:i/>
                <w:iCs/>
                <w:sz w:val="24"/>
                <w:szCs w:val="24"/>
                <w:lang w:eastAsia="ru-RU"/>
              </w:rPr>
              <w:t xml:space="preserve">                          </w:t>
            </w:r>
            <w:r w:rsidRPr="00327565">
              <w:rPr>
                <w:rFonts w:ascii="Times New Roman" w:eastAsia="Times New Roman" w:hAnsi="Times New Roman" w:cs="Times New Roman"/>
                <w:i/>
                <w:iCs/>
                <w:sz w:val="24"/>
                <w:szCs w:val="24"/>
                <w:lang w:eastAsia="ru-RU"/>
              </w:rPr>
              <w:t>N. Barvina notes, there is a useless attitude of the artist to the object of knowledge, "creative perception of the world and its transformation according to the laws of beauty" [1, p. 44].</w:t>
            </w:r>
          </w:p>
          <w:p w14:paraId="1A6F2C13" w14:textId="77777777" w:rsidR="00327565" w:rsidRDefault="00327565" w:rsidP="00C9759B">
            <w:pPr>
              <w:spacing w:after="0" w:line="240" w:lineRule="auto"/>
              <w:jc w:val="both"/>
              <w:rPr>
                <w:rFonts w:ascii="Times New Roman" w:eastAsia="Times New Roman" w:hAnsi="Times New Roman" w:cs="Times New Roman"/>
                <w:b/>
                <w:bCs/>
                <w:i/>
                <w:iCs/>
                <w:sz w:val="24"/>
                <w:szCs w:val="24"/>
                <w:lang w:eastAsia="ru-RU"/>
              </w:rPr>
            </w:pPr>
          </w:p>
          <w:p w14:paraId="67E9FBED" w14:textId="77777777" w:rsidR="00327565" w:rsidRDefault="00327565" w:rsidP="00C9759B">
            <w:pPr>
              <w:spacing w:after="0" w:line="240" w:lineRule="auto"/>
              <w:jc w:val="both"/>
              <w:rPr>
                <w:rFonts w:ascii="Times New Roman" w:eastAsia="Times New Roman" w:hAnsi="Times New Roman" w:cs="Times New Roman"/>
                <w:b/>
                <w:bCs/>
                <w:i/>
                <w:iCs/>
                <w:sz w:val="24"/>
                <w:szCs w:val="24"/>
                <w:lang w:eastAsia="ru-RU"/>
              </w:rPr>
            </w:pPr>
          </w:p>
          <w:p w14:paraId="44A99872" w14:textId="7703822F" w:rsidR="00327565" w:rsidRPr="00327565" w:rsidRDefault="00327565" w:rsidP="00C9759B">
            <w:pPr>
              <w:spacing w:after="0" w:line="240" w:lineRule="auto"/>
              <w:jc w:val="both"/>
              <w:rPr>
                <w:rFonts w:ascii="Times New Roman" w:eastAsia="Times New Roman" w:hAnsi="Times New Roman" w:cs="Times New Roman"/>
                <w:i/>
                <w:iCs/>
                <w:sz w:val="24"/>
                <w:szCs w:val="24"/>
                <w:lang w:eastAsia="ru-RU"/>
              </w:rPr>
            </w:pPr>
            <w:r>
              <w:rPr>
                <w:rFonts w:ascii="Times New Roman" w:eastAsia="Times New Roman" w:hAnsi="Times New Roman" w:cs="Times New Roman"/>
                <w:b/>
                <w:bCs/>
                <w:i/>
                <w:iCs/>
                <w:sz w:val="24"/>
                <w:szCs w:val="24"/>
                <w:lang w:eastAsia="ru-RU"/>
              </w:rPr>
              <w:t xml:space="preserve">      </w:t>
            </w:r>
            <w:r w:rsidRPr="00327565">
              <w:rPr>
                <w:rFonts w:ascii="Times New Roman" w:eastAsia="Times New Roman" w:hAnsi="Times New Roman" w:cs="Times New Roman"/>
                <w:i/>
                <w:iCs/>
                <w:sz w:val="24"/>
                <w:szCs w:val="24"/>
                <w:lang w:eastAsia="ru-RU"/>
              </w:rPr>
              <w:t>V. Molyako emphasizes that the appointment of a talented individual is determined by the "level of consciousness, the sphere of spiritual and material needs", creativity is influenced by her "system of value orientations"</w:t>
            </w:r>
            <w:r>
              <w:rPr>
                <w:rFonts w:ascii="Times New Roman" w:eastAsia="Times New Roman" w:hAnsi="Times New Roman" w:cs="Times New Roman"/>
                <w:i/>
                <w:iCs/>
                <w:sz w:val="24"/>
                <w:szCs w:val="24"/>
                <w:lang w:eastAsia="ru-RU"/>
              </w:rPr>
              <w:t xml:space="preserve"> </w:t>
            </w:r>
            <w:r w:rsidRPr="00327565">
              <w:rPr>
                <w:rFonts w:ascii="Times New Roman" w:eastAsia="Times New Roman" w:hAnsi="Times New Roman" w:cs="Times New Roman"/>
                <w:i/>
                <w:iCs/>
                <w:sz w:val="24"/>
                <w:szCs w:val="24"/>
                <w:lang w:eastAsia="ru-RU"/>
              </w:rPr>
              <w:t>[8]. Perceiving works of art, a person develops mental processes in himself, which are manifested in the artistic act of co-creation. S. Shandruk emphasizes that creativity is "the highest form of activity of the individual's consciousness, which enables the creation of qualitatively new, original, unique, cultural, socially significant material and spiritual values" [10, p. 89].</w:t>
            </w:r>
          </w:p>
          <w:p w14:paraId="717789A4" w14:textId="77777777" w:rsidR="00327565" w:rsidRDefault="00327565" w:rsidP="00C9759B">
            <w:pPr>
              <w:spacing w:after="0" w:line="240" w:lineRule="auto"/>
              <w:jc w:val="both"/>
              <w:rPr>
                <w:rFonts w:ascii="Times New Roman" w:eastAsia="Times New Roman" w:hAnsi="Times New Roman" w:cs="Times New Roman"/>
                <w:b/>
                <w:bCs/>
                <w:i/>
                <w:iCs/>
                <w:sz w:val="24"/>
                <w:szCs w:val="24"/>
                <w:lang w:eastAsia="ru-RU"/>
              </w:rPr>
            </w:pPr>
          </w:p>
          <w:p w14:paraId="182FF32A" w14:textId="416CC0C5" w:rsidR="00327565" w:rsidRPr="00327565" w:rsidRDefault="00327565" w:rsidP="00C9759B">
            <w:pPr>
              <w:spacing w:after="0" w:line="240" w:lineRule="auto"/>
              <w:jc w:val="both"/>
              <w:rPr>
                <w:rFonts w:ascii="Times New Roman" w:eastAsia="Times New Roman" w:hAnsi="Times New Roman" w:cs="Times New Roman"/>
                <w:i/>
                <w:iCs/>
                <w:sz w:val="24"/>
                <w:szCs w:val="24"/>
                <w:lang w:eastAsia="ru-RU"/>
              </w:rPr>
            </w:pPr>
            <w:r>
              <w:rPr>
                <w:rFonts w:ascii="Times New Roman" w:eastAsia="Times New Roman" w:hAnsi="Times New Roman" w:cs="Times New Roman"/>
                <w:b/>
                <w:bCs/>
                <w:i/>
                <w:iCs/>
                <w:sz w:val="24"/>
                <w:szCs w:val="24"/>
                <w:lang w:eastAsia="ru-RU"/>
              </w:rPr>
              <w:lastRenderedPageBreak/>
              <w:t xml:space="preserve">      </w:t>
            </w:r>
            <w:r w:rsidRPr="00327565">
              <w:rPr>
                <w:rFonts w:ascii="Times New Roman" w:eastAsia="Times New Roman" w:hAnsi="Times New Roman" w:cs="Times New Roman"/>
                <w:i/>
                <w:iCs/>
                <w:sz w:val="24"/>
                <w:szCs w:val="24"/>
                <w:lang w:eastAsia="ru-RU"/>
              </w:rPr>
              <w:t>The development of artistic creativity takes place in the general flow of history, creative activity is interconnected with the spiritual life of society and the individual. Personality realizes his plan, embodies dreams in works of art. A creative personality directly participates in the formation of the spiritual culture of society, it studies the past and is able to project the future.</w:t>
            </w:r>
          </w:p>
          <w:p w14:paraId="2BFCE79C" w14:textId="77777777" w:rsidR="00327565" w:rsidRDefault="00327565" w:rsidP="00C9759B">
            <w:pPr>
              <w:spacing w:after="0" w:line="240" w:lineRule="auto"/>
              <w:jc w:val="both"/>
              <w:rPr>
                <w:rFonts w:ascii="Times New Roman" w:eastAsia="Times New Roman" w:hAnsi="Times New Roman" w:cs="Times New Roman"/>
                <w:b/>
                <w:bCs/>
                <w:i/>
                <w:iCs/>
                <w:sz w:val="24"/>
                <w:szCs w:val="24"/>
                <w:lang w:eastAsia="ru-RU"/>
              </w:rPr>
            </w:pPr>
          </w:p>
          <w:p w14:paraId="2E3A10CD" w14:textId="1DE05AE8" w:rsidR="00A04E7C" w:rsidRDefault="00327565" w:rsidP="00C9759B">
            <w:pPr>
              <w:spacing w:after="0" w:line="240" w:lineRule="auto"/>
              <w:jc w:val="both"/>
              <w:rPr>
                <w:rFonts w:ascii="Times New Roman" w:eastAsia="Times New Roman" w:hAnsi="Times New Roman" w:cs="Times New Roman"/>
                <w:b/>
                <w:bCs/>
                <w:i/>
                <w:iCs/>
                <w:sz w:val="24"/>
                <w:szCs w:val="24"/>
                <w:lang w:eastAsia="ru-RU"/>
              </w:rPr>
            </w:pPr>
            <w:r>
              <w:rPr>
                <w:rFonts w:ascii="Times New Roman" w:eastAsia="Times New Roman" w:hAnsi="Times New Roman" w:cs="Times New Roman"/>
                <w:b/>
                <w:bCs/>
                <w:i/>
                <w:iCs/>
                <w:sz w:val="24"/>
                <w:szCs w:val="24"/>
                <w:lang w:eastAsia="ru-RU"/>
              </w:rPr>
              <w:t xml:space="preserve">      </w:t>
            </w:r>
            <w:r w:rsidR="00E06B1E" w:rsidRPr="00C0750C">
              <w:rPr>
                <w:rFonts w:ascii="Times New Roman" w:eastAsia="Times New Roman" w:hAnsi="Times New Roman" w:cs="Times New Roman"/>
                <w:b/>
                <w:bCs/>
                <w:i/>
                <w:iCs/>
                <w:sz w:val="24"/>
                <w:szCs w:val="24"/>
                <w:lang w:eastAsia="ru-RU"/>
              </w:rPr>
              <w:t>Conclusions</w:t>
            </w:r>
            <w:r w:rsidR="00E06B1E" w:rsidRPr="00C0750C">
              <w:rPr>
                <w:rFonts w:ascii="Times New Roman" w:eastAsia="Times New Roman" w:hAnsi="Times New Roman" w:cs="Times New Roman"/>
                <w:i/>
                <w:iCs/>
                <w:sz w:val="24"/>
                <w:szCs w:val="24"/>
                <w:lang w:eastAsia="ru-RU"/>
              </w:rPr>
              <w:t>.</w:t>
            </w:r>
            <w:r w:rsidR="00E06B1E">
              <w:rPr>
                <w:rFonts w:ascii="Times New Roman" w:eastAsia="Times New Roman" w:hAnsi="Times New Roman" w:cs="Times New Roman"/>
                <w:i/>
                <w:iCs/>
                <w:sz w:val="24"/>
                <w:szCs w:val="24"/>
                <w:lang w:val="en-US" w:eastAsia="ru-RU"/>
              </w:rPr>
              <w:t xml:space="preserve"> </w:t>
            </w:r>
            <w:r w:rsidR="00A04E7C" w:rsidRPr="00A04E7C">
              <w:rPr>
                <w:rFonts w:ascii="Times New Roman" w:eastAsia="Times New Roman" w:hAnsi="Times New Roman" w:cs="Times New Roman"/>
                <w:i/>
                <w:iCs/>
                <w:sz w:val="24"/>
                <w:szCs w:val="24"/>
                <w:lang w:eastAsia="ru-RU"/>
              </w:rPr>
              <w:t>For the first time, the understanding of creativity was laid by Plato, in the days of antiquity, the concept of an ordered cosmos arose, harmony, beauty, and imitation of nature were established. Creativity in Christian theology appears as the idea of divine creation of the world. Artistic creativity attracts the attention of philosophers of the Renaissance and the New Age, representatives of German classical philosophy and irrational philosophical trends turn to it. The theoretical formulation of the problem of artistic creativity in aesthetic science dates back to the end of the 19th and the beginning of the 20th century. Modern philosophical discourse is also interested in the problems of artistic creativity.</w:t>
            </w:r>
          </w:p>
          <w:p w14:paraId="491761B2" w14:textId="77777777" w:rsidR="00A04E7C" w:rsidRDefault="00A04E7C" w:rsidP="00C9759B">
            <w:pPr>
              <w:spacing w:after="0" w:line="240" w:lineRule="auto"/>
              <w:jc w:val="both"/>
              <w:rPr>
                <w:rFonts w:ascii="Times New Roman" w:eastAsia="Times New Roman" w:hAnsi="Times New Roman" w:cs="Times New Roman"/>
                <w:b/>
                <w:bCs/>
                <w:i/>
                <w:iCs/>
                <w:sz w:val="24"/>
                <w:szCs w:val="24"/>
                <w:lang w:eastAsia="ru-RU"/>
              </w:rPr>
            </w:pPr>
          </w:p>
          <w:p w14:paraId="38134F91" w14:textId="5C243FF6" w:rsidR="00A04E7C" w:rsidRPr="00A04E7C" w:rsidRDefault="00A04E7C" w:rsidP="00A04E7C">
            <w:pPr>
              <w:spacing w:after="0" w:line="240" w:lineRule="auto"/>
              <w:jc w:val="both"/>
              <w:rPr>
                <w:rFonts w:ascii="Times New Roman" w:eastAsia="Times New Roman" w:hAnsi="Times New Roman" w:cs="Times New Roman"/>
                <w:i/>
                <w:iCs/>
                <w:sz w:val="24"/>
                <w:szCs w:val="24"/>
                <w:lang w:eastAsia="ru-RU"/>
              </w:rPr>
            </w:pPr>
            <w:r>
              <w:rPr>
                <w:rFonts w:ascii="Times New Roman" w:eastAsia="Times New Roman" w:hAnsi="Times New Roman" w:cs="Times New Roman"/>
                <w:b/>
                <w:bCs/>
                <w:i/>
                <w:iCs/>
                <w:sz w:val="24"/>
                <w:szCs w:val="24"/>
                <w:lang w:eastAsia="ru-RU"/>
              </w:rPr>
              <w:t xml:space="preserve">      </w:t>
            </w:r>
            <w:r w:rsidRPr="00A04E7C">
              <w:rPr>
                <w:rFonts w:ascii="Times New Roman" w:eastAsia="Times New Roman" w:hAnsi="Times New Roman" w:cs="Times New Roman"/>
                <w:i/>
                <w:iCs/>
                <w:sz w:val="24"/>
                <w:szCs w:val="24"/>
                <w:lang w:eastAsia="ru-RU"/>
              </w:rPr>
              <w:t>Artistic creativity is a reflection of an individual gifted personality, its values, which are transmitted to a person, are broadcast to the next generation in the form of artistic and figurative language of art.</w:t>
            </w:r>
          </w:p>
          <w:p w14:paraId="5B9A1A8F" w14:textId="75B69D20" w:rsidR="00A04E7C" w:rsidRPr="00A04E7C" w:rsidRDefault="00A04E7C" w:rsidP="00A04E7C">
            <w:pPr>
              <w:spacing w:after="0" w:line="240" w:lineRule="auto"/>
              <w:jc w:val="both"/>
              <w:rPr>
                <w:rFonts w:ascii="Times New Roman" w:eastAsia="Times New Roman" w:hAnsi="Times New Roman" w:cs="Times New Roman"/>
                <w:i/>
                <w:iCs/>
                <w:sz w:val="24"/>
                <w:szCs w:val="24"/>
                <w:lang w:eastAsia="ru-RU"/>
              </w:rPr>
            </w:pPr>
            <w:r w:rsidRPr="00A04E7C">
              <w:rPr>
                <w:rFonts w:ascii="Times New Roman" w:eastAsia="Times New Roman" w:hAnsi="Times New Roman" w:cs="Times New Roman"/>
                <w:i/>
                <w:iCs/>
                <w:sz w:val="24"/>
                <w:szCs w:val="24"/>
                <w:lang w:eastAsia="ru-RU"/>
              </w:rPr>
              <w:t xml:space="preserve">      Artistic creativity enriches the spiritual world of both an individual and the spiritual culture of humanity.</w:t>
            </w:r>
          </w:p>
          <w:p w14:paraId="6A358876" w14:textId="711B20B3" w:rsidR="00E06B1E" w:rsidRPr="0083514D" w:rsidRDefault="00A04E7C" w:rsidP="00C9759B">
            <w:pPr>
              <w:spacing w:after="0" w:line="240" w:lineRule="auto"/>
              <w:jc w:val="both"/>
              <w:rPr>
                <w:rFonts w:ascii="Times New Roman" w:eastAsia="Times New Roman" w:hAnsi="Times New Roman" w:cs="Times New Roman"/>
                <w:i/>
                <w:sz w:val="24"/>
                <w:szCs w:val="24"/>
                <w:lang w:eastAsia="ru-RU"/>
              </w:rPr>
            </w:pPr>
            <w:r>
              <w:rPr>
                <w:rFonts w:ascii="Times New Roman" w:eastAsia="Times New Roman" w:hAnsi="Times New Roman" w:cs="Times New Roman"/>
                <w:b/>
                <w:bCs/>
                <w:i/>
                <w:iCs/>
                <w:sz w:val="24"/>
                <w:szCs w:val="24"/>
                <w:lang w:eastAsia="ru-RU"/>
              </w:rPr>
              <w:t xml:space="preserve">      </w:t>
            </w:r>
            <w:r w:rsidR="00E06B1E" w:rsidRPr="00C0750C">
              <w:rPr>
                <w:rFonts w:ascii="Times New Roman" w:eastAsia="Times New Roman" w:hAnsi="Times New Roman" w:cs="Times New Roman"/>
                <w:b/>
                <w:bCs/>
                <w:i/>
                <w:iCs/>
                <w:sz w:val="24"/>
                <w:szCs w:val="24"/>
                <w:lang w:eastAsia="ru-RU"/>
              </w:rPr>
              <w:t>Key words:</w:t>
            </w:r>
            <w:r w:rsidR="00E06B1E">
              <w:rPr>
                <w:rFonts w:ascii="Times New Roman" w:eastAsia="Times New Roman" w:hAnsi="Times New Roman" w:cs="Times New Roman"/>
                <w:b/>
                <w:bCs/>
                <w:i/>
                <w:iCs/>
                <w:sz w:val="24"/>
                <w:szCs w:val="24"/>
                <w:lang w:eastAsia="ru-RU"/>
              </w:rPr>
              <w:t xml:space="preserve"> </w:t>
            </w:r>
            <w:r w:rsidRPr="00A04E7C">
              <w:rPr>
                <w:rFonts w:ascii="Times New Roman" w:eastAsia="Times New Roman" w:hAnsi="Times New Roman" w:cs="Times New Roman"/>
                <w:i/>
                <w:iCs/>
                <w:sz w:val="24"/>
                <w:szCs w:val="24"/>
                <w:lang w:eastAsia="ru-RU"/>
              </w:rPr>
              <w:t>artistic creativity, aesthetic views, art, artistic perception, creative imagination, artistic work, artistic value of art, creative activity, spiritual culture, society, personality.</w:t>
            </w:r>
          </w:p>
        </w:tc>
      </w:tr>
    </w:tbl>
    <w:p w14:paraId="75BEA3C7" w14:textId="77777777" w:rsidR="00A82986" w:rsidRDefault="00B44DDE" w:rsidP="006727C3">
      <w:pPr>
        <w:autoSpaceDE w:val="0"/>
        <w:autoSpaceDN w:val="0"/>
        <w:adjustRightInd w:val="0"/>
        <w:spacing w:after="0" w:line="360" w:lineRule="auto"/>
        <w:jc w:val="both"/>
        <w:rPr>
          <w:rFonts w:ascii="Times New Roman" w:eastAsia="Calibri" w:hAnsi="Times New Roman" w:cs="Times New Roman"/>
          <w:sz w:val="28"/>
          <w:szCs w:val="28"/>
        </w:rPr>
      </w:pPr>
      <w:r>
        <w:rPr>
          <w:rFonts w:ascii="Times New Roman" w:hAnsi="Times New Roman" w:cs="Times New Roman"/>
          <w:b/>
          <w:sz w:val="28"/>
          <w:szCs w:val="28"/>
        </w:rPr>
        <w:lastRenderedPageBreak/>
        <w:t xml:space="preserve">         </w:t>
      </w:r>
      <w:r w:rsidR="00E06B1E" w:rsidRPr="006727C3">
        <w:rPr>
          <w:rFonts w:ascii="Times New Roman" w:hAnsi="Times New Roman" w:cs="Times New Roman"/>
          <w:b/>
          <w:sz w:val="28"/>
          <w:szCs w:val="28"/>
        </w:rPr>
        <w:t>Актуальність теми дослідження.</w:t>
      </w:r>
      <w:r w:rsidR="00E06B1E" w:rsidRPr="006727C3">
        <w:rPr>
          <w:rFonts w:ascii="Times New Roman" w:hAnsi="Times New Roman" w:cs="Times New Roman"/>
          <w:sz w:val="28"/>
          <w:szCs w:val="28"/>
        </w:rPr>
        <w:t xml:space="preserve"> </w:t>
      </w:r>
      <w:r w:rsidR="00666B44" w:rsidRPr="006727C3">
        <w:rPr>
          <w:rFonts w:ascii="Times New Roman" w:hAnsi="Times New Roman" w:cs="Times New Roman"/>
          <w:sz w:val="28"/>
          <w:szCs w:val="28"/>
        </w:rPr>
        <w:t>Т</w:t>
      </w:r>
      <w:r w:rsidR="00E06B1E" w:rsidRPr="006727C3">
        <w:rPr>
          <w:rFonts w:ascii="Times New Roman" w:hAnsi="Times New Roman" w:cs="Times New Roman"/>
          <w:sz w:val="28"/>
          <w:szCs w:val="28"/>
        </w:rPr>
        <w:t>ворч</w:t>
      </w:r>
      <w:r w:rsidR="00666B44" w:rsidRPr="006727C3">
        <w:rPr>
          <w:rFonts w:ascii="Times New Roman" w:hAnsi="Times New Roman" w:cs="Times New Roman"/>
          <w:sz w:val="28"/>
          <w:szCs w:val="28"/>
        </w:rPr>
        <w:t>а</w:t>
      </w:r>
      <w:r w:rsidR="00E06B1E" w:rsidRPr="006727C3">
        <w:rPr>
          <w:rFonts w:ascii="Times New Roman" w:hAnsi="Times New Roman" w:cs="Times New Roman"/>
          <w:sz w:val="28"/>
          <w:szCs w:val="28"/>
        </w:rPr>
        <w:t xml:space="preserve"> діяльн</w:t>
      </w:r>
      <w:r w:rsidR="00666B44" w:rsidRPr="006727C3">
        <w:rPr>
          <w:rFonts w:ascii="Times New Roman" w:hAnsi="Times New Roman" w:cs="Times New Roman"/>
          <w:sz w:val="28"/>
          <w:szCs w:val="28"/>
        </w:rPr>
        <w:t xml:space="preserve">ість завжди спрямована на створення нових матеріальних та духовних цінностей. </w:t>
      </w:r>
      <w:r w:rsidR="006727C3">
        <w:rPr>
          <w:rFonts w:ascii="Times New Roman" w:hAnsi="Times New Roman" w:cs="Times New Roman"/>
          <w:sz w:val="28"/>
          <w:szCs w:val="28"/>
        </w:rPr>
        <w:t xml:space="preserve">Цінності, які створюються в процесі художньої творчості мають вічний характер. Художня творчість </w:t>
      </w:r>
      <w:r w:rsidR="005873BE" w:rsidRPr="00556E9E">
        <w:rPr>
          <w:rFonts w:ascii="Times New Roman" w:eastAsia="Times New Roman" w:hAnsi="Times New Roman" w:cs="Times New Roman"/>
          <w:bCs/>
          <w:iCs/>
          <w:sz w:val="28"/>
          <w:szCs w:val="28"/>
          <w:lang w:eastAsia="ru-RU"/>
        </w:rPr>
        <w:t>відображ</w:t>
      </w:r>
      <w:r w:rsidR="006727C3">
        <w:rPr>
          <w:rFonts w:ascii="Times New Roman" w:eastAsia="Times New Roman" w:hAnsi="Times New Roman" w:cs="Times New Roman"/>
          <w:bCs/>
          <w:iCs/>
          <w:sz w:val="28"/>
          <w:szCs w:val="28"/>
          <w:lang w:eastAsia="ru-RU"/>
        </w:rPr>
        <w:t>ає</w:t>
      </w:r>
      <w:r w:rsidR="005873BE" w:rsidRPr="00556E9E">
        <w:rPr>
          <w:rFonts w:ascii="Times New Roman" w:eastAsia="Times New Roman" w:hAnsi="Times New Roman" w:cs="Times New Roman"/>
          <w:bCs/>
          <w:iCs/>
          <w:sz w:val="28"/>
          <w:szCs w:val="28"/>
          <w:lang w:eastAsia="ru-RU"/>
        </w:rPr>
        <w:t xml:space="preserve"> свобод</w:t>
      </w:r>
      <w:r w:rsidR="006727C3">
        <w:rPr>
          <w:rFonts w:ascii="Times New Roman" w:eastAsia="Times New Roman" w:hAnsi="Times New Roman" w:cs="Times New Roman"/>
          <w:bCs/>
          <w:iCs/>
          <w:sz w:val="28"/>
          <w:szCs w:val="28"/>
          <w:lang w:eastAsia="ru-RU"/>
        </w:rPr>
        <w:t>у</w:t>
      </w:r>
      <w:r w:rsidR="005873BE" w:rsidRPr="00556E9E">
        <w:rPr>
          <w:rFonts w:ascii="Times New Roman" w:eastAsia="Times New Roman" w:hAnsi="Times New Roman" w:cs="Times New Roman"/>
          <w:bCs/>
          <w:iCs/>
          <w:sz w:val="28"/>
          <w:szCs w:val="28"/>
          <w:lang w:eastAsia="ru-RU"/>
        </w:rPr>
        <w:t xml:space="preserve"> людського духу в його істині</w:t>
      </w:r>
      <w:r w:rsidR="006727C3">
        <w:rPr>
          <w:rFonts w:ascii="Times New Roman" w:eastAsia="Times New Roman" w:hAnsi="Times New Roman" w:cs="Times New Roman"/>
          <w:bCs/>
          <w:iCs/>
          <w:sz w:val="28"/>
          <w:szCs w:val="28"/>
          <w:lang w:eastAsia="ru-RU"/>
        </w:rPr>
        <w:t>, красі</w:t>
      </w:r>
      <w:r w:rsidR="005873BE" w:rsidRPr="00556E9E">
        <w:rPr>
          <w:rFonts w:ascii="Times New Roman" w:eastAsia="Times New Roman" w:hAnsi="Times New Roman" w:cs="Times New Roman"/>
          <w:bCs/>
          <w:iCs/>
          <w:sz w:val="28"/>
          <w:szCs w:val="28"/>
          <w:lang w:eastAsia="ru-RU"/>
        </w:rPr>
        <w:t>.</w:t>
      </w:r>
      <w:r w:rsidR="006727C3">
        <w:rPr>
          <w:rFonts w:ascii="Times New Roman" w:eastAsia="Times New Roman" w:hAnsi="Times New Roman" w:cs="Times New Roman"/>
          <w:bCs/>
          <w:iCs/>
          <w:sz w:val="28"/>
          <w:szCs w:val="28"/>
          <w:lang w:eastAsia="ru-RU"/>
        </w:rPr>
        <w:t xml:space="preserve"> Це неповторна,  </w:t>
      </w:r>
      <w:r w:rsidR="005873BE" w:rsidRPr="00556E9E">
        <w:rPr>
          <w:rFonts w:ascii="Times New Roman" w:eastAsia="Times New Roman" w:hAnsi="Times New Roman" w:cs="Times New Roman"/>
          <w:bCs/>
          <w:iCs/>
          <w:sz w:val="28"/>
          <w:szCs w:val="28"/>
          <w:lang w:eastAsia="ru-RU"/>
        </w:rPr>
        <w:t>унікальна</w:t>
      </w:r>
      <w:r w:rsidR="006727C3">
        <w:rPr>
          <w:rFonts w:ascii="Times New Roman" w:eastAsia="Times New Roman" w:hAnsi="Times New Roman" w:cs="Times New Roman"/>
          <w:bCs/>
          <w:iCs/>
          <w:sz w:val="28"/>
          <w:szCs w:val="28"/>
          <w:lang w:eastAsia="ru-RU"/>
        </w:rPr>
        <w:t xml:space="preserve"> діяльність, яка доповнює надбання минулого, привносить нове та збагачує загальну культуру людства</w:t>
      </w:r>
      <w:r w:rsidR="005873BE" w:rsidRPr="00556E9E">
        <w:rPr>
          <w:rFonts w:ascii="Times New Roman" w:eastAsia="Times New Roman" w:hAnsi="Times New Roman" w:cs="Times New Roman"/>
          <w:bCs/>
          <w:iCs/>
          <w:sz w:val="28"/>
          <w:szCs w:val="28"/>
          <w:lang w:eastAsia="ru-RU"/>
        </w:rPr>
        <w:t>.</w:t>
      </w:r>
      <w:r w:rsidR="00A82986">
        <w:rPr>
          <w:rFonts w:ascii="Times New Roman" w:eastAsia="Times New Roman" w:hAnsi="Times New Roman" w:cs="Times New Roman"/>
          <w:bCs/>
          <w:iCs/>
          <w:sz w:val="28"/>
          <w:szCs w:val="28"/>
          <w:lang w:eastAsia="ru-RU"/>
        </w:rPr>
        <w:t xml:space="preserve"> </w:t>
      </w:r>
      <w:r w:rsidR="006727C3">
        <w:rPr>
          <w:rFonts w:ascii="Times New Roman" w:eastAsia="Calibri" w:hAnsi="Times New Roman" w:cs="Times New Roman"/>
          <w:sz w:val="28"/>
          <w:szCs w:val="28"/>
        </w:rPr>
        <w:t xml:space="preserve">У художній творчості відбувається самовираження і самореалізація особистості, розкривається її духовний зміст. </w:t>
      </w:r>
      <w:r w:rsidR="00A82986">
        <w:rPr>
          <w:rFonts w:ascii="Times New Roman" w:eastAsia="Calibri" w:hAnsi="Times New Roman" w:cs="Times New Roman"/>
          <w:sz w:val="28"/>
          <w:szCs w:val="28"/>
        </w:rPr>
        <w:t xml:space="preserve">       </w:t>
      </w:r>
    </w:p>
    <w:p w14:paraId="0A6A9355" w14:textId="0CE2C083" w:rsidR="000216C8" w:rsidRDefault="00A82986" w:rsidP="000216C8">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         У</w:t>
      </w:r>
      <w:r w:rsidR="006727C3">
        <w:rPr>
          <w:rFonts w:ascii="Times New Roman" w:eastAsia="Calibri" w:hAnsi="Times New Roman" w:cs="Times New Roman"/>
          <w:sz w:val="28"/>
          <w:szCs w:val="28"/>
        </w:rPr>
        <w:t xml:space="preserve"> творчості людина реалізує особисту свободу, </w:t>
      </w:r>
      <w:r w:rsidRPr="006727C3">
        <w:rPr>
          <w:rFonts w:ascii="Times New Roman" w:eastAsia="Calibri" w:hAnsi="Times New Roman" w:cs="Times New Roman"/>
          <w:sz w:val="28"/>
          <w:szCs w:val="28"/>
        </w:rPr>
        <w:t>розвива</w:t>
      </w:r>
      <w:r>
        <w:rPr>
          <w:rFonts w:ascii="Times New Roman" w:eastAsia="Calibri" w:hAnsi="Times New Roman" w:cs="Times New Roman"/>
          <w:sz w:val="28"/>
          <w:szCs w:val="28"/>
        </w:rPr>
        <w:t>є</w:t>
      </w:r>
      <w:r w:rsidRPr="006727C3">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естетичний смак, творчу уяву, </w:t>
      </w:r>
      <w:r w:rsidR="006727C3" w:rsidRPr="006727C3">
        <w:rPr>
          <w:rFonts w:ascii="Times New Roman" w:eastAsia="Calibri" w:hAnsi="Times New Roman" w:cs="Times New Roman"/>
          <w:sz w:val="28"/>
          <w:szCs w:val="28"/>
        </w:rPr>
        <w:t>уміння мислити асоціативно, поєднувати різн</w:t>
      </w:r>
      <w:r>
        <w:rPr>
          <w:rFonts w:ascii="Times New Roman" w:eastAsia="Calibri" w:hAnsi="Times New Roman" w:cs="Times New Roman"/>
          <w:sz w:val="28"/>
          <w:szCs w:val="28"/>
        </w:rPr>
        <w:t xml:space="preserve">і види діяльності та отримувати </w:t>
      </w:r>
      <w:r w:rsidR="006727C3" w:rsidRPr="006727C3">
        <w:rPr>
          <w:rFonts w:ascii="Times New Roman" w:eastAsia="Calibri" w:hAnsi="Times New Roman" w:cs="Times New Roman"/>
          <w:sz w:val="28"/>
          <w:szCs w:val="28"/>
        </w:rPr>
        <w:t>задоволення</w:t>
      </w:r>
      <w:r>
        <w:rPr>
          <w:rFonts w:ascii="Times New Roman" w:eastAsia="Calibri" w:hAnsi="Times New Roman" w:cs="Times New Roman"/>
          <w:sz w:val="28"/>
          <w:szCs w:val="28"/>
        </w:rPr>
        <w:t xml:space="preserve"> від життя</w:t>
      </w:r>
      <w:r w:rsidR="00CE2E31">
        <w:rPr>
          <w:rFonts w:ascii="Times New Roman" w:eastAsia="Calibri" w:hAnsi="Times New Roman" w:cs="Times New Roman"/>
          <w:sz w:val="28"/>
          <w:szCs w:val="28"/>
        </w:rPr>
        <w:t>,</w:t>
      </w:r>
      <w:r w:rsidRPr="00A82986">
        <w:rPr>
          <w:rFonts w:ascii="Times New Roman" w:eastAsia="Calibri" w:hAnsi="Times New Roman" w:cs="Times New Roman"/>
          <w:sz w:val="28"/>
          <w:szCs w:val="28"/>
        </w:rPr>
        <w:t xml:space="preserve"> </w:t>
      </w:r>
      <w:r>
        <w:rPr>
          <w:rFonts w:ascii="Times New Roman" w:eastAsia="Calibri" w:hAnsi="Times New Roman" w:cs="Times New Roman"/>
          <w:sz w:val="28"/>
          <w:szCs w:val="28"/>
        </w:rPr>
        <w:t>вибудовує гармонійні стосунки зі світом</w:t>
      </w:r>
      <w:r w:rsidR="006727C3" w:rsidRPr="006727C3">
        <w:rPr>
          <w:rFonts w:ascii="Times New Roman" w:eastAsia="Calibri" w:hAnsi="Times New Roman" w:cs="Times New Roman"/>
          <w:sz w:val="28"/>
          <w:szCs w:val="28"/>
        </w:rPr>
        <w:t>.</w:t>
      </w:r>
      <w:r>
        <w:rPr>
          <w:rFonts w:ascii="Times New Roman" w:eastAsia="Calibri" w:hAnsi="Times New Roman" w:cs="Times New Roman"/>
          <w:sz w:val="28"/>
          <w:szCs w:val="28"/>
        </w:rPr>
        <w:t xml:space="preserve"> Художня творчість </w:t>
      </w:r>
      <w:r w:rsidR="000216C8">
        <w:rPr>
          <w:rFonts w:ascii="Times New Roman" w:eastAsia="Calibri" w:hAnsi="Times New Roman" w:cs="Times New Roman"/>
          <w:sz w:val="28"/>
          <w:szCs w:val="28"/>
        </w:rPr>
        <w:t>розширює світогляд, твори мистецтва сприяють пізнанню та освоєнню дійсності, формуванню естетичних цінностей</w:t>
      </w:r>
      <w:r w:rsidR="00F4564F">
        <w:rPr>
          <w:rFonts w:ascii="Times New Roman" w:eastAsia="Calibri" w:hAnsi="Times New Roman" w:cs="Times New Roman"/>
          <w:sz w:val="28"/>
          <w:szCs w:val="28"/>
        </w:rPr>
        <w:t>, а ц</w:t>
      </w:r>
      <w:r w:rsidR="000216C8">
        <w:rPr>
          <w:rFonts w:ascii="Times New Roman" w:eastAsia="Calibri" w:hAnsi="Times New Roman" w:cs="Times New Roman"/>
          <w:sz w:val="28"/>
          <w:szCs w:val="28"/>
        </w:rPr>
        <w:t>інності є необхідними для гармонійного розвитку особистості</w:t>
      </w:r>
      <w:r w:rsidR="00F4564F">
        <w:rPr>
          <w:rFonts w:ascii="Times New Roman" w:eastAsia="Calibri" w:hAnsi="Times New Roman" w:cs="Times New Roman"/>
          <w:sz w:val="28"/>
          <w:szCs w:val="28"/>
        </w:rPr>
        <w:t xml:space="preserve">. </w:t>
      </w:r>
    </w:p>
    <w:p w14:paraId="78085DA3" w14:textId="7FF03027" w:rsidR="00E06B1E" w:rsidRDefault="00B44DDE" w:rsidP="006727C3">
      <w:pPr>
        <w:autoSpaceDE w:val="0"/>
        <w:autoSpaceDN w:val="0"/>
        <w:adjustRightInd w:val="0"/>
        <w:spacing w:after="0" w:line="360" w:lineRule="auto"/>
        <w:jc w:val="both"/>
        <w:rPr>
          <w:rFonts w:ascii="Times New Roman" w:hAnsi="Times New Roman" w:cs="Times New Roman"/>
          <w:sz w:val="28"/>
          <w:szCs w:val="28"/>
        </w:rPr>
      </w:pPr>
      <w:r>
        <w:rPr>
          <w:rFonts w:ascii="Times New Roman" w:eastAsia="Times New Roman" w:hAnsi="Times New Roman" w:cs="Times New Roman"/>
          <w:b/>
          <w:bCs/>
          <w:iCs/>
          <w:sz w:val="28"/>
          <w:szCs w:val="28"/>
          <w:lang w:eastAsia="ru-RU"/>
        </w:rPr>
        <w:t xml:space="preserve">         </w:t>
      </w:r>
      <w:r w:rsidR="00E06B1E" w:rsidRPr="004D28AE">
        <w:rPr>
          <w:rFonts w:ascii="Times New Roman" w:eastAsia="Times New Roman" w:hAnsi="Times New Roman" w:cs="Times New Roman"/>
          <w:b/>
          <w:bCs/>
          <w:iCs/>
          <w:sz w:val="28"/>
          <w:szCs w:val="28"/>
          <w:lang w:eastAsia="ru-RU"/>
        </w:rPr>
        <w:t>Постановка проблеми.</w:t>
      </w:r>
      <w:r w:rsidR="00E06B1E" w:rsidRPr="00BF3455">
        <w:rPr>
          <w:rFonts w:ascii="Times New Roman" w:eastAsia="Times New Roman" w:hAnsi="Times New Roman" w:cs="Times New Roman"/>
          <w:b/>
          <w:bCs/>
          <w:i/>
          <w:iCs/>
          <w:sz w:val="28"/>
          <w:szCs w:val="28"/>
          <w:lang w:eastAsia="ru-RU"/>
        </w:rPr>
        <w:t xml:space="preserve"> </w:t>
      </w:r>
      <w:r w:rsidR="00E06B1E">
        <w:rPr>
          <w:rFonts w:ascii="Times New Roman" w:hAnsi="Times New Roman" w:cs="Times New Roman"/>
          <w:sz w:val="28"/>
          <w:szCs w:val="28"/>
        </w:rPr>
        <w:t>Проблема</w:t>
      </w:r>
      <w:r w:rsidR="00E06B1E" w:rsidRPr="001B380D">
        <w:t xml:space="preserve"> </w:t>
      </w:r>
      <w:r w:rsidR="00E06B1E" w:rsidRPr="001B380D">
        <w:rPr>
          <w:rFonts w:ascii="Times New Roman" w:hAnsi="Times New Roman" w:cs="Times New Roman"/>
          <w:sz w:val="28"/>
          <w:szCs w:val="28"/>
        </w:rPr>
        <w:t>художньої творчості</w:t>
      </w:r>
      <w:r w:rsidR="00DE5E0C">
        <w:rPr>
          <w:rFonts w:ascii="Times New Roman" w:hAnsi="Times New Roman" w:cs="Times New Roman"/>
          <w:sz w:val="28"/>
          <w:szCs w:val="28"/>
        </w:rPr>
        <w:t xml:space="preserve"> завжди була у центрі уваги філософів</w:t>
      </w:r>
      <w:r w:rsidR="005C0895">
        <w:rPr>
          <w:rFonts w:ascii="Times New Roman" w:hAnsi="Times New Roman" w:cs="Times New Roman"/>
          <w:sz w:val="28"/>
          <w:szCs w:val="28"/>
        </w:rPr>
        <w:t xml:space="preserve">, митців, </w:t>
      </w:r>
      <w:r w:rsidR="00DE5E0C">
        <w:rPr>
          <w:rFonts w:ascii="Times New Roman" w:hAnsi="Times New Roman" w:cs="Times New Roman"/>
          <w:sz w:val="28"/>
          <w:szCs w:val="28"/>
        </w:rPr>
        <w:t xml:space="preserve">представників естетичної </w:t>
      </w:r>
      <w:r w:rsidR="006C32AD" w:rsidRPr="006C32AD">
        <w:rPr>
          <w:rFonts w:ascii="Times New Roman" w:hAnsi="Times New Roman" w:cs="Times New Roman"/>
          <w:sz w:val="28"/>
          <w:szCs w:val="28"/>
        </w:rPr>
        <w:t>д</w:t>
      </w:r>
      <w:r w:rsidR="006C32AD">
        <w:rPr>
          <w:rFonts w:ascii="Times New Roman" w:hAnsi="Times New Roman" w:cs="Times New Roman"/>
          <w:sz w:val="28"/>
          <w:szCs w:val="28"/>
          <w:lang w:val="ru-RU"/>
        </w:rPr>
        <w:t>умки</w:t>
      </w:r>
      <w:r w:rsidR="005C0895">
        <w:rPr>
          <w:rFonts w:ascii="Times New Roman" w:hAnsi="Times New Roman" w:cs="Times New Roman"/>
          <w:sz w:val="28"/>
          <w:szCs w:val="28"/>
        </w:rPr>
        <w:t xml:space="preserve">. Розвиток художньої творчості має </w:t>
      </w:r>
      <w:r w:rsidR="00E06B1E">
        <w:rPr>
          <w:rFonts w:ascii="Times New Roman" w:hAnsi="Times New Roman" w:cs="Times New Roman"/>
          <w:sz w:val="28"/>
          <w:szCs w:val="28"/>
        </w:rPr>
        <w:t>тривалу</w:t>
      </w:r>
      <w:r w:rsidR="00E06B1E" w:rsidRPr="002D0340">
        <w:rPr>
          <w:rFonts w:ascii="Times New Roman" w:hAnsi="Times New Roman" w:cs="Times New Roman"/>
          <w:sz w:val="28"/>
          <w:szCs w:val="28"/>
        </w:rPr>
        <w:t xml:space="preserve"> історію, </w:t>
      </w:r>
      <w:r w:rsidR="005C0895">
        <w:rPr>
          <w:rFonts w:ascii="Times New Roman" w:hAnsi="Times New Roman" w:cs="Times New Roman"/>
          <w:sz w:val="28"/>
          <w:szCs w:val="28"/>
        </w:rPr>
        <w:t xml:space="preserve">тому </w:t>
      </w:r>
      <w:r w:rsidR="00E06B1E" w:rsidRPr="002D0340">
        <w:rPr>
          <w:rFonts w:ascii="Times New Roman" w:hAnsi="Times New Roman" w:cs="Times New Roman"/>
          <w:sz w:val="28"/>
          <w:szCs w:val="28"/>
        </w:rPr>
        <w:t>теоретичн</w:t>
      </w:r>
      <w:r w:rsidR="005C0895">
        <w:rPr>
          <w:rFonts w:ascii="Times New Roman" w:hAnsi="Times New Roman" w:cs="Times New Roman"/>
          <w:sz w:val="28"/>
          <w:szCs w:val="28"/>
        </w:rPr>
        <w:t>е обґрунтування та</w:t>
      </w:r>
      <w:r w:rsidR="00E06B1E" w:rsidRPr="002D0340">
        <w:rPr>
          <w:rFonts w:ascii="Times New Roman" w:hAnsi="Times New Roman" w:cs="Times New Roman"/>
          <w:sz w:val="28"/>
          <w:szCs w:val="28"/>
        </w:rPr>
        <w:t xml:space="preserve"> осмис</w:t>
      </w:r>
      <w:r w:rsidR="00E06B1E">
        <w:rPr>
          <w:rFonts w:ascii="Times New Roman" w:hAnsi="Times New Roman" w:cs="Times New Roman"/>
          <w:sz w:val="28"/>
          <w:szCs w:val="28"/>
        </w:rPr>
        <w:t>л</w:t>
      </w:r>
      <w:r w:rsidR="00E06B1E" w:rsidRPr="002D0340">
        <w:rPr>
          <w:rFonts w:ascii="Times New Roman" w:hAnsi="Times New Roman" w:cs="Times New Roman"/>
          <w:sz w:val="28"/>
          <w:szCs w:val="28"/>
        </w:rPr>
        <w:t>ення</w:t>
      </w:r>
      <w:r w:rsidR="005C0895">
        <w:rPr>
          <w:rFonts w:ascii="Times New Roman" w:hAnsi="Times New Roman" w:cs="Times New Roman"/>
          <w:sz w:val="28"/>
          <w:szCs w:val="28"/>
        </w:rPr>
        <w:t xml:space="preserve"> основних естетичних категорій відбувалося </w:t>
      </w:r>
      <w:r w:rsidR="00E06B1E">
        <w:rPr>
          <w:rFonts w:ascii="Times New Roman" w:hAnsi="Times New Roman" w:cs="Times New Roman"/>
          <w:sz w:val="28"/>
          <w:szCs w:val="28"/>
        </w:rPr>
        <w:t>через еволюцію художнього процесу. Д</w:t>
      </w:r>
      <w:r w:rsidR="00E06B1E" w:rsidRPr="002D0340">
        <w:rPr>
          <w:rFonts w:ascii="Times New Roman" w:hAnsi="Times New Roman" w:cs="Times New Roman"/>
          <w:sz w:val="28"/>
          <w:szCs w:val="28"/>
        </w:rPr>
        <w:t>ослідженн</w:t>
      </w:r>
      <w:r w:rsidR="00DA4BE6">
        <w:rPr>
          <w:rFonts w:ascii="Times New Roman" w:hAnsi="Times New Roman" w:cs="Times New Roman"/>
          <w:sz w:val="28"/>
          <w:szCs w:val="28"/>
        </w:rPr>
        <w:t>ям</w:t>
      </w:r>
      <w:r w:rsidR="00E06B1E" w:rsidRPr="002D0340">
        <w:rPr>
          <w:rFonts w:ascii="Times New Roman" w:hAnsi="Times New Roman" w:cs="Times New Roman"/>
          <w:sz w:val="28"/>
          <w:szCs w:val="28"/>
        </w:rPr>
        <w:t xml:space="preserve"> </w:t>
      </w:r>
      <w:r w:rsidR="00E06B1E">
        <w:rPr>
          <w:rFonts w:ascii="Times New Roman" w:hAnsi="Times New Roman" w:cs="Times New Roman"/>
          <w:sz w:val="28"/>
          <w:szCs w:val="28"/>
        </w:rPr>
        <w:t xml:space="preserve">художньої творчості </w:t>
      </w:r>
      <w:r w:rsidR="005C0895">
        <w:rPr>
          <w:rFonts w:ascii="Times New Roman" w:hAnsi="Times New Roman" w:cs="Times New Roman"/>
          <w:sz w:val="28"/>
          <w:szCs w:val="28"/>
        </w:rPr>
        <w:t>присвячено багато наукових робіт, а</w:t>
      </w:r>
      <w:r w:rsidR="00E31D6B" w:rsidRPr="00E31D6B">
        <w:rPr>
          <w:rFonts w:ascii="Times New Roman" w:hAnsi="Times New Roman" w:cs="Times New Roman"/>
          <w:sz w:val="28"/>
          <w:szCs w:val="28"/>
        </w:rPr>
        <w:t>ле</w:t>
      </w:r>
      <w:r w:rsidR="00882C1E">
        <w:rPr>
          <w:rFonts w:ascii="Times New Roman" w:hAnsi="Times New Roman" w:cs="Times New Roman"/>
          <w:sz w:val="28"/>
          <w:szCs w:val="28"/>
        </w:rPr>
        <w:t xml:space="preserve"> деякі розглянуті поняття</w:t>
      </w:r>
      <w:r w:rsidR="005C0895">
        <w:rPr>
          <w:rFonts w:ascii="Times New Roman" w:hAnsi="Times New Roman" w:cs="Times New Roman"/>
          <w:sz w:val="28"/>
          <w:szCs w:val="28"/>
        </w:rPr>
        <w:t xml:space="preserve"> потребують перегляду</w:t>
      </w:r>
      <w:r w:rsidR="00E06B1E" w:rsidRPr="002D0340">
        <w:rPr>
          <w:rFonts w:ascii="Times New Roman" w:hAnsi="Times New Roman" w:cs="Times New Roman"/>
          <w:sz w:val="28"/>
          <w:szCs w:val="28"/>
        </w:rPr>
        <w:t xml:space="preserve"> </w:t>
      </w:r>
      <w:r w:rsidR="005C0895">
        <w:rPr>
          <w:rFonts w:ascii="Times New Roman" w:hAnsi="Times New Roman" w:cs="Times New Roman"/>
          <w:sz w:val="28"/>
          <w:szCs w:val="28"/>
        </w:rPr>
        <w:t xml:space="preserve">та уточнення. </w:t>
      </w:r>
      <w:r w:rsidR="00E06B1E" w:rsidRPr="002D0340">
        <w:rPr>
          <w:rFonts w:ascii="Times New Roman" w:hAnsi="Times New Roman" w:cs="Times New Roman"/>
          <w:sz w:val="28"/>
          <w:szCs w:val="28"/>
        </w:rPr>
        <w:t xml:space="preserve"> </w:t>
      </w:r>
    </w:p>
    <w:p w14:paraId="20E9ED3E" w14:textId="71FC24F6" w:rsidR="00EA7A78" w:rsidRPr="00DA3B51" w:rsidRDefault="00E06B1E" w:rsidP="00EA7A78">
      <w:pPr>
        <w:autoSpaceDE w:val="0"/>
        <w:autoSpaceDN w:val="0"/>
        <w:adjustRightInd w:val="0"/>
        <w:spacing w:after="0" w:line="360" w:lineRule="auto"/>
        <w:jc w:val="both"/>
        <w:rPr>
          <w:rFonts w:ascii="Times New Roman" w:eastAsia="Calibri" w:hAnsi="Times New Roman" w:cs="Times New Roman"/>
          <w:sz w:val="28"/>
          <w:szCs w:val="28"/>
        </w:rPr>
      </w:pPr>
      <w:r w:rsidRPr="00A641D5">
        <w:rPr>
          <w:rFonts w:ascii="Times New Roman" w:eastAsia="Times New Roman" w:hAnsi="Times New Roman" w:cs="Times New Roman"/>
          <w:b/>
          <w:bCs/>
          <w:iCs/>
          <w:sz w:val="28"/>
          <w:szCs w:val="28"/>
          <w:lang w:eastAsia="ru-RU"/>
        </w:rPr>
        <w:t xml:space="preserve">        </w:t>
      </w:r>
      <w:r>
        <w:rPr>
          <w:rFonts w:ascii="Times New Roman" w:eastAsia="Times New Roman" w:hAnsi="Times New Roman" w:cs="Times New Roman"/>
          <w:b/>
          <w:bCs/>
          <w:iCs/>
          <w:sz w:val="28"/>
          <w:szCs w:val="28"/>
          <w:lang w:eastAsia="ru-RU"/>
        </w:rPr>
        <w:t xml:space="preserve"> </w:t>
      </w:r>
      <w:r w:rsidRPr="004D28AE">
        <w:rPr>
          <w:rFonts w:ascii="Times New Roman" w:eastAsia="Times New Roman" w:hAnsi="Times New Roman" w:cs="Times New Roman"/>
          <w:b/>
          <w:bCs/>
          <w:iCs/>
          <w:sz w:val="28"/>
          <w:szCs w:val="28"/>
          <w:lang w:eastAsia="ru-RU"/>
        </w:rPr>
        <w:t>Аналіз останніх досліджень і публікацій.</w:t>
      </w:r>
      <w:r w:rsidRPr="00F936FF">
        <w:rPr>
          <w:rFonts w:ascii="Times New Roman" w:eastAsia="Times New Roman" w:hAnsi="Times New Roman" w:cs="Times New Roman"/>
          <w:b/>
          <w:bCs/>
          <w:i/>
          <w:iCs/>
          <w:sz w:val="28"/>
          <w:szCs w:val="28"/>
          <w:lang w:eastAsia="ru-RU"/>
        </w:rPr>
        <w:t xml:space="preserve"> </w:t>
      </w:r>
      <w:r w:rsidR="00955109" w:rsidRPr="00955109">
        <w:rPr>
          <w:rFonts w:ascii="Times New Roman" w:eastAsia="Times New Roman" w:hAnsi="Times New Roman" w:cs="Times New Roman"/>
          <w:sz w:val="28"/>
          <w:szCs w:val="28"/>
          <w:lang w:eastAsia="ru-RU"/>
        </w:rPr>
        <w:t>Т</w:t>
      </w:r>
      <w:r w:rsidRPr="00955109">
        <w:rPr>
          <w:rFonts w:ascii="Times New Roman" w:hAnsi="Times New Roman" w:cs="Times New Roman"/>
          <w:sz w:val="28"/>
          <w:szCs w:val="28"/>
        </w:rPr>
        <w:t>в</w:t>
      </w:r>
      <w:r w:rsidRPr="008F37F7">
        <w:rPr>
          <w:rFonts w:ascii="Times New Roman" w:hAnsi="Times New Roman" w:cs="Times New Roman"/>
          <w:sz w:val="28"/>
          <w:szCs w:val="28"/>
        </w:rPr>
        <w:t>орч</w:t>
      </w:r>
      <w:r w:rsidR="00955109">
        <w:rPr>
          <w:rFonts w:ascii="Times New Roman" w:hAnsi="Times New Roman" w:cs="Times New Roman"/>
          <w:sz w:val="28"/>
          <w:szCs w:val="28"/>
        </w:rPr>
        <w:t xml:space="preserve">ість досліджується у </w:t>
      </w:r>
      <w:r w:rsidR="00ED294E">
        <w:rPr>
          <w:rFonts w:ascii="Times New Roman" w:hAnsi="Times New Roman" w:cs="Times New Roman"/>
          <w:sz w:val="28"/>
          <w:szCs w:val="28"/>
        </w:rPr>
        <w:t xml:space="preserve">працях </w:t>
      </w:r>
      <w:r w:rsidR="00955109">
        <w:rPr>
          <w:rFonts w:ascii="Times New Roman" w:hAnsi="Times New Roman" w:cs="Times New Roman"/>
          <w:sz w:val="28"/>
          <w:szCs w:val="28"/>
        </w:rPr>
        <w:t xml:space="preserve">Д. Алфімова, </w:t>
      </w:r>
      <w:r w:rsidR="00955109">
        <w:rPr>
          <w:rFonts w:ascii="Times New Roman" w:eastAsia="Calibri" w:hAnsi="Times New Roman" w:cs="Times New Roman"/>
          <w:sz w:val="28"/>
          <w:szCs w:val="28"/>
        </w:rPr>
        <w:t>І. Волощук, Б. Новікова, В. Моляки, В. Шинкарука та інших науковців. Творчі здібності, творча уява, творче мислення,</w:t>
      </w:r>
      <w:r w:rsidR="00955109" w:rsidRPr="00955109">
        <w:rPr>
          <w:rFonts w:ascii="Times New Roman" w:eastAsia="Calibri" w:hAnsi="Times New Roman" w:cs="Times New Roman"/>
          <w:sz w:val="28"/>
          <w:szCs w:val="28"/>
        </w:rPr>
        <w:t xml:space="preserve"> </w:t>
      </w:r>
      <w:r w:rsidR="00955109">
        <w:rPr>
          <w:rFonts w:ascii="Times New Roman" w:eastAsia="Calibri" w:hAnsi="Times New Roman" w:cs="Times New Roman"/>
          <w:sz w:val="28"/>
          <w:szCs w:val="28"/>
        </w:rPr>
        <w:t>особливості художнього освоєння дійсності розглянуто у працях</w:t>
      </w:r>
      <w:r w:rsidR="00905C56" w:rsidRPr="00905C56">
        <w:rPr>
          <w:rFonts w:ascii="Times New Roman" w:eastAsia="Calibri" w:hAnsi="Times New Roman" w:cs="Times New Roman"/>
          <w:sz w:val="28"/>
          <w:szCs w:val="28"/>
        </w:rPr>
        <w:t xml:space="preserve"> </w:t>
      </w:r>
      <w:r w:rsidR="00955109">
        <w:rPr>
          <w:rFonts w:ascii="Times New Roman" w:eastAsia="Calibri" w:hAnsi="Times New Roman" w:cs="Times New Roman"/>
          <w:sz w:val="28"/>
          <w:szCs w:val="28"/>
        </w:rPr>
        <w:t>Н. Ашаренкової,</w:t>
      </w:r>
      <w:r w:rsidR="00905C56" w:rsidRPr="00905C56">
        <w:rPr>
          <w:rFonts w:ascii="Times New Roman" w:eastAsia="Calibri" w:hAnsi="Times New Roman" w:cs="Times New Roman"/>
          <w:sz w:val="28"/>
          <w:szCs w:val="28"/>
        </w:rPr>
        <w:t xml:space="preserve">                                 </w:t>
      </w:r>
      <w:r w:rsidR="00955109">
        <w:rPr>
          <w:rFonts w:ascii="Times New Roman" w:eastAsia="Calibri" w:hAnsi="Times New Roman" w:cs="Times New Roman"/>
          <w:sz w:val="28"/>
          <w:szCs w:val="28"/>
        </w:rPr>
        <w:t xml:space="preserve"> </w:t>
      </w:r>
      <w:r w:rsidR="00DA3B51" w:rsidRPr="00DA3B51">
        <w:rPr>
          <w:rFonts w:ascii="Times New Roman" w:eastAsia="Calibri" w:hAnsi="Times New Roman" w:cs="Times New Roman"/>
          <w:sz w:val="28"/>
          <w:szCs w:val="28"/>
        </w:rPr>
        <w:t>Н. Барвіної</w:t>
      </w:r>
      <w:r w:rsidR="00DA3B51">
        <w:rPr>
          <w:rFonts w:ascii="Times New Roman" w:eastAsia="Calibri" w:hAnsi="Times New Roman" w:cs="Times New Roman"/>
          <w:sz w:val="28"/>
          <w:szCs w:val="28"/>
        </w:rPr>
        <w:t xml:space="preserve">, </w:t>
      </w:r>
      <w:r w:rsidR="00955109">
        <w:rPr>
          <w:rFonts w:ascii="Times New Roman" w:eastAsia="Calibri" w:hAnsi="Times New Roman" w:cs="Times New Roman"/>
          <w:sz w:val="28"/>
          <w:szCs w:val="28"/>
        </w:rPr>
        <w:t>О. Босенка, І. Волкової, А. Канарського,</w:t>
      </w:r>
      <w:r w:rsidR="00905C56" w:rsidRPr="00905C56">
        <w:rPr>
          <w:rFonts w:ascii="Times New Roman" w:eastAsia="Calibri" w:hAnsi="Times New Roman" w:cs="Times New Roman"/>
          <w:sz w:val="28"/>
          <w:szCs w:val="28"/>
        </w:rPr>
        <w:t xml:space="preserve"> </w:t>
      </w:r>
      <w:r w:rsidR="006C32AD">
        <w:rPr>
          <w:rFonts w:ascii="Times New Roman" w:eastAsia="Calibri" w:hAnsi="Times New Roman" w:cs="Times New Roman"/>
          <w:sz w:val="28"/>
          <w:szCs w:val="28"/>
        </w:rPr>
        <w:t xml:space="preserve">С. Крамської, </w:t>
      </w:r>
      <w:r w:rsidR="00955109">
        <w:rPr>
          <w:rFonts w:ascii="Times New Roman" w:eastAsia="Calibri" w:hAnsi="Times New Roman" w:cs="Times New Roman"/>
          <w:sz w:val="28"/>
          <w:szCs w:val="28"/>
        </w:rPr>
        <w:t>Л. Левчук,</w:t>
      </w:r>
      <w:r w:rsidR="00905C56" w:rsidRPr="00905C56">
        <w:rPr>
          <w:rFonts w:ascii="Times New Roman" w:eastAsia="Calibri" w:hAnsi="Times New Roman" w:cs="Times New Roman"/>
          <w:sz w:val="28"/>
          <w:szCs w:val="28"/>
        </w:rPr>
        <w:t xml:space="preserve">                        </w:t>
      </w:r>
      <w:r w:rsidR="00955109">
        <w:rPr>
          <w:rFonts w:ascii="Times New Roman" w:eastAsia="Calibri" w:hAnsi="Times New Roman" w:cs="Times New Roman"/>
          <w:sz w:val="28"/>
          <w:szCs w:val="28"/>
        </w:rPr>
        <w:t xml:space="preserve"> В. Моляки,</w:t>
      </w:r>
      <w:r w:rsidR="00955109" w:rsidRPr="00955109">
        <w:rPr>
          <w:rFonts w:ascii="Times New Roman" w:eastAsia="Calibri" w:hAnsi="Times New Roman" w:cs="Times New Roman"/>
          <w:sz w:val="28"/>
          <w:szCs w:val="28"/>
        </w:rPr>
        <w:t xml:space="preserve"> </w:t>
      </w:r>
      <w:r w:rsidR="006C32AD">
        <w:rPr>
          <w:rFonts w:ascii="Times New Roman" w:eastAsia="Calibri" w:hAnsi="Times New Roman" w:cs="Times New Roman"/>
          <w:sz w:val="28"/>
          <w:szCs w:val="28"/>
        </w:rPr>
        <w:t xml:space="preserve">С. Садовенко, </w:t>
      </w:r>
      <w:r w:rsidR="00955109">
        <w:rPr>
          <w:rFonts w:ascii="Times New Roman" w:eastAsia="Calibri" w:hAnsi="Times New Roman" w:cs="Times New Roman"/>
          <w:sz w:val="28"/>
          <w:szCs w:val="28"/>
        </w:rPr>
        <w:t xml:space="preserve">М. Поповича тощо. </w:t>
      </w:r>
      <w:r w:rsidR="00ED294E">
        <w:rPr>
          <w:rFonts w:ascii="Times New Roman" w:eastAsia="Calibri" w:hAnsi="Times New Roman" w:cs="Times New Roman"/>
          <w:sz w:val="28"/>
          <w:szCs w:val="28"/>
        </w:rPr>
        <w:t>Художня цінність мистецтва</w:t>
      </w:r>
      <w:r w:rsidR="00ED294E" w:rsidRPr="00ED294E">
        <w:rPr>
          <w:rFonts w:ascii="Times New Roman" w:eastAsia="Calibri" w:hAnsi="Times New Roman" w:cs="Times New Roman"/>
          <w:sz w:val="28"/>
          <w:szCs w:val="28"/>
        </w:rPr>
        <w:t xml:space="preserve"> </w:t>
      </w:r>
      <w:r w:rsidR="00ED294E">
        <w:rPr>
          <w:rFonts w:ascii="Times New Roman" w:eastAsia="Calibri" w:hAnsi="Times New Roman" w:cs="Times New Roman"/>
          <w:sz w:val="28"/>
          <w:szCs w:val="28"/>
        </w:rPr>
        <w:t>розглядається у працях Д. Кучерюка, В. Панченко,</w:t>
      </w:r>
      <w:r w:rsidR="006C32AD">
        <w:rPr>
          <w:rFonts w:ascii="Times New Roman" w:eastAsia="Calibri" w:hAnsi="Times New Roman" w:cs="Times New Roman"/>
          <w:sz w:val="28"/>
          <w:szCs w:val="28"/>
        </w:rPr>
        <w:t xml:space="preserve"> </w:t>
      </w:r>
      <w:r w:rsidR="00ED294E">
        <w:rPr>
          <w:rFonts w:ascii="Times New Roman" w:eastAsia="Calibri" w:hAnsi="Times New Roman" w:cs="Times New Roman"/>
          <w:sz w:val="28"/>
          <w:szCs w:val="28"/>
        </w:rPr>
        <w:t xml:space="preserve">О. Оніщенко. Сутність </w:t>
      </w:r>
      <w:r w:rsidR="00955109">
        <w:rPr>
          <w:rFonts w:ascii="Times New Roman" w:eastAsia="Calibri" w:hAnsi="Times New Roman" w:cs="Times New Roman"/>
          <w:sz w:val="28"/>
          <w:szCs w:val="28"/>
        </w:rPr>
        <w:t xml:space="preserve">естетичних почуттів </w:t>
      </w:r>
      <w:r w:rsidR="00ED294E">
        <w:rPr>
          <w:rFonts w:ascii="Times New Roman" w:eastAsia="Calibri" w:hAnsi="Times New Roman" w:cs="Times New Roman"/>
          <w:sz w:val="28"/>
          <w:szCs w:val="28"/>
        </w:rPr>
        <w:t xml:space="preserve">досліджували </w:t>
      </w:r>
      <w:r w:rsidR="00955109">
        <w:rPr>
          <w:rFonts w:ascii="Times New Roman" w:eastAsia="Calibri" w:hAnsi="Times New Roman" w:cs="Times New Roman"/>
          <w:sz w:val="28"/>
          <w:szCs w:val="28"/>
        </w:rPr>
        <w:t>О. Босенк</w:t>
      </w:r>
      <w:r w:rsidR="00ED294E">
        <w:rPr>
          <w:rFonts w:ascii="Times New Roman" w:eastAsia="Calibri" w:hAnsi="Times New Roman" w:cs="Times New Roman"/>
          <w:sz w:val="28"/>
          <w:szCs w:val="28"/>
        </w:rPr>
        <w:t>о</w:t>
      </w:r>
      <w:r w:rsidR="00955109">
        <w:rPr>
          <w:rFonts w:ascii="Times New Roman" w:eastAsia="Calibri" w:hAnsi="Times New Roman" w:cs="Times New Roman"/>
          <w:sz w:val="28"/>
          <w:szCs w:val="28"/>
        </w:rPr>
        <w:t>, Д. Говорун</w:t>
      </w:r>
      <w:r w:rsidR="00ED294E">
        <w:rPr>
          <w:rFonts w:ascii="Times New Roman" w:eastAsia="Calibri" w:hAnsi="Times New Roman" w:cs="Times New Roman"/>
          <w:sz w:val="28"/>
          <w:szCs w:val="28"/>
        </w:rPr>
        <w:t xml:space="preserve">. </w:t>
      </w:r>
      <w:r w:rsidR="00EA7A78" w:rsidRPr="00DA3B51">
        <w:rPr>
          <w:rFonts w:ascii="Times New Roman" w:eastAsia="Calibri" w:hAnsi="Times New Roman" w:cs="Times New Roman"/>
          <w:sz w:val="28"/>
          <w:szCs w:val="28"/>
        </w:rPr>
        <w:t xml:space="preserve">Осмисленню естетичних поглядів присвячені праці Л. Левчук, В. Панченко. </w:t>
      </w:r>
    </w:p>
    <w:p w14:paraId="327F71A4" w14:textId="5FFEE980" w:rsidR="00ED294E" w:rsidRPr="00DA3B51" w:rsidRDefault="00EA7A78" w:rsidP="00ED294E">
      <w:pPr>
        <w:autoSpaceDE w:val="0"/>
        <w:autoSpaceDN w:val="0"/>
        <w:adjustRightInd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ED294E">
        <w:rPr>
          <w:rFonts w:ascii="Times New Roman" w:eastAsia="Calibri" w:hAnsi="Times New Roman" w:cs="Times New Roman"/>
          <w:sz w:val="28"/>
          <w:szCs w:val="28"/>
        </w:rPr>
        <w:t xml:space="preserve">Психологію творчості, особливості художньої діяльності вивчали </w:t>
      </w:r>
      <w:r w:rsidR="00ED294E" w:rsidRPr="00DA3B51">
        <w:rPr>
          <w:rFonts w:ascii="Times New Roman" w:eastAsia="Calibri" w:hAnsi="Times New Roman" w:cs="Times New Roman"/>
          <w:sz w:val="28"/>
          <w:szCs w:val="28"/>
        </w:rPr>
        <w:t xml:space="preserve">як вітчизняні так і зарубіжні </w:t>
      </w:r>
      <w:r w:rsidR="007A4083" w:rsidRPr="00DA3B51">
        <w:rPr>
          <w:rFonts w:ascii="Times New Roman" w:eastAsia="Calibri" w:hAnsi="Times New Roman" w:cs="Times New Roman"/>
          <w:sz w:val="28"/>
          <w:szCs w:val="28"/>
        </w:rPr>
        <w:t>науковці</w:t>
      </w:r>
      <w:r w:rsidR="00ED294E" w:rsidRPr="00DA3B51">
        <w:rPr>
          <w:rFonts w:ascii="Times New Roman" w:eastAsia="Calibri" w:hAnsi="Times New Roman" w:cs="Times New Roman"/>
          <w:sz w:val="28"/>
          <w:szCs w:val="28"/>
        </w:rPr>
        <w:t>: І. Бех, Н. Гавриш, Г. Костюк, С. Максименко, Д. Ніколенко, В. Роменець</w:t>
      </w:r>
      <w:r w:rsidR="007A4083" w:rsidRPr="00DA3B51">
        <w:rPr>
          <w:rFonts w:ascii="Times New Roman" w:eastAsia="Calibri" w:hAnsi="Times New Roman" w:cs="Times New Roman"/>
          <w:sz w:val="28"/>
          <w:szCs w:val="28"/>
        </w:rPr>
        <w:t xml:space="preserve">, </w:t>
      </w:r>
      <w:r w:rsidR="00ED294E" w:rsidRPr="00DA3B51">
        <w:rPr>
          <w:rFonts w:ascii="Times New Roman" w:eastAsia="Calibri" w:hAnsi="Times New Roman" w:cs="Times New Roman"/>
          <w:sz w:val="28"/>
          <w:szCs w:val="28"/>
        </w:rPr>
        <w:t xml:space="preserve">Т. Рібо, К. Тейлор. </w:t>
      </w:r>
    </w:p>
    <w:p w14:paraId="6A24B134" w14:textId="6067066E" w:rsidR="00E06B1E" w:rsidRDefault="00ED294E" w:rsidP="00FB3CE9">
      <w:pPr>
        <w:autoSpaceDE w:val="0"/>
        <w:autoSpaceDN w:val="0"/>
        <w:adjustRightInd w:val="0"/>
        <w:spacing w:after="0" w:line="360" w:lineRule="auto"/>
        <w:jc w:val="both"/>
        <w:rPr>
          <w:rFonts w:ascii="Times New Roman" w:eastAsia="Calibri" w:hAnsi="Times New Roman" w:cs="Times New Roman"/>
          <w:sz w:val="28"/>
          <w:szCs w:val="28"/>
        </w:rPr>
      </w:pPr>
      <w:r w:rsidRPr="00DA3B51">
        <w:rPr>
          <w:rFonts w:ascii="Times New Roman" w:eastAsia="Calibri" w:hAnsi="Times New Roman" w:cs="Times New Roman"/>
          <w:sz w:val="28"/>
          <w:szCs w:val="28"/>
        </w:rPr>
        <w:t xml:space="preserve">          </w:t>
      </w:r>
      <w:r w:rsidR="007A4083" w:rsidRPr="00DA3B51">
        <w:rPr>
          <w:rFonts w:ascii="Times New Roman" w:eastAsia="Calibri" w:hAnsi="Times New Roman" w:cs="Times New Roman"/>
          <w:sz w:val="28"/>
          <w:szCs w:val="28"/>
        </w:rPr>
        <w:t xml:space="preserve">Дане дослідження потребувало </w:t>
      </w:r>
      <w:r w:rsidRPr="00DA3B51">
        <w:rPr>
          <w:rFonts w:ascii="Times New Roman" w:eastAsia="Calibri" w:hAnsi="Times New Roman" w:cs="Times New Roman"/>
          <w:sz w:val="28"/>
          <w:szCs w:val="28"/>
        </w:rPr>
        <w:t>звернутися до праць філософів минулого Платона, Ар</w:t>
      </w:r>
      <w:r w:rsidR="007A4083" w:rsidRPr="00DA3B51">
        <w:rPr>
          <w:rFonts w:ascii="Times New Roman" w:eastAsia="Calibri" w:hAnsi="Times New Roman" w:cs="Times New Roman"/>
          <w:sz w:val="28"/>
          <w:szCs w:val="28"/>
        </w:rPr>
        <w:t>и</w:t>
      </w:r>
      <w:r w:rsidRPr="00DA3B51">
        <w:rPr>
          <w:rFonts w:ascii="Times New Roman" w:eastAsia="Calibri" w:hAnsi="Times New Roman" w:cs="Times New Roman"/>
          <w:sz w:val="28"/>
          <w:szCs w:val="28"/>
        </w:rPr>
        <w:t>стотеля,</w:t>
      </w:r>
      <w:r w:rsidRPr="00DA3B51">
        <w:rPr>
          <w:rFonts w:ascii="Calibri" w:eastAsia="Calibri" w:hAnsi="Calibri" w:cs="Times New Roman"/>
        </w:rPr>
        <w:t xml:space="preserve"> </w:t>
      </w:r>
      <w:r w:rsidRPr="00DA3B51">
        <w:rPr>
          <w:rFonts w:ascii="Times New Roman" w:eastAsia="Calibri" w:hAnsi="Times New Roman" w:cs="Times New Roman"/>
          <w:sz w:val="28"/>
          <w:szCs w:val="28"/>
        </w:rPr>
        <w:t xml:space="preserve">Ф. Бекона, Ж.-Ж. Руссо, І. Канта, Ф. Шеллінга,                              Ф. Шиллера, Г. Гегеля, західноєвропейських </w:t>
      </w:r>
      <w:r w:rsidR="006C32AD">
        <w:rPr>
          <w:rFonts w:ascii="Times New Roman" w:eastAsia="Calibri" w:hAnsi="Times New Roman" w:cs="Times New Roman"/>
          <w:sz w:val="28"/>
          <w:szCs w:val="28"/>
        </w:rPr>
        <w:t>науковців</w:t>
      </w:r>
      <w:r w:rsidRPr="00DA3B51">
        <w:rPr>
          <w:rFonts w:ascii="Times New Roman" w:eastAsia="Calibri" w:hAnsi="Times New Roman" w:cs="Times New Roman"/>
          <w:sz w:val="28"/>
          <w:szCs w:val="28"/>
        </w:rPr>
        <w:t xml:space="preserve"> ХІХ</w:t>
      </w:r>
      <w:r w:rsidR="007A4083" w:rsidRPr="00DA3B51">
        <w:rPr>
          <w:rFonts w:ascii="Times New Roman" w:eastAsia="Calibri" w:hAnsi="Times New Roman" w:cs="Times New Roman"/>
          <w:sz w:val="28"/>
          <w:szCs w:val="28"/>
        </w:rPr>
        <w:t>-</w:t>
      </w:r>
      <w:r w:rsidRPr="00DA3B51">
        <w:rPr>
          <w:rFonts w:ascii="Times New Roman" w:eastAsia="Calibri" w:hAnsi="Times New Roman" w:cs="Times New Roman"/>
          <w:sz w:val="28"/>
          <w:szCs w:val="28"/>
        </w:rPr>
        <w:t>ХХ століття</w:t>
      </w:r>
      <w:r w:rsidR="007A4083" w:rsidRPr="00DA3B51">
        <w:rPr>
          <w:rFonts w:ascii="Times New Roman" w:eastAsia="Calibri" w:hAnsi="Times New Roman" w:cs="Times New Roman"/>
          <w:sz w:val="28"/>
          <w:szCs w:val="28"/>
        </w:rPr>
        <w:t xml:space="preserve">: </w:t>
      </w:r>
      <w:r w:rsidR="00DA3B51">
        <w:rPr>
          <w:rFonts w:ascii="Times New Roman" w:eastAsia="Calibri" w:hAnsi="Times New Roman" w:cs="Times New Roman"/>
          <w:sz w:val="28"/>
          <w:szCs w:val="28"/>
        </w:rPr>
        <w:t xml:space="preserve">                   </w:t>
      </w:r>
      <w:r w:rsidR="00DA3B51" w:rsidRPr="00DA3B51">
        <w:rPr>
          <w:rFonts w:ascii="Times New Roman" w:eastAsia="Calibri" w:hAnsi="Times New Roman" w:cs="Times New Roman"/>
          <w:sz w:val="28"/>
          <w:szCs w:val="28"/>
        </w:rPr>
        <w:t xml:space="preserve">А. Бергсона, </w:t>
      </w:r>
      <w:r w:rsidRPr="00DA3B51">
        <w:rPr>
          <w:rFonts w:ascii="Times New Roman" w:eastAsia="Calibri" w:hAnsi="Times New Roman" w:cs="Times New Roman"/>
          <w:sz w:val="28"/>
          <w:szCs w:val="28"/>
        </w:rPr>
        <w:t>А. Шопенгауера, К. Юнга, Е. Гуссерля, М. Гайдеггера</w:t>
      </w:r>
      <w:r w:rsidR="007A4083" w:rsidRPr="00DA3B51">
        <w:rPr>
          <w:rFonts w:ascii="Times New Roman" w:eastAsia="Calibri" w:hAnsi="Times New Roman" w:cs="Times New Roman"/>
          <w:sz w:val="28"/>
          <w:szCs w:val="28"/>
        </w:rPr>
        <w:t>, Г. Спенсера</w:t>
      </w:r>
      <w:r w:rsidRPr="00DA3B51">
        <w:rPr>
          <w:rFonts w:ascii="Times New Roman" w:eastAsia="Calibri" w:hAnsi="Times New Roman" w:cs="Times New Roman"/>
          <w:sz w:val="28"/>
          <w:szCs w:val="28"/>
        </w:rPr>
        <w:t xml:space="preserve"> та праць українських </w:t>
      </w:r>
      <w:r w:rsidR="007A4083" w:rsidRPr="00DA3B51">
        <w:rPr>
          <w:rFonts w:ascii="Times New Roman" w:eastAsia="Calibri" w:hAnsi="Times New Roman" w:cs="Times New Roman"/>
          <w:sz w:val="28"/>
          <w:szCs w:val="28"/>
        </w:rPr>
        <w:t>дослідників</w:t>
      </w:r>
      <w:r w:rsidRPr="00DA3B51">
        <w:rPr>
          <w:rFonts w:ascii="Times New Roman" w:eastAsia="Calibri" w:hAnsi="Times New Roman" w:cs="Times New Roman"/>
          <w:sz w:val="28"/>
          <w:szCs w:val="28"/>
        </w:rPr>
        <w:t xml:space="preserve"> </w:t>
      </w:r>
      <w:r w:rsidR="00FB3CE9" w:rsidRPr="000D7EC7">
        <w:rPr>
          <w:rFonts w:ascii="Times New Roman" w:eastAsia="Calibri" w:hAnsi="Times New Roman" w:cs="Times New Roman"/>
          <w:sz w:val="28"/>
          <w:szCs w:val="28"/>
        </w:rPr>
        <w:t>В. Андрущенка</w:t>
      </w:r>
      <w:r w:rsidR="00FB3CE9">
        <w:rPr>
          <w:rFonts w:ascii="Times New Roman" w:eastAsia="Calibri" w:hAnsi="Times New Roman" w:cs="Times New Roman"/>
          <w:sz w:val="28"/>
          <w:szCs w:val="28"/>
        </w:rPr>
        <w:t>,</w:t>
      </w:r>
      <w:r w:rsidR="00FB3CE9" w:rsidRPr="00FB3CE9">
        <w:rPr>
          <w:rFonts w:ascii="Times New Roman" w:eastAsia="Calibri" w:hAnsi="Times New Roman" w:cs="Times New Roman"/>
          <w:sz w:val="28"/>
          <w:szCs w:val="28"/>
        </w:rPr>
        <w:t xml:space="preserve"> </w:t>
      </w:r>
      <w:r w:rsidR="00FB3CE9" w:rsidRPr="000D7EC7">
        <w:rPr>
          <w:rFonts w:ascii="Times New Roman" w:eastAsia="Calibri" w:hAnsi="Times New Roman" w:cs="Times New Roman"/>
          <w:sz w:val="28"/>
          <w:szCs w:val="28"/>
        </w:rPr>
        <w:t>Л. Губерського</w:t>
      </w:r>
      <w:r w:rsidR="00FB3CE9">
        <w:rPr>
          <w:rFonts w:ascii="Times New Roman" w:eastAsia="Calibri" w:hAnsi="Times New Roman" w:cs="Times New Roman"/>
          <w:sz w:val="28"/>
          <w:szCs w:val="28"/>
        </w:rPr>
        <w:t>,</w:t>
      </w:r>
      <w:r w:rsidR="003D0901">
        <w:rPr>
          <w:rFonts w:ascii="Times New Roman" w:eastAsia="Calibri" w:hAnsi="Times New Roman" w:cs="Times New Roman"/>
          <w:sz w:val="28"/>
          <w:szCs w:val="28"/>
        </w:rPr>
        <w:t xml:space="preserve">                                       А</w:t>
      </w:r>
      <w:r w:rsidR="007A4083" w:rsidRPr="00DA3B51">
        <w:rPr>
          <w:rFonts w:ascii="Times New Roman" w:eastAsia="Calibri" w:hAnsi="Times New Roman" w:cs="Times New Roman"/>
          <w:sz w:val="28"/>
          <w:szCs w:val="28"/>
        </w:rPr>
        <w:t>. Канарського</w:t>
      </w:r>
      <w:r w:rsidRPr="00DA3B51">
        <w:rPr>
          <w:rFonts w:ascii="Times New Roman" w:eastAsia="Calibri" w:hAnsi="Times New Roman" w:cs="Times New Roman"/>
          <w:sz w:val="28"/>
          <w:szCs w:val="28"/>
        </w:rPr>
        <w:t xml:space="preserve">, </w:t>
      </w:r>
      <w:r w:rsidR="00FB3CE9">
        <w:rPr>
          <w:rFonts w:ascii="Times New Roman" w:eastAsia="Calibri" w:hAnsi="Times New Roman" w:cs="Times New Roman"/>
          <w:sz w:val="28"/>
          <w:szCs w:val="28"/>
        </w:rPr>
        <w:t xml:space="preserve">М. Михальченка, </w:t>
      </w:r>
      <w:r w:rsidR="007A4083" w:rsidRPr="00DA3B51">
        <w:rPr>
          <w:rFonts w:ascii="Times New Roman" w:eastAsia="Calibri" w:hAnsi="Times New Roman" w:cs="Times New Roman"/>
          <w:sz w:val="28"/>
          <w:szCs w:val="28"/>
        </w:rPr>
        <w:t>М. Поповича</w:t>
      </w:r>
      <w:r w:rsidRPr="00DA3B51">
        <w:rPr>
          <w:rFonts w:ascii="Times New Roman" w:eastAsia="Calibri" w:hAnsi="Times New Roman" w:cs="Times New Roman"/>
          <w:sz w:val="28"/>
          <w:szCs w:val="28"/>
        </w:rPr>
        <w:t>.</w:t>
      </w:r>
      <w:r w:rsidR="000D7EC7" w:rsidRPr="000D7EC7">
        <w:t xml:space="preserve"> </w:t>
      </w:r>
    </w:p>
    <w:p w14:paraId="4932F337" w14:textId="26657215" w:rsidR="00E06B1E" w:rsidRPr="007D648A" w:rsidRDefault="00E06B1E" w:rsidP="005873BE">
      <w:pPr>
        <w:autoSpaceDE w:val="0"/>
        <w:autoSpaceDN w:val="0"/>
        <w:adjustRightInd w:val="0"/>
        <w:spacing w:after="0" w:line="360" w:lineRule="auto"/>
        <w:jc w:val="both"/>
        <w:rPr>
          <w:rFonts w:ascii="Times New Roman" w:eastAsia="Times New Roman" w:hAnsi="Times New Roman" w:cs="Times New Roman"/>
          <w:bCs/>
          <w:iCs/>
          <w:sz w:val="28"/>
          <w:szCs w:val="28"/>
          <w:highlight w:val="yellow"/>
          <w:lang w:eastAsia="ru-RU"/>
        </w:rPr>
      </w:pPr>
      <w:r>
        <w:rPr>
          <w:rFonts w:ascii="Times New Roman" w:eastAsia="Times New Roman" w:hAnsi="Times New Roman" w:cs="Times New Roman"/>
          <w:bCs/>
          <w:iCs/>
          <w:sz w:val="28"/>
          <w:szCs w:val="28"/>
          <w:lang w:eastAsia="ru-RU"/>
        </w:rPr>
        <w:lastRenderedPageBreak/>
        <w:t xml:space="preserve">         </w:t>
      </w:r>
      <w:r w:rsidRPr="00556E9E">
        <w:rPr>
          <w:rFonts w:ascii="Times New Roman" w:eastAsia="Times New Roman" w:hAnsi="Times New Roman" w:cs="Times New Roman"/>
          <w:b/>
          <w:bCs/>
          <w:iCs/>
          <w:sz w:val="28"/>
          <w:szCs w:val="28"/>
          <w:lang w:eastAsia="ru-RU"/>
        </w:rPr>
        <w:t>Постановка завдання.</w:t>
      </w:r>
      <w:r w:rsidRPr="00556E9E">
        <w:rPr>
          <w:rFonts w:ascii="Times New Roman" w:hAnsi="Times New Roman" w:cs="Times New Roman"/>
          <w:i/>
          <w:sz w:val="28"/>
          <w:szCs w:val="28"/>
        </w:rPr>
        <w:t xml:space="preserve"> </w:t>
      </w:r>
      <w:r w:rsidRPr="00556E9E">
        <w:rPr>
          <w:rFonts w:ascii="Times New Roman" w:hAnsi="Times New Roman" w:cs="Times New Roman"/>
          <w:sz w:val="28"/>
          <w:szCs w:val="28"/>
        </w:rPr>
        <w:t xml:space="preserve">Мета дослідження полягає у </w:t>
      </w:r>
      <w:r w:rsidR="0097715F" w:rsidRPr="00556E9E">
        <w:rPr>
          <w:rFonts w:ascii="Times New Roman" w:hAnsi="Times New Roman" w:cs="Times New Roman"/>
          <w:sz w:val="28"/>
          <w:szCs w:val="28"/>
        </w:rPr>
        <w:t xml:space="preserve">розгляді історичного розвитку художньої творчості та </w:t>
      </w:r>
      <w:r w:rsidRPr="00556E9E">
        <w:rPr>
          <w:rFonts w:ascii="Times New Roman" w:hAnsi="Times New Roman" w:cs="Times New Roman"/>
          <w:sz w:val="28"/>
          <w:szCs w:val="28"/>
        </w:rPr>
        <w:t>визначенні</w:t>
      </w:r>
      <w:r w:rsidRPr="00556E9E">
        <w:rPr>
          <w:rFonts w:ascii="Times New Roman" w:eastAsia="Times New Roman" w:hAnsi="Times New Roman" w:cs="Times New Roman"/>
          <w:bCs/>
          <w:iCs/>
          <w:sz w:val="28"/>
          <w:szCs w:val="28"/>
          <w:lang w:eastAsia="ru-RU"/>
        </w:rPr>
        <w:t xml:space="preserve"> особливостей, механізмів </w:t>
      </w:r>
      <w:r w:rsidR="0097715F" w:rsidRPr="00556E9E">
        <w:rPr>
          <w:rFonts w:ascii="Times New Roman" w:eastAsia="Times New Roman" w:hAnsi="Times New Roman" w:cs="Times New Roman"/>
          <w:bCs/>
          <w:iCs/>
          <w:sz w:val="28"/>
          <w:szCs w:val="28"/>
          <w:lang w:eastAsia="ru-RU"/>
        </w:rPr>
        <w:t xml:space="preserve">її </w:t>
      </w:r>
      <w:r w:rsidRPr="00556E9E">
        <w:rPr>
          <w:rFonts w:ascii="Times New Roman" w:eastAsia="Times New Roman" w:hAnsi="Times New Roman" w:cs="Times New Roman"/>
          <w:bCs/>
          <w:iCs/>
          <w:sz w:val="28"/>
          <w:szCs w:val="28"/>
          <w:lang w:eastAsia="ru-RU"/>
        </w:rPr>
        <w:t>функціонування</w:t>
      </w:r>
      <w:r w:rsidR="0097715F" w:rsidRPr="00556E9E">
        <w:rPr>
          <w:rFonts w:ascii="Times New Roman" w:eastAsia="Times New Roman" w:hAnsi="Times New Roman" w:cs="Times New Roman"/>
          <w:bCs/>
          <w:iCs/>
          <w:sz w:val="28"/>
          <w:szCs w:val="28"/>
          <w:lang w:eastAsia="ru-RU"/>
        </w:rPr>
        <w:t>, взаємодії матеріального та духовного</w:t>
      </w:r>
      <w:r w:rsidRPr="00556E9E">
        <w:rPr>
          <w:rFonts w:ascii="Times New Roman" w:eastAsia="Times New Roman" w:hAnsi="Times New Roman" w:cs="Times New Roman"/>
          <w:bCs/>
          <w:iCs/>
          <w:sz w:val="28"/>
          <w:szCs w:val="28"/>
          <w:lang w:eastAsia="ru-RU"/>
        </w:rPr>
        <w:t xml:space="preserve"> </w:t>
      </w:r>
      <w:r w:rsidR="0097715F" w:rsidRPr="00556E9E">
        <w:rPr>
          <w:rFonts w:ascii="Times New Roman" w:eastAsia="Times New Roman" w:hAnsi="Times New Roman" w:cs="Times New Roman"/>
          <w:bCs/>
          <w:iCs/>
          <w:sz w:val="28"/>
          <w:szCs w:val="28"/>
          <w:lang w:eastAsia="ru-RU"/>
        </w:rPr>
        <w:t xml:space="preserve">на різних етапах її становлення. </w:t>
      </w:r>
      <w:r w:rsidRPr="00556E9E">
        <w:rPr>
          <w:rFonts w:ascii="Times New Roman" w:eastAsia="Times New Roman" w:hAnsi="Times New Roman" w:cs="Times New Roman"/>
          <w:bCs/>
          <w:iCs/>
          <w:sz w:val="28"/>
          <w:szCs w:val="28"/>
          <w:lang w:eastAsia="ru-RU"/>
        </w:rPr>
        <w:t xml:space="preserve">Для </w:t>
      </w:r>
      <w:r w:rsidR="0097715F" w:rsidRPr="00556E9E">
        <w:rPr>
          <w:rFonts w:ascii="Times New Roman" w:eastAsia="Times New Roman" w:hAnsi="Times New Roman" w:cs="Times New Roman"/>
          <w:bCs/>
          <w:iCs/>
          <w:sz w:val="28"/>
          <w:szCs w:val="28"/>
          <w:lang w:eastAsia="ru-RU"/>
        </w:rPr>
        <w:t>цього</w:t>
      </w:r>
      <w:r w:rsidRPr="00556E9E">
        <w:rPr>
          <w:rFonts w:ascii="Times New Roman" w:eastAsia="Times New Roman" w:hAnsi="Times New Roman" w:cs="Times New Roman"/>
          <w:bCs/>
          <w:iCs/>
          <w:sz w:val="28"/>
          <w:szCs w:val="28"/>
          <w:lang w:eastAsia="ru-RU"/>
        </w:rPr>
        <w:t xml:space="preserve"> необхідно розглянути філософську та естетичну думку минулого: </w:t>
      </w:r>
      <w:r w:rsidR="0097715F" w:rsidRPr="00556E9E">
        <w:rPr>
          <w:rFonts w:ascii="Times New Roman" w:eastAsia="Times New Roman" w:hAnsi="Times New Roman" w:cs="Times New Roman"/>
          <w:bCs/>
          <w:iCs/>
          <w:sz w:val="28"/>
          <w:szCs w:val="28"/>
          <w:lang w:eastAsia="ru-RU"/>
        </w:rPr>
        <w:t xml:space="preserve">проаналізувати </w:t>
      </w:r>
      <w:r w:rsidRPr="00556E9E">
        <w:rPr>
          <w:rFonts w:ascii="Times New Roman" w:eastAsia="Times New Roman" w:hAnsi="Times New Roman" w:cs="Times New Roman"/>
          <w:bCs/>
          <w:iCs/>
          <w:sz w:val="28"/>
          <w:szCs w:val="28"/>
          <w:lang w:eastAsia="ru-RU"/>
        </w:rPr>
        <w:t>філософські пошуки мислителів античності,</w:t>
      </w:r>
      <w:r w:rsidR="00556E9E" w:rsidRPr="00556E9E">
        <w:rPr>
          <w:rFonts w:ascii="Times New Roman" w:eastAsia="Times New Roman" w:hAnsi="Times New Roman" w:cs="Times New Roman"/>
          <w:bCs/>
          <w:iCs/>
          <w:sz w:val="28"/>
          <w:szCs w:val="28"/>
          <w:lang w:eastAsia="ru-RU"/>
        </w:rPr>
        <w:t xml:space="preserve"> естетичні погляди філософів</w:t>
      </w:r>
      <w:r w:rsidRPr="00556E9E">
        <w:rPr>
          <w:rFonts w:ascii="Times New Roman" w:eastAsia="Times New Roman" w:hAnsi="Times New Roman" w:cs="Times New Roman"/>
          <w:bCs/>
          <w:iCs/>
          <w:sz w:val="28"/>
          <w:szCs w:val="28"/>
          <w:lang w:eastAsia="ru-RU"/>
        </w:rPr>
        <w:t xml:space="preserve"> </w:t>
      </w:r>
      <w:r w:rsidR="00556E9E" w:rsidRPr="00556E9E">
        <w:rPr>
          <w:rFonts w:ascii="Times New Roman" w:eastAsia="Times New Roman" w:hAnsi="Times New Roman" w:cs="Times New Roman"/>
          <w:bCs/>
          <w:iCs/>
          <w:sz w:val="28"/>
          <w:szCs w:val="28"/>
          <w:lang w:eastAsia="ru-RU"/>
        </w:rPr>
        <w:t>доби С</w:t>
      </w:r>
      <w:r w:rsidRPr="00556E9E">
        <w:rPr>
          <w:rFonts w:ascii="Times New Roman" w:eastAsia="Times New Roman" w:hAnsi="Times New Roman" w:cs="Times New Roman"/>
          <w:bCs/>
          <w:iCs/>
          <w:sz w:val="28"/>
          <w:szCs w:val="28"/>
          <w:lang w:eastAsia="ru-RU"/>
        </w:rPr>
        <w:t xml:space="preserve">ередньовіччя, Відродження, Нового часу, </w:t>
      </w:r>
      <w:r w:rsidR="00556E9E" w:rsidRPr="00556E9E">
        <w:rPr>
          <w:rFonts w:ascii="Times New Roman" w:eastAsia="Times New Roman" w:hAnsi="Times New Roman" w:cs="Times New Roman"/>
          <w:bCs/>
          <w:iCs/>
          <w:sz w:val="28"/>
          <w:szCs w:val="28"/>
          <w:lang w:eastAsia="ru-RU"/>
        </w:rPr>
        <w:t xml:space="preserve">концепції </w:t>
      </w:r>
      <w:r w:rsidRPr="00556E9E">
        <w:rPr>
          <w:rFonts w:ascii="Times New Roman" w:eastAsia="Times New Roman" w:hAnsi="Times New Roman" w:cs="Times New Roman"/>
          <w:bCs/>
          <w:iCs/>
          <w:sz w:val="28"/>
          <w:szCs w:val="28"/>
          <w:lang w:eastAsia="ru-RU"/>
        </w:rPr>
        <w:t>німецько</w:t>
      </w:r>
      <w:r w:rsidR="00556E9E" w:rsidRPr="00556E9E">
        <w:rPr>
          <w:rFonts w:ascii="Times New Roman" w:eastAsia="Times New Roman" w:hAnsi="Times New Roman" w:cs="Times New Roman"/>
          <w:bCs/>
          <w:iCs/>
          <w:sz w:val="28"/>
          <w:szCs w:val="28"/>
          <w:lang w:eastAsia="ru-RU"/>
        </w:rPr>
        <w:t>ї</w:t>
      </w:r>
      <w:r w:rsidRPr="00556E9E">
        <w:rPr>
          <w:rFonts w:ascii="Times New Roman" w:eastAsia="Times New Roman" w:hAnsi="Times New Roman" w:cs="Times New Roman"/>
          <w:bCs/>
          <w:iCs/>
          <w:sz w:val="28"/>
          <w:szCs w:val="28"/>
          <w:lang w:eastAsia="ru-RU"/>
        </w:rPr>
        <w:t xml:space="preserve"> класично</w:t>
      </w:r>
      <w:r w:rsidR="00556E9E" w:rsidRPr="00556E9E">
        <w:rPr>
          <w:rFonts w:ascii="Times New Roman" w:eastAsia="Times New Roman" w:hAnsi="Times New Roman" w:cs="Times New Roman"/>
          <w:bCs/>
          <w:iCs/>
          <w:sz w:val="28"/>
          <w:szCs w:val="28"/>
          <w:lang w:eastAsia="ru-RU"/>
        </w:rPr>
        <w:t xml:space="preserve">ї філософії, </w:t>
      </w:r>
      <w:r w:rsidRPr="00556E9E">
        <w:rPr>
          <w:rFonts w:ascii="Times New Roman" w:eastAsia="Times New Roman" w:hAnsi="Times New Roman" w:cs="Times New Roman"/>
          <w:bCs/>
          <w:iCs/>
          <w:sz w:val="28"/>
          <w:szCs w:val="28"/>
          <w:lang w:eastAsia="ru-RU"/>
        </w:rPr>
        <w:t>некласичну філософію</w:t>
      </w:r>
      <w:r w:rsidR="00556E9E" w:rsidRPr="00556E9E">
        <w:rPr>
          <w:rFonts w:ascii="Times New Roman" w:eastAsia="Times New Roman" w:hAnsi="Times New Roman" w:cs="Times New Roman"/>
          <w:bCs/>
          <w:iCs/>
          <w:sz w:val="28"/>
          <w:szCs w:val="28"/>
          <w:lang w:eastAsia="ru-RU"/>
        </w:rPr>
        <w:t xml:space="preserve"> – </w:t>
      </w:r>
      <w:r w:rsidRPr="00556E9E">
        <w:rPr>
          <w:rFonts w:ascii="Times New Roman" w:eastAsia="Times New Roman" w:hAnsi="Times New Roman" w:cs="Times New Roman"/>
          <w:bCs/>
          <w:iCs/>
          <w:sz w:val="28"/>
          <w:szCs w:val="28"/>
          <w:lang w:eastAsia="ru-RU"/>
        </w:rPr>
        <w:t>ірраціональн</w:t>
      </w:r>
      <w:r w:rsidR="00556E9E" w:rsidRPr="00556E9E">
        <w:rPr>
          <w:rFonts w:ascii="Times New Roman" w:eastAsia="Times New Roman" w:hAnsi="Times New Roman" w:cs="Times New Roman"/>
          <w:bCs/>
          <w:iCs/>
          <w:sz w:val="28"/>
          <w:szCs w:val="28"/>
          <w:lang w:eastAsia="ru-RU"/>
        </w:rPr>
        <w:t xml:space="preserve">і підходи до </w:t>
      </w:r>
      <w:r w:rsidRPr="00556E9E">
        <w:rPr>
          <w:rFonts w:ascii="Times New Roman" w:eastAsia="Times New Roman" w:hAnsi="Times New Roman" w:cs="Times New Roman"/>
          <w:bCs/>
          <w:iCs/>
          <w:sz w:val="28"/>
          <w:szCs w:val="28"/>
          <w:lang w:eastAsia="ru-RU"/>
        </w:rPr>
        <w:t xml:space="preserve"> художн</w:t>
      </w:r>
      <w:r w:rsidR="00556E9E" w:rsidRPr="00556E9E">
        <w:rPr>
          <w:rFonts w:ascii="Times New Roman" w:eastAsia="Times New Roman" w:hAnsi="Times New Roman" w:cs="Times New Roman"/>
          <w:bCs/>
          <w:iCs/>
          <w:sz w:val="28"/>
          <w:szCs w:val="28"/>
          <w:lang w:eastAsia="ru-RU"/>
        </w:rPr>
        <w:t>ьої</w:t>
      </w:r>
      <w:r w:rsidRPr="00556E9E">
        <w:rPr>
          <w:rFonts w:ascii="Times New Roman" w:eastAsia="Times New Roman" w:hAnsi="Times New Roman" w:cs="Times New Roman"/>
          <w:bCs/>
          <w:iCs/>
          <w:sz w:val="28"/>
          <w:szCs w:val="28"/>
          <w:lang w:eastAsia="ru-RU"/>
        </w:rPr>
        <w:t xml:space="preserve"> творчості</w:t>
      </w:r>
      <w:r w:rsidR="00556E9E" w:rsidRPr="00556E9E">
        <w:rPr>
          <w:rFonts w:ascii="Times New Roman" w:eastAsia="Times New Roman" w:hAnsi="Times New Roman" w:cs="Times New Roman"/>
          <w:bCs/>
          <w:iCs/>
          <w:sz w:val="28"/>
          <w:szCs w:val="28"/>
          <w:lang w:eastAsia="ru-RU"/>
        </w:rPr>
        <w:t xml:space="preserve"> та </w:t>
      </w:r>
      <w:r w:rsidRPr="00556E9E">
        <w:rPr>
          <w:rFonts w:ascii="Times New Roman" w:eastAsia="Times New Roman" w:hAnsi="Times New Roman" w:cs="Times New Roman"/>
          <w:bCs/>
          <w:iCs/>
          <w:sz w:val="28"/>
          <w:szCs w:val="28"/>
          <w:lang w:eastAsia="ru-RU"/>
        </w:rPr>
        <w:t>сучасн</w:t>
      </w:r>
      <w:r w:rsidR="00556E9E" w:rsidRPr="00556E9E">
        <w:rPr>
          <w:rFonts w:ascii="Times New Roman" w:eastAsia="Times New Roman" w:hAnsi="Times New Roman" w:cs="Times New Roman"/>
          <w:bCs/>
          <w:iCs/>
          <w:sz w:val="28"/>
          <w:szCs w:val="28"/>
          <w:lang w:eastAsia="ru-RU"/>
        </w:rPr>
        <w:t>е осмислення естетичних поглядів, сутності естетичних почуттів</w:t>
      </w:r>
      <w:r w:rsidRPr="00556E9E">
        <w:rPr>
          <w:rFonts w:ascii="Times New Roman" w:eastAsia="Times New Roman" w:hAnsi="Times New Roman" w:cs="Times New Roman"/>
          <w:bCs/>
          <w:iCs/>
          <w:sz w:val="28"/>
          <w:szCs w:val="28"/>
          <w:lang w:eastAsia="ru-RU"/>
        </w:rPr>
        <w:t xml:space="preserve">. </w:t>
      </w:r>
      <w:bookmarkStart w:id="1" w:name="_Hlk141809600"/>
      <w:r w:rsidR="00905C56">
        <w:rPr>
          <w:rFonts w:ascii="Times New Roman" w:eastAsia="Times New Roman" w:hAnsi="Times New Roman" w:cs="Times New Roman"/>
          <w:bCs/>
          <w:iCs/>
          <w:sz w:val="28"/>
          <w:szCs w:val="28"/>
          <w:lang w:eastAsia="ru-RU"/>
        </w:rPr>
        <w:t>Також необхідно розглянути як художня творчість взаємопов</w:t>
      </w:r>
      <w:r w:rsidR="00905C56" w:rsidRPr="00905C56">
        <w:rPr>
          <w:rFonts w:ascii="Times New Roman" w:eastAsia="Times New Roman" w:hAnsi="Times New Roman" w:cs="Times New Roman"/>
          <w:bCs/>
          <w:iCs/>
          <w:sz w:val="28"/>
          <w:szCs w:val="28"/>
          <w:lang w:val="ru-RU" w:eastAsia="ru-RU"/>
        </w:rPr>
        <w:t>’</w:t>
      </w:r>
      <w:r w:rsidR="00905C56">
        <w:rPr>
          <w:rFonts w:ascii="Times New Roman" w:eastAsia="Times New Roman" w:hAnsi="Times New Roman" w:cs="Times New Roman"/>
          <w:bCs/>
          <w:iCs/>
          <w:sz w:val="28"/>
          <w:szCs w:val="28"/>
          <w:lang w:eastAsia="ru-RU"/>
        </w:rPr>
        <w:t xml:space="preserve">язана з духовним життям суспільства та особистості. </w:t>
      </w:r>
    </w:p>
    <w:bookmarkEnd w:id="1"/>
    <w:p w14:paraId="7289CA52" w14:textId="3F700E33" w:rsidR="00435DBD" w:rsidRDefault="00E06B1E" w:rsidP="00E06B1E">
      <w:pPr>
        <w:autoSpaceDE w:val="0"/>
        <w:autoSpaceDN w:val="0"/>
        <w:adjustRightInd w:val="0"/>
        <w:spacing w:after="0" w:line="360" w:lineRule="auto"/>
        <w:jc w:val="both"/>
        <w:rPr>
          <w:rFonts w:ascii="Times New Roman" w:eastAsia="Calibri" w:hAnsi="Times New Roman" w:cs="Times New Roman"/>
          <w:sz w:val="28"/>
          <w:szCs w:val="28"/>
        </w:rPr>
      </w:pPr>
      <w:r w:rsidRPr="00556E9E">
        <w:rPr>
          <w:rFonts w:ascii="Times New Roman" w:eastAsia="Times New Roman" w:hAnsi="Times New Roman" w:cs="Times New Roman"/>
          <w:bCs/>
          <w:iCs/>
          <w:sz w:val="28"/>
          <w:szCs w:val="28"/>
          <w:lang w:eastAsia="ru-RU"/>
        </w:rPr>
        <w:t xml:space="preserve">         </w:t>
      </w:r>
      <w:r w:rsidR="00556E9E" w:rsidRPr="00556E9E">
        <w:rPr>
          <w:rFonts w:ascii="Times New Roman" w:eastAsia="Times New Roman" w:hAnsi="Times New Roman" w:cs="Times New Roman"/>
          <w:b/>
          <w:iCs/>
          <w:sz w:val="28"/>
          <w:szCs w:val="28"/>
          <w:lang w:eastAsia="ru-RU"/>
        </w:rPr>
        <w:t>В</w:t>
      </w:r>
      <w:r w:rsidRPr="00AE5039">
        <w:rPr>
          <w:rFonts w:ascii="Times New Roman" w:eastAsia="Times New Roman" w:hAnsi="Times New Roman" w:cs="Times New Roman"/>
          <w:b/>
          <w:bCs/>
          <w:iCs/>
          <w:sz w:val="28"/>
          <w:szCs w:val="28"/>
          <w:lang w:eastAsia="ru-RU"/>
        </w:rPr>
        <w:t>икл</w:t>
      </w:r>
      <w:r w:rsidRPr="00B403B1">
        <w:rPr>
          <w:rFonts w:ascii="Times New Roman" w:eastAsia="Times New Roman" w:hAnsi="Times New Roman" w:cs="Times New Roman"/>
          <w:b/>
          <w:bCs/>
          <w:iCs/>
          <w:sz w:val="28"/>
          <w:szCs w:val="28"/>
          <w:lang w:eastAsia="ru-RU"/>
        </w:rPr>
        <w:t>ад основного матеріалу.</w:t>
      </w:r>
      <w:r>
        <w:rPr>
          <w:rFonts w:ascii="Times New Roman" w:eastAsia="Times New Roman" w:hAnsi="Times New Roman" w:cs="Times New Roman"/>
          <w:b/>
          <w:bCs/>
          <w:iCs/>
          <w:sz w:val="28"/>
          <w:szCs w:val="28"/>
          <w:lang w:eastAsia="ru-RU"/>
        </w:rPr>
        <w:t xml:space="preserve"> </w:t>
      </w:r>
      <w:r w:rsidR="00DB0B10" w:rsidRPr="00DB0B10">
        <w:rPr>
          <w:rFonts w:ascii="Times New Roman" w:eastAsia="Times New Roman" w:hAnsi="Times New Roman" w:cs="Times New Roman"/>
          <w:iCs/>
          <w:sz w:val="28"/>
          <w:szCs w:val="28"/>
          <w:lang w:eastAsia="ru-RU"/>
        </w:rPr>
        <w:t>На</w:t>
      </w:r>
      <w:r w:rsidR="00DB0B10" w:rsidRPr="00DB0B10">
        <w:rPr>
          <w:rFonts w:ascii="Times New Roman" w:eastAsia="Times New Roman" w:hAnsi="Times New Roman" w:cs="Times New Roman"/>
          <w:b/>
          <w:bCs/>
          <w:iCs/>
          <w:sz w:val="28"/>
          <w:szCs w:val="28"/>
          <w:lang w:eastAsia="ru-RU"/>
        </w:rPr>
        <w:t xml:space="preserve"> </w:t>
      </w:r>
      <w:r w:rsidR="00AD0E11" w:rsidRPr="00DB0B10">
        <w:rPr>
          <w:rFonts w:ascii="Times New Roman" w:eastAsia="Times New Roman" w:hAnsi="Times New Roman" w:cs="Times New Roman"/>
          <w:iCs/>
          <w:sz w:val="28"/>
          <w:szCs w:val="28"/>
          <w:lang w:eastAsia="ru-RU"/>
        </w:rPr>
        <w:t xml:space="preserve">ранніх етапах </w:t>
      </w:r>
      <w:r w:rsidR="00DB0B10" w:rsidRPr="00DB0B10">
        <w:rPr>
          <w:rFonts w:ascii="Times New Roman" w:eastAsia="Times New Roman" w:hAnsi="Times New Roman" w:cs="Times New Roman"/>
          <w:iCs/>
          <w:sz w:val="28"/>
          <w:szCs w:val="28"/>
          <w:lang w:eastAsia="ru-RU"/>
        </w:rPr>
        <w:t>розвитку людства вже з</w:t>
      </w:r>
      <w:r w:rsidR="00DB0B10" w:rsidRPr="00DB0B10">
        <w:rPr>
          <w:rFonts w:ascii="Times New Roman" w:eastAsia="Times New Roman" w:hAnsi="Times New Roman" w:cs="Times New Roman"/>
          <w:iCs/>
          <w:sz w:val="28"/>
          <w:szCs w:val="28"/>
          <w:lang w:val="ru-RU" w:eastAsia="ru-RU"/>
        </w:rPr>
        <w:t>’</w:t>
      </w:r>
      <w:r w:rsidR="00DB0B10" w:rsidRPr="00DB0B10">
        <w:rPr>
          <w:rFonts w:ascii="Times New Roman" w:eastAsia="Times New Roman" w:hAnsi="Times New Roman" w:cs="Times New Roman"/>
          <w:iCs/>
          <w:sz w:val="28"/>
          <w:szCs w:val="28"/>
          <w:lang w:eastAsia="ru-RU"/>
        </w:rPr>
        <w:t>являються художні форми</w:t>
      </w:r>
      <w:r w:rsidR="00AD0E11" w:rsidRPr="00DB0B10">
        <w:rPr>
          <w:rFonts w:ascii="Times New Roman" w:eastAsia="Times New Roman" w:hAnsi="Times New Roman" w:cs="Times New Roman"/>
          <w:iCs/>
          <w:sz w:val="28"/>
          <w:szCs w:val="28"/>
          <w:lang w:eastAsia="ru-RU"/>
        </w:rPr>
        <w:t xml:space="preserve">, </w:t>
      </w:r>
      <w:r w:rsidR="00DB0B10" w:rsidRPr="00DB0B10">
        <w:rPr>
          <w:rFonts w:ascii="Times New Roman" w:eastAsia="Times New Roman" w:hAnsi="Times New Roman" w:cs="Times New Roman"/>
          <w:iCs/>
          <w:sz w:val="28"/>
          <w:szCs w:val="28"/>
          <w:lang w:eastAsia="ru-RU"/>
        </w:rPr>
        <w:t>які є невід</w:t>
      </w:r>
      <w:r w:rsidR="00DB0B10" w:rsidRPr="00DB0B10">
        <w:rPr>
          <w:rFonts w:ascii="Times New Roman" w:eastAsia="Times New Roman" w:hAnsi="Times New Roman" w:cs="Times New Roman"/>
          <w:iCs/>
          <w:sz w:val="28"/>
          <w:szCs w:val="28"/>
          <w:lang w:val="ru-RU" w:eastAsia="ru-RU"/>
        </w:rPr>
        <w:t>’</w:t>
      </w:r>
      <w:r w:rsidR="00DB0B10" w:rsidRPr="00DB0B10">
        <w:rPr>
          <w:rFonts w:ascii="Times New Roman" w:eastAsia="Times New Roman" w:hAnsi="Times New Roman" w:cs="Times New Roman"/>
          <w:iCs/>
          <w:sz w:val="28"/>
          <w:szCs w:val="28"/>
          <w:lang w:eastAsia="ru-RU"/>
        </w:rPr>
        <w:t xml:space="preserve">ємною складовою </w:t>
      </w:r>
      <w:r w:rsidR="00013E9B">
        <w:rPr>
          <w:rFonts w:ascii="Times New Roman" w:eastAsia="Times New Roman" w:hAnsi="Times New Roman" w:cs="Times New Roman"/>
          <w:iCs/>
          <w:sz w:val="28"/>
          <w:szCs w:val="28"/>
          <w:lang w:eastAsia="ru-RU"/>
        </w:rPr>
        <w:t>культури</w:t>
      </w:r>
      <w:r w:rsidR="00DB0B10" w:rsidRPr="00DB0B10">
        <w:rPr>
          <w:rFonts w:ascii="Times New Roman" w:eastAsia="Times New Roman" w:hAnsi="Times New Roman" w:cs="Times New Roman"/>
          <w:iCs/>
          <w:sz w:val="28"/>
          <w:szCs w:val="28"/>
          <w:lang w:eastAsia="ru-RU"/>
        </w:rPr>
        <w:t xml:space="preserve">. </w:t>
      </w:r>
      <w:r w:rsidR="001753DA">
        <w:rPr>
          <w:rFonts w:ascii="Times New Roman" w:eastAsia="Times New Roman" w:hAnsi="Times New Roman" w:cs="Times New Roman"/>
          <w:iCs/>
          <w:sz w:val="28"/>
          <w:szCs w:val="28"/>
          <w:lang w:eastAsia="ru-RU"/>
        </w:rPr>
        <w:t>В</w:t>
      </w:r>
      <w:r w:rsidR="00DB0B10" w:rsidRPr="00644106">
        <w:rPr>
          <w:rFonts w:ascii="Times New Roman" w:eastAsia="Calibri" w:hAnsi="Times New Roman" w:cs="Times New Roman"/>
          <w:sz w:val="28"/>
          <w:szCs w:val="28"/>
        </w:rPr>
        <w:t>ідображення в міфотворчості різних видів діяльності людини розкривало характер відношень між людьми, підкреслювало їх творчий початок.</w:t>
      </w:r>
      <w:r w:rsidR="00DB0B10" w:rsidRPr="00DB0B10">
        <w:rPr>
          <w:rFonts w:ascii="Times New Roman" w:eastAsia="Calibri" w:hAnsi="Times New Roman" w:cs="Times New Roman"/>
          <w:sz w:val="28"/>
          <w:szCs w:val="28"/>
        </w:rPr>
        <w:t xml:space="preserve"> </w:t>
      </w:r>
      <w:r w:rsidR="00DB0B10" w:rsidRPr="00644106">
        <w:rPr>
          <w:rFonts w:ascii="Times New Roman" w:eastAsia="Calibri" w:hAnsi="Times New Roman" w:cs="Times New Roman"/>
          <w:sz w:val="28"/>
          <w:szCs w:val="28"/>
        </w:rPr>
        <w:t xml:space="preserve">Так, Орфей </w:t>
      </w:r>
      <w:r w:rsidR="00DB0B10">
        <w:rPr>
          <w:rFonts w:ascii="Times New Roman" w:eastAsia="Calibri" w:hAnsi="Times New Roman" w:cs="Times New Roman"/>
          <w:sz w:val="28"/>
          <w:szCs w:val="28"/>
        </w:rPr>
        <w:t xml:space="preserve">силою мистецтва намагається подолати межі людських </w:t>
      </w:r>
      <w:r w:rsidR="00013E9B">
        <w:rPr>
          <w:rFonts w:ascii="Times New Roman" w:eastAsia="Calibri" w:hAnsi="Times New Roman" w:cs="Times New Roman"/>
          <w:sz w:val="28"/>
          <w:szCs w:val="28"/>
        </w:rPr>
        <w:t xml:space="preserve">                                            </w:t>
      </w:r>
      <w:r w:rsidR="00DB0B10">
        <w:rPr>
          <w:rFonts w:ascii="Times New Roman" w:eastAsia="Calibri" w:hAnsi="Times New Roman" w:cs="Times New Roman"/>
          <w:sz w:val="28"/>
          <w:szCs w:val="28"/>
        </w:rPr>
        <w:t xml:space="preserve">можливостей – повернути із царства мертвих Еврідіку. </w:t>
      </w:r>
      <w:r w:rsidR="00DB0B10" w:rsidRPr="00644106">
        <w:rPr>
          <w:rFonts w:ascii="Times New Roman" w:eastAsia="Calibri" w:hAnsi="Times New Roman" w:cs="Times New Roman"/>
          <w:sz w:val="28"/>
          <w:szCs w:val="28"/>
        </w:rPr>
        <w:t xml:space="preserve">Аполлон вражає світ своїми художніми здібностями, Гефест винаходами, створенням речей для богів та героїв, а культ Діоніса у формі комедії і трагедії визначив людську самодіяльність, де людина була, навіть, поставлена вище за богів. </w:t>
      </w:r>
      <w:r w:rsidR="00435DBD" w:rsidRPr="00644106">
        <w:rPr>
          <w:rFonts w:ascii="Times New Roman" w:eastAsia="Calibri" w:hAnsi="Times New Roman" w:cs="Times New Roman"/>
          <w:sz w:val="28"/>
          <w:szCs w:val="28"/>
        </w:rPr>
        <w:t>Людина античного поліса почувала себе у безпеці, її права, справедливість суспільних відносин були захищені</w:t>
      </w:r>
      <w:r w:rsidR="00435DBD">
        <w:rPr>
          <w:rFonts w:ascii="Times New Roman" w:eastAsia="Calibri" w:hAnsi="Times New Roman" w:cs="Times New Roman"/>
          <w:sz w:val="28"/>
          <w:szCs w:val="28"/>
        </w:rPr>
        <w:t xml:space="preserve">, звідси, </w:t>
      </w:r>
      <w:r w:rsidR="00435DBD" w:rsidRPr="00644106">
        <w:rPr>
          <w:rFonts w:ascii="Times New Roman" w:eastAsia="Calibri" w:hAnsi="Times New Roman" w:cs="Times New Roman"/>
          <w:sz w:val="28"/>
          <w:szCs w:val="28"/>
        </w:rPr>
        <w:t>розвиваються такі форми творчості, які вирізняються взаємопроникненням об’єктивного і суб’єктивного, ліричного і епічного. У період розквіту античного полісу відсутнє розмежування між індивідуальними прагненнями людини та суспільними цілями</w:t>
      </w:r>
      <w:r w:rsidR="00435DBD">
        <w:rPr>
          <w:rFonts w:ascii="Times New Roman" w:eastAsia="Calibri" w:hAnsi="Times New Roman" w:cs="Times New Roman"/>
          <w:sz w:val="28"/>
          <w:szCs w:val="28"/>
        </w:rPr>
        <w:t>, а е</w:t>
      </w:r>
      <w:r w:rsidR="00435DBD" w:rsidRPr="00644106">
        <w:rPr>
          <w:rFonts w:ascii="Times New Roman" w:eastAsia="Calibri" w:hAnsi="Times New Roman" w:cs="Times New Roman"/>
          <w:sz w:val="28"/>
          <w:szCs w:val="28"/>
        </w:rPr>
        <w:t>стетична свідомість класичної античності не поділя</w:t>
      </w:r>
      <w:r w:rsidR="003122C0">
        <w:rPr>
          <w:rFonts w:ascii="Times New Roman" w:eastAsia="Calibri" w:hAnsi="Times New Roman" w:cs="Times New Roman"/>
          <w:sz w:val="28"/>
          <w:szCs w:val="28"/>
        </w:rPr>
        <w:t>лася</w:t>
      </w:r>
      <w:r w:rsidR="00435DBD" w:rsidRPr="00644106">
        <w:rPr>
          <w:rFonts w:ascii="Times New Roman" w:eastAsia="Calibri" w:hAnsi="Times New Roman" w:cs="Times New Roman"/>
          <w:sz w:val="28"/>
          <w:szCs w:val="28"/>
        </w:rPr>
        <w:t xml:space="preserve"> на масову та елітарну. </w:t>
      </w:r>
      <w:r w:rsidR="00435DBD">
        <w:rPr>
          <w:rFonts w:ascii="Times New Roman" w:eastAsia="Calibri" w:hAnsi="Times New Roman" w:cs="Times New Roman"/>
          <w:sz w:val="28"/>
          <w:szCs w:val="28"/>
        </w:rPr>
        <w:t xml:space="preserve">      </w:t>
      </w:r>
    </w:p>
    <w:p w14:paraId="582D9361" w14:textId="07BEC965" w:rsidR="00E06B1E" w:rsidRDefault="00435DBD" w:rsidP="007F456B">
      <w:pPr>
        <w:autoSpaceDE w:val="0"/>
        <w:autoSpaceDN w:val="0"/>
        <w:adjustRightInd w:val="0"/>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 xml:space="preserve">       Античність визначила п</w:t>
      </w:r>
      <w:r w:rsidR="00DB0B10">
        <w:rPr>
          <w:rFonts w:ascii="Times New Roman" w:eastAsia="Calibri" w:hAnsi="Times New Roman" w:cs="Times New Roman"/>
          <w:sz w:val="28"/>
          <w:szCs w:val="28"/>
        </w:rPr>
        <w:t>роблематик</w:t>
      </w:r>
      <w:r>
        <w:rPr>
          <w:rFonts w:ascii="Times New Roman" w:eastAsia="Calibri" w:hAnsi="Times New Roman" w:cs="Times New Roman"/>
          <w:sz w:val="28"/>
          <w:szCs w:val="28"/>
        </w:rPr>
        <w:t>у</w:t>
      </w:r>
      <w:r w:rsidR="00DB0B10">
        <w:rPr>
          <w:rFonts w:ascii="Times New Roman" w:eastAsia="Calibri" w:hAnsi="Times New Roman" w:cs="Times New Roman"/>
          <w:sz w:val="28"/>
          <w:szCs w:val="28"/>
        </w:rPr>
        <w:t xml:space="preserve"> художньої творчості</w:t>
      </w:r>
      <w:r>
        <w:rPr>
          <w:rFonts w:ascii="Times New Roman" w:eastAsia="Calibri" w:hAnsi="Times New Roman" w:cs="Times New Roman"/>
          <w:sz w:val="28"/>
          <w:szCs w:val="28"/>
        </w:rPr>
        <w:t>.</w:t>
      </w:r>
      <w:r w:rsidR="00DB0B10">
        <w:rPr>
          <w:rFonts w:ascii="Times New Roman" w:eastAsia="Calibri" w:hAnsi="Times New Roman" w:cs="Times New Roman"/>
          <w:sz w:val="28"/>
          <w:szCs w:val="28"/>
        </w:rPr>
        <w:t xml:space="preserve"> </w:t>
      </w:r>
      <w:r w:rsidR="007F456B" w:rsidRPr="00644106">
        <w:rPr>
          <w:rFonts w:ascii="Times New Roman" w:eastAsia="Calibri" w:hAnsi="Times New Roman" w:cs="Times New Roman"/>
          <w:sz w:val="28"/>
          <w:szCs w:val="28"/>
        </w:rPr>
        <w:t>Піфагор розробляє вчення про евритмію – співзвуччя в поезії і музиці та визначає здібність людини долучатися до гармонії і ритмів космосу. Сократ підкреслю</w:t>
      </w:r>
      <w:r w:rsidR="007F456B">
        <w:rPr>
          <w:rFonts w:ascii="Times New Roman" w:eastAsia="Calibri" w:hAnsi="Times New Roman" w:cs="Times New Roman"/>
          <w:sz w:val="28"/>
          <w:szCs w:val="28"/>
        </w:rPr>
        <w:t>вав</w:t>
      </w:r>
      <w:r w:rsidR="007F456B" w:rsidRPr="00644106">
        <w:rPr>
          <w:rFonts w:ascii="Times New Roman" w:eastAsia="Calibri" w:hAnsi="Times New Roman" w:cs="Times New Roman"/>
          <w:sz w:val="28"/>
          <w:szCs w:val="28"/>
        </w:rPr>
        <w:t xml:space="preserve"> здібність художника передавати стани людської душі, вважав, що мистецтво, зокрема, скульптура передає подібність образів живих людей. Естетичні роздуми ранньої античності ставили питання щодо співвідношення мистецтва і дійсності, </w:t>
      </w:r>
      <w:r w:rsidR="007F456B" w:rsidRPr="00644106">
        <w:rPr>
          <w:rFonts w:ascii="Times New Roman" w:eastAsia="Calibri" w:hAnsi="Times New Roman" w:cs="Times New Roman"/>
          <w:sz w:val="28"/>
          <w:szCs w:val="28"/>
        </w:rPr>
        <w:lastRenderedPageBreak/>
        <w:t xml:space="preserve">як першообраз відповідає його зображенню в художній формі. </w:t>
      </w:r>
      <w:r>
        <w:rPr>
          <w:rFonts w:ascii="Times New Roman" w:eastAsia="Calibri" w:hAnsi="Times New Roman" w:cs="Times New Roman"/>
          <w:sz w:val="28"/>
          <w:szCs w:val="28"/>
        </w:rPr>
        <w:t xml:space="preserve">Світ ідей </w:t>
      </w:r>
      <w:r w:rsidR="007F456B">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Платона – це спроба філософа пов’язати природу художніх форм зі світом людського буття. </w:t>
      </w:r>
      <w:r w:rsidR="007F456B">
        <w:rPr>
          <w:rFonts w:ascii="Times New Roman" w:eastAsia="Calibri" w:hAnsi="Times New Roman" w:cs="Times New Roman"/>
          <w:sz w:val="28"/>
          <w:szCs w:val="28"/>
        </w:rPr>
        <w:t xml:space="preserve">Філософ </w:t>
      </w:r>
      <w:r w:rsidR="003D0901">
        <w:rPr>
          <w:rFonts w:ascii="Times New Roman" w:eastAsia="Calibri" w:hAnsi="Times New Roman" w:cs="Times New Roman"/>
          <w:sz w:val="28"/>
          <w:szCs w:val="28"/>
        </w:rPr>
        <w:t>підкреслює</w:t>
      </w:r>
      <w:r w:rsidR="007F456B">
        <w:rPr>
          <w:rFonts w:ascii="Times New Roman" w:eastAsia="Calibri" w:hAnsi="Times New Roman" w:cs="Times New Roman"/>
          <w:sz w:val="28"/>
          <w:szCs w:val="28"/>
        </w:rPr>
        <w:t xml:space="preserve"> виховний вплив мистецтва на людину.</w:t>
      </w:r>
      <w:r w:rsidR="00E06B1E">
        <w:rPr>
          <w:rFonts w:ascii="Times New Roman" w:eastAsia="Calibri" w:hAnsi="Times New Roman" w:cs="Times New Roman"/>
          <w:sz w:val="28"/>
          <w:szCs w:val="28"/>
        </w:rPr>
        <w:t xml:space="preserve">      </w:t>
      </w:r>
      <w:r w:rsidR="00E06B1E" w:rsidRPr="00644106">
        <w:rPr>
          <w:rFonts w:ascii="Times New Roman" w:eastAsia="Calibri" w:hAnsi="Times New Roman" w:cs="Times New Roman"/>
          <w:sz w:val="28"/>
          <w:szCs w:val="28"/>
        </w:rPr>
        <w:t>Ар</w:t>
      </w:r>
      <w:r w:rsidR="007F456B">
        <w:rPr>
          <w:rFonts w:ascii="Times New Roman" w:eastAsia="Calibri" w:hAnsi="Times New Roman" w:cs="Times New Roman"/>
          <w:sz w:val="28"/>
          <w:szCs w:val="28"/>
        </w:rPr>
        <w:t>и</w:t>
      </w:r>
      <w:r w:rsidR="00E06B1E" w:rsidRPr="00644106">
        <w:rPr>
          <w:rFonts w:ascii="Times New Roman" w:eastAsia="Calibri" w:hAnsi="Times New Roman" w:cs="Times New Roman"/>
          <w:sz w:val="28"/>
          <w:szCs w:val="28"/>
        </w:rPr>
        <w:t xml:space="preserve">стотель підкреслює важливе значення праці для формування таланту </w:t>
      </w:r>
      <w:r w:rsidR="003122C0">
        <w:rPr>
          <w:rFonts w:ascii="Times New Roman" w:eastAsia="Calibri" w:hAnsi="Times New Roman" w:cs="Times New Roman"/>
          <w:sz w:val="28"/>
          <w:szCs w:val="28"/>
        </w:rPr>
        <w:t>особистості</w:t>
      </w:r>
      <w:r w:rsidR="00E06B1E" w:rsidRPr="00644106">
        <w:rPr>
          <w:rFonts w:ascii="Times New Roman" w:eastAsia="Calibri" w:hAnsi="Times New Roman" w:cs="Times New Roman"/>
          <w:sz w:val="28"/>
          <w:szCs w:val="28"/>
        </w:rPr>
        <w:t>.</w:t>
      </w:r>
      <w:r w:rsidR="00E06B1E">
        <w:rPr>
          <w:rFonts w:ascii="Times New Roman" w:eastAsia="Calibri" w:hAnsi="Times New Roman" w:cs="Times New Roman"/>
          <w:sz w:val="28"/>
          <w:szCs w:val="28"/>
        </w:rPr>
        <w:t xml:space="preserve"> </w:t>
      </w:r>
      <w:r w:rsidR="00E06B1E" w:rsidRPr="00D36586">
        <w:rPr>
          <w:rFonts w:ascii="Times New Roman" w:hAnsi="Times New Roman" w:cs="Times New Roman"/>
          <w:sz w:val="28"/>
          <w:szCs w:val="28"/>
        </w:rPr>
        <w:t>Призначення мистецтва полягає в передачі внутрішнього змісту речей, головним є не підробка їх видимості, а дійсне відтворення життя. Роздуми про співвідношення виразних властивостей дійсності і мистецтва знайшли своє втілення в його теорії мімезису. Перетворення дійсності, на думку Ар</w:t>
      </w:r>
      <w:r w:rsidR="00A229EA">
        <w:rPr>
          <w:rFonts w:ascii="Times New Roman" w:hAnsi="Times New Roman" w:cs="Times New Roman"/>
          <w:sz w:val="28"/>
          <w:szCs w:val="28"/>
        </w:rPr>
        <w:t>и</w:t>
      </w:r>
      <w:r w:rsidR="00E06B1E" w:rsidRPr="00D36586">
        <w:rPr>
          <w:rFonts w:ascii="Times New Roman" w:hAnsi="Times New Roman" w:cs="Times New Roman"/>
          <w:sz w:val="28"/>
          <w:szCs w:val="28"/>
        </w:rPr>
        <w:t xml:space="preserve">стотеля, повинно відбуватися у напрямку більш яскравого її опису, здійсненого фантазією художника, а спілкування з мистецтвом </w:t>
      </w:r>
      <w:r w:rsidR="001753DA">
        <w:rPr>
          <w:rFonts w:ascii="Times New Roman" w:hAnsi="Times New Roman" w:cs="Times New Roman"/>
          <w:sz w:val="28"/>
          <w:szCs w:val="28"/>
        </w:rPr>
        <w:t xml:space="preserve">здатне </w:t>
      </w:r>
      <w:r w:rsidR="00E06B1E" w:rsidRPr="00D36586">
        <w:rPr>
          <w:rFonts w:ascii="Times New Roman" w:hAnsi="Times New Roman" w:cs="Times New Roman"/>
          <w:sz w:val="28"/>
          <w:szCs w:val="28"/>
        </w:rPr>
        <w:t>нада</w:t>
      </w:r>
      <w:r w:rsidR="001753DA">
        <w:rPr>
          <w:rFonts w:ascii="Times New Roman" w:hAnsi="Times New Roman" w:cs="Times New Roman"/>
          <w:sz w:val="28"/>
          <w:szCs w:val="28"/>
        </w:rPr>
        <w:t>вати</w:t>
      </w:r>
      <w:r w:rsidR="00E06B1E" w:rsidRPr="00D36586">
        <w:rPr>
          <w:rFonts w:ascii="Times New Roman" w:hAnsi="Times New Roman" w:cs="Times New Roman"/>
          <w:sz w:val="28"/>
          <w:szCs w:val="28"/>
        </w:rPr>
        <w:t xml:space="preserve"> людині відчуття душевного просвітлення. Чуттєве зображення дійсності у творах мистецтва облагороджується духовністю ідеї, що її пронизує.</w:t>
      </w:r>
    </w:p>
    <w:p w14:paraId="0B767E11" w14:textId="12FB2620" w:rsidR="00E06B1E" w:rsidRDefault="00E06B1E" w:rsidP="001753DA">
      <w:pPr>
        <w:autoSpaceDE w:val="0"/>
        <w:autoSpaceDN w:val="0"/>
        <w:adjustRightInd w:val="0"/>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 xml:space="preserve">      </w:t>
      </w:r>
      <w:r w:rsidR="007F456B">
        <w:rPr>
          <w:rFonts w:ascii="Times New Roman" w:eastAsia="Calibri" w:hAnsi="Times New Roman" w:cs="Times New Roman"/>
          <w:sz w:val="28"/>
          <w:szCs w:val="28"/>
        </w:rPr>
        <w:t xml:space="preserve"> </w:t>
      </w:r>
      <w:r w:rsidR="001753DA">
        <w:rPr>
          <w:rFonts w:ascii="Times New Roman" w:eastAsia="Calibri" w:hAnsi="Times New Roman" w:cs="Times New Roman"/>
          <w:sz w:val="28"/>
          <w:szCs w:val="28"/>
        </w:rPr>
        <w:t xml:space="preserve">Термін художня творчість починає вживатися </w:t>
      </w:r>
      <w:r w:rsidR="009D6D69">
        <w:rPr>
          <w:rFonts w:ascii="Times New Roman" w:eastAsia="Calibri" w:hAnsi="Times New Roman" w:cs="Times New Roman"/>
          <w:sz w:val="28"/>
          <w:szCs w:val="28"/>
        </w:rPr>
        <w:t>у</w:t>
      </w:r>
      <w:r w:rsidR="001753DA">
        <w:rPr>
          <w:rFonts w:ascii="Times New Roman" w:eastAsia="Calibri" w:hAnsi="Times New Roman" w:cs="Times New Roman"/>
          <w:sz w:val="28"/>
          <w:szCs w:val="28"/>
        </w:rPr>
        <w:t xml:space="preserve"> </w:t>
      </w:r>
      <w:r w:rsidR="009D6D69">
        <w:rPr>
          <w:rFonts w:ascii="Times New Roman" w:eastAsia="Calibri" w:hAnsi="Times New Roman" w:cs="Times New Roman"/>
          <w:sz w:val="28"/>
          <w:szCs w:val="28"/>
        </w:rPr>
        <w:t>с</w:t>
      </w:r>
      <w:r w:rsidR="001753DA">
        <w:rPr>
          <w:rFonts w:ascii="Times New Roman" w:eastAsia="Calibri" w:hAnsi="Times New Roman" w:cs="Times New Roman"/>
          <w:sz w:val="28"/>
          <w:szCs w:val="28"/>
        </w:rPr>
        <w:t xml:space="preserve">ередньовіччі. </w:t>
      </w:r>
      <w:r w:rsidRPr="00D36586">
        <w:rPr>
          <w:rFonts w:ascii="Times New Roman" w:hAnsi="Times New Roman" w:cs="Times New Roman"/>
          <w:sz w:val="28"/>
          <w:szCs w:val="28"/>
        </w:rPr>
        <w:t>Візантійська естетика відміча</w:t>
      </w:r>
      <w:r w:rsidR="001753DA">
        <w:rPr>
          <w:rFonts w:ascii="Times New Roman" w:hAnsi="Times New Roman" w:cs="Times New Roman"/>
          <w:sz w:val="28"/>
          <w:szCs w:val="28"/>
        </w:rPr>
        <w:t>ла</w:t>
      </w:r>
      <w:r w:rsidRPr="00D36586">
        <w:rPr>
          <w:rFonts w:ascii="Times New Roman" w:hAnsi="Times New Roman" w:cs="Times New Roman"/>
          <w:sz w:val="28"/>
          <w:szCs w:val="28"/>
        </w:rPr>
        <w:t xml:space="preserve"> строгу канонічність, як в ієрархії кольорів, так і в прийомах зображення.</w:t>
      </w:r>
      <w:r w:rsidR="001753DA" w:rsidRPr="001753DA">
        <w:rPr>
          <w:rFonts w:ascii="Times New Roman" w:eastAsia="Calibri" w:hAnsi="Times New Roman" w:cs="Times New Roman"/>
          <w:sz w:val="28"/>
          <w:szCs w:val="28"/>
        </w:rPr>
        <w:t xml:space="preserve"> </w:t>
      </w:r>
      <w:r w:rsidR="001753DA">
        <w:rPr>
          <w:rFonts w:ascii="Times New Roman" w:eastAsia="Calibri" w:hAnsi="Times New Roman" w:cs="Times New Roman"/>
          <w:sz w:val="28"/>
          <w:szCs w:val="28"/>
        </w:rPr>
        <w:t xml:space="preserve">У Західній Європі поступово посилюється увага художньої творчості до реального світу. </w:t>
      </w:r>
      <w:r w:rsidRPr="00D36586">
        <w:rPr>
          <w:rFonts w:ascii="Times New Roman" w:hAnsi="Times New Roman" w:cs="Times New Roman"/>
          <w:sz w:val="28"/>
          <w:szCs w:val="28"/>
        </w:rPr>
        <w:t xml:space="preserve">Стає зрозумілим, чому багато митців залишили Візантію та змогли реалізувати себе в Західній Європі, де </w:t>
      </w:r>
      <w:r w:rsidR="001753DA">
        <w:rPr>
          <w:rFonts w:ascii="Times New Roman" w:hAnsi="Times New Roman" w:cs="Times New Roman"/>
          <w:sz w:val="28"/>
          <w:szCs w:val="28"/>
        </w:rPr>
        <w:t>не</w:t>
      </w:r>
      <w:r w:rsidR="001C4235">
        <w:rPr>
          <w:rFonts w:ascii="Times New Roman" w:hAnsi="Times New Roman" w:cs="Times New Roman"/>
          <w:sz w:val="28"/>
          <w:szCs w:val="28"/>
        </w:rPr>
        <w:t xml:space="preserve"> так</w:t>
      </w:r>
      <w:r w:rsidR="001753DA">
        <w:rPr>
          <w:rFonts w:ascii="Times New Roman" w:hAnsi="Times New Roman" w:cs="Times New Roman"/>
          <w:sz w:val="28"/>
          <w:szCs w:val="28"/>
        </w:rPr>
        <w:t xml:space="preserve"> </w:t>
      </w:r>
      <w:r w:rsidRPr="00D36586">
        <w:rPr>
          <w:rFonts w:ascii="Times New Roman" w:hAnsi="Times New Roman" w:cs="Times New Roman"/>
          <w:sz w:val="28"/>
          <w:szCs w:val="28"/>
        </w:rPr>
        <w:t xml:space="preserve">відчувався гніт жорстких канонів. Естетична свідомість середньовіччя не виключала будь яке самовираження, </w:t>
      </w:r>
      <w:r w:rsidR="001C4235">
        <w:rPr>
          <w:rFonts w:ascii="Times New Roman" w:hAnsi="Times New Roman" w:cs="Times New Roman"/>
          <w:sz w:val="28"/>
          <w:szCs w:val="28"/>
        </w:rPr>
        <w:t xml:space="preserve">якщо воно </w:t>
      </w:r>
      <w:r w:rsidRPr="00D36586">
        <w:rPr>
          <w:rFonts w:ascii="Times New Roman" w:hAnsi="Times New Roman" w:cs="Times New Roman"/>
          <w:sz w:val="28"/>
          <w:szCs w:val="28"/>
        </w:rPr>
        <w:t>походить від душі</w:t>
      </w:r>
      <w:r w:rsidR="003122C0">
        <w:rPr>
          <w:rFonts w:ascii="Times New Roman" w:hAnsi="Times New Roman" w:cs="Times New Roman"/>
          <w:sz w:val="28"/>
          <w:szCs w:val="28"/>
        </w:rPr>
        <w:t>.</w:t>
      </w:r>
      <w:r w:rsidRPr="00D36586">
        <w:rPr>
          <w:rFonts w:ascii="Times New Roman" w:hAnsi="Times New Roman" w:cs="Times New Roman"/>
          <w:sz w:val="28"/>
          <w:szCs w:val="28"/>
        </w:rPr>
        <w:t xml:space="preserve"> </w:t>
      </w:r>
      <w:r w:rsidR="003122C0">
        <w:rPr>
          <w:rFonts w:ascii="Times New Roman" w:hAnsi="Times New Roman" w:cs="Times New Roman"/>
          <w:sz w:val="28"/>
          <w:szCs w:val="28"/>
        </w:rPr>
        <w:t>В</w:t>
      </w:r>
      <w:r w:rsidRPr="00D36586">
        <w:rPr>
          <w:rFonts w:ascii="Times New Roman" w:hAnsi="Times New Roman" w:cs="Times New Roman"/>
          <w:sz w:val="28"/>
          <w:szCs w:val="28"/>
        </w:rPr>
        <w:t>важалося, що воно не порушує релігійні догмати. Тому, такий погляд був притаманний багатьом художникам, скульпторам, архітекторам цієї доби.</w:t>
      </w:r>
    </w:p>
    <w:p w14:paraId="2FA5AE84" w14:textId="0349D846" w:rsidR="00E06B1E" w:rsidRDefault="00E06B1E" w:rsidP="00E06B1E">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 xml:space="preserve">      </w:t>
      </w:r>
      <w:r w:rsidR="003122C0">
        <w:rPr>
          <w:rFonts w:ascii="Times New Roman" w:eastAsia="Calibri" w:hAnsi="Times New Roman" w:cs="Times New Roman"/>
          <w:sz w:val="28"/>
          <w:szCs w:val="28"/>
        </w:rPr>
        <w:t xml:space="preserve"> </w:t>
      </w:r>
      <w:r w:rsidRPr="00644106">
        <w:rPr>
          <w:rFonts w:ascii="Times New Roman" w:eastAsia="Calibri" w:hAnsi="Times New Roman" w:cs="Times New Roman"/>
          <w:sz w:val="28"/>
          <w:szCs w:val="28"/>
        </w:rPr>
        <w:t xml:space="preserve">Художня уява </w:t>
      </w:r>
      <w:r w:rsidRPr="00724BEE">
        <w:rPr>
          <w:rFonts w:ascii="Times New Roman" w:hAnsi="Times New Roman" w:cs="Times New Roman"/>
          <w:sz w:val="28"/>
          <w:szCs w:val="28"/>
        </w:rPr>
        <w:t>Відродження</w:t>
      </w:r>
      <w:r w:rsidRPr="00644106">
        <w:rPr>
          <w:rFonts w:ascii="Times New Roman" w:eastAsia="Calibri" w:hAnsi="Times New Roman" w:cs="Times New Roman"/>
          <w:sz w:val="28"/>
          <w:szCs w:val="28"/>
        </w:rPr>
        <w:t xml:space="preserve"> поєднала речі, які не поєднуються: з одного боку підноситься чуттєве, а з іншого втілюється духовне; обожнюється людське та до рівня людського спускається божественне.</w:t>
      </w:r>
      <w:r w:rsidR="003122C0">
        <w:rPr>
          <w:rFonts w:ascii="Times New Roman" w:eastAsia="Calibri" w:hAnsi="Times New Roman" w:cs="Times New Roman"/>
          <w:sz w:val="28"/>
          <w:szCs w:val="28"/>
        </w:rPr>
        <w:t xml:space="preserve"> </w:t>
      </w:r>
      <w:r w:rsidRPr="00724BEE">
        <w:rPr>
          <w:rFonts w:ascii="Times New Roman" w:hAnsi="Times New Roman" w:cs="Times New Roman"/>
          <w:sz w:val="28"/>
          <w:szCs w:val="28"/>
        </w:rPr>
        <w:t>Ренесанс подарував життя таким зразкам і формам творчості, які продемонстрували можливість поєднання ідеально-уявного та реалістичного.</w:t>
      </w:r>
      <w:r w:rsidR="003122C0" w:rsidRPr="003122C0">
        <w:rPr>
          <w:rFonts w:ascii="Times New Roman" w:hAnsi="Times New Roman" w:cs="Times New Roman"/>
          <w:sz w:val="28"/>
          <w:szCs w:val="28"/>
        </w:rPr>
        <w:t xml:space="preserve"> </w:t>
      </w:r>
      <w:r w:rsidR="003122C0" w:rsidRPr="00724BEE">
        <w:rPr>
          <w:rFonts w:ascii="Times New Roman" w:hAnsi="Times New Roman" w:cs="Times New Roman"/>
          <w:sz w:val="28"/>
          <w:szCs w:val="28"/>
        </w:rPr>
        <w:t xml:space="preserve">Художня практика епохи Відродження, яка включала три періоди, дозволяє </w:t>
      </w:r>
      <w:r w:rsidR="000B71F3">
        <w:rPr>
          <w:rFonts w:ascii="Times New Roman" w:hAnsi="Times New Roman" w:cs="Times New Roman"/>
          <w:sz w:val="28"/>
          <w:szCs w:val="28"/>
        </w:rPr>
        <w:t>розглянути</w:t>
      </w:r>
      <w:r w:rsidR="003122C0" w:rsidRPr="00724BEE">
        <w:rPr>
          <w:rFonts w:ascii="Times New Roman" w:hAnsi="Times New Roman" w:cs="Times New Roman"/>
          <w:sz w:val="28"/>
          <w:szCs w:val="28"/>
        </w:rPr>
        <w:t xml:space="preserve"> закономірності розвитку художньої творчості та </w:t>
      </w:r>
      <w:r w:rsidR="000B71F3">
        <w:rPr>
          <w:rFonts w:ascii="Times New Roman" w:hAnsi="Times New Roman" w:cs="Times New Roman"/>
          <w:sz w:val="28"/>
          <w:szCs w:val="28"/>
        </w:rPr>
        <w:t xml:space="preserve">визначити </w:t>
      </w:r>
      <w:r w:rsidR="003122C0" w:rsidRPr="00724BEE">
        <w:rPr>
          <w:rFonts w:ascii="Times New Roman" w:hAnsi="Times New Roman" w:cs="Times New Roman"/>
          <w:sz w:val="28"/>
          <w:szCs w:val="28"/>
        </w:rPr>
        <w:t xml:space="preserve">її основні механізми. </w:t>
      </w:r>
      <w:r w:rsidR="000B71F3">
        <w:rPr>
          <w:rFonts w:ascii="Times New Roman" w:hAnsi="Times New Roman" w:cs="Times New Roman"/>
          <w:sz w:val="28"/>
          <w:szCs w:val="28"/>
        </w:rPr>
        <w:t xml:space="preserve">Майстер </w:t>
      </w:r>
      <w:r w:rsidR="003122C0" w:rsidRPr="00724BEE">
        <w:rPr>
          <w:rFonts w:ascii="Times New Roman" w:hAnsi="Times New Roman" w:cs="Times New Roman"/>
          <w:sz w:val="28"/>
          <w:szCs w:val="28"/>
        </w:rPr>
        <w:t xml:space="preserve">Мікеланджело </w:t>
      </w:r>
      <w:r w:rsidR="000B71F3">
        <w:rPr>
          <w:rFonts w:ascii="Times New Roman" w:hAnsi="Times New Roman" w:cs="Times New Roman"/>
          <w:sz w:val="28"/>
          <w:szCs w:val="28"/>
        </w:rPr>
        <w:t>Бу</w:t>
      </w:r>
      <w:r w:rsidR="006000CB">
        <w:rPr>
          <w:rFonts w:ascii="Times New Roman" w:hAnsi="Times New Roman" w:cs="Times New Roman"/>
          <w:sz w:val="28"/>
          <w:szCs w:val="28"/>
        </w:rPr>
        <w:t>о</w:t>
      </w:r>
      <w:r w:rsidR="000B71F3">
        <w:rPr>
          <w:rFonts w:ascii="Times New Roman" w:hAnsi="Times New Roman" w:cs="Times New Roman"/>
          <w:sz w:val="28"/>
          <w:szCs w:val="28"/>
        </w:rPr>
        <w:t>нар</w:t>
      </w:r>
      <w:r w:rsidR="006000CB">
        <w:rPr>
          <w:rFonts w:ascii="Times New Roman" w:hAnsi="Times New Roman" w:cs="Times New Roman"/>
          <w:sz w:val="28"/>
          <w:szCs w:val="28"/>
        </w:rPr>
        <w:t>р</w:t>
      </w:r>
      <w:r w:rsidR="000B71F3">
        <w:rPr>
          <w:rFonts w:ascii="Times New Roman" w:hAnsi="Times New Roman" w:cs="Times New Roman"/>
          <w:sz w:val="28"/>
          <w:szCs w:val="28"/>
        </w:rPr>
        <w:t xml:space="preserve">оті </w:t>
      </w:r>
      <w:r w:rsidR="003122C0" w:rsidRPr="00724BEE">
        <w:rPr>
          <w:rFonts w:ascii="Times New Roman" w:hAnsi="Times New Roman" w:cs="Times New Roman"/>
          <w:sz w:val="28"/>
          <w:szCs w:val="28"/>
        </w:rPr>
        <w:t xml:space="preserve">в прагненні осягнути абсолютну гармонію навмисно порушує природні пропорції в зображенні людського тіла. </w:t>
      </w:r>
      <w:r w:rsidR="003122C0">
        <w:rPr>
          <w:rFonts w:ascii="Times New Roman" w:hAnsi="Times New Roman" w:cs="Times New Roman"/>
          <w:sz w:val="28"/>
          <w:szCs w:val="28"/>
        </w:rPr>
        <w:t>А</w:t>
      </w:r>
      <w:r w:rsidR="003122C0" w:rsidRPr="00724BEE">
        <w:rPr>
          <w:rFonts w:ascii="Times New Roman" w:hAnsi="Times New Roman" w:cs="Times New Roman"/>
          <w:sz w:val="28"/>
          <w:szCs w:val="28"/>
        </w:rPr>
        <w:t xml:space="preserve"> Леонардо да Вінчі велику увагу приділяє законам перспективи, числовій симетрії, пропорції. </w:t>
      </w:r>
      <w:r w:rsidR="000B71F3" w:rsidRPr="00724BEE">
        <w:rPr>
          <w:rFonts w:ascii="Times New Roman" w:hAnsi="Times New Roman" w:cs="Times New Roman"/>
          <w:sz w:val="28"/>
          <w:szCs w:val="28"/>
        </w:rPr>
        <w:t xml:space="preserve">Віра в безмежні </w:t>
      </w:r>
      <w:r w:rsidR="000B71F3" w:rsidRPr="00724BEE">
        <w:rPr>
          <w:rFonts w:ascii="Times New Roman" w:hAnsi="Times New Roman" w:cs="Times New Roman"/>
          <w:sz w:val="28"/>
          <w:szCs w:val="28"/>
        </w:rPr>
        <w:lastRenderedPageBreak/>
        <w:t>можливості людини призвела до переконання про існування деяких абсолютних правил для створення ідеальних мистецьких творів.</w:t>
      </w:r>
      <w:r w:rsidR="000B71F3">
        <w:rPr>
          <w:rFonts w:ascii="Times New Roman" w:hAnsi="Times New Roman" w:cs="Times New Roman"/>
          <w:sz w:val="28"/>
          <w:szCs w:val="28"/>
        </w:rPr>
        <w:t xml:space="preserve"> </w:t>
      </w:r>
      <w:r w:rsidRPr="00724BEE">
        <w:rPr>
          <w:rFonts w:ascii="Times New Roman" w:hAnsi="Times New Roman" w:cs="Times New Roman"/>
          <w:sz w:val="28"/>
          <w:szCs w:val="28"/>
        </w:rPr>
        <w:t>Ця епоха переосмислила культуру античності і середньовіччя, накопичила багатий художній матеріал та втілила свої критерії краси і досконалості, що створило передумови розмежування принципів задоволення і моральної користі, чуттєвості та розуму та визначила рух естетичної думки епохи Нового часу.</w:t>
      </w:r>
    </w:p>
    <w:p w14:paraId="565B47C0" w14:textId="2ED97DA3" w:rsidR="00E06B1E" w:rsidRDefault="00E06B1E" w:rsidP="00E06B1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0B71F3">
        <w:rPr>
          <w:rFonts w:ascii="Times New Roman" w:hAnsi="Times New Roman" w:cs="Times New Roman"/>
          <w:sz w:val="28"/>
          <w:szCs w:val="28"/>
        </w:rPr>
        <w:t xml:space="preserve"> </w:t>
      </w:r>
      <w:r w:rsidRPr="00644106">
        <w:rPr>
          <w:rFonts w:ascii="Times New Roman" w:eastAsia="Calibri" w:hAnsi="Times New Roman" w:cs="Times New Roman"/>
          <w:sz w:val="28"/>
          <w:szCs w:val="28"/>
        </w:rPr>
        <w:t>Для свідомості Нового часу притаманна щира віра в безмежні можливості розуму, сили самої людини. Х</w:t>
      </w:r>
      <w:r w:rsidRPr="00644106">
        <w:rPr>
          <w:rFonts w:ascii="Times New Roman" w:eastAsia="Calibri" w:hAnsi="Times New Roman" w:cs="Times New Roman"/>
          <w:sz w:val="28"/>
          <w:szCs w:val="28"/>
          <w:lang w:val="en-US"/>
        </w:rPr>
        <w:t>V</w:t>
      </w:r>
      <w:r w:rsidRPr="00644106">
        <w:rPr>
          <w:rFonts w:ascii="Times New Roman" w:eastAsia="Calibri" w:hAnsi="Times New Roman" w:cs="Times New Roman"/>
          <w:sz w:val="28"/>
          <w:szCs w:val="28"/>
        </w:rPr>
        <w:t>ІІ-Х</w:t>
      </w:r>
      <w:r w:rsidRPr="00644106">
        <w:rPr>
          <w:rFonts w:ascii="Times New Roman" w:eastAsia="Calibri" w:hAnsi="Times New Roman" w:cs="Times New Roman"/>
          <w:sz w:val="28"/>
          <w:szCs w:val="28"/>
          <w:lang w:val="en-US"/>
        </w:rPr>
        <w:t>V</w:t>
      </w:r>
      <w:r w:rsidRPr="00644106">
        <w:rPr>
          <w:rFonts w:ascii="Times New Roman" w:eastAsia="Calibri" w:hAnsi="Times New Roman" w:cs="Times New Roman"/>
          <w:sz w:val="28"/>
          <w:szCs w:val="28"/>
        </w:rPr>
        <w:t>ІІІ століття є часом співіснування протилежних уявлень про природу людини, мистецтва та світобудови.</w:t>
      </w:r>
      <w:r w:rsidRPr="00FE7EE0">
        <w:rPr>
          <w:rFonts w:ascii="Times New Roman" w:eastAsia="Calibri" w:hAnsi="Times New Roman" w:cs="Times New Roman"/>
          <w:sz w:val="28"/>
          <w:szCs w:val="28"/>
        </w:rPr>
        <w:t xml:space="preserve"> </w:t>
      </w:r>
      <w:r w:rsidRPr="00644106">
        <w:rPr>
          <w:rFonts w:ascii="Times New Roman" w:eastAsia="Calibri" w:hAnsi="Times New Roman" w:cs="Times New Roman"/>
          <w:sz w:val="28"/>
          <w:szCs w:val="28"/>
        </w:rPr>
        <w:t>Посилюється інтерес до унікальності індивідуального досвіду, внутрішнього світу особистості, особливостей формування художніх установок.</w:t>
      </w:r>
      <w:r w:rsidR="00C26765" w:rsidRPr="00C26765">
        <w:rPr>
          <w:rFonts w:ascii="Times New Roman" w:eastAsia="Calibri" w:hAnsi="Times New Roman" w:cs="Times New Roman"/>
          <w:sz w:val="28"/>
          <w:szCs w:val="28"/>
        </w:rPr>
        <w:t xml:space="preserve"> </w:t>
      </w:r>
      <w:r w:rsidR="00C26765">
        <w:rPr>
          <w:rFonts w:ascii="Times New Roman" w:eastAsia="Calibri" w:hAnsi="Times New Roman" w:cs="Times New Roman"/>
          <w:sz w:val="28"/>
          <w:szCs w:val="28"/>
        </w:rPr>
        <w:t xml:space="preserve">Ця доба характеризується теоретичним осмисленням мистецтва, формуються нові поняття та категорії.    </w:t>
      </w:r>
    </w:p>
    <w:p w14:paraId="06DC7649" w14:textId="7B83D988" w:rsidR="00E06B1E" w:rsidRDefault="00E06B1E" w:rsidP="00E06B1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C26765">
        <w:rPr>
          <w:rFonts w:ascii="Times New Roman" w:hAnsi="Times New Roman" w:cs="Times New Roman"/>
          <w:sz w:val="28"/>
          <w:szCs w:val="28"/>
        </w:rPr>
        <w:t xml:space="preserve"> </w:t>
      </w:r>
      <w:r w:rsidR="0013250F">
        <w:rPr>
          <w:rFonts w:ascii="Times New Roman" w:hAnsi="Times New Roman" w:cs="Times New Roman"/>
          <w:sz w:val="28"/>
          <w:szCs w:val="28"/>
        </w:rPr>
        <w:t xml:space="preserve"> </w:t>
      </w:r>
      <w:r w:rsidR="00A41C51">
        <w:rPr>
          <w:rFonts w:ascii="Times New Roman" w:eastAsia="Calibri" w:hAnsi="Times New Roman" w:cs="Times New Roman"/>
          <w:sz w:val="28"/>
          <w:szCs w:val="28"/>
        </w:rPr>
        <w:t xml:space="preserve">Естетичні погляди представників німецької класичної філософії           представлені теоретичними концепціями </w:t>
      </w:r>
      <w:bookmarkStart w:id="2" w:name="_Hlk140863553"/>
      <w:r w:rsidR="00A41C51">
        <w:rPr>
          <w:rFonts w:ascii="Times New Roman" w:eastAsia="Calibri" w:hAnsi="Times New Roman" w:cs="Times New Roman"/>
          <w:sz w:val="28"/>
          <w:szCs w:val="28"/>
        </w:rPr>
        <w:t xml:space="preserve">І. Канта, Г. Гегеля, Ф. Шиллера, </w:t>
      </w:r>
      <w:bookmarkStart w:id="3" w:name="_Hlk140863684"/>
      <w:r w:rsidR="0013250F">
        <w:rPr>
          <w:rFonts w:ascii="Times New Roman" w:eastAsia="Calibri" w:hAnsi="Times New Roman" w:cs="Times New Roman"/>
          <w:sz w:val="28"/>
          <w:szCs w:val="28"/>
        </w:rPr>
        <w:t xml:space="preserve">                     </w:t>
      </w:r>
      <w:r w:rsidR="00A41C51">
        <w:rPr>
          <w:rFonts w:ascii="Times New Roman" w:eastAsia="Calibri" w:hAnsi="Times New Roman" w:cs="Times New Roman"/>
          <w:sz w:val="28"/>
          <w:szCs w:val="28"/>
        </w:rPr>
        <w:t>Ф. Шеллінга</w:t>
      </w:r>
      <w:bookmarkEnd w:id="2"/>
      <w:bookmarkEnd w:id="3"/>
      <w:r w:rsidR="00A41C51">
        <w:rPr>
          <w:rFonts w:ascii="Times New Roman" w:eastAsia="Calibri" w:hAnsi="Times New Roman" w:cs="Times New Roman"/>
          <w:sz w:val="28"/>
          <w:szCs w:val="28"/>
        </w:rPr>
        <w:t xml:space="preserve">. </w:t>
      </w:r>
      <w:r w:rsidR="0013250F">
        <w:rPr>
          <w:rFonts w:ascii="Times New Roman" w:eastAsia="Calibri" w:hAnsi="Times New Roman" w:cs="Times New Roman"/>
          <w:sz w:val="28"/>
          <w:szCs w:val="28"/>
        </w:rPr>
        <w:t>Д</w:t>
      </w:r>
      <w:r w:rsidRPr="00433919">
        <w:rPr>
          <w:rFonts w:ascii="Times New Roman" w:hAnsi="Times New Roman" w:cs="Times New Roman"/>
          <w:sz w:val="28"/>
          <w:szCs w:val="28"/>
        </w:rPr>
        <w:t>іяльність уяви</w:t>
      </w:r>
      <w:r w:rsidR="0013250F">
        <w:rPr>
          <w:rFonts w:ascii="Times New Roman" w:hAnsi="Times New Roman" w:cs="Times New Roman"/>
          <w:sz w:val="28"/>
          <w:szCs w:val="28"/>
        </w:rPr>
        <w:t xml:space="preserve">, вважає </w:t>
      </w:r>
      <w:r w:rsidRPr="00433919">
        <w:rPr>
          <w:rFonts w:ascii="Times New Roman" w:hAnsi="Times New Roman" w:cs="Times New Roman"/>
          <w:sz w:val="28"/>
          <w:szCs w:val="28"/>
        </w:rPr>
        <w:t xml:space="preserve">Кант, </w:t>
      </w:r>
      <w:r w:rsidR="0013250F">
        <w:rPr>
          <w:rFonts w:ascii="Times New Roman" w:hAnsi="Times New Roman" w:cs="Times New Roman"/>
          <w:sz w:val="28"/>
          <w:szCs w:val="28"/>
        </w:rPr>
        <w:t>втілюється у</w:t>
      </w:r>
      <w:r w:rsidRPr="00433919">
        <w:rPr>
          <w:rFonts w:ascii="Times New Roman" w:hAnsi="Times New Roman" w:cs="Times New Roman"/>
          <w:sz w:val="28"/>
          <w:szCs w:val="28"/>
        </w:rPr>
        <w:t xml:space="preserve"> мистецтві. Мистецтво має в собі можливості багатої асоціативності, воно пробуджує уяву та надсилає нові імпульси грі наших внутрішніх сил. Через художнє сприйняття, шляхом заглиблення у світ художньої сотворчості людина здатна виправити недосконалість своєї сутності. Геній</w:t>
      </w:r>
      <w:r w:rsidR="0013250F">
        <w:rPr>
          <w:rFonts w:ascii="Times New Roman" w:hAnsi="Times New Roman" w:cs="Times New Roman"/>
          <w:sz w:val="28"/>
          <w:szCs w:val="28"/>
        </w:rPr>
        <w:t xml:space="preserve"> за </w:t>
      </w:r>
      <w:r w:rsidRPr="00433919">
        <w:rPr>
          <w:rFonts w:ascii="Times New Roman" w:hAnsi="Times New Roman" w:cs="Times New Roman"/>
          <w:sz w:val="28"/>
          <w:szCs w:val="28"/>
        </w:rPr>
        <w:t>Кант</w:t>
      </w:r>
      <w:r w:rsidR="0013250F">
        <w:rPr>
          <w:rFonts w:ascii="Times New Roman" w:hAnsi="Times New Roman" w:cs="Times New Roman"/>
          <w:sz w:val="28"/>
          <w:szCs w:val="28"/>
        </w:rPr>
        <w:t>ом</w:t>
      </w:r>
      <w:r w:rsidRPr="00433919">
        <w:rPr>
          <w:rFonts w:ascii="Times New Roman" w:hAnsi="Times New Roman" w:cs="Times New Roman"/>
          <w:sz w:val="28"/>
          <w:szCs w:val="28"/>
        </w:rPr>
        <w:t xml:space="preserve">, має  вроджену розвинену уяву, </w:t>
      </w:r>
      <w:r w:rsidR="0013250F">
        <w:rPr>
          <w:rFonts w:ascii="Times New Roman" w:hAnsi="Times New Roman" w:cs="Times New Roman"/>
          <w:sz w:val="28"/>
          <w:szCs w:val="28"/>
        </w:rPr>
        <w:t xml:space="preserve">він </w:t>
      </w:r>
      <w:r w:rsidRPr="00433919">
        <w:rPr>
          <w:rFonts w:ascii="Times New Roman" w:hAnsi="Times New Roman" w:cs="Times New Roman"/>
          <w:sz w:val="28"/>
          <w:szCs w:val="28"/>
        </w:rPr>
        <w:t xml:space="preserve">підкреслює, що не всі мають таку здібність і вона не обмежується ніякими апріорно заданими правилами. </w:t>
      </w:r>
      <w:r w:rsidR="0013250F">
        <w:rPr>
          <w:rFonts w:ascii="Times New Roman" w:hAnsi="Times New Roman" w:cs="Times New Roman"/>
          <w:sz w:val="28"/>
          <w:szCs w:val="28"/>
        </w:rPr>
        <w:t>Сам м</w:t>
      </w:r>
      <w:r w:rsidRPr="00433919">
        <w:rPr>
          <w:rFonts w:ascii="Times New Roman" w:hAnsi="Times New Roman" w:cs="Times New Roman"/>
          <w:sz w:val="28"/>
          <w:szCs w:val="28"/>
        </w:rPr>
        <w:t xml:space="preserve">итець обумовлює оригінальність та новизну власних творів. Мистецтво </w:t>
      </w:r>
      <w:r w:rsidR="0013250F">
        <w:rPr>
          <w:rFonts w:ascii="Times New Roman" w:hAnsi="Times New Roman" w:cs="Times New Roman"/>
          <w:sz w:val="28"/>
          <w:szCs w:val="28"/>
        </w:rPr>
        <w:t xml:space="preserve">у філософа </w:t>
      </w:r>
      <w:r w:rsidRPr="00433919">
        <w:rPr>
          <w:rFonts w:ascii="Times New Roman" w:hAnsi="Times New Roman" w:cs="Times New Roman"/>
          <w:sz w:val="28"/>
          <w:szCs w:val="28"/>
        </w:rPr>
        <w:t xml:space="preserve">є сферою незацікавленого, безкорисного духу, «доцільність без цілі», не замінною формою людської діяльності, ціль якої визначається  переведенням ідей розуму </w:t>
      </w:r>
      <w:r w:rsidR="003D0901">
        <w:rPr>
          <w:rFonts w:ascii="Times New Roman" w:hAnsi="Times New Roman" w:cs="Times New Roman"/>
          <w:sz w:val="28"/>
          <w:szCs w:val="28"/>
        </w:rPr>
        <w:t>у</w:t>
      </w:r>
      <w:r w:rsidRPr="00433919">
        <w:rPr>
          <w:rFonts w:ascii="Times New Roman" w:hAnsi="Times New Roman" w:cs="Times New Roman"/>
          <w:sz w:val="28"/>
          <w:szCs w:val="28"/>
        </w:rPr>
        <w:t xml:space="preserve"> сферу чуттєвого споглядання.</w:t>
      </w:r>
    </w:p>
    <w:p w14:paraId="5FD20446" w14:textId="77777777" w:rsidR="0013250F" w:rsidRDefault="00E06B1E" w:rsidP="00E06B1E">
      <w:pPr>
        <w:autoSpaceDE w:val="0"/>
        <w:autoSpaceDN w:val="0"/>
        <w:adjustRightInd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13250F">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Ф. Шеллінг </w:t>
      </w:r>
      <w:r w:rsidRPr="00644106">
        <w:rPr>
          <w:rFonts w:ascii="Times New Roman" w:eastAsia="Calibri" w:hAnsi="Times New Roman" w:cs="Times New Roman"/>
          <w:sz w:val="28"/>
          <w:szCs w:val="28"/>
        </w:rPr>
        <w:t>роз</w:t>
      </w:r>
      <w:r>
        <w:rPr>
          <w:rFonts w:ascii="Times New Roman" w:eastAsia="Calibri" w:hAnsi="Times New Roman" w:cs="Times New Roman"/>
          <w:sz w:val="28"/>
          <w:szCs w:val="28"/>
        </w:rPr>
        <w:t>гляда</w:t>
      </w:r>
      <w:r w:rsidR="0013250F">
        <w:rPr>
          <w:rFonts w:ascii="Times New Roman" w:eastAsia="Calibri" w:hAnsi="Times New Roman" w:cs="Times New Roman"/>
          <w:sz w:val="28"/>
          <w:szCs w:val="28"/>
        </w:rPr>
        <w:t>є мистецтво</w:t>
      </w:r>
      <w:r w:rsidRPr="00644106">
        <w:rPr>
          <w:rFonts w:ascii="Times New Roman" w:eastAsia="Calibri" w:hAnsi="Times New Roman" w:cs="Times New Roman"/>
          <w:sz w:val="28"/>
          <w:szCs w:val="28"/>
        </w:rPr>
        <w:t xml:space="preserve"> як гру уяви, а художня творчість</w:t>
      </w:r>
      <w:r w:rsidR="0013250F">
        <w:rPr>
          <w:rFonts w:ascii="Times New Roman" w:eastAsia="Calibri" w:hAnsi="Times New Roman" w:cs="Times New Roman"/>
          <w:sz w:val="28"/>
          <w:szCs w:val="28"/>
        </w:rPr>
        <w:t>,</w:t>
      </w:r>
      <w:r w:rsidRPr="00644106">
        <w:rPr>
          <w:rFonts w:ascii="Times New Roman" w:eastAsia="Calibri" w:hAnsi="Times New Roman" w:cs="Times New Roman"/>
          <w:sz w:val="28"/>
          <w:szCs w:val="28"/>
        </w:rPr>
        <w:t xml:space="preserve"> </w:t>
      </w:r>
      <w:r w:rsidR="0013250F">
        <w:rPr>
          <w:rFonts w:ascii="Times New Roman" w:eastAsia="Calibri" w:hAnsi="Times New Roman" w:cs="Times New Roman"/>
          <w:sz w:val="28"/>
          <w:szCs w:val="28"/>
        </w:rPr>
        <w:t xml:space="preserve">безпосередньо, </w:t>
      </w:r>
      <w:r w:rsidRPr="00644106">
        <w:rPr>
          <w:rFonts w:ascii="Times New Roman" w:eastAsia="Calibri" w:hAnsi="Times New Roman" w:cs="Times New Roman"/>
          <w:sz w:val="28"/>
          <w:szCs w:val="28"/>
        </w:rPr>
        <w:t xml:space="preserve">залежить від здібності уявляти. Ф. Шеллінг є одним із засновників естетики романтизму. А для естетики романтизму центральною є проблема творчості і творчої особистості. Філософ підкреслює, що краса творів мистецтва не вичерпується лише однією моральною сутністю ідеалів, які вони утверджують. Робота художника завжди є унікальною. </w:t>
      </w:r>
    </w:p>
    <w:p w14:paraId="2399B7AD" w14:textId="60B91714" w:rsidR="00E06B1E" w:rsidRPr="00644106" w:rsidRDefault="0013250F" w:rsidP="00E06B1E">
      <w:pPr>
        <w:autoSpaceDE w:val="0"/>
        <w:autoSpaceDN w:val="0"/>
        <w:adjustRightInd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        </w:t>
      </w:r>
      <w:r w:rsidR="00E06B1E" w:rsidRPr="00644106">
        <w:rPr>
          <w:rFonts w:ascii="Times New Roman" w:eastAsia="Calibri" w:hAnsi="Times New Roman" w:cs="Times New Roman"/>
          <w:sz w:val="28"/>
          <w:szCs w:val="28"/>
        </w:rPr>
        <w:t xml:space="preserve">Подолання романтичної точки зору на художню творчість було здійснене </w:t>
      </w:r>
      <w:r>
        <w:rPr>
          <w:rFonts w:ascii="Times New Roman" w:eastAsia="Calibri" w:hAnsi="Times New Roman" w:cs="Times New Roman"/>
          <w:sz w:val="28"/>
          <w:szCs w:val="28"/>
        </w:rPr>
        <w:t xml:space="preserve">            </w:t>
      </w:r>
      <w:r w:rsidR="00E06B1E" w:rsidRPr="00644106">
        <w:rPr>
          <w:rFonts w:ascii="Times New Roman" w:eastAsia="Calibri" w:hAnsi="Times New Roman" w:cs="Times New Roman"/>
          <w:sz w:val="28"/>
          <w:szCs w:val="28"/>
        </w:rPr>
        <w:t>Г. Гегелем.</w:t>
      </w:r>
      <w:r>
        <w:rPr>
          <w:rFonts w:ascii="Times New Roman" w:eastAsia="Calibri" w:hAnsi="Times New Roman" w:cs="Times New Roman"/>
          <w:sz w:val="28"/>
          <w:szCs w:val="28"/>
        </w:rPr>
        <w:t xml:space="preserve"> </w:t>
      </w:r>
      <w:r w:rsidR="00E06B1E">
        <w:rPr>
          <w:rFonts w:ascii="Times New Roman" w:eastAsia="Calibri" w:hAnsi="Times New Roman" w:cs="Times New Roman"/>
          <w:sz w:val="28"/>
          <w:szCs w:val="28"/>
        </w:rPr>
        <w:t>О</w:t>
      </w:r>
      <w:r w:rsidR="00E06B1E" w:rsidRPr="005E6EA5">
        <w:rPr>
          <w:rFonts w:ascii="Times New Roman" w:eastAsia="Calibri" w:hAnsi="Times New Roman" w:cs="Times New Roman"/>
          <w:sz w:val="28"/>
          <w:szCs w:val="28"/>
        </w:rPr>
        <w:t>собливість мистецтва</w:t>
      </w:r>
      <w:r w:rsidR="00E06B1E">
        <w:rPr>
          <w:rFonts w:ascii="Times New Roman" w:eastAsia="Calibri" w:hAnsi="Times New Roman" w:cs="Times New Roman"/>
          <w:sz w:val="28"/>
          <w:szCs w:val="28"/>
        </w:rPr>
        <w:t>, вважає Гегель</w:t>
      </w:r>
      <w:r w:rsidR="00E06B1E" w:rsidRPr="005E6EA5">
        <w:rPr>
          <w:rFonts w:ascii="Times New Roman" w:eastAsia="Calibri" w:hAnsi="Times New Roman" w:cs="Times New Roman"/>
          <w:sz w:val="28"/>
          <w:szCs w:val="28"/>
        </w:rPr>
        <w:t xml:space="preserve"> полягає у можливості людини як духовної істоти подвоювати себе в тих образах зовнішнього світу, які вона створює в процесі художньої творчості. Людина здатна втілювати свій внутрішній зміст у твори мистецтва, при цьому вона зберігає себе як цілісність. </w:t>
      </w:r>
      <w:r w:rsidR="00E06B1E" w:rsidRPr="00644106">
        <w:rPr>
          <w:rFonts w:ascii="Times New Roman" w:eastAsia="Calibri" w:hAnsi="Times New Roman" w:cs="Times New Roman"/>
          <w:sz w:val="28"/>
          <w:szCs w:val="28"/>
        </w:rPr>
        <w:t>Художня творчість розглядається у філософа як взаємодія матеріального і духовного, а їх співвідношення призводить до превалювання духовного – до максимального розвитку рефлексії.</w:t>
      </w:r>
    </w:p>
    <w:p w14:paraId="5B28249D" w14:textId="50E790CE" w:rsidR="00E06B1E" w:rsidRDefault="00E06B1E" w:rsidP="00E06B1E">
      <w:pPr>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 xml:space="preserve">      </w:t>
      </w:r>
      <w:r w:rsidR="0013250F">
        <w:rPr>
          <w:rFonts w:ascii="Times New Roman" w:eastAsia="Calibri" w:hAnsi="Times New Roman" w:cs="Times New Roman"/>
          <w:sz w:val="28"/>
          <w:szCs w:val="28"/>
        </w:rPr>
        <w:t xml:space="preserve">  Художня творчість у некласичній філософія є багатогранною та різноманітною. </w:t>
      </w:r>
      <w:r w:rsidRPr="00644106">
        <w:rPr>
          <w:rFonts w:ascii="Times New Roman" w:eastAsia="Calibri" w:hAnsi="Times New Roman" w:cs="Times New Roman"/>
          <w:sz w:val="28"/>
          <w:szCs w:val="28"/>
        </w:rPr>
        <w:t xml:space="preserve">Звільнення від вольової залежності, за Шопенгауером, дозволяє людині не тільки пізнавати світ, але й позбавляє її від страждань. Головним засобом пізнання дійсності він вважав споглядання. Розробляючи поняття споглядання і форми споглядального відношення до мистецтва </w:t>
      </w:r>
      <w:r w:rsidR="0013250F">
        <w:rPr>
          <w:rFonts w:ascii="Times New Roman" w:eastAsia="Calibri" w:hAnsi="Times New Roman" w:cs="Times New Roman"/>
          <w:sz w:val="28"/>
          <w:szCs w:val="28"/>
        </w:rPr>
        <w:t xml:space="preserve">філософ </w:t>
      </w:r>
      <w:r w:rsidRPr="00644106">
        <w:rPr>
          <w:rFonts w:ascii="Times New Roman" w:eastAsia="Calibri" w:hAnsi="Times New Roman" w:cs="Times New Roman"/>
          <w:sz w:val="28"/>
          <w:szCs w:val="28"/>
        </w:rPr>
        <w:t>у своїх поглядах наближується до Сходу.</w:t>
      </w:r>
      <w:r>
        <w:rPr>
          <w:rFonts w:ascii="Times New Roman" w:eastAsia="Calibri" w:hAnsi="Times New Roman" w:cs="Times New Roman"/>
          <w:sz w:val="28"/>
          <w:szCs w:val="28"/>
        </w:rPr>
        <w:t xml:space="preserve"> </w:t>
      </w:r>
      <w:r w:rsidRPr="00644106">
        <w:rPr>
          <w:rFonts w:ascii="Times New Roman" w:eastAsia="Calibri" w:hAnsi="Times New Roman" w:cs="Times New Roman"/>
          <w:sz w:val="28"/>
          <w:szCs w:val="28"/>
        </w:rPr>
        <w:t>Музику як вид творчості, А. Шопенгауер ставив максимально високо, вважав, що вона здатна позбавити людину від земних страждань. Мистецтво стає нагородою генію за його самотність і страждання. Їх подоланням відбувається в художній творчості завдяки бажаній свободі, яку реалізує художник.</w:t>
      </w:r>
    </w:p>
    <w:p w14:paraId="7086927B" w14:textId="78F9FAA2" w:rsidR="00E06B1E" w:rsidRPr="00644106" w:rsidRDefault="00E06B1E" w:rsidP="00406E0B">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13250F">
        <w:rPr>
          <w:rFonts w:ascii="Times New Roman" w:eastAsia="Calibri" w:hAnsi="Times New Roman" w:cs="Times New Roman"/>
          <w:sz w:val="28"/>
          <w:szCs w:val="28"/>
        </w:rPr>
        <w:t>П</w:t>
      </w:r>
      <w:r w:rsidRPr="00644106">
        <w:rPr>
          <w:rFonts w:ascii="Times New Roman" w:eastAsia="Calibri" w:hAnsi="Times New Roman" w:cs="Times New Roman"/>
          <w:sz w:val="28"/>
          <w:szCs w:val="28"/>
        </w:rPr>
        <w:t xml:space="preserve">рихильники теорії емпатії Р. Фішер, Т. Ліппс, В. Вундт </w:t>
      </w:r>
      <w:r w:rsidR="00406E0B">
        <w:rPr>
          <w:rFonts w:ascii="Times New Roman" w:eastAsia="Calibri" w:hAnsi="Times New Roman" w:cs="Times New Roman"/>
          <w:sz w:val="28"/>
          <w:szCs w:val="28"/>
        </w:rPr>
        <w:t>вважають</w:t>
      </w:r>
      <w:r w:rsidRPr="00644106">
        <w:rPr>
          <w:rFonts w:ascii="Times New Roman" w:eastAsia="Calibri" w:hAnsi="Times New Roman" w:cs="Times New Roman"/>
          <w:sz w:val="28"/>
          <w:szCs w:val="28"/>
        </w:rPr>
        <w:t xml:space="preserve"> співпереживання вродженою духовною здібністю людини, </w:t>
      </w:r>
      <w:r w:rsidR="00406E0B">
        <w:rPr>
          <w:rFonts w:ascii="Times New Roman" w:eastAsia="Calibri" w:hAnsi="Times New Roman" w:cs="Times New Roman"/>
          <w:sz w:val="28"/>
          <w:szCs w:val="28"/>
        </w:rPr>
        <w:t xml:space="preserve">яка </w:t>
      </w:r>
      <w:r w:rsidRPr="00644106">
        <w:rPr>
          <w:rFonts w:ascii="Times New Roman" w:eastAsia="Calibri" w:hAnsi="Times New Roman" w:cs="Times New Roman"/>
          <w:sz w:val="28"/>
          <w:szCs w:val="28"/>
        </w:rPr>
        <w:t>здатн</w:t>
      </w:r>
      <w:r w:rsidR="00406E0B">
        <w:rPr>
          <w:rFonts w:ascii="Times New Roman" w:eastAsia="Calibri" w:hAnsi="Times New Roman" w:cs="Times New Roman"/>
          <w:sz w:val="28"/>
          <w:szCs w:val="28"/>
        </w:rPr>
        <w:t>а</w:t>
      </w:r>
      <w:r w:rsidRPr="00644106">
        <w:rPr>
          <w:rFonts w:ascii="Times New Roman" w:eastAsia="Calibri" w:hAnsi="Times New Roman" w:cs="Times New Roman"/>
          <w:sz w:val="28"/>
          <w:szCs w:val="28"/>
        </w:rPr>
        <w:t xml:space="preserve"> співчувати іншим, проявляти співстраждання, що є основою естетичного споглядання та естетичного задоволення.</w:t>
      </w:r>
      <w:r>
        <w:rPr>
          <w:rFonts w:ascii="Times New Roman" w:eastAsia="Calibri" w:hAnsi="Times New Roman" w:cs="Times New Roman"/>
          <w:sz w:val="28"/>
          <w:szCs w:val="28"/>
        </w:rPr>
        <w:t xml:space="preserve"> </w:t>
      </w:r>
      <w:r w:rsidRPr="00644106">
        <w:rPr>
          <w:rFonts w:ascii="Times New Roman" w:eastAsia="Calibri" w:hAnsi="Times New Roman" w:cs="Times New Roman"/>
          <w:sz w:val="28"/>
          <w:szCs w:val="28"/>
        </w:rPr>
        <w:t>Психологічна естетика приділяє велику увагу фантазії, розглядає зв</w:t>
      </w:r>
      <w:r w:rsidRPr="00644106">
        <w:rPr>
          <w:rFonts w:ascii="Times New Roman" w:eastAsia="Calibri" w:hAnsi="Times New Roman" w:cs="Times New Roman"/>
          <w:sz w:val="28"/>
          <w:szCs w:val="28"/>
          <w:lang w:val="ru-RU"/>
        </w:rPr>
        <w:t>’</w:t>
      </w:r>
      <w:r w:rsidRPr="00644106">
        <w:rPr>
          <w:rFonts w:ascii="Times New Roman" w:eastAsia="Calibri" w:hAnsi="Times New Roman" w:cs="Times New Roman"/>
          <w:sz w:val="28"/>
          <w:szCs w:val="28"/>
        </w:rPr>
        <w:t xml:space="preserve">язок мистецтва і гри. Ідея зближення мистецтва і гри постає </w:t>
      </w:r>
      <w:r w:rsidR="00406E0B">
        <w:rPr>
          <w:rFonts w:ascii="Times New Roman" w:eastAsia="Calibri" w:hAnsi="Times New Roman" w:cs="Times New Roman"/>
          <w:sz w:val="28"/>
          <w:szCs w:val="28"/>
        </w:rPr>
        <w:t xml:space="preserve">також </w:t>
      </w:r>
      <w:r w:rsidRPr="00644106">
        <w:rPr>
          <w:rFonts w:ascii="Times New Roman" w:eastAsia="Calibri" w:hAnsi="Times New Roman" w:cs="Times New Roman"/>
          <w:sz w:val="28"/>
          <w:szCs w:val="28"/>
        </w:rPr>
        <w:t>у центрі філософії позитивізму, зокрема у О. Конта, Г. Спенсера. З появою гештальтпсихології затверджується принцип цілісності сприйняття об’єкта – цілісна форма, конфігурація, структура</w:t>
      </w:r>
      <w:r w:rsidR="00406E0B">
        <w:rPr>
          <w:rFonts w:ascii="Times New Roman" w:eastAsia="Calibri" w:hAnsi="Times New Roman" w:cs="Times New Roman"/>
          <w:sz w:val="28"/>
          <w:szCs w:val="28"/>
        </w:rPr>
        <w:t>.</w:t>
      </w:r>
      <w:r w:rsidRPr="00644106">
        <w:rPr>
          <w:rFonts w:ascii="Times New Roman" w:eastAsia="Calibri" w:hAnsi="Times New Roman" w:cs="Times New Roman"/>
          <w:sz w:val="28"/>
          <w:szCs w:val="28"/>
        </w:rPr>
        <w:t xml:space="preserve"> </w:t>
      </w:r>
      <w:r w:rsidR="00406E0B">
        <w:rPr>
          <w:rFonts w:ascii="Times New Roman" w:eastAsia="Calibri" w:hAnsi="Times New Roman" w:cs="Times New Roman"/>
          <w:sz w:val="28"/>
          <w:szCs w:val="28"/>
        </w:rPr>
        <w:t>З</w:t>
      </w:r>
      <w:r w:rsidRPr="00644106">
        <w:rPr>
          <w:rFonts w:ascii="Times New Roman" w:eastAsia="Calibri" w:hAnsi="Times New Roman" w:cs="Times New Roman"/>
          <w:sz w:val="28"/>
          <w:szCs w:val="28"/>
        </w:rPr>
        <w:t>бага</w:t>
      </w:r>
      <w:r w:rsidR="00406E0B">
        <w:rPr>
          <w:rFonts w:ascii="Times New Roman" w:eastAsia="Calibri" w:hAnsi="Times New Roman" w:cs="Times New Roman"/>
          <w:sz w:val="28"/>
          <w:szCs w:val="28"/>
        </w:rPr>
        <w:t xml:space="preserve">чуються </w:t>
      </w:r>
      <w:r w:rsidRPr="00644106">
        <w:rPr>
          <w:rFonts w:ascii="Times New Roman" w:eastAsia="Calibri" w:hAnsi="Times New Roman" w:cs="Times New Roman"/>
          <w:sz w:val="28"/>
          <w:szCs w:val="28"/>
        </w:rPr>
        <w:t>наукові уявлення про процеси сприйняття, зокрема</w:t>
      </w:r>
      <w:r w:rsidR="00406E0B">
        <w:rPr>
          <w:rFonts w:ascii="Times New Roman" w:eastAsia="Calibri" w:hAnsi="Times New Roman" w:cs="Times New Roman"/>
          <w:sz w:val="28"/>
          <w:szCs w:val="28"/>
        </w:rPr>
        <w:t>,</w:t>
      </w:r>
      <w:r w:rsidRPr="00644106">
        <w:rPr>
          <w:rFonts w:ascii="Times New Roman" w:eastAsia="Calibri" w:hAnsi="Times New Roman" w:cs="Times New Roman"/>
          <w:sz w:val="28"/>
          <w:szCs w:val="28"/>
        </w:rPr>
        <w:t xml:space="preserve"> художнього сприйняття. </w:t>
      </w:r>
    </w:p>
    <w:p w14:paraId="1D201660" w14:textId="236A9029" w:rsidR="00E06B1E" w:rsidRDefault="00E06B1E" w:rsidP="00E06B1E">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Pr="00301704">
        <w:rPr>
          <w:rFonts w:ascii="Times New Roman" w:eastAsia="Calibri" w:hAnsi="Times New Roman" w:cs="Times New Roman"/>
          <w:sz w:val="28"/>
          <w:szCs w:val="28"/>
        </w:rPr>
        <w:t xml:space="preserve">У </w:t>
      </w:r>
      <w:r w:rsidRPr="00644106">
        <w:rPr>
          <w:rFonts w:ascii="Times New Roman" w:eastAsia="Calibri" w:hAnsi="Times New Roman" w:cs="Times New Roman"/>
          <w:sz w:val="28"/>
          <w:szCs w:val="28"/>
        </w:rPr>
        <w:t>XX столітт</w:t>
      </w:r>
      <w:r w:rsidRPr="00301704">
        <w:rPr>
          <w:rFonts w:ascii="Times New Roman" w:eastAsia="Calibri" w:hAnsi="Times New Roman" w:cs="Times New Roman"/>
          <w:sz w:val="28"/>
          <w:szCs w:val="28"/>
        </w:rPr>
        <w:t xml:space="preserve">і набувають поширення </w:t>
      </w:r>
      <w:r w:rsidRPr="00644106">
        <w:rPr>
          <w:rFonts w:ascii="Times New Roman" w:eastAsia="Calibri" w:hAnsi="Times New Roman" w:cs="Times New Roman"/>
          <w:sz w:val="28"/>
          <w:szCs w:val="28"/>
        </w:rPr>
        <w:t>ідеї інтуїтивізму, психоаналізу</w:t>
      </w:r>
      <w:r w:rsidRPr="00301704">
        <w:rPr>
          <w:rFonts w:ascii="Times New Roman" w:eastAsia="Calibri" w:hAnsi="Times New Roman" w:cs="Times New Roman"/>
          <w:sz w:val="28"/>
          <w:szCs w:val="28"/>
        </w:rPr>
        <w:t xml:space="preserve">, </w:t>
      </w:r>
      <w:r w:rsidRPr="00644106">
        <w:rPr>
          <w:rFonts w:ascii="Times New Roman" w:eastAsia="Calibri" w:hAnsi="Times New Roman" w:cs="Times New Roman"/>
          <w:sz w:val="28"/>
          <w:szCs w:val="28"/>
        </w:rPr>
        <w:t>екзистенціалізму</w:t>
      </w:r>
      <w:r w:rsidRPr="00301704">
        <w:rPr>
          <w:rFonts w:ascii="Times New Roman" w:eastAsia="Calibri" w:hAnsi="Times New Roman" w:cs="Times New Roman"/>
          <w:sz w:val="28"/>
          <w:szCs w:val="28"/>
        </w:rPr>
        <w:t xml:space="preserve">, </w:t>
      </w:r>
      <w:r w:rsidR="00406E0B">
        <w:rPr>
          <w:rFonts w:ascii="Times New Roman" w:eastAsia="Calibri" w:hAnsi="Times New Roman" w:cs="Times New Roman"/>
          <w:sz w:val="28"/>
          <w:szCs w:val="28"/>
        </w:rPr>
        <w:t xml:space="preserve">герменевтики, </w:t>
      </w:r>
      <w:r w:rsidRPr="00301704">
        <w:rPr>
          <w:rFonts w:ascii="Times New Roman" w:eastAsia="Calibri" w:hAnsi="Times New Roman" w:cs="Times New Roman"/>
          <w:sz w:val="28"/>
          <w:szCs w:val="28"/>
        </w:rPr>
        <w:t>аналітичної психології</w:t>
      </w:r>
      <w:r w:rsidRPr="00644106">
        <w:rPr>
          <w:rFonts w:ascii="Times New Roman" w:eastAsia="Calibri" w:hAnsi="Times New Roman" w:cs="Times New Roman"/>
          <w:sz w:val="28"/>
          <w:szCs w:val="28"/>
        </w:rPr>
        <w:t>.</w:t>
      </w:r>
      <w:r w:rsidR="00406E0B">
        <w:rPr>
          <w:rFonts w:ascii="Times New Roman" w:eastAsia="Calibri" w:hAnsi="Times New Roman" w:cs="Times New Roman"/>
          <w:sz w:val="28"/>
          <w:szCs w:val="28"/>
        </w:rPr>
        <w:t xml:space="preserve"> </w:t>
      </w:r>
      <w:r w:rsidRPr="00644106">
        <w:rPr>
          <w:rFonts w:ascii="Times New Roman" w:eastAsia="Calibri" w:hAnsi="Times New Roman" w:cs="Times New Roman"/>
          <w:sz w:val="28"/>
          <w:szCs w:val="28"/>
        </w:rPr>
        <w:t>К. Юнг</w:t>
      </w:r>
      <w:r w:rsidR="00406E0B">
        <w:rPr>
          <w:rFonts w:ascii="Times New Roman" w:eastAsia="Calibri" w:hAnsi="Times New Roman" w:cs="Times New Roman"/>
          <w:sz w:val="28"/>
          <w:szCs w:val="28"/>
        </w:rPr>
        <w:t xml:space="preserve"> важливу роль відводить</w:t>
      </w:r>
      <w:r w:rsidRPr="00644106">
        <w:rPr>
          <w:rFonts w:ascii="Times New Roman" w:eastAsia="Calibri" w:hAnsi="Times New Roman" w:cs="Times New Roman"/>
          <w:sz w:val="28"/>
          <w:szCs w:val="28"/>
        </w:rPr>
        <w:t xml:space="preserve"> уяві, образи якої обумовлені архетипами, що успадковуються, містяться </w:t>
      </w:r>
      <w:r w:rsidR="003D0901">
        <w:rPr>
          <w:rFonts w:ascii="Times New Roman" w:eastAsia="Calibri" w:hAnsi="Times New Roman" w:cs="Times New Roman"/>
          <w:sz w:val="28"/>
          <w:szCs w:val="28"/>
        </w:rPr>
        <w:t>у</w:t>
      </w:r>
      <w:r w:rsidRPr="00644106">
        <w:rPr>
          <w:rFonts w:ascii="Times New Roman" w:eastAsia="Calibri" w:hAnsi="Times New Roman" w:cs="Times New Roman"/>
          <w:sz w:val="28"/>
          <w:szCs w:val="28"/>
        </w:rPr>
        <w:t xml:space="preserve"> психіці людини з моменту її народження. Досліджуючи художню </w:t>
      </w:r>
      <w:r w:rsidRPr="00644106">
        <w:rPr>
          <w:rFonts w:ascii="Times New Roman" w:eastAsia="Calibri" w:hAnsi="Times New Roman" w:cs="Times New Roman"/>
          <w:sz w:val="28"/>
          <w:szCs w:val="28"/>
        </w:rPr>
        <w:lastRenderedPageBreak/>
        <w:t>творчість митців, К. Юнг розробл</w:t>
      </w:r>
      <w:r w:rsidR="00406E0B">
        <w:rPr>
          <w:rFonts w:ascii="Times New Roman" w:eastAsia="Calibri" w:hAnsi="Times New Roman" w:cs="Times New Roman"/>
          <w:sz w:val="28"/>
          <w:szCs w:val="28"/>
        </w:rPr>
        <w:t>я</w:t>
      </w:r>
      <w:r w:rsidRPr="00644106">
        <w:rPr>
          <w:rFonts w:ascii="Times New Roman" w:eastAsia="Calibri" w:hAnsi="Times New Roman" w:cs="Times New Roman"/>
          <w:sz w:val="28"/>
          <w:szCs w:val="28"/>
        </w:rPr>
        <w:t xml:space="preserve">є типологію творчого процесу, наголошує на незалежності та автономності художника </w:t>
      </w:r>
      <w:r w:rsidR="00406E0B">
        <w:rPr>
          <w:rFonts w:ascii="Times New Roman" w:eastAsia="Calibri" w:hAnsi="Times New Roman" w:cs="Times New Roman"/>
          <w:sz w:val="28"/>
          <w:szCs w:val="28"/>
        </w:rPr>
        <w:t>у</w:t>
      </w:r>
      <w:r w:rsidRPr="00644106">
        <w:rPr>
          <w:rFonts w:ascii="Times New Roman" w:eastAsia="Calibri" w:hAnsi="Times New Roman" w:cs="Times New Roman"/>
          <w:sz w:val="28"/>
          <w:szCs w:val="28"/>
        </w:rPr>
        <w:t xml:space="preserve"> культурному середовищі. </w:t>
      </w:r>
      <w:r>
        <w:rPr>
          <w:rFonts w:ascii="Times New Roman" w:eastAsia="Calibri" w:hAnsi="Times New Roman" w:cs="Times New Roman"/>
          <w:sz w:val="28"/>
          <w:szCs w:val="28"/>
        </w:rPr>
        <w:t>А. Бергсон</w:t>
      </w:r>
      <w:r w:rsidR="00406E0B">
        <w:rPr>
          <w:rFonts w:ascii="Times New Roman" w:eastAsia="Calibri" w:hAnsi="Times New Roman" w:cs="Times New Roman"/>
          <w:sz w:val="28"/>
          <w:szCs w:val="28"/>
        </w:rPr>
        <w:t xml:space="preserve"> наголошує на інтуїції як </w:t>
      </w:r>
      <w:r w:rsidRPr="00644106">
        <w:rPr>
          <w:rFonts w:ascii="Times New Roman" w:eastAsia="Calibri" w:hAnsi="Times New Roman" w:cs="Times New Roman"/>
          <w:sz w:val="28"/>
          <w:szCs w:val="28"/>
        </w:rPr>
        <w:t>основн</w:t>
      </w:r>
      <w:r w:rsidR="00406E0B">
        <w:rPr>
          <w:rFonts w:ascii="Times New Roman" w:eastAsia="Calibri" w:hAnsi="Times New Roman" w:cs="Times New Roman"/>
          <w:sz w:val="28"/>
          <w:szCs w:val="28"/>
        </w:rPr>
        <w:t>ій</w:t>
      </w:r>
      <w:r w:rsidRPr="00644106">
        <w:rPr>
          <w:rFonts w:ascii="Times New Roman" w:eastAsia="Calibri" w:hAnsi="Times New Roman" w:cs="Times New Roman"/>
          <w:sz w:val="28"/>
          <w:szCs w:val="28"/>
        </w:rPr>
        <w:t xml:space="preserve"> руші</w:t>
      </w:r>
      <w:r w:rsidR="00406E0B">
        <w:rPr>
          <w:rFonts w:ascii="Times New Roman" w:eastAsia="Calibri" w:hAnsi="Times New Roman" w:cs="Times New Roman"/>
          <w:sz w:val="28"/>
          <w:szCs w:val="28"/>
        </w:rPr>
        <w:t>йній силі</w:t>
      </w:r>
      <w:r w:rsidRPr="00644106">
        <w:rPr>
          <w:rFonts w:ascii="Times New Roman" w:eastAsia="Calibri" w:hAnsi="Times New Roman" w:cs="Times New Roman"/>
          <w:sz w:val="28"/>
          <w:szCs w:val="28"/>
        </w:rPr>
        <w:t xml:space="preserve"> художньої творчості. Як вроджена здібність людини інтуїція, </w:t>
      </w:r>
      <w:r>
        <w:rPr>
          <w:rFonts w:ascii="Times New Roman" w:eastAsia="Calibri" w:hAnsi="Times New Roman" w:cs="Times New Roman"/>
          <w:sz w:val="28"/>
          <w:szCs w:val="28"/>
        </w:rPr>
        <w:t>вважає філософ</w:t>
      </w:r>
      <w:r w:rsidRPr="00644106">
        <w:rPr>
          <w:rFonts w:ascii="Times New Roman" w:eastAsia="Calibri" w:hAnsi="Times New Roman" w:cs="Times New Roman"/>
          <w:sz w:val="28"/>
          <w:szCs w:val="28"/>
        </w:rPr>
        <w:t>, здатна реалізовувати свій пізнавальний та творчій потенціал.</w:t>
      </w:r>
      <w:r w:rsidR="00406E0B">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Представники герменевтики </w:t>
      </w:r>
      <w:r w:rsidRPr="00644106">
        <w:rPr>
          <w:rFonts w:ascii="Times New Roman" w:eastAsia="Calibri" w:hAnsi="Times New Roman" w:cs="Times New Roman"/>
          <w:sz w:val="28"/>
          <w:szCs w:val="28"/>
        </w:rPr>
        <w:t>Ф. Шляєрмахер</w:t>
      </w:r>
      <w:r>
        <w:rPr>
          <w:rFonts w:ascii="Times New Roman" w:eastAsia="Calibri" w:hAnsi="Times New Roman" w:cs="Times New Roman"/>
          <w:sz w:val="28"/>
          <w:szCs w:val="28"/>
        </w:rPr>
        <w:t>,</w:t>
      </w:r>
      <w:r w:rsidRPr="00644106">
        <w:rPr>
          <w:rFonts w:ascii="Times New Roman" w:eastAsia="Calibri" w:hAnsi="Times New Roman" w:cs="Times New Roman"/>
          <w:sz w:val="28"/>
          <w:szCs w:val="28"/>
        </w:rPr>
        <w:t xml:space="preserve"> В. Гумбольдт, В. Дільтей </w:t>
      </w:r>
      <w:r>
        <w:rPr>
          <w:rFonts w:ascii="Times New Roman" w:eastAsia="Calibri" w:hAnsi="Times New Roman" w:cs="Times New Roman"/>
          <w:sz w:val="28"/>
          <w:szCs w:val="28"/>
        </w:rPr>
        <w:t>вважають, що х</w:t>
      </w:r>
      <w:r w:rsidRPr="00644106">
        <w:rPr>
          <w:rFonts w:ascii="Times New Roman" w:eastAsia="Calibri" w:hAnsi="Times New Roman" w:cs="Times New Roman"/>
          <w:sz w:val="28"/>
          <w:szCs w:val="28"/>
        </w:rPr>
        <w:t>удожній текст може бути незрозумілим для сучасників і наступним поколінням, але навіть історичний проміжок часу не є перешкодою тому, щоб відшукалося співпадіння інтенцій суб’єкта, який його інтерпретує і самого тексту. Це стає можливим завдяки замаскованим у тексті словам-знакам,</w:t>
      </w:r>
      <w:r w:rsidRPr="00644106">
        <w:rPr>
          <w:rFonts w:ascii="Times New Roman" w:eastAsia="Calibri" w:hAnsi="Times New Roman" w:cs="Times New Roman"/>
          <w:sz w:val="28"/>
          <w:szCs w:val="28"/>
          <w:lang w:val="ru-RU"/>
        </w:rPr>
        <w:t xml:space="preserve"> які описують п</w:t>
      </w:r>
      <w:r w:rsidRPr="00644106">
        <w:rPr>
          <w:rFonts w:ascii="Times New Roman" w:eastAsia="Calibri" w:hAnsi="Times New Roman" w:cs="Times New Roman"/>
          <w:sz w:val="28"/>
          <w:szCs w:val="28"/>
        </w:rPr>
        <w:t xml:space="preserve">ереживання автора та свідчать про його емоційно-інтелектуальний досвід пізнання світу. Не маючи можливість щось змінити у тексті, який написаний іншою людиною, можна надати йому нового сенсу. Таке знайомство з текстом збагачує наше знання про сучасну автору епоху, розкриває реальність, в якій жив і творив автор. К. Леві Строс, М. Фуко, Р. Якобсон також проголошують текст головним об’єктом дослідження, а в якості тексту </w:t>
      </w:r>
      <w:r w:rsidR="00406E0B">
        <w:rPr>
          <w:rFonts w:ascii="Times New Roman" w:eastAsia="Calibri" w:hAnsi="Times New Roman" w:cs="Times New Roman"/>
          <w:sz w:val="28"/>
          <w:szCs w:val="28"/>
        </w:rPr>
        <w:t xml:space="preserve">постає </w:t>
      </w:r>
      <w:r w:rsidRPr="00644106">
        <w:rPr>
          <w:rFonts w:ascii="Times New Roman" w:eastAsia="Calibri" w:hAnsi="Times New Roman" w:cs="Times New Roman"/>
          <w:sz w:val="28"/>
          <w:szCs w:val="28"/>
        </w:rPr>
        <w:t>культура, мистецтво, мова, наука, релігія, міфологія.</w:t>
      </w:r>
    </w:p>
    <w:p w14:paraId="3F6F63C2" w14:textId="631FF2CC" w:rsidR="00C94BDA" w:rsidRDefault="007475B8" w:rsidP="007475B8">
      <w:pPr>
        <w:autoSpaceDE w:val="0"/>
        <w:autoSpaceDN w:val="0"/>
        <w:adjustRightInd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1815AF">
        <w:rPr>
          <w:rFonts w:ascii="Times New Roman" w:eastAsia="Calibri" w:hAnsi="Times New Roman" w:cs="Times New Roman"/>
          <w:sz w:val="28"/>
          <w:szCs w:val="28"/>
        </w:rPr>
        <w:t xml:space="preserve">Художня творчість кожної </w:t>
      </w:r>
      <w:r w:rsidRPr="001815AF">
        <w:rPr>
          <w:rFonts w:ascii="Times New Roman" w:eastAsia="Calibri" w:hAnsi="Times New Roman" w:cs="Times New Roman"/>
          <w:sz w:val="28"/>
          <w:szCs w:val="28"/>
        </w:rPr>
        <w:t>епох</w:t>
      </w:r>
      <w:r w:rsidR="001815AF" w:rsidRPr="001815AF">
        <w:rPr>
          <w:rFonts w:ascii="Times New Roman" w:eastAsia="Calibri" w:hAnsi="Times New Roman" w:cs="Times New Roman"/>
          <w:sz w:val="28"/>
          <w:szCs w:val="28"/>
        </w:rPr>
        <w:t>и представлена різноманітними формами. Естетична с</w:t>
      </w:r>
      <w:r w:rsidRPr="001815AF">
        <w:rPr>
          <w:rFonts w:ascii="Times New Roman" w:eastAsia="Calibri" w:hAnsi="Times New Roman" w:cs="Times New Roman"/>
          <w:sz w:val="28"/>
          <w:szCs w:val="28"/>
        </w:rPr>
        <w:t>відом</w:t>
      </w:r>
      <w:r w:rsidR="001815AF" w:rsidRPr="001815AF">
        <w:rPr>
          <w:rFonts w:ascii="Times New Roman" w:eastAsia="Calibri" w:hAnsi="Times New Roman" w:cs="Times New Roman"/>
          <w:sz w:val="28"/>
          <w:szCs w:val="28"/>
        </w:rPr>
        <w:t xml:space="preserve">ість </w:t>
      </w:r>
      <w:r w:rsidRPr="001815AF">
        <w:rPr>
          <w:rFonts w:ascii="Times New Roman" w:eastAsia="Calibri" w:hAnsi="Times New Roman" w:cs="Times New Roman"/>
          <w:sz w:val="28"/>
          <w:szCs w:val="28"/>
        </w:rPr>
        <w:t xml:space="preserve">кожного історичного періоду </w:t>
      </w:r>
      <w:r w:rsidR="001815AF" w:rsidRPr="001815AF">
        <w:rPr>
          <w:rFonts w:ascii="Times New Roman" w:eastAsia="Calibri" w:hAnsi="Times New Roman" w:cs="Times New Roman"/>
          <w:sz w:val="28"/>
          <w:szCs w:val="28"/>
        </w:rPr>
        <w:t xml:space="preserve">формувалася під впливом </w:t>
      </w:r>
      <w:r w:rsidRPr="001815AF">
        <w:rPr>
          <w:rFonts w:ascii="Times New Roman" w:eastAsia="Calibri" w:hAnsi="Times New Roman" w:cs="Times New Roman"/>
          <w:sz w:val="28"/>
          <w:szCs w:val="28"/>
        </w:rPr>
        <w:t>творч</w:t>
      </w:r>
      <w:r w:rsidR="001815AF" w:rsidRPr="001815AF">
        <w:rPr>
          <w:rFonts w:ascii="Times New Roman" w:eastAsia="Calibri" w:hAnsi="Times New Roman" w:cs="Times New Roman"/>
          <w:sz w:val="28"/>
          <w:szCs w:val="28"/>
        </w:rPr>
        <w:t>их</w:t>
      </w:r>
      <w:r w:rsidRPr="001815AF">
        <w:rPr>
          <w:rFonts w:ascii="Times New Roman" w:eastAsia="Calibri" w:hAnsi="Times New Roman" w:cs="Times New Roman"/>
          <w:sz w:val="28"/>
          <w:szCs w:val="28"/>
        </w:rPr>
        <w:t xml:space="preserve"> практик всіх видів мистецтва. </w:t>
      </w:r>
      <w:bookmarkStart w:id="4" w:name="_Hlk141811021"/>
      <w:r w:rsidR="001815AF" w:rsidRPr="001815AF">
        <w:rPr>
          <w:rFonts w:ascii="Times New Roman" w:eastAsia="Calibri" w:hAnsi="Times New Roman" w:cs="Times New Roman"/>
          <w:sz w:val="28"/>
          <w:szCs w:val="28"/>
        </w:rPr>
        <w:t xml:space="preserve">У творчості кожен </w:t>
      </w:r>
      <w:r w:rsidRPr="001815AF">
        <w:rPr>
          <w:rFonts w:ascii="Times New Roman" w:eastAsia="Calibri" w:hAnsi="Times New Roman" w:cs="Times New Roman"/>
          <w:sz w:val="28"/>
          <w:szCs w:val="28"/>
        </w:rPr>
        <w:t>митець виразно розкрива</w:t>
      </w:r>
      <w:r w:rsidR="001815AF" w:rsidRPr="001815AF">
        <w:rPr>
          <w:rFonts w:ascii="Times New Roman" w:eastAsia="Calibri" w:hAnsi="Times New Roman" w:cs="Times New Roman"/>
          <w:sz w:val="28"/>
          <w:szCs w:val="28"/>
        </w:rPr>
        <w:t xml:space="preserve">є свої </w:t>
      </w:r>
      <w:r w:rsidRPr="001815AF">
        <w:rPr>
          <w:rFonts w:ascii="Times New Roman" w:eastAsia="Calibri" w:hAnsi="Times New Roman" w:cs="Times New Roman"/>
          <w:sz w:val="28"/>
          <w:szCs w:val="28"/>
        </w:rPr>
        <w:t xml:space="preserve">вподобання, світогляд. </w:t>
      </w:r>
      <w:bookmarkEnd w:id="4"/>
      <w:r w:rsidR="001815AF" w:rsidRPr="001815AF">
        <w:rPr>
          <w:rFonts w:ascii="Times New Roman" w:eastAsia="Calibri" w:hAnsi="Times New Roman" w:cs="Times New Roman"/>
          <w:sz w:val="28"/>
          <w:szCs w:val="28"/>
        </w:rPr>
        <w:t>Я</w:t>
      </w:r>
      <w:r w:rsidRPr="001815AF">
        <w:rPr>
          <w:rFonts w:ascii="Times New Roman" w:eastAsia="Calibri" w:hAnsi="Times New Roman" w:cs="Times New Roman"/>
          <w:sz w:val="28"/>
          <w:szCs w:val="28"/>
        </w:rPr>
        <w:t xml:space="preserve">к зазначає </w:t>
      </w:r>
      <w:bookmarkStart w:id="5" w:name="_Hlk141454236"/>
      <w:r w:rsidRPr="001815AF">
        <w:rPr>
          <w:rFonts w:ascii="Times New Roman" w:eastAsia="Calibri" w:hAnsi="Times New Roman" w:cs="Times New Roman"/>
          <w:sz w:val="28"/>
          <w:szCs w:val="28"/>
        </w:rPr>
        <w:t>Н. Барвіна</w:t>
      </w:r>
      <w:bookmarkEnd w:id="5"/>
      <w:r w:rsidRPr="001815AF">
        <w:rPr>
          <w:rFonts w:ascii="Times New Roman" w:eastAsia="Calibri" w:hAnsi="Times New Roman" w:cs="Times New Roman"/>
          <w:sz w:val="28"/>
          <w:szCs w:val="28"/>
        </w:rPr>
        <w:t xml:space="preserve">, </w:t>
      </w:r>
      <w:r w:rsidR="001815AF" w:rsidRPr="001815AF">
        <w:rPr>
          <w:rFonts w:ascii="Times New Roman" w:eastAsia="Calibri" w:hAnsi="Times New Roman" w:cs="Times New Roman"/>
          <w:sz w:val="28"/>
          <w:szCs w:val="28"/>
        </w:rPr>
        <w:t xml:space="preserve">відбувається </w:t>
      </w:r>
      <w:r w:rsidRPr="001815AF">
        <w:rPr>
          <w:rFonts w:ascii="Times New Roman" w:eastAsia="Calibri" w:hAnsi="Times New Roman" w:cs="Times New Roman"/>
          <w:sz w:val="28"/>
          <w:szCs w:val="28"/>
        </w:rPr>
        <w:t xml:space="preserve">безкорисне ставлення </w:t>
      </w:r>
      <w:r w:rsidR="001815AF" w:rsidRPr="001815AF">
        <w:rPr>
          <w:rFonts w:ascii="Times New Roman" w:eastAsia="Calibri" w:hAnsi="Times New Roman" w:cs="Times New Roman"/>
          <w:sz w:val="28"/>
          <w:szCs w:val="28"/>
        </w:rPr>
        <w:t>митця до о</w:t>
      </w:r>
      <w:r w:rsidRPr="001815AF">
        <w:rPr>
          <w:rFonts w:ascii="Times New Roman" w:eastAsia="Calibri" w:hAnsi="Times New Roman" w:cs="Times New Roman"/>
          <w:sz w:val="28"/>
          <w:szCs w:val="28"/>
        </w:rPr>
        <w:t>б’єкту</w:t>
      </w:r>
      <w:r w:rsidR="001815AF" w:rsidRPr="001815AF">
        <w:rPr>
          <w:rFonts w:ascii="Times New Roman" w:eastAsia="Calibri" w:hAnsi="Times New Roman" w:cs="Times New Roman"/>
          <w:sz w:val="28"/>
          <w:szCs w:val="28"/>
        </w:rPr>
        <w:t xml:space="preserve"> пізнання</w:t>
      </w:r>
      <w:r w:rsidRPr="001815AF">
        <w:rPr>
          <w:rFonts w:ascii="Times New Roman" w:eastAsia="Calibri" w:hAnsi="Times New Roman" w:cs="Times New Roman"/>
          <w:sz w:val="28"/>
          <w:szCs w:val="28"/>
        </w:rPr>
        <w:t xml:space="preserve">, «творче сприйняття світу та перетворення його за законами краси» </w:t>
      </w:r>
      <w:r w:rsidRPr="00F73014">
        <w:rPr>
          <w:rFonts w:ascii="Times New Roman" w:eastAsia="Calibri" w:hAnsi="Times New Roman" w:cs="Times New Roman"/>
          <w:sz w:val="28"/>
          <w:szCs w:val="28"/>
        </w:rPr>
        <w:t>[</w:t>
      </w:r>
      <w:r w:rsidR="00F73014" w:rsidRPr="00F73014">
        <w:rPr>
          <w:rFonts w:ascii="Times New Roman" w:eastAsia="Calibri" w:hAnsi="Times New Roman" w:cs="Times New Roman"/>
          <w:sz w:val="28"/>
          <w:szCs w:val="28"/>
        </w:rPr>
        <w:t>1</w:t>
      </w:r>
      <w:r w:rsidRPr="00F73014">
        <w:rPr>
          <w:rFonts w:ascii="Times New Roman" w:eastAsia="Calibri" w:hAnsi="Times New Roman" w:cs="Times New Roman"/>
          <w:sz w:val="28"/>
          <w:szCs w:val="28"/>
        </w:rPr>
        <w:t>, с. 44].</w:t>
      </w:r>
      <w:r w:rsidR="001815AF" w:rsidRPr="001815AF">
        <w:t xml:space="preserve"> </w:t>
      </w:r>
      <w:r w:rsidR="001815AF" w:rsidRPr="001815AF">
        <w:rPr>
          <w:rFonts w:ascii="Times New Roman" w:eastAsia="Calibri" w:hAnsi="Times New Roman" w:cs="Times New Roman"/>
          <w:sz w:val="28"/>
          <w:szCs w:val="28"/>
        </w:rPr>
        <w:t xml:space="preserve">М. Марчепок, М. Ховрич </w:t>
      </w:r>
      <w:r w:rsidR="001E2352">
        <w:rPr>
          <w:rFonts w:ascii="Times New Roman" w:eastAsia="Calibri" w:hAnsi="Times New Roman" w:cs="Times New Roman"/>
          <w:sz w:val="28"/>
          <w:szCs w:val="28"/>
        </w:rPr>
        <w:t xml:space="preserve">також </w:t>
      </w:r>
      <w:r w:rsidR="001815AF" w:rsidRPr="001815AF">
        <w:rPr>
          <w:rFonts w:ascii="Times New Roman" w:eastAsia="Calibri" w:hAnsi="Times New Roman" w:cs="Times New Roman"/>
          <w:sz w:val="28"/>
          <w:szCs w:val="28"/>
        </w:rPr>
        <w:t>зазначають, що художня творчість – це «творчість за законами краси, що притаманна тією чи іншою мірою всім видам продуктивної людської діяльності. У концентрованому вигляді вона знаходить своє вираження у створенні творів мистецтва» [</w:t>
      </w:r>
      <w:r w:rsidR="00F73014">
        <w:rPr>
          <w:rFonts w:ascii="Times New Roman" w:eastAsia="Calibri" w:hAnsi="Times New Roman" w:cs="Times New Roman"/>
          <w:sz w:val="28"/>
          <w:szCs w:val="28"/>
        </w:rPr>
        <w:t>7</w:t>
      </w:r>
      <w:r w:rsidR="001815AF" w:rsidRPr="001815AF">
        <w:rPr>
          <w:rFonts w:ascii="Times New Roman" w:eastAsia="Calibri" w:hAnsi="Times New Roman" w:cs="Times New Roman"/>
          <w:sz w:val="28"/>
          <w:szCs w:val="28"/>
        </w:rPr>
        <w:t>, с. 253</w:t>
      </w:r>
      <w:r w:rsidR="001815AF" w:rsidRPr="001E2352">
        <w:rPr>
          <w:rFonts w:ascii="Times New Roman" w:eastAsia="Calibri" w:hAnsi="Times New Roman" w:cs="Times New Roman"/>
          <w:sz w:val="28"/>
          <w:szCs w:val="28"/>
        </w:rPr>
        <w:t>].</w:t>
      </w:r>
      <w:r w:rsidRPr="001E2352">
        <w:rPr>
          <w:rFonts w:ascii="Times New Roman" w:eastAsia="Calibri" w:hAnsi="Times New Roman" w:cs="Times New Roman"/>
          <w:sz w:val="28"/>
          <w:szCs w:val="28"/>
        </w:rPr>
        <w:t xml:space="preserve"> </w:t>
      </w:r>
      <w:r w:rsidR="001E2352" w:rsidRPr="001E2352">
        <w:rPr>
          <w:rFonts w:ascii="Times New Roman" w:eastAsia="Calibri" w:hAnsi="Times New Roman" w:cs="Times New Roman"/>
          <w:sz w:val="28"/>
          <w:szCs w:val="28"/>
        </w:rPr>
        <w:t>К</w:t>
      </w:r>
      <w:r w:rsidRPr="001E2352">
        <w:rPr>
          <w:rFonts w:ascii="Times New Roman" w:eastAsia="Calibri" w:hAnsi="Times New Roman" w:cs="Times New Roman"/>
          <w:sz w:val="28"/>
          <w:szCs w:val="28"/>
        </w:rPr>
        <w:t xml:space="preserve">атегорія </w:t>
      </w:r>
      <w:r w:rsidR="001E2352" w:rsidRPr="001E2352">
        <w:rPr>
          <w:rFonts w:ascii="Times New Roman" w:eastAsia="Calibri" w:hAnsi="Times New Roman" w:cs="Times New Roman"/>
          <w:sz w:val="28"/>
          <w:szCs w:val="28"/>
        </w:rPr>
        <w:t xml:space="preserve">краси </w:t>
      </w:r>
      <w:r w:rsidRPr="001E2352">
        <w:rPr>
          <w:rFonts w:ascii="Times New Roman" w:eastAsia="Calibri" w:hAnsi="Times New Roman" w:cs="Times New Roman"/>
          <w:sz w:val="28"/>
          <w:szCs w:val="28"/>
        </w:rPr>
        <w:t>є не простим поняттям. На думку О. Гук, «Краса визначається змістом речей і явищ у практичному житті людей, а виявляється за допомогою звуків, кольорів, форм» [</w:t>
      </w:r>
      <w:r w:rsidR="00F73014">
        <w:rPr>
          <w:rFonts w:ascii="Times New Roman" w:eastAsia="Calibri" w:hAnsi="Times New Roman" w:cs="Times New Roman"/>
          <w:sz w:val="28"/>
          <w:szCs w:val="28"/>
        </w:rPr>
        <w:t>5</w:t>
      </w:r>
      <w:r w:rsidRPr="001E2352">
        <w:rPr>
          <w:rFonts w:ascii="Times New Roman" w:eastAsia="Calibri" w:hAnsi="Times New Roman" w:cs="Times New Roman"/>
          <w:sz w:val="28"/>
          <w:szCs w:val="28"/>
        </w:rPr>
        <w:t xml:space="preserve">, с. 194]. </w:t>
      </w:r>
      <w:bookmarkStart w:id="6" w:name="_Hlk141818767"/>
    </w:p>
    <w:p w14:paraId="525DDF6E" w14:textId="79DC5141" w:rsidR="00C94BDA" w:rsidRDefault="00C94BDA" w:rsidP="007475B8">
      <w:pPr>
        <w:autoSpaceDE w:val="0"/>
        <w:autoSpaceDN w:val="0"/>
        <w:adjustRightInd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72309D">
        <w:rPr>
          <w:rFonts w:ascii="Times New Roman" w:eastAsia="Calibri" w:hAnsi="Times New Roman" w:cs="Times New Roman"/>
          <w:sz w:val="28"/>
          <w:szCs w:val="28"/>
        </w:rPr>
        <w:t xml:space="preserve">Кожен митець намагається </w:t>
      </w:r>
      <w:r w:rsidR="0072309D" w:rsidRPr="0072309D">
        <w:rPr>
          <w:rFonts w:ascii="Times New Roman" w:eastAsia="Calibri" w:hAnsi="Times New Roman" w:cs="Times New Roman"/>
          <w:sz w:val="28"/>
          <w:szCs w:val="28"/>
        </w:rPr>
        <w:t>здійсн</w:t>
      </w:r>
      <w:r w:rsidR="0072309D">
        <w:rPr>
          <w:rFonts w:ascii="Times New Roman" w:eastAsia="Calibri" w:hAnsi="Times New Roman" w:cs="Times New Roman"/>
          <w:sz w:val="28"/>
          <w:szCs w:val="28"/>
        </w:rPr>
        <w:t>ити</w:t>
      </w:r>
      <w:r w:rsidR="0072309D" w:rsidRPr="0072309D">
        <w:rPr>
          <w:rFonts w:ascii="Times New Roman" w:eastAsia="Calibri" w:hAnsi="Times New Roman" w:cs="Times New Roman"/>
          <w:sz w:val="28"/>
          <w:szCs w:val="28"/>
        </w:rPr>
        <w:t xml:space="preserve"> найзаповітніш</w:t>
      </w:r>
      <w:r w:rsidR="0072309D">
        <w:rPr>
          <w:rFonts w:ascii="Times New Roman" w:eastAsia="Calibri" w:hAnsi="Times New Roman" w:cs="Times New Roman"/>
          <w:sz w:val="28"/>
          <w:szCs w:val="28"/>
        </w:rPr>
        <w:t>і</w:t>
      </w:r>
      <w:r w:rsidR="0072309D" w:rsidRPr="0072309D">
        <w:rPr>
          <w:rFonts w:ascii="Times New Roman" w:eastAsia="Calibri" w:hAnsi="Times New Roman" w:cs="Times New Roman"/>
          <w:sz w:val="28"/>
          <w:szCs w:val="28"/>
        </w:rPr>
        <w:t xml:space="preserve"> мрі</w:t>
      </w:r>
      <w:r w:rsidR="0072309D">
        <w:rPr>
          <w:rFonts w:ascii="Times New Roman" w:eastAsia="Calibri" w:hAnsi="Times New Roman" w:cs="Times New Roman"/>
          <w:sz w:val="28"/>
          <w:szCs w:val="28"/>
        </w:rPr>
        <w:t>ї, розвинена уява, фантазія є необхідними для творчого процесу.</w:t>
      </w:r>
      <w:bookmarkEnd w:id="6"/>
      <w:r w:rsidR="0072309D" w:rsidRPr="0072309D">
        <w:t xml:space="preserve"> </w:t>
      </w:r>
      <w:r w:rsidR="0072309D" w:rsidRPr="0072309D">
        <w:rPr>
          <w:rFonts w:ascii="Times New Roman" w:hAnsi="Times New Roman" w:cs="Times New Roman"/>
          <w:sz w:val="28"/>
          <w:szCs w:val="28"/>
        </w:rPr>
        <w:t>П</w:t>
      </w:r>
      <w:r w:rsidR="0072309D" w:rsidRPr="0072309D">
        <w:rPr>
          <w:rFonts w:ascii="Times New Roman" w:eastAsia="Calibri" w:hAnsi="Times New Roman" w:cs="Times New Roman"/>
          <w:sz w:val="28"/>
          <w:szCs w:val="28"/>
        </w:rPr>
        <w:t>оєднання таланту та працелюбності</w:t>
      </w:r>
      <w:r w:rsidR="0072309D">
        <w:rPr>
          <w:rFonts w:ascii="Times New Roman" w:eastAsia="Calibri" w:hAnsi="Times New Roman" w:cs="Times New Roman"/>
          <w:sz w:val="28"/>
          <w:szCs w:val="28"/>
        </w:rPr>
        <w:t xml:space="preserve"> </w:t>
      </w:r>
      <w:r w:rsidR="0072309D" w:rsidRPr="0072309D">
        <w:rPr>
          <w:rFonts w:ascii="Times New Roman" w:eastAsia="Calibri" w:hAnsi="Times New Roman" w:cs="Times New Roman"/>
          <w:sz w:val="28"/>
          <w:szCs w:val="28"/>
        </w:rPr>
        <w:t xml:space="preserve">стає для художника «непохитною формулою успіху в </w:t>
      </w:r>
      <w:r w:rsidR="00F73014">
        <w:rPr>
          <w:rFonts w:ascii="Times New Roman" w:eastAsia="Calibri" w:hAnsi="Times New Roman" w:cs="Times New Roman"/>
          <w:sz w:val="28"/>
          <w:szCs w:val="28"/>
        </w:rPr>
        <w:t xml:space="preserve">            </w:t>
      </w:r>
      <w:r w:rsidR="0072309D" w:rsidRPr="0072309D">
        <w:rPr>
          <w:rFonts w:ascii="Times New Roman" w:eastAsia="Calibri" w:hAnsi="Times New Roman" w:cs="Times New Roman"/>
          <w:sz w:val="28"/>
          <w:szCs w:val="28"/>
        </w:rPr>
        <w:lastRenderedPageBreak/>
        <w:t>мистецтві» [</w:t>
      </w:r>
      <w:r w:rsidR="00F73014">
        <w:rPr>
          <w:rFonts w:ascii="Times New Roman" w:eastAsia="Calibri" w:hAnsi="Times New Roman" w:cs="Times New Roman"/>
          <w:sz w:val="28"/>
          <w:szCs w:val="28"/>
        </w:rPr>
        <w:t>3</w:t>
      </w:r>
      <w:r w:rsidR="0072309D" w:rsidRPr="0072309D">
        <w:rPr>
          <w:rFonts w:ascii="Times New Roman" w:eastAsia="Calibri" w:hAnsi="Times New Roman" w:cs="Times New Roman"/>
          <w:sz w:val="28"/>
          <w:szCs w:val="28"/>
        </w:rPr>
        <w:t>, с. 64].</w:t>
      </w:r>
      <w:r w:rsidR="0072309D">
        <w:rPr>
          <w:rFonts w:ascii="Times New Roman" w:eastAsia="Calibri" w:hAnsi="Times New Roman" w:cs="Times New Roman"/>
          <w:sz w:val="28"/>
          <w:szCs w:val="28"/>
        </w:rPr>
        <w:t xml:space="preserve"> </w:t>
      </w:r>
      <w:r>
        <w:rPr>
          <w:rFonts w:ascii="Times New Roman" w:eastAsia="Calibri" w:hAnsi="Times New Roman" w:cs="Times New Roman"/>
          <w:sz w:val="28"/>
          <w:szCs w:val="28"/>
        </w:rPr>
        <w:t>В</w:t>
      </w:r>
      <w:r w:rsidR="0072309D" w:rsidRPr="0072309D">
        <w:rPr>
          <w:rFonts w:ascii="Times New Roman" w:eastAsia="Calibri" w:hAnsi="Times New Roman" w:cs="Times New Roman"/>
          <w:sz w:val="28"/>
          <w:szCs w:val="28"/>
        </w:rPr>
        <w:t>. Моляко підкреслює, що призначення талановитої особистості обумовлене «рівнем свідомості, сферою духовних та матеріальних потреб», на творчість впливає її «система ціннісних орієнтацій»</w:t>
      </w:r>
      <w:r w:rsidR="0072309D" w:rsidRPr="0072309D">
        <w:rPr>
          <w:rFonts w:ascii="Calibri" w:eastAsia="Calibri" w:hAnsi="Calibri" w:cs="Times New Roman"/>
        </w:rPr>
        <w:t xml:space="preserve"> </w:t>
      </w:r>
      <w:r w:rsidR="0072309D" w:rsidRPr="0072309D">
        <w:rPr>
          <w:rFonts w:ascii="Times New Roman" w:eastAsia="Calibri" w:hAnsi="Times New Roman" w:cs="Times New Roman"/>
          <w:sz w:val="28"/>
          <w:szCs w:val="28"/>
        </w:rPr>
        <w:t>[</w:t>
      </w:r>
      <w:r w:rsidR="00F73014">
        <w:rPr>
          <w:rFonts w:ascii="Times New Roman" w:eastAsia="Calibri" w:hAnsi="Times New Roman" w:cs="Times New Roman"/>
          <w:sz w:val="28"/>
          <w:szCs w:val="28"/>
        </w:rPr>
        <w:t>8</w:t>
      </w:r>
      <w:r w:rsidR="0072309D" w:rsidRPr="0072309D">
        <w:rPr>
          <w:rFonts w:ascii="Times New Roman" w:eastAsia="Calibri" w:hAnsi="Times New Roman" w:cs="Times New Roman"/>
          <w:sz w:val="28"/>
          <w:szCs w:val="28"/>
        </w:rPr>
        <w:t xml:space="preserve">]. </w:t>
      </w:r>
      <w:r w:rsidR="0072309D" w:rsidRPr="0072309D">
        <w:rPr>
          <w:rFonts w:ascii="Calibri" w:eastAsia="Calibri" w:hAnsi="Calibri" w:cs="Times New Roman"/>
        </w:rPr>
        <w:t xml:space="preserve"> </w:t>
      </w:r>
      <w:r w:rsidRPr="00C94BDA">
        <w:rPr>
          <w:rFonts w:ascii="Times New Roman" w:eastAsia="Calibri" w:hAnsi="Times New Roman" w:cs="Times New Roman"/>
          <w:sz w:val="28"/>
          <w:szCs w:val="28"/>
        </w:rPr>
        <w:t>С</w:t>
      </w:r>
      <w:r w:rsidR="001E2352" w:rsidRPr="001E2352">
        <w:rPr>
          <w:rFonts w:ascii="Times New Roman" w:eastAsia="Calibri" w:hAnsi="Times New Roman" w:cs="Times New Roman"/>
          <w:sz w:val="28"/>
          <w:szCs w:val="28"/>
        </w:rPr>
        <w:t>прийма</w:t>
      </w:r>
      <w:r>
        <w:rPr>
          <w:rFonts w:ascii="Times New Roman" w:eastAsia="Calibri" w:hAnsi="Times New Roman" w:cs="Times New Roman"/>
          <w:sz w:val="28"/>
          <w:szCs w:val="28"/>
        </w:rPr>
        <w:t>ючи твори мистецтва</w:t>
      </w:r>
      <w:r w:rsidR="001E2352" w:rsidRPr="001E2352">
        <w:rPr>
          <w:rFonts w:ascii="Times New Roman" w:eastAsia="Calibri" w:hAnsi="Times New Roman" w:cs="Times New Roman"/>
          <w:sz w:val="28"/>
          <w:szCs w:val="28"/>
        </w:rPr>
        <w:t>,</w:t>
      </w:r>
      <w:r w:rsidR="001E2352">
        <w:rPr>
          <w:rFonts w:ascii="Times New Roman" w:eastAsia="Calibri" w:hAnsi="Times New Roman" w:cs="Times New Roman"/>
          <w:sz w:val="28"/>
          <w:szCs w:val="28"/>
        </w:rPr>
        <w:t xml:space="preserve"> </w:t>
      </w:r>
      <w:r w:rsidR="001E2352" w:rsidRPr="001E2352">
        <w:rPr>
          <w:rFonts w:ascii="Times New Roman" w:eastAsia="Calibri" w:hAnsi="Times New Roman" w:cs="Times New Roman"/>
          <w:sz w:val="28"/>
          <w:szCs w:val="28"/>
        </w:rPr>
        <w:t>людина розвиває</w:t>
      </w:r>
      <w:r w:rsidR="001E2352">
        <w:rPr>
          <w:rFonts w:ascii="Times New Roman" w:eastAsia="Calibri" w:hAnsi="Times New Roman" w:cs="Times New Roman"/>
          <w:sz w:val="28"/>
          <w:szCs w:val="28"/>
        </w:rPr>
        <w:t xml:space="preserve"> </w:t>
      </w:r>
      <w:r w:rsidR="001E2352" w:rsidRPr="001E2352">
        <w:rPr>
          <w:rFonts w:ascii="Times New Roman" w:eastAsia="Calibri" w:hAnsi="Times New Roman" w:cs="Times New Roman"/>
          <w:sz w:val="28"/>
          <w:szCs w:val="28"/>
        </w:rPr>
        <w:t>у собі психічні процеси, як</w:t>
      </w:r>
      <w:r>
        <w:rPr>
          <w:rFonts w:ascii="Times New Roman" w:eastAsia="Calibri" w:hAnsi="Times New Roman" w:cs="Times New Roman"/>
          <w:sz w:val="28"/>
          <w:szCs w:val="28"/>
        </w:rPr>
        <w:t xml:space="preserve">і проявляються у </w:t>
      </w:r>
      <w:r w:rsidR="001E2352" w:rsidRPr="001E2352">
        <w:rPr>
          <w:rFonts w:ascii="Times New Roman" w:eastAsia="Calibri" w:hAnsi="Times New Roman" w:cs="Times New Roman"/>
          <w:sz w:val="28"/>
          <w:szCs w:val="28"/>
        </w:rPr>
        <w:t>художн</w:t>
      </w:r>
      <w:r>
        <w:rPr>
          <w:rFonts w:ascii="Times New Roman" w:eastAsia="Calibri" w:hAnsi="Times New Roman" w:cs="Times New Roman"/>
          <w:sz w:val="28"/>
          <w:szCs w:val="28"/>
        </w:rPr>
        <w:t>ьому</w:t>
      </w:r>
      <w:r w:rsidR="001E2352" w:rsidRPr="001E2352">
        <w:rPr>
          <w:rFonts w:ascii="Times New Roman" w:eastAsia="Calibri" w:hAnsi="Times New Roman" w:cs="Times New Roman"/>
          <w:sz w:val="28"/>
          <w:szCs w:val="28"/>
        </w:rPr>
        <w:t xml:space="preserve"> акт</w:t>
      </w:r>
      <w:r>
        <w:rPr>
          <w:rFonts w:ascii="Times New Roman" w:eastAsia="Calibri" w:hAnsi="Times New Roman" w:cs="Times New Roman"/>
          <w:sz w:val="28"/>
          <w:szCs w:val="28"/>
        </w:rPr>
        <w:t>і</w:t>
      </w:r>
      <w:r w:rsidR="001E2352" w:rsidRPr="001E2352">
        <w:rPr>
          <w:rFonts w:ascii="Times New Roman" w:eastAsia="Calibri" w:hAnsi="Times New Roman" w:cs="Times New Roman"/>
          <w:sz w:val="28"/>
          <w:szCs w:val="28"/>
        </w:rPr>
        <w:t xml:space="preserve"> співтворчості. </w:t>
      </w:r>
      <w:r w:rsidRPr="00C94BDA">
        <w:rPr>
          <w:rFonts w:ascii="Times New Roman" w:eastAsia="Calibri" w:hAnsi="Times New Roman" w:cs="Times New Roman"/>
          <w:sz w:val="28"/>
          <w:szCs w:val="28"/>
        </w:rPr>
        <w:t xml:space="preserve">С. Крамська та О. Руденко підкреслюють, що </w:t>
      </w:r>
      <w:r>
        <w:rPr>
          <w:rFonts w:ascii="Times New Roman" w:eastAsia="Calibri" w:hAnsi="Times New Roman" w:cs="Times New Roman"/>
          <w:sz w:val="28"/>
          <w:szCs w:val="28"/>
        </w:rPr>
        <w:t>кожна особистість має «</w:t>
      </w:r>
      <w:r w:rsidRPr="00C94BDA">
        <w:rPr>
          <w:rFonts w:ascii="Times New Roman" w:eastAsia="Calibri" w:hAnsi="Times New Roman" w:cs="Times New Roman"/>
          <w:sz w:val="28"/>
          <w:szCs w:val="28"/>
        </w:rPr>
        <w:t>художньотворчий ресурс</w:t>
      </w:r>
      <w:r>
        <w:rPr>
          <w:rFonts w:ascii="Times New Roman" w:eastAsia="Calibri" w:hAnsi="Times New Roman" w:cs="Times New Roman"/>
          <w:sz w:val="28"/>
          <w:szCs w:val="28"/>
        </w:rPr>
        <w:t>», який вони розглядають як «</w:t>
      </w:r>
      <w:r w:rsidRPr="00C94BDA">
        <w:rPr>
          <w:rFonts w:ascii="Times New Roman" w:eastAsia="Calibri" w:hAnsi="Times New Roman" w:cs="Times New Roman"/>
          <w:sz w:val="28"/>
          <w:szCs w:val="28"/>
        </w:rPr>
        <w:t>можливість майбутньої реалізації особистості в умовах творчої діяльності, що має світоглядну спрямованість</w:t>
      </w:r>
      <w:r w:rsidR="00F82B83">
        <w:rPr>
          <w:rFonts w:ascii="Times New Roman" w:eastAsia="Calibri" w:hAnsi="Times New Roman" w:cs="Times New Roman"/>
          <w:sz w:val="28"/>
          <w:szCs w:val="28"/>
        </w:rPr>
        <w:t>»</w:t>
      </w:r>
      <w:r w:rsidRPr="00C94BDA">
        <w:rPr>
          <w:rFonts w:ascii="Times New Roman" w:eastAsia="Calibri" w:hAnsi="Times New Roman" w:cs="Times New Roman"/>
          <w:sz w:val="28"/>
          <w:szCs w:val="28"/>
        </w:rPr>
        <w:t xml:space="preserve">, </w:t>
      </w:r>
      <w:r w:rsidR="00F82B83">
        <w:rPr>
          <w:rFonts w:ascii="Times New Roman" w:eastAsia="Calibri" w:hAnsi="Times New Roman" w:cs="Times New Roman"/>
          <w:sz w:val="28"/>
          <w:szCs w:val="28"/>
        </w:rPr>
        <w:t>він «</w:t>
      </w:r>
      <w:r w:rsidRPr="00C94BDA">
        <w:rPr>
          <w:rFonts w:ascii="Times New Roman" w:eastAsia="Calibri" w:hAnsi="Times New Roman" w:cs="Times New Roman"/>
          <w:sz w:val="28"/>
          <w:szCs w:val="28"/>
        </w:rPr>
        <w:t>обумовлений індивідуально-психологічними особливостями особистості й формується у про</w:t>
      </w:r>
      <w:r w:rsidR="00F82B83">
        <w:rPr>
          <w:rFonts w:ascii="Times New Roman" w:eastAsia="Calibri" w:hAnsi="Times New Roman" w:cs="Times New Roman"/>
          <w:sz w:val="28"/>
          <w:szCs w:val="28"/>
        </w:rPr>
        <w:t>ц</w:t>
      </w:r>
      <w:r w:rsidRPr="00C94BDA">
        <w:rPr>
          <w:rFonts w:ascii="Times New Roman" w:eastAsia="Calibri" w:hAnsi="Times New Roman" w:cs="Times New Roman"/>
          <w:sz w:val="28"/>
          <w:szCs w:val="28"/>
        </w:rPr>
        <w:t>есі становлення життєвого і креативного досвіду» [</w:t>
      </w:r>
      <w:r w:rsidR="00F73014">
        <w:rPr>
          <w:rFonts w:ascii="Times New Roman" w:eastAsia="Calibri" w:hAnsi="Times New Roman" w:cs="Times New Roman"/>
          <w:sz w:val="28"/>
          <w:szCs w:val="28"/>
        </w:rPr>
        <w:t>6</w:t>
      </w:r>
      <w:r w:rsidRPr="00C94BDA">
        <w:rPr>
          <w:rFonts w:ascii="Times New Roman" w:eastAsia="Calibri" w:hAnsi="Times New Roman" w:cs="Times New Roman"/>
          <w:sz w:val="28"/>
          <w:szCs w:val="28"/>
        </w:rPr>
        <w:t>, с. 465].</w:t>
      </w:r>
    </w:p>
    <w:p w14:paraId="243CAE68" w14:textId="77777777" w:rsidR="00547796" w:rsidRDefault="00F82B83" w:rsidP="00E71A85">
      <w:pPr>
        <w:autoSpaceDE w:val="0"/>
        <w:autoSpaceDN w:val="0"/>
        <w:adjustRightInd w:val="0"/>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 xml:space="preserve">         </w:t>
      </w:r>
      <w:r w:rsidR="00C94BDA" w:rsidRPr="00C94BDA">
        <w:rPr>
          <w:rFonts w:ascii="Times New Roman" w:eastAsia="Calibri" w:hAnsi="Times New Roman" w:cs="Times New Roman"/>
          <w:sz w:val="28"/>
          <w:szCs w:val="28"/>
        </w:rPr>
        <w:t>С. Шандрук підкреслює, що творчість є «найвища форма активності свідомості особистості, котра уможливлює створення якісно нових, оригінальних, неповторних, культурних соціально значимих матеріальних та духовних цінностей» [</w:t>
      </w:r>
      <w:r w:rsidR="00F73014">
        <w:rPr>
          <w:rFonts w:ascii="Times New Roman" w:eastAsia="Calibri" w:hAnsi="Times New Roman" w:cs="Times New Roman"/>
          <w:sz w:val="28"/>
          <w:szCs w:val="28"/>
        </w:rPr>
        <w:t>10</w:t>
      </w:r>
      <w:r w:rsidR="00C94BDA" w:rsidRPr="00C94BDA">
        <w:rPr>
          <w:rFonts w:ascii="Times New Roman" w:eastAsia="Calibri" w:hAnsi="Times New Roman" w:cs="Times New Roman"/>
          <w:sz w:val="28"/>
          <w:szCs w:val="28"/>
        </w:rPr>
        <w:t>, с. 89</w:t>
      </w:r>
      <w:r w:rsidR="00C94BDA" w:rsidRPr="00AE4895">
        <w:rPr>
          <w:rFonts w:ascii="Times New Roman" w:eastAsia="Calibri" w:hAnsi="Times New Roman" w:cs="Times New Roman"/>
          <w:sz w:val="28"/>
          <w:szCs w:val="28"/>
        </w:rPr>
        <w:t>].</w:t>
      </w:r>
      <w:r w:rsidRPr="00AE4895">
        <w:rPr>
          <w:rFonts w:ascii="Times New Roman" w:hAnsi="Times New Roman" w:cs="Times New Roman"/>
          <w:sz w:val="28"/>
          <w:szCs w:val="28"/>
        </w:rPr>
        <w:t xml:space="preserve"> Естетична свідомість та естетичний досвід</w:t>
      </w:r>
      <w:r w:rsidR="00AE4895" w:rsidRPr="00AE4895">
        <w:rPr>
          <w:rFonts w:ascii="Times New Roman" w:hAnsi="Times New Roman" w:cs="Times New Roman"/>
          <w:sz w:val="28"/>
          <w:szCs w:val="28"/>
        </w:rPr>
        <w:t xml:space="preserve"> людства </w:t>
      </w:r>
      <w:r w:rsidRPr="00AE4895">
        <w:rPr>
          <w:rFonts w:ascii="Times New Roman" w:hAnsi="Times New Roman" w:cs="Times New Roman"/>
          <w:sz w:val="28"/>
          <w:szCs w:val="28"/>
        </w:rPr>
        <w:t>накопичувався роками та втілюва</w:t>
      </w:r>
      <w:r w:rsidR="00AE4895" w:rsidRPr="00AE4895">
        <w:rPr>
          <w:rFonts w:ascii="Times New Roman" w:hAnsi="Times New Roman" w:cs="Times New Roman"/>
          <w:sz w:val="28"/>
          <w:szCs w:val="28"/>
        </w:rPr>
        <w:t>вся у різних видах художньої творчості</w:t>
      </w:r>
      <w:r w:rsidRPr="00AE4895">
        <w:rPr>
          <w:rFonts w:ascii="Times New Roman" w:hAnsi="Times New Roman" w:cs="Times New Roman"/>
          <w:sz w:val="28"/>
          <w:szCs w:val="28"/>
        </w:rPr>
        <w:t>, релігії</w:t>
      </w:r>
      <w:r w:rsidR="00AE4895" w:rsidRPr="00AE4895">
        <w:rPr>
          <w:rFonts w:ascii="Times New Roman" w:hAnsi="Times New Roman" w:cs="Times New Roman"/>
          <w:sz w:val="28"/>
          <w:szCs w:val="28"/>
        </w:rPr>
        <w:t xml:space="preserve">, </w:t>
      </w:r>
      <w:r w:rsidRPr="00AE4895">
        <w:rPr>
          <w:rFonts w:ascii="Times New Roman" w:hAnsi="Times New Roman" w:cs="Times New Roman"/>
          <w:sz w:val="28"/>
          <w:szCs w:val="28"/>
        </w:rPr>
        <w:t>повсякденному житті</w:t>
      </w:r>
      <w:r w:rsidR="00AE4895" w:rsidRPr="00AE4895">
        <w:rPr>
          <w:rFonts w:ascii="Times New Roman" w:hAnsi="Times New Roman" w:cs="Times New Roman"/>
          <w:sz w:val="28"/>
          <w:szCs w:val="28"/>
        </w:rPr>
        <w:t xml:space="preserve"> людини</w:t>
      </w:r>
      <w:r w:rsidRPr="00AE4895">
        <w:rPr>
          <w:rFonts w:ascii="Times New Roman" w:hAnsi="Times New Roman" w:cs="Times New Roman"/>
          <w:sz w:val="28"/>
          <w:szCs w:val="28"/>
        </w:rPr>
        <w:t>.</w:t>
      </w:r>
      <w:r w:rsidRPr="00F82B83">
        <w:t xml:space="preserve"> </w:t>
      </w:r>
      <w:r w:rsidR="00F73014" w:rsidRPr="00F73014">
        <w:rPr>
          <w:rFonts w:ascii="Times New Roman" w:hAnsi="Times New Roman" w:cs="Times New Roman"/>
          <w:sz w:val="28"/>
          <w:szCs w:val="28"/>
        </w:rPr>
        <w:t>Е</w:t>
      </w:r>
      <w:r w:rsidRPr="00F82B83">
        <w:rPr>
          <w:rFonts w:ascii="Times New Roman" w:hAnsi="Times New Roman" w:cs="Times New Roman"/>
          <w:sz w:val="28"/>
          <w:szCs w:val="28"/>
        </w:rPr>
        <w:t>стетична свідомість є «важливою умовою організації життєдіяльності особистості за законами краси». Вона «забезпечує розвиток гармонійної особистості, впливає на становлення і збагачення її фізичних</w:t>
      </w:r>
      <w:r w:rsidR="00547796">
        <w:rPr>
          <w:rFonts w:ascii="Times New Roman" w:hAnsi="Times New Roman" w:cs="Times New Roman"/>
          <w:sz w:val="28"/>
          <w:szCs w:val="28"/>
        </w:rPr>
        <w:t>,</w:t>
      </w:r>
      <w:r w:rsidRPr="00F82B83">
        <w:rPr>
          <w:rFonts w:ascii="Times New Roman" w:hAnsi="Times New Roman" w:cs="Times New Roman"/>
          <w:sz w:val="28"/>
          <w:szCs w:val="28"/>
        </w:rPr>
        <w:t xml:space="preserve"> психологічних, духовних, творчих сил і </w:t>
      </w:r>
      <w:r w:rsidR="00547796">
        <w:rPr>
          <w:rFonts w:ascii="Times New Roman" w:hAnsi="Times New Roman" w:cs="Times New Roman"/>
          <w:sz w:val="28"/>
          <w:szCs w:val="28"/>
        </w:rPr>
        <w:t xml:space="preserve">                 </w:t>
      </w:r>
      <w:r w:rsidRPr="00F82B83">
        <w:rPr>
          <w:rFonts w:ascii="Times New Roman" w:hAnsi="Times New Roman" w:cs="Times New Roman"/>
          <w:sz w:val="28"/>
          <w:szCs w:val="28"/>
        </w:rPr>
        <w:t>можливостей»  [</w:t>
      </w:r>
      <w:r w:rsidR="00F73014">
        <w:rPr>
          <w:rFonts w:ascii="Times New Roman" w:hAnsi="Times New Roman" w:cs="Times New Roman"/>
          <w:sz w:val="28"/>
          <w:szCs w:val="28"/>
        </w:rPr>
        <w:t>4</w:t>
      </w:r>
      <w:r w:rsidRPr="00F82B83">
        <w:rPr>
          <w:rFonts w:ascii="Times New Roman" w:hAnsi="Times New Roman" w:cs="Times New Roman"/>
          <w:sz w:val="28"/>
          <w:szCs w:val="28"/>
        </w:rPr>
        <w:t>, с. 29].</w:t>
      </w:r>
      <w:r w:rsidR="00AE4895">
        <w:rPr>
          <w:rFonts w:ascii="Times New Roman" w:hAnsi="Times New Roman" w:cs="Times New Roman"/>
          <w:sz w:val="28"/>
          <w:szCs w:val="28"/>
        </w:rPr>
        <w:t xml:space="preserve"> </w:t>
      </w:r>
    </w:p>
    <w:p w14:paraId="3361939B" w14:textId="4E1C3395" w:rsidR="00E71A85" w:rsidRDefault="00547796" w:rsidP="00E71A85">
      <w:pPr>
        <w:autoSpaceDE w:val="0"/>
        <w:autoSpaceDN w:val="0"/>
        <w:adjustRightInd w:val="0"/>
        <w:spacing w:after="0" w:line="360" w:lineRule="auto"/>
        <w:jc w:val="both"/>
        <w:rPr>
          <w:rFonts w:ascii="Times New Roman" w:eastAsia="Calibri" w:hAnsi="Times New Roman" w:cs="Times New Roman"/>
          <w:sz w:val="28"/>
          <w:szCs w:val="28"/>
          <w:highlight w:val="yellow"/>
        </w:rPr>
      </w:pPr>
      <w:r>
        <w:rPr>
          <w:rFonts w:ascii="Times New Roman" w:hAnsi="Times New Roman" w:cs="Times New Roman"/>
          <w:sz w:val="28"/>
          <w:szCs w:val="28"/>
        </w:rPr>
        <w:t xml:space="preserve">         </w:t>
      </w:r>
      <w:r w:rsidR="00AE4895" w:rsidRPr="00AE4895">
        <w:rPr>
          <w:rFonts w:ascii="Times New Roman" w:eastAsia="Calibri" w:hAnsi="Times New Roman" w:cs="Times New Roman"/>
          <w:sz w:val="28"/>
          <w:szCs w:val="28"/>
        </w:rPr>
        <w:t>Досліджуючи формування е</w:t>
      </w:r>
      <w:r w:rsidR="007475B8" w:rsidRPr="00AE4895">
        <w:rPr>
          <w:rFonts w:ascii="Times New Roman" w:eastAsia="Calibri" w:hAnsi="Times New Roman" w:cs="Times New Roman"/>
          <w:sz w:val="28"/>
          <w:szCs w:val="28"/>
        </w:rPr>
        <w:t xml:space="preserve">стетичних поглядів, О. Босенко радить зосередити увагу на </w:t>
      </w:r>
      <w:r w:rsidR="00AE4895" w:rsidRPr="00AE4895">
        <w:rPr>
          <w:rFonts w:ascii="Times New Roman" w:eastAsia="Calibri" w:hAnsi="Times New Roman" w:cs="Times New Roman"/>
          <w:sz w:val="28"/>
          <w:szCs w:val="28"/>
        </w:rPr>
        <w:t>«</w:t>
      </w:r>
      <w:r w:rsidR="007475B8" w:rsidRPr="00AE4895">
        <w:rPr>
          <w:rFonts w:ascii="Times New Roman" w:eastAsia="Calibri" w:hAnsi="Times New Roman" w:cs="Times New Roman"/>
          <w:sz w:val="28"/>
          <w:szCs w:val="28"/>
        </w:rPr>
        <w:t>понятті про естетичну цінність, гармонію, ідеал, іронію, смак, почуття, творчість, про форму і образ» [</w:t>
      </w:r>
      <w:r w:rsidR="00F73014">
        <w:rPr>
          <w:rFonts w:ascii="Times New Roman" w:eastAsia="Calibri" w:hAnsi="Times New Roman" w:cs="Times New Roman"/>
          <w:sz w:val="28"/>
          <w:szCs w:val="28"/>
        </w:rPr>
        <w:t>2</w:t>
      </w:r>
      <w:r w:rsidR="007475B8" w:rsidRPr="00AE4895">
        <w:rPr>
          <w:rFonts w:ascii="Times New Roman" w:eastAsia="Calibri" w:hAnsi="Times New Roman" w:cs="Times New Roman"/>
          <w:sz w:val="28"/>
          <w:szCs w:val="28"/>
        </w:rPr>
        <w:t xml:space="preserve">, с. 94]. </w:t>
      </w:r>
      <w:r w:rsidR="00E71A85">
        <w:rPr>
          <w:rFonts w:ascii="Times New Roman" w:eastAsia="Calibri" w:hAnsi="Times New Roman" w:cs="Times New Roman"/>
          <w:sz w:val="28"/>
          <w:szCs w:val="28"/>
        </w:rPr>
        <w:t>Е</w:t>
      </w:r>
      <w:r w:rsidR="00AE4895" w:rsidRPr="00AE4895">
        <w:rPr>
          <w:rFonts w:ascii="Times New Roman" w:eastAsia="Calibri" w:hAnsi="Times New Roman" w:cs="Times New Roman"/>
          <w:sz w:val="28"/>
          <w:szCs w:val="28"/>
        </w:rPr>
        <w:t>стетичн</w:t>
      </w:r>
      <w:r w:rsidR="00E71A85">
        <w:rPr>
          <w:rFonts w:ascii="Times New Roman" w:eastAsia="Calibri" w:hAnsi="Times New Roman" w:cs="Times New Roman"/>
          <w:sz w:val="28"/>
          <w:szCs w:val="28"/>
        </w:rPr>
        <w:t>а</w:t>
      </w:r>
      <w:r w:rsidR="00AE4895" w:rsidRPr="00AE4895">
        <w:rPr>
          <w:rFonts w:ascii="Times New Roman" w:eastAsia="Calibri" w:hAnsi="Times New Roman" w:cs="Times New Roman"/>
          <w:sz w:val="28"/>
          <w:szCs w:val="28"/>
        </w:rPr>
        <w:t xml:space="preserve"> свідомість забезпечує</w:t>
      </w:r>
      <w:r w:rsidR="00E71A85">
        <w:rPr>
          <w:rFonts w:ascii="Times New Roman" w:eastAsia="Calibri" w:hAnsi="Times New Roman" w:cs="Times New Roman"/>
          <w:sz w:val="28"/>
          <w:szCs w:val="28"/>
        </w:rPr>
        <w:t xml:space="preserve"> розвиток таких якостей людини як </w:t>
      </w:r>
      <w:r w:rsidR="00AE4895" w:rsidRPr="00AE4895">
        <w:rPr>
          <w:rFonts w:ascii="Times New Roman" w:eastAsia="Calibri" w:hAnsi="Times New Roman" w:cs="Times New Roman"/>
          <w:sz w:val="28"/>
          <w:szCs w:val="28"/>
        </w:rPr>
        <w:t>прагнення до</w:t>
      </w:r>
      <w:r w:rsidR="00AE4895" w:rsidRPr="00AE4895">
        <w:t xml:space="preserve"> </w:t>
      </w:r>
      <w:r w:rsidR="00AE4895" w:rsidRPr="00AE4895">
        <w:rPr>
          <w:rFonts w:ascii="Times New Roman" w:eastAsia="Calibri" w:hAnsi="Times New Roman" w:cs="Times New Roman"/>
          <w:sz w:val="28"/>
          <w:szCs w:val="28"/>
        </w:rPr>
        <w:t xml:space="preserve">саморозвитку, </w:t>
      </w:r>
      <w:r w:rsidR="00E71A85">
        <w:rPr>
          <w:rFonts w:ascii="Times New Roman" w:eastAsia="Calibri" w:hAnsi="Times New Roman" w:cs="Times New Roman"/>
          <w:sz w:val="28"/>
          <w:szCs w:val="28"/>
        </w:rPr>
        <w:t xml:space="preserve">самовдосконалення,  </w:t>
      </w:r>
      <w:r w:rsidR="00AE4895" w:rsidRPr="00AE4895">
        <w:rPr>
          <w:rFonts w:ascii="Times New Roman" w:eastAsia="Calibri" w:hAnsi="Times New Roman" w:cs="Times New Roman"/>
          <w:sz w:val="28"/>
          <w:szCs w:val="28"/>
        </w:rPr>
        <w:t>власний</w:t>
      </w:r>
      <w:r w:rsidR="00AE4895">
        <w:rPr>
          <w:rFonts w:ascii="Times New Roman" w:eastAsia="Calibri" w:hAnsi="Times New Roman" w:cs="Times New Roman"/>
          <w:sz w:val="28"/>
          <w:szCs w:val="28"/>
        </w:rPr>
        <w:t xml:space="preserve"> </w:t>
      </w:r>
      <w:r w:rsidR="00AE4895" w:rsidRPr="00AE4895">
        <w:rPr>
          <w:rFonts w:ascii="Times New Roman" w:eastAsia="Calibri" w:hAnsi="Times New Roman" w:cs="Times New Roman"/>
          <w:sz w:val="28"/>
          <w:szCs w:val="28"/>
        </w:rPr>
        <w:t>естетичний досвід сп</w:t>
      </w:r>
      <w:r w:rsidR="00E71A85">
        <w:rPr>
          <w:rFonts w:ascii="Times New Roman" w:eastAsia="Calibri" w:hAnsi="Times New Roman" w:cs="Times New Roman"/>
          <w:sz w:val="28"/>
          <w:szCs w:val="28"/>
        </w:rPr>
        <w:t xml:space="preserve">рияє </w:t>
      </w:r>
      <w:r w:rsidR="00AE4895" w:rsidRPr="00AE4895">
        <w:rPr>
          <w:rFonts w:ascii="Times New Roman" w:eastAsia="Calibri" w:hAnsi="Times New Roman" w:cs="Times New Roman"/>
          <w:sz w:val="28"/>
          <w:szCs w:val="28"/>
        </w:rPr>
        <w:t>естетично</w:t>
      </w:r>
      <w:r w:rsidR="00E71A85">
        <w:rPr>
          <w:rFonts w:ascii="Times New Roman" w:eastAsia="Calibri" w:hAnsi="Times New Roman" w:cs="Times New Roman"/>
          <w:sz w:val="28"/>
          <w:szCs w:val="28"/>
        </w:rPr>
        <w:t>му</w:t>
      </w:r>
      <w:r w:rsidR="00AE4895" w:rsidRPr="00AE4895">
        <w:rPr>
          <w:rFonts w:ascii="Times New Roman" w:eastAsia="Calibri" w:hAnsi="Times New Roman" w:cs="Times New Roman"/>
          <w:sz w:val="28"/>
          <w:szCs w:val="28"/>
        </w:rPr>
        <w:t xml:space="preserve"> пізнанн</w:t>
      </w:r>
      <w:r w:rsidR="00E71A85">
        <w:rPr>
          <w:rFonts w:ascii="Times New Roman" w:eastAsia="Calibri" w:hAnsi="Times New Roman" w:cs="Times New Roman"/>
          <w:sz w:val="28"/>
          <w:szCs w:val="28"/>
        </w:rPr>
        <w:t>ю, збагачує духовну культуру людини.</w:t>
      </w:r>
      <w:r w:rsidR="00E71A85" w:rsidRPr="00E71A85">
        <w:rPr>
          <w:rFonts w:ascii="Times New Roman" w:hAnsi="Times New Roman" w:cs="Times New Roman"/>
          <w:sz w:val="28"/>
          <w:szCs w:val="28"/>
        </w:rPr>
        <w:t xml:space="preserve"> </w:t>
      </w:r>
      <w:r w:rsidR="00E71A85" w:rsidRPr="00802706">
        <w:rPr>
          <w:rFonts w:ascii="Times New Roman" w:hAnsi="Times New Roman" w:cs="Times New Roman"/>
          <w:sz w:val="28"/>
          <w:szCs w:val="28"/>
        </w:rPr>
        <w:t>Як зазначає С. Садовенко «у людини, з дитинства залученої до мистецтва, змінюється весь устрій життя». «Здебільшого духовні зміни в людині глибше і багатогранніше екстраполюються на взаємини з природою, мистецтвом, оточуючими людьми»</w:t>
      </w:r>
      <w:r w:rsidR="00BB1589">
        <w:rPr>
          <w:rFonts w:ascii="Times New Roman" w:hAnsi="Times New Roman" w:cs="Times New Roman"/>
          <w:sz w:val="28"/>
          <w:szCs w:val="28"/>
        </w:rPr>
        <w:t xml:space="preserve"> </w:t>
      </w:r>
      <w:r w:rsidR="00E71A85" w:rsidRPr="00F73014">
        <w:rPr>
          <w:rFonts w:ascii="Times New Roman" w:eastAsia="Calibri" w:hAnsi="Times New Roman" w:cs="Times New Roman"/>
          <w:sz w:val="28"/>
          <w:szCs w:val="28"/>
        </w:rPr>
        <w:t>[</w:t>
      </w:r>
      <w:r w:rsidR="00F73014" w:rsidRPr="00F73014">
        <w:rPr>
          <w:rFonts w:ascii="Times New Roman" w:eastAsia="Calibri" w:hAnsi="Times New Roman" w:cs="Times New Roman"/>
          <w:sz w:val="28"/>
          <w:szCs w:val="28"/>
        </w:rPr>
        <w:t>9</w:t>
      </w:r>
      <w:r w:rsidR="00E71A85" w:rsidRPr="00F73014">
        <w:rPr>
          <w:rFonts w:ascii="Times New Roman" w:eastAsia="Calibri" w:hAnsi="Times New Roman" w:cs="Times New Roman"/>
          <w:sz w:val="28"/>
          <w:szCs w:val="28"/>
        </w:rPr>
        <w:t xml:space="preserve">, с. 54]. </w:t>
      </w:r>
    </w:p>
    <w:p w14:paraId="19F9AB48" w14:textId="3A467DEC" w:rsidR="00AE3E1E" w:rsidRDefault="00A60441" w:rsidP="00AE3E1E">
      <w:pPr>
        <w:autoSpaceDE w:val="0"/>
        <w:autoSpaceDN w:val="0"/>
        <w:adjustRightInd w:val="0"/>
        <w:spacing w:after="0" w:line="360" w:lineRule="auto"/>
        <w:jc w:val="both"/>
        <w:rPr>
          <w:rFonts w:ascii="Times New Roman" w:hAnsi="Times New Roman" w:cs="Times New Roman"/>
          <w:sz w:val="28"/>
          <w:szCs w:val="28"/>
        </w:rPr>
      </w:pPr>
      <w:r>
        <w:rPr>
          <w:rFonts w:ascii="Times New Roman" w:eastAsia="Calibri" w:hAnsi="Times New Roman" w:cs="Times New Roman"/>
          <w:sz w:val="28"/>
          <w:szCs w:val="28"/>
        </w:rPr>
        <w:t xml:space="preserve">         </w:t>
      </w:r>
      <w:r w:rsidR="00874100" w:rsidRPr="00A60441">
        <w:rPr>
          <w:rFonts w:ascii="Times New Roman" w:eastAsia="Calibri" w:hAnsi="Times New Roman" w:cs="Times New Roman"/>
          <w:sz w:val="28"/>
          <w:szCs w:val="28"/>
        </w:rPr>
        <w:t xml:space="preserve">Розвиток </w:t>
      </w:r>
      <w:r w:rsidRPr="00A60441">
        <w:rPr>
          <w:rFonts w:ascii="Times New Roman" w:eastAsia="Calibri" w:hAnsi="Times New Roman" w:cs="Times New Roman"/>
          <w:sz w:val="28"/>
          <w:szCs w:val="28"/>
        </w:rPr>
        <w:t>художньої т</w:t>
      </w:r>
      <w:r w:rsidR="000D7EC7" w:rsidRPr="00A60441">
        <w:rPr>
          <w:rFonts w:ascii="Times New Roman" w:eastAsia="Calibri" w:hAnsi="Times New Roman" w:cs="Times New Roman"/>
          <w:sz w:val="28"/>
          <w:szCs w:val="28"/>
        </w:rPr>
        <w:t>ворч</w:t>
      </w:r>
      <w:r w:rsidRPr="00A60441">
        <w:rPr>
          <w:rFonts w:ascii="Times New Roman" w:eastAsia="Calibri" w:hAnsi="Times New Roman" w:cs="Times New Roman"/>
          <w:sz w:val="28"/>
          <w:szCs w:val="28"/>
        </w:rPr>
        <w:t xml:space="preserve">ості відбувається в </w:t>
      </w:r>
      <w:r w:rsidR="000D7EC7" w:rsidRPr="00A60441">
        <w:rPr>
          <w:rFonts w:ascii="Times New Roman" w:eastAsia="Calibri" w:hAnsi="Times New Roman" w:cs="Times New Roman"/>
          <w:sz w:val="28"/>
          <w:szCs w:val="28"/>
        </w:rPr>
        <w:t xml:space="preserve">загальному потоці історії, </w:t>
      </w:r>
      <w:r w:rsidRPr="00A60441">
        <w:rPr>
          <w:rFonts w:ascii="Times New Roman" w:eastAsia="Calibri" w:hAnsi="Times New Roman" w:cs="Times New Roman"/>
          <w:sz w:val="28"/>
          <w:szCs w:val="28"/>
        </w:rPr>
        <w:t xml:space="preserve">творча діяльність </w:t>
      </w:r>
      <w:r w:rsidR="000D7EC7" w:rsidRPr="00A60441">
        <w:rPr>
          <w:rFonts w:ascii="Times New Roman" w:eastAsia="Calibri" w:hAnsi="Times New Roman" w:cs="Times New Roman"/>
          <w:sz w:val="28"/>
          <w:szCs w:val="28"/>
        </w:rPr>
        <w:t>взаємо</w:t>
      </w:r>
      <w:r w:rsidRPr="00A60441">
        <w:rPr>
          <w:rFonts w:ascii="Times New Roman" w:eastAsia="Calibri" w:hAnsi="Times New Roman" w:cs="Times New Roman"/>
          <w:sz w:val="28"/>
          <w:szCs w:val="28"/>
        </w:rPr>
        <w:t>по</w:t>
      </w:r>
      <w:r w:rsidR="000D7EC7" w:rsidRPr="00A60441">
        <w:rPr>
          <w:rFonts w:ascii="Times New Roman" w:eastAsia="Calibri" w:hAnsi="Times New Roman" w:cs="Times New Roman"/>
          <w:sz w:val="28"/>
          <w:szCs w:val="28"/>
        </w:rPr>
        <w:t xml:space="preserve">в’язана з духовним життям суспільства та </w:t>
      </w:r>
      <w:r w:rsidR="000D7EC7" w:rsidRPr="00A60441">
        <w:rPr>
          <w:rFonts w:ascii="Times New Roman" w:eastAsia="Calibri" w:hAnsi="Times New Roman" w:cs="Times New Roman"/>
          <w:sz w:val="28"/>
          <w:szCs w:val="28"/>
        </w:rPr>
        <w:lastRenderedPageBreak/>
        <w:t>особистості.</w:t>
      </w:r>
      <w:r w:rsidRPr="00A60441">
        <w:rPr>
          <w:rFonts w:ascii="Times New Roman" w:eastAsia="Calibri" w:hAnsi="Times New Roman" w:cs="Times New Roman"/>
          <w:sz w:val="28"/>
          <w:szCs w:val="28"/>
        </w:rPr>
        <w:t xml:space="preserve"> У творчій діяльності завжди превалює духовне. Особистість реалізує свій задум, втілює мрії у твор</w:t>
      </w:r>
      <w:r>
        <w:rPr>
          <w:rFonts w:ascii="Times New Roman" w:eastAsia="Calibri" w:hAnsi="Times New Roman" w:cs="Times New Roman"/>
          <w:sz w:val="28"/>
          <w:szCs w:val="28"/>
        </w:rPr>
        <w:t>ах</w:t>
      </w:r>
      <w:r w:rsidRPr="00A60441">
        <w:rPr>
          <w:rFonts w:ascii="Times New Roman" w:eastAsia="Calibri" w:hAnsi="Times New Roman" w:cs="Times New Roman"/>
          <w:sz w:val="28"/>
          <w:szCs w:val="28"/>
        </w:rPr>
        <w:t xml:space="preserve"> мистецтва. </w:t>
      </w:r>
      <w:r w:rsidR="00AE3E1E">
        <w:rPr>
          <w:rFonts w:ascii="Times New Roman" w:eastAsia="Calibri" w:hAnsi="Times New Roman" w:cs="Times New Roman"/>
          <w:sz w:val="28"/>
          <w:szCs w:val="28"/>
        </w:rPr>
        <w:t>Н</w:t>
      </w:r>
      <w:r w:rsidR="00FC055D" w:rsidRPr="00FC055D">
        <w:rPr>
          <w:rFonts w:ascii="Times New Roman" w:hAnsi="Times New Roman" w:cs="Times New Roman"/>
          <w:sz w:val="28"/>
          <w:szCs w:val="28"/>
        </w:rPr>
        <w:t>а початку творчо</w:t>
      </w:r>
      <w:r w:rsidR="00AE3E1E">
        <w:rPr>
          <w:rFonts w:ascii="Times New Roman" w:hAnsi="Times New Roman" w:cs="Times New Roman"/>
          <w:sz w:val="28"/>
          <w:szCs w:val="28"/>
        </w:rPr>
        <w:t xml:space="preserve">сті особистість отримує знання, розвиває навички, </w:t>
      </w:r>
      <w:r w:rsidR="00FC055D" w:rsidRPr="00FC055D">
        <w:rPr>
          <w:rFonts w:ascii="Times New Roman" w:hAnsi="Times New Roman" w:cs="Times New Roman"/>
          <w:sz w:val="28"/>
          <w:szCs w:val="28"/>
        </w:rPr>
        <w:t>опан</w:t>
      </w:r>
      <w:r w:rsidR="00AE3E1E">
        <w:rPr>
          <w:rFonts w:ascii="Times New Roman" w:hAnsi="Times New Roman" w:cs="Times New Roman"/>
          <w:sz w:val="28"/>
          <w:szCs w:val="28"/>
        </w:rPr>
        <w:t xml:space="preserve">овує </w:t>
      </w:r>
      <w:r w:rsidR="00FC055D" w:rsidRPr="00FC055D">
        <w:rPr>
          <w:rFonts w:ascii="Times New Roman" w:hAnsi="Times New Roman" w:cs="Times New Roman"/>
          <w:sz w:val="28"/>
          <w:szCs w:val="28"/>
        </w:rPr>
        <w:t>професі</w:t>
      </w:r>
      <w:r w:rsidR="00AE3E1E">
        <w:rPr>
          <w:rFonts w:ascii="Times New Roman" w:hAnsi="Times New Roman" w:cs="Times New Roman"/>
          <w:sz w:val="28"/>
          <w:szCs w:val="28"/>
        </w:rPr>
        <w:t>ю</w:t>
      </w:r>
      <w:r w:rsidR="00FC055D" w:rsidRPr="00FC055D">
        <w:rPr>
          <w:rFonts w:ascii="Times New Roman" w:hAnsi="Times New Roman" w:cs="Times New Roman"/>
          <w:sz w:val="28"/>
          <w:szCs w:val="28"/>
        </w:rPr>
        <w:t xml:space="preserve">, </w:t>
      </w:r>
      <w:r w:rsidR="00AE3E1E">
        <w:rPr>
          <w:rFonts w:ascii="Times New Roman" w:hAnsi="Times New Roman" w:cs="Times New Roman"/>
          <w:sz w:val="28"/>
          <w:szCs w:val="28"/>
        </w:rPr>
        <w:t xml:space="preserve">тоді як у </w:t>
      </w:r>
      <w:r w:rsidR="00FC055D" w:rsidRPr="00FC055D">
        <w:rPr>
          <w:rFonts w:ascii="Times New Roman" w:hAnsi="Times New Roman" w:cs="Times New Roman"/>
          <w:sz w:val="28"/>
          <w:szCs w:val="28"/>
        </w:rPr>
        <w:t xml:space="preserve">роки творчої зрілості </w:t>
      </w:r>
      <w:r w:rsidR="00AE3E1E">
        <w:rPr>
          <w:rFonts w:ascii="Times New Roman" w:hAnsi="Times New Roman" w:cs="Times New Roman"/>
          <w:sz w:val="28"/>
          <w:szCs w:val="28"/>
        </w:rPr>
        <w:t xml:space="preserve">їй необхідно </w:t>
      </w:r>
      <w:r w:rsidR="00FC055D" w:rsidRPr="00FC055D">
        <w:rPr>
          <w:rFonts w:ascii="Times New Roman" w:hAnsi="Times New Roman" w:cs="Times New Roman"/>
          <w:sz w:val="28"/>
          <w:szCs w:val="28"/>
        </w:rPr>
        <w:t>удоскона</w:t>
      </w:r>
      <w:r w:rsidR="00AE3E1E">
        <w:rPr>
          <w:rFonts w:ascii="Times New Roman" w:hAnsi="Times New Roman" w:cs="Times New Roman"/>
          <w:sz w:val="28"/>
          <w:szCs w:val="28"/>
        </w:rPr>
        <w:t xml:space="preserve">лювати художні досягнення, зростають вимоги до власної майстерності, підвищується відповідальність перед глядачем, слухачем тощо. </w:t>
      </w:r>
      <w:r w:rsidR="00AE3E1E" w:rsidRPr="00A60441">
        <w:rPr>
          <w:rFonts w:ascii="Times New Roman" w:eastAsia="Calibri" w:hAnsi="Times New Roman" w:cs="Times New Roman"/>
          <w:sz w:val="28"/>
          <w:szCs w:val="28"/>
        </w:rPr>
        <w:t>Т</w:t>
      </w:r>
      <w:r w:rsidR="00AE3E1E" w:rsidRPr="00A60441">
        <w:rPr>
          <w:rFonts w:ascii="Times New Roman" w:hAnsi="Times New Roman" w:cs="Times New Roman"/>
          <w:sz w:val="28"/>
          <w:szCs w:val="28"/>
        </w:rPr>
        <w:t>ворча особистість приймає</w:t>
      </w:r>
      <w:r w:rsidR="00547796">
        <w:rPr>
          <w:rFonts w:ascii="Times New Roman" w:hAnsi="Times New Roman" w:cs="Times New Roman"/>
          <w:sz w:val="28"/>
          <w:szCs w:val="28"/>
        </w:rPr>
        <w:t>,</w:t>
      </w:r>
      <w:r w:rsidR="00AE3E1E" w:rsidRPr="00A60441">
        <w:rPr>
          <w:rFonts w:ascii="Times New Roman" w:hAnsi="Times New Roman" w:cs="Times New Roman"/>
          <w:sz w:val="28"/>
          <w:szCs w:val="28"/>
        </w:rPr>
        <w:t xml:space="preserve"> безпосередньо</w:t>
      </w:r>
      <w:r w:rsidR="00547796">
        <w:rPr>
          <w:rFonts w:ascii="Times New Roman" w:hAnsi="Times New Roman" w:cs="Times New Roman"/>
          <w:sz w:val="28"/>
          <w:szCs w:val="28"/>
        </w:rPr>
        <w:t>,</w:t>
      </w:r>
      <w:r w:rsidR="00AE3E1E" w:rsidRPr="00A60441">
        <w:rPr>
          <w:rFonts w:ascii="Times New Roman" w:hAnsi="Times New Roman" w:cs="Times New Roman"/>
          <w:sz w:val="28"/>
          <w:szCs w:val="28"/>
        </w:rPr>
        <w:t xml:space="preserve"> участь у становленні духовної культури</w:t>
      </w:r>
      <w:r w:rsidR="00547796">
        <w:rPr>
          <w:rFonts w:ascii="Times New Roman" w:hAnsi="Times New Roman" w:cs="Times New Roman"/>
          <w:sz w:val="28"/>
          <w:szCs w:val="28"/>
        </w:rPr>
        <w:t xml:space="preserve"> суспільства</w:t>
      </w:r>
      <w:r w:rsidR="00AE3E1E" w:rsidRPr="00A60441">
        <w:rPr>
          <w:rFonts w:ascii="Times New Roman" w:hAnsi="Times New Roman" w:cs="Times New Roman"/>
          <w:sz w:val="28"/>
          <w:szCs w:val="28"/>
        </w:rPr>
        <w:t xml:space="preserve">, вона вивчає минуле і здатна спроєктувати майбутнє. </w:t>
      </w:r>
    </w:p>
    <w:p w14:paraId="74F6EE85" w14:textId="77777777" w:rsidR="002F131C" w:rsidRDefault="007475B8" w:rsidP="00AE4895">
      <w:pPr>
        <w:autoSpaceDE w:val="0"/>
        <w:autoSpaceDN w:val="0"/>
        <w:adjustRightInd w:val="0"/>
        <w:spacing w:after="0" w:line="360" w:lineRule="auto"/>
        <w:jc w:val="both"/>
        <w:rPr>
          <w:rFonts w:ascii="Times New Roman" w:hAnsi="Times New Roman" w:cs="Times New Roman"/>
          <w:b/>
          <w:sz w:val="28"/>
          <w:szCs w:val="28"/>
        </w:rPr>
      </w:pPr>
      <w:r w:rsidRPr="00AE4895">
        <w:rPr>
          <w:rFonts w:ascii="Times New Roman" w:eastAsia="Calibri" w:hAnsi="Times New Roman" w:cs="Times New Roman"/>
          <w:sz w:val="28"/>
          <w:szCs w:val="28"/>
        </w:rPr>
        <w:t xml:space="preserve">         </w:t>
      </w:r>
      <w:r w:rsidR="00E06B1E" w:rsidRPr="005B6B2D">
        <w:rPr>
          <w:rFonts w:ascii="Times New Roman" w:hAnsi="Times New Roman" w:cs="Times New Roman"/>
          <w:b/>
          <w:sz w:val="28"/>
          <w:szCs w:val="28"/>
        </w:rPr>
        <w:t>Висновки з даного дослідження і перспективи подальших розвідок.</w:t>
      </w:r>
      <w:r w:rsidR="00E06B1E">
        <w:rPr>
          <w:rFonts w:ascii="Times New Roman" w:hAnsi="Times New Roman" w:cs="Times New Roman"/>
          <w:b/>
          <w:sz w:val="28"/>
          <w:szCs w:val="28"/>
        </w:rPr>
        <w:t xml:space="preserve"> </w:t>
      </w:r>
      <w:r w:rsidR="002F131C">
        <w:rPr>
          <w:rFonts w:ascii="Times New Roman" w:hAnsi="Times New Roman" w:cs="Times New Roman"/>
          <w:b/>
          <w:sz w:val="28"/>
          <w:szCs w:val="28"/>
        </w:rPr>
        <w:t xml:space="preserve">    </w:t>
      </w:r>
    </w:p>
    <w:p w14:paraId="052E474D" w14:textId="33564C22" w:rsidR="00E06B1E" w:rsidRDefault="002F131C" w:rsidP="00E06B1E">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         </w:t>
      </w:r>
      <w:r w:rsidRPr="002F131C">
        <w:rPr>
          <w:rFonts w:ascii="Times New Roman" w:hAnsi="Times New Roman" w:cs="Times New Roman"/>
          <w:bCs/>
          <w:sz w:val="28"/>
          <w:szCs w:val="28"/>
        </w:rPr>
        <w:t>Уперше р</w:t>
      </w:r>
      <w:r w:rsidR="00583A95" w:rsidRPr="00583A95">
        <w:rPr>
          <w:rFonts w:ascii="Times New Roman" w:hAnsi="Times New Roman" w:cs="Times New Roman"/>
          <w:sz w:val="28"/>
          <w:szCs w:val="28"/>
        </w:rPr>
        <w:t>озуміння творчості було закладено Платоном</w:t>
      </w:r>
      <w:r w:rsidR="00583A95">
        <w:rPr>
          <w:rFonts w:ascii="Times New Roman" w:hAnsi="Times New Roman" w:cs="Times New Roman"/>
          <w:sz w:val="28"/>
          <w:szCs w:val="28"/>
        </w:rPr>
        <w:t xml:space="preserve">, у добу </w:t>
      </w:r>
      <w:r w:rsidR="00583A95" w:rsidRPr="002F131C">
        <w:rPr>
          <w:rFonts w:ascii="Times New Roman" w:hAnsi="Times New Roman" w:cs="Times New Roman"/>
          <w:sz w:val="28"/>
          <w:szCs w:val="28"/>
        </w:rPr>
        <w:t xml:space="preserve">античності виникає концепція упорядкованого космосу, утверджується гармонія, краса, наслідування природи. </w:t>
      </w:r>
      <w:r>
        <w:rPr>
          <w:rFonts w:ascii="Times New Roman" w:hAnsi="Times New Roman" w:cs="Times New Roman"/>
          <w:sz w:val="28"/>
          <w:szCs w:val="28"/>
        </w:rPr>
        <w:t>Т</w:t>
      </w:r>
      <w:r w:rsidR="00583A95">
        <w:rPr>
          <w:rFonts w:ascii="Times New Roman" w:hAnsi="Times New Roman" w:cs="Times New Roman"/>
          <w:sz w:val="28"/>
          <w:szCs w:val="28"/>
        </w:rPr>
        <w:t>ворч</w:t>
      </w:r>
      <w:r>
        <w:rPr>
          <w:rFonts w:ascii="Times New Roman" w:hAnsi="Times New Roman" w:cs="Times New Roman"/>
          <w:sz w:val="28"/>
          <w:szCs w:val="28"/>
        </w:rPr>
        <w:t xml:space="preserve">ість </w:t>
      </w:r>
      <w:r w:rsidR="00583A95" w:rsidRPr="00583A95">
        <w:rPr>
          <w:rFonts w:ascii="Times New Roman" w:hAnsi="Times New Roman" w:cs="Times New Roman"/>
          <w:sz w:val="28"/>
          <w:szCs w:val="28"/>
        </w:rPr>
        <w:t xml:space="preserve">у християнському </w:t>
      </w:r>
      <w:r w:rsidR="005F3F0F" w:rsidRPr="00583A95">
        <w:rPr>
          <w:rFonts w:ascii="Times New Roman" w:hAnsi="Times New Roman" w:cs="Times New Roman"/>
          <w:sz w:val="28"/>
          <w:szCs w:val="28"/>
        </w:rPr>
        <w:t>богослов’і</w:t>
      </w:r>
      <w:r>
        <w:rPr>
          <w:rFonts w:ascii="Times New Roman" w:hAnsi="Times New Roman" w:cs="Times New Roman"/>
          <w:sz w:val="28"/>
          <w:szCs w:val="28"/>
        </w:rPr>
        <w:t xml:space="preserve"> постає </w:t>
      </w:r>
      <w:r w:rsidR="00583A95" w:rsidRPr="00583A95">
        <w:rPr>
          <w:rFonts w:ascii="Times New Roman" w:hAnsi="Times New Roman" w:cs="Times New Roman"/>
          <w:sz w:val="28"/>
          <w:szCs w:val="28"/>
        </w:rPr>
        <w:t>як іде</w:t>
      </w:r>
      <w:r>
        <w:rPr>
          <w:rFonts w:ascii="Times New Roman" w:hAnsi="Times New Roman" w:cs="Times New Roman"/>
          <w:sz w:val="28"/>
          <w:szCs w:val="28"/>
        </w:rPr>
        <w:t>я</w:t>
      </w:r>
      <w:r w:rsidR="00583A95" w:rsidRPr="00583A95">
        <w:rPr>
          <w:rFonts w:ascii="Times New Roman" w:hAnsi="Times New Roman" w:cs="Times New Roman"/>
          <w:sz w:val="28"/>
          <w:szCs w:val="28"/>
        </w:rPr>
        <w:t xml:space="preserve"> божественного творіння світу</w:t>
      </w:r>
      <w:r>
        <w:rPr>
          <w:rFonts w:ascii="Times New Roman" w:hAnsi="Times New Roman" w:cs="Times New Roman"/>
          <w:sz w:val="28"/>
          <w:szCs w:val="28"/>
        </w:rPr>
        <w:t xml:space="preserve">. </w:t>
      </w:r>
      <w:r w:rsidR="00E06B1E" w:rsidRPr="002F131C">
        <w:rPr>
          <w:rFonts w:ascii="Times New Roman" w:hAnsi="Times New Roman" w:cs="Times New Roman"/>
          <w:sz w:val="28"/>
          <w:szCs w:val="28"/>
        </w:rPr>
        <w:t xml:space="preserve">Художня творчість привертає увагу філософів  Відродження, Нового часу, </w:t>
      </w:r>
      <w:r w:rsidRPr="002F131C">
        <w:rPr>
          <w:rFonts w:ascii="Times New Roman" w:hAnsi="Times New Roman" w:cs="Times New Roman"/>
          <w:sz w:val="28"/>
          <w:szCs w:val="28"/>
        </w:rPr>
        <w:t xml:space="preserve">до неї звертаються </w:t>
      </w:r>
      <w:r w:rsidR="00E06B1E" w:rsidRPr="002F131C">
        <w:rPr>
          <w:rFonts w:ascii="Times New Roman" w:hAnsi="Times New Roman" w:cs="Times New Roman"/>
          <w:sz w:val="28"/>
          <w:szCs w:val="28"/>
        </w:rPr>
        <w:t>представник</w:t>
      </w:r>
      <w:r w:rsidRPr="002F131C">
        <w:rPr>
          <w:rFonts w:ascii="Times New Roman" w:hAnsi="Times New Roman" w:cs="Times New Roman"/>
          <w:sz w:val="28"/>
          <w:szCs w:val="28"/>
        </w:rPr>
        <w:t>и</w:t>
      </w:r>
      <w:r w:rsidR="00E06B1E" w:rsidRPr="002F131C">
        <w:rPr>
          <w:rFonts w:ascii="Times New Roman" w:hAnsi="Times New Roman" w:cs="Times New Roman"/>
          <w:sz w:val="28"/>
          <w:szCs w:val="28"/>
        </w:rPr>
        <w:t xml:space="preserve"> німецької класичної філософії</w:t>
      </w:r>
      <w:r w:rsidRPr="002F131C">
        <w:rPr>
          <w:rFonts w:ascii="Times New Roman" w:hAnsi="Times New Roman" w:cs="Times New Roman"/>
          <w:sz w:val="28"/>
          <w:szCs w:val="28"/>
        </w:rPr>
        <w:t xml:space="preserve"> та </w:t>
      </w:r>
      <w:r w:rsidR="00E06B1E" w:rsidRPr="002F131C">
        <w:rPr>
          <w:rFonts w:ascii="Times New Roman" w:hAnsi="Times New Roman" w:cs="Times New Roman"/>
          <w:sz w:val="28"/>
          <w:szCs w:val="28"/>
        </w:rPr>
        <w:t xml:space="preserve">ірраціональних філософських напрямків. </w:t>
      </w:r>
      <w:r w:rsidRPr="002F131C">
        <w:rPr>
          <w:rFonts w:ascii="Times New Roman" w:hAnsi="Times New Roman" w:cs="Times New Roman"/>
          <w:sz w:val="28"/>
          <w:szCs w:val="28"/>
        </w:rPr>
        <w:t>Т</w:t>
      </w:r>
      <w:r w:rsidR="00E06B1E" w:rsidRPr="002F131C">
        <w:rPr>
          <w:rFonts w:ascii="Times New Roman" w:hAnsi="Times New Roman" w:cs="Times New Roman"/>
          <w:sz w:val="28"/>
          <w:szCs w:val="28"/>
        </w:rPr>
        <w:t>еоретичне оформлення проблеми художньої творчості в естетичній науці</w:t>
      </w:r>
      <w:r w:rsidRPr="002F131C">
        <w:rPr>
          <w:rFonts w:ascii="Times New Roman" w:hAnsi="Times New Roman" w:cs="Times New Roman"/>
          <w:sz w:val="28"/>
          <w:szCs w:val="28"/>
        </w:rPr>
        <w:t xml:space="preserve"> припадає на кінець ХІХ початок ХХ століття.</w:t>
      </w:r>
      <w:r w:rsidR="00396A10">
        <w:rPr>
          <w:rFonts w:ascii="Times New Roman" w:hAnsi="Times New Roman" w:cs="Times New Roman"/>
          <w:sz w:val="28"/>
          <w:szCs w:val="28"/>
        </w:rPr>
        <w:t xml:space="preserve"> Сучасний філософський дискурс також цікав</w:t>
      </w:r>
      <w:r w:rsidR="00EC3D46">
        <w:rPr>
          <w:rFonts w:ascii="Times New Roman" w:hAnsi="Times New Roman" w:cs="Times New Roman"/>
          <w:sz w:val="28"/>
          <w:szCs w:val="28"/>
        </w:rPr>
        <w:t xml:space="preserve">лять </w:t>
      </w:r>
      <w:r w:rsidR="00396A10">
        <w:rPr>
          <w:rFonts w:ascii="Times New Roman" w:hAnsi="Times New Roman" w:cs="Times New Roman"/>
          <w:sz w:val="28"/>
          <w:szCs w:val="28"/>
        </w:rPr>
        <w:t xml:space="preserve"> проблем</w:t>
      </w:r>
      <w:r w:rsidR="00EC3D46">
        <w:rPr>
          <w:rFonts w:ascii="Times New Roman" w:hAnsi="Times New Roman" w:cs="Times New Roman"/>
          <w:sz w:val="28"/>
          <w:szCs w:val="28"/>
        </w:rPr>
        <w:t>и</w:t>
      </w:r>
      <w:r w:rsidR="00396A10">
        <w:rPr>
          <w:rFonts w:ascii="Times New Roman" w:hAnsi="Times New Roman" w:cs="Times New Roman"/>
          <w:sz w:val="28"/>
          <w:szCs w:val="28"/>
        </w:rPr>
        <w:t xml:space="preserve"> художньої творчості.</w:t>
      </w:r>
    </w:p>
    <w:p w14:paraId="51E470AC" w14:textId="42E222D2" w:rsidR="00905C56" w:rsidRPr="007D648A" w:rsidRDefault="00905C56" w:rsidP="00905C56">
      <w:pPr>
        <w:autoSpaceDE w:val="0"/>
        <w:autoSpaceDN w:val="0"/>
        <w:adjustRightInd w:val="0"/>
        <w:spacing w:after="0" w:line="360" w:lineRule="auto"/>
        <w:jc w:val="both"/>
        <w:rPr>
          <w:rFonts w:ascii="Times New Roman" w:eastAsia="Times New Roman" w:hAnsi="Times New Roman" w:cs="Times New Roman"/>
          <w:bCs/>
          <w:iCs/>
          <w:sz w:val="28"/>
          <w:szCs w:val="28"/>
          <w:highlight w:val="yellow"/>
          <w:lang w:eastAsia="ru-RU"/>
        </w:rPr>
      </w:pPr>
      <w:r>
        <w:rPr>
          <w:rFonts w:ascii="Times New Roman" w:eastAsia="Times New Roman" w:hAnsi="Times New Roman" w:cs="Times New Roman"/>
          <w:bCs/>
          <w:iCs/>
          <w:sz w:val="28"/>
          <w:szCs w:val="28"/>
          <w:lang w:eastAsia="ru-RU"/>
        </w:rPr>
        <w:t xml:space="preserve">         Х</w:t>
      </w:r>
      <w:r w:rsidRPr="00556E9E">
        <w:rPr>
          <w:rFonts w:ascii="Times New Roman" w:eastAsia="Times New Roman" w:hAnsi="Times New Roman" w:cs="Times New Roman"/>
          <w:bCs/>
          <w:iCs/>
          <w:sz w:val="28"/>
          <w:szCs w:val="28"/>
          <w:lang w:eastAsia="ru-RU"/>
        </w:rPr>
        <w:t xml:space="preserve">удожня творчість </w:t>
      </w:r>
      <w:r>
        <w:rPr>
          <w:rFonts w:ascii="Times New Roman" w:eastAsia="Times New Roman" w:hAnsi="Times New Roman" w:cs="Times New Roman"/>
          <w:bCs/>
          <w:iCs/>
          <w:sz w:val="28"/>
          <w:szCs w:val="28"/>
          <w:lang w:eastAsia="ru-RU"/>
        </w:rPr>
        <w:t xml:space="preserve">є </w:t>
      </w:r>
      <w:r w:rsidRPr="00556E9E">
        <w:rPr>
          <w:rFonts w:ascii="Times New Roman" w:eastAsia="Times New Roman" w:hAnsi="Times New Roman" w:cs="Times New Roman"/>
          <w:bCs/>
          <w:iCs/>
          <w:sz w:val="28"/>
          <w:szCs w:val="28"/>
          <w:lang w:eastAsia="ru-RU"/>
        </w:rPr>
        <w:t>відображення</w:t>
      </w:r>
      <w:r>
        <w:rPr>
          <w:rFonts w:ascii="Times New Roman" w:eastAsia="Times New Roman" w:hAnsi="Times New Roman" w:cs="Times New Roman"/>
          <w:bCs/>
          <w:iCs/>
          <w:sz w:val="28"/>
          <w:szCs w:val="28"/>
          <w:lang w:eastAsia="ru-RU"/>
        </w:rPr>
        <w:t>м</w:t>
      </w:r>
      <w:r w:rsidRPr="00556E9E">
        <w:rPr>
          <w:rFonts w:ascii="Times New Roman" w:eastAsia="Times New Roman" w:hAnsi="Times New Roman" w:cs="Times New Roman"/>
          <w:bCs/>
          <w:iCs/>
          <w:sz w:val="28"/>
          <w:szCs w:val="28"/>
          <w:lang w:eastAsia="ru-RU"/>
        </w:rPr>
        <w:t xml:space="preserve"> окремої обдарованої особистості</w:t>
      </w:r>
      <w:r>
        <w:rPr>
          <w:rFonts w:ascii="Times New Roman" w:eastAsia="Times New Roman" w:hAnsi="Times New Roman" w:cs="Times New Roman"/>
          <w:bCs/>
          <w:iCs/>
          <w:sz w:val="28"/>
          <w:szCs w:val="28"/>
          <w:lang w:eastAsia="ru-RU"/>
        </w:rPr>
        <w:t xml:space="preserve">, її </w:t>
      </w:r>
      <w:r w:rsidRPr="00556E9E">
        <w:rPr>
          <w:rFonts w:ascii="Times New Roman" w:eastAsia="Times New Roman" w:hAnsi="Times New Roman" w:cs="Times New Roman"/>
          <w:bCs/>
          <w:iCs/>
          <w:sz w:val="28"/>
          <w:szCs w:val="28"/>
          <w:lang w:eastAsia="ru-RU"/>
        </w:rPr>
        <w:t>цінностей</w:t>
      </w:r>
      <w:r>
        <w:rPr>
          <w:rFonts w:ascii="Times New Roman" w:eastAsia="Times New Roman" w:hAnsi="Times New Roman" w:cs="Times New Roman"/>
          <w:bCs/>
          <w:iCs/>
          <w:sz w:val="28"/>
          <w:szCs w:val="28"/>
          <w:lang w:eastAsia="ru-RU"/>
        </w:rPr>
        <w:t>, які передаються людині, транслюються наступним поколінням у вигляді х</w:t>
      </w:r>
      <w:r w:rsidRPr="00556E9E">
        <w:rPr>
          <w:rFonts w:ascii="Times New Roman" w:eastAsia="Times New Roman" w:hAnsi="Times New Roman" w:cs="Times New Roman"/>
          <w:bCs/>
          <w:iCs/>
          <w:sz w:val="28"/>
          <w:szCs w:val="28"/>
          <w:lang w:eastAsia="ru-RU"/>
        </w:rPr>
        <w:t>удожньо</w:t>
      </w:r>
      <w:r>
        <w:rPr>
          <w:rFonts w:ascii="Times New Roman" w:eastAsia="Times New Roman" w:hAnsi="Times New Roman" w:cs="Times New Roman"/>
          <w:bCs/>
          <w:iCs/>
          <w:sz w:val="28"/>
          <w:szCs w:val="28"/>
          <w:lang w:eastAsia="ru-RU"/>
        </w:rPr>
        <w:t>-</w:t>
      </w:r>
      <w:r w:rsidRPr="00556E9E">
        <w:rPr>
          <w:rFonts w:ascii="Times New Roman" w:eastAsia="Times New Roman" w:hAnsi="Times New Roman" w:cs="Times New Roman"/>
          <w:bCs/>
          <w:iCs/>
          <w:sz w:val="28"/>
          <w:szCs w:val="28"/>
          <w:lang w:eastAsia="ru-RU"/>
        </w:rPr>
        <w:t>образн</w:t>
      </w:r>
      <w:r>
        <w:rPr>
          <w:rFonts w:ascii="Times New Roman" w:eastAsia="Times New Roman" w:hAnsi="Times New Roman" w:cs="Times New Roman"/>
          <w:bCs/>
          <w:iCs/>
          <w:sz w:val="28"/>
          <w:szCs w:val="28"/>
          <w:lang w:eastAsia="ru-RU"/>
        </w:rPr>
        <w:t xml:space="preserve">ої </w:t>
      </w:r>
      <w:r w:rsidRPr="00556E9E">
        <w:rPr>
          <w:rFonts w:ascii="Times New Roman" w:eastAsia="Times New Roman" w:hAnsi="Times New Roman" w:cs="Times New Roman"/>
          <w:bCs/>
          <w:iCs/>
          <w:sz w:val="28"/>
          <w:szCs w:val="28"/>
          <w:lang w:eastAsia="ru-RU"/>
        </w:rPr>
        <w:t>мов</w:t>
      </w:r>
      <w:r>
        <w:rPr>
          <w:rFonts w:ascii="Times New Roman" w:eastAsia="Times New Roman" w:hAnsi="Times New Roman" w:cs="Times New Roman"/>
          <w:bCs/>
          <w:iCs/>
          <w:sz w:val="28"/>
          <w:szCs w:val="28"/>
          <w:lang w:eastAsia="ru-RU"/>
        </w:rPr>
        <w:t>и</w:t>
      </w:r>
      <w:r w:rsidRPr="00556E9E">
        <w:rPr>
          <w:rFonts w:ascii="Times New Roman" w:eastAsia="Times New Roman" w:hAnsi="Times New Roman" w:cs="Times New Roman"/>
          <w:bCs/>
          <w:iCs/>
          <w:sz w:val="28"/>
          <w:szCs w:val="28"/>
          <w:lang w:eastAsia="ru-RU"/>
        </w:rPr>
        <w:t xml:space="preserve"> мистецтва. </w:t>
      </w:r>
      <w:r>
        <w:rPr>
          <w:rFonts w:ascii="Times New Roman" w:eastAsia="Times New Roman" w:hAnsi="Times New Roman" w:cs="Times New Roman"/>
          <w:bCs/>
          <w:iCs/>
          <w:sz w:val="28"/>
          <w:szCs w:val="28"/>
          <w:lang w:eastAsia="ru-RU"/>
        </w:rPr>
        <w:t xml:space="preserve">Завдяки мистецтву людина примножує свій </w:t>
      </w:r>
      <w:r w:rsidR="00FC055D">
        <w:rPr>
          <w:rFonts w:ascii="Times New Roman" w:eastAsia="Times New Roman" w:hAnsi="Times New Roman" w:cs="Times New Roman"/>
          <w:bCs/>
          <w:iCs/>
          <w:sz w:val="28"/>
          <w:szCs w:val="28"/>
          <w:lang w:eastAsia="ru-RU"/>
        </w:rPr>
        <w:t>індивідуальний досвід.</w:t>
      </w:r>
      <w:r>
        <w:rPr>
          <w:rFonts w:ascii="Times New Roman" w:eastAsia="Times New Roman" w:hAnsi="Times New Roman" w:cs="Times New Roman"/>
          <w:bCs/>
          <w:iCs/>
          <w:sz w:val="28"/>
          <w:szCs w:val="28"/>
          <w:lang w:eastAsia="ru-RU"/>
        </w:rPr>
        <w:t xml:space="preserve"> </w:t>
      </w:r>
      <w:r w:rsidR="00FC055D">
        <w:rPr>
          <w:rFonts w:ascii="Times New Roman" w:eastAsia="Times New Roman" w:hAnsi="Times New Roman" w:cs="Times New Roman"/>
          <w:bCs/>
          <w:iCs/>
          <w:sz w:val="28"/>
          <w:szCs w:val="28"/>
          <w:lang w:eastAsia="ru-RU"/>
        </w:rPr>
        <w:t>Художня творчість гармонізує відносини людини з навколишнім світом.</w:t>
      </w:r>
    </w:p>
    <w:p w14:paraId="421F656A" w14:textId="022013E3" w:rsidR="00E06B1E" w:rsidRDefault="00BD1E7F" w:rsidP="00BD1E7F">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3B200D">
        <w:rPr>
          <w:rFonts w:ascii="Times New Roman" w:hAnsi="Times New Roman" w:cs="Times New Roman"/>
          <w:sz w:val="28"/>
          <w:szCs w:val="28"/>
        </w:rPr>
        <w:t>Художня творчість виступає як і</w:t>
      </w:r>
      <w:r w:rsidR="003B200D" w:rsidRPr="00BD1E7F">
        <w:rPr>
          <w:rFonts w:ascii="Times New Roman" w:hAnsi="Times New Roman" w:cs="Times New Roman"/>
          <w:sz w:val="28"/>
          <w:szCs w:val="28"/>
        </w:rPr>
        <w:t>нструмент</w:t>
      </w:r>
      <w:r w:rsidR="003B200D">
        <w:rPr>
          <w:rFonts w:ascii="Times New Roman" w:hAnsi="Times New Roman" w:cs="Times New Roman"/>
          <w:sz w:val="28"/>
          <w:szCs w:val="28"/>
        </w:rPr>
        <w:t>ом</w:t>
      </w:r>
      <w:r w:rsidR="003B200D" w:rsidRPr="00BD1E7F">
        <w:rPr>
          <w:rFonts w:ascii="Times New Roman" w:hAnsi="Times New Roman" w:cs="Times New Roman"/>
          <w:sz w:val="28"/>
          <w:szCs w:val="28"/>
        </w:rPr>
        <w:t xml:space="preserve"> пізнання </w:t>
      </w:r>
      <w:r w:rsidR="003B200D">
        <w:rPr>
          <w:rFonts w:ascii="Times New Roman" w:hAnsi="Times New Roman" w:cs="Times New Roman"/>
          <w:sz w:val="28"/>
          <w:szCs w:val="28"/>
        </w:rPr>
        <w:t xml:space="preserve">так і </w:t>
      </w:r>
      <w:r w:rsidR="003B200D" w:rsidRPr="00BD1E7F">
        <w:rPr>
          <w:rFonts w:ascii="Times New Roman" w:hAnsi="Times New Roman" w:cs="Times New Roman"/>
          <w:sz w:val="28"/>
          <w:szCs w:val="28"/>
        </w:rPr>
        <w:t>знаряддя</w:t>
      </w:r>
      <w:r w:rsidR="003B200D">
        <w:rPr>
          <w:rFonts w:ascii="Times New Roman" w:hAnsi="Times New Roman" w:cs="Times New Roman"/>
          <w:sz w:val="28"/>
          <w:szCs w:val="28"/>
        </w:rPr>
        <w:t>м</w:t>
      </w:r>
      <w:r w:rsidR="003B200D" w:rsidRPr="00BD1E7F">
        <w:rPr>
          <w:rFonts w:ascii="Times New Roman" w:hAnsi="Times New Roman" w:cs="Times New Roman"/>
          <w:sz w:val="28"/>
          <w:szCs w:val="28"/>
        </w:rPr>
        <w:t xml:space="preserve"> перетворення об’єктивно</w:t>
      </w:r>
      <w:r w:rsidR="003B200D">
        <w:rPr>
          <w:rFonts w:ascii="Times New Roman" w:hAnsi="Times New Roman" w:cs="Times New Roman"/>
          <w:sz w:val="28"/>
          <w:szCs w:val="28"/>
        </w:rPr>
        <w:t>ї дійсності.</w:t>
      </w:r>
      <w:r w:rsidR="003B200D" w:rsidRPr="00BD1E7F">
        <w:rPr>
          <w:rFonts w:ascii="Times New Roman" w:hAnsi="Times New Roman" w:cs="Times New Roman"/>
          <w:sz w:val="28"/>
          <w:szCs w:val="28"/>
        </w:rPr>
        <w:t xml:space="preserve"> </w:t>
      </w:r>
      <w:r w:rsidR="00AE3E1E" w:rsidRPr="00BD1E7F">
        <w:rPr>
          <w:rFonts w:ascii="Times New Roman" w:hAnsi="Times New Roman" w:cs="Times New Roman"/>
          <w:sz w:val="28"/>
          <w:szCs w:val="28"/>
        </w:rPr>
        <w:t xml:space="preserve">У творчій діяльності людина змінює не лише навколишній світ, але й самовдосконалюється. </w:t>
      </w:r>
      <w:r>
        <w:rPr>
          <w:rFonts w:ascii="Times New Roman" w:hAnsi="Times New Roman" w:cs="Times New Roman"/>
          <w:sz w:val="28"/>
          <w:szCs w:val="28"/>
        </w:rPr>
        <w:t xml:space="preserve">Художня творчість збагачує духовний світ як окремої особистості так і духовну культуру людства. </w:t>
      </w:r>
    </w:p>
    <w:p w14:paraId="4982609C" w14:textId="36882DED" w:rsidR="00E06B1E" w:rsidRDefault="00E06B1E" w:rsidP="00E06B1E">
      <w:pPr>
        <w:autoSpaceDE w:val="0"/>
        <w:autoSpaceDN w:val="0"/>
        <w:adjustRightInd w:val="0"/>
        <w:spacing w:after="0" w:line="360" w:lineRule="auto"/>
        <w:jc w:val="center"/>
        <w:rPr>
          <w:rFonts w:ascii="Times New Roman" w:hAnsi="Times New Roman" w:cs="Times New Roman"/>
          <w:b/>
          <w:sz w:val="24"/>
          <w:szCs w:val="24"/>
        </w:rPr>
      </w:pPr>
      <w:r w:rsidRPr="004F6BFC">
        <w:rPr>
          <w:rFonts w:ascii="Times New Roman" w:hAnsi="Times New Roman" w:cs="Times New Roman"/>
          <w:b/>
          <w:sz w:val="24"/>
          <w:szCs w:val="24"/>
        </w:rPr>
        <w:t>Список використаних джерел</w:t>
      </w:r>
      <w:r w:rsidR="00863F19">
        <w:rPr>
          <w:rFonts w:ascii="Times New Roman" w:hAnsi="Times New Roman" w:cs="Times New Roman"/>
          <w:b/>
          <w:sz w:val="24"/>
          <w:szCs w:val="24"/>
        </w:rPr>
        <w:t>:</w:t>
      </w:r>
    </w:p>
    <w:p w14:paraId="6F9BCB56" w14:textId="77777777" w:rsidR="00E06B1E" w:rsidRPr="001A43FA" w:rsidRDefault="00E06B1E" w:rsidP="001A43FA">
      <w:pPr>
        <w:pStyle w:val="Default"/>
        <w:numPr>
          <w:ilvl w:val="0"/>
          <w:numId w:val="1"/>
        </w:numPr>
        <w:spacing w:line="360" w:lineRule="auto"/>
        <w:ind w:left="1015" w:hanging="357"/>
        <w:jc w:val="both"/>
      </w:pPr>
      <w:bookmarkStart w:id="7" w:name="_Hlk141820243"/>
      <w:r w:rsidRPr="001A43FA">
        <w:t>Барвіна, НО 2016. Художньо-естетична потреба як духовна домінанта сучасної вищої освіти. Духовність особистості: методологія, теорія і практика. Збірник. наук. пр. Східноукр. Національний ун-т ім. В. Даля. № 5 (74). с. 38-52.</w:t>
      </w:r>
    </w:p>
    <w:p w14:paraId="46D4A3DE" w14:textId="77777777" w:rsidR="00E06B1E" w:rsidRPr="001A43FA" w:rsidRDefault="00E06B1E" w:rsidP="001A43FA">
      <w:pPr>
        <w:pStyle w:val="Default"/>
        <w:numPr>
          <w:ilvl w:val="0"/>
          <w:numId w:val="1"/>
        </w:numPr>
        <w:spacing w:line="360" w:lineRule="auto"/>
        <w:ind w:left="1015" w:hanging="357"/>
        <w:jc w:val="both"/>
      </w:pPr>
      <w:r w:rsidRPr="001A43FA">
        <w:lastRenderedPageBreak/>
        <w:t>Босенко, ОВ, Пучков АО 2013. Статті з естетики та поетики у другому томі «Європейського словника філософій». Сучасні проблеми художньої освіти в Україні. Київ: № 8, с. 94-99.</w:t>
      </w:r>
    </w:p>
    <w:p w14:paraId="669F5EC7" w14:textId="1F43D514" w:rsidR="00E06B1E" w:rsidRPr="001A43FA" w:rsidRDefault="00E06B1E" w:rsidP="001A43FA">
      <w:pPr>
        <w:pStyle w:val="Default"/>
        <w:numPr>
          <w:ilvl w:val="0"/>
          <w:numId w:val="1"/>
        </w:numPr>
        <w:spacing w:line="360" w:lineRule="auto"/>
        <w:ind w:left="1015" w:hanging="357"/>
        <w:jc w:val="both"/>
      </w:pPr>
      <w:r w:rsidRPr="001A43FA">
        <w:t>Бражнік, ОВ 2010. Закономірності існування творчої особистості. Теорія і практика творчості. Львів: Вісник Львівської національної академії мистецтв. № 21. с. 63-71.</w:t>
      </w:r>
    </w:p>
    <w:p w14:paraId="3115429F" w14:textId="58F7AC91" w:rsidR="001A43FA" w:rsidRPr="001A43FA" w:rsidRDefault="001A43FA" w:rsidP="001A43FA">
      <w:pPr>
        <w:pStyle w:val="a4"/>
        <w:numPr>
          <w:ilvl w:val="0"/>
          <w:numId w:val="1"/>
        </w:numPr>
        <w:spacing w:after="0" w:line="360" w:lineRule="auto"/>
        <w:ind w:left="1015" w:hanging="357"/>
        <w:jc w:val="both"/>
        <w:rPr>
          <w:rFonts w:ascii="Times New Roman" w:hAnsi="Times New Roman" w:cs="Times New Roman"/>
          <w:color w:val="000000"/>
          <w:sz w:val="24"/>
          <w:szCs w:val="24"/>
        </w:rPr>
      </w:pPr>
      <w:r w:rsidRPr="001A43FA">
        <w:rPr>
          <w:rFonts w:ascii="Times New Roman" w:hAnsi="Times New Roman" w:cs="Times New Roman"/>
          <w:color w:val="000000"/>
          <w:sz w:val="24"/>
          <w:szCs w:val="24"/>
        </w:rPr>
        <w:t>Бутенко, В, Бутенко Н, 2020. Естетична свідомість як умова організації</w:t>
      </w:r>
      <w:r>
        <w:rPr>
          <w:rFonts w:ascii="Times New Roman" w:hAnsi="Times New Roman" w:cs="Times New Roman"/>
          <w:color w:val="000000"/>
          <w:sz w:val="24"/>
          <w:szCs w:val="24"/>
        </w:rPr>
        <w:t xml:space="preserve"> </w:t>
      </w:r>
      <w:r w:rsidRPr="001A43FA">
        <w:rPr>
          <w:rFonts w:ascii="Times New Roman" w:hAnsi="Times New Roman" w:cs="Times New Roman"/>
          <w:color w:val="000000"/>
          <w:sz w:val="24"/>
          <w:szCs w:val="24"/>
        </w:rPr>
        <w:t>життєдіяльності особистості за законами краси. Молодь і ринок. №3-4 (182-183).                  с. 23-29.</w:t>
      </w:r>
    </w:p>
    <w:p w14:paraId="2E6A3F76" w14:textId="277B0912" w:rsidR="00E06B1E" w:rsidRPr="001A43FA" w:rsidRDefault="00E06B1E" w:rsidP="001A43FA">
      <w:pPr>
        <w:pStyle w:val="Default"/>
        <w:numPr>
          <w:ilvl w:val="0"/>
          <w:numId w:val="1"/>
        </w:numPr>
        <w:spacing w:line="360" w:lineRule="auto"/>
        <w:ind w:left="1015" w:hanging="357"/>
        <w:jc w:val="both"/>
      </w:pPr>
      <w:r w:rsidRPr="001A43FA">
        <w:t>Гук, ОФ 2013. Теоретичні передумови формування естетичної культури. Актуальні проблеми соціології, психології, педагогіки. Збірник наук. пр. Національний. ун-т ім. Тараса Шевченка. Київ: Фенікс, № 18. с. 193-199.</w:t>
      </w:r>
    </w:p>
    <w:p w14:paraId="41F23460" w14:textId="0AF80289" w:rsidR="001A43FA" w:rsidRPr="001A43FA" w:rsidRDefault="001A43FA" w:rsidP="001A43FA">
      <w:pPr>
        <w:pStyle w:val="a4"/>
        <w:numPr>
          <w:ilvl w:val="0"/>
          <w:numId w:val="1"/>
        </w:numPr>
        <w:spacing w:after="0" w:line="360" w:lineRule="auto"/>
        <w:ind w:left="1015" w:hanging="357"/>
        <w:jc w:val="both"/>
        <w:rPr>
          <w:rFonts w:ascii="Times New Roman" w:hAnsi="Times New Roman" w:cs="Times New Roman"/>
          <w:color w:val="000000"/>
          <w:sz w:val="24"/>
          <w:szCs w:val="24"/>
        </w:rPr>
      </w:pPr>
      <w:r w:rsidRPr="001A43FA">
        <w:rPr>
          <w:rFonts w:ascii="Times New Roman" w:hAnsi="Times New Roman" w:cs="Times New Roman"/>
          <w:color w:val="000000"/>
          <w:sz w:val="24"/>
          <w:szCs w:val="24"/>
        </w:rPr>
        <w:t xml:space="preserve">Крамська, С, Руденко О 2020. Значущість художньо-творчого ресурсу у професійному становленні вокаліста: мистецько-історичний погляд. Педагогічні науки: теорія, історія, інноваційні технології. Сумський державний педагогічний університет імені А.С. Макаренка. № 8 (102). с. 457-467. </w:t>
      </w:r>
    </w:p>
    <w:p w14:paraId="4F24FE57" w14:textId="23A8BF4D" w:rsidR="001A43FA" w:rsidRPr="001A43FA" w:rsidRDefault="001A43FA" w:rsidP="001A43FA">
      <w:pPr>
        <w:pStyle w:val="a4"/>
        <w:numPr>
          <w:ilvl w:val="0"/>
          <w:numId w:val="1"/>
        </w:numPr>
        <w:spacing w:after="0" w:line="360" w:lineRule="auto"/>
        <w:ind w:left="1015" w:hanging="357"/>
        <w:jc w:val="both"/>
        <w:rPr>
          <w:rFonts w:ascii="Times New Roman" w:hAnsi="Times New Roman" w:cs="Times New Roman"/>
          <w:color w:val="000000"/>
          <w:sz w:val="24"/>
          <w:szCs w:val="24"/>
        </w:rPr>
      </w:pPr>
      <w:r w:rsidRPr="001A43FA">
        <w:rPr>
          <w:rFonts w:ascii="Times New Roman" w:hAnsi="Times New Roman" w:cs="Times New Roman"/>
          <w:color w:val="000000"/>
          <w:sz w:val="24"/>
          <w:szCs w:val="24"/>
        </w:rPr>
        <w:t xml:space="preserve">Марчепок, ММ, Ховрич, МО 2012. Поняття художньо-технічної творчості в психолого-педагогічній літературі. Вісник Чернігівського національного педагогічного університету; гол. ред. М.О. Носко. Чернігів : ЧНПУ. №. 100. </w:t>
      </w:r>
      <w:r>
        <w:rPr>
          <w:rFonts w:ascii="Times New Roman" w:hAnsi="Times New Roman" w:cs="Times New Roman"/>
          <w:color w:val="000000"/>
          <w:sz w:val="24"/>
          <w:szCs w:val="24"/>
        </w:rPr>
        <w:t xml:space="preserve">                          </w:t>
      </w:r>
      <w:r w:rsidRPr="001A43FA">
        <w:rPr>
          <w:rFonts w:ascii="Times New Roman" w:hAnsi="Times New Roman" w:cs="Times New Roman"/>
          <w:color w:val="000000"/>
          <w:sz w:val="24"/>
          <w:szCs w:val="24"/>
        </w:rPr>
        <w:t>с. 252-254.</w:t>
      </w:r>
    </w:p>
    <w:p w14:paraId="4B244E20" w14:textId="77777777" w:rsidR="00E06B1E" w:rsidRPr="001A43FA" w:rsidRDefault="00E06B1E" w:rsidP="001A43FA">
      <w:pPr>
        <w:pStyle w:val="Default"/>
        <w:numPr>
          <w:ilvl w:val="0"/>
          <w:numId w:val="1"/>
        </w:numPr>
        <w:spacing w:line="360" w:lineRule="auto"/>
        <w:ind w:left="1015" w:hanging="357"/>
        <w:jc w:val="both"/>
      </w:pPr>
      <w:r w:rsidRPr="001A43FA">
        <w:t>Моляко, ВО 2004. Психологія творчості – нова парадигма дослідження конструктивної діяльності людини. Практична психологія та соціальна робота. Житомир: Вид-во ЖДУ ім. І. Франка.  № 8, с. 1-4.</w:t>
      </w:r>
    </w:p>
    <w:p w14:paraId="2262D0D2" w14:textId="633F326E" w:rsidR="003D6ACA" w:rsidRPr="001A43FA" w:rsidRDefault="003D6ACA" w:rsidP="001A43FA">
      <w:pPr>
        <w:pStyle w:val="Default"/>
        <w:numPr>
          <w:ilvl w:val="0"/>
          <w:numId w:val="1"/>
        </w:numPr>
        <w:spacing w:line="360" w:lineRule="auto"/>
        <w:ind w:left="1015" w:hanging="357"/>
        <w:jc w:val="both"/>
      </w:pPr>
      <w:r w:rsidRPr="001A43FA">
        <w:t>Садовенко</w:t>
      </w:r>
      <w:r w:rsidR="00072249" w:rsidRPr="001A43FA">
        <w:t>,</w:t>
      </w:r>
      <w:r w:rsidRPr="001A43FA">
        <w:t xml:space="preserve"> СМ</w:t>
      </w:r>
      <w:r w:rsidR="00072249" w:rsidRPr="001A43FA">
        <w:t xml:space="preserve"> 2014. Самодіяльна художня творчість: культурологічні аспекти концептуалізації. Культура і сучасність. Культурологія. № 1, с. 53-60.</w:t>
      </w:r>
    </w:p>
    <w:p w14:paraId="0A7EA44B" w14:textId="67F68F72" w:rsidR="00072249" w:rsidRPr="001A43FA" w:rsidRDefault="00A14B1F" w:rsidP="001A43FA">
      <w:pPr>
        <w:pStyle w:val="Default"/>
        <w:numPr>
          <w:ilvl w:val="0"/>
          <w:numId w:val="1"/>
        </w:numPr>
        <w:spacing w:line="360" w:lineRule="auto"/>
        <w:ind w:left="1015" w:hanging="357"/>
        <w:jc w:val="both"/>
      </w:pPr>
      <w:r w:rsidRPr="001A43FA">
        <w:t>Шандрук, С 2015. Творчість як употужнення здібностей особистості. Психологія і суспільство. № 1</w:t>
      </w:r>
      <w:r w:rsidR="00BE1061" w:rsidRPr="001A43FA">
        <w:t>.</w:t>
      </w:r>
      <w:r w:rsidRPr="001A43FA">
        <w:t xml:space="preserve"> с. 86-91.</w:t>
      </w:r>
    </w:p>
    <w:p w14:paraId="4B509AD5" w14:textId="77777777" w:rsidR="001A43FA" w:rsidRDefault="001A43FA" w:rsidP="00E06B1E">
      <w:pPr>
        <w:pStyle w:val="Default"/>
        <w:spacing w:line="360" w:lineRule="auto"/>
        <w:jc w:val="center"/>
        <w:rPr>
          <w:b/>
          <w:bCs/>
        </w:rPr>
      </w:pPr>
    </w:p>
    <w:p w14:paraId="0F7B8621" w14:textId="70E99045" w:rsidR="00E06B1E" w:rsidRPr="0035345E" w:rsidRDefault="00E06B1E" w:rsidP="00E06B1E">
      <w:pPr>
        <w:pStyle w:val="Default"/>
        <w:spacing w:line="360" w:lineRule="auto"/>
        <w:jc w:val="center"/>
        <w:rPr>
          <w:b/>
          <w:bCs/>
        </w:rPr>
      </w:pPr>
      <w:r w:rsidRPr="0035345E">
        <w:rPr>
          <w:b/>
          <w:bCs/>
        </w:rPr>
        <w:t>References:</w:t>
      </w:r>
    </w:p>
    <w:p w14:paraId="624355A9" w14:textId="77777777" w:rsidR="00E06B1E" w:rsidRDefault="00E06B1E" w:rsidP="00E06B1E">
      <w:pPr>
        <w:pStyle w:val="Default"/>
        <w:numPr>
          <w:ilvl w:val="0"/>
          <w:numId w:val="2"/>
        </w:numPr>
        <w:spacing w:line="360" w:lineRule="auto"/>
        <w:jc w:val="both"/>
      </w:pPr>
      <w:r w:rsidRPr="0035345E">
        <w:t>Barvina, NO 2016. Khudozhno-estetychna potreba yak dukhovna dominanta suchasnoi vyshchoi osvity</w:t>
      </w:r>
      <w:r>
        <w:t xml:space="preserve"> (</w:t>
      </w:r>
      <w:r w:rsidRPr="00306581">
        <w:t>Artistic and aesthetic need as a spiritual dominant of modern higher education</w:t>
      </w:r>
      <w:r>
        <w:t>)</w:t>
      </w:r>
      <w:r w:rsidRPr="0035345E">
        <w:t>. Dukhovnist osobystosti: metodolohiia, teoriia i praktyka. Zbirnyk. nauk. pr. Skhidnoukr. Natsionalnyi un-t im. V. Dalia. № 5 (74). s. 38-52.</w:t>
      </w:r>
    </w:p>
    <w:p w14:paraId="4C3A1EDE" w14:textId="77777777" w:rsidR="00E06B1E" w:rsidRDefault="00E06B1E" w:rsidP="00E06B1E">
      <w:pPr>
        <w:pStyle w:val="Default"/>
        <w:numPr>
          <w:ilvl w:val="0"/>
          <w:numId w:val="2"/>
        </w:numPr>
        <w:spacing w:line="360" w:lineRule="auto"/>
        <w:jc w:val="both"/>
      </w:pPr>
      <w:r w:rsidRPr="0035345E">
        <w:t>Bosenko, OV, Puchkov AO 2013. Statti z estetyky ta poetyky u druhomu tomi «Ievropeiskoho slovnyka filosofii»</w:t>
      </w:r>
      <w:r>
        <w:t xml:space="preserve"> (</w:t>
      </w:r>
      <w:r w:rsidRPr="00306581">
        <w:t>Articles on aesthetics and poetics in the second volume of the "European dictionary of philosophies"</w:t>
      </w:r>
      <w:r>
        <w:t>)</w:t>
      </w:r>
      <w:r w:rsidRPr="0035345E">
        <w:t>. Suchasni problemy khudozhnoi osvity v Ukraini. Kyiv: № 8, s. 94-99.</w:t>
      </w:r>
    </w:p>
    <w:p w14:paraId="6CBF08C2" w14:textId="7FC8A286" w:rsidR="00E06B1E" w:rsidRDefault="00E06B1E" w:rsidP="00E06B1E">
      <w:pPr>
        <w:pStyle w:val="Default"/>
        <w:numPr>
          <w:ilvl w:val="0"/>
          <w:numId w:val="2"/>
        </w:numPr>
        <w:spacing w:line="360" w:lineRule="auto"/>
        <w:jc w:val="both"/>
      </w:pPr>
      <w:r w:rsidRPr="0035345E">
        <w:lastRenderedPageBreak/>
        <w:t>Brazhnik, OV 2010. Zakonomirnosti isnuvannia tvorchoi osobystosti</w:t>
      </w:r>
      <w:r>
        <w:t xml:space="preserve"> (</w:t>
      </w:r>
      <w:r w:rsidRPr="00306581">
        <w:t>Patterns of the existence of a creative personality</w:t>
      </w:r>
      <w:r>
        <w:t>)</w:t>
      </w:r>
      <w:r w:rsidRPr="0035345E">
        <w:t>. Teoriia i praktyka tvorchosti. Lviv: Visnyk Lvivskoi natsionalnoi akademii mystetstv</w:t>
      </w:r>
      <w:r>
        <w:t>.</w:t>
      </w:r>
      <w:r w:rsidRPr="0035345E">
        <w:t xml:space="preserve"> № 21. s. 63-71.</w:t>
      </w:r>
    </w:p>
    <w:p w14:paraId="4F0FF314" w14:textId="67860773" w:rsidR="00F37D84" w:rsidRDefault="00F37D84" w:rsidP="00E06B1E">
      <w:pPr>
        <w:pStyle w:val="Default"/>
        <w:numPr>
          <w:ilvl w:val="0"/>
          <w:numId w:val="2"/>
        </w:numPr>
        <w:spacing w:line="360" w:lineRule="auto"/>
        <w:jc w:val="both"/>
      </w:pPr>
      <w:r w:rsidRPr="00F37D84">
        <w:t>Butenko, V, Butenko N, 2020. Estetychna svidomist yak umova orhanizatsii zhyttiediialnosti osobystosti za zakonamy krasy. Molod i rynok. №3-4 (182-183).                  s. 23-29</w:t>
      </w:r>
      <w:r>
        <w:t>.</w:t>
      </w:r>
    </w:p>
    <w:p w14:paraId="160FEFDD" w14:textId="29162330" w:rsidR="00E06B1E" w:rsidRDefault="00E06B1E" w:rsidP="00E06B1E">
      <w:pPr>
        <w:pStyle w:val="Default"/>
        <w:numPr>
          <w:ilvl w:val="0"/>
          <w:numId w:val="2"/>
        </w:numPr>
        <w:spacing w:line="360" w:lineRule="auto"/>
        <w:jc w:val="both"/>
      </w:pPr>
      <w:r w:rsidRPr="00D92A57">
        <w:t>Huk, OF 2013. Teoretychni peredumovy formuvannia estetychnoi kultury</w:t>
      </w:r>
      <w:r>
        <w:t xml:space="preserve"> (</w:t>
      </w:r>
      <w:r w:rsidRPr="005073D4">
        <w:t>Theoretical prerequisites for the formation of aesthetic culture</w:t>
      </w:r>
      <w:r>
        <w:t>)</w:t>
      </w:r>
      <w:r w:rsidRPr="00D92A57">
        <w:t xml:space="preserve">. Aktualni problemy sotsiolohii, psykholohii, pedahohiky. Zbirnyk nauk. pr. Natsionalnyi. un-t im. Tarasa Shevchenka. Kyiv: </w:t>
      </w:r>
      <w:r w:rsidRPr="00D92A57">
        <w:rPr>
          <w:i/>
          <w:iCs/>
        </w:rPr>
        <w:t>Feniks</w:t>
      </w:r>
      <w:r w:rsidRPr="00D92A57">
        <w:t>, № 18. s. 193-199.</w:t>
      </w:r>
    </w:p>
    <w:p w14:paraId="5150ABA6" w14:textId="38455B4D" w:rsidR="00F37D84" w:rsidRDefault="00F37D84" w:rsidP="00E06B1E">
      <w:pPr>
        <w:pStyle w:val="Default"/>
        <w:numPr>
          <w:ilvl w:val="0"/>
          <w:numId w:val="2"/>
        </w:numPr>
        <w:spacing w:line="360" w:lineRule="auto"/>
        <w:jc w:val="both"/>
      </w:pPr>
      <w:r w:rsidRPr="00F37D84">
        <w:t xml:space="preserve">Kramska, S, Rudenko O 2020. Znachushchist khudozhno-tvorchoho resursu u profesiinomu stanovlenni vokalista: mystetsko-istorychnyi pohliad. Pedahohichni nauky: teoriia, istoriia, innovatsiini tekhnolohii. Sumskyi derzhavnyi pedahohichnyi universytet imeni A.S. Makarenka. № 8 (102). s. 457-467. </w:t>
      </w:r>
    </w:p>
    <w:p w14:paraId="57CC62C7" w14:textId="070D6AD7" w:rsidR="00F37D84" w:rsidRDefault="00F37D84" w:rsidP="00E06B1E">
      <w:pPr>
        <w:pStyle w:val="Default"/>
        <w:numPr>
          <w:ilvl w:val="0"/>
          <w:numId w:val="2"/>
        </w:numPr>
        <w:spacing w:line="360" w:lineRule="auto"/>
        <w:jc w:val="both"/>
      </w:pPr>
      <w:r w:rsidRPr="00F37D84">
        <w:t>Marchepok, MM, Khovrych, MO 2012. Poniattia khudozhno-tekhnichnoi tvorchosti v psykholoho-pedahohichnii literaturi. Visnyk Chernihivskoho natsionalnoho pedahohichnoho universytetu; hol. red. M.O. Nosko. Chernihiv : ChNPU. №. 100.                           s. 252-254.</w:t>
      </w:r>
    </w:p>
    <w:p w14:paraId="2BCC88A4" w14:textId="28C86185" w:rsidR="00E06B1E" w:rsidRDefault="00E06B1E" w:rsidP="00E06B1E">
      <w:pPr>
        <w:pStyle w:val="Default"/>
        <w:numPr>
          <w:ilvl w:val="0"/>
          <w:numId w:val="2"/>
        </w:numPr>
        <w:spacing w:line="360" w:lineRule="auto"/>
        <w:jc w:val="both"/>
      </w:pPr>
      <w:r w:rsidRPr="00D92A57">
        <w:t>Moliako, VO 2004. Psykholohiia tvorchosti – nova paradyhma doslidzhennia konstruktyvnoi diialnosti liudyny</w:t>
      </w:r>
      <w:r>
        <w:t xml:space="preserve"> (</w:t>
      </w:r>
      <w:r w:rsidRPr="005073D4">
        <w:t>The psychology of creativity is a new paradigm for the study of constructive human activity</w:t>
      </w:r>
      <w:r>
        <w:t>)</w:t>
      </w:r>
      <w:r w:rsidRPr="00D92A57">
        <w:t xml:space="preserve">. Praktychna psykholohiia ta sotsialna robota. Zhytomyr: </w:t>
      </w:r>
      <w:r w:rsidRPr="00D92A57">
        <w:rPr>
          <w:i/>
          <w:iCs/>
        </w:rPr>
        <w:t>Vyd-vo ZhDU im. I. Franka</w:t>
      </w:r>
      <w:r w:rsidRPr="00D92A57">
        <w:t>.  № 8, s. 1-4.</w:t>
      </w:r>
    </w:p>
    <w:p w14:paraId="2A51F3A0" w14:textId="75479992" w:rsidR="00F37D84" w:rsidRDefault="00F37D84" w:rsidP="00E06B1E">
      <w:pPr>
        <w:pStyle w:val="Default"/>
        <w:numPr>
          <w:ilvl w:val="0"/>
          <w:numId w:val="2"/>
        </w:numPr>
        <w:spacing w:line="360" w:lineRule="auto"/>
        <w:jc w:val="both"/>
      </w:pPr>
      <w:r w:rsidRPr="00F37D84">
        <w:t>Sadovenko, SM 2014. Samodiialna khudozhnia tvorchist: kulturolohichni aspekty kontseptualizatsii. Kultura i suchasnist. Kulturolohiia. № 1, s. 53-60.</w:t>
      </w:r>
    </w:p>
    <w:p w14:paraId="56DB7D82" w14:textId="1967EDFC" w:rsidR="00F37D84" w:rsidRDefault="00F37D84" w:rsidP="00E06B1E">
      <w:pPr>
        <w:pStyle w:val="Default"/>
        <w:numPr>
          <w:ilvl w:val="0"/>
          <w:numId w:val="2"/>
        </w:numPr>
        <w:spacing w:line="360" w:lineRule="auto"/>
        <w:jc w:val="both"/>
      </w:pPr>
      <w:r w:rsidRPr="00F37D84">
        <w:t>Shandruk, S 2015. Tvorchist yak upotuzhnennia zdibnostei osobystosti. Psykholohiia i suspilstvo. № 1. s. 86-91.</w:t>
      </w:r>
    </w:p>
    <w:bookmarkEnd w:id="7"/>
    <w:p w14:paraId="78584B71" w14:textId="77777777" w:rsidR="00E06B1E" w:rsidRPr="00D36586" w:rsidRDefault="00E06B1E" w:rsidP="00E06B1E">
      <w:pPr>
        <w:spacing w:after="0" w:line="360" w:lineRule="auto"/>
        <w:jc w:val="both"/>
        <w:rPr>
          <w:rFonts w:ascii="Times New Roman" w:hAnsi="Times New Roman" w:cs="Times New Roman"/>
          <w:sz w:val="28"/>
          <w:szCs w:val="28"/>
        </w:rPr>
      </w:pPr>
    </w:p>
    <w:sectPr w:rsidR="00E06B1E" w:rsidRPr="00D3658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4E445F"/>
    <w:multiLevelType w:val="hybridMultilevel"/>
    <w:tmpl w:val="93EEC02E"/>
    <w:lvl w:ilvl="0" w:tplc="C09A706E">
      <w:start w:val="1"/>
      <w:numFmt w:val="decimal"/>
      <w:lvlText w:val="%1."/>
      <w:lvlJc w:val="left"/>
      <w:pPr>
        <w:ind w:left="1020" w:hanging="360"/>
      </w:pPr>
      <w:rPr>
        <w:rFonts w:hint="default"/>
      </w:rPr>
    </w:lvl>
    <w:lvl w:ilvl="1" w:tplc="04220019" w:tentative="1">
      <w:start w:val="1"/>
      <w:numFmt w:val="lowerLetter"/>
      <w:lvlText w:val="%2."/>
      <w:lvlJc w:val="left"/>
      <w:pPr>
        <w:ind w:left="1740" w:hanging="360"/>
      </w:pPr>
    </w:lvl>
    <w:lvl w:ilvl="2" w:tplc="0422001B" w:tentative="1">
      <w:start w:val="1"/>
      <w:numFmt w:val="lowerRoman"/>
      <w:lvlText w:val="%3."/>
      <w:lvlJc w:val="right"/>
      <w:pPr>
        <w:ind w:left="2460" w:hanging="180"/>
      </w:pPr>
    </w:lvl>
    <w:lvl w:ilvl="3" w:tplc="0422000F" w:tentative="1">
      <w:start w:val="1"/>
      <w:numFmt w:val="decimal"/>
      <w:lvlText w:val="%4."/>
      <w:lvlJc w:val="left"/>
      <w:pPr>
        <w:ind w:left="3180" w:hanging="360"/>
      </w:pPr>
    </w:lvl>
    <w:lvl w:ilvl="4" w:tplc="04220019" w:tentative="1">
      <w:start w:val="1"/>
      <w:numFmt w:val="lowerLetter"/>
      <w:lvlText w:val="%5."/>
      <w:lvlJc w:val="left"/>
      <w:pPr>
        <w:ind w:left="3900" w:hanging="360"/>
      </w:pPr>
    </w:lvl>
    <w:lvl w:ilvl="5" w:tplc="0422001B" w:tentative="1">
      <w:start w:val="1"/>
      <w:numFmt w:val="lowerRoman"/>
      <w:lvlText w:val="%6."/>
      <w:lvlJc w:val="right"/>
      <w:pPr>
        <w:ind w:left="4620" w:hanging="180"/>
      </w:pPr>
    </w:lvl>
    <w:lvl w:ilvl="6" w:tplc="0422000F" w:tentative="1">
      <w:start w:val="1"/>
      <w:numFmt w:val="decimal"/>
      <w:lvlText w:val="%7."/>
      <w:lvlJc w:val="left"/>
      <w:pPr>
        <w:ind w:left="5340" w:hanging="360"/>
      </w:pPr>
    </w:lvl>
    <w:lvl w:ilvl="7" w:tplc="04220019" w:tentative="1">
      <w:start w:val="1"/>
      <w:numFmt w:val="lowerLetter"/>
      <w:lvlText w:val="%8."/>
      <w:lvlJc w:val="left"/>
      <w:pPr>
        <w:ind w:left="6060" w:hanging="360"/>
      </w:pPr>
    </w:lvl>
    <w:lvl w:ilvl="8" w:tplc="0422001B" w:tentative="1">
      <w:start w:val="1"/>
      <w:numFmt w:val="lowerRoman"/>
      <w:lvlText w:val="%9."/>
      <w:lvlJc w:val="right"/>
      <w:pPr>
        <w:ind w:left="6780" w:hanging="180"/>
      </w:pPr>
    </w:lvl>
  </w:abstractNum>
  <w:abstractNum w:abstractNumId="1" w15:restartNumberingAfterBreak="0">
    <w:nsid w:val="28CD6A75"/>
    <w:multiLevelType w:val="multilevel"/>
    <w:tmpl w:val="9E500D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9830790"/>
    <w:multiLevelType w:val="hybridMultilevel"/>
    <w:tmpl w:val="B418A4EC"/>
    <w:lvl w:ilvl="0" w:tplc="DF7E68C4">
      <w:start w:val="1"/>
      <w:numFmt w:val="decimal"/>
      <w:lvlText w:val="%1."/>
      <w:lvlJc w:val="left"/>
      <w:pPr>
        <w:ind w:left="1020" w:hanging="360"/>
      </w:pPr>
      <w:rPr>
        <w:rFonts w:hint="default"/>
      </w:rPr>
    </w:lvl>
    <w:lvl w:ilvl="1" w:tplc="04220019" w:tentative="1">
      <w:start w:val="1"/>
      <w:numFmt w:val="lowerLetter"/>
      <w:lvlText w:val="%2."/>
      <w:lvlJc w:val="left"/>
      <w:pPr>
        <w:ind w:left="1740" w:hanging="360"/>
      </w:pPr>
    </w:lvl>
    <w:lvl w:ilvl="2" w:tplc="0422001B" w:tentative="1">
      <w:start w:val="1"/>
      <w:numFmt w:val="lowerRoman"/>
      <w:lvlText w:val="%3."/>
      <w:lvlJc w:val="right"/>
      <w:pPr>
        <w:ind w:left="2460" w:hanging="180"/>
      </w:pPr>
    </w:lvl>
    <w:lvl w:ilvl="3" w:tplc="0422000F" w:tentative="1">
      <w:start w:val="1"/>
      <w:numFmt w:val="decimal"/>
      <w:lvlText w:val="%4."/>
      <w:lvlJc w:val="left"/>
      <w:pPr>
        <w:ind w:left="3180" w:hanging="360"/>
      </w:pPr>
    </w:lvl>
    <w:lvl w:ilvl="4" w:tplc="04220019" w:tentative="1">
      <w:start w:val="1"/>
      <w:numFmt w:val="lowerLetter"/>
      <w:lvlText w:val="%5."/>
      <w:lvlJc w:val="left"/>
      <w:pPr>
        <w:ind w:left="3900" w:hanging="360"/>
      </w:pPr>
    </w:lvl>
    <w:lvl w:ilvl="5" w:tplc="0422001B" w:tentative="1">
      <w:start w:val="1"/>
      <w:numFmt w:val="lowerRoman"/>
      <w:lvlText w:val="%6."/>
      <w:lvlJc w:val="right"/>
      <w:pPr>
        <w:ind w:left="4620" w:hanging="180"/>
      </w:pPr>
    </w:lvl>
    <w:lvl w:ilvl="6" w:tplc="0422000F" w:tentative="1">
      <w:start w:val="1"/>
      <w:numFmt w:val="decimal"/>
      <w:lvlText w:val="%7."/>
      <w:lvlJc w:val="left"/>
      <w:pPr>
        <w:ind w:left="5340" w:hanging="360"/>
      </w:pPr>
    </w:lvl>
    <w:lvl w:ilvl="7" w:tplc="04220019" w:tentative="1">
      <w:start w:val="1"/>
      <w:numFmt w:val="lowerLetter"/>
      <w:lvlText w:val="%8."/>
      <w:lvlJc w:val="left"/>
      <w:pPr>
        <w:ind w:left="6060" w:hanging="360"/>
      </w:pPr>
    </w:lvl>
    <w:lvl w:ilvl="8" w:tplc="0422001B" w:tentative="1">
      <w:start w:val="1"/>
      <w:numFmt w:val="lowerRoman"/>
      <w:lvlText w:val="%9."/>
      <w:lvlJc w:val="right"/>
      <w:pPr>
        <w:ind w:left="67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289F"/>
    <w:rsid w:val="0001383D"/>
    <w:rsid w:val="00013E9B"/>
    <w:rsid w:val="000216C8"/>
    <w:rsid w:val="00072249"/>
    <w:rsid w:val="00073477"/>
    <w:rsid w:val="000B71F3"/>
    <w:rsid w:val="000D7EC7"/>
    <w:rsid w:val="000E7ED6"/>
    <w:rsid w:val="0011723C"/>
    <w:rsid w:val="0013250F"/>
    <w:rsid w:val="001753DA"/>
    <w:rsid w:val="001815AF"/>
    <w:rsid w:val="001A43FA"/>
    <w:rsid w:val="001C4235"/>
    <w:rsid w:val="001E2352"/>
    <w:rsid w:val="00282908"/>
    <w:rsid w:val="002A7A6D"/>
    <w:rsid w:val="002F131C"/>
    <w:rsid w:val="003122C0"/>
    <w:rsid w:val="00327565"/>
    <w:rsid w:val="0036635E"/>
    <w:rsid w:val="00396A10"/>
    <w:rsid w:val="003B200D"/>
    <w:rsid w:val="003D0901"/>
    <w:rsid w:val="003D6ACA"/>
    <w:rsid w:val="003E3A26"/>
    <w:rsid w:val="00406E0B"/>
    <w:rsid w:val="00435DBD"/>
    <w:rsid w:val="00523A6A"/>
    <w:rsid w:val="00547796"/>
    <w:rsid w:val="00556E9E"/>
    <w:rsid w:val="005650AD"/>
    <w:rsid w:val="00583A95"/>
    <w:rsid w:val="005873BE"/>
    <w:rsid w:val="005C0895"/>
    <w:rsid w:val="005F1676"/>
    <w:rsid w:val="005F3F0F"/>
    <w:rsid w:val="006000CB"/>
    <w:rsid w:val="00601655"/>
    <w:rsid w:val="006377C4"/>
    <w:rsid w:val="00666B44"/>
    <w:rsid w:val="006727C3"/>
    <w:rsid w:val="00692D8C"/>
    <w:rsid w:val="006C32AD"/>
    <w:rsid w:val="006C3E03"/>
    <w:rsid w:val="00717D41"/>
    <w:rsid w:val="0072309D"/>
    <w:rsid w:val="007475B8"/>
    <w:rsid w:val="00781E2B"/>
    <w:rsid w:val="007A4083"/>
    <w:rsid w:val="007D648A"/>
    <w:rsid w:val="007F456B"/>
    <w:rsid w:val="00802706"/>
    <w:rsid w:val="00863F19"/>
    <w:rsid w:val="00874100"/>
    <w:rsid w:val="00882C1E"/>
    <w:rsid w:val="008D10DD"/>
    <w:rsid w:val="00905C56"/>
    <w:rsid w:val="00920431"/>
    <w:rsid w:val="00955109"/>
    <w:rsid w:val="0097715F"/>
    <w:rsid w:val="009D6D69"/>
    <w:rsid w:val="00A04E7C"/>
    <w:rsid w:val="00A14B1F"/>
    <w:rsid w:val="00A229EA"/>
    <w:rsid w:val="00A41C51"/>
    <w:rsid w:val="00A60441"/>
    <w:rsid w:val="00A82986"/>
    <w:rsid w:val="00AD0E11"/>
    <w:rsid w:val="00AE3E1E"/>
    <w:rsid w:val="00AE4895"/>
    <w:rsid w:val="00B1289F"/>
    <w:rsid w:val="00B22204"/>
    <w:rsid w:val="00B44DDE"/>
    <w:rsid w:val="00B47788"/>
    <w:rsid w:val="00BB1589"/>
    <w:rsid w:val="00BC04A4"/>
    <w:rsid w:val="00BD1E7F"/>
    <w:rsid w:val="00BE1061"/>
    <w:rsid w:val="00C07074"/>
    <w:rsid w:val="00C26765"/>
    <w:rsid w:val="00C94BDA"/>
    <w:rsid w:val="00C9759B"/>
    <w:rsid w:val="00CC1336"/>
    <w:rsid w:val="00CE2E31"/>
    <w:rsid w:val="00CF2B51"/>
    <w:rsid w:val="00D46F25"/>
    <w:rsid w:val="00DA3B51"/>
    <w:rsid w:val="00DA4BE6"/>
    <w:rsid w:val="00DB0B10"/>
    <w:rsid w:val="00DE517F"/>
    <w:rsid w:val="00DE5E0C"/>
    <w:rsid w:val="00E02191"/>
    <w:rsid w:val="00E06B1E"/>
    <w:rsid w:val="00E31D6B"/>
    <w:rsid w:val="00E71A85"/>
    <w:rsid w:val="00EA7A78"/>
    <w:rsid w:val="00EC3D46"/>
    <w:rsid w:val="00ED294E"/>
    <w:rsid w:val="00F06D84"/>
    <w:rsid w:val="00F37D84"/>
    <w:rsid w:val="00F4564F"/>
    <w:rsid w:val="00F73014"/>
    <w:rsid w:val="00F82B83"/>
    <w:rsid w:val="00FB3CE9"/>
    <w:rsid w:val="00FC055D"/>
    <w:rsid w:val="00FC4B20"/>
    <w:rsid w:val="00FC61E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A8AB89"/>
  <w15:chartTrackingRefBased/>
  <w15:docId w15:val="{96598C86-BED2-403F-84F0-9DEE9CB315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06B1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06B1E"/>
    <w:rPr>
      <w:color w:val="0563C1" w:themeColor="hyperlink"/>
      <w:u w:val="single"/>
    </w:rPr>
  </w:style>
  <w:style w:type="paragraph" w:customStyle="1" w:styleId="Default">
    <w:name w:val="Default"/>
    <w:rsid w:val="00E06B1E"/>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List Paragraph"/>
    <w:basedOn w:val="a"/>
    <w:uiPriority w:val="34"/>
    <w:qFormat/>
    <w:rsid w:val="00E06B1E"/>
    <w:pPr>
      <w:spacing w:after="200" w:line="276" w:lineRule="auto"/>
      <w:ind w:left="720"/>
      <w:contextualSpacing/>
    </w:pPr>
  </w:style>
  <w:style w:type="character" w:customStyle="1" w:styleId="UnresolvedMention">
    <w:name w:val="Unresolved Mention"/>
    <w:basedOn w:val="a0"/>
    <w:uiPriority w:val="99"/>
    <w:semiHidden/>
    <w:unhideWhenUsed/>
    <w:rsid w:val="000E7ED6"/>
    <w:rPr>
      <w:color w:val="605E5C"/>
      <w:shd w:val="clear" w:color="auto" w:fill="E1DFDD"/>
    </w:rPr>
  </w:style>
  <w:style w:type="paragraph" w:styleId="a5">
    <w:name w:val="Normal (Web)"/>
    <w:basedOn w:val="a"/>
    <w:uiPriority w:val="99"/>
    <w:semiHidden/>
    <w:unhideWhenUsed/>
    <w:rsid w:val="00802706"/>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996201">
      <w:bodyDiv w:val="1"/>
      <w:marLeft w:val="0"/>
      <w:marRight w:val="0"/>
      <w:marTop w:val="0"/>
      <w:marBottom w:val="0"/>
      <w:divBdr>
        <w:top w:val="none" w:sz="0" w:space="0" w:color="auto"/>
        <w:left w:val="none" w:sz="0" w:space="0" w:color="auto"/>
        <w:bottom w:val="none" w:sz="0" w:space="0" w:color="auto"/>
        <w:right w:val="none" w:sz="0" w:space="0" w:color="auto"/>
      </w:divBdr>
    </w:div>
    <w:div w:id="515071329">
      <w:bodyDiv w:val="1"/>
      <w:marLeft w:val="0"/>
      <w:marRight w:val="0"/>
      <w:marTop w:val="0"/>
      <w:marBottom w:val="0"/>
      <w:divBdr>
        <w:top w:val="none" w:sz="0" w:space="0" w:color="auto"/>
        <w:left w:val="none" w:sz="0" w:space="0" w:color="auto"/>
        <w:bottom w:val="none" w:sz="0" w:space="0" w:color="auto"/>
        <w:right w:val="none" w:sz="0" w:space="0" w:color="auto"/>
      </w:divBdr>
    </w:div>
    <w:div w:id="733166045">
      <w:bodyDiv w:val="1"/>
      <w:marLeft w:val="0"/>
      <w:marRight w:val="0"/>
      <w:marTop w:val="0"/>
      <w:marBottom w:val="0"/>
      <w:divBdr>
        <w:top w:val="none" w:sz="0" w:space="0" w:color="auto"/>
        <w:left w:val="none" w:sz="0" w:space="0" w:color="auto"/>
        <w:bottom w:val="none" w:sz="0" w:space="0" w:color="auto"/>
        <w:right w:val="none" w:sz="0" w:space="0" w:color="auto"/>
      </w:divBdr>
    </w:div>
    <w:div w:id="744573313">
      <w:bodyDiv w:val="1"/>
      <w:marLeft w:val="0"/>
      <w:marRight w:val="0"/>
      <w:marTop w:val="0"/>
      <w:marBottom w:val="0"/>
      <w:divBdr>
        <w:top w:val="none" w:sz="0" w:space="0" w:color="auto"/>
        <w:left w:val="none" w:sz="0" w:space="0" w:color="auto"/>
        <w:bottom w:val="none" w:sz="0" w:space="0" w:color="auto"/>
        <w:right w:val="none" w:sz="0" w:space="0" w:color="auto"/>
      </w:divBdr>
    </w:div>
    <w:div w:id="1344817805">
      <w:bodyDiv w:val="1"/>
      <w:marLeft w:val="0"/>
      <w:marRight w:val="0"/>
      <w:marTop w:val="0"/>
      <w:marBottom w:val="0"/>
      <w:divBdr>
        <w:top w:val="none" w:sz="0" w:space="0" w:color="auto"/>
        <w:left w:val="none" w:sz="0" w:space="0" w:color="auto"/>
        <w:bottom w:val="none" w:sz="0" w:space="0" w:color="auto"/>
        <w:right w:val="none" w:sz="0" w:space="0" w:color="auto"/>
      </w:divBdr>
    </w:div>
    <w:div w:id="1426002878">
      <w:bodyDiv w:val="1"/>
      <w:marLeft w:val="0"/>
      <w:marRight w:val="0"/>
      <w:marTop w:val="0"/>
      <w:marBottom w:val="0"/>
      <w:divBdr>
        <w:top w:val="none" w:sz="0" w:space="0" w:color="auto"/>
        <w:left w:val="none" w:sz="0" w:space="0" w:color="auto"/>
        <w:bottom w:val="none" w:sz="0" w:space="0" w:color="auto"/>
        <w:right w:val="none" w:sz="0" w:space="0" w:color="auto"/>
      </w:divBdr>
    </w:div>
    <w:div w:id="1521820409">
      <w:bodyDiv w:val="1"/>
      <w:marLeft w:val="0"/>
      <w:marRight w:val="0"/>
      <w:marTop w:val="0"/>
      <w:marBottom w:val="0"/>
      <w:divBdr>
        <w:top w:val="none" w:sz="0" w:space="0" w:color="auto"/>
        <w:left w:val="none" w:sz="0" w:space="0" w:color="auto"/>
        <w:bottom w:val="none" w:sz="0" w:space="0" w:color="auto"/>
        <w:right w:val="none" w:sz="0" w:space="0" w:color="auto"/>
      </w:divBdr>
    </w:div>
    <w:div w:id="2012951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693</TotalTime>
  <Pages>15</Pages>
  <Words>6343</Words>
  <Characters>36159</Characters>
  <Application>Microsoft Office Word</Application>
  <DocSecurity>0</DocSecurity>
  <Lines>301</Lines>
  <Paragraphs>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dc:creator>
  <cp:keywords/>
  <dc:description/>
  <cp:lastModifiedBy>Пользователь</cp:lastModifiedBy>
  <cp:revision>61</cp:revision>
  <dcterms:created xsi:type="dcterms:W3CDTF">2024-03-12T09:43:00Z</dcterms:created>
  <dcterms:modified xsi:type="dcterms:W3CDTF">2024-07-03T08:15:00Z</dcterms:modified>
</cp:coreProperties>
</file>