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theme/themeOverride2.xml" ContentType="application/vnd.openxmlformats-officedocument.themeOverride+xml"/>
  <Override PartName="/word/drawings/drawing3.xml" ContentType="application/vnd.openxmlformats-officedocument.drawingml.chartshapes+xml"/>
  <Override PartName="/word/header4.xml" ContentType="application/vnd.openxmlformats-officedocument.wordprocessingml.header+xml"/>
  <Override PartName="/word/footer4.xml" ContentType="application/vnd.openxmlformats-officedocument.wordprocessingml.footer+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theme/themeOverride7.xml" ContentType="application/vnd.openxmlformats-officedocument.themeOverride+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0.xml" ContentType="application/vnd.openxmlformats-officedocument.drawingml.chart+xml"/>
  <Override PartName="/word/charts/chart11.xml" ContentType="application/vnd.openxmlformats-officedocument.drawingml.chart+xml"/>
  <Override PartName="/word/theme/themeOverride8.xml" ContentType="application/vnd.openxmlformats-officedocument.themeOverride+xml"/>
  <Override PartName="/word/drawings/drawing4.xml" ContentType="application/vnd.openxmlformats-officedocument.drawingml.chartshapes+xml"/>
  <Override PartName="/word/charts/chart12.xml" ContentType="application/vnd.openxmlformats-officedocument.drawingml.chart+xml"/>
  <Override PartName="/word/charts/chart13.xml" ContentType="application/vnd.openxmlformats-officedocument.drawingml.chart+xml"/>
  <Override PartName="/word/drawings/drawing5.xml" ContentType="application/vnd.openxmlformats-officedocument.drawingml.chartshapes+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542" w:rsidRPr="00A25542" w:rsidRDefault="00A25542" w:rsidP="00A25542">
      <w:pPr>
        <w:spacing w:after="0" w:line="240" w:lineRule="auto"/>
        <w:jc w:val="center"/>
        <w:rPr>
          <w:rFonts w:ascii="Times New Roman" w:hAnsi="Times New Roman"/>
          <w:b/>
          <w:bCs/>
          <w:caps/>
          <w:sz w:val="28"/>
          <w:szCs w:val="28"/>
          <w:lang w:eastAsia="ru-RU"/>
        </w:rPr>
      </w:pPr>
      <w:r w:rsidRPr="00A25542">
        <w:rPr>
          <w:rFonts w:ascii="Times New Roman" w:hAnsi="Times New Roman"/>
          <w:b/>
          <w:bCs/>
          <w:caps/>
          <w:sz w:val="28"/>
          <w:szCs w:val="28"/>
          <w:lang w:eastAsia="ru-RU"/>
        </w:rPr>
        <w:t>Національний технічний університет України</w:t>
      </w:r>
    </w:p>
    <w:p w:rsidR="00A25542" w:rsidRPr="00A25542" w:rsidRDefault="00A25542" w:rsidP="00A25542">
      <w:pPr>
        <w:spacing w:after="0" w:line="240" w:lineRule="auto"/>
        <w:jc w:val="center"/>
        <w:rPr>
          <w:rFonts w:ascii="Times New Roman" w:hAnsi="Times New Roman"/>
          <w:b/>
          <w:bCs/>
          <w:caps/>
          <w:sz w:val="28"/>
          <w:szCs w:val="28"/>
          <w:lang w:eastAsia="ru-RU"/>
        </w:rPr>
      </w:pPr>
      <w:r w:rsidRPr="00A25542">
        <w:rPr>
          <w:rFonts w:ascii="Times New Roman" w:hAnsi="Times New Roman"/>
          <w:b/>
          <w:bCs/>
          <w:caps/>
          <w:sz w:val="28"/>
          <w:szCs w:val="28"/>
          <w:lang w:eastAsia="ru-RU"/>
        </w:rPr>
        <w:t>«Київський політехнічний інститут</w:t>
      </w:r>
    </w:p>
    <w:p w:rsidR="00A25542" w:rsidRPr="00A25542" w:rsidRDefault="00A25542" w:rsidP="00A25542">
      <w:pPr>
        <w:spacing w:after="0" w:line="240" w:lineRule="auto"/>
        <w:jc w:val="center"/>
        <w:rPr>
          <w:rFonts w:ascii="Times New Roman" w:hAnsi="Times New Roman"/>
          <w:b/>
          <w:bCs/>
          <w:sz w:val="28"/>
          <w:szCs w:val="28"/>
          <w:lang w:eastAsia="ru-RU"/>
        </w:rPr>
      </w:pPr>
      <w:r w:rsidRPr="00A25542">
        <w:rPr>
          <w:rFonts w:ascii="Times New Roman" w:hAnsi="Times New Roman"/>
          <w:b/>
          <w:bCs/>
          <w:sz w:val="28"/>
          <w:szCs w:val="28"/>
          <w:lang w:eastAsia="ru-RU"/>
        </w:rPr>
        <w:t>імені ІГОРЯ СІКОРСЬКОГО»</w:t>
      </w:r>
    </w:p>
    <w:p w:rsidR="00A25542" w:rsidRPr="00A25542" w:rsidRDefault="00A25542" w:rsidP="00A25542">
      <w:pPr>
        <w:spacing w:after="0" w:line="240" w:lineRule="auto"/>
        <w:jc w:val="center"/>
        <w:rPr>
          <w:rFonts w:ascii="Times New Roman" w:hAnsi="Times New Roman"/>
          <w:bCs/>
          <w:caps/>
          <w:sz w:val="16"/>
          <w:szCs w:val="16"/>
          <w:lang w:eastAsia="ru-RU"/>
        </w:rPr>
      </w:pPr>
    </w:p>
    <w:p w:rsidR="00A25542" w:rsidRPr="00A25542" w:rsidRDefault="00A25542" w:rsidP="00A25542">
      <w:pPr>
        <w:tabs>
          <w:tab w:val="left" w:leader="underscore" w:pos="9356"/>
          <w:tab w:val="left" w:leader="underscore" w:pos="9631"/>
        </w:tabs>
        <w:spacing w:after="0" w:line="240" w:lineRule="auto"/>
        <w:jc w:val="center"/>
        <w:rPr>
          <w:rFonts w:ascii="Times New Roman" w:hAnsi="Times New Roman"/>
          <w:sz w:val="28"/>
          <w:szCs w:val="24"/>
          <w:vertAlign w:val="superscript"/>
          <w:lang w:eastAsia="ru-RU"/>
        </w:rPr>
      </w:pPr>
      <w:r w:rsidRPr="00A25542">
        <w:rPr>
          <w:rFonts w:ascii="Times New Roman" w:hAnsi="Times New Roman"/>
          <w:sz w:val="28"/>
          <w:szCs w:val="24"/>
          <w:lang w:eastAsia="ru-RU"/>
        </w:rPr>
        <w:t xml:space="preserve">Інститут енергозбереження та енергоменеджменту </w:t>
      </w:r>
    </w:p>
    <w:p w:rsidR="00A25542" w:rsidRPr="00A25542" w:rsidRDefault="00A25542" w:rsidP="00A25542">
      <w:pPr>
        <w:tabs>
          <w:tab w:val="left" w:leader="underscore" w:pos="8903"/>
          <w:tab w:val="left" w:leader="underscore" w:pos="9631"/>
        </w:tabs>
        <w:spacing w:after="0" w:line="240" w:lineRule="auto"/>
        <w:jc w:val="center"/>
        <w:rPr>
          <w:rFonts w:ascii="Times New Roman" w:hAnsi="Times New Roman"/>
          <w:sz w:val="28"/>
          <w:szCs w:val="24"/>
          <w:vertAlign w:val="superscript"/>
          <w:lang w:eastAsia="ru-RU"/>
        </w:rPr>
      </w:pPr>
      <w:r w:rsidRPr="00A25542">
        <w:rPr>
          <w:rFonts w:ascii="Times New Roman" w:hAnsi="Times New Roman"/>
          <w:sz w:val="28"/>
          <w:szCs w:val="24"/>
          <w:lang w:eastAsia="ru-RU"/>
        </w:rPr>
        <w:t>Кафедра теплотехніки та енергозбереження</w:t>
      </w:r>
    </w:p>
    <w:p w:rsidR="00A25542" w:rsidRPr="00A25542" w:rsidRDefault="00A25542" w:rsidP="00A25542">
      <w:pPr>
        <w:tabs>
          <w:tab w:val="left" w:leader="underscore" w:pos="8903"/>
          <w:tab w:val="left" w:leader="underscore" w:pos="9631"/>
        </w:tabs>
        <w:spacing w:after="0" w:line="240" w:lineRule="auto"/>
        <w:ind w:firstLine="709"/>
        <w:jc w:val="center"/>
        <w:rPr>
          <w:rFonts w:ascii="Times New Roman" w:hAnsi="Times New Roman"/>
          <w:sz w:val="16"/>
          <w:szCs w:val="16"/>
          <w:lang w:eastAsia="ru-RU"/>
        </w:rPr>
      </w:pPr>
    </w:p>
    <w:tbl>
      <w:tblPr>
        <w:tblW w:w="0" w:type="auto"/>
        <w:tblLook w:val="04A0" w:firstRow="1" w:lastRow="0" w:firstColumn="1" w:lastColumn="0" w:noHBand="0" w:noVBand="1"/>
      </w:tblPr>
      <w:tblGrid>
        <w:gridCol w:w="5637"/>
        <w:gridCol w:w="3479"/>
      </w:tblGrid>
      <w:tr w:rsidR="00A25542" w:rsidRPr="00A25542" w:rsidTr="00A82231">
        <w:tc>
          <w:tcPr>
            <w:tcW w:w="5637" w:type="dxa"/>
          </w:tcPr>
          <w:p w:rsidR="00A25542" w:rsidRPr="00A25542" w:rsidRDefault="00A25542" w:rsidP="00A25542">
            <w:pPr>
              <w:tabs>
                <w:tab w:val="left" w:leader="underscore" w:pos="9631"/>
              </w:tabs>
              <w:spacing w:after="0" w:line="240" w:lineRule="auto"/>
              <w:ind w:firstLine="709"/>
              <w:rPr>
                <w:rFonts w:ascii="Times New Roman" w:hAnsi="Times New Roman"/>
                <w:bCs/>
                <w:sz w:val="26"/>
                <w:szCs w:val="24"/>
                <w:lang w:eastAsia="ru-RU"/>
              </w:rPr>
            </w:pPr>
            <w:r w:rsidRPr="00A25542">
              <w:rPr>
                <w:rFonts w:ascii="Times New Roman" w:hAnsi="Times New Roman"/>
                <w:bCs/>
                <w:sz w:val="26"/>
                <w:szCs w:val="24"/>
                <w:lang w:eastAsia="ru-RU"/>
              </w:rPr>
              <w:t>«На правах рукопису»</w:t>
            </w:r>
          </w:p>
          <w:p w:rsidR="00A25542" w:rsidRPr="00A25542" w:rsidRDefault="00A25542" w:rsidP="00A25542">
            <w:pPr>
              <w:tabs>
                <w:tab w:val="left" w:leader="underscore" w:pos="9631"/>
              </w:tabs>
              <w:spacing w:after="0" w:line="240" w:lineRule="auto"/>
              <w:ind w:firstLine="709"/>
              <w:rPr>
                <w:rFonts w:ascii="Times New Roman" w:hAnsi="Times New Roman"/>
                <w:bCs/>
                <w:sz w:val="26"/>
                <w:szCs w:val="24"/>
                <w:lang w:eastAsia="ru-RU"/>
              </w:rPr>
            </w:pPr>
            <w:r w:rsidRPr="00A25542">
              <w:rPr>
                <w:rFonts w:ascii="Times New Roman" w:hAnsi="Times New Roman"/>
                <w:bCs/>
                <w:sz w:val="26"/>
                <w:szCs w:val="24"/>
                <w:lang w:eastAsia="ru-RU"/>
              </w:rPr>
              <w:t xml:space="preserve">УДК </w:t>
            </w:r>
            <w:r w:rsidRPr="00A25542">
              <w:rPr>
                <w:rFonts w:ascii="Times New Roman" w:hAnsi="Times New Roman"/>
                <w:sz w:val="26"/>
                <w:szCs w:val="24"/>
                <w:u w:val="single"/>
                <w:lang w:eastAsia="ru-RU"/>
              </w:rPr>
              <w:t>621.548</w:t>
            </w:r>
          </w:p>
        </w:tc>
        <w:tc>
          <w:tcPr>
            <w:tcW w:w="3479" w:type="dxa"/>
          </w:tcPr>
          <w:p w:rsidR="00A25542" w:rsidRPr="00A25542" w:rsidRDefault="00A25542" w:rsidP="00A25542">
            <w:pPr>
              <w:spacing w:after="0" w:line="360" w:lineRule="auto"/>
              <w:rPr>
                <w:rFonts w:ascii="Times New Roman" w:hAnsi="Times New Roman"/>
                <w:sz w:val="26"/>
                <w:szCs w:val="24"/>
                <w:lang w:eastAsia="ru-RU"/>
              </w:rPr>
            </w:pPr>
            <w:r w:rsidRPr="00A25542">
              <w:rPr>
                <w:rFonts w:ascii="Times New Roman" w:hAnsi="Times New Roman"/>
                <w:sz w:val="26"/>
                <w:szCs w:val="24"/>
                <w:lang w:eastAsia="ru-RU"/>
              </w:rPr>
              <w:t>«До захисту допущено»</w:t>
            </w:r>
          </w:p>
          <w:p w:rsidR="00A25542" w:rsidRPr="00A25542" w:rsidRDefault="00A25542" w:rsidP="00A25542">
            <w:pPr>
              <w:spacing w:after="0" w:line="240" w:lineRule="auto"/>
              <w:rPr>
                <w:rFonts w:ascii="Times New Roman" w:hAnsi="Times New Roman"/>
                <w:bCs/>
                <w:sz w:val="26"/>
                <w:szCs w:val="24"/>
                <w:lang w:eastAsia="ru-RU"/>
              </w:rPr>
            </w:pPr>
            <w:r w:rsidRPr="00A25542">
              <w:rPr>
                <w:rFonts w:ascii="Times New Roman" w:hAnsi="Times New Roman"/>
                <w:bCs/>
                <w:sz w:val="26"/>
                <w:szCs w:val="24"/>
                <w:lang w:eastAsia="ru-RU"/>
              </w:rPr>
              <w:t>Завідувач кафедри</w:t>
            </w:r>
          </w:p>
          <w:p w:rsidR="00A25542" w:rsidRPr="00A25542" w:rsidRDefault="00A25542" w:rsidP="00A25542">
            <w:pPr>
              <w:spacing w:after="0" w:line="240" w:lineRule="auto"/>
              <w:rPr>
                <w:rFonts w:ascii="Times New Roman" w:hAnsi="Times New Roman"/>
                <w:sz w:val="26"/>
                <w:szCs w:val="24"/>
                <w:lang w:eastAsia="ru-RU"/>
              </w:rPr>
            </w:pPr>
            <w:r w:rsidRPr="00A25542">
              <w:rPr>
                <w:rFonts w:ascii="Times New Roman" w:hAnsi="Times New Roman"/>
                <w:sz w:val="26"/>
                <w:szCs w:val="24"/>
                <w:lang w:eastAsia="ru-RU"/>
              </w:rPr>
              <w:t xml:space="preserve">__________    </w:t>
            </w:r>
            <w:r w:rsidRPr="00A25542">
              <w:rPr>
                <w:rFonts w:ascii="Times New Roman" w:hAnsi="Times New Roman"/>
                <w:i/>
                <w:sz w:val="26"/>
                <w:szCs w:val="24"/>
                <w:u w:val="single"/>
                <w:lang w:eastAsia="ru-RU"/>
              </w:rPr>
              <w:t xml:space="preserve">В.І.Дешко </w:t>
            </w:r>
            <w:r w:rsidRPr="00A25542">
              <w:rPr>
                <w:rFonts w:ascii="Times New Roman" w:hAnsi="Times New Roman"/>
                <w:i/>
                <w:sz w:val="26"/>
                <w:szCs w:val="24"/>
                <w:lang w:eastAsia="ru-RU"/>
              </w:rPr>
              <w:t>_</w:t>
            </w:r>
          </w:p>
          <w:p w:rsidR="00A25542" w:rsidRPr="00A25542" w:rsidRDefault="00A25542" w:rsidP="00A25542">
            <w:pPr>
              <w:spacing w:after="0" w:line="240" w:lineRule="auto"/>
              <w:ind w:firstLine="438"/>
              <w:rPr>
                <w:rFonts w:ascii="Times New Roman" w:hAnsi="Times New Roman"/>
                <w:sz w:val="26"/>
                <w:szCs w:val="24"/>
                <w:vertAlign w:val="superscript"/>
                <w:lang w:eastAsia="ru-RU"/>
              </w:rPr>
            </w:pPr>
            <w:r w:rsidRPr="00A25542">
              <w:rPr>
                <w:rFonts w:ascii="Times New Roman" w:hAnsi="Times New Roman"/>
                <w:sz w:val="26"/>
                <w:szCs w:val="24"/>
                <w:vertAlign w:val="superscript"/>
                <w:lang w:eastAsia="ru-RU"/>
              </w:rPr>
              <w:t>(підпис)            (ініціали, прізвище)</w:t>
            </w:r>
          </w:p>
          <w:p w:rsidR="00A25542" w:rsidRPr="00A25542" w:rsidRDefault="00A25542" w:rsidP="00A25542">
            <w:pPr>
              <w:spacing w:after="0" w:line="240" w:lineRule="auto"/>
              <w:rPr>
                <w:rFonts w:ascii="Times New Roman" w:hAnsi="Times New Roman"/>
                <w:bCs/>
                <w:caps/>
                <w:sz w:val="26"/>
                <w:szCs w:val="24"/>
                <w:lang w:eastAsia="ru-RU"/>
              </w:rPr>
            </w:pPr>
            <w:r w:rsidRPr="00A25542">
              <w:rPr>
                <w:rFonts w:ascii="Times New Roman" w:hAnsi="Times New Roman"/>
                <w:sz w:val="26"/>
                <w:szCs w:val="24"/>
                <w:lang w:eastAsia="ru-RU"/>
              </w:rPr>
              <w:t>“___”_____________2020 р.</w:t>
            </w:r>
          </w:p>
        </w:tc>
      </w:tr>
    </w:tbl>
    <w:p w:rsidR="00A25542" w:rsidRPr="00A25542" w:rsidRDefault="00A25542" w:rsidP="00A25542">
      <w:pPr>
        <w:tabs>
          <w:tab w:val="left" w:leader="underscore" w:pos="9631"/>
        </w:tabs>
        <w:spacing w:after="0" w:line="240" w:lineRule="auto"/>
        <w:ind w:firstLine="709"/>
        <w:rPr>
          <w:rFonts w:ascii="Times New Roman" w:hAnsi="Times New Roman"/>
          <w:bCs/>
          <w:caps/>
          <w:sz w:val="16"/>
          <w:szCs w:val="16"/>
          <w:lang w:eastAsia="ru-RU"/>
        </w:rPr>
      </w:pPr>
    </w:p>
    <w:p w:rsidR="00A25542" w:rsidRPr="00A25542" w:rsidRDefault="00A25542" w:rsidP="00A25542">
      <w:pPr>
        <w:tabs>
          <w:tab w:val="right" w:leader="underscore" w:pos="8903"/>
        </w:tabs>
        <w:spacing w:after="0" w:line="240" w:lineRule="auto"/>
        <w:jc w:val="center"/>
        <w:rPr>
          <w:rFonts w:ascii="Times New Roman" w:hAnsi="Times New Roman"/>
          <w:b/>
          <w:sz w:val="40"/>
          <w:szCs w:val="40"/>
          <w:lang w:eastAsia="ru-RU"/>
        </w:rPr>
      </w:pPr>
      <w:r w:rsidRPr="00A25542">
        <w:rPr>
          <w:rFonts w:ascii="Times New Roman" w:hAnsi="Times New Roman"/>
          <w:b/>
          <w:sz w:val="40"/>
          <w:szCs w:val="40"/>
          <w:lang w:eastAsia="ru-RU"/>
        </w:rPr>
        <w:t>Магістерська дисертація</w:t>
      </w:r>
    </w:p>
    <w:p w:rsidR="00A25542" w:rsidRPr="00A25542" w:rsidRDefault="00A25542" w:rsidP="00A25542">
      <w:pPr>
        <w:spacing w:before="120" w:after="120" w:line="240" w:lineRule="auto"/>
        <w:jc w:val="center"/>
        <w:rPr>
          <w:rFonts w:ascii="Times New Roman" w:hAnsi="Times New Roman"/>
          <w:b/>
          <w:sz w:val="16"/>
          <w:szCs w:val="16"/>
          <w:lang w:eastAsia="ru-RU"/>
        </w:rPr>
      </w:pPr>
      <w:r w:rsidRPr="00A25542">
        <w:rPr>
          <w:rFonts w:ascii="Times New Roman" w:hAnsi="Times New Roman"/>
          <w:b/>
          <w:sz w:val="28"/>
          <w:szCs w:val="28"/>
          <w:lang w:eastAsia="ru-RU"/>
        </w:rPr>
        <w:t>на здобуття ступеня магістра</w:t>
      </w:r>
    </w:p>
    <w:p w:rsidR="00A25542" w:rsidRPr="00A25542" w:rsidRDefault="00A25542" w:rsidP="00A25542">
      <w:pPr>
        <w:tabs>
          <w:tab w:val="left" w:leader="underscore" w:pos="8903"/>
        </w:tabs>
        <w:spacing w:after="0" w:line="360" w:lineRule="auto"/>
        <w:ind w:firstLine="709"/>
        <w:rPr>
          <w:rFonts w:ascii="Times New Roman" w:hAnsi="Times New Roman"/>
          <w:sz w:val="26"/>
          <w:szCs w:val="26"/>
          <w:lang w:eastAsia="ru-RU"/>
        </w:rPr>
      </w:pPr>
      <w:r w:rsidRPr="00A25542">
        <w:rPr>
          <w:rFonts w:ascii="Times New Roman" w:hAnsi="Times New Roman"/>
          <w:sz w:val="26"/>
          <w:szCs w:val="26"/>
          <w:lang w:eastAsia="ru-RU"/>
        </w:rPr>
        <w:t>зі спеціальності</w:t>
      </w:r>
      <w:r w:rsidRPr="00A25542">
        <w:rPr>
          <w:rFonts w:ascii="Times New Roman" w:hAnsi="Times New Roman"/>
          <w:sz w:val="26"/>
          <w:szCs w:val="26"/>
          <w:lang w:val="ru-RU" w:eastAsia="ru-RU"/>
        </w:rPr>
        <w:t xml:space="preserve"> </w:t>
      </w:r>
      <w:r w:rsidRPr="00A25542">
        <w:rPr>
          <w:rFonts w:ascii="Times New Roman" w:hAnsi="Times New Roman"/>
          <w:i/>
          <w:iCs/>
          <w:sz w:val="26"/>
          <w:szCs w:val="26"/>
          <w:u w:val="single"/>
          <w:lang w:eastAsia="ru-RU"/>
        </w:rPr>
        <w:t>144 «Теплоенергетика»</w:t>
      </w:r>
    </w:p>
    <w:p w:rsidR="00A25542" w:rsidRPr="00A25542" w:rsidRDefault="00A25542" w:rsidP="00A25542">
      <w:pPr>
        <w:tabs>
          <w:tab w:val="left" w:pos="720"/>
          <w:tab w:val="left" w:pos="1440"/>
          <w:tab w:val="left" w:pos="1620"/>
        </w:tabs>
        <w:spacing w:after="0" w:line="240" w:lineRule="auto"/>
        <w:ind w:firstLine="709"/>
        <w:rPr>
          <w:rFonts w:ascii="Times New Roman" w:hAnsi="Times New Roman"/>
          <w:i/>
          <w:sz w:val="26"/>
          <w:szCs w:val="26"/>
          <w:u w:val="single"/>
          <w:lang w:val="ru-RU" w:eastAsia="ru-RU"/>
        </w:rPr>
      </w:pPr>
      <w:r w:rsidRPr="00A25542">
        <w:rPr>
          <w:rFonts w:ascii="Times New Roman" w:hAnsi="Times New Roman"/>
          <w:sz w:val="26"/>
          <w:szCs w:val="26"/>
          <w:lang w:val="ru-RU" w:eastAsia="ru-RU"/>
        </w:rPr>
        <w:t>освітньо-професійна програма</w:t>
      </w:r>
      <w:r w:rsidRPr="00A25542">
        <w:rPr>
          <w:rFonts w:ascii="Times New Roman" w:hAnsi="Times New Roman"/>
          <w:sz w:val="26"/>
          <w:szCs w:val="26"/>
          <w:lang w:eastAsia="ru-RU"/>
        </w:rPr>
        <w:t xml:space="preserve"> «</w:t>
      </w:r>
      <w:r w:rsidRPr="00A25542">
        <w:rPr>
          <w:rFonts w:ascii="Times New Roman" w:hAnsi="Times New Roman"/>
          <w:i/>
          <w:sz w:val="26"/>
          <w:szCs w:val="26"/>
          <w:u w:val="single"/>
          <w:lang w:eastAsia="ru-RU"/>
        </w:rPr>
        <w:t>Енергетичний менеджмент та інжиніринг теплоенергетичних систем»</w:t>
      </w:r>
    </w:p>
    <w:p w:rsidR="00A25542" w:rsidRPr="00A25542" w:rsidRDefault="00A25542" w:rsidP="00A25542">
      <w:pPr>
        <w:tabs>
          <w:tab w:val="left" w:pos="720"/>
          <w:tab w:val="left" w:pos="1440"/>
          <w:tab w:val="left" w:pos="1620"/>
        </w:tabs>
        <w:spacing w:after="0" w:line="240" w:lineRule="auto"/>
        <w:ind w:firstLine="709"/>
        <w:rPr>
          <w:rFonts w:ascii="Times New Roman" w:hAnsi="Times New Roman"/>
          <w:i/>
          <w:sz w:val="26"/>
          <w:szCs w:val="26"/>
          <w:u w:val="single"/>
          <w:lang w:val="ru-RU" w:eastAsia="ru-RU"/>
        </w:rPr>
      </w:pPr>
    </w:p>
    <w:p w:rsidR="00A25542" w:rsidRPr="00A25542" w:rsidRDefault="00A25542" w:rsidP="00A25542">
      <w:pPr>
        <w:tabs>
          <w:tab w:val="left" w:leader="underscore" w:pos="9356"/>
        </w:tabs>
        <w:spacing w:after="0" w:line="240" w:lineRule="auto"/>
        <w:rPr>
          <w:rFonts w:ascii="Times New Roman" w:hAnsi="Times New Roman"/>
          <w:sz w:val="26"/>
          <w:szCs w:val="24"/>
          <w:u w:val="single"/>
          <w:lang w:eastAsia="ru-RU"/>
        </w:rPr>
      </w:pPr>
      <w:r w:rsidRPr="00A25542">
        <w:rPr>
          <w:rFonts w:ascii="Times New Roman" w:hAnsi="Times New Roman"/>
          <w:sz w:val="26"/>
          <w:szCs w:val="24"/>
          <w:lang w:eastAsia="ru-RU"/>
        </w:rPr>
        <w:t xml:space="preserve">на тему: </w:t>
      </w:r>
      <w:r w:rsidRPr="00A25542">
        <w:rPr>
          <w:rFonts w:ascii="Times New Roman" w:hAnsi="Times New Roman"/>
          <w:sz w:val="26"/>
          <w:szCs w:val="24"/>
          <w:u w:val="single"/>
          <w:lang w:eastAsia="ru-RU"/>
        </w:rPr>
        <w:t xml:space="preserve">  </w:t>
      </w:r>
      <w:r w:rsidRPr="00A25542">
        <w:rPr>
          <w:rFonts w:ascii="Times New Roman" w:hAnsi="Times New Roman"/>
          <w:i/>
          <w:sz w:val="26"/>
          <w:szCs w:val="24"/>
          <w:u w:val="single"/>
          <w:lang w:val="ru-RU" w:eastAsia="ru-RU"/>
        </w:rPr>
        <w:t>«</w:t>
      </w:r>
      <w:proofErr w:type="spellStart"/>
      <w:r w:rsidRPr="00A25542">
        <w:rPr>
          <w:rFonts w:ascii="Times New Roman" w:hAnsi="Times New Roman"/>
          <w:i/>
          <w:sz w:val="26"/>
          <w:szCs w:val="24"/>
          <w:u w:val="single"/>
          <w:lang w:val="ru-RU" w:eastAsia="ru-RU"/>
        </w:rPr>
        <w:t>Підвищення</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рівня</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енергоефективності</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ліцею-інтернату</w:t>
      </w:r>
      <w:proofErr w:type="spellEnd"/>
      <w:r w:rsidRPr="00A25542">
        <w:rPr>
          <w:rFonts w:ascii="Times New Roman" w:hAnsi="Times New Roman"/>
          <w:i/>
          <w:sz w:val="26"/>
          <w:szCs w:val="24"/>
          <w:u w:val="single"/>
          <w:lang w:val="ru-RU" w:eastAsia="ru-RU"/>
        </w:rPr>
        <w:t xml:space="preserve"> за </w:t>
      </w:r>
      <w:proofErr w:type="spellStart"/>
      <w:r w:rsidRPr="00A25542">
        <w:rPr>
          <w:rFonts w:ascii="Times New Roman" w:hAnsi="Times New Roman"/>
          <w:i/>
          <w:sz w:val="26"/>
          <w:szCs w:val="24"/>
          <w:u w:val="single"/>
          <w:lang w:val="ru-RU" w:eastAsia="ru-RU"/>
        </w:rPr>
        <w:t>рахунок</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застосування</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відновлювальних</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джерел</w:t>
      </w:r>
      <w:proofErr w:type="spellEnd"/>
      <w:r w:rsidRPr="00A25542">
        <w:rPr>
          <w:rFonts w:ascii="Times New Roman" w:hAnsi="Times New Roman"/>
          <w:i/>
          <w:sz w:val="26"/>
          <w:szCs w:val="24"/>
          <w:u w:val="single"/>
          <w:lang w:val="ru-RU" w:eastAsia="ru-RU"/>
        </w:rPr>
        <w:t xml:space="preserve"> </w:t>
      </w:r>
      <w:proofErr w:type="spellStart"/>
      <w:r w:rsidRPr="00A25542">
        <w:rPr>
          <w:rFonts w:ascii="Times New Roman" w:hAnsi="Times New Roman"/>
          <w:i/>
          <w:sz w:val="26"/>
          <w:szCs w:val="24"/>
          <w:u w:val="single"/>
          <w:lang w:val="ru-RU" w:eastAsia="ru-RU"/>
        </w:rPr>
        <w:t>енергії</w:t>
      </w:r>
      <w:proofErr w:type="spellEnd"/>
      <w:r w:rsidRPr="00A25542">
        <w:rPr>
          <w:rFonts w:ascii="Times New Roman" w:hAnsi="Times New Roman"/>
          <w:i/>
          <w:sz w:val="26"/>
          <w:szCs w:val="24"/>
          <w:u w:val="single"/>
          <w:lang w:eastAsia="ru-RU"/>
        </w:rPr>
        <w:t>»</w:t>
      </w:r>
    </w:p>
    <w:p w:rsidR="00A25542" w:rsidRPr="00A25542" w:rsidRDefault="00A25542" w:rsidP="00A25542">
      <w:pPr>
        <w:tabs>
          <w:tab w:val="left" w:leader="underscore" w:pos="9356"/>
        </w:tabs>
        <w:spacing w:after="0" w:line="240" w:lineRule="auto"/>
        <w:rPr>
          <w:rFonts w:ascii="Times New Roman" w:hAnsi="Times New Roman"/>
          <w:sz w:val="26"/>
          <w:szCs w:val="24"/>
          <w:lang w:eastAsia="ru-RU"/>
        </w:rPr>
      </w:pPr>
    </w:p>
    <w:p w:rsidR="00A25542" w:rsidRPr="00A25542" w:rsidRDefault="00A25542" w:rsidP="00A25542">
      <w:pPr>
        <w:spacing w:after="0" w:line="240" w:lineRule="auto"/>
        <w:rPr>
          <w:rFonts w:ascii="Times New Roman" w:hAnsi="Times New Roman"/>
          <w:bCs/>
          <w:sz w:val="26"/>
          <w:szCs w:val="24"/>
          <w:lang w:eastAsia="ru-RU"/>
        </w:rPr>
      </w:pPr>
      <w:r w:rsidRPr="00A25542">
        <w:rPr>
          <w:rFonts w:ascii="Times New Roman" w:hAnsi="Times New Roman"/>
          <w:bCs/>
          <w:sz w:val="26"/>
          <w:szCs w:val="24"/>
          <w:lang w:eastAsia="ru-RU"/>
        </w:rPr>
        <w:t xml:space="preserve">Виконав: студент  </w:t>
      </w:r>
      <w:r w:rsidRPr="00A25542">
        <w:rPr>
          <w:rFonts w:ascii="Times New Roman" w:hAnsi="Times New Roman"/>
          <w:bCs/>
          <w:sz w:val="26"/>
          <w:szCs w:val="24"/>
          <w:u w:val="single"/>
          <w:lang w:eastAsia="ru-RU"/>
        </w:rPr>
        <w:t xml:space="preserve">VI </w:t>
      </w:r>
      <w:r w:rsidRPr="00A25542">
        <w:rPr>
          <w:rFonts w:ascii="Times New Roman" w:hAnsi="Times New Roman"/>
          <w:bCs/>
          <w:sz w:val="26"/>
          <w:szCs w:val="24"/>
          <w:lang w:eastAsia="ru-RU"/>
        </w:rPr>
        <w:t xml:space="preserve"> курсу, групи </w:t>
      </w:r>
      <w:r w:rsidRPr="00A25542">
        <w:rPr>
          <w:rFonts w:ascii="Times New Roman" w:hAnsi="Times New Roman"/>
          <w:bCs/>
          <w:sz w:val="26"/>
          <w:szCs w:val="24"/>
          <w:u w:val="single"/>
          <w:lang w:eastAsia="ru-RU"/>
        </w:rPr>
        <w:t>ОТ – з</w:t>
      </w:r>
      <w:r w:rsidRPr="00A25542">
        <w:rPr>
          <w:rFonts w:ascii="Times New Roman" w:hAnsi="Times New Roman"/>
          <w:bCs/>
          <w:sz w:val="26"/>
          <w:szCs w:val="24"/>
          <w:u w:val="single"/>
          <w:lang w:val="ru-RU" w:eastAsia="ru-RU"/>
        </w:rPr>
        <w:t>9</w:t>
      </w:r>
      <w:r w:rsidRPr="00A25542">
        <w:rPr>
          <w:rFonts w:ascii="Times New Roman" w:hAnsi="Times New Roman"/>
          <w:bCs/>
          <w:sz w:val="26"/>
          <w:szCs w:val="24"/>
          <w:u w:val="single"/>
          <w:lang w:eastAsia="ru-RU"/>
        </w:rPr>
        <w:t>1мп</w:t>
      </w:r>
    </w:p>
    <w:p w:rsidR="00A25542" w:rsidRPr="00A25542" w:rsidRDefault="00A25542" w:rsidP="00A25542">
      <w:pPr>
        <w:spacing w:after="0" w:line="240" w:lineRule="auto"/>
        <w:ind w:left="1194" w:firstLine="4084"/>
        <w:rPr>
          <w:rFonts w:ascii="Times New Roman" w:hAnsi="Times New Roman"/>
          <w:sz w:val="26"/>
          <w:szCs w:val="24"/>
          <w:vertAlign w:val="superscript"/>
          <w:lang w:eastAsia="ru-RU"/>
        </w:rPr>
      </w:pPr>
      <w:r w:rsidRPr="00A25542">
        <w:rPr>
          <w:rFonts w:ascii="Times New Roman" w:hAnsi="Times New Roman"/>
          <w:sz w:val="26"/>
          <w:szCs w:val="24"/>
          <w:vertAlign w:val="superscript"/>
          <w:lang w:eastAsia="ru-RU"/>
        </w:rPr>
        <w:t>(шифр групи)</w:t>
      </w:r>
    </w:p>
    <w:p w:rsidR="00A25542" w:rsidRPr="00A25542" w:rsidRDefault="00A25542" w:rsidP="00A25542">
      <w:pPr>
        <w:tabs>
          <w:tab w:val="left" w:leader="underscore" w:pos="7371"/>
          <w:tab w:val="left" w:pos="7513"/>
          <w:tab w:val="left" w:leader="underscore" w:pos="8903"/>
        </w:tabs>
        <w:spacing w:after="0" w:line="240" w:lineRule="auto"/>
        <w:ind w:right="424" w:firstLine="709"/>
        <w:jc w:val="right"/>
        <w:rPr>
          <w:rFonts w:ascii="Times New Roman" w:hAnsi="Times New Roman"/>
          <w:bCs/>
          <w:sz w:val="24"/>
          <w:szCs w:val="24"/>
          <w:lang w:eastAsia="ru-RU"/>
        </w:rPr>
      </w:pPr>
      <w:r w:rsidRPr="00A25542">
        <w:rPr>
          <w:rFonts w:ascii="Times New Roman" w:hAnsi="Times New Roman"/>
          <w:bCs/>
          <w:sz w:val="24"/>
          <w:szCs w:val="24"/>
          <w:u w:val="single"/>
          <w:lang w:eastAsia="ru-RU"/>
        </w:rPr>
        <w:t>Алієв Віталій Асіфович</w:t>
      </w:r>
      <w:r w:rsidRPr="00A25542">
        <w:rPr>
          <w:rFonts w:ascii="Times New Roman" w:hAnsi="Times New Roman"/>
          <w:bCs/>
          <w:sz w:val="24"/>
          <w:szCs w:val="24"/>
          <w:lang w:eastAsia="ru-RU"/>
        </w:rPr>
        <w:t xml:space="preserve">                                </w:t>
      </w:r>
      <w:r w:rsidRPr="00A25542">
        <w:rPr>
          <w:rFonts w:ascii="Times New Roman" w:hAnsi="Times New Roman"/>
          <w:bCs/>
          <w:sz w:val="24"/>
          <w:szCs w:val="24"/>
          <w:lang w:eastAsia="ru-RU"/>
        </w:rPr>
        <w:tab/>
      </w:r>
    </w:p>
    <w:p w:rsidR="00A25542" w:rsidRPr="00A25542" w:rsidRDefault="00A25542" w:rsidP="00A25542">
      <w:pPr>
        <w:tabs>
          <w:tab w:val="left" w:pos="7938"/>
        </w:tabs>
        <w:spacing w:after="0" w:line="240" w:lineRule="auto"/>
        <w:ind w:firstLine="2977"/>
        <w:rPr>
          <w:rFonts w:ascii="Times New Roman" w:hAnsi="Times New Roman"/>
          <w:sz w:val="26"/>
          <w:szCs w:val="24"/>
          <w:vertAlign w:val="superscript"/>
          <w:lang w:eastAsia="ru-RU"/>
        </w:rPr>
      </w:pPr>
      <w:r w:rsidRPr="00A25542">
        <w:rPr>
          <w:rFonts w:ascii="Times New Roman" w:hAnsi="Times New Roman"/>
          <w:sz w:val="26"/>
          <w:szCs w:val="24"/>
          <w:vertAlign w:val="superscript"/>
          <w:lang w:eastAsia="ru-RU"/>
        </w:rPr>
        <w:t>(прізвище, ім’я, по батькові)</w:t>
      </w:r>
      <w:r w:rsidRPr="00A25542">
        <w:rPr>
          <w:rFonts w:ascii="Times New Roman" w:hAnsi="Times New Roman"/>
          <w:sz w:val="26"/>
          <w:szCs w:val="24"/>
          <w:vertAlign w:val="superscript"/>
          <w:lang w:eastAsia="ru-RU"/>
        </w:rPr>
        <w:tab/>
        <w:t xml:space="preserve">(підпис) </w:t>
      </w:r>
    </w:p>
    <w:p w:rsidR="00A25542" w:rsidRPr="00A25542" w:rsidRDefault="00A25542" w:rsidP="00A25542">
      <w:pPr>
        <w:tabs>
          <w:tab w:val="left" w:leader="underscore" w:pos="7371"/>
          <w:tab w:val="left" w:pos="7513"/>
          <w:tab w:val="left" w:leader="underscore" w:pos="9072"/>
        </w:tabs>
        <w:spacing w:before="120" w:after="0" w:line="240" w:lineRule="auto"/>
        <w:rPr>
          <w:rFonts w:ascii="Times New Roman" w:hAnsi="Times New Roman"/>
          <w:bCs/>
          <w:sz w:val="26"/>
          <w:szCs w:val="24"/>
          <w:lang w:eastAsia="ru-RU"/>
        </w:rPr>
      </w:pPr>
      <w:r w:rsidRPr="00A25542">
        <w:rPr>
          <w:rFonts w:ascii="Times New Roman" w:hAnsi="Times New Roman"/>
          <w:bCs/>
          <w:sz w:val="26"/>
          <w:szCs w:val="24"/>
          <w:lang w:eastAsia="ru-RU"/>
        </w:rPr>
        <w:t xml:space="preserve">Керівник        </w:t>
      </w:r>
      <w:r w:rsidRPr="00A25542">
        <w:rPr>
          <w:rFonts w:ascii="Times New Roman" w:hAnsi="Times New Roman"/>
          <w:bCs/>
          <w:sz w:val="26"/>
          <w:szCs w:val="24"/>
          <w:u w:val="single"/>
          <w:lang w:eastAsia="ru-RU"/>
        </w:rPr>
        <w:t xml:space="preserve"> , к.т.н., доцент </w:t>
      </w:r>
      <w:proofErr w:type="spellStart"/>
      <w:r w:rsidRPr="00A25542">
        <w:rPr>
          <w:rFonts w:ascii="Times New Roman" w:hAnsi="Times New Roman"/>
          <w:bCs/>
          <w:sz w:val="26"/>
          <w:szCs w:val="24"/>
          <w:u w:val="single"/>
          <w:lang w:eastAsia="ru-RU"/>
        </w:rPr>
        <w:t>Виноградов-Салтиков</w:t>
      </w:r>
      <w:proofErr w:type="spellEnd"/>
      <w:r w:rsidRPr="00A25542">
        <w:rPr>
          <w:rFonts w:ascii="Times New Roman" w:hAnsi="Times New Roman"/>
          <w:bCs/>
          <w:sz w:val="26"/>
          <w:szCs w:val="24"/>
          <w:u w:val="single"/>
          <w:lang w:eastAsia="ru-RU"/>
        </w:rPr>
        <w:t xml:space="preserve"> В.О. </w:t>
      </w:r>
      <w:r w:rsidRPr="00A25542">
        <w:rPr>
          <w:rFonts w:ascii="Times New Roman" w:hAnsi="Times New Roman"/>
          <w:bCs/>
          <w:sz w:val="26"/>
          <w:szCs w:val="24"/>
          <w:lang w:eastAsia="ru-RU"/>
        </w:rPr>
        <w:t xml:space="preserve">                        </w:t>
      </w:r>
      <w:r w:rsidRPr="00A25542">
        <w:rPr>
          <w:rFonts w:ascii="Times New Roman" w:hAnsi="Times New Roman"/>
          <w:bCs/>
          <w:sz w:val="26"/>
          <w:szCs w:val="24"/>
          <w:lang w:eastAsia="ru-RU"/>
        </w:rPr>
        <w:tab/>
      </w:r>
      <w:r w:rsidRPr="00A25542">
        <w:rPr>
          <w:rFonts w:ascii="Times New Roman" w:hAnsi="Times New Roman"/>
          <w:bCs/>
          <w:sz w:val="26"/>
          <w:szCs w:val="24"/>
          <w:lang w:eastAsia="ru-RU"/>
        </w:rPr>
        <w:tab/>
      </w:r>
    </w:p>
    <w:p w:rsidR="00A25542" w:rsidRPr="00A25542" w:rsidRDefault="00A25542" w:rsidP="00A25542">
      <w:pPr>
        <w:tabs>
          <w:tab w:val="left" w:pos="7938"/>
        </w:tabs>
        <w:spacing w:after="0" w:line="240" w:lineRule="auto"/>
        <w:ind w:firstLine="1560"/>
        <w:rPr>
          <w:rFonts w:ascii="Times New Roman" w:hAnsi="Times New Roman"/>
          <w:sz w:val="26"/>
          <w:szCs w:val="24"/>
          <w:vertAlign w:val="superscript"/>
          <w:lang w:eastAsia="ru-RU"/>
        </w:rPr>
      </w:pPr>
      <w:r w:rsidRPr="00A25542">
        <w:rPr>
          <w:rFonts w:ascii="Times New Roman" w:hAnsi="Times New Roman"/>
          <w:sz w:val="26"/>
          <w:szCs w:val="24"/>
          <w:vertAlign w:val="superscript"/>
          <w:lang w:eastAsia="ru-RU"/>
        </w:rPr>
        <w:t>(посада, науковий ступінь, вчене звання, прізвище та ініціали)</w:t>
      </w:r>
      <w:r w:rsidRPr="00A25542">
        <w:rPr>
          <w:rFonts w:ascii="Times New Roman" w:hAnsi="Times New Roman"/>
          <w:sz w:val="26"/>
          <w:szCs w:val="24"/>
          <w:vertAlign w:val="superscript"/>
          <w:lang w:eastAsia="ru-RU"/>
        </w:rPr>
        <w:tab/>
        <w:t xml:space="preserve">(підпис) </w:t>
      </w:r>
    </w:p>
    <w:p w:rsidR="00A25542" w:rsidRPr="00A25542" w:rsidRDefault="00A25542" w:rsidP="00A25542">
      <w:pPr>
        <w:tabs>
          <w:tab w:val="left" w:pos="3486"/>
          <w:tab w:val="left" w:leader="underscore" w:pos="5760"/>
          <w:tab w:val="left" w:pos="6120"/>
          <w:tab w:val="left" w:leader="underscore" w:pos="9540"/>
        </w:tabs>
        <w:spacing w:after="0" w:line="240" w:lineRule="auto"/>
        <w:rPr>
          <w:rFonts w:ascii="Times New Roman" w:hAnsi="Times New Roman"/>
          <w:bCs/>
          <w:i/>
          <w:iCs/>
          <w:sz w:val="26"/>
          <w:szCs w:val="26"/>
          <w:u w:val="single"/>
          <w:lang w:eastAsia="ru-RU"/>
        </w:rPr>
      </w:pPr>
      <w:r w:rsidRPr="00A25542">
        <w:rPr>
          <w:rFonts w:ascii="Times New Roman" w:hAnsi="Times New Roman"/>
          <w:bCs/>
          <w:sz w:val="26"/>
          <w:szCs w:val="26"/>
          <w:lang w:eastAsia="ru-RU"/>
        </w:rPr>
        <w:t>Консультанти:</w:t>
      </w:r>
    </w:p>
    <w:p w:rsidR="00A25542" w:rsidRPr="00A25542" w:rsidRDefault="00A25542" w:rsidP="00A25542">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outlineLvl w:val="2"/>
        <w:rPr>
          <w:rFonts w:ascii="Times New Roman" w:hAnsi="Times New Roman"/>
          <w:sz w:val="26"/>
          <w:szCs w:val="26"/>
          <w:lang w:eastAsia="ru-RU"/>
        </w:rPr>
      </w:pPr>
      <w:r w:rsidRPr="00A25542">
        <w:rPr>
          <w:rFonts w:ascii="Times New Roman" w:hAnsi="Times New Roman"/>
          <w:iCs/>
          <w:sz w:val="26"/>
          <w:szCs w:val="26"/>
          <w:lang w:eastAsia="ru-RU"/>
        </w:rPr>
        <w:t>Електротехнічна  частина</w:t>
      </w:r>
      <w:r w:rsidRPr="00A25542">
        <w:rPr>
          <w:rFonts w:ascii="Times New Roman" w:hAnsi="Times New Roman"/>
          <w:iCs/>
          <w:sz w:val="26"/>
          <w:szCs w:val="26"/>
          <w:u w:val="single"/>
          <w:lang w:eastAsia="ru-RU"/>
        </w:rPr>
        <w:tab/>
      </w:r>
      <w:r w:rsidRPr="00A25542">
        <w:rPr>
          <w:rFonts w:ascii="Times New Roman" w:hAnsi="Times New Roman"/>
          <w:sz w:val="26"/>
          <w:szCs w:val="26"/>
          <w:lang w:eastAsia="ru-RU"/>
        </w:rPr>
        <w:t xml:space="preserve">       </w:t>
      </w:r>
      <w:r w:rsidRPr="00A25542">
        <w:rPr>
          <w:rFonts w:ascii="Times New Roman" w:hAnsi="Times New Roman"/>
          <w:iCs/>
          <w:sz w:val="26"/>
          <w:szCs w:val="26"/>
          <w:lang w:eastAsia="ru-RU"/>
        </w:rPr>
        <w:t xml:space="preserve">к.т.н.,  доцент Замулко А.І.  </w:t>
      </w:r>
      <w:r w:rsidRPr="00A25542">
        <w:rPr>
          <w:rFonts w:ascii="Times New Roman" w:hAnsi="Times New Roman"/>
          <w:sz w:val="26"/>
          <w:szCs w:val="26"/>
          <w:lang w:eastAsia="ru-RU"/>
        </w:rPr>
        <w:t xml:space="preserve">              ______________</w:t>
      </w:r>
    </w:p>
    <w:p w:rsidR="00A25542" w:rsidRPr="00A25542" w:rsidRDefault="00A25542" w:rsidP="00A25542">
      <w:pPr>
        <w:spacing w:after="0" w:line="240" w:lineRule="auto"/>
        <w:ind w:firstLine="709"/>
        <w:rPr>
          <w:rFonts w:ascii="Times New Roman" w:hAnsi="Times New Roman"/>
          <w:b/>
          <w:sz w:val="16"/>
          <w:szCs w:val="16"/>
          <w:lang w:eastAsia="ru-RU"/>
        </w:rPr>
      </w:pPr>
    </w:p>
    <w:p w:rsidR="00A25542" w:rsidRPr="00A25542" w:rsidRDefault="00A25542" w:rsidP="00A25542">
      <w:pPr>
        <w:tabs>
          <w:tab w:val="left" w:leader="underscore" w:pos="2700"/>
          <w:tab w:val="left" w:pos="3060"/>
          <w:tab w:val="left" w:leader="underscore" w:pos="7020"/>
          <w:tab w:val="left" w:pos="7380"/>
          <w:tab w:val="left" w:pos="7560"/>
          <w:tab w:val="left" w:leader="underscore" w:pos="9000"/>
        </w:tabs>
        <w:spacing w:after="0" w:line="240" w:lineRule="auto"/>
        <w:outlineLvl w:val="2"/>
        <w:rPr>
          <w:rFonts w:ascii="Times New Roman" w:hAnsi="Times New Roman"/>
          <w:sz w:val="26"/>
          <w:szCs w:val="26"/>
          <w:lang w:eastAsia="ru-RU"/>
        </w:rPr>
      </w:pPr>
      <w:r w:rsidRPr="00A25542">
        <w:rPr>
          <w:rFonts w:ascii="Times New Roman" w:hAnsi="Times New Roman"/>
          <w:iCs/>
          <w:sz w:val="26"/>
          <w:szCs w:val="26"/>
          <w:lang w:eastAsia="ru-RU"/>
        </w:rPr>
        <w:t xml:space="preserve">Стартап-проект         </w:t>
      </w:r>
      <w:r w:rsidRPr="00A25542">
        <w:rPr>
          <w:rFonts w:ascii="Times New Roman" w:hAnsi="Times New Roman"/>
          <w:sz w:val="26"/>
          <w:szCs w:val="26"/>
          <w:lang w:eastAsia="ru-RU"/>
        </w:rPr>
        <w:t xml:space="preserve">                </w:t>
      </w:r>
      <w:r w:rsidRPr="00A25542">
        <w:rPr>
          <w:rFonts w:ascii="Times New Roman" w:hAnsi="Times New Roman"/>
          <w:iCs/>
          <w:sz w:val="26"/>
          <w:szCs w:val="26"/>
          <w:lang w:eastAsia="ru-RU"/>
        </w:rPr>
        <w:t xml:space="preserve">к.т.н., </w:t>
      </w:r>
      <w:r w:rsidRPr="00A25542">
        <w:rPr>
          <w:rFonts w:ascii="Times New Roman" w:hAnsi="Times New Roman"/>
          <w:sz w:val="26"/>
          <w:szCs w:val="26"/>
          <w:lang w:eastAsia="ru-RU"/>
        </w:rPr>
        <w:t>доцент</w:t>
      </w:r>
      <w:r w:rsidRPr="00A25542">
        <w:rPr>
          <w:rFonts w:ascii="Times New Roman" w:hAnsi="Times New Roman"/>
          <w:iCs/>
          <w:sz w:val="26"/>
          <w:szCs w:val="26"/>
          <w:lang w:eastAsia="ru-RU"/>
        </w:rPr>
        <w:t xml:space="preserve"> Шевчук Н.А.</w:t>
      </w:r>
      <w:r w:rsidRPr="00A25542">
        <w:rPr>
          <w:rFonts w:ascii="Times New Roman" w:hAnsi="Times New Roman"/>
          <w:sz w:val="26"/>
          <w:szCs w:val="26"/>
          <w:lang w:eastAsia="ru-RU"/>
        </w:rPr>
        <w:t xml:space="preserve">                ______________</w:t>
      </w:r>
    </w:p>
    <w:p w:rsidR="00A25542" w:rsidRPr="00A25542" w:rsidRDefault="00A25542" w:rsidP="00A25542">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hAnsi="Times New Roman"/>
          <w:iCs/>
          <w:sz w:val="26"/>
          <w:szCs w:val="26"/>
          <w:lang w:eastAsia="ru-RU"/>
        </w:rPr>
      </w:pPr>
      <w:r w:rsidRPr="00A25542">
        <w:rPr>
          <w:rFonts w:ascii="Times New Roman" w:hAnsi="Times New Roman"/>
          <w:iCs/>
          <w:sz w:val="26"/>
          <w:szCs w:val="26"/>
          <w:lang w:eastAsia="ru-RU"/>
        </w:rPr>
        <w:t xml:space="preserve">Моделювання енергетичних </w:t>
      </w:r>
    </w:p>
    <w:p w:rsidR="00A25542" w:rsidRPr="00A25542" w:rsidRDefault="00A25542" w:rsidP="00A25542">
      <w:pPr>
        <w:tabs>
          <w:tab w:val="left" w:leader="underscore" w:pos="2700"/>
          <w:tab w:val="left" w:pos="2880"/>
          <w:tab w:val="left" w:pos="3060"/>
          <w:tab w:val="left" w:pos="3420"/>
          <w:tab w:val="left" w:pos="3600"/>
          <w:tab w:val="left" w:pos="7020"/>
          <w:tab w:val="left" w:pos="7380"/>
          <w:tab w:val="left" w:pos="7560"/>
        </w:tabs>
        <w:spacing w:after="0" w:line="240" w:lineRule="auto"/>
        <w:ind w:right="-284"/>
        <w:outlineLvl w:val="2"/>
        <w:rPr>
          <w:rFonts w:ascii="Times New Roman" w:hAnsi="Times New Roman"/>
          <w:sz w:val="26"/>
          <w:szCs w:val="26"/>
          <w:lang w:eastAsia="ru-RU"/>
        </w:rPr>
      </w:pPr>
      <w:r w:rsidRPr="00A25542">
        <w:rPr>
          <w:rFonts w:ascii="Times New Roman" w:hAnsi="Times New Roman"/>
          <w:iCs/>
          <w:sz w:val="26"/>
          <w:szCs w:val="26"/>
          <w:lang w:eastAsia="ru-RU"/>
        </w:rPr>
        <w:t>процесів і систем</w:t>
      </w:r>
      <w:r w:rsidRPr="00A25542">
        <w:rPr>
          <w:rFonts w:ascii="Times New Roman" w:hAnsi="Times New Roman"/>
          <w:sz w:val="26"/>
          <w:szCs w:val="26"/>
          <w:lang w:eastAsia="ru-RU"/>
        </w:rPr>
        <w:t xml:space="preserve">                    </w:t>
      </w:r>
      <w:r w:rsidRPr="00A25542">
        <w:rPr>
          <w:rFonts w:ascii="Times New Roman" w:hAnsi="Times New Roman"/>
          <w:iCs/>
          <w:sz w:val="26"/>
          <w:szCs w:val="26"/>
          <w:lang w:eastAsia="ru-RU"/>
        </w:rPr>
        <w:t xml:space="preserve">к.т.н., </w:t>
      </w:r>
      <w:r w:rsidRPr="00A25542">
        <w:rPr>
          <w:rFonts w:ascii="Times New Roman" w:hAnsi="Times New Roman"/>
          <w:sz w:val="26"/>
          <w:szCs w:val="26"/>
          <w:lang w:eastAsia="ru-RU"/>
        </w:rPr>
        <w:t>доцент</w:t>
      </w:r>
      <w:r w:rsidRPr="00A25542">
        <w:rPr>
          <w:rFonts w:ascii="Times New Roman" w:hAnsi="Times New Roman"/>
          <w:iCs/>
          <w:sz w:val="26"/>
          <w:szCs w:val="26"/>
          <w:lang w:eastAsia="ru-RU"/>
        </w:rPr>
        <w:t xml:space="preserve"> Суходуб І.О.</w:t>
      </w:r>
      <w:r w:rsidRPr="00A25542">
        <w:rPr>
          <w:rFonts w:ascii="Times New Roman" w:hAnsi="Times New Roman"/>
          <w:sz w:val="26"/>
          <w:szCs w:val="26"/>
          <w:lang w:eastAsia="ru-RU"/>
        </w:rPr>
        <w:t xml:space="preserve">                   ______________</w:t>
      </w:r>
      <w:r w:rsidRPr="00A25542">
        <w:rPr>
          <w:rFonts w:ascii="Times New Roman" w:hAnsi="Times New Roman"/>
          <w:iCs/>
          <w:color w:val="FF0000"/>
          <w:sz w:val="26"/>
          <w:szCs w:val="26"/>
          <w:lang w:eastAsia="ru-RU"/>
        </w:rPr>
        <w:t xml:space="preserve"> </w:t>
      </w:r>
    </w:p>
    <w:p w:rsidR="00A25542" w:rsidRPr="00A25542" w:rsidRDefault="00A25542" w:rsidP="00A25542">
      <w:pPr>
        <w:spacing w:after="0" w:line="240" w:lineRule="auto"/>
        <w:ind w:firstLine="709"/>
        <w:rPr>
          <w:rFonts w:ascii="Times New Roman" w:hAnsi="Times New Roman"/>
          <w:b/>
          <w:sz w:val="16"/>
          <w:szCs w:val="16"/>
          <w:lang w:eastAsia="ru-RU"/>
        </w:rPr>
      </w:pPr>
    </w:p>
    <w:p w:rsidR="00A25542" w:rsidRPr="00A25542" w:rsidRDefault="00A25542" w:rsidP="00A25542">
      <w:pPr>
        <w:tabs>
          <w:tab w:val="left" w:pos="1560"/>
          <w:tab w:val="left" w:pos="3261"/>
          <w:tab w:val="left" w:leader="underscore" w:pos="7371"/>
          <w:tab w:val="left" w:pos="7513"/>
          <w:tab w:val="left" w:leader="underscore" w:pos="8903"/>
        </w:tabs>
        <w:spacing w:after="0" w:line="240" w:lineRule="auto"/>
        <w:rPr>
          <w:rFonts w:ascii="Times New Roman" w:hAnsi="Times New Roman"/>
          <w:bCs/>
          <w:sz w:val="26"/>
          <w:szCs w:val="26"/>
          <w:lang w:eastAsia="ru-RU"/>
        </w:rPr>
      </w:pPr>
      <w:r w:rsidRPr="00A25542">
        <w:rPr>
          <w:rFonts w:ascii="Times New Roman" w:hAnsi="Times New Roman"/>
          <w:bCs/>
          <w:sz w:val="26"/>
          <w:szCs w:val="26"/>
          <w:lang w:eastAsia="ru-RU"/>
        </w:rPr>
        <w:t>Нормоконтроль                       к.т.н., доцент Шкляр В.І.                      ______________</w:t>
      </w:r>
    </w:p>
    <w:p w:rsidR="00A25542" w:rsidRPr="00A25542" w:rsidRDefault="00A25542" w:rsidP="00A25542">
      <w:pPr>
        <w:tabs>
          <w:tab w:val="left" w:leader="underscore" w:pos="7371"/>
          <w:tab w:val="left" w:pos="7513"/>
          <w:tab w:val="left" w:leader="underscore" w:pos="8903"/>
        </w:tabs>
        <w:spacing w:before="120" w:after="0" w:line="240" w:lineRule="auto"/>
        <w:ind w:firstLine="709"/>
        <w:rPr>
          <w:rFonts w:ascii="Times New Roman" w:hAnsi="Times New Roman"/>
          <w:bCs/>
          <w:sz w:val="26"/>
          <w:szCs w:val="24"/>
          <w:lang w:eastAsia="ru-RU"/>
        </w:rPr>
      </w:pPr>
      <w:r w:rsidRPr="00A25542">
        <w:rPr>
          <w:rFonts w:ascii="Times New Roman" w:hAnsi="Times New Roman"/>
          <w:bCs/>
          <w:sz w:val="26"/>
          <w:szCs w:val="24"/>
          <w:lang w:eastAsia="ru-RU"/>
        </w:rPr>
        <w:t>Рецензент</w:t>
      </w:r>
      <w:r w:rsidRPr="00A25542">
        <w:rPr>
          <w:rFonts w:ascii="Times New Roman" w:hAnsi="Times New Roman"/>
          <w:bCs/>
          <w:sz w:val="26"/>
          <w:szCs w:val="24"/>
          <w:lang w:eastAsia="ru-RU"/>
        </w:rPr>
        <w:tab/>
      </w:r>
      <w:r w:rsidRPr="00A25542">
        <w:rPr>
          <w:rFonts w:ascii="Times New Roman" w:hAnsi="Times New Roman"/>
          <w:bCs/>
          <w:sz w:val="26"/>
          <w:szCs w:val="24"/>
          <w:lang w:eastAsia="ru-RU"/>
        </w:rPr>
        <w:tab/>
      </w:r>
      <w:r w:rsidRPr="00A25542">
        <w:rPr>
          <w:rFonts w:ascii="Times New Roman" w:hAnsi="Times New Roman"/>
          <w:bCs/>
          <w:sz w:val="26"/>
          <w:szCs w:val="24"/>
          <w:lang w:eastAsia="ru-RU"/>
        </w:rPr>
        <w:tab/>
      </w:r>
    </w:p>
    <w:p w:rsidR="00A25542" w:rsidRPr="00A25542" w:rsidRDefault="00A25542" w:rsidP="00A25542">
      <w:pPr>
        <w:tabs>
          <w:tab w:val="left" w:pos="7938"/>
        </w:tabs>
        <w:spacing w:after="0" w:line="240" w:lineRule="auto"/>
        <w:ind w:firstLine="1276"/>
        <w:rPr>
          <w:rFonts w:ascii="Times New Roman" w:hAnsi="Times New Roman"/>
          <w:sz w:val="26"/>
          <w:szCs w:val="24"/>
          <w:lang w:eastAsia="ru-RU"/>
        </w:rPr>
      </w:pPr>
      <w:r w:rsidRPr="00A25542">
        <w:rPr>
          <w:rFonts w:ascii="Times New Roman" w:hAnsi="Times New Roman"/>
          <w:sz w:val="26"/>
          <w:szCs w:val="24"/>
          <w:vertAlign w:val="superscript"/>
          <w:lang w:eastAsia="ru-RU"/>
        </w:rPr>
        <w:t>(посада, науковий ступінь, вчене звання, науковий ступінь, прізвище та ініціали)</w:t>
      </w:r>
      <w:r w:rsidRPr="00A25542">
        <w:rPr>
          <w:rFonts w:ascii="Times New Roman" w:hAnsi="Times New Roman"/>
          <w:sz w:val="26"/>
          <w:szCs w:val="24"/>
          <w:vertAlign w:val="superscript"/>
          <w:lang w:eastAsia="ru-RU"/>
        </w:rPr>
        <w:tab/>
        <w:t xml:space="preserve">(підпис) </w:t>
      </w:r>
    </w:p>
    <w:p w:rsidR="00A25542" w:rsidRPr="00A25542" w:rsidRDefault="00A25542" w:rsidP="00A25542">
      <w:pPr>
        <w:tabs>
          <w:tab w:val="left" w:leader="underscore" w:pos="7371"/>
          <w:tab w:val="left" w:pos="7513"/>
          <w:tab w:val="left" w:leader="underscore" w:pos="8903"/>
        </w:tabs>
        <w:spacing w:before="120" w:after="0" w:line="240" w:lineRule="auto"/>
        <w:ind w:firstLine="709"/>
        <w:rPr>
          <w:rFonts w:ascii="Times New Roman" w:hAnsi="Times New Roman"/>
          <w:bCs/>
          <w:sz w:val="26"/>
          <w:szCs w:val="24"/>
          <w:lang w:eastAsia="ru-RU"/>
        </w:rPr>
      </w:pPr>
      <w:r w:rsidRPr="00A25542">
        <w:rPr>
          <w:rFonts w:ascii="Times New Roman" w:hAnsi="Times New Roman"/>
          <w:bCs/>
          <w:sz w:val="26"/>
          <w:szCs w:val="24"/>
          <w:lang w:eastAsia="ru-RU"/>
        </w:rPr>
        <w:t>Рецензент</w:t>
      </w:r>
      <w:r w:rsidRPr="00A25542">
        <w:rPr>
          <w:rFonts w:ascii="Times New Roman" w:hAnsi="Times New Roman"/>
          <w:bCs/>
          <w:sz w:val="26"/>
          <w:szCs w:val="24"/>
          <w:lang w:eastAsia="ru-RU"/>
        </w:rPr>
        <w:tab/>
      </w:r>
      <w:r w:rsidRPr="00A25542">
        <w:rPr>
          <w:rFonts w:ascii="Times New Roman" w:hAnsi="Times New Roman"/>
          <w:bCs/>
          <w:sz w:val="26"/>
          <w:szCs w:val="24"/>
          <w:lang w:eastAsia="ru-RU"/>
        </w:rPr>
        <w:tab/>
      </w:r>
      <w:r w:rsidRPr="00A25542">
        <w:rPr>
          <w:rFonts w:ascii="Times New Roman" w:hAnsi="Times New Roman"/>
          <w:bCs/>
          <w:sz w:val="26"/>
          <w:szCs w:val="24"/>
          <w:lang w:eastAsia="ru-RU"/>
        </w:rPr>
        <w:tab/>
      </w:r>
    </w:p>
    <w:p w:rsidR="00A25542" w:rsidRPr="00A25542" w:rsidRDefault="00A25542" w:rsidP="00A25542">
      <w:pPr>
        <w:tabs>
          <w:tab w:val="left" w:pos="7938"/>
        </w:tabs>
        <w:spacing w:after="0" w:line="240" w:lineRule="auto"/>
        <w:ind w:firstLine="1276"/>
        <w:rPr>
          <w:rFonts w:ascii="Times New Roman" w:hAnsi="Times New Roman"/>
          <w:sz w:val="26"/>
          <w:szCs w:val="24"/>
          <w:lang w:eastAsia="ru-RU"/>
        </w:rPr>
      </w:pPr>
      <w:r w:rsidRPr="00A25542">
        <w:rPr>
          <w:rFonts w:ascii="Times New Roman" w:hAnsi="Times New Roman"/>
          <w:sz w:val="26"/>
          <w:szCs w:val="24"/>
          <w:vertAlign w:val="superscript"/>
          <w:lang w:eastAsia="ru-RU"/>
        </w:rPr>
        <w:t>(посада, науковий ступінь, вчене звання, науковий ступінь, прізвище та ініціали)</w:t>
      </w:r>
      <w:r w:rsidRPr="00A25542">
        <w:rPr>
          <w:rFonts w:ascii="Times New Roman" w:hAnsi="Times New Roman"/>
          <w:sz w:val="26"/>
          <w:szCs w:val="24"/>
          <w:vertAlign w:val="superscript"/>
          <w:lang w:eastAsia="ru-RU"/>
        </w:rPr>
        <w:tab/>
        <w:t xml:space="preserve">(підпис) </w:t>
      </w:r>
    </w:p>
    <w:p w:rsidR="00A25542" w:rsidRPr="00A25542" w:rsidRDefault="00A25542" w:rsidP="00A25542">
      <w:pPr>
        <w:tabs>
          <w:tab w:val="left" w:pos="330"/>
        </w:tabs>
        <w:spacing w:after="0" w:line="240" w:lineRule="auto"/>
        <w:ind w:left="4536" w:firstLine="709"/>
        <w:rPr>
          <w:rFonts w:ascii="Times New Roman" w:hAnsi="Times New Roman"/>
          <w:sz w:val="26"/>
          <w:szCs w:val="24"/>
          <w:lang w:eastAsia="ru-RU"/>
        </w:rPr>
      </w:pPr>
    </w:p>
    <w:p w:rsidR="00A25542" w:rsidRPr="00A25542" w:rsidRDefault="00A25542" w:rsidP="00A25542">
      <w:pPr>
        <w:tabs>
          <w:tab w:val="left" w:pos="330"/>
        </w:tabs>
        <w:spacing w:after="0" w:line="240" w:lineRule="auto"/>
        <w:ind w:left="4536"/>
        <w:rPr>
          <w:rFonts w:ascii="Times New Roman" w:hAnsi="Times New Roman"/>
          <w:sz w:val="26"/>
          <w:szCs w:val="26"/>
          <w:lang w:eastAsia="ru-RU"/>
        </w:rPr>
      </w:pPr>
      <w:r w:rsidRPr="00A25542">
        <w:rPr>
          <w:rFonts w:ascii="Times New Roman" w:hAnsi="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rsidR="00A25542" w:rsidRPr="00A25542" w:rsidRDefault="00A25542" w:rsidP="00A25542">
      <w:pPr>
        <w:tabs>
          <w:tab w:val="left" w:pos="330"/>
        </w:tabs>
        <w:spacing w:after="0" w:line="240" w:lineRule="auto"/>
        <w:ind w:firstLine="4536"/>
        <w:jc w:val="both"/>
        <w:rPr>
          <w:rFonts w:ascii="Times New Roman" w:hAnsi="Times New Roman"/>
          <w:sz w:val="26"/>
          <w:szCs w:val="24"/>
          <w:lang w:eastAsia="ru-RU"/>
        </w:rPr>
      </w:pPr>
      <w:r w:rsidRPr="00A25542">
        <w:rPr>
          <w:rFonts w:ascii="Times New Roman" w:hAnsi="Times New Roman"/>
          <w:sz w:val="26"/>
          <w:szCs w:val="26"/>
          <w:lang w:eastAsia="ru-RU"/>
        </w:rPr>
        <w:t>Студент</w:t>
      </w:r>
      <w:r w:rsidRPr="00A25542">
        <w:rPr>
          <w:rFonts w:ascii="Times New Roman" w:hAnsi="Times New Roman"/>
          <w:sz w:val="26"/>
          <w:szCs w:val="24"/>
          <w:lang w:eastAsia="ru-RU"/>
        </w:rPr>
        <w:t xml:space="preserve"> </w:t>
      </w:r>
      <w:r w:rsidRPr="00A25542">
        <w:rPr>
          <w:rFonts w:ascii="Times New Roman" w:hAnsi="Times New Roman"/>
          <w:bCs/>
          <w:sz w:val="26"/>
          <w:szCs w:val="24"/>
          <w:lang w:eastAsia="ru-RU"/>
        </w:rPr>
        <w:t>(</w:t>
      </w:r>
      <w:proofErr w:type="spellStart"/>
      <w:r w:rsidRPr="00A25542">
        <w:rPr>
          <w:rFonts w:ascii="Times New Roman" w:hAnsi="Times New Roman"/>
          <w:bCs/>
          <w:sz w:val="26"/>
          <w:szCs w:val="24"/>
          <w:lang w:eastAsia="ru-RU"/>
        </w:rPr>
        <w:t>-ка</w:t>
      </w:r>
      <w:proofErr w:type="spellEnd"/>
      <w:r w:rsidRPr="00A25542">
        <w:rPr>
          <w:rFonts w:ascii="Times New Roman" w:hAnsi="Times New Roman"/>
          <w:bCs/>
          <w:sz w:val="26"/>
          <w:szCs w:val="24"/>
          <w:lang w:eastAsia="ru-RU"/>
        </w:rPr>
        <w:t xml:space="preserve">) </w:t>
      </w:r>
      <w:r w:rsidRPr="00A25542">
        <w:rPr>
          <w:rFonts w:ascii="Times New Roman" w:hAnsi="Times New Roman"/>
          <w:sz w:val="26"/>
          <w:szCs w:val="24"/>
          <w:lang w:eastAsia="ru-RU"/>
        </w:rPr>
        <w:t>_____________</w:t>
      </w:r>
    </w:p>
    <w:p w:rsidR="00A25542" w:rsidRPr="00A25542" w:rsidRDefault="00A25542" w:rsidP="00A25542">
      <w:pPr>
        <w:tabs>
          <w:tab w:val="left" w:pos="7938"/>
        </w:tabs>
        <w:spacing w:after="0" w:line="240" w:lineRule="auto"/>
        <w:ind w:left="4536" w:firstLine="1701"/>
        <w:rPr>
          <w:rFonts w:ascii="Times New Roman" w:hAnsi="Times New Roman"/>
          <w:sz w:val="32"/>
          <w:szCs w:val="20"/>
          <w:vertAlign w:val="superscript"/>
          <w:lang w:eastAsia="ru-RU"/>
        </w:rPr>
      </w:pPr>
      <w:r w:rsidRPr="00A25542">
        <w:rPr>
          <w:rFonts w:ascii="Times New Roman" w:hAnsi="Times New Roman"/>
          <w:sz w:val="32"/>
          <w:szCs w:val="20"/>
          <w:vertAlign w:val="superscript"/>
          <w:lang w:eastAsia="ru-RU"/>
        </w:rPr>
        <w:lastRenderedPageBreak/>
        <w:t>(підпис)</w:t>
      </w:r>
    </w:p>
    <w:p w:rsidR="00A25542" w:rsidRPr="00A25542" w:rsidRDefault="00A25542" w:rsidP="00A25542">
      <w:pPr>
        <w:spacing w:after="0" w:line="264" w:lineRule="auto"/>
        <w:jc w:val="center"/>
        <w:rPr>
          <w:rFonts w:ascii="Times New Roman" w:hAnsi="Times New Roman"/>
          <w:bCs/>
          <w:sz w:val="28"/>
          <w:szCs w:val="28"/>
          <w:lang w:eastAsia="ru-RU"/>
        </w:rPr>
      </w:pPr>
      <w:r w:rsidRPr="00A25542">
        <w:rPr>
          <w:rFonts w:ascii="Times New Roman" w:hAnsi="Times New Roman"/>
          <w:sz w:val="26"/>
          <w:szCs w:val="24"/>
          <w:lang w:eastAsia="ru-RU"/>
        </w:rPr>
        <w:t>Київ – 2020 року</w:t>
      </w:r>
    </w:p>
    <w:p w:rsidR="00A25542" w:rsidRPr="00A25542" w:rsidRDefault="00A25542" w:rsidP="00A25542">
      <w:pPr>
        <w:tabs>
          <w:tab w:val="left" w:pos="720"/>
          <w:tab w:val="left" w:pos="1440"/>
          <w:tab w:val="left" w:pos="1620"/>
        </w:tabs>
        <w:spacing w:after="0" w:line="240" w:lineRule="auto"/>
        <w:jc w:val="center"/>
        <w:rPr>
          <w:rFonts w:ascii="Times New Roman" w:hAnsi="Times New Roman"/>
          <w:b/>
          <w:bCs/>
          <w:sz w:val="28"/>
          <w:szCs w:val="28"/>
          <w:lang w:eastAsia="ru-RU"/>
        </w:rPr>
      </w:pPr>
      <w:r w:rsidRPr="00A25542">
        <w:rPr>
          <w:rFonts w:ascii="Times New Roman" w:hAnsi="Times New Roman"/>
          <w:b/>
          <w:bCs/>
          <w:sz w:val="28"/>
          <w:szCs w:val="28"/>
          <w:lang w:eastAsia="ru-RU"/>
        </w:rPr>
        <w:t xml:space="preserve">Національний технічний університет України </w:t>
      </w:r>
    </w:p>
    <w:p w:rsidR="00A25542" w:rsidRPr="00A25542" w:rsidRDefault="00A25542" w:rsidP="00A25542">
      <w:pPr>
        <w:tabs>
          <w:tab w:val="left" w:pos="720"/>
          <w:tab w:val="left" w:pos="1440"/>
          <w:tab w:val="left" w:pos="1620"/>
        </w:tabs>
        <w:spacing w:after="0" w:line="240" w:lineRule="auto"/>
        <w:jc w:val="center"/>
        <w:rPr>
          <w:rFonts w:ascii="Times New Roman" w:hAnsi="Times New Roman"/>
          <w:b/>
          <w:bCs/>
          <w:sz w:val="28"/>
          <w:szCs w:val="28"/>
          <w:lang w:eastAsia="ru-RU"/>
        </w:rPr>
      </w:pPr>
      <w:r w:rsidRPr="00A25542">
        <w:rPr>
          <w:rFonts w:ascii="Times New Roman" w:hAnsi="Times New Roman"/>
          <w:b/>
          <w:bCs/>
          <w:sz w:val="28"/>
          <w:szCs w:val="28"/>
          <w:lang w:eastAsia="ru-RU"/>
        </w:rPr>
        <w:t>«Київський політехнічний інститут</w:t>
      </w:r>
    </w:p>
    <w:p w:rsidR="00A25542" w:rsidRPr="00A25542" w:rsidRDefault="00A25542" w:rsidP="00A25542">
      <w:pPr>
        <w:tabs>
          <w:tab w:val="left" w:pos="720"/>
          <w:tab w:val="left" w:pos="1440"/>
          <w:tab w:val="left" w:pos="1620"/>
        </w:tabs>
        <w:spacing w:after="0" w:line="240" w:lineRule="auto"/>
        <w:jc w:val="center"/>
        <w:rPr>
          <w:rFonts w:ascii="Times New Roman" w:hAnsi="Times New Roman"/>
          <w:b/>
          <w:bCs/>
          <w:sz w:val="28"/>
          <w:szCs w:val="28"/>
          <w:lang w:eastAsia="ru-RU"/>
        </w:rPr>
      </w:pPr>
      <w:r w:rsidRPr="00A25542">
        <w:rPr>
          <w:rFonts w:ascii="Times New Roman" w:hAnsi="Times New Roman"/>
          <w:b/>
          <w:bCs/>
          <w:sz w:val="28"/>
          <w:szCs w:val="28"/>
          <w:lang w:eastAsia="ru-RU"/>
        </w:rPr>
        <w:t>імені Ігоря Сікорського»</w:t>
      </w:r>
    </w:p>
    <w:p w:rsidR="00A25542" w:rsidRPr="00A25542" w:rsidRDefault="00A25542" w:rsidP="00A25542">
      <w:pPr>
        <w:tabs>
          <w:tab w:val="left" w:pos="720"/>
          <w:tab w:val="left" w:pos="1440"/>
          <w:tab w:val="left" w:pos="1620"/>
        </w:tabs>
        <w:spacing w:after="0" w:line="240" w:lineRule="auto"/>
        <w:ind w:left="539"/>
        <w:rPr>
          <w:rFonts w:ascii="Times New Roman" w:hAnsi="Times New Roman"/>
          <w:bCs/>
          <w:sz w:val="28"/>
          <w:szCs w:val="28"/>
          <w:lang w:eastAsia="ru-RU"/>
        </w:rPr>
      </w:pPr>
    </w:p>
    <w:p w:rsidR="00A25542" w:rsidRPr="00A25542" w:rsidRDefault="00A25542" w:rsidP="00A25542">
      <w:pPr>
        <w:tabs>
          <w:tab w:val="left" w:leader="underscore" w:pos="9356"/>
        </w:tabs>
        <w:spacing w:after="0" w:line="240" w:lineRule="auto"/>
        <w:ind w:left="539" w:hanging="540"/>
        <w:rPr>
          <w:rFonts w:ascii="Times New Roman" w:hAnsi="Times New Roman"/>
          <w:b/>
          <w:sz w:val="28"/>
          <w:szCs w:val="28"/>
          <w:lang w:eastAsia="ru-RU"/>
        </w:rPr>
      </w:pPr>
      <w:r w:rsidRPr="00A25542">
        <w:rPr>
          <w:rFonts w:ascii="Times New Roman" w:hAnsi="Times New Roman"/>
          <w:b/>
          <w:sz w:val="28"/>
          <w:szCs w:val="28"/>
          <w:lang w:eastAsia="ru-RU"/>
        </w:rPr>
        <w:t xml:space="preserve">Інститут (факультет) </w:t>
      </w:r>
      <w:r w:rsidRPr="00A25542">
        <w:rPr>
          <w:rFonts w:ascii="Times New Roman" w:hAnsi="Times New Roman"/>
          <w:i/>
          <w:sz w:val="28"/>
          <w:szCs w:val="28"/>
          <w:u w:val="single"/>
          <w:lang w:eastAsia="ru-RU"/>
        </w:rPr>
        <w:t>Інститут енергозбереження та енергоменеджменту</w:t>
      </w:r>
    </w:p>
    <w:p w:rsidR="00A25542" w:rsidRPr="00A25542" w:rsidRDefault="00A25542" w:rsidP="00A25542">
      <w:pPr>
        <w:tabs>
          <w:tab w:val="left" w:leader="underscore" w:pos="8903"/>
        </w:tabs>
        <w:spacing w:after="0" w:line="240" w:lineRule="auto"/>
        <w:ind w:left="539" w:firstLine="2013"/>
        <w:jc w:val="center"/>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(повна назва)</w:t>
      </w:r>
    </w:p>
    <w:p w:rsidR="00A25542" w:rsidRPr="00A25542" w:rsidRDefault="00A25542" w:rsidP="00A25542">
      <w:pPr>
        <w:tabs>
          <w:tab w:val="left" w:leader="underscore" w:pos="9356"/>
        </w:tabs>
        <w:spacing w:after="0" w:line="240" w:lineRule="auto"/>
        <w:ind w:left="539" w:hanging="540"/>
        <w:rPr>
          <w:rFonts w:ascii="Times New Roman" w:hAnsi="Times New Roman"/>
          <w:b/>
          <w:sz w:val="28"/>
          <w:szCs w:val="28"/>
          <w:lang w:eastAsia="ru-RU"/>
        </w:rPr>
      </w:pPr>
      <w:r w:rsidRPr="00A25542">
        <w:rPr>
          <w:rFonts w:ascii="Times New Roman" w:hAnsi="Times New Roman"/>
          <w:b/>
          <w:sz w:val="28"/>
          <w:szCs w:val="28"/>
          <w:lang w:eastAsia="ru-RU"/>
        </w:rPr>
        <w:t xml:space="preserve">Кафедра </w:t>
      </w:r>
      <w:r w:rsidRPr="00A25542">
        <w:rPr>
          <w:rFonts w:ascii="Times New Roman" w:hAnsi="Times New Roman"/>
          <w:i/>
          <w:sz w:val="28"/>
          <w:szCs w:val="28"/>
          <w:u w:val="single"/>
          <w:lang w:eastAsia="ru-RU"/>
        </w:rPr>
        <w:t>Теплотехніки та енергозбереження</w:t>
      </w:r>
    </w:p>
    <w:p w:rsidR="00A25542" w:rsidRPr="00A25542" w:rsidRDefault="00A25542" w:rsidP="00A25542">
      <w:pPr>
        <w:tabs>
          <w:tab w:val="left" w:leader="underscore" w:pos="8903"/>
        </w:tabs>
        <w:spacing w:after="0" w:line="240" w:lineRule="auto"/>
        <w:ind w:left="539" w:right="3402" w:firstLine="595"/>
        <w:jc w:val="center"/>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(повна назва)</w:t>
      </w:r>
    </w:p>
    <w:p w:rsidR="00A25542" w:rsidRPr="00A25542" w:rsidRDefault="00A25542" w:rsidP="00A25542">
      <w:pPr>
        <w:tabs>
          <w:tab w:val="left" w:pos="5812"/>
          <w:tab w:val="left" w:pos="8833"/>
        </w:tabs>
        <w:spacing w:after="0" w:line="240" w:lineRule="auto"/>
        <w:ind w:left="539" w:hanging="540"/>
        <w:rPr>
          <w:rFonts w:ascii="Times New Roman" w:hAnsi="Times New Roman"/>
          <w:b/>
          <w:sz w:val="28"/>
          <w:szCs w:val="28"/>
          <w:lang w:eastAsia="ru-RU"/>
        </w:rPr>
      </w:pPr>
      <w:r w:rsidRPr="00A25542">
        <w:rPr>
          <w:rFonts w:ascii="Times New Roman" w:hAnsi="Times New Roman"/>
          <w:b/>
          <w:sz w:val="28"/>
          <w:szCs w:val="28"/>
          <w:lang w:eastAsia="ru-RU"/>
        </w:rPr>
        <w:t>Рівень вищої освіти – другий (магістерський)</w:t>
      </w:r>
    </w:p>
    <w:p w:rsidR="00A25542" w:rsidRPr="00A25542" w:rsidRDefault="00A25542" w:rsidP="00A25542">
      <w:pPr>
        <w:tabs>
          <w:tab w:val="left" w:leader="underscore" w:pos="9356"/>
        </w:tabs>
        <w:spacing w:before="120" w:after="0" w:line="240" w:lineRule="auto"/>
        <w:ind w:left="539" w:hanging="539"/>
        <w:rPr>
          <w:rFonts w:ascii="Times New Roman" w:hAnsi="Times New Roman"/>
          <w:i/>
          <w:sz w:val="28"/>
          <w:szCs w:val="28"/>
          <w:u w:val="single"/>
          <w:lang w:eastAsia="ru-RU"/>
        </w:rPr>
      </w:pPr>
      <w:r w:rsidRPr="00A25542">
        <w:rPr>
          <w:rFonts w:ascii="Times New Roman" w:hAnsi="Times New Roman"/>
          <w:b/>
          <w:sz w:val="28"/>
          <w:szCs w:val="28"/>
          <w:lang w:eastAsia="ru-RU"/>
        </w:rPr>
        <w:t xml:space="preserve">Спеціальність </w:t>
      </w:r>
      <w:r w:rsidRPr="00A25542">
        <w:rPr>
          <w:rFonts w:ascii="Times New Roman" w:hAnsi="Times New Roman"/>
          <w:i/>
          <w:iCs/>
          <w:sz w:val="28"/>
          <w:szCs w:val="28"/>
          <w:u w:val="single"/>
          <w:lang w:eastAsia="ru-RU"/>
        </w:rPr>
        <w:t>144 «Теплоенергетика»</w:t>
      </w:r>
    </w:p>
    <w:p w:rsidR="00A25542" w:rsidRPr="00A25542" w:rsidRDefault="00A25542" w:rsidP="00A25542">
      <w:pPr>
        <w:tabs>
          <w:tab w:val="left" w:leader="underscore" w:pos="8903"/>
        </w:tabs>
        <w:spacing w:after="0" w:line="240" w:lineRule="auto"/>
        <w:ind w:left="539" w:right="4677" w:firstLine="1162"/>
        <w:jc w:val="center"/>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(код і назва)</w:t>
      </w:r>
    </w:p>
    <w:p w:rsidR="00A25542" w:rsidRPr="00A25542" w:rsidRDefault="00A25542" w:rsidP="00A25542">
      <w:pPr>
        <w:tabs>
          <w:tab w:val="left" w:pos="720"/>
          <w:tab w:val="left" w:pos="1440"/>
          <w:tab w:val="left" w:pos="1620"/>
        </w:tabs>
        <w:spacing w:after="0" w:line="240" w:lineRule="auto"/>
        <w:rPr>
          <w:rFonts w:ascii="Times New Roman" w:hAnsi="Times New Roman"/>
          <w:i/>
          <w:sz w:val="28"/>
          <w:szCs w:val="28"/>
          <w:u w:val="single"/>
          <w:lang w:eastAsia="ru-RU"/>
        </w:rPr>
      </w:pPr>
      <w:r w:rsidRPr="00A25542">
        <w:rPr>
          <w:rFonts w:ascii="Times New Roman" w:hAnsi="Times New Roman"/>
          <w:b/>
          <w:sz w:val="28"/>
          <w:szCs w:val="28"/>
          <w:lang w:val="ru-RU" w:eastAsia="ru-RU"/>
        </w:rPr>
        <w:t>Освітньо-професійна програма</w:t>
      </w:r>
      <w:r w:rsidRPr="00A25542">
        <w:rPr>
          <w:rFonts w:ascii="Times New Roman" w:hAnsi="Times New Roman"/>
          <w:sz w:val="28"/>
          <w:szCs w:val="28"/>
          <w:lang w:eastAsia="ru-RU"/>
        </w:rPr>
        <w:t xml:space="preserve"> «</w:t>
      </w:r>
      <w:r w:rsidRPr="00A25542">
        <w:rPr>
          <w:rFonts w:ascii="Times New Roman" w:hAnsi="Times New Roman"/>
          <w:i/>
          <w:sz w:val="28"/>
          <w:szCs w:val="28"/>
          <w:u w:val="single"/>
          <w:lang w:eastAsia="ru-RU"/>
        </w:rPr>
        <w:t>Енергетичний менеджмент та інжиніринг теплоенергетичних систем»</w:t>
      </w:r>
    </w:p>
    <w:p w:rsidR="00A25542" w:rsidRPr="00A25542" w:rsidRDefault="00A25542" w:rsidP="00A25542">
      <w:pPr>
        <w:tabs>
          <w:tab w:val="left" w:pos="720"/>
          <w:tab w:val="left" w:pos="1440"/>
          <w:tab w:val="left" w:pos="1620"/>
        </w:tabs>
        <w:spacing w:after="0" w:line="240" w:lineRule="auto"/>
        <w:rPr>
          <w:rFonts w:ascii="Times New Roman" w:hAnsi="Times New Roman"/>
          <w:i/>
          <w:sz w:val="28"/>
          <w:szCs w:val="28"/>
          <w:u w:val="single"/>
          <w:lang w:eastAsia="ru-RU"/>
        </w:rPr>
      </w:pPr>
    </w:p>
    <w:p w:rsidR="00A25542" w:rsidRPr="00A25542" w:rsidRDefault="00A25542" w:rsidP="00A25542">
      <w:pPr>
        <w:tabs>
          <w:tab w:val="left" w:pos="720"/>
          <w:tab w:val="left" w:pos="1440"/>
          <w:tab w:val="left" w:pos="1620"/>
        </w:tabs>
        <w:spacing w:after="0" w:line="240" w:lineRule="auto"/>
        <w:ind w:left="5672"/>
        <w:rPr>
          <w:rFonts w:ascii="Times New Roman" w:hAnsi="Times New Roman"/>
          <w:b/>
          <w:sz w:val="28"/>
          <w:szCs w:val="28"/>
          <w:lang w:eastAsia="ru-RU"/>
        </w:rPr>
      </w:pPr>
      <w:r w:rsidRPr="00A25542">
        <w:rPr>
          <w:rFonts w:ascii="Times New Roman" w:hAnsi="Times New Roman"/>
          <w:b/>
          <w:sz w:val="28"/>
          <w:szCs w:val="28"/>
          <w:lang w:eastAsia="ru-RU"/>
        </w:rPr>
        <w:t>ЗАТВЕРДЖУЮ</w:t>
      </w:r>
    </w:p>
    <w:p w:rsidR="00A25542" w:rsidRPr="00A25542" w:rsidRDefault="00A25542" w:rsidP="00A25542">
      <w:pPr>
        <w:tabs>
          <w:tab w:val="left" w:pos="720"/>
          <w:tab w:val="left" w:pos="1440"/>
          <w:tab w:val="left" w:pos="1620"/>
        </w:tabs>
        <w:spacing w:after="0" w:line="240" w:lineRule="auto"/>
        <w:ind w:left="5672"/>
        <w:rPr>
          <w:rFonts w:ascii="Times New Roman" w:hAnsi="Times New Roman"/>
          <w:bCs/>
          <w:sz w:val="28"/>
          <w:szCs w:val="28"/>
          <w:lang w:eastAsia="ru-RU"/>
        </w:rPr>
      </w:pPr>
      <w:r w:rsidRPr="00A25542">
        <w:rPr>
          <w:rFonts w:ascii="Times New Roman" w:hAnsi="Times New Roman"/>
          <w:bCs/>
          <w:sz w:val="28"/>
          <w:szCs w:val="28"/>
          <w:lang w:eastAsia="ru-RU"/>
        </w:rPr>
        <w:t>Завідувач кафедри</w:t>
      </w:r>
    </w:p>
    <w:p w:rsidR="00A25542" w:rsidRPr="00A25542" w:rsidRDefault="00A25542" w:rsidP="00A25542">
      <w:pPr>
        <w:tabs>
          <w:tab w:val="left" w:pos="720"/>
          <w:tab w:val="left" w:pos="1440"/>
          <w:tab w:val="left" w:pos="1620"/>
        </w:tabs>
        <w:spacing w:after="0" w:line="240" w:lineRule="auto"/>
        <w:ind w:left="5671"/>
        <w:rPr>
          <w:rFonts w:ascii="Times New Roman" w:hAnsi="Times New Roman"/>
          <w:b/>
          <w:sz w:val="28"/>
          <w:szCs w:val="28"/>
          <w:lang w:eastAsia="ru-RU"/>
        </w:rPr>
      </w:pPr>
      <w:r w:rsidRPr="00A25542">
        <w:rPr>
          <w:rFonts w:ascii="Times New Roman" w:hAnsi="Times New Roman"/>
          <w:sz w:val="28"/>
          <w:szCs w:val="28"/>
          <w:lang w:eastAsia="ru-RU"/>
        </w:rPr>
        <w:t>__________</w:t>
      </w:r>
      <w:r w:rsidRPr="00A25542">
        <w:rPr>
          <w:rFonts w:ascii="Times New Roman" w:hAnsi="Times New Roman"/>
          <w:b/>
          <w:sz w:val="28"/>
          <w:szCs w:val="28"/>
          <w:lang w:eastAsia="ru-RU"/>
        </w:rPr>
        <w:t xml:space="preserve">  </w:t>
      </w:r>
      <w:r w:rsidRPr="00A25542">
        <w:rPr>
          <w:rFonts w:ascii="Times New Roman" w:hAnsi="Times New Roman"/>
          <w:i/>
          <w:sz w:val="28"/>
          <w:szCs w:val="28"/>
          <w:u w:val="single"/>
          <w:lang w:eastAsia="ru-RU"/>
        </w:rPr>
        <w:t>В.І. Дешко</w:t>
      </w:r>
    </w:p>
    <w:p w:rsidR="00A25542" w:rsidRPr="00A25542" w:rsidRDefault="00A25542" w:rsidP="00A25542">
      <w:pPr>
        <w:tabs>
          <w:tab w:val="left" w:pos="720"/>
          <w:tab w:val="left" w:pos="1440"/>
          <w:tab w:val="left" w:pos="1620"/>
        </w:tabs>
        <w:spacing w:after="0" w:line="240" w:lineRule="auto"/>
        <w:ind w:left="5671" w:firstLine="425"/>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(підпис)            (ініціали, прізвище)</w:t>
      </w:r>
    </w:p>
    <w:p w:rsidR="00A25542" w:rsidRPr="00A25542" w:rsidRDefault="00A25542" w:rsidP="00A25542">
      <w:pPr>
        <w:tabs>
          <w:tab w:val="left" w:pos="720"/>
          <w:tab w:val="left" w:pos="1440"/>
          <w:tab w:val="left" w:pos="1620"/>
        </w:tabs>
        <w:spacing w:after="0" w:line="240" w:lineRule="auto"/>
        <w:ind w:left="5672"/>
        <w:rPr>
          <w:rFonts w:ascii="Times New Roman" w:hAnsi="Times New Roman"/>
          <w:sz w:val="28"/>
          <w:szCs w:val="28"/>
          <w:lang w:eastAsia="ru-RU"/>
        </w:rPr>
      </w:pPr>
      <w:r w:rsidRPr="00A25542">
        <w:rPr>
          <w:rFonts w:ascii="Times New Roman" w:hAnsi="Times New Roman"/>
          <w:sz w:val="28"/>
          <w:szCs w:val="28"/>
          <w:lang w:eastAsia="ru-RU"/>
        </w:rPr>
        <w:t>«___»_____________20</w:t>
      </w:r>
      <w:r w:rsidRPr="00A25542">
        <w:rPr>
          <w:rFonts w:ascii="Times New Roman" w:hAnsi="Times New Roman"/>
          <w:sz w:val="28"/>
          <w:szCs w:val="28"/>
          <w:lang w:val="ru-RU" w:eastAsia="ru-RU"/>
        </w:rPr>
        <w:t>20</w:t>
      </w:r>
      <w:r w:rsidRPr="00A25542">
        <w:rPr>
          <w:rFonts w:ascii="Times New Roman" w:hAnsi="Times New Roman"/>
          <w:sz w:val="28"/>
          <w:szCs w:val="28"/>
          <w:lang w:eastAsia="ru-RU"/>
        </w:rPr>
        <w:t xml:space="preserve"> р.</w:t>
      </w:r>
    </w:p>
    <w:p w:rsidR="00A25542" w:rsidRPr="00A25542" w:rsidRDefault="00A25542" w:rsidP="00A25542">
      <w:pPr>
        <w:tabs>
          <w:tab w:val="left" w:pos="720"/>
          <w:tab w:val="left" w:pos="1440"/>
          <w:tab w:val="left" w:pos="1620"/>
        </w:tabs>
        <w:spacing w:before="120" w:after="0" w:line="240" w:lineRule="auto"/>
        <w:ind w:left="540"/>
        <w:jc w:val="center"/>
        <w:rPr>
          <w:rFonts w:ascii="Times New Roman" w:hAnsi="Times New Roman"/>
          <w:bCs/>
          <w:sz w:val="28"/>
          <w:szCs w:val="28"/>
          <w:lang w:eastAsia="ru-RU"/>
        </w:rPr>
      </w:pPr>
    </w:p>
    <w:p w:rsidR="00A25542" w:rsidRPr="00A25542" w:rsidRDefault="00A25542" w:rsidP="00A25542">
      <w:pPr>
        <w:tabs>
          <w:tab w:val="left" w:pos="720"/>
          <w:tab w:val="left" w:pos="1440"/>
          <w:tab w:val="left" w:pos="1620"/>
        </w:tabs>
        <w:spacing w:before="120" w:after="0" w:line="240" w:lineRule="auto"/>
        <w:ind w:left="540" w:hanging="540"/>
        <w:jc w:val="center"/>
        <w:rPr>
          <w:rFonts w:ascii="Times New Roman" w:hAnsi="Times New Roman"/>
          <w:bCs/>
          <w:sz w:val="28"/>
          <w:szCs w:val="28"/>
          <w:lang w:eastAsia="ru-RU"/>
        </w:rPr>
      </w:pPr>
      <w:r w:rsidRPr="00A25542">
        <w:rPr>
          <w:rFonts w:ascii="Times New Roman" w:hAnsi="Times New Roman"/>
          <w:bCs/>
          <w:sz w:val="28"/>
          <w:szCs w:val="28"/>
          <w:lang w:eastAsia="ru-RU"/>
        </w:rPr>
        <w:t>ЗАВДАННЯ</w:t>
      </w:r>
    </w:p>
    <w:p w:rsidR="00A25542" w:rsidRPr="00A25542" w:rsidRDefault="00A25542" w:rsidP="00A25542">
      <w:pPr>
        <w:tabs>
          <w:tab w:val="left" w:pos="720"/>
          <w:tab w:val="left" w:pos="1440"/>
          <w:tab w:val="left" w:pos="1620"/>
        </w:tabs>
        <w:spacing w:after="0" w:line="240" w:lineRule="auto"/>
        <w:ind w:left="539" w:hanging="539"/>
        <w:jc w:val="center"/>
        <w:rPr>
          <w:rFonts w:ascii="Times New Roman" w:hAnsi="Times New Roman"/>
          <w:bCs/>
          <w:sz w:val="28"/>
          <w:szCs w:val="28"/>
          <w:lang w:eastAsia="ru-RU"/>
        </w:rPr>
      </w:pPr>
      <w:r w:rsidRPr="00A25542">
        <w:rPr>
          <w:rFonts w:ascii="Times New Roman" w:hAnsi="Times New Roman"/>
          <w:bCs/>
          <w:sz w:val="28"/>
          <w:szCs w:val="28"/>
          <w:lang w:eastAsia="ru-RU"/>
        </w:rPr>
        <w:t>на магістерську дисертацію студенту</w:t>
      </w:r>
    </w:p>
    <w:p w:rsidR="00A25542" w:rsidRPr="00A25542" w:rsidRDefault="00A25542" w:rsidP="00A25542">
      <w:pPr>
        <w:tabs>
          <w:tab w:val="left" w:leader="underscore" w:pos="9356"/>
        </w:tabs>
        <w:spacing w:after="0" w:line="240" w:lineRule="auto"/>
        <w:jc w:val="center"/>
        <w:rPr>
          <w:rFonts w:ascii="Times New Roman" w:hAnsi="Times New Roman"/>
          <w:i/>
          <w:sz w:val="28"/>
          <w:szCs w:val="28"/>
          <w:u w:val="single"/>
          <w:lang w:eastAsia="ru-RU"/>
        </w:rPr>
      </w:pPr>
      <w:proofErr w:type="spellStart"/>
      <w:r w:rsidRPr="00A25542">
        <w:rPr>
          <w:rFonts w:ascii="Times New Roman" w:hAnsi="Times New Roman"/>
          <w:i/>
          <w:sz w:val="28"/>
          <w:szCs w:val="28"/>
          <w:u w:val="single"/>
          <w:lang w:eastAsia="ru-RU"/>
        </w:rPr>
        <w:t>Корженку</w:t>
      </w:r>
      <w:proofErr w:type="spellEnd"/>
      <w:r w:rsidRPr="00A25542">
        <w:rPr>
          <w:rFonts w:ascii="Times New Roman" w:hAnsi="Times New Roman"/>
          <w:i/>
          <w:sz w:val="28"/>
          <w:szCs w:val="28"/>
          <w:u w:val="single"/>
          <w:lang w:eastAsia="ru-RU"/>
        </w:rPr>
        <w:t xml:space="preserve"> Олегу Васильовичу</w:t>
      </w:r>
    </w:p>
    <w:p w:rsidR="00A25542" w:rsidRPr="00A25542" w:rsidRDefault="00A25542" w:rsidP="00A25542">
      <w:pPr>
        <w:tabs>
          <w:tab w:val="left" w:leader="underscore" w:pos="8903"/>
        </w:tabs>
        <w:spacing w:after="0" w:line="240" w:lineRule="auto"/>
        <w:jc w:val="center"/>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(прізвище, ім’я, по батькові)</w:t>
      </w:r>
    </w:p>
    <w:p w:rsidR="00A25542" w:rsidRPr="00A25542" w:rsidRDefault="00A25542" w:rsidP="00A25542">
      <w:pPr>
        <w:tabs>
          <w:tab w:val="left" w:leader="underscore" w:pos="9356"/>
        </w:tabs>
        <w:spacing w:before="240" w:after="0" w:line="240" w:lineRule="auto"/>
        <w:rPr>
          <w:rFonts w:ascii="Times New Roman" w:hAnsi="Times New Roman"/>
          <w:b/>
          <w:sz w:val="28"/>
          <w:szCs w:val="28"/>
          <w:lang w:eastAsia="ru-RU"/>
        </w:rPr>
      </w:pPr>
      <w:r w:rsidRPr="00A25542">
        <w:rPr>
          <w:rFonts w:ascii="Times New Roman" w:hAnsi="Times New Roman"/>
          <w:b/>
          <w:sz w:val="28"/>
          <w:szCs w:val="28"/>
          <w:lang w:eastAsia="ru-RU"/>
        </w:rPr>
        <w:t xml:space="preserve">1. Тема дисертації </w:t>
      </w:r>
      <w:r w:rsidRPr="00A25542">
        <w:rPr>
          <w:rFonts w:ascii="Times New Roman" w:hAnsi="Times New Roman"/>
          <w:sz w:val="26"/>
          <w:szCs w:val="24"/>
          <w:u w:val="single"/>
          <w:lang w:eastAsia="ru-RU"/>
        </w:rPr>
        <w:t xml:space="preserve">«Підвищення рівня енергоефективності </w:t>
      </w:r>
      <w:proofErr w:type="spellStart"/>
      <w:r w:rsidRPr="00A25542">
        <w:rPr>
          <w:rFonts w:ascii="Times New Roman" w:hAnsi="Times New Roman"/>
          <w:sz w:val="26"/>
          <w:szCs w:val="24"/>
          <w:u w:val="single"/>
          <w:lang w:eastAsia="ru-RU"/>
        </w:rPr>
        <w:t>Апостолівського</w:t>
      </w:r>
      <w:proofErr w:type="spellEnd"/>
      <w:r w:rsidRPr="00A25542">
        <w:rPr>
          <w:rFonts w:ascii="Times New Roman" w:hAnsi="Times New Roman"/>
          <w:sz w:val="26"/>
          <w:szCs w:val="24"/>
          <w:u w:val="single"/>
          <w:lang w:eastAsia="ru-RU"/>
        </w:rPr>
        <w:t xml:space="preserve"> районного ліцею-інтернату м. </w:t>
      </w:r>
      <w:proofErr w:type="spellStart"/>
      <w:r w:rsidRPr="00A25542">
        <w:rPr>
          <w:rFonts w:ascii="Times New Roman" w:hAnsi="Times New Roman"/>
          <w:sz w:val="26"/>
          <w:szCs w:val="24"/>
          <w:u w:val="single"/>
          <w:lang w:eastAsia="ru-RU"/>
        </w:rPr>
        <w:t>Зеленодольск</w:t>
      </w:r>
      <w:proofErr w:type="spellEnd"/>
      <w:r w:rsidRPr="00A25542">
        <w:rPr>
          <w:rFonts w:ascii="Times New Roman" w:hAnsi="Times New Roman"/>
          <w:sz w:val="26"/>
          <w:szCs w:val="24"/>
          <w:u w:val="single"/>
          <w:lang w:eastAsia="ru-RU"/>
        </w:rPr>
        <w:t xml:space="preserve"> за рахунок застосування відновлювальних джерел енергії»</w:t>
      </w:r>
      <w:r w:rsidRPr="00A25542">
        <w:rPr>
          <w:rFonts w:ascii="Times New Roman" w:hAnsi="Times New Roman"/>
          <w:b/>
          <w:sz w:val="28"/>
          <w:szCs w:val="28"/>
          <w:lang w:eastAsia="ru-RU"/>
        </w:rPr>
        <w:t>,</w:t>
      </w:r>
    </w:p>
    <w:p w:rsidR="00A25542" w:rsidRPr="00A25542" w:rsidRDefault="00A25542" w:rsidP="00A25542">
      <w:pPr>
        <w:tabs>
          <w:tab w:val="right" w:leader="underscore" w:pos="9639"/>
        </w:tabs>
        <w:spacing w:after="0" w:line="240" w:lineRule="auto"/>
        <w:rPr>
          <w:rFonts w:ascii="Times New Roman" w:hAnsi="Times New Roman"/>
          <w:i/>
          <w:sz w:val="28"/>
          <w:szCs w:val="28"/>
          <w:u w:val="single"/>
          <w:lang w:eastAsia="ru-RU"/>
        </w:rPr>
      </w:pPr>
      <w:r w:rsidRPr="00A25542">
        <w:rPr>
          <w:rFonts w:ascii="Times New Roman" w:hAnsi="Times New Roman"/>
          <w:b/>
          <w:sz w:val="28"/>
          <w:szCs w:val="28"/>
          <w:lang w:eastAsia="ru-RU"/>
        </w:rPr>
        <w:t xml:space="preserve">науковий керівник дисертації </w:t>
      </w:r>
      <w:proofErr w:type="spellStart"/>
      <w:r w:rsidRPr="00A25542">
        <w:rPr>
          <w:rFonts w:ascii="Times New Roman" w:hAnsi="Times New Roman"/>
          <w:i/>
          <w:sz w:val="28"/>
          <w:szCs w:val="28"/>
          <w:u w:val="single"/>
          <w:lang w:eastAsia="ru-RU"/>
        </w:rPr>
        <w:t>Виноградов-Салтиков</w:t>
      </w:r>
      <w:proofErr w:type="spellEnd"/>
      <w:r w:rsidRPr="00A25542">
        <w:rPr>
          <w:rFonts w:ascii="Times New Roman" w:hAnsi="Times New Roman"/>
          <w:i/>
          <w:sz w:val="28"/>
          <w:szCs w:val="28"/>
          <w:u w:val="single"/>
          <w:lang w:eastAsia="ru-RU"/>
        </w:rPr>
        <w:t xml:space="preserve"> Володимир Олександрович к.т.н, доцент</w:t>
      </w:r>
      <w:r w:rsidRPr="00A25542">
        <w:rPr>
          <w:rFonts w:ascii="Times New Roman" w:hAnsi="Times New Roman"/>
          <w:b/>
          <w:sz w:val="28"/>
          <w:szCs w:val="28"/>
          <w:lang w:eastAsia="ru-RU"/>
        </w:rPr>
        <w:tab/>
        <w:t>,</w:t>
      </w:r>
    </w:p>
    <w:p w:rsidR="00A25542" w:rsidRPr="00A25542" w:rsidRDefault="00A25542" w:rsidP="00A25542">
      <w:pPr>
        <w:tabs>
          <w:tab w:val="left" w:leader="underscore" w:pos="8903"/>
        </w:tabs>
        <w:spacing w:after="0" w:line="240" w:lineRule="auto"/>
        <w:jc w:val="center"/>
        <w:rPr>
          <w:rFonts w:ascii="Times New Roman" w:hAnsi="Times New Roman"/>
          <w:sz w:val="28"/>
          <w:szCs w:val="28"/>
          <w:vertAlign w:val="superscript"/>
          <w:lang w:eastAsia="ru-RU"/>
        </w:rPr>
      </w:pPr>
      <w:r w:rsidRPr="00A25542">
        <w:rPr>
          <w:rFonts w:ascii="Times New Roman" w:hAnsi="Times New Roman"/>
          <w:sz w:val="28"/>
          <w:szCs w:val="28"/>
          <w:vertAlign w:val="superscript"/>
          <w:lang w:eastAsia="ru-RU"/>
        </w:rPr>
        <w:t>(прізвище, ім’я, по батькові, науковий ступінь, вчене звання)</w:t>
      </w:r>
    </w:p>
    <w:p w:rsidR="00A25542" w:rsidRPr="00A25542" w:rsidRDefault="00A25542" w:rsidP="00A25542">
      <w:pPr>
        <w:tabs>
          <w:tab w:val="left" w:leader="underscore" w:pos="8903"/>
        </w:tabs>
        <w:spacing w:after="0" w:line="240" w:lineRule="auto"/>
        <w:rPr>
          <w:rFonts w:ascii="Times New Roman" w:hAnsi="Times New Roman"/>
          <w:b/>
          <w:sz w:val="28"/>
          <w:szCs w:val="28"/>
          <w:lang w:val="ru-RU" w:eastAsia="ru-RU"/>
        </w:rPr>
      </w:pPr>
      <w:r w:rsidRPr="00A25542">
        <w:rPr>
          <w:rFonts w:ascii="Times New Roman" w:hAnsi="Times New Roman"/>
          <w:b/>
          <w:sz w:val="28"/>
          <w:szCs w:val="28"/>
          <w:lang w:eastAsia="ru-RU"/>
        </w:rPr>
        <w:t xml:space="preserve">затверджені наказом по університету від </w:t>
      </w:r>
      <w:r w:rsidRPr="00A25542">
        <w:rPr>
          <w:rFonts w:ascii="Times New Roman" w:hAnsi="Times New Roman"/>
          <w:sz w:val="28"/>
          <w:szCs w:val="28"/>
          <w:lang w:eastAsia="ru-RU"/>
        </w:rPr>
        <w:t>«</w:t>
      </w:r>
      <w:r w:rsidRPr="00A25542">
        <w:rPr>
          <w:rFonts w:ascii="Times New Roman" w:hAnsi="Times New Roman"/>
          <w:sz w:val="28"/>
          <w:szCs w:val="28"/>
          <w:u w:val="single"/>
          <w:lang w:val="ru-RU" w:eastAsia="ru-RU"/>
        </w:rPr>
        <w:t>3</w:t>
      </w:r>
      <w:r w:rsidRPr="00A25542">
        <w:rPr>
          <w:rFonts w:ascii="Times New Roman" w:hAnsi="Times New Roman"/>
          <w:sz w:val="28"/>
          <w:szCs w:val="28"/>
          <w:lang w:eastAsia="ru-RU"/>
        </w:rPr>
        <w:t xml:space="preserve">» </w:t>
      </w:r>
      <w:r w:rsidRPr="00A25542">
        <w:rPr>
          <w:rFonts w:ascii="Times New Roman" w:hAnsi="Times New Roman"/>
          <w:sz w:val="28"/>
          <w:szCs w:val="28"/>
          <w:u w:val="single"/>
          <w:lang w:eastAsia="ru-RU"/>
        </w:rPr>
        <w:t>листопада</w:t>
      </w:r>
      <w:r w:rsidRPr="00A25542">
        <w:rPr>
          <w:rFonts w:ascii="Times New Roman" w:hAnsi="Times New Roman"/>
          <w:sz w:val="28"/>
          <w:szCs w:val="28"/>
          <w:lang w:eastAsia="ru-RU"/>
        </w:rPr>
        <w:t xml:space="preserve"> 20</w:t>
      </w:r>
      <w:r w:rsidRPr="00A25542">
        <w:rPr>
          <w:rFonts w:ascii="Times New Roman" w:hAnsi="Times New Roman"/>
          <w:sz w:val="28"/>
          <w:szCs w:val="28"/>
          <w:lang w:val="ru-RU" w:eastAsia="ru-RU"/>
        </w:rPr>
        <w:t xml:space="preserve">20 </w:t>
      </w:r>
      <w:r w:rsidRPr="00A25542">
        <w:rPr>
          <w:rFonts w:ascii="Times New Roman" w:hAnsi="Times New Roman"/>
          <w:sz w:val="28"/>
          <w:szCs w:val="28"/>
          <w:lang w:eastAsia="ru-RU"/>
        </w:rPr>
        <w:t>р. №_</w:t>
      </w:r>
      <w:r w:rsidRPr="00A25542">
        <w:rPr>
          <w:rFonts w:ascii="Times New Roman" w:hAnsi="Times New Roman"/>
          <w:color w:val="000000"/>
          <w:sz w:val="28"/>
          <w:szCs w:val="28"/>
          <w:u w:val="single"/>
          <w:shd w:val="clear" w:color="auto" w:fill="FFFFFF"/>
          <w:lang w:eastAsia="ru-RU"/>
        </w:rPr>
        <w:t>3199-с</w:t>
      </w:r>
      <w:r w:rsidRPr="00A25542">
        <w:rPr>
          <w:rFonts w:ascii="Times New Roman" w:hAnsi="Times New Roman"/>
          <w:b/>
          <w:sz w:val="28"/>
          <w:szCs w:val="28"/>
          <w:lang w:eastAsia="ru-RU"/>
        </w:rPr>
        <w:t xml:space="preserve"> </w:t>
      </w:r>
    </w:p>
    <w:p w:rsidR="00A25542" w:rsidRPr="00A25542" w:rsidRDefault="00A25542" w:rsidP="00A25542">
      <w:pPr>
        <w:tabs>
          <w:tab w:val="left" w:leader="underscore" w:pos="8903"/>
        </w:tabs>
        <w:spacing w:after="0" w:line="240" w:lineRule="auto"/>
        <w:rPr>
          <w:rFonts w:ascii="Times New Roman" w:hAnsi="Times New Roman"/>
          <w:b/>
          <w:sz w:val="28"/>
          <w:szCs w:val="28"/>
          <w:lang w:val="ru-RU" w:eastAsia="ru-RU"/>
        </w:rPr>
      </w:pPr>
    </w:p>
    <w:p w:rsidR="00A25542" w:rsidRPr="00A25542" w:rsidRDefault="00A25542" w:rsidP="00A25542">
      <w:pPr>
        <w:tabs>
          <w:tab w:val="left" w:leader="underscore" w:pos="9356"/>
        </w:tabs>
        <w:spacing w:after="0" w:line="240" w:lineRule="auto"/>
        <w:rPr>
          <w:rFonts w:ascii="Times New Roman" w:hAnsi="Times New Roman"/>
          <w:b/>
          <w:sz w:val="28"/>
          <w:szCs w:val="28"/>
          <w:lang w:val="ru-RU" w:eastAsia="ru-RU"/>
        </w:rPr>
      </w:pPr>
      <w:r w:rsidRPr="00A25542">
        <w:rPr>
          <w:rFonts w:ascii="Times New Roman" w:hAnsi="Times New Roman"/>
          <w:b/>
          <w:sz w:val="28"/>
          <w:szCs w:val="28"/>
          <w:lang w:eastAsia="ru-RU"/>
        </w:rPr>
        <w:t xml:space="preserve">2. Термін подання студентом дисертації   </w:t>
      </w:r>
      <w:r w:rsidRPr="00A25542">
        <w:rPr>
          <w:rFonts w:ascii="Times New Roman" w:hAnsi="Times New Roman"/>
          <w:sz w:val="28"/>
          <w:szCs w:val="28"/>
          <w:u w:val="single"/>
          <w:lang w:val="ru-RU" w:eastAsia="ru-RU"/>
        </w:rPr>
        <w:t xml:space="preserve">14 </w:t>
      </w:r>
      <w:r w:rsidRPr="00A25542">
        <w:rPr>
          <w:rFonts w:ascii="Times New Roman" w:hAnsi="Times New Roman"/>
          <w:sz w:val="28"/>
          <w:szCs w:val="28"/>
          <w:u w:val="single"/>
          <w:lang w:eastAsia="ru-RU"/>
        </w:rPr>
        <w:t xml:space="preserve"> грудня  2020 р.</w:t>
      </w:r>
    </w:p>
    <w:p w:rsidR="00A25542" w:rsidRPr="00A25542" w:rsidRDefault="00A25542" w:rsidP="00A25542">
      <w:pPr>
        <w:tabs>
          <w:tab w:val="left" w:leader="underscore" w:pos="9356"/>
        </w:tabs>
        <w:spacing w:after="0" w:line="240" w:lineRule="auto"/>
        <w:rPr>
          <w:rFonts w:ascii="Times New Roman" w:hAnsi="Times New Roman"/>
          <w:b/>
          <w:sz w:val="28"/>
          <w:szCs w:val="28"/>
          <w:lang w:val="ru-RU" w:eastAsia="ru-RU"/>
        </w:rPr>
      </w:pPr>
    </w:p>
    <w:p w:rsidR="00A25542" w:rsidRPr="00A25542" w:rsidRDefault="00A25542" w:rsidP="00A25542">
      <w:pPr>
        <w:tabs>
          <w:tab w:val="left" w:leader="underscore" w:pos="9356"/>
        </w:tabs>
        <w:spacing w:after="0" w:line="240" w:lineRule="auto"/>
        <w:rPr>
          <w:rFonts w:ascii="Times New Roman" w:hAnsi="Times New Roman"/>
          <w:sz w:val="28"/>
          <w:szCs w:val="28"/>
          <w:lang w:eastAsia="ru-RU"/>
        </w:rPr>
      </w:pPr>
      <w:r w:rsidRPr="00A25542">
        <w:rPr>
          <w:rFonts w:ascii="Times New Roman" w:hAnsi="Times New Roman"/>
          <w:b/>
          <w:sz w:val="28"/>
          <w:szCs w:val="28"/>
          <w:lang w:eastAsia="ru-RU"/>
        </w:rPr>
        <w:t xml:space="preserve">3. </w:t>
      </w:r>
      <w:r w:rsidRPr="00A25542">
        <w:rPr>
          <w:rFonts w:ascii="Times New Roman" w:hAnsi="Times New Roman"/>
          <w:b/>
          <w:bCs/>
          <w:sz w:val="28"/>
          <w:szCs w:val="28"/>
          <w:lang w:eastAsia="ru-RU"/>
        </w:rPr>
        <w:t>Об’єкт дослідження</w:t>
      </w:r>
      <w:r w:rsidRPr="00A25542">
        <w:rPr>
          <w:rFonts w:ascii="Times New Roman" w:hAnsi="Times New Roman"/>
          <w:b/>
          <w:bCs/>
          <w:sz w:val="28"/>
          <w:szCs w:val="28"/>
          <w:lang w:val="ru-RU" w:eastAsia="ru-RU"/>
        </w:rPr>
        <w:t xml:space="preserve">  </w:t>
      </w:r>
      <w:proofErr w:type="spellStart"/>
      <w:r w:rsidRPr="00A25542">
        <w:rPr>
          <w:rFonts w:ascii="Times New Roman" w:hAnsi="Times New Roman"/>
          <w:sz w:val="26"/>
          <w:szCs w:val="24"/>
          <w:u w:val="single"/>
          <w:lang w:val="ru-RU" w:eastAsia="ru-RU"/>
        </w:rPr>
        <w:t>Апостолівський</w:t>
      </w:r>
      <w:proofErr w:type="spellEnd"/>
      <w:r w:rsidRPr="00A25542">
        <w:rPr>
          <w:rFonts w:ascii="Times New Roman" w:hAnsi="Times New Roman"/>
          <w:sz w:val="26"/>
          <w:szCs w:val="24"/>
          <w:u w:val="single"/>
          <w:lang w:val="ru-RU" w:eastAsia="ru-RU"/>
        </w:rPr>
        <w:t xml:space="preserve"> </w:t>
      </w:r>
      <w:proofErr w:type="spellStart"/>
      <w:r w:rsidRPr="00A25542">
        <w:rPr>
          <w:rFonts w:ascii="Times New Roman" w:hAnsi="Times New Roman"/>
          <w:sz w:val="26"/>
          <w:szCs w:val="24"/>
          <w:u w:val="single"/>
          <w:lang w:val="ru-RU" w:eastAsia="ru-RU"/>
        </w:rPr>
        <w:t>районний</w:t>
      </w:r>
      <w:proofErr w:type="spellEnd"/>
      <w:r w:rsidRPr="00A25542">
        <w:rPr>
          <w:rFonts w:ascii="Times New Roman" w:hAnsi="Times New Roman"/>
          <w:sz w:val="26"/>
          <w:szCs w:val="24"/>
          <w:u w:val="single"/>
          <w:lang w:val="ru-RU" w:eastAsia="ru-RU"/>
        </w:rPr>
        <w:t xml:space="preserve"> </w:t>
      </w:r>
      <w:proofErr w:type="spellStart"/>
      <w:r w:rsidRPr="00A25542">
        <w:rPr>
          <w:rFonts w:ascii="Times New Roman" w:hAnsi="Times New Roman"/>
          <w:sz w:val="26"/>
          <w:szCs w:val="24"/>
          <w:u w:val="single"/>
          <w:lang w:val="ru-RU" w:eastAsia="ru-RU"/>
        </w:rPr>
        <w:t>ліцей-інтернат</w:t>
      </w:r>
      <w:proofErr w:type="spellEnd"/>
    </w:p>
    <w:p w:rsidR="00A25542" w:rsidRPr="00A25542" w:rsidRDefault="00A25542" w:rsidP="00A25542">
      <w:pPr>
        <w:tabs>
          <w:tab w:val="left" w:leader="underscore" w:pos="9356"/>
        </w:tabs>
        <w:spacing w:after="0" w:line="240" w:lineRule="auto"/>
        <w:rPr>
          <w:rFonts w:ascii="Times New Roman" w:hAnsi="Times New Roman"/>
          <w:b/>
          <w:sz w:val="28"/>
          <w:szCs w:val="28"/>
          <w:lang w:eastAsia="ru-RU"/>
        </w:rPr>
      </w:pPr>
    </w:p>
    <w:p w:rsidR="00A25542" w:rsidRPr="00A25542" w:rsidRDefault="00A25542" w:rsidP="00A25542">
      <w:pPr>
        <w:spacing w:after="0" w:line="240" w:lineRule="auto"/>
        <w:jc w:val="both"/>
        <w:rPr>
          <w:rFonts w:ascii="Times New Roman" w:hAnsi="Times New Roman"/>
          <w:i/>
          <w:sz w:val="28"/>
          <w:szCs w:val="28"/>
          <w:u w:val="single"/>
          <w:lang w:eastAsia="ru-RU"/>
        </w:rPr>
      </w:pPr>
      <w:r w:rsidRPr="00A25542">
        <w:rPr>
          <w:rFonts w:ascii="Times New Roman" w:hAnsi="Times New Roman"/>
          <w:b/>
          <w:sz w:val="28"/>
          <w:szCs w:val="28"/>
          <w:lang w:eastAsia="ru-RU"/>
        </w:rPr>
        <w:t xml:space="preserve">4. </w:t>
      </w:r>
      <w:r w:rsidRPr="00A25542">
        <w:rPr>
          <w:rFonts w:ascii="Times New Roman" w:hAnsi="Times New Roman"/>
          <w:b/>
          <w:bCs/>
          <w:sz w:val="28"/>
          <w:szCs w:val="28"/>
          <w:lang w:eastAsia="ru-RU"/>
        </w:rPr>
        <w:t xml:space="preserve">Вихідні дані до магістерської дисертації </w:t>
      </w:r>
      <w:r w:rsidRPr="00A25542">
        <w:rPr>
          <w:rFonts w:ascii="Times New Roman" w:hAnsi="Times New Roman"/>
          <w:bCs/>
          <w:i/>
          <w:sz w:val="28"/>
          <w:szCs w:val="28"/>
          <w:u w:val="single"/>
          <w:lang w:eastAsia="ru-RU"/>
        </w:rPr>
        <w:t xml:space="preserve">геометричні та теплофізичні характеристики огороджувальних конструкцій будівлі, річне споживання </w:t>
      </w:r>
      <w:r w:rsidRPr="00A25542">
        <w:rPr>
          <w:rFonts w:ascii="Times New Roman" w:hAnsi="Times New Roman"/>
          <w:bCs/>
          <w:i/>
          <w:sz w:val="28"/>
          <w:szCs w:val="28"/>
          <w:u w:val="single"/>
          <w:lang w:eastAsia="ru-RU"/>
        </w:rPr>
        <w:lastRenderedPageBreak/>
        <w:t xml:space="preserve">енергоресурсів (теплова енергія – 215,03Гкал, електроенергія – 18293.99 </w:t>
      </w:r>
      <w:proofErr w:type="spellStart"/>
      <w:r w:rsidRPr="00A25542">
        <w:rPr>
          <w:rFonts w:ascii="Times New Roman" w:hAnsi="Times New Roman"/>
          <w:bCs/>
          <w:i/>
          <w:sz w:val="28"/>
          <w:szCs w:val="28"/>
          <w:u w:val="single"/>
          <w:lang w:eastAsia="ru-RU"/>
        </w:rPr>
        <w:t>кВт∙год</w:t>
      </w:r>
      <w:proofErr w:type="spellEnd"/>
      <w:r w:rsidRPr="00A25542">
        <w:rPr>
          <w:rFonts w:ascii="Times New Roman" w:hAnsi="Times New Roman"/>
          <w:bCs/>
          <w:i/>
          <w:sz w:val="28"/>
          <w:szCs w:val="28"/>
          <w:u w:val="single"/>
          <w:lang w:eastAsia="ru-RU"/>
        </w:rPr>
        <w:t xml:space="preserve">,  режим експлуатації, внутрішня температура (20 </w:t>
      </w:r>
      <w:r w:rsidRPr="00A25542">
        <w:rPr>
          <w:rFonts w:cs="Calibri"/>
          <w:bCs/>
          <w:i/>
          <w:sz w:val="28"/>
          <w:szCs w:val="28"/>
          <w:u w:val="single"/>
          <w:lang w:eastAsia="ru-RU"/>
        </w:rPr>
        <w:t>˚</w:t>
      </w:r>
      <w:r w:rsidRPr="00A25542">
        <w:rPr>
          <w:rFonts w:ascii="Times New Roman" w:hAnsi="Times New Roman"/>
          <w:bCs/>
          <w:i/>
          <w:sz w:val="28"/>
          <w:szCs w:val="28"/>
          <w:u w:val="single"/>
          <w:lang w:eastAsia="ru-RU"/>
        </w:rPr>
        <w:t>С)</w:t>
      </w:r>
    </w:p>
    <w:p w:rsidR="00A25542" w:rsidRPr="00A25542" w:rsidRDefault="00A25542" w:rsidP="00A25542">
      <w:pPr>
        <w:spacing w:after="0" w:line="240" w:lineRule="auto"/>
        <w:rPr>
          <w:rFonts w:ascii="Times New Roman" w:hAnsi="Times New Roman"/>
          <w:b/>
          <w:sz w:val="28"/>
          <w:szCs w:val="28"/>
          <w:lang w:eastAsia="ru-RU"/>
        </w:rPr>
      </w:pPr>
    </w:p>
    <w:p w:rsidR="00A25542" w:rsidRPr="00A25542" w:rsidRDefault="00A25542" w:rsidP="00A25542">
      <w:pPr>
        <w:spacing w:after="0" w:line="240" w:lineRule="auto"/>
        <w:rPr>
          <w:rFonts w:ascii="Times New Roman" w:hAnsi="Times New Roman"/>
          <w:b/>
          <w:sz w:val="28"/>
          <w:szCs w:val="28"/>
          <w:lang w:eastAsia="ru-RU"/>
        </w:rPr>
      </w:pPr>
      <w:r w:rsidRPr="00A25542">
        <w:rPr>
          <w:rFonts w:ascii="Times New Roman" w:hAnsi="Times New Roman"/>
          <w:b/>
          <w:sz w:val="28"/>
          <w:szCs w:val="28"/>
          <w:lang w:eastAsia="ru-RU"/>
        </w:rPr>
        <w:tab/>
      </w:r>
    </w:p>
    <w:p w:rsidR="00A25542" w:rsidRPr="00A25542" w:rsidRDefault="00A25542" w:rsidP="00A25542">
      <w:pPr>
        <w:spacing w:after="0" w:line="240" w:lineRule="auto"/>
        <w:jc w:val="both"/>
        <w:rPr>
          <w:rFonts w:ascii="Times New Roman" w:hAnsi="Times New Roman"/>
          <w:b/>
          <w:sz w:val="28"/>
          <w:szCs w:val="28"/>
          <w:lang w:eastAsia="ru-RU"/>
        </w:rPr>
      </w:pPr>
    </w:p>
    <w:p w:rsidR="00A25542" w:rsidRPr="00A25542" w:rsidRDefault="00A25542" w:rsidP="00A25542">
      <w:pPr>
        <w:spacing w:after="0" w:line="240" w:lineRule="auto"/>
        <w:jc w:val="both"/>
        <w:rPr>
          <w:rFonts w:ascii="Times New Roman" w:hAnsi="Times New Roman"/>
          <w:i/>
          <w:sz w:val="28"/>
          <w:szCs w:val="28"/>
          <w:u w:val="single"/>
          <w:lang w:eastAsia="ru-RU"/>
        </w:rPr>
      </w:pPr>
      <w:r w:rsidRPr="00A25542">
        <w:rPr>
          <w:rFonts w:ascii="Times New Roman" w:hAnsi="Times New Roman"/>
          <w:b/>
          <w:sz w:val="28"/>
          <w:szCs w:val="28"/>
          <w:lang w:eastAsia="ru-RU"/>
        </w:rPr>
        <w:t xml:space="preserve">5. Перелік завдань, які потрібно розробити </w:t>
      </w:r>
      <w:r w:rsidRPr="00A25542">
        <w:rPr>
          <w:rFonts w:ascii="Times New Roman" w:hAnsi="Times New Roman"/>
          <w:i/>
          <w:sz w:val="28"/>
          <w:szCs w:val="28"/>
          <w:u w:val="single"/>
          <w:lang w:eastAsia="ru-RU"/>
        </w:rPr>
        <w:t xml:space="preserve"> 1) дослідження енергетичних систем будівлі та визначення можливих шляхів підвищення ефективності їх використання; 2) огляд методів та засобів регулювання енергоспоживанням;  3)моделювання ФЕС та СК; 4) розроблення стартап-проекту </w:t>
      </w:r>
    </w:p>
    <w:p w:rsidR="00A25542" w:rsidRPr="00A25542" w:rsidRDefault="00A25542" w:rsidP="00A25542">
      <w:pPr>
        <w:spacing w:after="0" w:line="240" w:lineRule="auto"/>
        <w:rPr>
          <w:rFonts w:ascii="Times New Roman" w:hAnsi="Times New Roman"/>
          <w:i/>
          <w:sz w:val="28"/>
          <w:szCs w:val="28"/>
          <w:u w:val="single"/>
          <w:lang w:eastAsia="ru-RU"/>
        </w:rPr>
      </w:pPr>
    </w:p>
    <w:p w:rsidR="00A25542" w:rsidRPr="00A25542" w:rsidRDefault="00A25542" w:rsidP="00A25542">
      <w:pPr>
        <w:tabs>
          <w:tab w:val="left" w:leader="underscore" w:pos="9356"/>
        </w:tabs>
        <w:spacing w:after="0" w:line="240" w:lineRule="auto"/>
        <w:jc w:val="both"/>
        <w:rPr>
          <w:rFonts w:ascii="Times New Roman" w:hAnsi="Times New Roman"/>
          <w:i/>
          <w:sz w:val="28"/>
          <w:szCs w:val="28"/>
          <w:u w:val="single"/>
          <w:lang w:eastAsia="ru-RU"/>
        </w:rPr>
      </w:pPr>
      <w:r w:rsidRPr="00A25542">
        <w:rPr>
          <w:rFonts w:ascii="Times New Roman" w:hAnsi="Times New Roman"/>
          <w:b/>
          <w:sz w:val="28"/>
          <w:szCs w:val="28"/>
          <w:lang w:eastAsia="ru-RU"/>
        </w:rPr>
        <w:t xml:space="preserve">6. Орієнтовний перелік ілюстративного матеріалу </w:t>
      </w:r>
      <w:r w:rsidRPr="00A25542">
        <w:rPr>
          <w:rFonts w:ascii="Times New Roman" w:eastAsia="Calibri" w:hAnsi="Times New Roman"/>
          <w:i/>
          <w:sz w:val="28"/>
          <w:szCs w:val="28"/>
          <w:u w:val="single"/>
        </w:rPr>
        <w:t xml:space="preserve">до пояснювальної записки додається презентація виконана в </w:t>
      </w:r>
      <w:proofErr w:type="spellStart"/>
      <w:r w:rsidRPr="00A25542">
        <w:rPr>
          <w:rFonts w:ascii="Times New Roman" w:eastAsia="Calibri" w:hAnsi="Times New Roman"/>
          <w:i/>
          <w:sz w:val="28"/>
          <w:szCs w:val="28"/>
          <w:u w:val="single"/>
          <w:lang w:val="ru-RU"/>
        </w:rPr>
        <w:t>PowerPoint</w:t>
      </w:r>
      <w:proofErr w:type="spellEnd"/>
      <w:r w:rsidRPr="00A25542">
        <w:rPr>
          <w:rFonts w:ascii="Times New Roman" w:eastAsia="Calibri" w:hAnsi="Times New Roman"/>
          <w:i/>
          <w:sz w:val="28"/>
          <w:szCs w:val="28"/>
          <w:u w:val="single"/>
        </w:rPr>
        <w:t>, креслення 1-2 (Фасад, схема електропостачання)</w:t>
      </w:r>
    </w:p>
    <w:p w:rsidR="00A25542" w:rsidRPr="00A25542" w:rsidRDefault="00A25542" w:rsidP="00A25542">
      <w:pPr>
        <w:tabs>
          <w:tab w:val="left" w:pos="360"/>
          <w:tab w:val="left" w:pos="1440"/>
          <w:tab w:val="left" w:pos="1620"/>
        </w:tabs>
        <w:spacing w:before="240" w:after="0" w:line="240" w:lineRule="auto"/>
        <w:ind w:left="540" w:hanging="540"/>
        <w:rPr>
          <w:rFonts w:ascii="Times New Roman" w:hAnsi="Times New Roman"/>
          <w:b/>
          <w:sz w:val="28"/>
          <w:szCs w:val="28"/>
          <w:lang w:eastAsia="ru-RU"/>
        </w:rPr>
      </w:pPr>
      <w:r w:rsidRPr="00A25542">
        <w:rPr>
          <w:rFonts w:ascii="Times New Roman" w:hAnsi="Times New Roman"/>
          <w:b/>
          <w:sz w:val="28"/>
          <w:szCs w:val="28"/>
          <w:lang w:eastAsia="ru-RU"/>
        </w:rPr>
        <w:t>7.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25542" w:rsidRPr="00A25542" w:rsidTr="00A82231">
        <w:trPr>
          <w:cantSplit/>
        </w:trPr>
        <w:tc>
          <w:tcPr>
            <w:tcW w:w="2410" w:type="dxa"/>
            <w:vMerge w:val="restart"/>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Розділ</w:t>
            </w:r>
          </w:p>
        </w:tc>
        <w:tc>
          <w:tcPr>
            <w:tcW w:w="4111" w:type="dxa"/>
            <w:vMerge w:val="restart"/>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 xml:space="preserve">Прізвище, ініціали та посада </w:t>
            </w:r>
            <w:r w:rsidRPr="00A25542">
              <w:rPr>
                <w:rFonts w:ascii="Times New Roman" w:hAnsi="Times New Roman"/>
                <w:b/>
                <w:sz w:val="24"/>
                <w:szCs w:val="28"/>
                <w:lang w:eastAsia="ru-RU"/>
              </w:rPr>
              <w:br/>
              <w:t>консультанта</w:t>
            </w:r>
          </w:p>
        </w:tc>
        <w:tc>
          <w:tcPr>
            <w:tcW w:w="2793" w:type="dxa"/>
            <w:gridSpan w:val="2"/>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Підпис, дата</w:t>
            </w:r>
          </w:p>
        </w:tc>
      </w:tr>
      <w:tr w:rsidR="00A25542" w:rsidRPr="00A25542" w:rsidTr="00A82231">
        <w:trPr>
          <w:cantSplit/>
        </w:trPr>
        <w:tc>
          <w:tcPr>
            <w:tcW w:w="2410" w:type="dxa"/>
            <w:vMerge/>
          </w:tcPr>
          <w:p w:rsidR="00A25542" w:rsidRPr="00A25542" w:rsidRDefault="00A25542" w:rsidP="00A25542">
            <w:pPr>
              <w:spacing w:after="0" w:line="240" w:lineRule="auto"/>
              <w:jc w:val="center"/>
              <w:rPr>
                <w:rFonts w:ascii="Times New Roman" w:hAnsi="Times New Roman"/>
                <w:b/>
                <w:sz w:val="28"/>
                <w:szCs w:val="28"/>
                <w:lang w:eastAsia="ru-RU"/>
              </w:rPr>
            </w:pPr>
          </w:p>
        </w:tc>
        <w:tc>
          <w:tcPr>
            <w:tcW w:w="4111" w:type="dxa"/>
            <w:vMerge/>
          </w:tcPr>
          <w:p w:rsidR="00A25542" w:rsidRPr="00A25542" w:rsidRDefault="00A25542" w:rsidP="00A25542">
            <w:pPr>
              <w:spacing w:after="0" w:line="240" w:lineRule="auto"/>
              <w:jc w:val="center"/>
              <w:rPr>
                <w:rFonts w:ascii="Times New Roman" w:hAnsi="Times New Roman"/>
                <w:b/>
                <w:sz w:val="28"/>
                <w:szCs w:val="28"/>
                <w:lang w:eastAsia="ru-RU"/>
              </w:rPr>
            </w:pPr>
          </w:p>
        </w:tc>
        <w:tc>
          <w:tcPr>
            <w:tcW w:w="1396" w:type="dxa"/>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 xml:space="preserve">завдання </w:t>
            </w:r>
            <w:r w:rsidRPr="00A25542">
              <w:rPr>
                <w:rFonts w:ascii="Times New Roman" w:hAnsi="Times New Roman"/>
                <w:b/>
                <w:sz w:val="24"/>
                <w:szCs w:val="28"/>
                <w:lang w:eastAsia="ru-RU"/>
              </w:rPr>
              <w:br/>
              <w:t>видав</w:t>
            </w:r>
          </w:p>
        </w:tc>
        <w:tc>
          <w:tcPr>
            <w:tcW w:w="1397" w:type="dxa"/>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завдання</w:t>
            </w:r>
            <w:r w:rsidRPr="00A25542">
              <w:rPr>
                <w:rFonts w:ascii="Times New Roman" w:hAnsi="Times New Roman"/>
                <w:b/>
                <w:sz w:val="24"/>
                <w:szCs w:val="28"/>
                <w:lang w:eastAsia="ru-RU"/>
              </w:rPr>
              <w:br/>
              <w:t>прийняв</w:t>
            </w:r>
          </w:p>
        </w:tc>
      </w:tr>
      <w:tr w:rsidR="00A25542" w:rsidRPr="00A25542" w:rsidTr="00A82231">
        <w:tc>
          <w:tcPr>
            <w:tcW w:w="2410" w:type="dxa"/>
          </w:tcPr>
          <w:p w:rsidR="00A25542" w:rsidRPr="00A25542" w:rsidRDefault="00A25542" w:rsidP="00A25542">
            <w:pPr>
              <w:spacing w:after="0" w:line="240" w:lineRule="auto"/>
              <w:rPr>
                <w:rFonts w:ascii="Times New Roman" w:hAnsi="Times New Roman"/>
                <w:i/>
                <w:sz w:val="24"/>
                <w:szCs w:val="28"/>
                <w:lang w:eastAsia="ru-RU"/>
              </w:rPr>
            </w:pPr>
            <w:r w:rsidRPr="00A25542">
              <w:rPr>
                <w:rFonts w:ascii="Times New Roman" w:hAnsi="Times New Roman"/>
                <w:bCs/>
                <w:iCs/>
                <w:sz w:val="26"/>
                <w:szCs w:val="26"/>
                <w:lang w:eastAsia="ru-RU"/>
              </w:rPr>
              <w:t>Електротехнічна  частина</w:t>
            </w:r>
          </w:p>
        </w:tc>
        <w:tc>
          <w:tcPr>
            <w:tcW w:w="4111" w:type="dxa"/>
          </w:tcPr>
          <w:p w:rsidR="00A25542" w:rsidRPr="00A25542" w:rsidRDefault="00A25542" w:rsidP="00A25542">
            <w:pPr>
              <w:spacing w:after="0" w:line="240" w:lineRule="auto"/>
              <w:rPr>
                <w:rFonts w:ascii="Times New Roman" w:hAnsi="Times New Roman"/>
                <w:b/>
                <w:color w:val="FF0000"/>
                <w:sz w:val="24"/>
                <w:szCs w:val="28"/>
                <w:lang w:eastAsia="ru-RU"/>
              </w:rPr>
            </w:pPr>
            <w:r w:rsidRPr="00A25542">
              <w:rPr>
                <w:rFonts w:ascii="Times New Roman" w:hAnsi="Times New Roman"/>
                <w:bCs/>
                <w:sz w:val="26"/>
                <w:szCs w:val="26"/>
                <w:lang w:eastAsia="ru-RU"/>
              </w:rPr>
              <w:t>доцент</w:t>
            </w:r>
            <w:r w:rsidRPr="00A25542">
              <w:rPr>
                <w:rFonts w:ascii="Times New Roman" w:hAnsi="Times New Roman"/>
                <w:bCs/>
                <w:iCs/>
                <w:sz w:val="26"/>
                <w:szCs w:val="26"/>
                <w:lang w:eastAsia="ru-RU"/>
              </w:rPr>
              <w:t xml:space="preserve"> Замулко А.І.</w:t>
            </w:r>
          </w:p>
        </w:tc>
        <w:tc>
          <w:tcPr>
            <w:tcW w:w="1396" w:type="dxa"/>
          </w:tcPr>
          <w:p w:rsidR="00A25542" w:rsidRPr="00A25542" w:rsidRDefault="00A25542" w:rsidP="00A25542">
            <w:pPr>
              <w:spacing w:after="0" w:line="240" w:lineRule="auto"/>
              <w:rPr>
                <w:rFonts w:ascii="Times New Roman" w:hAnsi="Times New Roman"/>
                <w:b/>
                <w:sz w:val="24"/>
                <w:szCs w:val="28"/>
                <w:lang w:eastAsia="ru-RU"/>
              </w:rPr>
            </w:pPr>
          </w:p>
        </w:tc>
        <w:tc>
          <w:tcPr>
            <w:tcW w:w="1397"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c>
          <w:tcPr>
            <w:tcW w:w="2410" w:type="dxa"/>
          </w:tcPr>
          <w:p w:rsidR="00A25542" w:rsidRPr="00A25542" w:rsidRDefault="00A25542" w:rsidP="00A25542">
            <w:pPr>
              <w:spacing w:after="0" w:line="240" w:lineRule="auto"/>
              <w:rPr>
                <w:rFonts w:ascii="Times New Roman" w:hAnsi="Times New Roman"/>
                <w:b/>
                <w:sz w:val="24"/>
                <w:szCs w:val="28"/>
                <w:lang w:eastAsia="ru-RU"/>
              </w:rPr>
            </w:pPr>
            <w:r w:rsidRPr="00A25542">
              <w:rPr>
                <w:rFonts w:ascii="Times New Roman" w:hAnsi="Times New Roman"/>
                <w:bCs/>
                <w:iCs/>
                <w:sz w:val="26"/>
                <w:szCs w:val="26"/>
                <w:lang w:eastAsia="ru-RU"/>
              </w:rPr>
              <w:t>Стартап-проект</w:t>
            </w:r>
          </w:p>
        </w:tc>
        <w:tc>
          <w:tcPr>
            <w:tcW w:w="4111" w:type="dxa"/>
          </w:tcPr>
          <w:p w:rsidR="00A25542" w:rsidRPr="00A25542" w:rsidRDefault="00A25542" w:rsidP="00A25542">
            <w:pPr>
              <w:spacing w:after="0" w:line="240" w:lineRule="auto"/>
              <w:rPr>
                <w:rFonts w:ascii="Times New Roman" w:hAnsi="Times New Roman"/>
                <w:b/>
                <w:sz w:val="24"/>
                <w:szCs w:val="28"/>
                <w:lang w:eastAsia="ru-RU"/>
              </w:rPr>
            </w:pPr>
            <w:r w:rsidRPr="00A25542">
              <w:rPr>
                <w:rFonts w:ascii="Times New Roman" w:hAnsi="Times New Roman"/>
                <w:bCs/>
                <w:sz w:val="26"/>
                <w:szCs w:val="26"/>
                <w:lang w:eastAsia="ru-RU"/>
              </w:rPr>
              <w:t>доцент</w:t>
            </w:r>
            <w:r w:rsidRPr="00A25542">
              <w:rPr>
                <w:rFonts w:ascii="Times New Roman" w:hAnsi="Times New Roman"/>
                <w:bCs/>
                <w:iCs/>
                <w:sz w:val="26"/>
                <w:szCs w:val="26"/>
                <w:lang w:eastAsia="ru-RU"/>
              </w:rPr>
              <w:t xml:space="preserve"> Шевчук Н.А.</w:t>
            </w:r>
          </w:p>
        </w:tc>
        <w:tc>
          <w:tcPr>
            <w:tcW w:w="1396" w:type="dxa"/>
          </w:tcPr>
          <w:p w:rsidR="00A25542" w:rsidRPr="00A25542" w:rsidRDefault="00A25542" w:rsidP="00A25542">
            <w:pPr>
              <w:spacing w:after="0" w:line="240" w:lineRule="auto"/>
              <w:rPr>
                <w:rFonts w:ascii="Times New Roman" w:hAnsi="Times New Roman"/>
                <w:b/>
                <w:sz w:val="24"/>
                <w:szCs w:val="28"/>
                <w:lang w:eastAsia="ru-RU"/>
              </w:rPr>
            </w:pPr>
          </w:p>
        </w:tc>
        <w:tc>
          <w:tcPr>
            <w:tcW w:w="1397"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c>
          <w:tcPr>
            <w:tcW w:w="2410" w:type="dxa"/>
          </w:tcPr>
          <w:p w:rsidR="00A25542" w:rsidRPr="00A25542" w:rsidRDefault="00A25542" w:rsidP="00A25542">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hAnsi="Times New Roman"/>
                <w:iCs/>
                <w:sz w:val="26"/>
                <w:szCs w:val="26"/>
                <w:lang w:eastAsia="ru-RU"/>
              </w:rPr>
            </w:pPr>
            <w:r w:rsidRPr="00A25542">
              <w:rPr>
                <w:rFonts w:ascii="Times New Roman" w:hAnsi="Times New Roman"/>
                <w:iCs/>
                <w:sz w:val="26"/>
                <w:szCs w:val="26"/>
                <w:lang w:eastAsia="ru-RU"/>
              </w:rPr>
              <w:t xml:space="preserve">Моделювання енергетичних </w:t>
            </w:r>
          </w:p>
          <w:p w:rsidR="00A25542" w:rsidRPr="00A25542" w:rsidRDefault="00A25542" w:rsidP="00A25542">
            <w:pPr>
              <w:spacing w:after="0" w:line="240" w:lineRule="auto"/>
              <w:rPr>
                <w:rFonts w:ascii="Times New Roman" w:hAnsi="Times New Roman"/>
                <w:bCs/>
                <w:iCs/>
                <w:sz w:val="26"/>
                <w:szCs w:val="26"/>
                <w:lang w:eastAsia="ru-RU"/>
              </w:rPr>
            </w:pPr>
            <w:r w:rsidRPr="00A25542">
              <w:rPr>
                <w:rFonts w:ascii="Times New Roman" w:hAnsi="Times New Roman"/>
                <w:bCs/>
                <w:iCs/>
                <w:sz w:val="26"/>
                <w:szCs w:val="26"/>
                <w:lang w:eastAsia="ru-RU"/>
              </w:rPr>
              <w:t>процесів і систем</w:t>
            </w:r>
          </w:p>
        </w:tc>
        <w:tc>
          <w:tcPr>
            <w:tcW w:w="4111" w:type="dxa"/>
          </w:tcPr>
          <w:p w:rsidR="00A25542" w:rsidRPr="00A25542" w:rsidRDefault="00A25542" w:rsidP="00A25542">
            <w:pPr>
              <w:spacing w:after="0" w:line="240" w:lineRule="auto"/>
              <w:rPr>
                <w:rFonts w:ascii="Times New Roman" w:hAnsi="Times New Roman"/>
                <w:bCs/>
                <w:iCs/>
                <w:sz w:val="26"/>
                <w:szCs w:val="26"/>
                <w:lang w:eastAsia="ru-RU"/>
              </w:rPr>
            </w:pPr>
            <w:r w:rsidRPr="00A25542">
              <w:rPr>
                <w:rFonts w:ascii="Times New Roman" w:hAnsi="Times New Roman"/>
                <w:bCs/>
                <w:sz w:val="26"/>
                <w:szCs w:val="26"/>
                <w:lang w:eastAsia="ru-RU"/>
              </w:rPr>
              <w:t>доцент</w:t>
            </w:r>
            <w:r w:rsidRPr="00A25542">
              <w:rPr>
                <w:rFonts w:ascii="Times New Roman" w:hAnsi="Times New Roman"/>
                <w:bCs/>
                <w:iCs/>
                <w:sz w:val="26"/>
                <w:szCs w:val="26"/>
                <w:lang w:eastAsia="ru-RU"/>
              </w:rPr>
              <w:t xml:space="preserve"> Суходуб  І.О.</w:t>
            </w:r>
          </w:p>
          <w:p w:rsidR="00A25542" w:rsidRPr="00A25542" w:rsidRDefault="00A25542" w:rsidP="00A25542">
            <w:pPr>
              <w:spacing w:after="0" w:line="240" w:lineRule="auto"/>
              <w:rPr>
                <w:rFonts w:ascii="Times New Roman" w:hAnsi="Times New Roman"/>
                <w:bCs/>
                <w:iCs/>
                <w:sz w:val="26"/>
                <w:szCs w:val="26"/>
                <w:lang w:eastAsia="ru-RU"/>
              </w:rPr>
            </w:pPr>
          </w:p>
        </w:tc>
        <w:tc>
          <w:tcPr>
            <w:tcW w:w="1396" w:type="dxa"/>
          </w:tcPr>
          <w:p w:rsidR="00A25542" w:rsidRPr="00A25542" w:rsidRDefault="00A25542" w:rsidP="00A25542">
            <w:pPr>
              <w:spacing w:after="0" w:line="240" w:lineRule="auto"/>
              <w:rPr>
                <w:rFonts w:ascii="Times New Roman" w:hAnsi="Times New Roman"/>
                <w:b/>
                <w:sz w:val="24"/>
                <w:szCs w:val="28"/>
                <w:lang w:eastAsia="ru-RU"/>
              </w:rPr>
            </w:pPr>
          </w:p>
        </w:tc>
        <w:tc>
          <w:tcPr>
            <w:tcW w:w="1397"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c>
          <w:tcPr>
            <w:tcW w:w="2410" w:type="dxa"/>
          </w:tcPr>
          <w:p w:rsidR="00A25542" w:rsidRPr="00A25542" w:rsidRDefault="00A25542" w:rsidP="00A25542">
            <w:pPr>
              <w:spacing w:after="0" w:line="240" w:lineRule="auto"/>
              <w:rPr>
                <w:rFonts w:ascii="Times New Roman" w:hAnsi="Times New Roman"/>
                <w:b/>
                <w:sz w:val="24"/>
                <w:szCs w:val="28"/>
                <w:lang w:eastAsia="ru-RU"/>
              </w:rPr>
            </w:pPr>
            <w:r w:rsidRPr="00A25542">
              <w:rPr>
                <w:rFonts w:ascii="Times New Roman" w:hAnsi="Times New Roman"/>
                <w:bCs/>
                <w:sz w:val="26"/>
                <w:szCs w:val="26"/>
                <w:lang w:eastAsia="ru-RU"/>
              </w:rPr>
              <w:t>Нормоконтроль</w:t>
            </w:r>
          </w:p>
        </w:tc>
        <w:tc>
          <w:tcPr>
            <w:tcW w:w="4111" w:type="dxa"/>
          </w:tcPr>
          <w:p w:rsidR="00A25542" w:rsidRPr="00A25542" w:rsidRDefault="00A25542" w:rsidP="00A25542">
            <w:pPr>
              <w:spacing w:after="0" w:line="240" w:lineRule="auto"/>
              <w:rPr>
                <w:rFonts w:ascii="Times New Roman" w:hAnsi="Times New Roman"/>
                <w:b/>
                <w:sz w:val="24"/>
                <w:szCs w:val="28"/>
                <w:lang w:eastAsia="ru-RU"/>
              </w:rPr>
            </w:pPr>
            <w:r w:rsidRPr="00A25542">
              <w:rPr>
                <w:rFonts w:ascii="Times New Roman" w:hAnsi="Times New Roman"/>
                <w:bCs/>
                <w:sz w:val="26"/>
                <w:szCs w:val="26"/>
                <w:lang w:eastAsia="ru-RU"/>
              </w:rPr>
              <w:t>доцент Шкляр В.І.</w:t>
            </w:r>
          </w:p>
        </w:tc>
        <w:tc>
          <w:tcPr>
            <w:tcW w:w="1396" w:type="dxa"/>
          </w:tcPr>
          <w:p w:rsidR="00A25542" w:rsidRPr="00A25542" w:rsidRDefault="00A25542" w:rsidP="00A25542">
            <w:pPr>
              <w:spacing w:after="0" w:line="240" w:lineRule="auto"/>
              <w:rPr>
                <w:rFonts w:ascii="Times New Roman" w:hAnsi="Times New Roman"/>
                <w:b/>
                <w:sz w:val="24"/>
                <w:szCs w:val="28"/>
                <w:lang w:eastAsia="ru-RU"/>
              </w:rPr>
            </w:pPr>
          </w:p>
        </w:tc>
        <w:tc>
          <w:tcPr>
            <w:tcW w:w="1397" w:type="dxa"/>
          </w:tcPr>
          <w:p w:rsidR="00A25542" w:rsidRPr="00A25542" w:rsidRDefault="00A25542" w:rsidP="00A25542">
            <w:pPr>
              <w:spacing w:after="0" w:line="240" w:lineRule="auto"/>
              <w:rPr>
                <w:rFonts w:ascii="Times New Roman" w:hAnsi="Times New Roman"/>
                <w:b/>
                <w:sz w:val="24"/>
                <w:szCs w:val="28"/>
                <w:lang w:eastAsia="ru-RU"/>
              </w:rPr>
            </w:pPr>
          </w:p>
        </w:tc>
      </w:tr>
    </w:tbl>
    <w:p w:rsidR="00A25542" w:rsidRPr="00A25542" w:rsidRDefault="00A25542" w:rsidP="00A25542">
      <w:pPr>
        <w:tabs>
          <w:tab w:val="left" w:pos="1440"/>
          <w:tab w:val="left" w:pos="1620"/>
          <w:tab w:val="left" w:pos="9356"/>
        </w:tabs>
        <w:spacing w:before="240" w:after="0" w:line="240" w:lineRule="auto"/>
        <w:ind w:right="-31"/>
        <w:rPr>
          <w:rFonts w:ascii="Times New Roman" w:hAnsi="Times New Roman"/>
          <w:b/>
          <w:sz w:val="28"/>
          <w:szCs w:val="28"/>
          <w:lang w:eastAsia="ru-RU"/>
        </w:rPr>
      </w:pPr>
      <w:r w:rsidRPr="00A25542">
        <w:rPr>
          <w:rFonts w:ascii="Times New Roman" w:hAnsi="Times New Roman"/>
          <w:b/>
          <w:sz w:val="28"/>
          <w:szCs w:val="28"/>
          <w:lang w:eastAsia="ru-RU"/>
        </w:rPr>
        <w:t xml:space="preserve">8. </w:t>
      </w:r>
      <w:r w:rsidRPr="00A25542">
        <w:rPr>
          <w:rFonts w:ascii="Times New Roman" w:hAnsi="Times New Roman"/>
          <w:b/>
          <w:bCs/>
          <w:sz w:val="28"/>
          <w:szCs w:val="28"/>
          <w:lang w:eastAsia="ru-RU"/>
        </w:rPr>
        <w:t xml:space="preserve">Дата видачі завдання  </w:t>
      </w:r>
      <w:r w:rsidRPr="00A25542">
        <w:rPr>
          <w:rFonts w:ascii="Times New Roman" w:hAnsi="Times New Roman"/>
          <w:bCs/>
          <w:sz w:val="28"/>
          <w:szCs w:val="28"/>
          <w:u w:val="single"/>
          <w:lang w:eastAsia="ru-RU"/>
        </w:rPr>
        <w:t>02.09. 2020 р.</w:t>
      </w:r>
    </w:p>
    <w:p w:rsidR="00A25542" w:rsidRPr="00A25542" w:rsidRDefault="00A25542" w:rsidP="00A25542">
      <w:pPr>
        <w:spacing w:before="240" w:after="0" w:line="240" w:lineRule="auto"/>
        <w:jc w:val="center"/>
        <w:rPr>
          <w:rFonts w:ascii="Times New Roman" w:hAnsi="Times New Roman"/>
          <w:b/>
          <w:sz w:val="28"/>
          <w:szCs w:val="28"/>
          <w:lang w:eastAsia="ru-RU"/>
        </w:rPr>
      </w:pPr>
      <w:r w:rsidRPr="00A25542">
        <w:rPr>
          <w:rFonts w:ascii="Times New Roman" w:hAnsi="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A25542" w:rsidRPr="00A25542" w:rsidTr="00A82231">
        <w:tc>
          <w:tcPr>
            <w:tcW w:w="540" w:type="dxa"/>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 з/п</w:t>
            </w:r>
          </w:p>
        </w:tc>
        <w:tc>
          <w:tcPr>
            <w:tcW w:w="4674" w:type="dxa"/>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 xml:space="preserve">Назва етапів виконання </w:t>
            </w:r>
            <w:r w:rsidRPr="00A25542">
              <w:rPr>
                <w:rFonts w:ascii="Times New Roman" w:hAnsi="Times New Roman"/>
                <w:b/>
                <w:sz w:val="24"/>
                <w:szCs w:val="28"/>
                <w:lang w:eastAsia="ru-RU"/>
              </w:rPr>
              <w:br/>
              <w:t>магістерської дисертації</w:t>
            </w:r>
          </w:p>
        </w:tc>
        <w:tc>
          <w:tcPr>
            <w:tcW w:w="2819" w:type="dxa"/>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Термін виконання етапів магістерської дисертації</w:t>
            </w:r>
          </w:p>
        </w:tc>
        <w:tc>
          <w:tcPr>
            <w:tcW w:w="1281" w:type="dxa"/>
            <w:vAlign w:val="center"/>
          </w:tcPr>
          <w:p w:rsidR="00A25542" w:rsidRPr="00A25542" w:rsidRDefault="00A25542" w:rsidP="00A25542">
            <w:pPr>
              <w:spacing w:after="0" w:line="240" w:lineRule="auto"/>
              <w:jc w:val="center"/>
              <w:rPr>
                <w:rFonts w:ascii="Times New Roman" w:hAnsi="Times New Roman"/>
                <w:b/>
                <w:sz w:val="24"/>
                <w:szCs w:val="28"/>
                <w:lang w:eastAsia="ru-RU"/>
              </w:rPr>
            </w:pPr>
            <w:r w:rsidRPr="00A25542">
              <w:rPr>
                <w:rFonts w:ascii="Times New Roman" w:hAnsi="Times New Roman"/>
                <w:b/>
                <w:sz w:val="24"/>
                <w:szCs w:val="28"/>
                <w:lang w:eastAsia="ru-RU"/>
              </w:rPr>
              <w:t>Примітка</w:t>
            </w: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1</w:t>
            </w:r>
          </w:p>
          <w:p w:rsidR="00A25542" w:rsidRPr="00A25542" w:rsidRDefault="00A25542" w:rsidP="00A25542">
            <w:pPr>
              <w:spacing w:after="0" w:line="240" w:lineRule="auto"/>
              <w:jc w:val="center"/>
              <w:rPr>
                <w:rFonts w:ascii="Times New Roman" w:hAnsi="Times New Roman"/>
                <w:sz w:val="24"/>
                <w:szCs w:val="28"/>
                <w:lang w:eastAsia="ru-RU"/>
              </w:rPr>
            </w:pPr>
          </w:p>
        </w:tc>
        <w:tc>
          <w:tcPr>
            <w:tcW w:w="4674" w:type="dxa"/>
          </w:tcPr>
          <w:p w:rsidR="00A25542" w:rsidRPr="00A25542" w:rsidRDefault="00A25542" w:rsidP="00A25542">
            <w:pPr>
              <w:spacing w:after="0" w:line="240" w:lineRule="auto"/>
              <w:rPr>
                <w:rFonts w:ascii="Times New Roman" w:hAnsi="Times New Roman"/>
                <w:i/>
                <w:sz w:val="24"/>
                <w:szCs w:val="24"/>
                <w:lang w:eastAsia="ru-RU"/>
              </w:rPr>
            </w:pPr>
            <w:r w:rsidRPr="00A25542">
              <w:rPr>
                <w:rFonts w:ascii="Times New Roman" w:hAnsi="Times New Roman"/>
                <w:i/>
                <w:sz w:val="24"/>
                <w:szCs w:val="24"/>
                <w:lang w:eastAsia="ru-RU"/>
              </w:rPr>
              <w:t>Загальний опис об’єкту дослідження</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lang w:eastAsia="ru-RU"/>
              </w:rPr>
            </w:pPr>
            <w:r w:rsidRPr="00A25542">
              <w:rPr>
                <w:rFonts w:ascii="Times New Roman" w:hAnsi="Times New Roman"/>
                <w:i/>
                <w:sz w:val="24"/>
                <w:szCs w:val="28"/>
                <w:lang w:eastAsia="ru-RU"/>
              </w:rPr>
              <w:t>26.10.2020 - 11.11.2020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2</w:t>
            </w:r>
          </w:p>
        </w:tc>
        <w:tc>
          <w:tcPr>
            <w:tcW w:w="4674" w:type="dxa"/>
          </w:tcPr>
          <w:p w:rsidR="00A25542" w:rsidRPr="00A25542" w:rsidRDefault="00A25542" w:rsidP="00A25542">
            <w:pPr>
              <w:spacing w:after="0" w:line="240" w:lineRule="auto"/>
              <w:rPr>
                <w:rFonts w:ascii="Times New Roman" w:hAnsi="Times New Roman"/>
                <w:i/>
                <w:sz w:val="24"/>
                <w:szCs w:val="24"/>
                <w:highlight w:val="yellow"/>
                <w:lang w:eastAsia="ru-RU"/>
              </w:rPr>
            </w:pPr>
            <w:r w:rsidRPr="00A25542">
              <w:rPr>
                <w:rFonts w:ascii="Times New Roman" w:hAnsi="Times New Roman"/>
                <w:i/>
                <w:sz w:val="24"/>
                <w:szCs w:val="24"/>
                <w:lang w:eastAsia="ru-RU"/>
              </w:rPr>
              <w:t>Теплова частина</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lang w:eastAsia="ru-RU"/>
              </w:rPr>
            </w:pPr>
            <w:r w:rsidRPr="00A25542">
              <w:rPr>
                <w:rFonts w:ascii="Times New Roman" w:hAnsi="Times New Roman"/>
                <w:i/>
                <w:sz w:val="24"/>
                <w:szCs w:val="28"/>
                <w:lang w:eastAsia="ru-RU"/>
              </w:rPr>
              <w:t>26.10.2020 -07.12.2020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3</w:t>
            </w:r>
          </w:p>
        </w:tc>
        <w:tc>
          <w:tcPr>
            <w:tcW w:w="4674" w:type="dxa"/>
          </w:tcPr>
          <w:p w:rsidR="00A25542" w:rsidRPr="00A25542" w:rsidRDefault="00A25542" w:rsidP="00A25542">
            <w:pPr>
              <w:spacing w:after="0" w:line="240" w:lineRule="auto"/>
              <w:rPr>
                <w:rFonts w:ascii="Times New Roman" w:hAnsi="Times New Roman"/>
                <w:i/>
                <w:sz w:val="24"/>
                <w:szCs w:val="24"/>
                <w:highlight w:val="yellow"/>
                <w:lang w:eastAsia="ru-RU"/>
              </w:rPr>
            </w:pPr>
            <w:proofErr w:type="spellStart"/>
            <w:r w:rsidRPr="00A25542">
              <w:rPr>
                <w:rFonts w:ascii="Times New Roman" w:hAnsi="Times New Roman"/>
                <w:i/>
                <w:sz w:val="24"/>
                <w:szCs w:val="24"/>
                <w:lang w:eastAsia="ru-RU"/>
              </w:rPr>
              <w:t>Елетротехнічна</w:t>
            </w:r>
            <w:proofErr w:type="spellEnd"/>
            <w:r w:rsidRPr="00A25542">
              <w:rPr>
                <w:rFonts w:ascii="Times New Roman" w:hAnsi="Times New Roman"/>
                <w:i/>
                <w:sz w:val="24"/>
                <w:szCs w:val="24"/>
                <w:lang w:eastAsia="ru-RU"/>
              </w:rPr>
              <w:t xml:space="preserve"> частина</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lang w:eastAsia="ru-RU"/>
              </w:rPr>
            </w:pPr>
            <w:r w:rsidRPr="00A25542">
              <w:rPr>
                <w:rFonts w:ascii="Times New Roman" w:hAnsi="Times New Roman"/>
                <w:i/>
                <w:sz w:val="24"/>
                <w:szCs w:val="28"/>
                <w:lang w:eastAsia="ru-RU"/>
              </w:rPr>
              <w:t>26.10.2020 - 07.12.2020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4</w:t>
            </w:r>
          </w:p>
        </w:tc>
        <w:tc>
          <w:tcPr>
            <w:tcW w:w="4674" w:type="dxa"/>
          </w:tcPr>
          <w:p w:rsidR="00A25542" w:rsidRPr="00A25542" w:rsidRDefault="00A25542" w:rsidP="00A25542">
            <w:pPr>
              <w:spacing w:after="0" w:line="240" w:lineRule="auto"/>
              <w:rPr>
                <w:rFonts w:ascii="Times New Roman" w:hAnsi="Times New Roman"/>
                <w:i/>
                <w:sz w:val="24"/>
                <w:szCs w:val="24"/>
                <w:highlight w:val="yellow"/>
                <w:lang w:eastAsia="ru-RU"/>
              </w:rPr>
            </w:pPr>
            <w:proofErr w:type="spellStart"/>
            <w:r w:rsidRPr="00A25542">
              <w:rPr>
                <w:rFonts w:ascii="Times New Roman" w:hAnsi="Times New Roman"/>
                <w:bCs/>
                <w:i/>
                <w:sz w:val="24"/>
                <w:szCs w:val="24"/>
              </w:rPr>
              <w:t>Спецпитання</w:t>
            </w:r>
            <w:proofErr w:type="spellEnd"/>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lang w:eastAsia="ru-RU"/>
              </w:rPr>
            </w:pPr>
            <w:r w:rsidRPr="00A25542">
              <w:rPr>
                <w:rFonts w:ascii="Times New Roman" w:hAnsi="Times New Roman"/>
                <w:i/>
                <w:sz w:val="24"/>
                <w:szCs w:val="28"/>
                <w:lang w:eastAsia="ru-RU"/>
              </w:rPr>
              <w:t>26.10.2020 - 09.11.2020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5</w:t>
            </w:r>
          </w:p>
        </w:tc>
        <w:tc>
          <w:tcPr>
            <w:tcW w:w="4674" w:type="dxa"/>
          </w:tcPr>
          <w:p w:rsidR="00A25542" w:rsidRPr="00A25542" w:rsidRDefault="00A25542" w:rsidP="00A25542">
            <w:pPr>
              <w:spacing w:after="0" w:line="240" w:lineRule="auto"/>
              <w:rPr>
                <w:rFonts w:ascii="Times New Roman" w:hAnsi="Times New Roman"/>
                <w:i/>
                <w:sz w:val="24"/>
                <w:szCs w:val="24"/>
                <w:highlight w:val="yellow"/>
                <w:lang w:eastAsia="ru-RU"/>
              </w:rPr>
            </w:pPr>
            <w:r w:rsidRPr="00A25542">
              <w:rPr>
                <w:rFonts w:ascii="Times New Roman" w:hAnsi="Times New Roman"/>
                <w:i/>
                <w:sz w:val="24"/>
                <w:szCs w:val="24"/>
                <w:lang w:eastAsia="ru-RU"/>
              </w:rPr>
              <w:t>Стартап-проект</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highlight w:val="yellow"/>
                <w:lang w:eastAsia="ru-RU"/>
              </w:rPr>
            </w:pPr>
            <w:r w:rsidRPr="00A25542">
              <w:rPr>
                <w:rFonts w:ascii="Times New Roman" w:hAnsi="Times New Roman"/>
                <w:i/>
                <w:sz w:val="24"/>
                <w:szCs w:val="28"/>
                <w:lang w:eastAsia="ru-RU"/>
              </w:rPr>
              <w:t>02.11.2020 - 07.12.2020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6</w:t>
            </w:r>
          </w:p>
          <w:p w:rsidR="00A25542" w:rsidRPr="00A25542" w:rsidRDefault="00A25542" w:rsidP="00A25542">
            <w:pPr>
              <w:spacing w:after="0" w:line="240" w:lineRule="auto"/>
              <w:jc w:val="center"/>
              <w:rPr>
                <w:rFonts w:ascii="Times New Roman" w:hAnsi="Times New Roman"/>
                <w:sz w:val="24"/>
                <w:szCs w:val="28"/>
                <w:lang w:eastAsia="ru-RU"/>
              </w:rPr>
            </w:pPr>
          </w:p>
        </w:tc>
        <w:tc>
          <w:tcPr>
            <w:tcW w:w="4674" w:type="dxa"/>
          </w:tcPr>
          <w:p w:rsidR="00A25542" w:rsidRPr="00A25542" w:rsidRDefault="00A25542" w:rsidP="00A25542">
            <w:pPr>
              <w:spacing w:after="0" w:line="240" w:lineRule="auto"/>
              <w:rPr>
                <w:rFonts w:ascii="Times New Roman" w:hAnsi="Times New Roman"/>
                <w:b/>
                <w:sz w:val="24"/>
                <w:szCs w:val="24"/>
                <w:highlight w:val="yellow"/>
                <w:lang w:eastAsia="ru-RU"/>
              </w:rPr>
            </w:pPr>
            <w:r w:rsidRPr="00A25542">
              <w:rPr>
                <w:rFonts w:ascii="Times New Roman" w:hAnsi="Times New Roman"/>
                <w:i/>
                <w:sz w:val="24"/>
                <w:szCs w:val="24"/>
                <w:lang w:eastAsia="ru-RU"/>
              </w:rPr>
              <w:t>Нормативне оформлення магістерської дисертації</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highlight w:val="yellow"/>
                <w:lang w:eastAsia="ru-RU"/>
              </w:rPr>
            </w:pPr>
            <w:r w:rsidRPr="00A25542">
              <w:rPr>
                <w:rFonts w:ascii="Times New Roman" w:hAnsi="Times New Roman"/>
                <w:i/>
                <w:sz w:val="24"/>
                <w:szCs w:val="28"/>
                <w:lang w:eastAsia="ru-RU"/>
              </w:rPr>
              <w:t>30.11.2020-07.12.2020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r w:rsidR="00A25542" w:rsidRPr="00A25542" w:rsidTr="00A82231">
        <w:trPr>
          <w:trHeight w:val="20"/>
        </w:trPr>
        <w:tc>
          <w:tcPr>
            <w:tcW w:w="540" w:type="dxa"/>
            <w:vAlign w:val="center"/>
          </w:tcPr>
          <w:p w:rsidR="00A25542" w:rsidRPr="00A25542" w:rsidRDefault="00A25542" w:rsidP="00A25542">
            <w:pPr>
              <w:spacing w:after="0" w:line="240" w:lineRule="auto"/>
              <w:jc w:val="center"/>
              <w:rPr>
                <w:rFonts w:ascii="Times New Roman" w:hAnsi="Times New Roman"/>
                <w:sz w:val="24"/>
                <w:szCs w:val="28"/>
                <w:lang w:eastAsia="ru-RU"/>
              </w:rPr>
            </w:pPr>
            <w:r w:rsidRPr="00A25542">
              <w:rPr>
                <w:rFonts w:ascii="Times New Roman" w:hAnsi="Times New Roman"/>
                <w:sz w:val="24"/>
                <w:szCs w:val="28"/>
                <w:lang w:eastAsia="ru-RU"/>
              </w:rPr>
              <w:t>7</w:t>
            </w:r>
          </w:p>
        </w:tc>
        <w:tc>
          <w:tcPr>
            <w:tcW w:w="4674" w:type="dxa"/>
          </w:tcPr>
          <w:p w:rsidR="00A25542" w:rsidRPr="00A25542" w:rsidRDefault="00A25542" w:rsidP="00A25542">
            <w:pPr>
              <w:spacing w:after="0" w:line="240" w:lineRule="auto"/>
              <w:rPr>
                <w:rFonts w:ascii="Times New Roman" w:hAnsi="Times New Roman"/>
                <w:i/>
                <w:sz w:val="24"/>
                <w:szCs w:val="24"/>
                <w:lang w:eastAsia="ru-RU"/>
              </w:rPr>
            </w:pPr>
            <w:r w:rsidRPr="00A25542">
              <w:rPr>
                <w:rFonts w:ascii="Times New Roman" w:hAnsi="Times New Roman"/>
                <w:i/>
                <w:sz w:val="24"/>
                <w:szCs w:val="24"/>
                <w:lang w:eastAsia="ru-RU"/>
              </w:rPr>
              <w:t>Попередній захист</w:t>
            </w:r>
          </w:p>
        </w:tc>
        <w:tc>
          <w:tcPr>
            <w:tcW w:w="2819" w:type="dxa"/>
            <w:vAlign w:val="center"/>
          </w:tcPr>
          <w:p w:rsidR="00A25542" w:rsidRPr="00A25542" w:rsidRDefault="00A25542" w:rsidP="00A25542">
            <w:pPr>
              <w:spacing w:after="0" w:line="240" w:lineRule="auto"/>
              <w:jc w:val="center"/>
              <w:rPr>
                <w:rFonts w:ascii="Times New Roman" w:hAnsi="Times New Roman"/>
                <w:i/>
                <w:sz w:val="24"/>
                <w:szCs w:val="28"/>
                <w:lang w:eastAsia="ru-RU"/>
              </w:rPr>
            </w:pPr>
            <w:r w:rsidRPr="00A25542">
              <w:rPr>
                <w:rFonts w:ascii="Times New Roman" w:hAnsi="Times New Roman"/>
                <w:i/>
                <w:sz w:val="24"/>
                <w:szCs w:val="28"/>
                <w:lang w:eastAsia="ru-RU"/>
              </w:rPr>
              <w:t>07.12.2020-12.12.2020</w:t>
            </w:r>
          </w:p>
        </w:tc>
        <w:tc>
          <w:tcPr>
            <w:tcW w:w="1281" w:type="dxa"/>
          </w:tcPr>
          <w:p w:rsidR="00A25542" w:rsidRPr="00A25542" w:rsidRDefault="00A25542" w:rsidP="00A25542">
            <w:pPr>
              <w:spacing w:after="0" w:line="240" w:lineRule="auto"/>
              <w:rPr>
                <w:rFonts w:ascii="Times New Roman" w:hAnsi="Times New Roman"/>
                <w:b/>
                <w:sz w:val="24"/>
                <w:szCs w:val="28"/>
                <w:lang w:eastAsia="ru-RU"/>
              </w:rPr>
            </w:pPr>
          </w:p>
        </w:tc>
      </w:tr>
    </w:tbl>
    <w:p w:rsidR="00A25542" w:rsidRPr="00A25542" w:rsidRDefault="00A25542" w:rsidP="00A25542">
      <w:pPr>
        <w:spacing w:after="0" w:line="240" w:lineRule="auto"/>
        <w:rPr>
          <w:rFonts w:ascii="Times New Roman" w:hAnsi="Times New Roman"/>
          <w:b/>
          <w:sz w:val="28"/>
          <w:szCs w:val="28"/>
          <w:lang w:eastAsia="ru-RU"/>
        </w:rPr>
      </w:pPr>
    </w:p>
    <w:p w:rsidR="00A25542" w:rsidRPr="00A25542" w:rsidRDefault="00A25542" w:rsidP="00A25542">
      <w:pPr>
        <w:tabs>
          <w:tab w:val="left" w:pos="3828"/>
          <w:tab w:val="left" w:pos="6096"/>
          <w:tab w:val="right" w:pos="8931"/>
        </w:tabs>
        <w:spacing w:after="0" w:line="240" w:lineRule="auto"/>
        <w:ind w:left="540" w:hanging="540"/>
        <w:rPr>
          <w:rFonts w:ascii="Times New Roman" w:hAnsi="Times New Roman"/>
          <w:b/>
          <w:sz w:val="28"/>
          <w:szCs w:val="28"/>
          <w:lang w:val="ru-RU" w:eastAsia="ru-RU"/>
        </w:rPr>
      </w:pPr>
      <w:r w:rsidRPr="00A25542">
        <w:rPr>
          <w:rFonts w:ascii="Times New Roman" w:hAnsi="Times New Roman"/>
          <w:b/>
          <w:bCs/>
          <w:sz w:val="28"/>
          <w:szCs w:val="28"/>
          <w:lang w:eastAsia="ru-RU"/>
        </w:rPr>
        <w:t xml:space="preserve">Студент </w:t>
      </w:r>
      <w:r w:rsidRPr="00A25542">
        <w:rPr>
          <w:rFonts w:ascii="Times New Roman" w:hAnsi="Times New Roman"/>
          <w:b/>
          <w:bCs/>
          <w:sz w:val="28"/>
          <w:szCs w:val="28"/>
          <w:lang w:eastAsia="ru-RU"/>
        </w:rPr>
        <w:tab/>
      </w:r>
      <w:r w:rsidRPr="00A25542">
        <w:rPr>
          <w:rFonts w:ascii="Times New Roman" w:hAnsi="Times New Roman"/>
          <w:bCs/>
          <w:sz w:val="28"/>
          <w:szCs w:val="28"/>
          <w:lang w:eastAsia="ru-RU"/>
        </w:rPr>
        <w:t>____________</w:t>
      </w:r>
      <w:r w:rsidRPr="00A25542">
        <w:rPr>
          <w:rFonts w:ascii="Times New Roman" w:hAnsi="Times New Roman"/>
          <w:b/>
          <w:sz w:val="28"/>
          <w:szCs w:val="28"/>
          <w:lang w:eastAsia="ru-RU"/>
        </w:rPr>
        <w:tab/>
      </w:r>
      <w:r w:rsidRPr="00A25542">
        <w:rPr>
          <w:rFonts w:ascii="Times New Roman" w:hAnsi="Times New Roman"/>
          <w:i/>
          <w:sz w:val="28"/>
          <w:szCs w:val="28"/>
          <w:u w:val="single"/>
          <w:lang w:val="ru-RU" w:eastAsia="ru-RU"/>
        </w:rPr>
        <w:t xml:space="preserve">А.А. </w:t>
      </w:r>
      <w:proofErr w:type="spellStart"/>
      <w:r w:rsidRPr="00A25542">
        <w:rPr>
          <w:rFonts w:ascii="Times New Roman" w:hAnsi="Times New Roman"/>
          <w:i/>
          <w:sz w:val="28"/>
          <w:szCs w:val="28"/>
          <w:u w:val="single"/>
          <w:lang w:val="ru-RU" w:eastAsia="ru-RU"/>
        </w:rPr>
        <w:t>Алієв</w:t>
      </w:r>
      <w:proofErr w:type="spellEnd"/>
    </w:p>
    <w:p w:rsidR="00A25542" w:rsidRPr="00A25542" w:rsidRDefault="00A25542" w:rsidP="00A25542">
      <w:pPr>
        <w:tabs>
          <w:tab w:val="left" w:pos="4253"/>
          <w:tab w:val="left" w:pos="6663"/>
          <w:tab w:val="right" w:pos="8931"/>
        </w:tabs>
        <w:spacing w:after="0" w:line="240" w:lineRule="auto"/>
        <w:rPr>
          <w:rFonts w:ascii="Times New Roman" w:hAnsi="Times New Roman"/>
          <w:bCs/>
          <w:sz w:val="28"/>
          <w:szCs w:val="28"/>
          <w:vertAlign w:val="superscript"/>
          <w:lang w:eastAsia="ru-RU"/>
        </w:rPr>
      </w:pPr>
      <w:r w:rsidRPr="00A25542">
        <w:rPr>
          <w:rFonts w:ascii="Times New Roman" w:hAnsi="Times New Roman"/>
          <w:b/>
          <w:bCs/>
          <w:sz w:val="28"/>
          <w:szCs w:val="28"/>
          <w:vertAlign w:val="superscript"/>
          <w:lang w:eastAsia="ru-RU"/>
        </w:rPr>
        <w:tab/>
      </w:r>
      <w:r w:rsidRPr="00A25542">
        <w:rPr>
          <w:rFonts w:ascii="Times New Roman" w:hAnsi="Times New Roman"/>
          <w:bCs/>
          <w:sz w:val="28"/>
          <w:szCs w:val="28"/>
          <w:vertAlign w:val="superscript"/>
          <w:lang w:eastAsia="ru-RU"/>
        </w:rPr>
        <w:t xml:space="preserve"> (підпис)                          (ініціали, прізвище)</w:t>
      </w:r>
    </w:p>
    <w:p w:rsidR="00A25542" w:rsidRPr="00A25542" w:rsidRDefault="00A25542" w:rsidP="00A25542">
      <w:pPr>
        <w:tabs>
          <w:tab w:val="left" w:pos="3828"/>
          <w:tab w:val="left" w:pos="6096"/>
          <w:tab w:val="right" w:pos="8931"/>
        </w:tabs>
        <w:spacing w:after="0" w:line="240" w:lineRule="auto"/>
        <w:ind w:left="708" w:hanging="708"/>
        <w:rPr>
          <w:rFonts w:ascii="Times New Roman" w:hAnsi="Times New Roman"/>
          <w:bCs/>
          <w:i/>
          <w:sz w:val="28"/>
          <w:szCs w:val="28"/>
          <w:u w:val="single"/>
          <w:lang w:eastAsia="ru-RU"/>
        </w:rPr>
      </w:pPr>
      <w:r w:rsidRPr="00A25542">
        <w:rPr>
          <w:rFonts w:ascii="Times New Roman" w:hAnsi="Times New Roman"/>
          <w:b/>
          <w:bCs/>
          <w:sz w:val="28"/>
          <w:szCs w:val="28"/>
          <w:lang w:eastAsia="ru-RU"/>
        </w:rPr>
        <w:t>Науковий керівник дисертації</w:t>
      </w:r>
      <w:r w:rsidRPr="00A25542">
        <w:rPr>
          <w:rFonts w:ascii="Times New Roman" w:hAnsi="Times New Roman"/>
          <w:sz w:val="28"/>
          <w:szCs w:val="28"/>
          <w:lang w:eastAsia="ru-RU"/>
        </w:rPr>
        <w:t xml:space="preserve">___________ </w:t>
      </w:r>
      <w:r w:rsidRPr="00A25542">
        <w:rPr>
          <w:rFonts w:ascii="Times New Roman" w:hAnsi="Times New Roman"/>
          <w:b/>
          <w:sz w:val="28"/>
          <w:szCs w:val="28"/>
          <w:lang w:eastAsia="ru-RU"/>
        </w:rPr>
        <w:t xml:space="preserve">      </w:t>
      </w:r>
      <w:r w:rsidRPr="00A25542">
        <w:rPr>
          <w:rFonts w:ascii="Times New Roman" w:hAnsi="Times New Roman"/>
          <w:bCs/>
          <w:i/>
          <w:sz w:val="28"/>
          <w:szCs w:val="28"/>
          <w:u w:val="single"/>
          <w:lang w:eastAsia="ru-RU"/>
        </w:rPr>
        <w:t xml:space="preserve">В.О. </w:t>
      </w:r>
      <w:proofErr w:type="spellStart"/>
      <w:r w:rsidRPr="00A25542">
        <w:rPr>
          <w:rFonts w:ascii="Times New Roman" w:hAnsi="Times New Roman"/>
          <w:bCs/>
          <w:i/>
          <w:sz w:val="28"/>
          <w:szCs w:val="28"/>
          <w:u w:val="single"/>
          <w:lang w:eastAsia="ru-RU"/>
        </w:rPr>
        <w:t>Виноградов-Салтиков</w:t>
      </w:r>
      <w:proofErr w:type="spellEnd"/>
    </w:p>
    <w:p w:rsidR="00A25542" w:rsidRPr="00A25542" w:rsidRDefault="00A25542" w:rsidP="00A25542">
      <w:pPr>
        <w:tabs>
          <w:tab w:val="left" w:pos="3828"/>
          <w:tab w:val="left" w:pos="6096"/>
          <w:tab w:val="right" w:pos="8931"/>
        </w:tabs>
        <w:spacing w:after="0" w:line="240" w:lineRule="auto"/>
        <w:ind w:left="708" w:firstLine="3828"/>
        <w:rPr>
          <w:rFonts w:ascii="Times New Roman" w:hAnsi="Times New Roman"/>
          <w:sz w:val="28"/>
          <w:szCs w:val="28"/>
          <w:lang w:eastAsia="ru-RU"/>
        </w:rPr>
      </w:pPr>
      <w:r w:rsidRPr="00A25542">
        <w:rPr>
          <w:rFonts w:ascii="Times New Roman" w:hAnsi="Times New Roman"/>
          <w:bCs/>
          <w:sz w:val="28"/>
          <w:szCs w:val="28"/>
          <w:vertAlign w:val="superscript"/>
          <w:lang w:eastAsia="ru-RU"/>
        </w:rPr>
        <w:t>(підпис)                          (ініціали, прізвище)</w:t>
      </w:r>
      <w:r w:rsidRPr="00A25542">
        <w:rPr>
          <w:rFonts w:ascii="Times New Roman" w:hAnsi="Times New Roman"/>
          <w:sz w:val="28"/>
          <w:szCs w:val="28"/>
          <w:lang w:eastAsia="ru-RU"/>
        </w:rPr>
        <w:t xml:space="preserve"> </w:t>
      </w:r>
    </w:p>
    <w:sdt>
      <w:sdtPr>
        <w:rPr>
          <w:rFonts w:ascii="Calibri" w:hAnsi="Calibri"/>
          <w:b w:val="0"/>
          <w:bCs w:val="0"/>
          <w:sz w:val="22"/>
          <w:szCs w:val="22"/>
          <w:lang w:val="ru-RU"/>
        </w:rPr>
        <w:id w:val="1230958086"/>
        <w:docPartObj>
          <w:docPartGallery w:val="Table of Contents"/>
          <w:docPartUnique/>
        </w:docPartObj>
      </w:sdtPr>
      <w:sdtEndPr/>
      <w:sdtContent>
        <w:p w:rsidR="00D72719" w:rsidRDefault="00D72719" w:rsidP="009D45FA">
          <w:pPr>
            <w:pStyle w:val="af9"/>
            <w:ind w:left="0"/>
            <w:rPr>
              <w:rFonts w:ascii="Calibri" w:hAnsi="Calibri"/>
              <w:b w:val="0"/>
              <w:bCs w:val="0"/>
              <w:sz w:val="22"/>
              <w:szCs w:val="22"/>
              <w:lang w:val="ru-RU"/>
            </w:rPr>
          </w:pPr>
        </w:p>
        <w:p w:rsidR="009D45FA" w:rsidRPr="00C02EA5" w:rsidRDefault="009D45FA" w:rsidP="009D45FA">
          <w:pPr>
            <w:pStyle w:val="af9"/>
            <w:ind w:left="0"/>
            <w:rPr>
              <w:b w:val="0"/>
              <w:sz w:val="28"/>
            </w:rPr>
          </w:pPr>
          <w:r w:rsidRPr="00C02EA5">
            <w:rPr>
              <w:b w:val="0"/>
              <w:sz w:val="28"/>
              <w:lang w:val="ru-RU"/>
            </w:rPr>
            <w:t>ЗМІ</w:t>
          </w:r>
          <w:proofErr w:type="gramStart"/>
          <w:r w:rsidRPr="00C02EA5">
            <w:rPr>
              <w:b w:val="0"/>
              <w:sz w:val="28"/>
              <w:lang w:val="ru-RU"/>
            </w:rPr>
            <w:t>СТ</w:t>
          </w:r>
          <w:proofErr w:type="gramEnd"/>
        </w:p>
        <w:p w:rsidR="00C02EA5" w:rsidRPr="00C02EA5" w:rsidRDefault="009D45FA">
          <w:pPr>
            <w:pStyle w:val="12"/>
            <w:rPr>
              <w:rFonts w:ascii="Times New Roman" w:eastAsiaTheme="minorEastAsia" w:hAnsi="Times New Roman"/>
              <w:noProof/>
              <w:sz w:val="28"/>
              <w:szCs w:val="28"/>
              <w:lang w:val="en-US"/>
            </w:rPr>
          </w:pPr>
          <w:r w:rsidRPr="00C02EA5">
            <w:rPr>
              <w:rFonts w:ascii="Times New Roman" w:hAnsi="Times New Roman"/>
              <w:sz w:val="28"/>
              <w:szCs w:val="28"/>
            </w:rPr>
            <w:fldChar w:fldCharType="begin"/>
          </w:r>
          <w:r w:rsidRPr="00C02EA5">
            <w:rPr>
              <w:rFonts w:ascii="Times New Roman" w:hAnsi="Times New Roman"/>
              <w:sz w:val="28"/>
              <w:szCs w:val="28"/>
            </w:rPr>
            <w:instrText xml:space="preserve"> TOC \o "1-3" \h \z \u </w:instrText>
          </w:r>
          <w:r w:rsidRPr="00C02EA5">
            <w:rPr>
              <w:rFonts w:ascii="Times New Roman" w:hAnsi="Times New Roman"/>
              <w:sz w:val="28"/>
              <w:szCs w:val="28"/>
            </w:rPr>
            <w:fldChar w:fldCharType="separate"/>
          </w:r>
          <w:hyperlink w:anchor="_Toc60213269" w:history="1">
            <w:r w:rsidR="00C02EA5" w:rsidRPr="00C02EA5">
              <w:rPr>
                <w:rStyle w:val="aff"/>
                <w:rFonts w:ascii="Times New Roman" w:hAnsi="Times New Roman"/>
                <w:noProof/>
                <w:sz w:val="28"/>
                <w:szCs w:val="28"/>
              </w:rPr>
              <w:t>ВСТУП</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_Toc60213269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7</w:t>
            </w:r>
            <w:r w:rsidR="00C02EA5" w:rsidRPr="00C02EA5">
              <w:rPr>
                <w:rFonts w:ascii="Times New Roman" w:hAnsi="Times New Roman"/>
                <w:noProof/>
                <w:webHidden/>
                <w:sz w:val="28"/>
                <w:szCs w:val="28"/>
              </w:rPr>
              <w:fldChar w:fldCharType="end"/>
            </w:r>
          </w:hyperlink>
        </w:p>
        <w:p w:rsidR="00C02EA5" w:rsidRPr="00C02EA5" w:rsidRDefault="00557CE6">
          <w:pPr>
            <w:pStyle w:val="12"/>
            <w:tabs>
              <w:tab w:val="left" w:pos="440"/>
            </w:tabs>
            <w:rPr>
              <w:rFonts w:ascii="Times New Roman" w:eastAsiaTheme="minorEastAsia" w:hAnsi="Times New Roman"/>
              <w:noProof/>
              <w:sz w:val="28"/>
              <w:szCs w:val="28"/>
              <w:lang w:val="en-US"/>
            </w:rPr>
          </w:pPr>
          <w:hyperlink w:anchor="_Toc60213270" w:history="1">
            <w:r w:rsidR="00C02EA5" w:rsidRPr="00C02EA5">
              <w:rPr>
                <w:rStyle w:val="aff"/>
                <w:rFonts w:ascii="Times New Roman" w:hAnsi="Times New Roman"/>
                <w:caps/>
                <w:noProof/>
                <w:sz w:val="28"/>
                <w:szCs w:val="28"/>
                <w:lang w:val="en-US"/>
              </w:rPr>
              <w:t>1</w:t>
            </w:r>
            <w:r w:rsidR="00C02EA5" w:rsidRPr="00C02EA5">
              <w:rPr>
                <w:rFonts w:ascii="Times New Roman" w:eastAsiaTheme="minorEastAsia" w:hAnsi="Times New Roman"/>
                <w:noProof/>
                <w:sz w:val="28"/>
                <w:szCs w:val="28"/>
                <w:lang w:val="en-US"/>
              </w:rPr>
              <w:tab/>
            </w:r>
            <w:r w:rsidR="00C02EA5" w:rsidRPr="00C02EA5">
              <w:rPr>
                <w:rStyle w:val="aff"/>
                <w:rFonts w:ascii="Times New Roman" w:hAnsi="Times New Roman"/>
                <w:caps/>
                <w:noProof/>
                <w:sz w:val="28"/>
                <w:szCs w:val="28"/>
              </w:rPr>
              <w:t>Загальний опис об'єкту дослідження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_Toc60213270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8</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left" w:pos="880"/>
              <w:tab w:val="right" w:leader="dot" w:pos="9629"/>
            </w:tabs>
            <w:rPr>
              <w:rFonts w:ascii="Times New Roman" w:eastAsiaTheme="minorEastAsia" w:hAnsi="Times New Roman"/>
              <w:noProof/>
              <w:sz w:val="28"/>
              <w:szCs w:val="28"/>
              <w:lang w:val="en-US"/>
            </w:rPr>
          </w:pPr>
          <w:hyperlink w:anchor="_Toc60213271" w:history="1">
            <w:r w:rsidR="00C02EA5" w:rsidRPr="00C02EA5">
              <w:rPr>
                <w:rStyle w:val="aff"/>
                <w:rFonts w:ascii="Times New Roman" w:hAnsi="Times New Roman"/>
                <w:noProof/>
                <w:sz w:val="28"/>
                <w:szCs w:val="28"/>
                <w:lang w:eastAsia="uk-UA"/>
              </w:rPr>
              <w:t>1.1</w:t>
            </w:r>
            <w:r w:rsidR="00C02EA5" w:rsidRPr="00C02EA5">
              <w:rPr>
                <w:rFonts w:ascii="Times New Roman" w:eastAsiaTheme="minorEastAsia" w:hAnsi="Times New Roman"/>
                <w:noProof/>
                <w:sz w:val="28"/>
                <w:szCs w:val="28"/>
                <w:lang w:val="en-US"/>
              </w:rPr>
              <w:tab/>
            </w:r>
            <w:r w:rsidR="00C02EA5" w:rsidRPr="00C02EA5">
              <w:rPr>
                <w:rStyle w:val="aff"/>
                <w:rFonts w:ascii="Times New Roman" w:hAnsi="Times New Roman"/>
                <w:noProof/>
                <w:sz w:val="28"/>
                <w:szCs w:val="28"/>
                <w:lang w:eastAsia="uk-UA"/>
              </w:rPr>
              <w:t>Загальні відомості про об’єкт дослідження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_Toc60213271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8</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left" w:pos="880"/>
              <w:tab w:val="right" w:leader="dot" w:pos="9629"/>
            </w:tabs>
            <w:rPr>
              <w:rFonts w:ascii="Times New Roman" w:eastAsiaTheme="minorEastAsia" w:hAnsi="Times New Roman"/>
              <w:noProof/>
              <w:sz w:val="28"/>
              <w:szCs w:val="28"/>
              <w:lang w:val="en-US"/>
            </w:rPr>
          </w:pPr>
          <w:hyperlink w:anchor="_Toc60213272" w:history="1">
            <w:r w:rsidR="00C02EA5" w:rsidRPr="00C02EA5">
              <w:rPr>
                <w:rStyle w:val="aff"/>
                <w:rFonts w:ascii="Times New Roman" w:hAnsi="Times New Roman"/>
                <w:noProof/>
                <w:sz w:val="28"/>
                <w:szCs w:val="28"/>
                <w:lang w:eastAsia="uk-UA"/>
              </w:rPr>
              <w:t>1.2</w:t>
            </w:r>
            <w:r w:rsidR="00C02EA5" w:rsidRPr="00C02EA5">
              <w:rPr>
                <w:rFonts w:ascii="Times New Roman" w:eastAsiaTheme="minorEastAsia" w:hAnsi="Times New Roman"/>
                <w:noProof/>
                <w:sz w:val="28"/>
                <w:szCs w:val="28"/>
                <w:lang w:val="en-US"/>
              </w:rPr>
              <w:tab/>
            </w:r>
            <w:r w:rsidR="00C02EA5" w:rsidRPr="00C02EA5">
              <w:rPr>
                <w:rStyle w:val="aff"/>
                <w:rFonts w:ascii="Times New Roman" w:hAnsi="Times New Roman"/>
                <w:noProof/>
                <w:sz w:val="28"/>
                <w:szCs w:val="28"/>
                <w:lang w:eastAsia="uk-UA"/>
              </w:rPr>
              <w:t>Річне споживання енергоносіїв</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_Toc60213272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3" w:history="1">
            <w:r w:rsidR="00C02EA5" w:rsidRPr="00C02EA5">
              <w:rPr>
                <w:rStyle w:val="aff"/>
                <w:rFonts w:ascii="Times New Roman" w:hAnsi="Times New Roman"/>
                <w:noProof/>
                <w:sz w:val="28"/>
                <w:szCs w:val="28"/>
                <w:lang w:eastAsia="uk-UA"/>
              </w:rPr>
              <w:t>1.3 Існуючі тарифи на енергоносії</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_Toc60213273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18</w:t>
            </w:r>
            <w:r w:rsidR="00C02EA5" w:rsidRPr="00C02EA5">
              <w:rPr>
                <w:rFonts w:ascii="Times New Roman" w:hAnsi="Times New Roman"/>
                <w:noProof/>
                <w:webHidden/>
                <w:sz w:val="28"/>
                <w:szCs w:val="28"/>
              </w:rPr>
              <w:fldChar w:fldCharType="end"/>
            </w:r>
          </w:hyperlink>
        </w:p>
        <w:p w:rsidR="00C02EA5" w:rsidRPr="00C02EA5" w:rsidRDefault="00557CE6">
          <w:pPr>
            <w:pStyle w:val="12"/>
            <w:tabs>
              <w:tab w:val="left" w:pos="440"/>
            </w:tabs>
            <w:rPr>
              <w:rFonts w:ascii="Times New Roman" w:eastAsiaTheme="minorEastAsia" w:hAnsi="Times New Roman"/>
              <w:noProof/>
              <w:sz w:val="28"/>
              <w:szCs w:val="28"/>
              <w:lang w:val="en-US"/>
            </w:rPr>
          </w:pPr>
          <w:hyperlink w:anchor="_Toc60213274" w:history="1">
            <w:r w:rsidR="00C02EA5" w:rsidRPr="00C02EA5">
              <w:rPr>
                <w:rStyle w:val="aff"/>
                <w:rFonts w:ascii="Times New Roman" w:hAnsi="Times New Roman"/>
                <w:noProof/>
                <w:sz w:val="28"/>
                <w:szCs w:val="28"/>
                <w:lang w:val="ru-RU"/>
              </w:rPr>
              <w:t>2</w:t>
            </w:r>
            <w:r w:rsidR="00C02EA5" w:rsidRPr="00C02EA5">
              <w:rPr>
                <w:rFonts w:ascii="Times New Roman" w:eastAsiaTheme="minorEastAsia" w:hAnsi="Times New Roman"/>
                <w:noProof/>
                <w:sz w:val="28"/>
                <w:szCs w:val="28"/>
                <w:lang w:val="en-US"/>
              </w:rPr>
              <w:tab/>
            </w:r>
            <w:r w:rsidR="00C02EA5" w:rsidRPr="00C02EA5">
              <w:rPr>
                <w:rStyle w:val="aff"/>
                <w:rFonts w:ascii="Times New Roman" w:hAnsi="Times New Roman"/>
                <w:noProof/>
                <w:sz w:val="28"/>
                <w:szCs w:val="28"/>
              </w:rPr>
              <w:t>ТЕПЛОВА ЧАСТИНА</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_Toc60213274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20</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5" w:history="1">
            <w:r w:rsidR="00C02EA5" w:rsidRPr="00C02EA5">
              <w:rPr>
                <w:rStyle w:val="aff"/>
                <w:rFonts w:ascii="Times New Roman" w:hAnsi="Times New Roman"/>
                <w:noProof/>
                <w:sz w:val="28"/>
                <w:szCs w:val="28"/>
              </w:rPr>
              <w:t>2.1 Огороджуючі конструкції</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_Toc60213275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20</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6" w:history="1">
            <w:r w:rsidR="00C02EA5" w:rsidRPr="00C02EA5">
              <w:rPr>
                <w:rStyle w:val="aff"/>
                <w:rFonts w:ascii="Times New Roman" w:hAnsi="Times New Roman"/>
                <w:noProof/>
                <w:sz w:val="28"/>
                <w:szCs w:val="28"/>
              </w:rPr>
              <w:t>2.2 Загальний опис системи теплопостачання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_Toc60213276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24</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7" w:history="1">
            <w:r w:rsidR="00C02EA5" w:rsidRPr="00C02EA5">
              <w:rPr>
                <w:rStyle w:val="aff"/>
                <w:rFonts w:ascii="Times New Roman" w:hAnsi="Times New Roman"/>
                <w:noProof/>
                <w:sz w:val="28"/>
                <w:szCs w:val="28"/>
              </w:rPr>
              <w:t>2.3 Складання балансу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_Toc60213277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25</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8" w:history="1">
            <w:r w:rsidR="00C02EA5" w:rsidRPr="00C02EA5">
              <w:rPr>
                <w:rStyle w:val="aff"/>
                <w:rFonts w:ascii="Times New Roman" w:hAnsi="Times New Roman"/>
                <w:noProof/>
                <w:sz w:val="28"/>
                <w:szCs w:val="28"/>
              </w:rPr>
              <w:t>2.4 Розрахунок заходів з енергозбереження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_Toc60213278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28</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79" w:history="1">
            <w:r w:rsidR="00C02EA5" w:rsidRPr="00C02EA5">
              <w:rPr>
                <w:rStyle w:val="aff"/>
                <w:rFonts w:ascii="Times New Roman" w:hAnsi="Times New Roman"/>
                <w:noProof/>
                <w:sz w:val="28"/>
                <w:szCs w:val="28"/>
              </w:rPr>
              <w:t>2.5 Система водопостачання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_Toc60213279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40</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0" w:history="1">
            <w:r w:rsidR="00C02EA5" w:rsidRPr="00C02EA5">
              <w:rPr>
                <w:rStyle w:val="aff"/>
                <w:rFonts w:ascii="Times New Roman" w:hAnsi="Times New Roman"/>
                <w:noProof/>
                <w:sz w:val="28"/>
                <w:szCs w:val="28"/>
              </w:rPr>
              <w:t>2.5.1 загальний опис системи водопостачання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_Toc60213280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40</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1" w:history="1">
            <w:r w:rsidR="00C02EA5" w:rsidRPr="00C02EA5">
              <w:rPr>
                <w:rStyle w:val="aff"/>
                <w:rFonts w:ascii="Times New Roman" w:hAnsi="Times New Roman"/>
                <w:noProof/>
                <w:sz w:val="28"/>
                <w:szCs w:val="28"/>
              </w:rPr>
              <w:t>2.5.2 Складання балансу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_Toc60213281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41</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2" w:history="1">
            <w:r w:rsidR="00C02EA5" w:rsidRPr="00C02EA5">
              <w:rPr>
                <w:rStyle w:val="aff"/>
                <w:rFonts w:ascii="Times New Roman" w:hAnsi="Times New Roman"/>
                <w:noProof/>
                <w:sz w:val="28"/>
                <w:szCs w:val="28"/>
              </w:rPr>
              <w:t>2.5.3 Розрахунок заходів з енергозбереження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_Toc60213282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41</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83" w:history="1">
            <w:r w:rsidR="00C02EA5" w:rsidRPr="00C02EA5">
              <w:rPr>
                <w:rStyle w:val="aff"/>
                <w:rFonts w:ascii="Times New Roman" w:hAnsi="Times New Roman"/>
                <w:noProof/>
                <w:sz w:val="28"/>
                <w:szCs w:val="28"/>
              </w:rPr>
              <w:t>2.6 Проект утеплення фасаду ліцею</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_Toc60213283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43</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4" w:history="1">
            <w:r w:rsidR="00C02EA5" w:rsidRPr="00C02EA5">
              <w:rPr>
                <w:rStyle w:val="aff"/>
                <w:rFonts w:ascii="Times New Roman" w:hAnsi="Times New Roman"/>
                <w:noProof/>
                <w:sz w:val="28"/>
                <w:szCs w:val="28"/>
              </w:rPr>
              <w:t>2.6.1 Вихідні дані об’єкту обстеження щодо проекту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_Toc60213284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43</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5" w:history="1">
            <w:r w:rsidR="00C02EA5" w:rsidRPr="00C02EA5">
              <w:rPr>
                <w:rStyle w:val="aff"/>
                <w:rFonts w:ascii="Times New Roman" w:hAnsi="Times New Roman"/>
                <w:noProof/>
                <w:sz w:val="28"/>
                <w:szCs w:val="28"/>
              </w:rPr>
              <w:t>2.6.2 Опис заходу з енергозбереження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_Toc60213285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44</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6" w:history="1">
            <w:r w:rsidR="00C02EA5" w:rsidRPr="00C02EA5">
              <w:rPr>
                <w:rStyle w:val="aff"/>
                <w:rFonts w:ascii="Times New Roman" w:hAnsi="Times New Roman"/>
                <w:noProof/>
                <w:sz w:val="28"/>
                <w:szCs w:val="28"/>
              </w:rPr>
              <w:t>2.6.3 Розрахунок втрат теплоти, які необхідно замістити</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_Toc60213286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51</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87" w:history="1">
            <w:r w:rsidR="00C02EA5" w:rsidRPr="00C02EA5">
              <w:rPr>
                <w:rStyle w:val="aff"/>
                <w:rFonts w:ascii="Times New Roman" w:hAnsi="Times New Roman"/>
                <w:noProof/>
                <w:sz w:val="28"/>
                <w:szCs w:val="28"/>
              </w:rPr>
              <w:t>2.6.</w:t>
            </w:r>
            <w:r w:rsidR="00C02EA5" w:rsidRPr="00C02EA5">
              <w:rPr>
                <w:rStyle w:val="aff"/>
                <w:rFonts w:ascii="Times New Roman" w:hAnsi="Times New Roman"/>
                <w:noProof/>
                <w:sz w:val="28"/>
                <w:szCs w:val="28"/>
                <w:lang w:val="ru-RU"/>
              </w:rPr>
              <w:t>4</w:t>
            </w:r>
            <w:r w:rsidR="00C02EA5" w:rsidRPr="00C02EA5">
              <w:rPr>
                <w:rStyle w:val="aff"/>
                <w:rFonts w:ascii="Times New Roman" w:hAnsi="Times New Roman"/>
                <w:noProof/>
                <w:sz w:val="28"/>
                <w:szCs w:val="28"/>
              </w:rPr>
              <w:t xml:space="preserve"> Розрахунок впровадження даного заходу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_Toc60213287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53</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288" w:history="1">
            <w:r w:rsidR="00C02EA5" w:rsidRPr="00C02EA5">
              <w:rPr>
                <w:rStyle w:val="aff"/>
                <w:rFonts w:ascii="Times New Roman" w:hAnsi="Times New Roman"/>
                <w:noProof/>
                <w:sz w:val="28"/>
                <w:szCs w:val="28"/>
              </w:rPr>
              <w:t>3 ЕЛЕКТРОТЕХНІЧНА ЧАСТИНА</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_Toc60213288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65</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89" w:history="1">
            <w:r w:rsidR="00C02EA5" w:rsidRPr="00C02EA5">
              <w:rPr>
                <w:rStyle w:val="aff"/>
                <w:rFonts w:ascii="Times New Roman" w:hAnsi="Times New Roman"/>
                <w:noProof/>
                <w:sz w:val="28"/>
                <w:szCs w:val="28"/>
              </w:rPr>
              <w:t>3.1 Аналіз сучасного стану постачання електричної енергії</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_Toc60213289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65</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left" w:pos="880"/>
              <w:tab w:val="right" w:leader="dot" w:pos="9629"/>
            </w:tabs>
            <w:rPr>
              <w:rFonts w:ascii="Times New Roman" w:eastAsiaTheme="minorEastAsia" w:hAnsi="Times New Roman"/>
              <w:noProof/>
              <w:sz w:val="28"/>
              <w:szCs w:val="28"/>
              <w:lang w:val="en-US"/>
            </w:rPr>
          </w:pPr>
          <w:hyperlink w:anchor="_Toc60213290" w:history="1">
            <w:r w:rsidR="00C02EA5" w:rsidRPr="00C02EA5">
              <w:rPr>
                <w:rStyle w:val="aff"/>
                <w:rFonts w:ascii="Times New Roman" w:hAnsi="Times New Roman"/>
                <w:bCs/>
                <w:noProof/>
                <w:sz w:val="28"/>
                <w:szCs w:val="28"/>
              </w:rPr>
              <w:t>3.2</w:t>
            </w:r>
            <w:r w:rsidR="00C02EA5" w:rsidRPr="00C02EA5">
              <w:rPr>
                <w:rFonts w:ascii="Times New Roman" w:eastAsiaTheme="minorEastAsia" w:hAnsi="Times New Roman"/>
                <w:noProof/>
                <w:sz w:val="28"/>
                <w:szCs w:val="28"/>
                <w:lang w:val="en-US"/>
              </w:rPr>
              <w:tab/>
            </w:r>
            <w:r w:rsidR="00C02EA5" w:rsidRPr="00C02EA5">
              <w:rPr>
                <w:rStyle w:val="aff"/>
                <w:rFonts w:ascii="Times New Roman" w:hAnsi="Times New Roman"/>
                <w:bCs/>
                <w:noProof/>
                <w:sz w:val="28"/>
                <w:szCs w:val="28"/>
              </w:rPr>
              <w:t>Аналіз поточного стану постачання електричної енергії</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_Toc60213290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65</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91" w:history="1">
            <w:r w:rsidR="00C02EA5" w:rsidRPr="00C02EA5">
              <w:rPr>
                <w:rStyle w:val="aff"/>
                <w:rFonts w:ascii="Times New Roman" w:hAnsi="Times New Roman"/>
                <w:noProof/>
                <w:sz w:val="28"/>
                <w:szCs w:val="28"/>
              </w:rPr>
              <w:t>Висновки до розділу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_Toc60213291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77</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292" w:history="1">
            <w:r w:rsidR="00C02EA5" w:rsidRPr="00C02EA5">
              <w:rPr>
                <w:rStyle w:val="aff"/>
                <w:rFonts w:ascii="Times New Roman" w:hAnsi="Times New Roman"/>
                <w:noProof/>
                <w:sz w:val="28"/>
                <w:szCs w:val="28"/>
                <w:lang w:val="ru-RU"/>
              </w:rPr>
              <w:t xml:space="preserve">4. </w:t>
            </w:r>
            <w:r w:rsidR="00C02EA5" w:rsidRPr="00C02EA5">
              <w:rPr>
                <w:rStyle w:val="aff"/>
                <w:rFonts w:ascii="Times New Roman" w:hAnsi="Times New Roman"/>
                <w:noProof/>
                <w:sz w:val="28"/>
                <w:szCs w:val="28"/>
              </w:rPr>
              <w:t>ВИКОРИСТАННЯ РЕКУПЕРАТОРІВ ТА ВСТАНОВЛЕННЯ СОНЯЧНОГО КОЛЛЕКТОРА НА ДАХ БУДІВЛІ.</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_Toc60213292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79</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93" w:history="1">
            <w:r w:rsidR="00C02EA5" w:rsidRPr="00C02EA5">
              <w:rPr>
                <w:rStyle w:val="aff"/>
                <w:rFonts w:ascii="Times New Roman" w:hAnsi="Times New Roman"/>
                <w:noProof/>
                <w:sz w:val="28"/>
                <w:szCs w:val="28"/>
              </w:rPr>
              <w:t>4.1 Літературний огляд і постановка задачі</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_Toc60213293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79</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94" w:history="1">
            <w:r w:rsidR="00C02EA5" w:rsidRPr="00C02EA5">
              <w:rPr>
                <w:rStyle w:val="aff"/>
                <w:rFonts w:ascii="Times New Roman" w:hAnsi="Times New Roman"/>
                <w:noProof/>
                <w:sz w:val="28"/>
                <w:szCs w:val="28"/>
              </w:rPr>
              <w:t>4.2 Класифікація та вибір рекуператорів повітря</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_Toc60213294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80</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95" w:history="1">
            <w:r w:rsidR="00C02EA5" w:rsidRPr="00C02EA5">
              <w:rPr>
                <w:rStyle w:val="aff"/>
                <w:rFonts w:ascii="Times New Roman" w:hAnsi="Times New Roman"/>
                <w:noProof/>
                <w:sz w:val="28"/>
                <w:szCs w:val="28"/>
              </w:rPr>
              <w:t>4.3 Розрахунок ефективності використання рекуператорів теплоти</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_Toc60213295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84</w:t>
            </w:r>
            <w:r w:rsidR="00C02EA5" w:rsidRPr="00C02EA5">
              <w:rPr>
                <w:rFonts w:ascii="Times New Roman" w:hAnsi="Times New Roman"/>
                <w:noProof/>
                <w:webHidden/>
                <w:sz w:val="28"/>
                <w:szCs w:val="28"/>
              </w:rPr>
              <w:fldChar w:fldCharType="end"/>
            </w:r>
          </w:hyperlink>
        </w:p>
        <w:p w:rsidR="00C02EA5" w:rsidRPr="00C02EA5" w:rsidRDefault="00557CE6">
          <w:pPr>
            <w:pStyle w:val="25"/>
            <w:tabs>
              <w:tab w:val="right" w:leader="dot" w:pos="9629"/>
            </w:tabs>
            <w:rPr>
              <w:rFonts w:ascii="Times New Roman" w:eastAsiaTheme="minorEastAsia" w:hAnsi="Times New Roman"/>
              <w:noProof/>
              <w:sz w:val="28"/>
              <w:szCs w:val="28"/>
              <w:lang w:val="en-US"/>
            </w:rPr>
          </w:pPr>
          <w:hyperlink w:anchor="_Toc60213296" w:history="1">
            <w:r w:rsidR="00C02EA5" w:rsidRPr="00C02EA5">
              <w:rPr>
                <w:rStyle w:val="aff"/>
                <w:rFonts w:ascii="Times New Roman" w:hAnsi="Times New Roman"/>
                <w:noProof/>
                <w:sz w:val="28"/>
                <w:szCs w:val="28"/>
              </w:rPr>
              <w:t xml:space="preserve">4.4 Проектування ФЕС в програмному середовищі </w:t>
            </w:r>
            <w:r w:rsidR="00C02EA5" w:rsidRPr="00C02EA5">
              <w:rPr>
                <w:rStyle w:val="aff"/>
                <w:rFonts w:ascii="Times New Roman" w:hAnsi="Times New Roman"/>
                <w:noProof/>
                <w:sz w:val="28"/>
                <w:szCs w:val="28"/>
                <w:lang w:val="en-US"/>
              </w:rPr>
              <w:t>PVSol</w:t>
            </w:r>
            <w:r w:rsidR="00C02EA5" w:rsidRPr="00C02EA5">
              <w:rPr>
                <w:rStyle w:val="aff"/>
                <w:rFonts w:ascii="Times New Roman" w:hAnsi="Times New Roman"/>
                <w:noProof/>
                <w:sz w:val="28"/>
                <w:szCs w:val="28"/>
                <w:lang w:val="ru-RU"/>
              </w:rPr>
              <w:t xml:space="preserve"> </w:t>
            </w:r>
            <w:r w:rsidR="00C02EA5" w:rsidRPr="00C02EA5">
              <w:rPr>
                <w:rStyle w:val="aff"/>
                <w:rFonts w:ascii="Times New Roman" w:hAnsi="Times New Roman"/>
                <w:noProof/>
                <w:sz w:val="28"/>
                <w:szCs w:val="28"/>
                <w:lang w:val="en-US"/>
              </w:rPr>
              <w:t>Premium</w:t>
            </w:r>
            <w:r w:rsidR="00C02EA5" w:rsidRPr="00C02EA5">
              <w:rPr>
                <w:rStyle w:val="aff"/>
                <w:rFonts w:ascii="Times New Roman" w:hAnsi="Times New Roman"/>
                <w:noProof/>
                <w:sz w:val="28"/>
                <w:szCs w:val="28"/>
                <w:lang w:val="ru-RU"/>
              </w:rPr>
              <w:t xml:space="preserve"> (ФЕП) та </w:t>
            </w:r>
            <w:r w:rsidR="00C02EA5" w:rsidRPr="00C02EA5">
              <w:rPr>
                <w:rStyle w:val="aff"/>
                <w:rFonts w:ascii="Times New Roman" w:hAnsi="Times New Roman"/>
                <w:noProof/>
                <w:sz w:val="28"/>
                <w:szCs w:val="28"/>
                <w:lang w:val="en-US"/>
              </w:rPr>
              <w:t>TSol</w:t>
            </w:r>
            <w:r w:rsidR="00C02EA5" w:rsidRPr="00C02EA5">
              <w:rPr>
                <w:rStyle w:val="aff"/>
                <w:rFonts w:ascii="Times New Roman" w:hAnsi="Times New Roman"/>
                <w:noProof/>
                <w:sz w:val="28"/>
                <w:szCs w:val="28"/>
                <w:lang w:val="ru-RU"/>
              </w:rPr>
              <w:t xml:space="preserve"> </w:t>
            </w:r>
            <w:r w:rsidR="00C02EA5" w:rsidRPr="00C02EA5">
              <w:rPr>
                <w:rStyle w:val="aff"/>
                <w:rFonts w:ascii="Times New Roman" w:hAnsi="Times New Roman"/>
                <w:noProof/>
                <w:sz w:val="28"/>
                <w:szCs w:val="28"/>
              </w:rPr>
              <w:t>(сонячні колектори).</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_Toc60213296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92</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97" w:history="1">
            <w:r w:rsidR="00C02EA5" w:rsidRPr="00C02EA5">
              <w:rPr>
                <w:rStyle w:val="aff"/>
                <w:rFonts w:ascii="Times New Roman" w:hAnsi="Times New Roman"/>
                <w:noProof/>
                <w:sz w:val="28"/>
                <w:szCs w:val="28"/>
              </w:rPr>
              <w:t>4.4.1 Встановлення ФЕС</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_Toc60213297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92</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98" w:history="1">
            <w:r w:rsidR="00C02EA5" w:rsidRPr="00C02EA5">
              <w:rPr>
                <w:rStyle w:val="aff"/>
                <w:rFonts w:ascii="Times New Roman" w:hAnsi="Times New Roman"/>
                <w:noProof/>
                <w:sz w:val="28"/>
                <w:szCs w:val="28"/>
                <w:lang w:val="ru-RU"/>
              </w:rPr>
              <w:t>4.4.2 Встановлення сонячного колектора.</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_Toc60213298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93</w:t>
            </w:r>
            <w:r w:rsidR="00C02EA5" w:rsidRPr="00C02EA5">
              <w:rPr>
                <w:rFonts w:ascii="Times New Roman" w:hAnsi="Times New Roman"/>
                <w:noProof/>
                <w:webHidden/>
                <w:sz w:val="28"/>
                <w:szCs w:val="28"/>
              </w:rPr>
              <w:fldChar w:fldCharType="end"/>
            </w:r>
          </w:hyperlink>
        </w:p>
        <w:p w:rsidR="00C02EA5" w:rsidRPr="00C02EA5" w:rsidRDefault="00557CE6">
          <w:pPr>
            <w:pStyle w:val="31"/>
            <w:tabs>
              <w:tab w:val="right" w:leader="dot" w:pos="9629"/>
            </w:tabs>
            <w:rPr>
              <w:rFonts w:ascii="Times New Roman" w:eastAsiaTheme="minorEastAsia" w:hAnsi="Times New Roman"/>
              <w:noProof/>
              <w:sz w:val="28"/>
              <w:szCs w:val="28"/>
              <w:lang w:val="en-US"/>
            </w:rPr>
          </w:pPr>
          <w:hyperlink w:anchor="_Toc60213299" w:history="1">
            <w:r w:rsidR="00C02EA5" w:rsidRPr="00C02EA5">
              <w:rPr>
                <w:rStyle w:val="aff"/>
                <w:rFonts w:ascii="Times New Roman" w:hAnsi="Times New Roman"/>
                <w:noProof/>
                <w:sz w:val="28"/>
                <w:szCs w:val="28"/>
              </w:rPr>
              <w:t>Висновок до розділу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_Toc60213299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95</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0" w:history="1">
            <w:r w:rsidR="00C02EA5" w:rsidRPr="00C02EA5">
              <w:rPr>
                <w:rStyle w:val="aff"/>
                <w:rFonts w:ascii="Times New Roman" w:hAnsi="Times New Roman"/>
                <w:noProof/>
                <w:sz w:val="28"/>
                <w:szCs w:val="28"/>
              </w:rPr>
              <w:t>5 СТАРТАП-ПРОЕКТ</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_Toc60213300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96</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1" w:history="1">
            <w:r w:rsidR="00C02EA5" w:rsidRPr="00C02EA5">
              <w:rPr>
                <w:rStyle w:val="aff"/>
                <w:rFonts w:ascii="Times New Roman" w:hAnsi="Times New Roman"/>
                <w:bCs/>
                <w:noProof/>
                <w:sz w:val="28"/>
                <w:szCs w:val="28"/>
                <w:lang w:bidi="en-US"/>
              </w:rPr>
              <w:t>5.1 Опис ідеї проекту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_Toc60213301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96</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2" w:history="1">
            <w:r w:rsidR="00C02EA5" w:rsidRPr="00C02EA5">
              <w:rPr>
                <w:rStyle w:val="aff"/>
                <w:rFonts w:ascii="Times New Roman" w:hAnsi="Times New Roman"/>
                <w:bCs/>
                <w:noProof/>
                <w:sz w:val="28"/>
                <w:szCs w:val="28"/>
                <w:lang w:bidi="en-US"/>
              </w:rPr>
              <w:t>5.2 Технологічний аудит ідеї проекту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_Toc60213302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98</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3" w:history="1">
            <w:r w:rsidR="00C02EA5" w:rsidRPr="00C02EA5">
              <w:rPr>
                <w:rStyle w:val="aff"/>
                <w:rFonts w:ascii="Times New Roman" w:hAnsi="Times New Roman"/>
                <w:bCs/>
                <w:noProof/>
                <w:sz w:val="28"/>
                <w:szCs w:val="28"/>
                <w:lang w:bidi="en-US"/>
              </w:rPr>
              <w:t>5.3 Аналіз ринкових можливостей запуску стартап-проекту</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_Toc60213303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99</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4" w:history="1">
            <w:r w:rsidR="00C02EA5" w:rsidRPr="00C02EA5">
              <w:rPr>
                <w:rStyle w:val="aff"/>
                <w:rFonts w:ascii="Times New Roman" w:hAnsi="Times New Roman"/>
                <w:noProof/>
                <w:sz w:val="28"/>
                <w:szCs w:val="28"/>
              </w:rPr>
              <w:t>ВИСНОВОК</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_Toc60213304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102</w:t>
            </w:r>
            <w:r w:rsidR="00C02EA5" w:rsidRPr="00C02EA5">
              <w:rPr>
                <w:rFonts w:ascii="Times New Roman" w:hAnsi="Times New Roman"/>
                <w:noProof/>
                <w:webHidden/>
                <w:sz w:val="28"/>
                <w:szCs w:val="28"/>
              </w:rPr>
              <w:fldChar w:fldCharType="end"/>
            </w:r>
          </w:hyperlink>
        </w:p>
        <w:p w:rsidR="00C02EA5" w:rsidRPr="00C02EA5" w:rsidRDefault="00557CE6">
          <w:pPr>
            <w:pStyle w:val="12"/>
            <w:rPr>
              <w:rFonts w:ascii="Times New Roman" w:eastAsiaTheme="minorEastAsia" w:hAnsi="Times New Roman"/>
              <w:noProof/>
              <w:sz w:val="28"/>
              <w:szCs w:val="28"/>
              <w:lang w:val="en-US"/>
            </w:rPr>
          </w:pPr>
          <w:hyperlink w:anchor="_Toc60213305" w:history="1">
            <w:r w:rsidR="00C02EA5" w:rsidRPr="00C02EA5">
              <w:rPr>
                <w:rStyle w:val="aff"/>
                <w:rFonts w:ascii="Times New Roman" w:hAnsi="Times New Roman"/>
                <w:noProof/>
                <w:sz w:val="28"/>
                <w:szCs w:val="28"/>
              </w:rPr>
              <w:t>СПИСОК ВИКОРИСТАНИХ ДЖЕРЕЛ</w:t>
            </w:r>
            <w:r w:rsidR="00C02EA5" w:rsidRPr="00C02EA5">
              <w:rPr>
                <w:rFonts w:ascii="Times New Roman" w:hAnsi="Times New Roman"/>
                <w:noProof/>
                <w:webHidden/>
                <w:sz w:val="28"/>
                <w:szCs w:val="28"/>
              </w:rPr>
              <w:tab/>
            </w:r>
            <w:r w:rsidR="00C02EA5" w:rsidRPr="00C02EA5">
              <w:rPr>
                <w:rFonts w:ascii="Times New Roman" w:hAnsi="Times New Roman"/>
                <w:noProof/>
                <w:webHidden/>
                <w:sz w:val="28"/>
                <w:szCs w:val="28"/>
              </w:rPr>
              <w:fldChar w:fldCharType="begin"/>
            </w:r>
            <w:r w:rsidR="00C02EA5" w:rsidRPr="00C02EA5">
              <w:rPr>
                <w:rFonts w:ascii="Times New Roman" w:hAnsi="Times New Roman"/>
                <w:noProof/>
                <w:webHidden/>
                <w:sz w:val="28"/>
                <w:szCs w:val="28"/>
              </w:rPr>
              <w:instrText xml:space="preserve"> PAGEREF _Toc60213305 \h </w:instrText>
            </w:r>
            <w:r w:rsidR="00C02EA5" w:rsidRPr="00C02EA5">
              <w:rPr>
                <w:rFonts w:ascii="Times New Roman" w:hAnsi="Times New Roman"/>
                <w:noProof/>
                <w:webHidden/>
                <w:sz w:val="28"/>
                <w:szCs w:val="28"/>
              </w:rPr>
            </w:r>
            <w:r w:rsidR="00C02EA5" w:rsidRPr="00C02EA5">
              <w:rPr>
                <w:rFonts w:ascii="Times New Roman" w:hAnsi="Times New Roman"/>
                <w:noProof/>
                <w:webHidden/>
                <w:sz w:val="28"/>
                <w:szCs w:val="28"/>
              </w:rPr>
              <w:fldChar w:fldCharType="separate"/>
            </w:r>
            <w:r w:rsidR="00D72719">
              <w:rPr>
                <w:rFonts w:ascii="Times New Roman" w:hAnsi="Times New Roman"/>
                <w:noProof/>
                <w:webHidden/>
                <w:sz w:val="28"/>
                <w:szCs w:val="28"/>
              </w:rPr>
              <w:t>103</w:t>
            </w:r>
            <w:r w:rsidR="00C02EA5" w:rsidRPr="00C02EA5">
              <w:rPr>
                <w:rFonts w:ascii="Times New Roman" w:hAnsi="Times New Roman"/>
                <w:noProof/>
                <w:webHidden/>
                <w:sz w:val="28"/>
                <w:szCs w:val="28"/>
              </w:rPr>
              <w:fldChar w:fldCharType="end"/>
            </w:r>
          </w:hyperlink>
        </w:p>
        <w:p w:rsidR="009D45FA" w:rsidRDefault="009D45FA">
          <w:r w:rsidRPr="00C02EA5">
            <w:rPr>
              <w:rFonts w:ascii="Times New Roman" w:hAnsi="Times New Roman"/>
              <w:bCs/>
              <w:sz w:val="28"/>
              <w:szCs w:val="28"/>
              <w:lang w:val="ru-RU"/>
            </w:rPr>
            <w:fldChar w:fldCharType="end"/>
          </w:r>
        </w:p>
      </w:sdtContent>
    </w:sdt>
    <w:p w:rsidR="007A6249" w:rsidRPr="00D81913" w:rsidRDefault="007A6249" w:rsidP="003C7574">
      <w:pPr>
        <w:spacing w:line="360" w:lineRule="auto"/>
        <w:ind w:firstLine="708"/>
        <w:jc w:val="center"/>
        <w:rPr>
          <w:rFonts w:ascii="Times New Roman" w:hAnsi="Times New Roman"/>
          <w:sz w:val="28"/>
          <w:szCs w:val="28"/>
        </w:rPr>
      </w:pPr>
    </w:p>
    <w:p w:rsidR="00714EB5" w:rsidRPr="002840D3" w:rsidRDefault="00714EB5" w:rsidP="002840D3">
      <w:pPr>
        <w:spacing w:line="360" w:lineRule="auto"/>
        <w:rPr>
          <w:rFonts w:ascii="Times New Roman" w:hAnsi="Times New Roman"/>
          <w:b/>
          <w:sz w:val="32"/>
          <w:szCs w:val="28"/>
        </w:rPr>
        <w:sectPr w:rsidR="00714EB5" w:rsidRPr="002840D3" w:rsidSect="0068072B">
          <w:footerReference w:type="default" r:id="rId9"/>
          <w:footerReference w:type="first" r:id="rId10"/>
          <w:pgSz w:w="11906" w:h="16838"/>
          <w:pgMar w:top="850" w:right="850" w:bottom="1843" w:left="1417" w:header="567" w:footer="709" w:gutter="0"/>
          <w:cols w:space="708"/>
          <w:docGrid w:linePitch="360"/>
        </w:sectPr>
      </w:pPr>
    </w:p>
    <w:p w:rsidR="0053027A" w:rsidRPr="00A63790" w:rsidRDefault="0053027A" w:rsidP="0053027A">
      <w:pPr>
        <w:spacing w:line="360" w:lineRule="auto"/>
        <w:jc w:val="center"/>
        <w:rPr>
          <w:rFonts w:ascii="Times New Roman" w:hAnsi="Times New Roman"/>
          <w:b/>
          <w:sz w:val="28"/>
          <w:szCs w:val="28"/>
        </w:rPr>
      </w:pPr>
      <w:r w:rsidRPr="00A63790">
        <w:rPr>
          <w:rFonts w:ascii="Times New Roman" w:hAnsi="Times New Roman"/>
          <w:b/>
          <w:sz w:val="28"/>
          <w:szCs w:val="28"/>
        </w:rPr>
        <w:lastRenderedPageBreak/>
        <w:t>РЕФЕРАТ</w:t>
      </w:r>
    </w:p>
    <w:p w:rsidR="0053027A" w:rsidRPr="00D81913" w:rsidRDefault="0053027A" w:rsidP="00F16D40">
      <w:pPr>
        <w:pStyle w:val="afe"/>
        <w:spacing w:before="0" w:beforeAutospacing="0" w:after="0" w:afterAutospacing="0" w:line="360" w:lineRule="auto"/>
        <w:ind w:firstLine="851"/>
        <w:jc w:val="both"/>
        <w:rPr>
          <w:color w:val="000000"/>
          <w:sz w:val="28"/>
          <w:szCs w:val="28"/>
        </w:rPr>
      </w:pPr>
      <w:r w:rsidRPr="00D81913">
        <w:rPr>
          <w:color w:val="000000"/>
          <w:sz w:val="28"/>
          <w:szCs w:val="28"/>
        </w:rPr>
        <w:t xml:space="preserve">Пояснювальна записка до </w:t>
      </w:r>
      <w:r w:rsidR="00AC0D15">
        <w:rPr>
          <w:color w:val="000000"/>
          <w:sz w:val="28"/>
          <w:szCs w:val="28"/>
        </w:rPr>
        <w:t xml:space="preserve">магістерської дисертації </w:t>
      </w:r>
      <w:r w:rsidRPr="00D81913">
        <w:rPr>
          <w:color w:val="000000"/>
          <w:sz w:val="28"/>
          <w:szCs w:val="28"/>
        </w:rPr>
        <w:t xml:space="preserve"> </w:t>
      </w:r>
      <w:r w:rsidR="00514626" w:rsidRPr="00D81913">
        <w:rPr>
          <w:color w:val="000000"/>
          <w:sz w:val="28"/>
          <w:szCs w:val="28"/>
        </w:rPr>
        <w:t>«</w:t>
      </w:r>
      <w:r w:rsidR="00514626" w:rsidRPr="00D81913">
        <w:rPr>
          <w:sz w:val="28"/>
          <w:szCs w:val="28"/>
        </w:rPr>
        <w:t>Підвищення рівня енергоефективності ліцею</w:t>
      </w:r>
      <w:r w:rsidR="00D72719">
        <w:rPr>
          <w:sz w:val="28"/>
          <w:szCs w:val="28"/>
        </w:rPr>
        <w:t xml:space="preserve"> </w:t>
      </w:r>
      <w:r w:rsidR="00514626" w:rsidRPr="00D81913">
        <w:rPr>
          <w:sz w:val="28"/>
          <w:szCs w:val="28"/>
        </w:rPr>
        <w:t>-</w:t>
      </w:r>
      <w:r w:rsidR="00D72719">
        <w:rPr>
          <w:sz w:val="28"/>
          <w:szCs w:val="28"/>
        </w:rPr>
        <w:t xml:space="preserve"> </w:t>
      </w:r>
      <w:r w:rsidR="00D72719" w:rsidRPr="00D81913">
        <w:rPr>
          <w:sz w:val="28"/>
          <w:szCs w:val="28"/>
        </w:rPr>
        <w:t>інтернату</w:t>
      </w:r>
      <w:r w:rsidR="00514626" w:rsidRPr="00D81913">
        <w:rPr>
          <w:sz w:val="28"/>
          <w:szCs w:val="28"/>
        </w:rPr>
        <w:t xml:space="preserve"> </w:t>
      </w:r>
      <w:r w:rsidR="001D74D1">
        <w:rPr>
          <w:sz w:val="28"/>
          <w:szCs w:val="28"/>
        </w:rPr>
        <w:t>за рахунок застосування віднов</w:t>
      </w:r>
      <w:r w:rsidR="00D72719">
        <w:rPr>
          <w:sz w:val="28"/>
          <w:szCs w:val="28"/>
        </w:rPr>
        <w:softHyphen/>
      </w:r>
      <w:r w:rsidR="001D74D1">
        <w:rPr>
          <w:sz w:val="28"/>
          <w:szCs w:val="28"/>
        </w:rPr>
        <w:t>люваль</w:t>
      </w:r>
      <w:r w:rsidR="00D72719">
        <w:rPr>
          <w:sz w:val="28"/>
          <w:szCs w:val="28"/>
        </w:rPr>
        <w:softHyphen/>
      </w:r>
      <w:r w:rsidR="001D74D1">
        <w:rPr>
          <w:sz w:val="28"/>
          <w:szCs w:val="28"/>
        </w:rPr>
        <w:t>них джерел енергії</w:t>
      </w:r>
      <w:r w:rsidR="00514626" w:rsidRPr="00D81913">
        <w:rPr>
          <w:sz w:val="28"/>
          <w:szCs w:val="28"/>
        </w:rPr>
        <w:t xml:space="preserve">» </w:t>
      </w:r>
      <w:r w:rsidRPr="00D81913">
        <w:rPr>
          <w:sz w:val="28"/>
          <w:szCs w:val="28"/>
        </w:rPr>
        <w:t xml:space="preserve"> </w:t>
      </w:r>
      <w:r w:rsidRPr="00D81913">
        <w:rPr>
          <w:color w:val="000000"/>
          <w:sz w:val="28"/>
          <w:szCs w:val="28"/>
        </w:rPr>
        <w:t xml:space="preserve">складається з </w:t>
      </w:r>
      <w:r w:rsidR="00497DC4">
        <w:rPr>
          <w:color w:val="000000"/>
          <w:sz w:val="28"/>
          <w:szCs w:val="28"/>
        </w:rPr>
        <w:t>5</w:t>
      </w:r>
      <w:r w:rsidRPr="00D81913">
        <w:rPr>
          <w:color w:val="000000"/>
          <w:sz w:val="28"/>
          <w:szCs w:val="28"/>
        </w:rPr>
        <w:t xml:space="preserve"> розділів. Вона містить </w:t>
      </w:r>
      <w:r w:rsidR="00E327FA" w:rsidRPr="00D81913">
        <w:rPr>
          <w:sz w:val="28"/>
          <w:szCs w:val="28"/>
        </w:rPr>
        <w:t>1</w:t>
      </w:r>
      <w:r w:rsidR="006F26A5">
        <w:rPr>
          <w:sz w:val="28"/>
          <w:szCs w:val="28"/>
        </w:rPr>
        <w:t>05</w:t>
      </w:r>
      <w:r w:rsidR="00514626" w:rsidRPr="00D81913">
        <w:rPr>
          <w:sz w:val="28"/>
          <w:szCs w:val="28"/>
        </w:rPr>
        <w:t xml:space="preserve"> сторінок фор</w:t>
      </w:r>
      <w:r w:rsidR="00D72719">
        <w:rPr>
          <w:sz w:val="28"/>
          <w:szCs w:val="28"/>
        </w:rPr>
        <w:softHyphen/>
      </w:r>
      <w:r w:rsidR="00514626" w:rsidRPr="00D81913">
        <w:rPr>
          <w:sz w:val="28"/>
          <w:szCs w:val="28"/>
        </w:rPr>
        <w:t xml:space="preserve">мату А4 та графічного матеріалу  - </w:t>
      </w:r>
      <w:r w:rsidR="00497DC4">
        <w:rPr>
          <w:sz w:val="28"/>
          <w:szCs w:val="28"/>
        </w:rPr>
        <w:t>2</w:t>
      </w:r>
      <w:r w:rsidR="00514626" w:rsidRPr="00D81913">
        <w:rPr>
          <w:sz w:val="28"/>
          <w:szCs w:val="28"/>
        </w:rPr>
        <w:t xml:space="preserve"> аркуші формату А1. На аркушах – інфор</w:t>
      </w:r>
      <w:r w:rsidR="00D72719">
        <w:rPr>
          <w:sz w:val="28"/>
          <w:szCs w:val="28"/>
        </w:rPr>
        <w:softHyphen/>
      </w:r>
      <w:r w:rsidR="00514626" w:rsidRPr="00D81913">
        <w:rPr>
          <w:sz w:val="28"/>
          <w:szCs w:val="28"/>
        </w:rPr>
        <w:t>мація про енергозберігаючі заходи</w:t>
      </w:r>
      <w:r w:rsidR="00514626" w:rsidRPr="00D81913">
        <w:rPr>
          <w:sz w:val="28"/>
          <w:szCs w:val="28"/>
          <w:lang w:val="ru-RU"/>
        </w:rPr>
        <w:t>,</w:t>
      </w:r>
      <w:r w:rsidRPr="00D81913">
        <w:rPr>
          <w:color w:val="000000"/>
          <w:sz w:val="28"/>
          <w:szCs w:val="28"/>
        </w:rPr>
        <w:t xml:space="preserve"> а також містить 2</w:t>
      </w:r>
      <w:r w:rsidR="00E327FA" w:rsidRPr="00D81913">
        <w:rPr>
          <w:color w:val="000000"/>
          <w:sz w:val="28"/>
          <w:szCs w:val="28"/>
        </w:rPr>
        <w:t>1</w:t>
      </w:r>
      <w:r w:rsidRPr="00D81913">
        <w:rPr>
          <w:color w:val="000000"/>
          <w:sz w:val="28"/>
          <w:szCs w:val="28"/>
        </w:rPr>
        <w:t xml:space="preserve"> джерел</w:t>
      </w:r>
      <w:r w:rsidR="00D72719">
        <w:rPr>
          <w:color w:val="000000"/>
          <w:sz w:val="28"/>
          <w:szCs w:val="28"/>
        </w:rPr>
        <w:t>о</w:t>
      </w:r>
      <w:r w:rsidRPr="00D81913">
        <w:rPr>
          <w:color w:val="000000"/>
          <w:sz w:val="28"/>
          <w:szCs w:val="28"/>
        </w:rPr>
        <w:t xml:space="preserve"> в переліку посилань.</w:t>
      </w:r>
    </w:p>
    <w:p w:rsidR="0053027A" w:rsidRPr="004B48FB" w:rsidRDefault="0053027A" w:rsidP="00F16D40">
      <w:pPr>
        <w:pStyle w:val="afe"/>
        <w:spacing w:before="0" w:beforeAutospacing="0" w:after="0" w:afterAutospacing="0" w:line="360" w:lineRule="auto"/>
        <w:ind w:firstLine="851"/>
        <w:jc w:val="both"/>
        <w:rPr>
          <w:color w:val="000000"/>
          <w:sz w:val="28"/>
          <w:szCs w:val="28"/>
        </w:rPr>
      </w:pPr>
      <w:r w:rsidRPr="00D81913">
        <w:rPr>
          <w:color w:val="000000"/>
          <w:sz w:val="28"/>
          <w:szCs w:val="28"/>
        </w:rPr>
        <w:t xml:space="preserve">Метою </w:t>
      </w:r>
      <w:r w:rsidR="00F6472E">
        <w:rPr>
          <w:color w:val="000000"/>
          <w:sz w:val="28"/>
          <w:szCs w:val="28"/>
        </w:rPr>
        <w:t>магістерської дисертації</w:t>
      </w:r>
      <w:r w:rsidR="00F6472E" w:rsidRPr="00D81913">
        <w:rPr>
          <w:color w:val="000000"/>
          <w:sz w:val="28"/>
          <w:szCs w:val="28"/>
        </w:rPr>
        <w:t xml:space="preserve"> </w:t>
      </w:r>
      <w:r w:rsidRPr="00D81913">
        <w:rPr>
          <w:color w:val="000000"/>
          <w:sz w:val="28"/>
          <w:szCs w:val="28"/>
        </w:rPr>
        <w:t xml:space="preserve">є підвищення ефективності ліцею. </w:t>
      </w:r>
      <w:r w:rsidRPr="00D81913">
        <w:rPr>
          <w:sz w:val="28"/>
          <w:szCs w:val="28"/>
        </w:rPr>
        <w:t>Основні питання, що розглядаються: загальні відомості про об’єкт енергоаудиту, дані про енергоспоживання об’єкту, обчислення втрат електричної та теплової енергії, складання енергетичних балансів, обґрунтування енергозберігаючих заходів.</w:t>
      </w:r>
    </w:p>
    <w:p w:rsidR="0053027A" w:rsidRPr="008D22DD" w:rsidRDefault="0053027A" w:rsidP="00F16D40">
      <w:pPr>
        <w:pStyle w:val="afe"/>
        <w:spacing w:before="0" w:beforeAutospacing="0" w:after="0" w:afterAutospacing="0" w:line="360" w:lineRule="auto"/>
        <w:ind w:firstLine="851"/>
        <w:jc w:val="both"/>
        <w:rPr>
          <w:color w:val="000000"/>
          <w:sz w:val="28"/>
          <w:szCs w:val="28"/>
        </w:rPr>
      </w:pPr>
      <w:r w:rsidRPr="008D22DD">
        <w:rPr>
          <w:color w:val="000000"/>
          <w:sz w:val="28"/>
          <w:szCs w:val="28"/>
        </w:rPr>
        <w:t>Впровадження запропонованих можливостей енергозбереження допоможе скоротити споживання енергоресурсів. Про доцільність впровадження запропонованих заходів з енергозбереження та їх значний економічний ефект свідчить невеликий термін окупності.</w:t>
      </w:r>
    </w:p>
    <w:p w:rsidR="0053027A" w:rsidRPr="008D22DD" w:rsidRDefault="0053027A" w:rsidP="00F16D40">
      <w:pPr>
        <w:pStyle w:val="afe"/>
        <w:spacing w:before="0" w:beforeAutospacing="0" w:after="0" w:afterAutospacing="0" w:line="360" w:lineRule="auto"/>
        <w:ind w:firstLine="851"/>
        <w:jc w:val="both"/>
        <w:rPr>
          <w:color w:val="000000"/>
          <w:sz w:val="28"/>
          <w:szCs w:val="28"/>
        </w:rPr>
      </w:pPr>
      <w:r w:rsidRPr="008D22DD">
        <w:rPr>
          <w:color w:val="000000"/>
          <w:sz w:val="28"/>
          <w:szCs w:val="28"/>
        </w:rPr>
        <w:t>Ключові слова:</w:t>
      </w:r>
    </w:p>
    <w:p w:rsidR="0053027A" w:rsidRPr="008D22D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r>
      <w:r w:rsidR="0053027A" w:rsidRPr="008D22DD">
        <w:rPr>
          <w:color w:val="000000"/>
          <w:sz w:val="28"/>
          <w:szCs w:val="28"/>
        </w:rPr>
        <w:t xml:space="preserve"> Енергозбереження;</w:t>
      </w:r>
    </w:p>
    <w:p w:rsidR="0053027A" w:rsidRPr="008D22D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r>
      <w:r w:rsidR="0053027A" w:rsidRPr="008D22DD">
        <w:rPr>
          <w:color w:val="000000"/>
          <w:sz w:val="28"/>
          <w:szCs w:val="28"/>
        </w:rPr>
        <w:t xml:space="preserve"> Енергоспоживання;</w:t>
      </w:r>
    </w:p>
    <w:p w:rsidR="0053027A" w:rsidRPr="008D22D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r>
      <w:r w:rsidR="0053027A" w:rsidRPr="008D22DD">
        <w:rPr>
          <w:color w:val="000000"/>
          <w:sz w:val="28"/>
          <w:szCs w:val="28"/>
        </w:rPr>
        <w:t xml:space="preserve"> Навантаження;</w:t>
      </w:r>
    </w:p>
    <w:p w:rsidR="0053027A" w:rsidRPr="008D22D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r>
      <w:r w:rsidR="0053027A" w:rsidRPr="008D22DD">
        <w:rPr>
          <w:color w:val="000000"/>
          <w:sz w:val="28"/>
          <w:szCs w:val="28"/>
        </w:rPr>
        <w:t xml:space="preserve"> Потужність;</w:t>
      </w:r>
    </w:p>
    <w:p w:rsidR="0053027A" w:rsidRPr="008D22D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r>
      <w:r w:rsidR="0053027A" w:rsidRPr="008D22DD">
        <w:rPr>
          <w:color w:val="000000"/>
          <w:sz w:val="28"/>
          <w:szCs w:val="28"/>
        </w:rPr>
        <w:t xml:space="preserve"> Втрати;</w:t>
      </w:r>
    </w:p>
    <w:p w:rsidR="0066412D" w:rsidRDefault="004B48FB" w:rsidP="00F16D40">
      <w:pPr>
        <w:pStyle w:val="afe"/>
        <w:spacing w:before="0" w:beforeAutospacing="0" w:after="0" w:afterAutospacing="0" w:line="360" w:lineRule="auto"/>
        <w:ind w:firstLine="851"/>
        <w:jc w:val="both"/>
        <w:rPr>
          <w:color w:val="000000"/>
          <w:sz w:val="28"/>
          <w:szCs w:val="28"/>
        </w:rPr>
      </w:pPr>
      <w:r>
        <w:rPr>
          <w:color w:val="000000"/>
          <w:sz w:val="28"/>
          <w:szCs w:val="28"/>
        </w:rPr>
        <w:noBreakHyphen/>
        <w:t> </w:t>
      </w:r>
      <w:r w:rsidR="0053027A" w:rsidRPr="008D22DD">
        <w:rPr>
          <w:color w:val="000000"/>
          <w:sz w:val="28"/>
          <w:szCs w:val="28"/>
        </w:rPr>
        <w:t>Економія.</w:t>
      </w:r>
    </w:p>
    <w:p w:rsidR="00514626" w:rsidRDefault="00514626" w:rsidP="0053027A">
      <w:pPr>
        <w:pStyle w:val="afe"/>
        <w:spacing w:before="0" w:beforeAutospacing="0" w:after="0" w:afterAutospacing="0" w:line="360" w:lineRule="auto"/>
        <w:jc w:val="both"/>
        <w:rPr>
          <w:color w:val="000000"/>
          <w:sz w:val="28"/>
          <w:szCs w:val="28"/>
        </w:rPr>
      </w:pPr>
    </w:p>
    <w:p w:rsidR="00514626" w:rsidRDefault="00514626" w:rsidP="0053027A">
      <w:pPr>
        <w:pStyle w:val="afe"/>
        <w:spacing w:before="0" w:beforeAutospacing="0" w:after="0" w:afterAutospacing="0" w:line="360" w:lineRule="auto"/>
        <w:jc w:val="both"/>
        <w:rPr>
          <w:color w:val="000000"/>
          <w:sz w:val="28"/>
          <w:szCs w:val="28"/>
        </w:rPr>
      </w:pPr>
    </w:p>
    <w:p w:rsidR="00514626" w:rsidRDefault="00514626" w:rsidP="0053027A">
      <w:pPr>
        <w:pStyle w:val="afe"/>
        <w:spacing w:before="0" w:beforeAutospacing="0" w:after="0" w:afterAutospacing="0" w:line="360" w:lineRule="auto"/>
        <w:jc w:val="both"/>
        <w:rPr>
          <w:color w:val="000000"/>
          <w:sz w:val="28"/>
          <w:szCs w:val="28"/>
        </w:rPr>
      </w:pPr>
    </w:p>
    <w:p w:rsidR="00514626" w:rsidRDefault="00514626" w:rsidP="0053027A">
      <w:pPr>
        <w:pStyle w:val="afe"/>
        <w:spacing w:before="0" w:beforeAutospacing="0" w:after="0" w:afterAutospacing="0" w:line="360" w:lineRule="auto"/>
        <w:jc w:val="both"/>
        <w:rPr>
          <w:color w:val="000000"/>
          <w:sz w:val="28"/>
          <w:szCs w:val="28"/>
        </w:rPr>
      </w:pPr>
    </w:p>
    <w:p w:rsidR="0076610F" w:rsidRDefault="0076610F" w:rsidP="0053027A">
      <w:pPr>
        <w:pStyle w:val="afe"/>
        <w:spacing w:before="0" w:beforeAutospacing="0" w:after="0" w:afterAutospacing="0" w:line="360" w:lineRule="auto"/>
        <w:jc w:val="both"/>
        <w:rPr>
          <w:color w:val="000000"/>
          <w:sz w:val="28"/>
          <w:szCs w:val="28"/>
        </w:rPr>
      </w:pPr>
    </w:p>
    <w:p w:rsidR="00514626" w:rsidRDefault="00514626" w:rsidP="0053027A">
      <w:pPr>
        <w:pStyle w:val="afe"/>
        <w:spacing w:before="0" w:beforeAutospacing="0" w:after="0" w:afterAutospacing="0" w:line="360" w:lineRule="auto"/>
        <w:jc w:val="both"/>
        <w:rPr>
          <w:color w:val="000000"/>
          <w:sz w:val="28"/>
          <w:szCs w:val="28"/>
        </w:rPr>
      </w:pPr>
    </w:p>
    <w:p w:rsidR="00514626" w:rsidRDefault="00514626" w:rsidP="0053027A">
      <w:pPr>
        <w:pStyle w:val="afe"/>
        <w:spacing w:before="0" w:beforeAutospacing="0" w:after="0" w:afterAutospacing="0" w:line="360" w:lineRule="auto"/>
        <w:jc w:val="both"/>
        <w:rPr>
          <w:color w:val="000000"/>
          <w:sz w:val="28"/>
          <w:szCs w:val="28"/>
        </w:rPr>
      </w:pPr>
    </w:p>
    <w:p w:rsidR="004B48FB" w:rsidRPr="004B48FB" w:rsidRDefault="004B48FB" w:rsidP="0053027A">
      <w:pPr>
        <w:pStyle w:val="afe"/>
        <w:spacing w:before="0" w:beforeAutospacing="0" w:after="0" w:afterAutospacing="0" w:line="360" w:lineRule="auto"/>
        <w:jc w:val="both"/>
        <w:rPr>
          <w:color w:val="000000"/>
          <w:sz w:val="28"/>
          <w:szCs w:val="28"/>
        </w:rPr>
      </w:pPr>
    </w:p>
    <w:p w:rsidR="00155FF9" w:rsidRDefault="00155FF9" w:rsidP="004B48FB">
      <w:pPr>
        <w:pStyle w:val="afe"/>
        <w:spacing w:before="0" w:beforeAutospacing="0" w:after="0" w:afterAutospacing="0" w:line="360" w:lineRule="auto"/>
        <w:jc w:val="center"/>
        <w:rPr>
          <w:b/>
          <w:color w:val="000000"/>
          <w:sz w:val="27"/>
          <w:szCs w:val="27"/>
          <w:lang w:val="en-US"/>
        </w:rPr>
      </w:pPr>
    </w:p>
    <w:p w:rsidR="00514626" w:rsidRPr="004B48FB" w:rsidRDefault="00514626" w:rsidP="004B48FB">
      <w:pPr>
        <w:pStyle w:val="afe"/>
        <w:spacing w:before="0" w:beforeAutospacing="0" w:after="0" w:afterAutospacing="0" w:line="360" w:lineRule="auto"/>
        <w:jc w:val="center"/>
        <w:rPr>
          <w:b/>
          <w:color w:val="000000"/>
          <w:sz w:val="27"/>
          <w:szCs w:val="27"/>
          <w:lang w:val="en-US"/>
        </w:rPr>
      </w:pPr>
      <w:r w:rsidRPr="004B48FB">
        <w:rPr>
          <w:b/>
          <w:color w:val="000000"/>
          <w:sz w:val="27"/>
          <w:szCs w:val="27"/>
          <w:lang w:val="en-US"/>
        </w:rPr>
        <w:t>ABSTRACT</w:t>
      </w:r>
    </w:p>
    <w:p w:rsidR="00514626" w:rsidRPr="004B48FB" w:rsidRDefault="00514626" w:rsidP="004B48FB">
      <w:pPr>
        <w:pStyle w:val="afe"/>
        <w:spacing w:before="0" w:beforeAutospacing="0" w:after="0" w:afterAutospacing="0" w:line="360" w:lineRule="auto"/>
        <w:jc w:val="center"/>
        <w:rPr>
          <w:b/>
          <w:color w:val="000000"/>
          <w:sz w:val="27"/>
          <w:szCs w:val="27"/>
          <w:lang w:val="en-US"/>
        </w:rPr>
      </w:pPr>
    </w:p>
    <w:p w:rsidR="00514626" w:rsidRPr="004B48FB" w:rsidRDefault="006F26A5" w:rsidP="004B48FB">
      <w:pPr>
        <w:spacing w:after="0" w:line="360" w:lineRule="auto"/>
        <w:ind w:firstLine="851"/>
        <w:jc w:val="both"/>
        <w:rPr>
          <w:rFonts w:ascii="Times New Roman" w:hAnsi="Times New Roman"/>
          <w:sz w:val="28"/>
          <w:szCs w:val="28"/>
        </w:rPr>
      </w:pPr>
      <w:r w:rsidRPr="006F26A5">
        <w:rPr>
          <w:rFonts w:ascii="Times New Roman" w:hAnsi="Times New Roman"/>
          <w:color w:val="000000"/>
          <w:sz w:val="28"/>
          <w:szCs w:val="27"/>
          <w:lang w:val="en-US"/>
        </w:rPr>
        <w:t>Explanatory note to the master's dissertation</w:t>
      </w:r>
      <w:r w:rsidR="00514626" w:rsidRPr="004B48FB">
        <w:rPr>
          <w:rFonts w:ascii="Times New Roman" w:hAnsi="Times New Roman"/>
          <w:color w:val="000000"/>
          <w:sz w:val="28"/>
          <w:szCs w:val="27"/>
          <w:lang w:val="en-US"/>
        </w:rPr>
        <w:t xml:space="preserve"> </w:t>
      </w:r>
      <w:proofErr w:type="gramStart"/>
      <w:r w:rsidR="00514626" w:rsidRPr="004B48FB">
        <w:rPr>
          <w:rFonts w:ascii="Times New Roman" w:hAnsi="Times New Roman"/>
          <w:sz w:val="28"/>
          <w:szCs w:val="28"/>
          <w:lang w:val="en-US"/>
        </w:rPr>
        <w:t xml:space="preserve">" </w:t>
      </w:r>
      <w:r w:rsidR="00497DC4" w:rsidRPr="00497DC4">
        <w:rPr>
          <w:rFonts w:ascii="Times New Roman" w:hAnsi="Times New Roman"/>
          <w:sz w:val="28"/>
          <w:szCs w:val="28"/>
          <w:lang w:val="en-US"/>
        </w:rPr>
        <w:t>Improving</w:t>
      </w:r>
      <w:proofErr w:type="gramEnd"/>
      <w:r w:rsidR="00497DC4" w:rsidRPr="00497DC4">
        <w:rPr>
          <w:rFonts w:ascii="Times New Roman" w:hAnsi="Times New Roman"/>
          <w:sz w:val="28"/>
          <w:szCs w:val="28"/>
          <w:lang w:val="en-US"/>
        </w:rPr>
        <w:t xml:space="preserve"> the energy efficiency of the lyceum-interactive through the use of renewable energy sources</w:t>
      </w:r>
      <w:r w:rsidR="00514626" w:rsidRPr="004B48FB">
        <w:rPr>
          <w:rFonts w:ascii="Times New Roman" w:hAnsi="Times New Roman"/>
          <w:sz w:val="28"/>
          <w:szCs w:val="28"/>
          <w:lang w:val="en-US"/>
        </w:rPr>
        <w:t>"</w:t>
      </w:r>
      <w:r w:rsidR="00514626" w:rsidRPr="004B48FB">
        <w:rPr>
          <w:rFonts w:ascii="Times New Roman" w:hAnsi="Times New Roman"/>
          <w:color w:val="000000"/>
          <w:sz w:val="28"/>
          <w:szCs w:val="27"/>
          <w:lang w:val="en-US"/>
        </w:rPr>
        <w:t xml:space="preserve"> consists of </w:t>
      </w:r>
      <w:r w:rsidR="00497DC4">
        <w:rPr>
          <w:rFonts w:ascii="Times New Roman" w:hAnsi="Times New Roman"/>
          <w:color w:val="000000"/>
          <w:sz w:val="28"/>
          <w:szCs w:val="27"/>
        </w:rPr>
        <w:t>5</w:t>
      </w:r>
      <w:r w:rsidR="00514626" w:rsidRPr="004B48FB">
        <w:rPr>
          <w:rFonts w:ascii="Times New Roman" w:hAnsi="Times New Roman"/>
          <w:color w:val="000000"/>
          <w:sz w:val="28"/>
          <w:szCs w:val="27"/>
          <w:lang w:val="en-US"/>
        </w:rPr>
        <w:t xml:space="preserve"> sections. It contains </w:t>
      </w:r>
      <w:r w:rsidR="00950549" w:rsidRPr="004B48FB">
        <w:rPr>
          <w:rFonts w:ascii="Times New Roman" w:hAnsi="Times New Roman"/>
          <w:sz w:val="28"/>
          <w:szCs w:val="28"/>
        </w:rPr>
        <w:t>1</w:t>
      </w:r>
      <w:r>
        <w:rPr>
          <w:rFonts w:ascii="Times New Roman" w:hAnsi="Times New Roman"/>
          <w:sz w:val="28"/>
          <w:szCs w:val="28"/>
        </w:rPr>
        <w:t>05</w:t>
      </w:r>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page</w:t>
      </w:r>
      <w:proofErr w:type="spellEnd"/>
      <w:r w:rsidR="00514626" w:rsidRPr="004B48FB">
        <w:rPr>
          <w:rFonts w:ascii="Times New Roman" w:hAnsi="Times New Roman"/>
          <w:sz w:val="28"/>
          <w:szCs w:val="28"/>
          <w:lang w:val="en-US"/>
        </w:rPr>
        <w:t>s</w:t>
      </w:r>
      <w:r w:rsidR="00514626" w:rsidRPr="004B48FB">
        <w:rPr>
          <w:rFonts w:ascii="Times New Roman" w:hAnsi="Times New Roman"/>
          <w:sz w:val="28"/>
          <w:szCs w:val="28"/>
        </w:rPr>
        <w:t xml:space="preserve"> A4 </w:t>
      </w:r>
      <w:proofErr w:type="spellStart"/>
      <w:r w:rsidR="00514626" w:rsidRPr="004B48FB">
        <w:rPr>
          <w:rFonts w:ascii="Times New Roman" w:hAnsi="Times New Roman"/>
          <w:sz w:val="28"/>
          <w:szCs w:val="28"/>
        </w:rPr>
        <w:t>and</w:t>
      </w:r>
      <w:proofErr w:type="spellEnd"/>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graphics</w:t>
      </w:r>
      <w:proofErr w:type="spellEnd"/>
      <w:r w:rsidR="00514626" w:rsidRPr="004B48FB">
        <w:rPr>
          <w:rFonts w:ascii="Times New Roman" w:hAnsi="Times New Roman"/>
          <w:sz w:val="28"/>
          <w:szCs w:val="28"/>
        </w:rPr>
        <w:t xml:space="preserve"> - </w:t>
      </w:r>
      <w:r w:rsidR="00497DC4">
        <w:rPr>
          <w:rFonts w:ascii="Times New Roman" w:hAnsi="Times New Roman"/>
          <w:sz w:val="28"/>
          <w:szCs w:val="28"/>
        </w:rPr>
        <w:t>2</w:t>
      </w:r>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sheet</w:t>
      </w:r>
      <w:proofErr w:type="spellEnd"/>
      <w:r w:rsidR="00514626" w:rsidRPr="004B48FB">
        <w:rPr>
          <w:rFonts w:ascii="Times New Roman" w:hAnsi="Times New Roman"/>
          <w:sz w:val="28"/>
          <w:szCs w:val="28"/>
          <w:lang w:val="en-US"/>
        </w:rPr>
        <w:t>s</w:t>
      </w:r>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on</w:t>
      </w:r>
      <w:proofErr w:type="spellEnd"/>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the</w:t>
      </w:r>
      <w:proofErr w:type="spellEnd"/>
      <w:r w:rsidR="00514626" w:rsidRPr="004B48FB">
        <w:rPr>
          <w:rFonts w:ascii="Times New Roman" w:hAnsi="Times New Roman"/>
          <w:sz w:val="28"/>
          <w:szCs w:val="28"/>
        </w:rPr>
        <w:t xml:space="preserve"> </w:t>
      </w:r>
      <w:proofErr w:type="spellStart"/>
      <w:r w:rsidR="00514626" w:rsidRPr="004B48FB">
        <w:rPr>
          <w:rFonts w:ascii="Times New Roman" w:hAnsi="Times New Roman"/>
          <w:sz w:val="28"/>
          <w:szCs w:val="28"/>
        </w:rPr>
        <w:t>sheet</w:t>
      </w:r>
      <w:proofErr w:type="spellEnd"/>
      <w:r w:rsidR="00514626" w:rsidRPr="004B48FB">
        <w:rPr>
          <w:rFonts w:ascii="Times New Roman" w:hAnsi="Times New Roman"/>
          <w:sz w:val="28"/>
          <w:szCs w:val="28"/>
        </w:rPr>
        <w:t xml:space="preserve"> A</w:t>
      </w:r>
      <w:r w:rsidR="00514626" w:rsidRPr="004B48FB">
        <w:rPr>
          <w:rFonts w:ascii="Times New Roman" w:hAnsi="Times New Roman"/>
          <w:sz w:val="28"/>
          <w:szCs w:val="28"/>
          <w:lang w:val="en-US"/>
        </w:rPr>
        <w:t>1</w:t>
      </w:r>
      <w:r w:rsidR="00514626" w:rsidRPr="004B48FB">
        <w:rPr>
          <w:rFonts w:ascii="Times New Roman" w:hAnsi="Times New Roman"/>
          <w:sz w:val="28"/>
          <w:szCs w:val="28"/>
        </w:rPr>
        <w:t xml:space="preserve"> – </w:t>
      </w:r>
      <w:r w:rsidR="00514626" w:rsidRPr="004B48FB">
        <w:rPr>
          <w:rFonts w:ascii="Times New Roman" w:hAnsi="Times New Roman"/>
          <w:sz w:val="28"/>
          <w:szCs w:val="28"/>
          <w:lang w:val="en-US"/>
        </w:rPr>
        <w:t>information about energy-saving measures</w:t>
      </w:r>
      <w:r w:rsidR="00514626" w:rsidRPr="004B48FB">
        <w:rPr>
          <w:rFonts w:ascii="Times New Roman" w:hAnsi="Times New Roman"/>
          <w:color w:val="000000"/>
          <w:sz w:val="28"/>
          <w:szCs w:val="27"/>
          <w:lang w:val="en-US"/>
        </w:rPr>
        <w:t xml:space="preserve">, and </w:t>
      </w:r>
      <w:r w:rsidR="00E327FA" w:rsidRPr="004B48FB">
        <w:rPr>
          <w:rFonts w:ascii="Times New Roman" w:hAnsi="Times New Roman"/>
          <w:color w:val="000000"/>
          <w:sz w:val="28"/>
          <w:szCs w:val="27"/>
        </w:rPr>
        <w:t>21</w:t>
      </w:r>
      <w:r w:rsidR="00514626" w:rsidRPr="004B48FB">
        <w:rPr>
          <w:rFonts w:ascii="Times New Roman" w:hAnsi="Times New Roman"/>
          <w:color w:val="000000"/>
          <w:sz w:val="28"/>
          <w:szCs w:val="27"/>
          <w:lang w:val="en-US"/>
        </w:rPr>
        <w:t xml:space="preserve"> items of bibliographical references.</w:t>
      </w:r>
    </w:p>
    <w:p w:rsidR="00514626" w:rsidRPr="004B48FB" w:rsidRDefault="00514626" w:rsidP="004B48FB">
      <w:pPr>
        <w:pStyle w:val="afe"/>
        <w:spacing w:before="0" w:beforeAutospacing="0" w:after="0" w:afterAutospacing="0" w:line="360" w:lineRule="auto"/>
        <w:ind w:firstLine="851"/>
        <w:jc w:val="both"/>
        <w:rPr>
          <w:color w:val="000000"/>
          <w:sz w:val="28"/>
          <w:szCs w:val="27"/>
          <w:lang w:val="en-US"/>
        </w:rPr>
      </w:pPr>
      <w:r w:rsidRPr="004B48FB">
        <w:rPr>
          <w:color w:val="000000"/>
          <w:sz w:val="28"/>
          <w:szCs w:val="27"/>
          <w:lang w:val="en-US"/>
        </w:rPr>
        <w:t xml:space="preserve">The aim of the </w:t>
      </w:r>
      <w:r w:rsidR="00F6472E" w:rsidRPr="00F6472E">
        <w:rPr>
          <w:color w:val="000000"/>
          <w:sz w:val="28"/>
          <w:szCs w:val="27"/>
          <w:lang w:val="en-US"/>
        </w:rPr>
        <w:t xml:space="preserve">master's dissertation </w:t>
      </w:r>
      <w:r w:rsidRPr="004B48FB">
        <w:rPr>
          <w:color w:val="000000"/>
          <w:sz w:val="28"/>
          <w:szCs w:val="27"/>
          <w:lang w:val="en-US"/>
        </w:rPr>
        <w:t xml:space="preserve">is to increase the efficiency of work of the </w:t>
      </w:r>
      <w:r w:rsidRPr="004B48FB">
        <w:rPr>
          <w:color w:val="000000"/>
          <w:sz w:val="28"/>
          <w:szCs w:val="20"/>
          <w:shd w:val="clear" w:color="auto" w:fill="FFFFFF"/>
          <w:lang w:val="en-US"/>
        </w:rPr>
        <w:t>l</w:t>
      </w:r>
      <w:r w:rsidRPr="004B48FB">
        <w:rPr>
          <w:rStyle w:val="af"/>
          <w:bCs/>
          <w:i w:val="0"/>
          <w:sz w:val="28"/>
          <w:szCs w:val="28"/>
          <w:shd w:val="clear" w:color="auto" w:fill="FFFFFF"/>
          <w:lang w:val="en-US"/>
        </w:rPr>
        <w:t>yceum</w:t>
      </w:r>
      <w:r w:rsidRPr="004B48FB">
        <w:rPr>
          <w:color w:val="000000"/>
          <w:sz w:val="28"/>
          <w:szCs w:val="27"/>
          <w:lang w:val="en-US"/>
        </w:rPr>
        <w:t xml:space="preserve">. </w:t>
      </w:r>
    </w:p>
    <w:p w:rsidR="00514626" w:rsidRPr="004B48FB" w:rsidRDefault="00514626" w:rsidP="004B48FB">
      <w:pPr>
        <w:spacing w:line="360" w:lineRule="auto"/>
        <w:ind w:firstLine="851"/>
        <w:jc w:val="both"/>
        <w:rPr>
          <w:rFonts w:ascii="Times New Roman" w:hAnsi="Times New Roman"/>
          <w:sz w:val="28"/>
          <w:szCs w:val="28"/>
          <w:lang w:val="en-US"/>
        </w:rPr>
      </w:pPr>
      <w:r w:rsidRPr="004B48FB">
        <w:rPr>
          <w:rFonts w:ascii="Times New Roman" w:hAnsi="Times New Roman"/>
          <w:sz w:val="28"/>
          <w:szCs w:val="28"/>
          <w:lang w:val="en-US"/>
        </w:rPr>
        <w:t>The main issues: general information about the facility, energy consumption data, calculating losses of electricity and thermal energy, drafting energy balances, calculation of energy saving measures.</w:t>
      </w:r>
    </w:p>
    <w:p w:rsidR="00514626" w:rsidRPr="00E327FA" w:rsidRDefault="00514626" w:rsidP="004B48FB">
      <w:pPr>
        <w:pStyle w:val="afe"/>
        <w:spacing w:before="0" w:beforeAutospacing="0" w:after="0" w:afterAutospacing="0" w:line="360" w:lineRule="auto"/>
        <w:ind w:firstLine="851"/>
        <w:jc w:val="both"/>
        <w:rPr>
          <w:color w:val="000000"/>
          <w:sz w:val="28"/>
          <w:szCs w:val="27"/>
          <w:lang w:val="en-US"/>
        </w:rPr>
      </w:pPr>
      <w:r w:rsidRPr="00E327FA">
        <w:rPr>
          <w:color w:val="000000"/>
          <w:sz w:val="28"/>
          <w:szCs w:val="27"/>
          <w:lang w:val="en-US"/>
        </w:rPr>
        <w:t>Implementation of proposed energy-saving measures will help reduce energy consumption and improve the quality of production, to increase it competition ability. Small payback period of the proposed measures prove their relevance and significant economic effect from their implementation.</w:t>
      </w:r>
    </w:p>
    <w:p w:rsidR="00514626" w:rsidRPr="00E327FA" w:rsidRDefault="00514626" w:rsidP="004B48FB">
      <w:pPr>
        <w:pStyle w:val="afe"/>
        <w:spacing w:before="0" w:beforeAutospacing="0" w:after="0" w:afterAutospacing="0" w:line="360" w:lineRule="auto"/>
        <w:ind w:firstLine="851"/>
        <w:jc w:val="both"/>
        <w:rPr>
          <w:color w:val="000000"/>
          <w:sz w:val="28"/>
          <w:szCs w:val="27"/>
          <w:lang w:val="en-US"/>
        </w:rPr>
      </w:pPr>
      <w:r w:rsidRPr="00E327FA">
        <w:rPr>
          <w:color w:val="000000"/>
          <w:sz w:val="28"/>
          <w:szCs w:val="27"/>
          <w:lang w:val="en-US"/>
        </w:rPr>
        <w:t>Keywords:</w:t>
      </w:r>
    </w:p>
    <w:p w:rsidR="00514626" w:rsidRPr="00E327FA" w:rsidRDefault="004B48FB" w:rsidP="004B48FB">
      <w:pPr>
        <w:pStyle w:val="afe"/>
        <w:spacing w:before="0" w:beforeAutospacing="0" w:after="0" w:afterAutospacing="0" w:line="360" w:lineRule="auto"/>
        <w:ind w:firstLine="851"/>
        <w:jc w:val="both"/>
        <w:rPr>
          <w:color w:val="000000"/>
          <w:sz w:val="28"/>
          <w:szCs w:val="27"/>
          <w:lang w:val="en-US"/>
        </w:rPr>
      </w:pPr>
      <w:r>
        <w:rPr>
          <w:color w:val="000000"/>
          <w:sz w:val="28"/>
          <w:szCs w:val="27"/>
        </w:rPr>
        <w:noBreakHyphen/>
      </w:r>
      <w:r w:rsidR="00514626" w:rsidRPr="00E327FA">
        <w:rPr>
          <w:color w:val="000000"/>
          <w:sz w:val="28"/>
          <w:szCs w:val="27"/>
          <w:lang w:val="en-US"/>
        </w:rPr>
        <w:t xml:space="preserve"> Energy saving;</w:t>
      </w:r>
    </w:p>
    <w:p w:rsidR="00514626" w:rsidRPr="00E327FA" w:rsidRDefault="004B48FB" w:rsidP="004B48FB">
      <w:pPr>
        <w:pStyle w:val="afe"/>
        <w:spacing w:before="0" w:beforeAutospacing="0" w:after="0" w:afterAutospacing="0" w:line="360" w:lineRule="auto"/>
        <w:ind w:firstLine="851"/>
        <w:jc w:val="both"/>
        <w:rPr>
          <w:color w:val="000000"/>
          <w:sz w:val="28"/>
          <w:szCs w:val="27"/>
          <w:lang w:val="en-US"/>
        </w:rPr>
      </w:pPr>
      <w:r>
        <w:rPr>
          <w:color w:val="000000"/>
          <w:sz w:val="28"/>
          <w:szCs w:val="27"/>
        </w:rPr>
        <w:noBreakHyphen/>
      </w:r>
      <w:r w:rsidR="00514626" w:rsidRPr="00E327FA">
        <w:rPr>
          <w:color w:val="000000"/>
          <w:sz w:val="28"/>
          <w:szCs w:val="27"/>
          <w:lang w:val="en-US"/>
        </w:rPr>
        <w:t xml:space="preserve"> Energy consumption;</w:t>
      </w:r>
    </w:p>
    <w:p w:rsidR="00514626" w:rsidRPr="00D26FC8" w:rsidRDefault="004B48FB" w:rsidP="004B48FB">
      <w:pPr>
        <w:pStyle w:val="afe"/>
        <w:spacing w:before="0" w:beforeAutospacing="0" w:after="0" w:afterAutospacing="0" w:line="360" w:lineRule="auto"/>
        <w:ind w:firstLine="851"/>
        <w:jc w:val="both"/>
        <w:rPr>
          <w:color w:val="000000"/>
          <w:sz w:val="28"/>
          <w:szCs w:val="27"/>
          <w:lang w:val="ru-RU"/>
        </w:rPr>
      </w:pPr>
      <w:r>
        <w:rPr>
          <w:color w:val="000000"/>
          <w:sz w:val="28"/>
          <w:szCs w:val="27"/>
        </w:rPr>
        <w:noBreakHyphen/>
      </w:r>
      <w:r w:rsidR="00514626" w:rsidRPr="00D26FC8">
        <w:rPr>
          <w:color w:val="000000"/>
          <w:sz w:val="28"/>
          <w:szCs w:val="27"/>
          <w:lang w:val="ru-RU"/>
        </w:rPr>
        <w:t xml:space="preserve"> </w:t>
      </w:r>
      <w:r w:rsidR="00514626" w:rsidRPr="00E327FA">
        <w:rPr>
          <w:color w:val="000000"/>
          <w:sz w:val="28"/>
          <w:szCs w:val="27"/>
          <w:lang w:val="en-US"/>
        </w:rPr>
        <w:t>Load</w:t>
      </w:r>
      <w:r w:rsidR="00514626" w:rsidRPr="00D26FC8">
        <w:rPr>
          <w:color w:val="000000"/>
          <w:sz w:val="28"/>
          <w:szCs w:val="27"/>
          <w:lang w:val="ru-RU"/>
        </w:rPr>
        <w:t>;</w:t>
      </w:r>
    </w:p>
    <w:p w:rsidR="00514626" w:rsidRPr="00E327FA" w:rsidRDefault="004B48FB" w:rsidP="004B48FB">
      <w:pPr>
        <w:pStyle w:val="afe"/>
        <w:spacing w:before="0" w:beforeAutospacing="0" w:after="0" w:afterAutospacing="0" w:line="360" w:lineRule="auto"/>
        <w:ind w:firstLine="851"/>
        <w:jc w:val="both"/>
        <w:rPr>
          <w:color w:val="000000"/>
          <w:sz w:val="28"/>
          <w:szCs w:val="27"/>
          <w:lang w:val="ru-RU"/>
        </w:rPr>
      </w:pPr>
      <w:r>
        <w:rPr>
          <w:color w:val="000000"/>
          <w:sz w:val="28"/>
          <w:szCs w:val="27"/>
          <w:lang w:val="ru-RU"/>
        </w:rPr>
        <w:noBreakHyphen/>
      </w:r>
      <w:r w:rsidR="00514626" w:rsidRPr="00E327FA">
        <w:rPr>
          <w:color w:val="000000"/>
          <w:sz w:val="28"/>
          <w:szCs w:val="27"/>
          <w:lang w:val="ru-RU"/>
        </w:rPr>
        <w:t xml:space="preserve"> </w:t>
      </w:r>
      <w:r w:rsidR="00514626" w:rsidRPr="00E327FA">
        <w:rPr>
          <w:color w:val="000000"/>
          <w:sz w:val="28"/>
          <w:szCs w:val="27"/>
          <w:lang w:val="en-US"/>
        </w:rPr>
        <w:t>Power</w:t>
      </w:r>
      <w:r w:rsidR="00514626" w:rsidRPr="00E327FA">
        <w:rPr>
          <w:color w:val="000000"/>
          <w:sz w:val="28"/>
          <w:szCs w:val="27"/>
          <w:lang w:val="ru-RU"/>
        </w:rPr>
        <w:t>;</w:t>
      </w:r>
    </w:p>
    <w:p w:rsidR="00514626" w:rsidRPr="00E327FA" w:rsidRDefault="004B48FB" w:rsidP="004B48FB">
      <w:pPr>
        <w:pStyle w:val="afe"/>
        <w:spacing w:before="0" w:beforeAutospacing="0" w:after="0" w:afterAutospacing="0" w:line="360" w:lineRule="auto"/>
        <w:ind w:firstLine="851"/>
        <w:jc w:val="both"/>
        <w:rPr>
          <w:color w:val="000000"/>
          <w:sz w:val="28"/>
          <w:szCs w:val="27"/>
          <w:lang w:val="ru-RU"/>
        </w:rPr>
      </w:pPr>
      <w:r>
        <w:rPr>
          <w:color w:val="000000"/>
          <w:sz w:val="28"/>
          <w:szCs w:val="27"/>
          <w:lang w:val="ru-RU"/>
        </w:rPr>
        <w:noBreakHyphen/>
      </w:r>
      <w:r w:rsidR="00514626" w:rsidRPr="00E327FA">
        <w:rPr>
          <w:color w:val="000000"/>
          <w:sz w:val="28"/>
          <w:szCs w:val="27"/>
          <w:lang w:val="ru-RU"/>
        </w:rPr>
        <w:t xml:space="preserve"> </w:t>
      </w:r>
      <w:r w:rsidR="00514626" w:rsidRPr="00E327FA">
        <w:rPr>
          <w:color w:val="000000"/>
          <w:sz w:val="28"/>
          <w:szCs w:val="27"/>
          <w:lang w:val="en-US"/>
        </w:rPr>
        <w:t>Loss</w:t>
      </w:r>
      <w:r w:rsidR="00514626" w:rsidRPr="00E327FA">
        <w:rPr>
          <w:color w:val="000000"/>
          <w:sz w:val="28"/>
          <w:szCs w:val="27"/>
          <w:lang w:val="ru-RU"/>
        </w:rPr>
        <w:t>;</w:t>
      </w:r>
    </w:p>
    <w:p w:rsidR="00514626" w:rsidRPr="004B48FB" w:rsidRDefault="004B48FB" w:rsidP="004B48FB">
      <w:pPr>
        <w:pStyle w:val="afe"/>
        <w:spacing w:before="0" w:beforeAutospacing="0" w:after="0" w:afterAutospacing="0" w:line="360" w:lineRule="auto"/>
        <w:ind w:firstLine="851"/>
        <w:jc w:val="both"/>
        <w:rPr>
          <w:color w:val="000000"/>
          <w:sz w:val="28"/>
          <w:szCs w:val="27"/>
          <w:lang w:val="ru-RU"/>
        </w:rPr>
      </w:pPr>
      <w:r>
        <w:rPr>
          <w:color w:val="000000"/>
          <w:sz w:val="28"/>
          <w:szCs w:val="27"/>
          <w:lang w:val="ru-RU"/>
        </w:rPr>
        <w:noBreakHyphen/>
      </w:r>
      <w:r w:rsidR="00514626" w:rsidRPr="00E327FA">
        <w:rPr>
          <w:color w:val="000000"/>
          <w:sz w:val="28"/>
          <w:szCs w:val="27"/>
          <w:lang w:val="ru-RU"/>
        </w:rPr>
        <w:t xml:space="preserve"> </w:t>
      </w:r>
      <w:r w:rsidR="00514626" w:rsidRPr="00E327FA">
        <w:rPr>
          <w:color w:val="000000"/>
          <w:sz w:val="28"/>
          <w:szCs w:val="27"/>
          <w:lang w:val="en-US"/>
        </w:rPr>
        <w:t>Savings</w:t>
      </w:r>
      <w:r>
        <w:rPr>
          <w:color w:val="000000"/>
          <w:sz w:val="28"/>
          <w:szCs w:val="27"/>
          <w:lang w:val="ru-RU"/>
        </w:rPr>
        <w:t>.</w:t>
      </w:r>
    </w:p>
    <w:p w:rsidR="001527C9" w:rsidRDefault="001527C9" w:rsidP="008F64A3">
      <w:pPr>
        <w:spacing w:line="360" w:lineRule="auto"/>
      </w:pPr>
    </w:p>
    <w:p w:rsidR="00FA18BB" w:rsidRDefault="00FA18BB" w:rsidP="008F64A3">
      <w:pPr>
        <w:spacing w:line="360" w:lineRule="auto"/>
      </w:pPr>
    </w:p>
    <w:p w:rsidR="00FA18BB" w:rsidRDefault="00FA18BB" w:rsidP="008F64A3">
      <w:pPr>
        <w:spacing w:line="360" w:lineRule="auto"/>
      </w:pPr>
    </w:p>
    <w:p w:rsidR="00FA18BB" w:rsidRDefault="00FA18BB" w:rsidP="008F64A3">
      <w:pPr>
        <w:spacing w:line="360" w:lineRule="auto"/>
      </w:pPr>
    </w:p>
    <w:p w:rsidR="00FA18BB" w:rsidRPr="00FA4D93" w:rsidRDefault="00FA18BB" w:rsidP="004B48FB">
      <w:pPr>
        <w:spacing w:line="360" w:lineRule="auto"/>
        <w:ind w:firstLine="851"/>
        <w:jc w:val="center"/>
        <w:rPr>
          <w:rFonts w:ascii="Times New Roman" w:hAnsi="Times New Roman"/>
          <w:b/>
          <w:sz w:val="28"/>
          <w:szCs w:val="28"/>
        </w:rPr>
      </w:pPr>
      <w:r w:rsidRPr="00FA4D93">
        <w:rPr>
          <w:rFonts w:ascii="Times New Roman" w:hAnsi="Times New Roman"/>
          <w:b/>
          <w:sz w:val="28"/>
          <w:szCs w:val="28"/>
        </w:rPr>
        <w:lastRenderedPageBreak/>
        <w:t>ПЕРЕЛІК СКОРОЧЕНЬ, УМОВНИХ ПОЗНАЧЕНЬ ТА ТЕРМІНІВ</w:t>
      </w:r>
    </w:p>
    <w:p w:rsidR="00FA18BB" w:rsidRPr="00FA4D93" w:rsidRDefault="00FA18BB" w:rsidP="008F64A3">
      <w:pPr>
        <w:spacing w:line="360" w:lineRule="auto"/>
        <w:jc w:val="center"/>
        <w:rPr>
          <w:rFonts w:ascii="Times New Roman" w:hAnsi="Times New Roman"/>
          <w:sz w:val="28"/>
          <w:szCs w:val="28"/>
        </w:rPr>
      </w:pPr>
      <w:r w:rsidRPr="00FA4D93">
        <w:rPr>
          <w:rFonts w:ascii="Times New Roman" w:hAnsi="Times New Roman"/>
          <w:sz w:val="28"/>
          <w:szCs w:val="28"/>
        </w:rPr>
        <w:t>СКОРОЧЕННЯ</w:t>
      </w:r>
    </w:p>
    <w:p w:rsidR="00FA18BB" w:rsidRPr="00FA4D93" w:rsidRDefault="00FA18BB" w:rsidP="00D26FC8">
      <w:pPr>
        <w:spacing w:after="0" w:line="360" w:lineRule="auto"/>
        <w:ind w:firstLine="851"/>
        <w:jc w:val="both"/>
        <w:rPr>
          <w:rFonts w:ascii="Times New Roman" w:hAnsi="Times New Roman"/>
          <w:sz w:val="28"/>
          <w:szCs w:val="28"/>
        </w:rPr>
      </w:pPr>
      <w:r w:rsidRPr="00FA4D93">
        <w:rPr>
          <w:rFonts w:ascii="Times New Roman" w:hAnsi="Times New Roman"/>
          <w:sz w:val="28"/>
          <w:szCs w:val="28"/>
        </w:rPr>
        <w:t>ОП – опалювальний період;</w:t>
      </w:r>
    </w:p>
    <w:p w:rsidR="00FA18BB" w:rsidRPr="00FA4D93" w:rsidRDefault="00FA18BB" w:rsidP="00D26FC8">
      <w:pPr>
        <w:spacing w:after="0" w:line="360" w:lineRule="auto"/>
        <w:ind w:firstLine="851"/>
        <w:jc w:val="both"/>
        <w:rPr>
          <w:rFonts w:ascii="Times New Roman" w:hAnsi="Times New Roman"/>
          <w:sz w:val="28"/>
          <w:szCs w:val="28"/>
        </w:rPr>
      </w:pPr>
      <w:proofErr w:type="spellStart"/>
      <w:r w:rsidRPr="00FA4D93">
        <w:rPr>
          <w:rFonts w:ascii="Times New Roman" w:hAnsi="Times New Roman"/>
          <w:sz w:val="28"/>
          <w:szCs w:val="28"/>
        </w:rPr>
        <w:t>ПдЗх</w:t>
      </w:r>
      <w:proofErr w:type="spellEnd"/>
      <w:r w:rsidRPr="00FA4D93">
        <w:rPr>
          <w:rFonts w:ascii="Times New Roman" w:hAnsi="Times New Roman"/>
          <w:sz w:val="28"/>
          <w:szCs w:val="28"/>
        </w:rPr>
        <w:t xml:space="preserve"> – південний захід;</w:t>
      </w:r>
    </w:p>
    <w:p w:rsidR="00FA18BB" w:rsidRPr="00FA4D93" w:rsidRDefault="00FA18BB" w:rsidP="00D26FC8">
      <w:pPr>
        <w:spacing w:after="0" w:line="360" w:lineRule="auto"/>
        <w:ind w:firstLine="851"/>
        <w:jc w:val="both"/>
        <w:rPr>
          <w:rFonts w:ascii="Times New Roman" w:hAnsi="Times New Roman"/>
          <w:sz w:val="28"/>
          <w:szCs w:val="28"/>
        </w:rPr>
      </w:pPr>
      <w:proofErr w:type="spellStart"/>
      <w:r w:rsidRPr="00FA4D93">
        <w:rPr>
          <w:rFonts w:ascii="Times New Roman" w:hAnsi="Times New Roman"/>
          <w:sz w:val="28"/>
          <w:szCs w:val="28"/>
        </w:rPr>
        <w:t>ПдСх</w:t>
      </w:r>
      <w:proofErr w:type="spellEnd"/>
      <w:r w:rsidRPr="00FA4D93">
        <w:rPr>
          <w:rFonts w:ascii="Times New Roman" w:hAnsi="Times New Roman"/>
          <w:sz w:val="28"/>
          <w:szCs w:val="28"/>
        </w:rPr>
        <w:t xml:space="preserve"> – південний схід;</w:t>
      </w:r>
    </w:p>
    <w:p w:rsidR="00FA18BB" w:rsidRPr="00FA4D93" w:rsidRDefault="00FA18BB" w:rsidP="00D26FC8">
      <w:pPr>
        <w:spacing w:after="0" w:line="360" w:lineRule="auto"/>
        <w:ind w:firstLine="851"/>
        <w:jc w:val="both"/>
        <w:rPr>
          <w:rFonts w:ascii="Times New Roman" w:hAnsi="Times New Roman"/>
          <w:sz w:val="28"/>
          <w:szCs w:val="28"/>
        </w:rPr>
      </w:pPr>
      <w:proofErr w:type="spellStart"/>
      <w:r w:rsidRPr="00FA4D93">
        <w:rPr>
          <w:rFonts w:ascii="Times New Roman" w:hAnsi="Times New Roman"/>
          <w:sz w:val="28"/>
          <w:szCs w:val="28"/>
        </w:rPr>
        <w:t>ПнСх</w:t>
      </w:r>
      <w:proofErr w:type="spellEnd"/>
      <w:r w:rsidRPr="00FA4D93">
        <w:rPr>
          <w:rFonts w:ascii="Times New Roman" w:hAnsi="Times New Roman"/>
          <w:sz w:val="28"/>
          <w:szCs w:val="28"/>
        </w:rPr>
        <w:t xml:space="preserve"> – північний схід;</w:t>
      </w:r>
    </w:p>
    <w:p w:rsidR="00FA18BB" w:rsidRPr="00FA4D93" w:rsidRDefault="00FA18BB" w:rsidP="00D26FC8">
      <w:pPr>
        <w:spacing w:after="0" w:line="360" w:lineRule="auto"/>
        <w:ind w:firstLine="851"/>
        <w:jc w:val="both"/>
        <w:rPr>
          <w:rFonts w:ascii="Times New Roman" w:hAnsi="Times New Roman"/>
          <w:sz w:val="28"/>
          <w:szCs w:val="28"/>
        </w:rPr>
      </w:pPr>
      <w:proofErr w:type="spellStart"/>
      <w:r w:rsidRPr="00FA4D93">
        <w:rPr>
          <w:rFonts w:ascii="Times New Roman" w:hAnsi="Times New Roman"/>
          <w:sz w:val="28"/>
          <w:szCs w:val="28"/>
        </w:rPr>
        <w:t>ПнЗх</w:t>
      </w:r>
      <w:proofErr w:type="spellEnd"/>
      <w:r w:rsidRPr="00FA4D93">
        <w:rPr>
          <w:rFonts w:ascii="Times New Roman" w:hAnsi="Times New Roman"/>
          <w:sz w:val="28"/>
          <w:szCs w:val="28"/>
        </w:rPr>
        <w:t xml:space="preserve"> – північний захід;</w:t>
      </w:r>
    </w:p>
    <w:p w:rsidR="00FA18BB" w:rsidRPr="00FA4D93" w:rsidRDefault="00FA18BB" w:rsidP="00D26FC8">
      <w:pPr>
        <w:spacing w:after="0" w:line="360" w:lineRule="auto"/>
        <w:ind w:firstLine="851"/>
        <w:jc w:val="both"/>
        <w:rPr>
          <w:rFonts w:ascii="Times New Roman" w:hAnsi="Times New Roman"/>
          <w:sz w:val="28"/>
          <w:szCs w:val="28"/>
        </w:rPr>
      </w:pPr>
      <w:r w:rsidRPr="00FA4D93">
        <w:rPr>
          <w:rFonts w:ascii="Times New Roman" w:hAnsi="Times New Roman"/>
          <w:sz w:val="28"/>
          <w:szCs w:val="28"/>
        </w:rPr>
        <w:t>ЕП – електроприлад;</w:t>
      </w:r>
    </w:p>
    <w:p w:rsidR="00FA18BB" w:rsidRPr="00FA4D93" w:rsidRDefault="00FA18BB" w:rsidP="00D26FC8">
      <w:pPr>
        <w:spacing w:after="0" w:line="360" w:lineRule="auto"/>
        <w:ind w:firstLine="851"/>
        <w:jc w:val="both"/>
        <w:rPr>
          <w:rFonts w:ascii="Times New Roman" w:hAnsi="Times New Roman"/>
          <w:sz w:val="28"/>
          <w:szCs w:val="28"/>
        </w:rPr>
      </w:pPr>
      <w:r w:rsidRPr="00FA4D93">
        <w:rPr>
          <w:rFonts w:ascii="Times New Roman" w:hAnsi="Times New Roman"/>
          <w:sz w:val="28"/>
          <w:szCs w:val="28"/>
        </w:rPr>
        <w:t>ТП – трансформаторна підстанція;</w:t>
      </w:r>
    </w:p>
    <w:p w:rsidR="00FA18BB" w:rsidRPr="00FA4D93" w:rsidRDefault="00FA18BB" w:rsidP="00D26FC8">
      <w:pPr>
        <w:spacing w:after="0" w:line="360" w:lineRule="auto"/>
        <w:ind w:firstLine="851"/>
        <w:rPr>
          <w:rFonts w:ascii="Times New Roman" w:hAnsi="Times New Roman"/>
          <w:sz w:val="28"/>
          <w:szCs w:val="28"/>
        </w:rPr>
      </w:pPr>
      <w:r w:rsidRPr="00FA4D93">
        <w:rPr>
          <w:rFonts w:ascii="Times New Roman" w:hAnsi="Times New Roman"/>
          <w:sz w:val="28"/>
          <w:szCs w:val="28"/>
        </w:rPr>
        <w:t xml:space="preserve">ЕП - </w:t>
      </w:r>
      <w:proofErr w:type="spellStart"/>
      <w:r w:rsidRPr="00FA4D93">
        <w:rPr>
          <w:rFonts w:ascii="Times New Roman" w:hAnsi="Times New Roman"/>
          <w:sz w:val="28"/>
          <w:szCs w:val="28"/>
        </w:rPr>
        <w:t>електроприймачі</w:t>
      </w:r>
      <w:proofErr w:type="spellEnd"/>
      <w:r w:rsidRPr="00FA4D93">
        <w:rPr>
          <w:rFonts w:ascii="Times New Roman" w:hAnsi="Times New Roman"/>
          <w:sz w:val="28"/>
          <w:szCs w:val="28"/>
        </w:rPr>
        <w:t>;</w:t>
      </w:r>
    </w:p>
    <w:p w:rsidR="00FA18BB" w:rsidRPr="00FA4D93" w:rsidRDefault="00FA18BB" w:rsidP="00D26FC8">
      <w:pPr>
        <w:spacing w:after="0" w:line="360" w:lineRule="auto"/>
        <w:ind w:firstLine="851"/>
        <w:rPr>
          <w:rFonts w:ascii="Times New Roman" w:hAnsi="Times New Roman"/>
          <w:sz w:val="28"/>
          <w:szCs w:val="28"/>
        </w:rPr>
      </w:pPr>
      <w:r w:rsidRPr="00FA4D93">
        <w:rPr>
          <w:rFonts w:ascii="Times New Roman" w:hAnsi="Times New Roman"/>
          <w:sz w:val="28"/>
          <w:szCs w:val="28"/>
        </w:rPr>
        <w:t>ЩС – силовий щит;</w:t>
      </w:r>
    </w:p>
    <w:p w:rsidR="00FA18BB" w:rsidRPr="00FA4D93" w:rsidRDefault="00FA18BB" w:rsidP="00D26FC8">
      <w:pPr>
        <w:spacing w:after="0" w:line="360" w:lineRule="auto"/>
        <w:ind w:firstLine="851"/>
        <w:rPr>
          <w:rFonts w:ascii="Times New Roman" w:hAnsi="Times New Roman"/>
          <w:sz w:val="28"/>
          <w:szCs w:val="28"/>
        </w:rPr>
      </w:pPr>
      <w:r w:rsidRPr="00FA4D93">
        <w:rPr>
          <w:rFonts w:ascii="Times New Roman" w:hAnsi="Times New Roman"/>
          <w:sz w:val="28"/>
          <w:szCs w:val="28"/>
        </w:rPr>
        <w:t>ЩО – щит освітлення;</w:t>
      </w:r>
    </w:p>
    <w:p w:rsidR="00FA18BB" w:rsidRPr="00FA4D93" w:rsidRDefault="00FA18BB" w:rsidP="00D26FC8">
      <w:pPr>
        <w:spacing w:after="0" w:line="360" w:lineRule="auto"/>
        <w:ind w:firstLine="851"/>
        <w:jc w:val="both"/>
        <w:rPr>
          <w:rFonts w:ascii="Times New Roman" w:hAnsi="Times New Roman"/>
          <w:sz w:val="28"/>
          <w:szCs w:val="28"/>
        </w:rPr>
      </w:pPr>
      <w:r w:rsidRPr="00FA4D93">
        <w:rPr>
          <w:rFonts w:ascii="Times New Roman" w:hAnsi="Times New Roman"/>
          <w:sz w:val="28"/>
          <w:szCs w:val="28"/>
        </w:rPr>
        <w:t>ГВП – гаряче водопостачання;</w:t>
      </w:r>
    </w:p>
    <w:p w:rsidR="00FA18BB" w:rsidRPr="00FA4D93" w:rsidRDefault="00FA18BB" w:rsidP="00D26FC8">
      <w:pPr>
        <w:spacing w:after="0" w:line="360" w:lineRule="auto"/>
        <w:ind w:firstLine="851"/>
        <w:jc w:val="both"/>
        <w:rPr>
          <w:rFonts w:ascii="Times New Roman" w:hAnsi="Times New Roman"/>
          <w:sz w:val="28"/>
          <w:szCs w:val="28"/>
        </w:rPr>
      </w:pPr>
      <w:r w:rsidRPr="00FA4D93">
        <w:rPr>
          <w:rFonts w:ascii="Times New Roman" w:hAnsi="Times New Roman"/>
          <w:sz w:val="28"/>
          <w:szCs w:val="28"/>
        </w:rPr>
        <w:t>ЕМ – енергетичний менеджмент;</w:t>
      </w:r>
    </w:p>
    <w:p w:rsidR="00FA18BB" w:rsidRDefault="00FA18BB" w:rsidP="00D26FC8">
      <w:pPr>
        <w:spacing w:after="0" w:line="360" w:lineRule="auto"/>
        <w:ind w:firstLine="851"/>
        <w:rPr>
          <w:rFonts w:ascii="Times New Roman" w:hAnsi="Times New Roman"/>
          <w:sz w:val="28"/>
          <w:szCs w:val="28"/>
        </w:rPr>
      </w:pPr>
      <w:r w:rsidRPr="00FA4D93">
        <w:rPr>
          <w:rFonts w:ascii="Times New Roman" w:hAnsi="Times New Roman"/>
          <w:sz w:val="28"/>
          <w:szCs w:val="28"/>
        </w:rPr>
        <w:t>МЕЗ – можливий енергозберігаючий захід;</w:t>
      </w:r>
    </w:p>
    <w:p w:rsidR="004B48FB" w:rsidRPr="00FA4D93" w:rsidRDefault="004B48FB" w:rsidP="004B48FB">
      <w:pPr>
        <w:spacing w:after="0" w:line="360" w:lineRule="auto"/>
        <w:rPr>
          <w:rFonts w:ascii="Times New Roman" w:hAnsi="Times New Roman"/>
          <w:sz w:val="28"/>
          <w:szCs w:val="28"/>
        </w:rPr>
      </w:pPr>
    </w:p>
    <w:p w:rsidR="00FA18BB" w:rsidRDefault="00FA18BB" w:rsidP="004B48FB">
      <w:pPr>
        <w:spacing w:after="0" w:line="360" w:lineRule="auto"/>
        <w:jc w:val="center"/>
        <w:rPr>
          <w:rFonts w:ascii="Times New Roman" w:hAnsi="Times New Roman"/>
          <w:sz w:val="28"/>
          <w:szCs w:val="28"/>
        </w:rPr>
      </w:pPr>
      <w:r w:rsidRPr="00FA4D93">
        <w:rPr>
          <w:rFonts w:ascii="Times New Roman" w:hAnsi="Times New Roman"/>
          <w:sz w:val="28"/>
          <w:szCs w:val="28"/>
        </w:rPr>
        <w:t>УМОВНІ ПОЗНАЧЕННЯ</w:t>
      </w:r>
    </w:p>
    <w:p w:rsidR="004B48FB" w:rsidRPr="00FA4D93" w:rsidRDefault="004B48FB" w:rsidP="004B48FB">
      <w:pPr>
        <w:spacing w:after="0" w:line="360" w:lineRule="auto"/>
        <w:jc w:val="center"/>
        <w:rPr>
          <w:rFonts w:ascii="Times New Roman" w:hAnsi="Times New Roman"/>
          <w:sz w:val="28"/>
          <w:szCs w:val="28"/>
        </w:rPr>
      </w:pPr>
    </w:p>
    <w:p w:rsidR="00FA18BB" w:rsidRPr="00FA4D93" w:rsidRDefault="00FA18BB" w:rsidP="004B48FB">
      <w:pPr>
        <w:spacing w:after="0" w:line="360" w:lineRule="auto"/>
        <w:ind w:firstLine="851"/>
        <w:rPr>
          <w:rFonts w:ascii="Times New Roman" w:hAnsi="Times New Roman"/>
          <w:i/>
          <w:sz w:val="28"/>
          <w:szCs w:val="28"/>
        </w:rPr>
      </w:pPr>
      <w:proofErr w:type="spellStart"/>
      <w:r w:rsidRPr="00FA4D93">
        <w:rPr>
          <w:rFonts w:ascii="Times New Roman" w:hAnsi="Times New Roman"/>
          <w:i/>
          <w:sz w:val="28"/>
          <w:szCs w:val="28"/>
        </w:rPr>
        <w:t>t</w:t>
      </w:r>
      <w:r w:rsidRPr="00FA4D93">
        <w:rPr>
          <w:rFonts w:ascii="Times New Roman" w:hAnsi="Times New Roman"/>
          <w:i/>
          <w:sz w:val="28"/>
          <w:szCs w:val="28"/>
          <w:vertAlign w:val="subscript"/>
        </w:rPr>
        <w:t>вн</w:t>
      </w:r>
      <w:proofErr w:type="spellEnd"/>
      <w:r w:rsidRPr="00FA4D93">
        <w:rPr>
          <w:rFonts w:ascii="Times New Roman" w:hAnsi="Times New Roman"/>
          <w:i/>
          <w:sz w:val="28"/>
          <w:szCs w:val="28"/>
        </w:rPr>
        <w:t xml:space="preserve"> – </w:t>
      </w:r>
      <w:r w:rsidRPr="00FA4D93">
        <w:rPr>
          <w:rFonts w:ascii="Times New Roman" w:hAnsi="Times New Roman"/>
          <w:sz w:val="28"/>
          <w:szCs w:val="28"/>
        </w:rPr>
        <w:t>внутрішня температура;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 xml:space="preserve">t </w:t>
      </w:r>
      <w:proofErr w:type="spellStart"/>
      <w:r w:rsidRPr="00FA4D93">
        <w:rPr>
          <w:rFonts w:ascii="Times New Roman" w:hAnsi="Times New Roman"/>
          <w:i/>
          <w:sz w:val="28"/>
          <w:szCs w:val="28"/>
          <w:vertAlign w:val="subscript"/>
        </w:rPr>
        <w:t>р.о</w:t>
      </w:r>
      <w:proofErr w:type="spellEnd"/>
      <w:r w:rsidRPr="00FA4D93">
        <w:rPr>
          <w:rFonts w:ascii="Times New Roman" w:hAnsi="Times New Roman"/>
          <w:sz w:val="28"/>
          <w:szCs w:val="28"/>
        </w:rPr>
        <w:t xml:space="preserve"> – розрахункова температура на опалення;</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δ</w:t>
      </w:r>
      <w:r w:rsidRPr="00FA4D93">
        <w:rPr>
          <w:rFonts w:ascii="Times New Roman" w:hAnsi="Times New Roman"/>
          <w:sz w:val="28"/>
          <w:szCs w:val="28"/>
        </w:rPr>
        <w:t xml:space="preserve"> – товщина;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 xml:space="preserve">λ </w:t>
      </w:r>
      <w:r w:rsidRPr="00FA4D93">
        <w:rPr>
          <w:rFonts w:ascii="Times New Roman" w:hAnsi="Times New Roman"/>
          <w:sz w:val="28"/>
          <w:szCs w:val="28"/>
        </w:rPr>
        <w:t>– коефіцієнт теплопровідності.</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F</w:t>
      </w:r>
      <w:r w:rsidRPr="00FA4D93">
        <w:rPr>
          <w:rFonts w:ascii="Times New Roman" w:hAnsi="Times New Roman"/>
          <w:sz w:val="28"/>
          <w:szCs w:val="28"/>
        </w:rPr>
        <w:t xml:space="preserve"> – площа;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position w:val="-14"/>
          <w:sz w:val="28"/>
          <w:szCs w:val="28"/>
        </w:rPr>
        <w:object w:dxaOrig="4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14.25pt" o:ole="">
            <v:imagedata r:id="rId11" o:title=""/>
          </v:shape>
          <o:OLEObject Type="Embed" ProgID="Equation.DSMT4" ShapeID="_x0000_i1025" DrawAspect="Content" ObjectID="_1671277229" r:id="rId12"/>
        </w:object>
      </w:r>
      <w:r w:rsidRPr="00FA4D93">
        <w:rPr>
          <w:rFonts w:ascii="Times New Roman" w:hAnsi="Times New Roman"/>
          <w:sz w:val="28"/>
          <w:szCs w:val="28"/>
        </w:rPr>
        <w:t xml:space="preserve"> - товщина;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position w:val="-12"/>
          <w:sz w:val="28"/>
          <w:szCs w:val="28"/>
        </w:rPr>
        <w:object w:dxaOrig="300" w:dyaOrig="360">
          <v:shape id="_x0000_i1026" type="#_x0000_t75" style="width:14.25pt;height:14.25pt" o:ole="">
            <v:imagedata r:id="rId13" o:title=""/>
          </v:shape>
          <o:OLEObject Type="Embed" ProgID="Equation.DSMT4" ShapeID="_x0000_i1026" DrawAspect="Content" ObjectID="_1671277230" r:id="rId14"/>
        </w:object>
      </w:r>
      <w:r w:rsidRPr="00FA4D93">
        <w:rPr>
          <w:rFonts w:ascii="Times New Roman" w:hAnsi="Times New Roman"/>
          <w:sz w:val="28"/>
          <w:szCs w:val="28"/>
        </w:rPr>
        <w:t xml:space="preserve"> - коефіцієнт тепловіддачі внутрішній;</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position w:val="-12"/>
          <w:sz w:val="28"/>
          <w:szCs w:val="28"/>
        </w:rPr>
        <w:object w:dxaOrig="320" w:dyaOrig="360">
          <v:shape id="_x0000_i1027" type="#_x0000_t75" style="width:21.75pt;height:14.25pt" o:ole="">
            <v:imagedata r:id="rId15" o:title=""/>
          </v:shape>
          <o:OLEObject Type="Embed" ProgID="Equation.DSMT4" ShapeID="_x0000_i1027" DrawAspect="Content" ObjectID="_1671277231" r:id="rId16"/>
        </w:object>
      </w:r>
      <w:r w:rsidRPr="00FA4D93">
        <w:rPr>
          <w:rFonts w:ascii="Times New Roman" w:hAnsi="Times New Roman"/>
          <w:sz w:val="28"/>
          <w:szCs w:val="28"/>
        </w:rPr>
        <w:t xml:space="preserve"> - коефіцієнт тепловіддачі зовнішній;</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R</w:t>
      </w:r>
      <w:r w:rsidRPr="00FA4D93">
        <w:rPr>
          <w:rFonts w:ascii="Times New Roman" w:hAnsi="Times New Roman"/>
          <w:sz w:val="28"/>
          <w:szCs w:val="28"/>
        </w:rPr>
        <w:t xml:space="preserve"> – термічний опір;</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t>t</w:t>
      </w:r>
      <w:r w:rsidRPr="00FA4D93">
        <w:rPr>
          <w:rFonts w:ascii="Times New Roman" w:hAnsi="Times New Roman"/>
          <w:sz w:val="28"/>
          <w:szCs w:val="28"/>
        </w:rPr>
        <w:t xml:space="preserve"> - температура;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position w:val="-10"/>
          <w:sz w:val="28"/>
          <w:szCs w:val="28"/>
        </w:rPr>
        <w:object w:dxaOrig="240" w:dyaOrig="320">
          <v:shape id="_x0000_i1028" type="#_x0000_t75" style="width:14.25pt;height:14.25pt" o:ole="">
            <v:imagedata r:id="rId17" o:title=""/>
          </v:shape>
          <o:OLEObject Type="Embed" ProgID="Equation.DSMT4" ShapeID="_x0000_i1028" DrawAspect="Content" ObjectID="_1671277232" r:id="rId18"/>
        </w:object>
      </w:r>
      <w:r w:rsidRPr="00FA4D93">
        <w:rPr>
          <w:rFonts w:ascii="Times New Roman" w:hAnsi="Times New Roman"/>
          <w:sz w:val="28"/>
          <w:szCs w:val="28"/>
        </w:rPr>
        <w:t xml:space="preserve"> - теплота;</w:t>
      </w:r>
    </w:p>
    <w:p w:rsidR="00FA18BB" w:rsidRPr="00FA4D93" w:rsidRDefault="00FA18BB" w:rsidP="004B48FB">
      <w:pPr>
        <w:spacing w:after="0" w:line="360" w:lineRule="auto"/>
        <w:ind w:firstLine="851"/>
        <w:rPr>
          <w:rFonts w:ascii="Times New Roman" w:hAnsi="Times New Roman"/>
          <w:sz w:val="28"/>
          <w:szCs w:val="28"/>
        </w:rPr>
      </w:pPr>
      <w:r w:rsidRPr="00FA4D93">
        <w:rPr>
          <w:rFonts w:ascii="Times New Roman" w:hAnsi="Times New Roman"/>
          <w:i/>
          <w:sz w:val="28"/>
          <w:szCs w:val="28"/>
        </w:rPr>
        <w:lastRenderedPageBreak/>
        <w:t>h</w:t>
      </w:r>
      <w:r w:rsidRPr="00FA4D93">
        <w:rPr>
          <w:rFonts w:ascii="Times New Roman" w:hAnsi="Times New Roman"/>
          <w:sz w:val="28"/>
          <w:szCs w:val="28"/>
        </w:rPr>
        <w:t xml:space="preserve"> – висота приміщення;</w:t>
      </w:r>
    </w:p>
    <w:p w:rsidR="00FA18BB" w:rsidRPr="00FA4D93" w:rsidRDefault="00FA18BB" w:rsidP="004B48FB">
      <w:pPr>
        <w:tabs>
          <w:tab w:val="left" w:pos="735"/>
        </w:tabs>
        <w:spacing w:after="0" w:line="360" w:lineRule="auto"/>
        <w:ind w:firstLine="851"/>
        <w:rPr>
          <w:rFonts w:ascii="Times New Roman" w:hAnsi="Times New Roman"/>
          <w:color w:val="000000"/>
          <w:sz w:val="28"/>
          <w:szCs w:val="28"/>
          <w:lang w:eastAsia="uk-UA"/>
        </w:rPr>
      </w:pPr>
      <w:r w:rsidRPr="00FA4D93">
        <w:rPr>
          <w:rFonts w:ascii="Times New Roman" w:hAnsi="Times New Roman"/>
          <w:color w:val="000000"/>
          <w:sz w:val="28"/>
          <w:szCs w:val="28"/>
          <w:lang w:eastAsia="uk-UA"/>
        </w:rPr>
        <w:t>P – активна  потужність</w:t>
      </w:r>
      <w:r w:rsidRPr="00FA4D93">
        <w:rPr>
          <w:rFonts w:ascii="Times New Roman" w:hAnsi="Times New Roman"/>
          <w:sz w:val="28"/>
          <w:szCs w:val="28"/>
        </w:rPr>
        <w:t>;</w:t>
      </w:r>
    </w:p>
    <w:p w:rsidR="00FA18BB" w:rsidRPr="00FA4D93" w:rsidRDefault="00FA18BB" w:rsidP="004B48FB">
      <w:pPr>
        <w:tabs>
          <w:tab w:val="left" w:pos="735"/>
        </w:tabs>
        <w:spacing w:after="0" w:line="360" w:lineRule="auto"/>
        <w:ind w:firstLine="851"/>
        <w:rPr>
          <w:rFonts w:ascii="Times New Roman" w:hAnsi="Times New Roman"/>
          <w:color w:val="000000"/>
          <w:sz w:val="28"/>
          <w:szCs w:val="28"/>
          <w:lang w:eastAsia="uk-UA"/>
        </w:rPr>
      </w:pPr>
      <w:r w:rsidRPr="00FA4D93">
        <w:rPr>
          <w:rFonts w:ascii="Times New Roman" w:hAnsi="Times New Roman"/>
          <w:color w:val="000000"/>
          <w:sz w:val="28"/>
          <w:szCs w:val="28"/>
          <w:lang w:eastAsia="uk-UA"/>
        </w:rPr>
        <w:t>Т – термін окупності</w:t>
      </w:r>
      <w:r w:rsidRPr="00FA4D93">
        <w:rPr>
          <w:rFonts w:ascii="Times New Roman" w:hAnsi="Times New Roman"/>
          <w:sz w:val="28"/>
          <w:szCs w:val="28"/>
        </w:rPr>
        <w:t>;</w:t>
      </w:r>
    </w:p>
    <w:p w:rsidR="00FA18BB" w:rsidRPr="00FA4D93" w:rsidRDefault="00FA18BB" w:rsidP="004B48FB">
      <w:pPr>
        <w:tabs>
          <w:tab w:val="left" w:pos="735"/>
        </w:tabs>
        <w:spacing w:after="0" w:line="360" w:lineRule="auto"/>
        <w:ind w:firstLine="851"/>
        <w:rPr>
          <w:rFonts w:ascii="Times New Roman" w:hAnsi="Times New Roman"/>
          <w:color w:val="000000"/>
          <w:sz w:val="28"/>
          <w:szCs w:val="28"/>
          <w:lang w:eastAsia="uk-UA"/>
        </w:rPr>
      </w:pPr>
      <w:r w:rsidRPr="00FA4D93">
        <w:rPr>
          <w:rFonts w:ascii="Times New Roman" w:hAnsi="Times New Roman"/>
          <w:color w:val="000000"/>
          <w:sz w:val="28"/>
          <w:szCs w:val="28"/>
          <w:lang w:eastAsia="uk-UA"/>
        </w:rPr>
        <w:t>S – повна потужність</w:t>
      </w:r>
      <w:r w:rsidRPr="00FA4D93">
        <w:rPr>
          <w:rFonts w:ascii="Times New Roman" w:hAnsi="Times New Roman"/>
          <w:sz w:val="28"/>
          <w:szCs w:val="28"/>
        </w:rPr>
        <w:t>;</w:t>
      </w:r>
    </w:p>
    <w:p w:rsidR="00FA18BB" w:rsidRDefault="00FA18BB" w:rsidP="004B48FB">
      <w:pPr>
        <w:tabs>
          <w:tab w:val="left" w:pos="735"/>
        </w:tabs>
        <w:spacing w:after="0" w:line="360" w:lineRule="auto"/>
        <w:ind w:firstLine="851"/>
        <w:rPr>
          <w:rFonts w:ascii="Times New Roman" w:hAnsi="Times New Roman"/>
          <w:sz w:val="28"/>
          <w:szCs w:val="28"/>
        </w:rPr>
      </w:pPr>
      <w:r w:rsidRPr="00FA4D93">
        <w:rPr>
          <w:rFonts w:ascii="Times New Roman" w:hAnsi="Times New Roman"/>
          <w:color w:val="000000"/>
          <w:sz w:val="28"/>
          <w:szCs w:val="28"/>
          <w:lang w:eastAsia="uk-UA"/>
        </w:rPr>
        <w:t>W – енергія</w:t>
      </w:r>
      <w:r w:rsidRPr="00FA4D93">
        <w:rPr>
          <w:rFonts w:ascii="Times New Roman" w:hAnsi="Times New Roman"/>
          <w:sz w:val="28"/>
          <w:szCs w:val="28"/>
        </w:rPr>
        <w:t>;</w:t>
      </w:r>
    </w:p>
    <w:p w:rsidR="004B48FB" w:rsidRPr="00FA4D93" w:rsidRDefault="004B48FB" w:rsidP="004B48FB">
      <w:pPr>
        <w:tabs>
          <w:tab w:val="left" w:pos="735"/>
        </w:tabs>
        <w:spacing w:after="0" w:line="360" w:lineRule="auto"/>
        <w:ind w:firstLine="851"/>
        <w:rPr>
          <w:rFonts w:ascii="Times New Roman" w:hAnsi="Times New Roman"/>
          <w:sz w:val="28"/>
          <w:szCs w:val="28"/>
        </w:rPr>
      </w:pPr>
    </w:p>
    <w:p w:rsidR="00FA18BB" w:rsidRDefault="00FA18BB" w:rsidP="004B48FB">
      <w:pPr>
        <w:spacing w:after="0" w:line="360" w:lineRule="auto"/>
        <w:jc w:val="center"/>
        <w:rPr>
          <w:rFonts w:ascii="Times New Roman" w:hAnsi="Times New Roman"/>
          <w:sz w:val="28"/>
          <w:szCs w:val="28"/>
        </w:rPr>
      </w:pPr>
      <w:r w:rsidRPr="00FA4D93">
        <w:rPr>
          <w:rFonts w:ascii="Times New Roman" w:hAnsi="Times New Roman"/>
          <w:sz w:val="28"/>
          <w:szCs w:val="28"/>
        </w:rPr>
        <w:t>ІНДЕКСИ</w:t>
      </w:r>
    </w:p>
    <w:p w:rsidR="004B48FB" w:rsidRPr="00FA4D93" w:rsidRDefault="004B48FB" w:rsidP="004B48FB">
      <w:pPr>
        <w:spacing w:after="0" w:line="360" w:lineRule="auto"/>
        <w:jc w:val="center"/>
        <w:rPr>
          <w:rFonts w:ascii="Times New Roman" w:hAnsi="Times New Roman"/>
          <w:sz w:val="28"/>
          <w:szCs w:val="28"/>
        </w:rPr>
      </w:pPr>
    </w:p>
    <w:p w:rsidR="00FA18BB" w:rsidRPr="00FA4D93" w:rsidRDefault="00FA18BB" w:rsidP="004B48FB">
      <w:pPr>
        <w:spacing w:after="0" w:line="360" w:lineRule="auto"/>
        <w:ind w:firstLine="851"/>
        <w:rPr>
          <w:rFonts w:ascii="Times New Roman" w:hAnsi="Times New Roman"/>
          <w:sz w:val="28"/>
          <w:szCs w:val="28"/>
        </w:rPr>
      </w:pPr>
      <w:proofErr w:type="spellStart"/>
      <w:r w:rsidRPr="00FA4D93">
        <w:rPr>
          <w:rFonts w:ascii="Times New Roman" w:hAnsi="Times New Roman"/>
          <w:sz w:val="28"/>
          <w:szCs w:val="28"/>
        </w:rPr>
        <w:t>вн</w:t>
      </w:r>
      <w:proofErr w:type="spellEnd"/>
      <w:r w:rsidRPr="00FA4D93">
        <w:rPr>
          <w:rFonts w:ascii="Times New Roman" w:hAnsi="Times New Roman"/>
          <w:sz w:val="28"/>
          <w:szCs w:val="28"/>
        </w:rPr>
        <w:t xml:space="preserve"> - внутрішня;</w:t>
      </w:r>
    </w:p>
    <w:p w:rsidR="00FA18BB" w:rsidRPr="00FA4D93" w:rsidRDefault="00FA18BB" w:rsidP="004B48FB">
      <w:pPr>
        <w:spacing w:after="0" w:line="360" w:lineRule="auto"/>
        <w:ind w:firstLine="851"/>
        <w:rPr>
          <w:rFonts w:ascii="Times New Roman" w:hAnsi="Times New Roman"/>
          <w:sz w:val="28"/>
          <w:szCs w:val="28"/>
        </w:rPr>
      </w:pPr>
      <w:proofErr w:type="spellStart"/>
      <w:r w:rsidRPr="00FA4D93">
        <w:rPr>
          <w:rFonts w:ascii="Times New Roman" w:hAnsi="Times New Roman"/>
          <w:sz w:val="28"/>
          <w:szCs w:val="28"/>
        </w:rPr>
        <w:t>зв</w:t>
      </w:r>
      <w:proofErr w:type="spellEnd"/>
      <w:r w:rsidRPr="00FA4D93">
        <w:rPr>
          <w:rFonts w:ascii="Times New Roman" w:hAnsi="Times New Roman"/>
          <w:sz w:val="28"/>
          <w:szCs w:val="28"/>
        </w:rPr>
        <w:t xml:space="preserve"> – зовнішня;</w:t>
      </w:r>
    </w:p>
    <w:p w:rsidR="00FA18BB" w:rsidRPr="00FA4D93" w:rsidRDefault="00FA18BB" w:rsidP="004B48FB">
      <w:pPr>
        <w:spacing w:after="0" w:line="360" w:lineRule="auto"/>
        <w:ind w:firstLine="851"/>
        <w:rPr>
          <w:rFonts w:ascii="Times New Roman" w:hAnsi="Times New Roman"/>
          <w:sz w:val="28"/>
          <w:szCs w:val="28"/>
        </w:rPr>
      </w:pPr>
      <w:proofErr w:type="spellStart"/>
      <w:r w:rsidRPr="00FA4D93">
        <w:rPr>
          <w:rFonts w:ascii="Times New Roman" w:hAnsi="Times New Roman"/>
          <w:sz w:val="28"/>
          <w:szCs w:val="28"/>
        </w:rPr>
        <w:t>с.о</w:t>
      </w:r>
      <w:proofErr w:type="spellEnd"/>
      <w:r w:rsidRPr="00FA4D93">
        <w:rPr>
          <w:rFonts w:ascii="Times New Roman" w:hAnsi="Times New Roman"/>
          <w:sz w:val="28"/>
          <w:szCs w:val="28"/>
        </w:rPr>
        <w:t xml:space="preserve"> – середня опалювальна;</w:t>
      </w:r>
    </w:p>
    <w:p w:rsidR="00FA18BB" w:rsidRPr="00FA4D93" w:rsidRDefault="00FA18BB" w:rsidP="004B48FB">
      <w:pPr>
        <w:spacing w:after="0" w:line="360" w:lineRule="auto"/>
        <w:ind w:firstLine="851"/>
        <w:rPr>
          <w:rFonts w:ascii="Times New Roman" w:hAnsi="Times New Roman"/>
          <w:sz w:val="28"/>
          <w:szCs w:val="28"/>
        </w:rPr>
      </w:pPr>
      <w:proofErr w:type="spellStart"/>
      <w:r w:rsidRPr="00FA4D93">
        <w:rPr>
          <w:rFonts w:ascii="Times New Roman" w:hAnsi="Times New Roman"/>
          <w:sz w:val="28"/>
          <w:szCs w:val="28"/>
        </w:rPr>
        <w:t>р.о</w:t>
      </w:r>
      <w:proofErr w:type="spellEnd"/>
      <w:r w:rsidRPr="00FA4D93">
        <w:rPr>
          <w:rFonts w:ascii="Times New Roman" w:hAnsi="Times New Roman"/>
          <w:sz w:val="28"/>
          <w:szCs w:val="28"/>
        </w:rPr>
        <w:t xml:space="preserve"> – розрахункова опалювальна;</w:t>
      </w:r>
    </w:p>
    <w:p w:rsidR="00FA18BB" w:rsidRDefault="00FA18BB" w:rsidP="004B48FB">
      <w:pPr>
        <w:spacing w:after="0" w:line="360" w:lineRule="auto"/>
        <w:ind w:firstLine="851"/>
        <w:rPr>
          <w:rFonts w:ascii="Times New Roman" w:hAnsi="Times New Roman"/>
          <w:sz w:val="28"/>
          <w:szCs w:val="28"/>
        </w:rPr>
      </w:pPr>
      <w:proofErr w:type="spellStart"/>
      <w:r w:rsidRPr="00FA4D93">
        <w:rPr>
          <w:rFonts w:ascii="Times New Roman" w:hAnsi="Times New Roman"/>
          <w:sz w:val="28"/>
          <w:szCs w:val="28"/>
        </w:rPr>
        <w:t>ок</w:t>
      </w:r>
      <w:proofErr w:type="spellEnd"/>
      <w:r w:rsidRPr="00FA4D93">
        <w:rPr>
          <w:rFonts w:ascii="Times New Roman" w:hAnsi="Times New Roman"/>
          <w:sz w:val="28"/>
          <w:szCs w:val="28"/>
        </w:rPr>
        <w:t xml:space="preserve"> – </w:t>
      </w:r>
      <w:proofErr w:type="spellStart"/>
      <w:r w:rsidRPr="00FA4D93">
        <w:rPr>
          <w:rFonts w:ascii="Times New Roman" w:hAnsi="Times New Roman"/>
          <w:sz w:val="28"/>
          <w:szCs w:val="28"/>
        </w:rPr>
        <w:t>огороджуючі</w:t>
      </w:r>
      <w:proofErr w:type="spellEnd"/>
      <w:r w:rsidRPr="00FA4D93">
        <w:rPr>
          <w:rFonts w:ascii="Times New Roman" w:hAnsi="Times New Roman"/>
          <w:sz w:val="28"/>
          <w:szCs w:val="28"/>
        </w:rPr>
        <w:t xml:space="preserve"> конструкції;</w:t>
      </w:r>
    </w:p>
    <w:p w:rsidR="004B48FB" w:rsidRPr="003C7574" w:rsidRDefault="004B48FB" w:rsidP="004B48FB">
      <w:pPr>
        <w:spacing w:after="0" w:line="360" w:lineRule="auto"/>
        <w:rPr>
          <w:rFonts w:ascii="Times New Roman" w:hAnsi="Times New Roman"/>
          <w:sz w:val="28"/>
          <w:szCs w:val="28"/>
        </w:rPr>
      </w:pPr>
    </w:p>
    <w:p w:rsidR="00FA18BB" w:rsidRPr="003C7574" w:rsidRDefault="00FA18BB" w:rsidP="008F64A3">
      <w:pPr>
        <w:spacing w:line="360" w:lineRule="auto"/>
        <w:jc w:val="center"/>
        <w:rPr>
          <w:rFonts w:ascii="Times New Roman" w:hAnsi="Times New Roman"/>
          <w:sz w:val="28"/>
          <w:szCs w:val="28"/>
        </w:rPr>
      </w:pPr>
      <w:r w:rsidRPr="003C7574">
        <w:rPr>
          <w:rFonts w:ascii="Times New Roman" w:hAnsi="Times New Roman"/>
          <w:sz w:val="28"/>
          <w:szCs w:val="28"/>
        </w:rPr>
        <w:t>ТЕРМІНИ</w:t>
      </w:r>
    </w:p>
    <w:p w:rsidR="004B48FB" w:rsidRPr="00CF7D6A" w:rsidRDefault="004B48FB" w:rsidP="008F64A3">
      <w:pPr>
        <w:spacing w:line="360" w:lineRule="auto"/>
        <w:jc w:val="center"/>
        <w:rPr>
          <w:sz w:val="28"/>
          <w:szCs w:val="28"/>
        </w:rPr>
      </w:pPr>
    </w:p>
    <w:p w:rsidR="00FA18BB" w:rsidRDefault="00FA18BB" w:rsidP="004B48FB">
      <w:pPr>
        <w:spacing w:line="360" w:lineRule="auto"/>
        <w:ind w:firstLine="851"/>
        <w:jc w:val="both"/>
        <w:rPr>
          <w:rFonts w:ascii="Times New Roman" w:hAnsi="Times New Roman"/>
          <w:spacing w:val="-2"/>
          <w:sz w:val="28"/>
          <w:szCs w:val="28"/>
        </w:rPr>
      </w:pPr>
      <w:r w:rsidRPr="004B48FB">
        <w:rPr>
          <w:rFonts w:ascii="Times New Roman" w:hAnsi="Times New Roman"/>
          <w:color w:val="000000"/>
          <w:spacing w:val="-2"/>
          <w:sz w:val="28"/>
          <w:szCs w:val="28"/>
        </w:rPr>
        <w:t>Енергетичний баланс</w:t>
      </w:r>
      <w:r w:rsidRPr="00FA4D93">
        <w:rPr>
          <w:rFonts w:ascii="Times New Roman" w:hAnsi="Times New Roman"/>
          <w:spacing w:val="-2"/>
          <w:sz w:val="28"/>
          <w:szCs w:val="28"/>
        </w:rPr>
        <w:t xml:space="preserve"> – система взаємопов’язаних показників, що характеризують ресурси, виробництво та використання  всіх  видів  палива та енергії.</w:t>
      </w:r>
    </w:p>
    <w:p w:rsidR="00447D25" w:rsidRDefault="00447D25" w:rsidP="004B48FB">
      <w:pPr>
        <w:spacing w:line="360" w:lineRule="auto"/>
        <w:ind w:firstLine="851"/>
        <w:jc w:val="both"/>
        <w:rPr>
          <w:rFonts w:ascii="Times New Roman" w:hAnsi="Times New Roman"/>
          <w:spacing w:val="-2"/>
          <w:sz w:val="28"/>
          <w:szCs w:val="28"/>
        </w:rPr>
      </w:pPr>
    </w:p>
    <w:p w:rsidR="00447D25" w:rsidRDefault="00447D25" w:rsidP="004B48FB">
      <w:pPr>
        <w:spacing w:line="360" w:lineRule="auto"/>
        <w:ind w:firstLine="851"/>
        <w:jc w:val="both"/>
        <w:rPr>
          <w:rFonts w:ascii="Times New Roman" w:hAnsi="Times New Roman"/>
          <w:spacing w:val="-2"/>
          <w:sz w:val="28"/>
          <w:szCs w:val="28"/>
        </w:rPr>
      </w:pPr>
    </w:p>
    <w:p w:rsidR="00447D25" w:rsidRDefault="00447D25" w:rsidP="004B48FB">
      <w:pPr>
        <w:spacing w:line="360" w:lineRule="auto"/>
        <w:ind w:firstLine="851"/>
        <w:jc w:val="both"/>
        <w:rPr>
          <w:rFonts w:ascii="Times New Roman" w:hAnsi="Times New Roman"/>
          <w:spacing w:val="-2"/>
          <w:sz w:val="28"/>
          <w:szCs w:val="28"/>
        </w:rPr>
      </w:pPr>
    </w:p>
    <w:p w:rsidR="00447D25" w:rsidRDefault="00447D25" w:rsidP="004B48FB">
      <w:pPr>
        <w:spacing w:line="360" w:lineRule="auto"/>
        <w:ind w:firstLine="851"/>
        <w:jc w:val="both"/>
        <w:rPr>
          <w:rFonts w:ascii="Times New Roman" w:hAnsi="Times New Roman"/>
          <w:spacing w:val="-2"/>
          <w:sz w:val="28"/>
          <w:szCs w:val="28"/>
        </w:rPr>
      </w:pPr>
    </w:p>
    <w:p w:rsidR="00447D25" w:rsidRDefault="00447D25" w:rsidP="004B48FB">
      <w:pPr>
        <w:spacing w:line="360" w:lineRule="auto"/>
        <w:ind w:firstLine="851"/>
        <w:jc w:val="both"/>
        <w:rPr>
          <w:rFonts w:ascii="Times New Roman" w:hAnsi="Times New Roman"/>
          <w:spacing w:val="-2"/>
          <w:sz w:val="28"/>
          <w:szCs w:val="28"/>
        </w:rPr>
      </w:pPr>
    </w:p>
    <w:p w:rsidR="00447D25" w:rsidRPr="00FA4D93" w:rsidRDefault="00447D25" w:rsidP="004B48FB">
      <w:pPr>
        <w:spacing w:line="360" w:lineRule="auto"/>
        <w:ind w:firstLine="851"/>
        <w:jc w:val="both"/>
        <w:rPr>
          <w:rFonts w:ascii="Times New Roman" w:hAnsi="Times New Roman"/>
          <w:spacing w:val="-2"/>
          <w:sz w:val="28"/>
          <w:szCs w:val="28"/>
        </w:rPr>
      </w:pPr>
    </w:p>
    <w:p w:rsidR="00354B00" w:rsidRPr="00D81913" w:rsidRDefault="00E327FA" w:rsidP="00E327FA">
      <w:pPr>
        <w:pStyle w:val="1"/>
        <w:rPr>
          <w:sz w:val="28"/>
          <w:lang w:val="ru-RU"/>
        </w:rPr>
      </w:pPr>
      <w:bookmarkStart w:id="0" w:name="_Toc58830334"/>
      <w:bookmarkStart w:id="1" w:name="_Toc59073899"/>
      <w:bookmarkStart w:id="2" w:name="_Toc60213269"/>
      <w:r>
        <w:rPr>
          <w:sz w:val="28"/>
        </w:rPr>
        <w:lastRenderedPageBreak/>
        <w:t>ВСТУП</w:t>
      </w:r>
      <w:bookmarkEnd w:id="0"/>
      <w:bookmarkEnd w:id="1"/>
      <w:bookmarkEnd w:id="2"/>
    </w:p>
    <w:p w:rsidR="0068072B" w:rsidRPr="00D81913" w:rsidRDefault="0068072B" w:rsidP="0068072B">
      <w:pPr>
        <w:rPr>
          <w:lang w:val="ru-RU"/>
        </w:rPr>
      </w:pP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Енергетичний аудит (</w:t>
      </w:r>
      <w:proofErr w:type="spellStart"/>
      <w:r w:rsidRPr="00B769CE">
        <w:rPr>
          <w:rFonts w:ascii="Times New Roman" w:hAnsi="Times New Roman"/>
          <w:color w:val="000000"/>
          <w:sz w:val="28"/>
          <w:szCs w:val="28"/>
        </w:rPr>
        <w:t>енергоаудит</w:t>
      </w:r>
      <w:proofErr w:type="spellEnd"/>
      <w:r w:rsidRPr="00B769CE">
        <w:rPr>
          <w:rFonts w:ascii="Times New Roman" w:hAnsi="Times New Roman"/>
          <w:color w:val="000000"/>
          <w:sz w:val="28"/>
          <w:szCs w:val="28"/>
        </w:rPr>
        <w:t>) – вид діяльності, спрямований на зменшення споживання енергетичних ресурсів суб'єктами господарювання за рахунок підвищення ефективності використання енергії.</w:t>
      </w: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 xml:space="preserve">Дана діяльність орієнтована на обстеження об'єкта з погляду його </w:t>
      </w:r>
      <w:proofErr w:type="spellStart"/>
      <w:r w:rsidRPr="00B769CE">
        <w:rPr>
          <w:rFonts w:ascii="Times New Roman" w:hAnsi="Times New Roman"/>
          <w:color w:val="000000"/>
          <w:sz w:val="28"/>
          <w:szCs w:val="28"/>
        </w:rPr>
        <w:t>енерговикористання</w:t>
      </w:r>
      <w:proofErr w:type="spellEnd"/>
      <w:r w:rsidRPr="00B769CE">
        <w:rPr>
          <w:rFonts w:ascii="Times New Roman" w:hAnsi="Times New Roman"/>
          <w:color w:val="000000"/>
          <w:sz w:val="28"/>
          <w:szCs w:val="28"/>
        </w:rPr>
        <w:t>, виявлення фактів нераціонального використання енергії, визначення заходів щодо енергозбереження, оцінки технічних й економічних можливостей по їхній реалізації.</w:t>
      </w: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Предметом  енергетичного аудита є система обстеження споживання палива і енергії, аналіз і надання рекомендацій по ефективному споживанню енергоресурсів.</w:t>
      </w: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Основною метою енергетичного аудита є пошук можливостей енергозбереження і допомога господарським суб’єктам у визначенні напрямків ефективного енергозбереження.</w:t>
      </w: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Об’єктом енергетичного аудита є суб’єкт господарської діяльності різної форми власності.</w:t>
      </w:r>
    </w:p>
    <w:p w:rsidR="00B769CE" w:rsidRPr="00B769CE" w:rsidRDefault="00B769CE" w:rsidP="00D26FC8">
      <w:pPr>
        <w:spacing w:after="0" w:line="360" w:lineRule="auto"/>
        <w:ind w:firstLine="851"/>
        <w:jc w:val="both"/>
        <w:rPr>
          <w:rFonts w:ascii="Times New Roman" w:hAnsi="Times New Roman"/>
          <w:color w:val="000000"/>
          <w:sz w:val="28"/>
          <w:szCs w:val="28"/>
        </w:rPr>
      </w:pPr>
      <w:r w:rsidRPr="00B769CE">
        <w:rPr>
          <w:rFonts w:ascii="Times New Roman" w:hAnsi="Times New Roman"/>
          <w:color w:val="000000"/>
          <w:sz w:val="28"/>
          <w:szCs w:val="28"/>
        </w:rPr>
        <w:t>Призначення енергетичного аудиту полягає у розв’язанні наступних задач:</w:t>
      </w:r>
    </w:p>
    <w:p w:rsidR="00B769CE" w:rsidRPr="00B769CE" w:rsidRDefault="00B769CE" w:rsidP="00D26FC8">
      <w:pPr>
        <w:pStyle w:val="a9"/>
        <w:numPr>
          <w:ilvl w:val="0"/>
          <w:numId w:val="2"/>
        </w:numPr>
        <w:spacing w:line="360" w:lineRule="auto"/>
        <w:ind w:hanging="577"/>
        <w:rPr>
          <w:rFonts w:ascii="Times New Roman" w:hAnsi="Times New Roman"/>
          <w:color w:val="000000"/>
          <w:sz w:val="28"/>
          <w:szCs w:val="28"/>
        </w:rPr>
      </w:pPr>
      <w:r w:rsidRPr="00B769CE">
        <w:rPr>
          <w:rFonts w:ascii="Times New Roman" w:hAnsi="Times New Roman"/>
          <w:color w:val="000000"/>
          <w:sz w:val="28"/>
          <w:szCs w:val="28"/>
        </w:rPr>
        <w:t>складання карт споживання енергетичних ресурсів об’єктом;</w:t>
      </w:r>
    </w:p>
    <w:p w:rsidR="00B769CE" w:rsidRPr="00B769CE" w:rsidRDefault="00D26FC8" w:rsidP="00D26FC8">
      <w:pPr>
        <w:pStyle w:val="a9"/>
        <w:numPr>
          <w:ilvl w:val="0"/>
          <w:numId w:val="2"/>
        </w:numPr>
        <w:spacing w:line="360" w:lineRule="auto"/>
        <w:ind w:hanging="577"/>
        <w:rPr>
          <w:rFonts w:ascii="Times New Roman" w:hAnsi="Times New Roman"/>
          <w:color w:val="000000"/>
          <w:sz w:val="28"/>
          <w:szCs w:val="28"/>
        </w:rPr>
      </w:pPr>
      <w:r>
        <w:rPr>
          <w:rFonts w:ascii="Times New Roman" w:hAnsi="Times New Roman"/>
          <w:color w:val="000000"/>
          <w:sz w:val="28"/>
          <w:szCs w:val="28"/>
        </w:rPr>
        <w:t>розробка</w:t>
      </w:r>
      <w:r>
        <w:rPr>
          <w:rFonts w:ascii="Times New Roman" w:hAnsi="Times New Roman"/>
          <w:color w:val="000000"/>
          <w:sz w:val="28"/>
          <w:szCs w:val="28"/>
          <w:lang w:val="en-US"/>
        </w:rPr>
        <w:t> </w:t>
      </w:r>
      <w:r>
        <w:rPr>
          <w:rFonts w:ascii="Times New Roman" w:hAnsi="Times New Roman"/>
          <w:color w:val="000000"/>
          <w:sz w:val="28"/>
          <w:szCs w:val="28"/>
        </w:rPr>
        <w:t>організаційно</w:t>
      </w:r>
      <w:r>
        <w:rPr>
          <w:rFonts w:ascii="Times New Roman" w:hAnsi="Times New Roman"/>
          <w:color w:val="000000"/>
          <w:sz w:val="28"/>
          <w:szCs w:val="28"/>
          <w:lang w:val="en-US"/>
        </w:rPr>
        <w:t> </w:t>
      </w:r>
      <w:r w:rsidR="00B769CE" w:rsidRPr="00B769CE">
        <w:rPr>
          <w:rFonts w:ascii="Times New Roman" w:hAnsi="Times New Roman"/>
          <w:color w:val="000000"/>
          <w:sz w:val="28"/>
          <w:szCs w:val="28"/>
        </w:rPr>
        <w:t>те</w:t>
      </w:r>
      <w:r>
        <w:rPr>
          <w:rFonts w:ascii="Times New Roman" w:hAnsi="Times New Roman"/>
          <w:color w:val="000000"/>
          <w:sz w:val="28"/>
          <w:szCs w:val="28"/>
        </w:rPr>
        <w:t>хнічних</w:t>
      </w:r>
      <w:r>
        <w:rPr>
          <w:rFonts w:ascii="Times New Roman" w:hAnsi="Times New Roman"/>
          <w:color w:val="000000"/>
          <w:sz w:val="28"/>
          <w:szCs w:val="28"/>
          <w:lang w:val="en-US"/>
        </w:rPr>
        <w:t> </w:t>
      </w:r>
      <w:r>
        <w:rPr>
          <w:rFonts w:ascii="Times New Roman" w:hAnsi="Times New Roman"/>
          <w:color w:val="000000"/>
          <w:sz w:val="28"/>
          <w:szCs w:val="28"/>
        </w:rPr>
        <w:t>заходів,</w:t>
      </w:r>
      <w:r>
        <w:rPr>
          <w:rFonts w:ascii="Times New Roman" w:hAnsi="Times New Roman"/>
          <w:color w:val="000000"/>
          <w:sz w:val="28"/>
          <w:szCs w:val="28"/>
          <w:lang w:val="en-US"/>
        </w:rPr>
        <w:t> </w:t>
      </w:r>
      <w:r>
        <w:rPr>
          <w:rFonts w:ascii="Times New Roman" w:hAnsi="Times New Roman"/>
          <w:color w:val="000000"/>
          <w:sz w:val="28"/>
          <w:szCs w:val="28"/>
        </w:rPr>
        <w:t>спрямованих</w:t>
      </w:r>
      <w:r>
        <w:rPr>
          <w:rFonts w:ascii="Times New Roman" w:hAnsi="Times New Roman"/>
          <w:color w:val="000000"/>
          <w:sz w:val="28"/>
          <w:szCs w:val="28"/>
          <w:lang w:val="en-US"/>
        </w:rPr>
        <w:t> </w:t>
      </w:r>
      <w:r>
        <w:rPr>
          <w:rFonts w:ascii="Times New Roman" w:hAnsi="Times New Roman"/>
          <w:color w:val="000000"/>
          <w:sz w:val="28"/>
          <w:szCs w:val="28"/>
        </w:rPr>
        <w:t>на</w:t>
      </w:r>
      <w:r>
        <w:rPr>
          <w:rFonts w:ascii="Times New Roman" w:hAnsi="Times New Roman"/>
          <w:color w:val="000000"/>
          <w:sz w:val="28"/>
          <w:szCs w:val="28"/>
          <w:lang w:val="en-US"/>
        </w:rPr>
        <w:t> </w:t>
      </w:r>
      <w:r w:rsidR="00B769CE" w:rsidRPr="00B769CE">
        <w:rPr>
          <w:rFonts w:ascii="Times New Roman" w:hAnsi="Times New Roman"/>
          <w:color w:val="000000"/>
          <w:sz w:val="28"/>
          <w:szCs w:val="28"/>
        </w:rPr>
        <w:t>зниження витрати енергії;</w:t>
      </w:r>
    </w:p>
    <w:p w:rsidR="00B769CE" w:rsidRPr="00B769CE" w:rsidRDefault="00B769CE" w:rsidP="00D26FC8">
      <w:pPr>
        <w:pStyle w:val="a9"/>
        <w:numPr>
          <w:ilvl w:val="0"/>
          <w:numId w:val="2"/>
        </w:numPr>
        <w:spacing w:line="360" w:lineRule="auto"/>
        <w:ind w:hanging="577"/>
        <w:rPr>
          <w:rFonts w:ascii="Times New Roman" w:hAnsi="Times New Roman"/>
          <w:color w:val="000000"/>
          <w:sz w:val="28"/>
          <w:szCs w:val="28"/>
        </w:rPr>
      </w:pPr>
      <w:r w:rsidRPr="00B769CE">
        <w:rPr>
          <w:rFonts w:ascii="Times New Roman" w:hAnsi="Times New Roman"/>
          <w:color w:val="000000"/>
          <w:sz w:val="28"/>
          <w:szCs w:val="28"/>
        </w:rPr>
        <w:t>визначення потенціалу енергозбереження;</w:t>
      </w:r>
    </w:p>
    <w:p w:rsidR="00B769CE" w:rsidRPr="00B769CE" w:rsidRDefault="00B769CE" w:rsidP="00D26FC8">
      <w:pPr>
        <w:pStyle w:val="a9"/>
        <w:numPr>
          <w:ilvl w:val="0"/>
          <w:numId w:val="2"/>
        </w:numPr>
        <w:spacing w:line="360" w:lineRule="auto"/>
        <w:ind w:hanging="577"/>
        <w:rPr>
          <w:rFonts w:ascii="Times New Roman" w:hAnsi="Times New Roman"/>
          <w:color w:val="000000"/>
          <w:sz w:val="28"/>
          <w:szCs w:val="28"/>
        </w:rPr>
      </w:pPr>
      <w:r w:rsidRPr="00B769CE">
        <w:rPr>
          <w:rFonts w:ascii="Times New Roman" w:hAnsi="Times New Roman"/>
          <w:color w:val="000000"/>
          <w:sz w:val="28"/>
          <w:szCs w:val="28"/>
        </w:rPr>
        <w:t>фінансова оцінка організаційно-технічних заходів.</w:t>
      </w:r>
    </w:p>
    <w:p w:rsidR="00F16D40" w:rsidRDefault="00B769CE" w:rsidP="00D26FC8">
      <w:pPr>
        <w:spacing w:after="0" w:line="360" w:lineRule="auto"/>
        <w:ind w:firstLine="851"/>
        <w:jc w:val="both"/>
        <w:rPr>
          <w:rFonts w:ascii="Times New Roman" w:hAnsi="Times New Roman"/>
          <w:color w:val="000000"/>
          <w:sz w:val="28"/>
          <w:szCs w:val="28"/>
        </w:rPr>
        <w:sectPr w:rsidR="00F16D40" w:rsidSect="00FE192E">
          <w:headerReference w:type="default" r:id="rId19"/>
          <w:headerReference w:type="first" r:id="rId20"/>
          <w:pgSz w:w="11906" w:h="16838"/>
          <w:pgMar w:top="850" w:right="850" w:bottom="1276" w:left="1417" w:header="709" w:footer="708" w:gutter="0"/>
          <w:cols w:space="708"/>
          <w:docGrid w:linePitch="360"/>
        </w:sectPr>
      </w:pPr>
      <w:r w:rsidRPr="00B769CE">
        <w:rPr>
          <w:rFonts w:ascii="Times New Roman" w:hAnsi="Times New Roman"/>
          <w:color w:val="000000"/>
          <w:sz w:val="28"/>
          <w:szCs w:val="28"/>
        </w:rPr>
        <w:t>Енергетичний аудит проводять незалежні особи (</w:t>
      </w:r>
      <w:proofErr w:type="spellStart"/>
      <w:r w:rsidRPr="00B769CE">
        <w:rPr>
          <w:rFonts w:ascii="Times New Roman" w:hAnsi="Times New Roman"/>
          <w:color w:val="000000"/>
          <w:sz w:val="28"/>
          <w:szCs w:val="28"/>
        </w:rPr>
        <w:t>енергоаудитори</w:t>
      </w:r>
      <w:proofErr w:type="spellEnd"/>
      <w:r w:rsidRPr="00B769CE">
        <w:rPr>
          <w:rFonts w:ascii="Times New Roman" w:hAnsi="Times New Roman"/>
          <w:color w:val="000000"/>
          <w:sz w:val="28"/>
          <w:szCs w:val="28"/>
        </w:rPr>
        <w:t>) або ж фірми, які уповноважені на це господарськими об’єктами. Він може проводитися за ініціативою суб’єктів, а також у випадках, передбачених законодавством.</w:t>
      </w:r>
    </w:p>
    <w:p w:rsidR="009D12BD" w:rsidRDefault="00A3103F" w:rsidP="003C7574">
      <w:pPr>
        <w:pStyle w:val="1"/>
        <w:numPr>
          <w:ilvl w:val="0"/>
          <w:numId w:val="15"/>
        </w:numPr>
        <w:spacing w:line="360" w:lineRule="auto"/>
        <w:rPr>
          <w:caps/>
          <w:sz w:val="28"/>
          <w:lang w:val="en-US"/>
        </w:rPr>
      </w:pPr>
      <w:bookmarkStart w:id="3" w:name="_Toc446867408"/>
      <w:bookmarkStart w:id="4" w:name="_Toc58830335"/>
      <w:bookmarkStart w:id="5" w:name="_Toc59073900"/>
      <w:bookmarkStart w:id="6" w:name="_Toc60213270"/>
      <w:r w:rsidRPr="0068072B">
        <w:rPr>
          <w:caps/>
          <w:sz w:val="28"/>
        </w:rPr>
        <w:lastRenderedPageBreak/>
        <w:t>Загальний опис об'єкту дослідження</w:t>
      </w:r>
      <w:bookmarkEnd w:id="3"/>
      <w:bookmarkEnd w:id="4"/>
      <w:bookmarkEnd w:id="5"/>
      <w:bookmarkEnd w:id="6"/>
    </w:p>
    <w:p w:rsidR="003C7574" w:rsidRPr="003C7574" w:rsidRDefault="003C7574" w:rsidP="003C7574">
      <w:pPr>
        <w:pStyle w:val="a9"/>
        <w:ind w:left="420"/>
        <w:rPr>
          <w:lang w:val="en-US"/>
        </w:rPr>
      </w:pPr>
    </w:p>
    <w:p w:rsidR="00D26FC8" w:rsidRPr="00D26FC8" w:rsidRDefault="00EB7454" w:rsidP="003C7574">
      <w:pPr>
        <w:pStyle w:val="2"/>
        <w:numPr>
          <w:ilvl w:val="1"/>
          <w:numId w:val="15"/>
        </w:numPr>
        <w:spacing w:line="360" w:lineRule="auto"/>
        <w:ind w:left="0" w:firstLine="851"/>
        <w:rPr>
          <w:lang w:eastAsia="uk-UA"/>
        </w:rPr>
      </w:pPr>
      <w:bookmarkStart w:id="7" w:name="_Toc446867409"/>
      <w:bookmarkStart w:id="8" w:name="_Toc58830336"/>
      <w:bookmarkStart w:id="9" w:name="_Toc59073901"/>
      <w:bookmarkStart w:id="10" w:name="_Toc60213271"/>
      <w:r w:rsidRPr="00EB7454">
        <w:rPr>
          <w:lang w:eastAsia="uk-UA"/>
        </w:rPr>
        <w:t>Загальні відомості про об’єкт дослідження</w:t>
      </w:r>
      <w:bookmarkEnd w:id="7"/>
      <w:bookmarkEnd w:id="8"/>
      <w:bookmarkEnd w:id="9"/>
      <w:bookmarkEnd w:id="10"/>
    </w:p>
    <w:p w:rsidR="00040657" w:rsidRDefault="00040657" w:rsidP="0068072B">
      <w:pPr>
        <w:shd w:val="clear" w:color="auto" w:fill="FFFFFF"/>
        <w:spacing w:after="0" w:line="360" w:lineRule="auto"/>
        <w:ind w:firstLine="709"/>
        <w:jc w:val="both"/>
        <w:rPr>
          <w:rFonts w:ascii="Times New Roman" w:hAnsi="Times New Roman"/>
          <w:bCs/>
          <w:color w:val="000000"/>
          <w:sz w:val="28"/>
          <w:szCs w:val="18"/>
          <w:lang w:eastAsia="uk-UA"/>
        </w:rPr>
      </w:pPr>
    </w:p>
    <w:p w:rsidR="00B57088" w:rsidRPr="00040657" w:rsidRDefault="007460CE" w:rsidP="00040657">
      <w:pPr>
        <w:shd w:val="clear" w:color="auto" w:fill="FFFFFF"/>
        <w:spacing w:after="0" w:line="360" w:lineRule="auto"/>
        <w:ind w:firstLine="851"/>
        <w:jc w:val="both"/>
        <w:rPr>
          <w:rFonts w:ascii="Times New Roman" w:hAnsi="Times New Roman"/>
          <w:color w:val="000000"/>
          <w:sz w:val="28"/>
          <w:lang w:eastAsia="uk-UA" w:bidi="uk-UA"/>
        </w:rPr>
      </w:pPr>
      <w:proofErr w:type="spellStart"/>
      <w:r>
        <w:rPr>
          <w:rFonts w:ascii="Times New Roman" w:hAnsi="Times New Roman"/>
          <w:bCs/>
          <w:color w:val="000000"/>
          <w:sz w:val="28"/>
          <w:szCs w:val="18"/>
          <w:lang w:eastAsia="uk-UA"/>
        </w:rPr>
        <w:t>Апостолівський</w:t>
      </w:r>
      <w:proofErr w:type="spellEnd"/>
      <w:r>
        <w:rPr>
          <w:rFonts w:ascii="Times New Roman" w:hAnsi="Times New Roman"/>
          <w:bCs/>
          <w:color w:val="000000"/>
          <w:sz w:val="28"/>
          <w:szCs w:val="18"/>
          <w:lang w:eastAsia="uk-UA"/>
        </w:rPr>
        <w:t xml:space="preserve"> районний ліцей інтернат</w:t>
      </w:r>
      <w:r w:rsidR="002A6657">
        <w:rPr>
          <w:rFonts w:ascii="Times New Roman" w:hAnsi="Times New Roman"/>
          <w:bCs/>
          <w:color w:val="000000"/>
          <w:sz w:val="28"/>
          <w:szCs w:val="18"/>
          <w:lang w:eastAsia="uk-UA"/>
        </w:rPr>
        <w:t xml:space="preserve"> «</w:t>
      </w:r>
      <w:r>
        <w:rPr>
          <w:rFonts w:ascii="Times New Roman" w:hAnsi="Times New Roman"/>
          <w:bCs/>
          <w:color w:val="000000"/>
          <w:sz w:val="28"/>
          <w:szCs w:val="18"/>
          <w:lang w:eastAsia="uk-UA"/>
        </w:rPr>
        <w:t>АРЛІ</w:t>
      </w:r>
      <w:r w:rsidR="002A6657">
        <w:rPr>
          <w:rFonts w:ascii="Times New Roman" w:hAnsi="Times New Roman"/>
          <w:bCs/>
          <w:color w:val="000000"/>
          <w:sz w:val="28"/>
          <w:szCs w:val="18"/>
          <w:lang w:eastAsia="uk-UA"/>
        </w:rPr>
        <w:t xml:space="preserve">» знаходиться </w:t>
      </w:r>
      <w:r w:rsidR="002A6657" w:rsidRPr="002A6657">
        <w:rPr>
          <w:rFonts w:ascii="Times New Roman" w:hAnsi="Times New Roman"/>
          <w:bCs/>
          <w:color w:val="000000"/>
          <w:sz w:val="28"/>
          <w:szCs w:val="18"/>
          <w:lang w:eastAsia="uk-UA"/>
        </w:rPr>
        <w:t>за адресою </w:t>
      </w:r>
      <w:r w:rsidR="00E94252" w:rsidRPr="00E94252">
        <w:rPr>
          <w:rFonts w:ascii="Times New Roman" w:hAnsi="Times New Roman"/>
          <w:color w:val="000000"/>
          <w:sz w:val="28"/>
          <w:lang w:eastAsia="uk-UA" w:bidi="uk-UA"/>
        </w:rPr>
        <w:t xml:space="preserve">Дніпропетровська обл., </w:t>
      </w:r>
      <w:proofErr w:type="spellStart"/>
      <w:r w:rsidR="00E94252" w:rsidRPr="00E94252">
        <w:rPr>
          <w:rFonts w:ascii="Times New Roman" w:hAnsi="Times New Roman"/>
          <w:color w:val="000000"/>
          <w:sz w:val="28"/>
          <w:lang w:eastAsia="uk-UA" w:bidi="uk-UA"/>
        </w:rPr>
        <w:t>Апостолівський</w:t>
      </w:r>
      <w:proofErr w:type="spellEnd"/>
      <w:r w:rsidR="00E94252" w:rsidRPr="00E94252">
        <w:rPr>
          <w:rFonts w:ascii="Times New Roman" w:hAnsi="Times New Roman"/>
          <w:color w:val="000000"/>
          <w:sz w:val="28"/>
          <w:lang w:eastAsia="uk-UA" w:bidi="uk-UA"/>
        </w:rPr>
        <w:t xml:space="preserve"> р-н., м. </w:t>
      </w:r>
      <w:proofErr w:type="spellStart"/>
      <w:r w:rsidR="00E94252" w:rsidRPr="00E94252">
        <w:rPr>
          <w:rFonts w:ascii="Times New Roman" w:hAnsi="Times New Roman"/>
          <w:color w:val="000000"/>
          <w:sz w:val="28"/>
          <w:lang w:eastAsia="uk-UA" w:bidi="uk-UA"/>
        </w:rPr>
        <w:t>Зеленодольськ</w:t>
      </w:r>
      <w:proofErr w:type="spellEnd"/>
      <w:r w:rsidR="00E94252" w:rsidRPr="00E94252">
        <w:rPr>
          <w:rFonts w:ascii="Times New Roman" w:hAnsi="Times New Roman"/>
          <w:color w:val="000000"/>
          <w:sz w:val="28"/>
          <w:lang w:eastAsia="uk-UA" w:bidi="uk-UA"/>
        </w:rPr>
        <w:t xml:space="preserve">, вул. </w:t>
      </w:r>
      <w:r>
        <w:rPr>
          <w:rFonts w:ascii="Times New Roman" w:hAnsi="Times New Roman"/>
          <w:color w:val="000000"/>
          <w:sz w:val="28"/>
          <w:lang w:val="ru-RU" w:eastAsia="ru-RU" w:bidi="ru-RU"/>
        </w:rPr>
        <w:t xml:space="preserve">Чкалова 2, </w:t>
      </w:r>
      <w:r w:rsidR="00E94252" w:rsidRPr="00E94252">
        <w:rPr>
          <w:color w:val="000000"/>
          <w:lang w:eastAsia="uk-UA" w:bidi="uk-UA"/>
        </w:rPr>
        <w:t xml:space="preserve"> </w:t>
      </w:r>
      <w:r w:rsidR="00E94252" w:rsidRPr="00E94252">
        <w:rPr>
          <w:rFonts w:ascii="Times New Roman" w:hAnsi="Times New Roman"/>
          <w:color w:val="000000"/>
          <w:sz w:val="28"/>
          <w:lang w:eastAsia="uk-UA" w:bidi="uk-UA"/>
        </w:rPr>
        <w:t>53860</w:t>
      </w:r>
      <w:r w:rsidR="00040657">
        <w:rPr>
          <w:rFonts w:ascii="Times New Roman" w:hAnsi="Times New Roman"/>
          <w:color w:val="000000"/>
          <w:sz w:val="28"/>
          <w:lang w:eastAsia="uk-UA" w:bidi="uk-UA"/>
        </w:rPr>
        <w:t xml:space="preserve">. </w:t>
      </w:r>
      <w:r w:rsidR="00376F5E">
        <w:rPr>
          <w:rFonts w:ascii="Times New Roman" w:hAnsi="Times New Roman"/>
          <w:bCs/>
          <w:color w:val="000000"/>
          <w:sz w:val="28"/>
          <w:szCs w:val="18"/>
          <w:lang w:eastAsia="uk-UA"/>
        </w:rPr>
        <w:t>Будівля ліцею побудована 19</w:t>
      </w:r>
      <w:r w:rsidR="00E94252">
        <w:rPr>
          <w:rFonts w:ascii="Times New Roman" w:hAnsi="Times New Roman"/>
          <w:bCs/>
          <w:color w:val="000000"/>
          <w:sz w:val="28"/>
          <w:szCs w:val="18"/>
          <w:lang w:eastAsia="uk-UA"/>
        </w:rPr>
        <w:t>69</w:t>
      </w:r>
      <w:r w:rsidR="00376F5E">
        <w:rPr>
          <w:rFonts w:ascii="Times New Roman" w:hAnsi="Times New Roman"/>
          <w:bCs/>
          <w:color w:val="000000"/>
          <w:sz w:val="28"/>
          <w:szCs w:val="18"/>
          <w:lang w:eastAsia="uk-UA"/>
        </w:rPr>
        <w:t xml:space="preserve"> року.</w:t>
      </w:r>
      <w:r w:rsidR="00563CF6">
        <w:rPr>
          <w:rFonts w:ascii="Times New Roman" w:hAnsi="Times New Roman"/>
          <w:bCs/>
          <w:color w:val="000000"/>
          <w:sz w:val="28"/>
          <w:szCs w:val="18"/>
          <w:lang w:eastAsia="uk-UA"/>
        </w:rPr>
        <w:t xml:space="preserve"> </w:t>
      </w:r>
      <w:r w:rsidR="00563CF6" w:rsidRPr="00563CF6">
        <w:rPr>
          <w:rFonts w:ascii="Times New Roman" w:hAnsi="Times New Roman"/>
          <w:bCs/>
          <w:color w:val="000000"/>
          <w:sz w:val="28"/>
          <w:szCs w:val="18"/>
          <w:lang w:eastAsia="uk-UA"/>
        </w:rPr>
        <w:t xml:space="preserve">Має </w:t>
      </w:r>
      <w:r w:rsidR="00E94252">
        <w:rPr>
          <w:rFonts w:ascii="Times New Roman" w:hAnsi="Times New Roman"/>
          <w:bCs/>
          <w:color w:val="000000"/>
          <w:sz w:val="28"/>
          <w:szCs w:val="18"/>
          <w:lang w:eastAsia="uk-UA"/>
        </w:rPr>
        <w:t>2</w:t>
      </w:r>
      <w:r w:rsidR="00563CF6" w:rsidRPr="00563CF6">
        <w:rPr>
          <w:rFonts w:ascii="Times New Roman" w:hAnsi="Times New Roman"/>
          <w:bCs/>
          <w:color w:val="000000"/>
          <w:sz w:val="28"/>
          <w:szCs w:val="18"/>
          <w:lang w:eastAsia="uk-UA"/>
        </w:rPr>
        <w:t xml:space="preserve"> поверхи, горище та підв</w:t>
      </w:r>
      <w:r w:rsidR="00E94252">
        <w:rPr>
          <w:rFonts w:ascii="Times New Roman" w:hAnsi="Times New Roman"/>
          <w:bCs/>
          <w:color w:val="000000"/>
          <w:sz w:val="28"/>
          <w:szCs w:val="18"/>
          <w:lang w:eastAsia="uk-UA"/>
        </w:rPr>
        <w:t>ал, в якому розміщуються класи</w:t>
      </w:r>
      <w:r w:rsidR="00563CF6" w:rsidRPr="00563CF6">
        <w:rPr>
          <w:rFonts w:ascii="Times New Roman" w:hAnsi="Times New Roman"/>
          <w:bCs/>
          <w:color w:val="000000"/>
          <w:sz w:val="28"/>
          <w:szCs w:val="18"/>
          <w:lang w:eastAsia="uk-UA"/>
        </w:rPr>
        <w:t>,</w:t>
      </w:r>
      <w:r w:rsidR="00563CF6">
        <w:rPr>
          <w:rFonts w:ascii="Times New Roman" w:hAnsi="Times New Roman"/>
          <w:bCs/>
          <w:color w:val="000000"/>
          <w:sz w:val="28"/>
          <w:szCs w:val="18"/>
          <w:lang w:eastAsia="uk-UA"/>
        </w:rPr>
        <w:t xml:space="preserve"> актова зала, </w:t>
      </w:r>
      <w:r w:rsidR="00040657">
        <w:rPr>
          <w:rFonts w:ascii="Times New Roman" w:hAnsi="Times New Roman"/>
          <w:bCs/>
          <w:color w:val="000000"/>
          <w:sz w:val="28"/>
          <w:szCs w:val="18"/>
          <w:lang w:eastAsia="uk-UA"/>
        </w:rPr>
        <w:t>службові приміщення рис.</w:t>
      </w:r>
      <w:r w:rsidR="00D26FC8">
        <w:rPr>
          <w:rFonts w:ascii="Times New Roman" w:hAnsi="Times New Roman"/>
          <w:bCs/>
          <w:color w:val="000000"/>
          <w:sz w:val="28"/>
          <w:szCs w:val="18"/>
          <w:lang w:eastAsia="uk-UA"/>
        </w:rPr>
        <w:t>1.1</w:t>
      </w:r>
      <w:r w:rsidR="00040657">
        <w:rPr>
          <w:rFonts w:ascii="Times New Roman" w:hAnsi="Times New Roman"/>
          <w:bCs/>
          <w:color w:val="000000"/>
          <w:sz w:val="28"/>
          <w:szCs w:val="18"/>
          <w:lang w:eastAsia="uk-UA"/>
        </w:rPr>
        <w:t>.</w:t>
      </w:r>
    </w:p>
    <w:p w:rsidR="00D26FC8" w:rsidRDefault="00D26FC8" w:rsidP="008F64A3">
      <w:pPr>
        <w:shd w:val="clear" w:color="auto" w:fill="FFFFFF"/>
        <w:spacing w:after="0" w:line="360" w:lineRule="auto"/>
        <w:ind w:firstLine="709"/>
        <w:jc w:val="both"/>
        <w:rPr>
          <w:rFonts w:ascii="Times New Roman" w:hAnsi="Times New Roman"/>
          <w:bCs/>
          <w:color w:val="000000"/>
          <w:sz w:val="28"/>
          <w:szCs w:val="18"/>
          <w:lang w:eastAsia="uk-UA"/>
        </w:rPr>
      </w:pPr>
    </w:p>
    <w:p w:rsidR="00D26FC8" w:rsidRPr="00E94252" w:rsidRDefault="00D26FC8" w:rsidP="00F16D40">
      <w:pPr>
        <w:shd w:val="clear" w:color="auto" w:fill="FFFFFF"/>
        <w:spacing w:after="0" w:line="360" w:lineRule="auto"/>
        <w:jc w:val="center"/>
        <w:rPr>
          <w:rFonts w:ascii="Times New Roman" w:hAnsi="Times New Roman"/>
          <w:color w:val="000000"/>
          <w:sz w:val="28"/>
          <w:lang w:eastAsia="uk-UA" w:bidi="uk-UA"/>
        </w:rPr>
      </w:pPr>
      <w:r>
        <w:rPr>
          <w:noProof/>
          <w:lang w:eastAsia="uk-UA"/>
        </w:rPr>
        <w:drawing>
          <wp:inline distT="0" distB="0" distL="0" distR="0" wp14:anchorId="1AAE1765" wp14:editId="23C42E2C">
            <wp:extent cx="3383368" cy="2536219"/>
            <wp:effectExtent l="19050" t="0" r="7532" b="0"/>
            <wp:docPr id="5" name="Рисунок 5" descr="IMG_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3141"/>
                    <pic:cNvPicPr>
                      <a:picLocks noChangeAspect="1" noChangeArrowheads="1"/>
                    </pic:cNvPicPr>
                  </pic:nvPicPr>
                  <pic:blipFill>
                    <a:blip r:embed="rId21" cstate="print"/>
                    <a:srcRect/>
                    <a:stretch>
                      <a:fillRect/>
                    </a:stretch>
                  </pic:blipFill>
                  <pic:spPr bwMode="auto">
                    <a:xfrm>
                      <a:off x="0" y="0"/>
                      <a:ext cx="3385744" cy="2538000"/>
                    </a:xfrm>
                    <a:prstGeom prst="rect">
                      <a:avLst/>
                    </a:prstGeom>
                    <a:noFill/>
                    <a:ln w="9525">
                      <a:noFill/>
                      <a:miter lim="800000"/>
                      <a:headEnd/>
                      <a:tailEnd/>
                    </a:ln>
                  </pic:spPr>
                </pic:pic>
              </a:graphicData>
            </a:graphic>
          </wp:inline>
        </w:drawing>
      </w:r>
    </w:p>
    <w:p w:rsidR="0068072B" w:rsidRPr="00EB0AE9" w:rsidRDefault="00040657" w:rsidP="00940839">
      <w:pPr>
        <w:shd w:val="clear" w:color="auto" w:fill="FFFFFF"/>
        <w:spacing w:after="0" w:line="360" w:lineRule="auto"/>
        <w:ind w:left="851"/>
        <w:rPr>
          <w:rFonts w:ascii="Times New Roman" w:hAnsi="Times New Roman"/>
          <w:bCs/>
          <w:color w:val="000000"/>
          <w:sz w:val="28"/>
          <w:szCs w:val="18"/>
          <w:lang w:val="ru-RU" w:eastAsia="uk-UA"/>
        </w:rPr>
      </w:pPr>
      <w:r w:rsidRPr="00471D30">
        <w:rPr>
          <w:rFonts w:ascii="Times New Roman" w:hAnsi="Times New Roman"/>
          <w:sz w:val="28"/>
          <w:szCs w:val="28"/>
          <w:lang w:eastAsia="uk-UA"/>
        </w:rPr>
        <w:t>Рисунок</w:t>
      </w:r>
      <w:r>
        <w:rPr>
          <w:rFonts w:ascii="Times New Roman" w:hAnsi="Times New Roman"/>
          <w:bCs/>
          <w:color w:val="000000"/>
          <w:sz w:val="28"/>
          <w:szCs w:val="18"/>
          <w:lang w:eastAsia="uk-UA"/>
        </w:rPr>
        <w:t xml:space="preserve"> 2.1 – Об’єкт енергоаудиту</w:t>
      </w:r>
      <w:r w:rsidR="00A25542">
        <w:rPr>
          <w:rFonts w:ascii="Times New Roman" w:hAnsi="Times New Roman"/>
          <w:bCs/>
          <w:color w:val="000000"/>
          <w:sz w:val="28"/>
          <w:szCs w:val="18"/>
          <w:lang w:eastAsia="uk-UA"/>
        </w:rPr>
        <w:t xml:space="preserve"> -</w:t>
      </w:r>
      <w:r>
        <w:rPr>
          <w:rFonts w:ascii="Times New Roman" w:hAnsi="Times New Roman"/>
          <w:bCs/>
          <w:color w:val="000000"/>
          <w:sz w:val="28"/>
          <w:szCs w:val="18"/>
          <w:lang w:eastAsia="uk-UA"/>
        </w:rPr>
        <w:t xml:space="preserve"> </w:t>
      </w:r>
      <w:proofErr w:type="spellStart"/>
      <w:r>
        <w:rPr>
          <w:rFonts w:ascii="Times New Roman" w:hAnsi="Times New Roman"/>
          <w:bCs/>
          <w:color w:val="000000"/>
          <w:sz w:val="28"/>
          <w:szCs w:val="18"/>
          <w:lang w:eastAsia="uk-UA"/>
        </w:rPr>
        <w:t>Апостолівський</w:t>
      </w:r>
      <w:proofErr w:type="spellEnd"/>
      <w:r>
        <w:rPr>
          <w:rFonts w:ascii="Times New Roman" w:hAnsi="Times New Roman"/>
          <w:bCs/>
          <w:color w:val="000000"/>
          <w:sz w:val="28"/>
          <w:szCs w:val="18"/>
          <w:lang w:eastAsia="uk-UA"/>
        </w:rPr>
        <w:t xml:space="preserve"> районний ліцей-інтернат</w:t>
      </w:r>
    </w:p>
    <w:p w:rsidR="0068072B" w:rsidRPr="00D81913" w:rsidRDefault="0068072B" w:rsidP="003C7574">
      <w:pPr>
        <w:shd w:val="clear" w:color="auto" w:fill="FFFFFF"/>
        <w:spacing w:after="0" w:line="240" w:lineRule="auto"/>
        <w:jc w:val="both"/>
        <w:rPr>
          <w:rFonts w:ascii="Times New Roman" w:hAnsi="Times New Roman"/>
          <w:bCs/>
          <w:color w:val="000000"/>
          <w:sz w:val="28"/>
          <w:szCs w:val="18"/>
          <w:lang w:val="ru-RU" w:eastAsia="uk-UA"/>
        </w:rPr>
      </w:pPr>
    </w:p>
    <w:p w:rsidR="00F16D40" w:rsidRPr="00EB0AE9" w:rsidRDefault="00204FCC" w:rsidP="00040657">
      <w:pPr>
        <w:shd w:val="clear" w:color="auto" w:fill="FFFFFF"/>
        <w:spacing w:after="0" w:line="360" w:lineRule="auto"/>
        <w:ind w:firstLine="851"/>
        <w:jc w:val="both"/>
        <w:rPr>
          <w:rFonts w:ascii="Times New Roman" w:hAnsi="Times New Roman"/>
          <w:bCs/>
          <w:color w:val="000000"/>
          <w:sz w:val="28"/>
          <w:szCs w:val="18"/>
          <w:lang w:val="ru-RU" w:eastAsia="uk-UA"/>
        </w:rPr>
      </w:pPr>
      <w:r>
        <w:rPr>
          <w:rFonts w:ascii="Times New Roman" w:hAnsi="Times New Roman"/>
          <w:bCs/>
          <w:color w:val="000000"/>
          <w:sz w:val="28"/>
          <w:szCs w:val="18"/>
          <w:lang w:eastAsia="uk-UA"/>
        </w:rPr>
        <w:t xml:space="preserve">Посаду </w:t>
      </w:r>
      <w:r w:rsidR="002A6657">
        <w:rPr>
          <w:rFonts w:ascii="Times New Roman" w:hAnsi="Times New Roman"/>
          <w:bCs/>
          <w:color w:val="000000"/>
          <w:sz w:val="28"/>
          <w:szCs w:val="18"/>
          <w:lang w:eastAsia="uk-UA"/>
        </w:rPr>
        <w:t xml:space="preserve">директора займає </w:t>
      </w:r>
      <w:r w:rsidR="00F05C88">
        <w:rPr>
          <w:rFonts w:ascii="Times New Roman" w:hAnsi="Times New Roman"/>
          <w:bCs/>
          <w:color w:val="000000"/>
          <w:sz w:val="28"/>
          <w:szCs w:val="18"/>
          <w:lang w:eastAsia="uk-UA"/>
        </w:rPr>
        <w:t>Юрченко</w:t>
      </w:r>
      <w:r w:rsidR="002A6657">
        <w:rPr>
          <w:rFonts w:ascii="Times New Roman" w:hAnsi="Times New Roman"/>
          <w:bCs/>
          <w:color w:val="000000"/>
          <w:sz w:val="28"/>
          <w:szCs w:val="18"/>
          <w:lang w:eastAsia="uk-UA"/>
        </w:rPr>
        <w:t xml:space="preserve"> </w:t>
      </w:r>
      <w:r w:rsidR="00F05C88">
        <w:rPr>
          <w:rFonts w:ascii="Times New Roman" w:hAnsi="Times New Roman"/>
          <w:bCs/>
          <w:color w:val="000000"/>
          <w:sz w:val="28"/>
          <w:szCs w:val="18"/>
          <w:lang w:eastAsia="uk-UA"/>
        </w:rPr>
        <w:t>Ю. С</w:t>
      </w:r>
      <w:r w:rsidR="002A6657">
        <w:rPr>
          <w:rFonts w:ascii="Times New Roman" w:hAnsi="Times New Roman"/>
          <w:bCs/>
          <w:color w:val="000000"/>
          <w:sz w:val="28"/>
          <w:szCs w:val="18"/>
          <w:lang w:eastAsia="uk-UA"/>
        </w:rPr>
        <w:t xml:space="preserve">. </w:t>
      </w:r>
      <w:r>
        <w:rPr>
          <w:rFonts w:ascii="Times New Roman" w:hAnsi="Times New Roman"/>
          <w:bCs/>
          <w:color w:val="000000"/>
          <w:sz w:val="28"/>
          <w:szCs w:val="18"/>
          <w:lang w:eastAsia="uk-UA"/>
        </w:rPr>
        <w:t xml:space="preserve"> </w:t>
      </w:r>
      <w:r w:rsidR="00A23A8F">
        <w:rPr>
          <w:rFonts w:ascii="Times New Roman" w:hAnsi="Times New Roman"/>
          <w:bCs/>
          <w:color w:val="000000"/>
          <w:sz w:val="28"/>
          <w:szCs w:val="18"/>
          <w:lang w:eastAsia="uk-UA"/>
        </w:rPr>
        <w:t>Графік роботи ліцею:</w:t>
      </w:r>
      <w:r w:rsidR="00376F5E">
        <w:rPr>
          <w:rFonts w:ascii="Times New Roman" w:hAnsi="Times New Roman"/>
          <w:bCs/>
          <w:color w:val="000000"/>
          <w:sz w:val="28"/>
          <w:szCs w:val="18"/>
          <w:lang w:eastAsia="uk-UA"/>
        </w:rPr>
        <w:t xml:space="preserve"> понеділок – п’ятниця</w:t>
      </w:r>
      <w:r w:rsidR="00A23A8F">
        <w:rPr>
          <w:rFonts w:ascii="Times New Roman" w:hAnsi="Times New Roman"/>
          <w:bCs/>
          <w:color w:val="000000"/>
          <w:sz w:val="28"/>
          <w:szCs w:val="18"/>
          <w:lang w:eastAsia="uk-UA"/>
        </w:rPr>
        <w:t xml:space="preserve"> </w:t>
      </w:r>
      <w:r w:rsidR="00563CF6">
        <w:rPr>
          <w:rFonts w:ascii="Times New Roman" w:hAnsi="Times New Roman"/>
          <w:bCs/>
          <w:color w:val="000000"/>
          <w:sz w:val="28"/>
          <w:szCs w:val="18"/>
          <w:lang w:eastAsia="uk-UA"/>
        </w:rPr>
        <w:t>з 8:00 до 19</w:t>
      </w:r>
      <w:r w:rsidR="00376F5E">
        <w:rPr>
          <w:rFonts w:ascii="Times New Roman" w:hAnsi="Times New Roman"/>
          <w:bCs/>
          <w:color w:val="000000"/>
          <w:sz w:val="28"/>
          <w:szCs w:val="18"/>
          <w:lang w:eastAsia="uk-UA"/>
        </w:rPr>
        <w:t>:00 год., субота з 8:00 до 12:00 год.</w:t>
      </w:r>
      <w:r w:rsidR="00F05C88">
        <w:rPr>
          <w:rFonts w:ascii="Times New Roman" w:hAnsi="Times New Roman"/>
          <w:bCs/>
          <w:color w:val="000000"/>
          <w:sz w:val="28"/>
          <w:szCs w:val="18"/>
          <w:lang w:eastAsia="uk-UA"/>
        </w:rPr>
        <w:t xml:space="preserve"> </w:t>
      </w:r>
      <w:r w:rsidR="00AF516B" w:rsidRPr="00AF516B">
        <w:rPr>
          <w:rFonts w:ascii="Times New Roman" w:hAnsi="Times New Roman"/>
          <w:bCs/>
          <w:color w:val="000000"/>
          <w:sz w:val="28"/>
          <w:szCs w:val="18"/>
          <w:lang w:eastAsia="uk-UA"/>
        </w:rPr>
        <w:t xml:space="preserve">Сьогодні в ліцеї навчається </w:t>
      </w:r>
      <w:r w:rsidR="00F05C88">
        <w:rPr>
          <w:rFonts w:ascii="Times New Roman" w:hAnsi="Times New Roman"/>
          <w:bCs/>
          <w:color w:val="000000"/>
          <w:sz w:val="28"/>
          <w:szCs w:val="18"/>
          <w:lang w:eastAsia="uk-UA"/>
        </w:rPr>
        <w:t>158</w:t>
      </w:r>
      <w:r w:rsidR="00AF516B" w:rsidRPr="00AF516B">
        <w:rPr>
          <w:rFonts w:ascii="Times New Roman" w:hAnsi="Times New Roman"/>
          <w:bCs/>
          <w:color w:val="000000"/>
          <w:sz w:val="28"/>
          <w:szCs w:val="18"/>
          <w:lang w:eastAsia="uk-UA"/>
        </w:rPr>
        <w:t xml:space="preserve"> учнів за напрямками фізико-математичний, економічний та інформаційно-</w:t>
      </w:r>
      <w:r w:rsidR="00040657">
        <w:rPr>
          <w:rFonts w:ascii="Times New Roman" w:hAnsi="Times New Roman"/>
          <w:bCs/>
          <w:color w:val="000000"/>
          <w:sz w:val="28"/>
          <w:szCs w:val="18"/>
          <w:lang w:eastAsia="uk-UA"/>
        </w:rPr>
        <w:t>технічний. </w:t>
      </w:r>
      <w:r w:rsidR="00A23A8F">
        <w:rPr>
          <w:rFonts w:ascii="Times New Roman" w:hAnsi="Times New Roman"/>
          <w:bCs/>
          <w:color w:val="000000"/>
          <w:sz w:val="28"/>
          <w:szCs w:val="18"/>
          <w:lang w:eastAsia="uk-UA"/>
        </w:rPr>
        <w:t xml:space="preserve">Працює </w:t>
      </w:r>
      <w:r w:rsidR="00F05C88">
        <w:rPr>
          <w:rFonts w:ascii="Times New Roman" w:hAnsi="Times New Roman"/>
          <w:bCs/>
          <w:color w:val="000000"/>
          <w:sz w:val="28"/>
          <w:szCs w:val="18"/>
          <w:lang w:eastAsia="uk-UA"/>
        </w:rPr>
        <w:t>28</w:t>
      </w:r>
      <w:r w:rsidR="00A23A8F">
        <w:rPr>
          <w:rFonts w:ascii="Times New Roman" w:hAnsi="Times New Roman"/>
          <w:bCs/>
          <w:color w:val="000000"/>
          <w:sz w:val="28"/>
          <w:szCs w:val="18"/>
          <w:lang w:eastAsia="uk-UA"/>
        </w:rPr>
        <w:t xml:space="preserve"> </w:t>
      </w:r>
      <w:r w:rsidR="00AF516B" w:rsidRPr="00AF516B">
        <w:rPr>
          <w:rFonts w:ascii="Times New Roman" w:hAnsi="Times New Roman"/>
          <w:bCs/>
          <w:color w:val="000000"/>
          <w:sz w:val="28"/>
          <w:szCs w:val="18"/>
          <w:lang w:eastAsia="uk-UA"/>
        </w:rPr>
        <w:t> </w:t>
      </w:r>
      <w:r w:rsidR="00376F5E">
        <w:rPr>
          <w:rFonts w:ascii="Times New Roman" w:hAnsi="Times New Roman"/>
          <w:bCs/>
          <w:color w:val="000000"/>
          <w:sz w:val="28"/>
          <w:szCs w:val="18"/>
          <w:lang w:eastAsia="uk-UA"/>
        </w:rPr>
        <w:t xml:space="preserve">педагогічних працівників і </w:t>
      </w:r>
      <w:r w:rsidR="00F05C88">
        <w:rPr>
          <w:rFonts w:ascii="Times New Roman" w:hAnsi="Times New Roman"/>
          <w:bCs/>
          <w:color w:val="000000"/>
          <w:sz w:val="28"/>
          <w:szCs w:val="18"/>
          <w:lang w:eastAsia="uk-UA"/>
        </w:rPr>
        <w:t>8</w:t>
      </w:r>
      <w:r w:rsidR="00376F5E">
        <w:rPr>
          <w:rFonts w:ascii="Times New Roman" w:hAnsi="Times New Roman"/>
          <w:bCs/>
          <w:color w:val="000000"/>
          <w:sz w:val="28"/>
          <w:szCs w:val="18"/>
          <w:lang w:eastAsia="uk-UA"/>
        </w:rPr>
        <w:t xml:space="preserve"> людей обслуговуючого персоналу.</w:t>
      </w:r>
      <w:r w:rsidR="00C16415">
        <w:rPr>
          <w:rFonts w:ascii="Times New Roman" w:hAnsi="Times New Roman"/>
          <w:bCs/>
          <w:color w:val="000000"/>
          <w:sz w:val="28"/>
          <w:szCs w:val="18"/>
          <w:lang w:eastAsia="uk-UA"/>
        </w:rPr>
        <w:t xml:space="preserve"> </w:t>
      </w:r>
    </w:p>
    <w:p w:rsidR="00F16D40" w:rsidRPr="00EB0AE9" w:rsidRDefault="00F16D40" w:rsidP="00040657">
      <w:pPr>
        <w:shd w:val="clear" w:color="auto" w:fill="FFFFFF"/>
        <w:spacing w:after="0" w:line="360" w:lineRule="auto"/>
        <w:ind w:firstLine="851"/>
        <w:jc w:val="both"/>
        <w:rPr>
          <w:rFonts w:ascii="Times New Roman" w:hAnsi="Times New Roman"/>
          <w:bCs/>
          <w:color w:val="000000"/>
          <w:sz w:val="28"/>
          <w:szCs w:val="18"/>
          <w:lang w:val="ru-RU" w:eastAsia="uk-UA"/>
        </w:rPr>
        <w:sectPr w:rsidR="00F16D40" w:rsidRPr="00EB0AE9" w:rsidSect="00FE192E">
          <w:headerReference w:type="default" r:id="rId22"/>
          <w:footerReference w:type="default" r:id="rId23"/>
          <w:pgSz w:w="11906" w:h="16838"/>
          <w:pgMar w:top="850" w:right="850" w:bottom="1276" w:left="1417" w:header="709" w:footer="708" w:gutter="0"/>
          <w:cols w:space="708"/>
          <w:docGrid w:linePitch="360"/>
        </w:sectPr>
      </w:pPr>
    </w:p>
    <w:p w:rsidR="00C16415" w:rsidRDefault="00C16415" w:rsidP="00040657">
      <w:pPr>
        <w:shd w:val="clear" w:color="auto" w:fill="FFFFFF"/>
        <w:spacing w:after="0" w:line="360" w:lineRule="auto"/>
        <w:ind w:firstLine="851"/>
        <w:jc w:val="both"/>
        <w:rPr>
          <w:rFonts w:ascii="Times New Roman" w:hAnsi="Times New Roman"/>
          <w:bCs/>
          <w:color w:val="000000"/>
          <w:sz w:val="28"/>
          <w:szCs w:val="18"/>
          <w:lang w:eastAsia="uk-UA"/>
        </w:rPr>
      </w:pPr>
      <w:r>
        <w:rPr>
          <w:rFonts w:ascii="Times New Roman" w:hAnsi="Times New Roman"/>
          <w:bCs/>
          <w:color w:val="000000"/>
          <w:sz w:val="28"/>
          <w:szCs w:val="18"/>
          <w:lang w:eastAsia="uk-UA"/>
        </w:rPr>
        <w:lastRenderedPageBreak/>
        <w:t xml:space="preserve">Загальна чисельність постійно присутніх складає </w:t>
      </w:r>
      <w:r w:rsidR="00F05C88">
        <w:rPr>
          <w:rFonts w:ascii="Times New Roman" w:hAnsi="Times New Roman"/>
          <w:bCs/>
          <w:color w:val="000000"/>
          <w:sz w:val="28"/>
          <w:szCs w:val="18"/>
          <w:lang w:eastAsia="uk-UA"/>
        </w:rPr>
        <w:t>194</w:t>
      </w:r>
      <w:r>
        <w:rPr>
          <w:rFonts w:ascii="Times New Roman" w:hAnsi="Times New Roman"/>
          <w:bCs/>
          <w:color w:val="000000"/>
          <w:sz w:val="28"/>
          <w:szCs w:val="18"/>
          <w:lang w:eastAsia="uk-UA"/>
        </w:rPr>
        <w:t>.</w:t>
      </w:r>
      <w:r w:rsidR="00040657">
        <w:rPr>
          <w:rFonts w:ascii="Times New Roman" w:hAnsi="Times New Roman"/>
          <w:bCs/>
          <w:color w:val="000000"/>
          <w:sz w:val="28"/>
          <w:szCs w:val="18"/>
          <w:lang w:eastAsia="uk-UA"/>
        </w:rPr>
        <w:t xml:space="preserve"> </w:t>
      </w:r>
      <w:r w:rsidR="00563CF6">
        <w:rPr>
          <w:rFonts w:ascii="Times New Roman" w:hAnsi="Times New Roman"/>
          <w:bCs/>
          <w:color w:val="000000"/>
          <w:sz w:val="28"/>
          <w:szCs w:val="18"/>
          <w:lang w:eastAsia="uk-UA"/>
        </w:rPr>
        <w:t xml:space="preserve">Будівля ліцею цегляна, має </w:t>
      </w:r>
      <w:r w:rsidR="00F05C88">
        <w:rPr>
          <w:rFonts w:ascii="Times New Roman" w:hAnsi="Times New Roman"/>
          <w:bCs/>
          <w:color w:val="000000"/>
          <w:sz w:val="28"/>
          <w:szCs w:val="18"/>
          <w:lang w:eastAsia="uk-UA"/>
        </w:rPr>
        <w:t>плоский</w:t>
      </w:r>
      <w:r w:rsidR="00563CF6" w:rsidRPr="00563CF6">
        <w:rPr>
          <w:rFonts w:ascii="Times New Roman" w:hAnsi="Times New Roman"/>
          <w:bCs/>
          <w:color w:val="000000"/>
          <w:sz w:val="28"/>
          <w:szCs w:val="18"/>
          <w:lang w:eastAsia="uk-UA"/>
        </w:rPr>
        <w:t xml:space="preserve"> дах, вкритий руберойдом</w:t>
      </w:r>
      <w:r w:rsidR="00040657">
        <w:rPr>
          <w:rFonts w:ascii="Times New Roman" w:hAnsi="Times New Roman"/>
          <w:bCs/>
          <w:color w:val="000000"/>
          <w:sz w:val="28"/>
          <w:szCs w:val="18"/>
          <w:lang w:eastAsia="uk-UA"/>
        </w:rPr>
        <w:t xml:space="preserve"> та бітумом. </w:t>
      </w:r>
      <w:r w:rsidR="00563CF6">
        <w:rPr>
          <w:rFonts w:ascii="Times New Roman" w:hAnsi="Times New Roman"/>
          <w:bCs/>
          <w:color w:val="000000"/>
          <w:sz w:val="28"/>
          <w:szCs w:val="18"/>
          <w:lang w:eastAsia="uk-UA"/>
        </w:rPr>
        <w:t xml:space="preserve">Загальна площа забудови </w:t>
      </w:r>
      <w:r w:rsidR="0025733D">
        <w:rPr>
          <w:rFonts w:ascii="Times New Roman" w:hAnsi="Times New Roman"/>
          <w:bCs/>
          <w:color w:val="000000"/>
          <w:sz w:val="28"/>
          <w:szCs w:val="18"/>
          <w:lang w:eastAsia="uk-UA"/>
        </w:rPr>
        <w:t xml:space="preserve">1575 </w:t>
      </w:r>
      <w:r w:rsidR="00563CF6" w:rsidRPr="00563CF6">
        <w:rPr>
          <w:rFonts w:ascii="Times New Roman" w:hAnsi="Times New Roman"/>
          <w:bCs/>
          <w:color w:val="000000"/>
          <w:sz w:val="28"/>
          <w:szCs w:val="18"/>
          <w:lang w:eastAsia="uk-UA"/>
        </w:rPr>
        <w:t>м2</w:t>
      </w:r>
      <w:r w:rsidR="00563CF6">
        <w:rPr>
          <w:rFonts w:ascii="Times New Roman" w:hAnsi="Times New Roman"/>
          <w:bCs/>
          <w:color w:val="000000"/>
          <w:sz w:val="28"/>
          <w:szCs w:val="18"/>
          <w:lang w:eastAsia="uk-UA"/>
        </w:rPr>
        <w:t xml:space="preserve">. Загальна опалювальна площа </w:t>
      </w:r>
      <w:r w:rsidR="0025733D">
        <w:rPr>
          <w:rFonts w:ascii="Times New Roman" w:hAnsi="Times New Roman"/>
          <w:bCs/>
          <w:color w:val="000000"/>
          <w:sz w:val="28"/>
          <w:szCs w:val="18"/>
          <w:lang w:eastAsia="uk-UA"/>
        </w:rPr>
        <w:t xml:space="preserve">1122 </w:t>
      </w:r>
      <w:r w:rsidR="00040657">
        <w:rPr>
          <w:rFonts w:ascii="Times New Roman" w:hAnsi="Times New Roman"/>
          <w:bCs/>
          <w:color w:val="000000"/>
          <w:sz w:val="28"/>
          <w:szCs w:val="18"/>
          <w:lang w:eastAsia="uk-UA"/>
        </w:rPr>
        <w:t xml:space="preserve">м2. </w:t>
      </w:r>
      <w:r w:rsidR="00563CF6">
        <w:rPr>
          <w:rFonts w:ascii="Times New Roman" w:hAnsi="Times New Roman"/>
          <w:bCs/>
          <w:color w:val="000000"/>
          <w:sz w:val="28"/>
          <w:szCs w:val="18"/>
          <w:lang w:eastAsia="uk-UA"/>
        </w:rPr>
        <w:t xml:space="preserve">Площа засклення  </w:t>
      </w:r>
      <w:r w:rsidR="0025733D">
        <w:rPr>
          <w:rFonts w:ascii="Times New Roman" w:hAnsi="Times New Roman"/>
          <w:bCs/>
          <w:color w:val="000000"/>
          <w:sz w:val="28"/>
          <w:szCs w:val="18"/>
          <w:lang w:eastAsia="uk-UA"/>
        </w:rPr>
        <w:t>377</w:t>
      </w:r>
      <w:r w:rsidR="002B7F51">
        <w:rPr>
          <w:rFonts w:ascii="Times New Roman" w:hAnsi="Times New Roman"/>
          <w:bCs/>
          <w:color w:val="000000"/>
          <w:sz w:val="28"/>
          <w:szCs w:val="18"/>
          <w:lang w:eastAsia="uk-UA"/>
        </w:rPr>
        <w:t>,19</w:t>
      </w:r>
      <w:r>
        <w:rPr>
          <w:rFonts w:ascii="Times New Roman" w:hAnsi="Times New Roman"/>
          <w:bCs/>
          <w:color w:val="000000"/>
          <w:sz w:val="28"/>
          <w:szCs w:val="18"/>
          <w:lang w:eastAsia="uk-UA"/>
        </w:rPr>
        <w:t xml:space="preserve"> м2 , </w:t>
      </w:r>
      <w:r w:rsidR="00563CF6" w:rsidRPr="00563CF6">
        <w:rPr>
          <w:rFonts w:ascii="Times New Roman" w:hAnsi="Times New Roman"/>
          <w:bCs/>
          <w:color w:val="000000"/>
          <w:sz w:val="28"/>
          <w:szCs w:val="18"/>
          <w:lang w:eastAsia="uk-UA"/>
        </w:rPr>
        <w:t>від загальної площі конструкції, що огороджує.</w:t>
      </w:r>
      <w:r>
        <w:rPr>
          <w:rFonts w:ascii="Times New Roman" w:hAnsi="Times New Roman"/>
          <w:bCs/>
          <w:color w:val="000000"/>
          <w:sz w:val="28"/>
          <w:szCs w:val="18"/>
          <w:lang w:eastAsia="uk-UA"/>
        </w:rPr>
        <w:t xml:space="preserve"> </w:t>
      </w:r>
    </w:p>
    <w:p w:rsidR="00FA18BB" w:rsidRDefault="00C16415" w:rsidP="00040657">
      <w:pPr>
        <w:shd w:val="clear" w:color="auto" w:fill="FFFFFF"/>
        <w:spacing w:after="0" w:line="360" w:lineRule="auto"/>
        <w:jc w:val="both"/>
        <w:rPr>
          <w:rFonts w:ascii="Times New Roman" w:hAnsi="Times New Roman"/>
          <w:bCs/>
          <w:color w:val="000000"/>
          <w:sz w:val="28"/>
          <w:szCs w:val="18"/>
          <w:lang w:eastAsia="uk-UA"/>
        </w:rPr>
      </w:pPr>
      <w:r w:rsidRPr="00C16415">
        <w:rPr>
          <w:rFonts w:ascii="Times New Roman" w:hAnsi="Times New Roman"/>
          <w:bCs/>
          <w:color w:val="000000"/>
          <w:sz w:val="28"/>
          <w:szCs w:val="18"/>
          <w:lang w:eastAsia="uk-UA"/>
        </w:rPr>
        <w:t>Вентиляція приміщень училища здійснюється</w:t>
      </w:r>
      <w:r w:rsidR="00A25542">
        <w:rPr>
          <w:rFonts w:ascii="Times New Roman" w:hAnsi="Times New Roman"/>
          <w:bCs/>
          <w:color w:val="000000"/>
          <w:sz w:val="28"/>
          <w:szCs w:val="18"/>
          <w:lang w:eastAsia="uk-UA"/>
        </w:rPr>
        <w:t xml:space="preserve"> природним шляхом через вентиляційні</w:t>
      </w:r>
      <w:r w:rsidRPr="00C16415">
        <w:rPr>
          <w:rFonts w:ascii="Times New Roman" w:hAnsi="Times New Roman"/>
          <w:bCs/>
          <w:color w:val="000000"/>
          <w:sz w:val="28"/>
          <w:szCs w:val="18"/>
          <w:lang w:eastAsia="uk-UA"/>
        </w:rPr>
        <w:t xml:space="preserve"> отвори.</w:t>
      </w:r>
      <w:bookmarkStart w:id="11" w:name="_Toc446867410"/>
    </w:p>
    <w:p w:rsidR="00040657" w:rsidRPr="00040657" w:rsidRDefault="00040657" w:rsidP="00040657">
      <w:pPr>
        <w:shd w:val="clear" w:color="auto" w:fill="FFFFFF"/>
        <w:spacing w:after="0" w:line="360" w:lineRule="auto"/>
        <w:jc w:val="both"/>
        <w:rPr>
          <w:rFonts w:ascii="Times New Roman" w:hAnsi="Times New Roman"/>
          <w:bCs/>
          <w:color w:val="000000"/>
          <w:sz w:val="28"/>
          <w:szCs w:val="18"/>
          <w:lang w:eastAsia="uk-UA"/>
        </w:rPr>
      </w:pPr>
    </w:p>
    <w:p w:rsidR="00040657" w:rsidRDefault="00EB7454" w:rsidP="00040657">
      <w:pPr>
        <w:pStyle w:val="2"/>
        <w:numPr>
          <w:ilvl w:val="1"/>
          <w:numId w:val="15"/>
        </w:numPr>
        <w:spacing w:before="0" w:line="360" w:lineRule="auto"/>
        <w:rPr>
          <w:lang w:eastAsia="uk-UA"/>
        </w:rPr>
      </w:pPr>
      <w:bookmarkStart w:id="12" w:name="_Toc58830337"/>
      <w:bookmarkStart w:id="13" w:name="_Toc59073902"/>
      <w:bookmarkStart w:id="14" w:name="_Toc60213272"/>
      <w:r>
        <w:rPr>
          <w:lang w:eastAsia="uk-UA"/>
        </w:rPr>
        <w:t>Річне споживання енергоносіїв</w:t>
      </w:r>
      <w:bookmarkEnd w:id="11"/>
      <w:bookmarkEnd w:id="12"/>
      <w:bookmarkEnd w:id="13"/>
      <w:bookmarkEnd w:id="14"/>
    </w:p>
    <w:p w:rsidR="00040657" w:rsidRPr="00040657" w:rsidRDefault="00040657" w:rsidP="00040657">
      <w:pPr>
        <w:rPr>
          <w:lang w:eastAsia="uk-UA"/>
        </w:rPr>
      </w:pPr>
    </w:p>
    <w:p w:rsidR="00D95C05" w:rsidRDefault="003873AC" w:rsidP="00040657">
      <w:pPr>
        <w:spacing w:after="0" w:line="360" w:lineRule="auto"/>
        <w:ind w:firstLine="851"/>
        <w:jc w:val="both"/>
        <w:rPr>
          <w:rFonts w:ascii="Times New Roman" w:hAnsi="Times New Roman"/>
          <w:sz w:val="28"/>
          <w:lang w:eastAsia="uk-UA"/>
        </w:rPr>
      </w:pPr>
      <w:r>
        <w:rPr>
          <w:rFonts w:ascii="Times New Roman" w:hAnsi="Times New Roman"/>
          <w:sz w:val="28"/>
          <w:lang w:eastAsia="uk-UA"/>
        </w:rPr>
        <w:t>Ліцей використовує такі види енергоносіїв: електрична енергія, теплова енергія, вода.</w:t>
      </w:r>
      <w:r w:rsidR="003F7D5F">
        <w:rPr>
          <w:rFonts w:ascii="Times New Roman" w:hAnsi="Times New Roman"/>
          <w:sz w:val="28"/>
          <w:lang w:eastAsia="uk-UA"/>
        </w:rPr>
        <w:t xml:space="preserve"> </w:t>
      </w:r>
      <w:r w:rsidR="003F7D5F" w:rsidRPr="003F7D5F">
        <w:rPr>
          <w:rFonts w:ascii="Times New Roman" w:hAnsi="Times New Roman"/>
          <w:sz w:val="28"/>
          <w:lang w:eastAsia="uk-UA"/>
        </w:rPr>
        <w:t>Розрахунок за спожиті енергоресурси здійснюється за показам</w:t>
      </w:r>
      <w:r w:rsidR="00EA581C">
        <w:rPr>
          <w:rFonts w:ascii="Times New Roman" w:hAnsi="Times New Roman"/>
          <w:sz w:val="28"/>
          <w:lang w:eastAsia="uk-UA"/>
        </w:rPr>
        <w:t xml:space="preserve">и існуючих вузлів обліку тепло </w:t>
      </w:r>
      <w:r w:rsidR="003F7D5F" w:rsidRPr="003F7D5F">
        <w:rPr>
          <w:rFonts w:ascii="Times New Roman" w:hAnsi="Times New Roman"/>
          <w:sz w:val="28"/>
          <w:lang w:eastAsia="uk-UA"/>
        </w:rPr>
        <w:t>та електрое</w:t>
      </w:r>
      <w:r w:rsidR="00C16415">
        <w:rPr>
          <w:rFonts w:ascii="Times New Roman" w:hAnsi="Times New Roman"/>
          <w:sz w:val="28"/>
          <w:lang w:eastAsia="uk-UA"/>
        </w:rPr>
        <w:t xml:space="preserve">нергії, </w:t>
      </w:r>
      <w:r w:rsidR="003F7D5F">
        <w:rPr>
          <w:rFonts w:ascii="Times New Roman" w:hAnsi="Times New Roman"/>
          <w:sz w:val="28"/>
          <w:lang w:eastAsia="uk-UA"/>
        </w:rPr>
        <w:t>води .</w:t>
      </w:r>
      <w:r w:rsidR="00C16415">
        <w:rPr>
          <w:rFonts w:ascii="Times New Roman" w:hAnsi="Times New Roman"/>
          <w:sz w:val="28"/>
          <w:lang w:eastAsia="uk-UA"/>
        </w:rPr>
        <w:t xml:space="preserve"> </w:t>
      </w:r>
      <w:r w:rsidR="00D95C05" w:rsidRPr="00C16415">
        <w:rPr>
          <w:rFonts w:ascii="Times New Roman" w:hAnsi="Times New Roman"/>
          <w:sz w:val="28"/>
        </w:rPr>
        <w:t>Осн</w:t>
      </w:r>
      <w:r w:rsidR="00040657">
        <w:rPr>
          <w:rFonts w:ascii="Times New Roman" w:hAnsi="Times New Roman"/>
          <w:sz w:val="28"/>
        </w:rPr>
        <w:t>овні споживачі електроенергі</w:t>
      </w:r>
      <w:r w:rsidR="00A25542">
        <w:rPr>
          <w:rFonts w:ascii="Times New Roman" w:hAnsi="Times New Roman"/>
          <w:sz w:val="28"/>
        </w:rPr>
        <w:t>ї</w:t>
      </w:r>
      <w:r w:rsidR="00040657">
        <w:rPr>
          <w:rFonts w:ascii="Times New Roman" w:hAnsi="Times New Roman"/>
          <w:sz w:val="28"/>
        </w:rPr>
        <w:t>: освітлення приміщень,</w:t>
      </w:r>
      <w:proofErr w:type="spellStart"/>
      <w:r w:rsidR="00040657">
        <w:rPr>
          <w:rFonts w:ascii="Times New Roman" w:hAnsi="Times New Roman"/>
          <w:sz w:val="28"/>
        </w:rPr>
        <w:t> електричне обладн</w:t>
      </w:r>
      <w:proofErr w:type="spellEnd"/>
      <w:r w:rsidR="00040657">
        <w:rPr>
          <w:rFonts w:ascii="Times New Roman" w:hAnsi="Times New Roman"/>
          <w:sz w:val="28"/>
        </w:rPr>
        <w:t>ання </w:t>
      </w:r>
      <w:r w:rsidR="00D95C05" w:rsidRPr="00C16415">
        <w:rPr>
          <w:rFonts w:ascii="Times New Roman" w:hAnsi="Times New Roman"/>
          <w:sz w:val="28"/>
        </w:rPr>
        <w:t>їдальні, різно</w:t>
      </w:r>
      <w:r w:rsidR="00A25542">
        <w:rPr>
          <w:rFonts w:ascii="Times New Roman" w:hAnsi="Times New Roman"/>
          <w:sz w:val="28"/>
        </w:rPr>
        <w:softHyphen/>
      </w:r>
      <w:r w:rsidR="00D95C05" w:rsidRPr="00C16415">
        <w:rPr>
          <w:rFonts w:ascii="Times New Roman" w:hAnsi="Times New Roman"/>
          <w:sz w:val="28"/>
        </w:rPr>
        <w:t>манітне офісне та побутове обладнання.</w:t>
      </w:r>
      <w:r w:rsidR="00040657">
        <w:rPr>
          <w:rFonts w:ascii="Times New Roman" w:hAnsi="Times New Roman"/>
          <w:sz w:val="28"/>
          <w:lang w:eastAsia="uk-UA"/>
        </w:rPr>
        <w:t> </w:t>
      </w:r>
      <w:r w:rsidR="00D95C05">
        <w:rPr>
          <w:rFonts w:ascii="Times New Roman" w:hAnsi="Times New Roman"/>
          <w:sz w:val="28"/>
        </w:rPr>
        <w:t>Дані про споживання електричної</w:t>
      </w:r>
      <w:r w:rsidR="00C0626B">
        <w:rPr>
          <w:rFonts w:ascii="Times New Roman" w:hAnsi="Times New Roman"/>
          <w:sz w:val="28"/>
        </w:rPr>
        <w:t xml:space="preserve"> енергії зведемо до таблиці 1</w:t>
      </w:r>
      <w:r w:rsidR="00D95C05">
        <w:rPr>
          <w:rFonts w:ascii="Times New Roman" w:hAnsi="Times New Roman"/>
          <w:sz w:val="28"/>
        </w:rPr>
        <w:t>.1</w:t>
      </w:r>
      <w:r w:rsidR="00D95C05" w:rsidRPr="00D95C05">
        <w:rPr>
          <w:rFonts w:ascii="Times New Roman" w:hAnsi="Times New Roman"/>
          <w:sz w:val="28"/>
        </w:rPr>
        <w:t>.</w:t>
      </w:r>
    </w:p>
    <w:p w:rsidR="00D200D7" w:rsidRDefault="00D200D7" w:rsidP="008F64A3">
      <w:pPr>
        <w:spacing w:after="0" w:line="360" w:lineRule="auto"/>
        <w:jc w:val="center"/>
        <w:rPr>
          <w:rFonts w:ascii="Times New Roman" w:hAnsi="Times New Roman"/>
          <w:color w:val="000000"/>
          <w:sz w:val="28"/>
          <w:szCs w:val="28"/>
          <w:lang w:eastAsia="ru-RU"/>
        </w:rPr>
      </w:pPr>
    </w:p>
    <w:p w:rsidR="00B57088" w:rsidRDefault="00C0626B" w:rsidP="00040657">
      <w:pPr>
        <w:spacing w:after="0" w:line="360" w:lineRule="auto"/>
        <w:ind w:firstLine="851"/>
        <w:rPr>
          <w:rFonts w:ascii="Times New Roman" w:hAnsi="Times New Roman"/>
          <w:color w:val="000000"/>
          <w:sz w:val="28"/>
          <w:szCs w:val="28"/>
          <w:lang w:val="ru-RU" w:eastAsia="ru-RU"/>
        </w:rPr>
      </w:pPr>
      <w:proofErr w:type="spellStart"/>
      <w:r>
        <w:rPr>
          <w:rFonts w:ascii="Times New Roman" w:hAnsi="Times New Roman"/>
          <w:color w:val="000000"/>
          <w:sz w:val="28"/>
          <w:szCs w:val="28"/>
          <w:lang w:val="ru-RU" w:eastAsia="ru-RU"/>
        </w:rPr>
        <w:t>Таблиця</w:t>
      </w:r>
      <w:proofErr w:type="spellEnd"/>
      <w:r>
        <w:rPr>
          <w:rFonts w:ascii="Times New Roman" w:hAnsi="Times New Roman"/>
          <w:color w:val="000000"/>
          <w:sz w:val="28"/>
          <w:szCs w:val="28"/>
          <w:lang w:val="ru-RU" w:eastAsia="ru-RU"/>
        </w:rPr>
        <w:t xml:space="preserve"> 1</w:t>
      </w:r>
      <w:r w:rsidR="00D200D7" w:rsidRPr="00D200D7">
        <w:rPr>
          <w:rFonts w:ascii="Times New Roman" w:hAnsi="Times New Roman"/>
          <w:color w:val="000000"/>
          <w:sz w:val="28"/>
          <w:szCs w:val="28"/>
          <w:lang w:val="ru-RU" w:eastAsia="ru-RU"/>
        </w:rPr>
        <w:t xml:space="preserve">.1 – </w:t>
      </w:r>
      <w:proofErr w:type="spellStart"/>
      <w:proofErr w:type="gramStart"/>
      <w:r w:rsidR="00D200D7" w:rsidRPr="00D200D7">
        <w:rPr>
          <w:rFonts w:ascii="Times New Roman" w:hAnsi="Times New Roman"/>
          <w:color w:val="000000"/>
          <w:sz w:val="28"/>
          <w:szCs w:val="28"/>
          <w:lang w:val="ru-RU" w:eastAsia="ru-RU"/>
        </w:rPr>
        <w:t>Р</w:t>
      </w:r>
      <w:proofErr w:type="gramEnd"/>
      <w:r w:rsidR="00D200D7" w:rsidRPr="00D200D7">
        <w:rPr>
          <w:rFonts w:ascii="Times New Roman" w:hAnsi="Times New Roman"/>
          <w:color w:val="000000"/>
          <w:sz w:val="28"/>
          <w:szCs w:val="28"/>
          <w:lang w:val="ru-RU" w:eastAsia="ru-RU"/>
        </w:rPr>
        <w:t>ічне</w:t>
      </w:r>
      <w:proofErr w:type="spellEnd"/>
      <w:r w:rsidR="00D200D7" w:rsidRPr="00D200D7">
        <w:rPr>
          <w:rFonts w:ascii="Times New Roman" w:hAnsi="Times New Roman"/>
          <w:color w:val="000000"/>
          <w:sz w:val="28"/>
          <w:szCs w:val="28"/>
          <w:lang w:val="ru-RU" w:eastAsia="ru-RU"/>
        </w:rPr>
        <w:t xml:space="preserve"> </w:t>
      </w:r>
      <w:proofErr w:type="spellStart"/>
      <w:r w:rsidR="00D200D7" w:rsidRPr="00D200D7">
        <w:rPr>
          <w:rFonts w:ascii="Times New Roman" w:hAnsi="Times New Roman"/>
          <w:color w:val="000000"/>
          <w:sz w:val="28"/>
          <w:szCs w:val="28"/>
          <w:lang w:val="ru-RU" w:eastAsia="ru-RU"/>
        </w:rPr>
        <w:t>спожив</w:t>
      </w:r>
      <w:r w:rsidR="00D200D7">
        <w:rPr>
          <w:rFonts w:ascii="Times New Roman" w:hAnsi="Times New Roman"/>
          <w:color w:val="000000"/>
          <w:sz w:val="28"/>
          <w:szCs w:val="28"/>
          <w:lang w:val="ru-RU" w:eastAsia="ru-RU"/>
        </w:rPr>
        <w:t>ання</w:t>
      </w:r>
      <w:proofErr w:type="spellEnd"/>
      <w:r w:rsidR="00D200D7">
        <w:rPr>
          <w:rFonts w:ascii="Times New Roman" w:hAnsi="Times New Roman"/>
          <w:color w:val="000000"/>
          <w:sz w:val="28"/>
          <w:szCs w:val="28"/>
          <w:lang w:val="ru-RU" w:eastAsia="ru-RU"/>
        </w:rPr>
        <w:t xml:space="preserve"> </w:t>
      </w:r>
      <w:proofErr w:type="spellStart"/>
      <w:r w:rsidR="00D200D7">
        <w:rPr>
          <w:rFonts w:ascii="Times New Roman" w:hAnsi="Times New Roman"/>
          <w:color w:val="000000"/>
          <w:sz w:val="28"/>
          <w:szCs w:val="28"/>
          <w:lang w:val="ru-RU" w:eastAsia="ru-RU"/>
        </w:rPr>
        <w:t>електричної</w:t>
      </w:r>
      <w:proofErr w:type="spellEnd"/>
      <w:r w:rsidR="00D200D7">
        <w:rPr>
          <w:rFonts w:ascii="Times New Roman" w:hAnsi="Times New Roman"/>
          <w:color w:val="000000"/>
          <w:sz w:val="28"/>
          <w:szCs w:val="28"/>
          <w:lang w:val="ru-RU" w:eastAsia="ru-RU"/>
        </w:rPr>
        <w:t xml:space="preserve"> </w:t>
      </w:r>
      <w:proofErr w:type="spellStart"/>
      <w:r w:rsidR="00D200D7">
        <w:rPr>
          <w:rFonts w:ascii="Times New Roman" w:hAnsi="Times New Roman"/>
          <w:color w:val="000000"/>
          <w:sz w:val="28"/>
          <w:szCs w:val="28"/>
          <w:lang w:val="ru-RU" w:eastAsia="ru-RU"/>
        </w:rPr>
        <w:t>енергії</w:t>
      </w:r>
      <w:proofErr w:type="spellEnd"/>
      <w:r w:rsidR="00D200D7">
        <w:rPr>
          <w:rFonts w:ascii="Times New Roman" w:hAnsi="Times New Roman"/>
          <w:color w:val="000000"/>
          <w:sz w:val="28"/>
          <w:szCs w:val="28"/>
          <w:lang w:val="ru-RU" w:eastAsia="ru-RU"/>
        </w:rPr>
        <w:t xml:space="preserve"> за 2016-2018</w:t>
      </w:r>
      <w:r w:rsidR="00D200D7" w:rsidRPr="00D200D7">
        <w:rPr>
          <w:rFonts w:ascii="Times New Roman" w:hAnsi="Times New Roman"/>
          <w:color w:val="000000"/>
          <w:sz w:val="28"/>
          <w:szCs w:val="28"/>
          <w:lang w:val="ru-RU" w:eastAsia="ru-RU"/>
        </w:rPr>
        <w:t>рр.</w:t>
      </w:r>
    </w:p>
    <w:p w:rsidR="00D04C63" w:rsidRPr="00D200D7" w:rsidRDefault="00D04C63" w:rsidP="003C6F0E">
      <w:pPr>
        <w:spacing w:after="0" w:line="360" w:lineRule="auto"/>
        <w:jc w:val="center"/>
        <w:rPr>
          <w:rFonts w:ascii="Times New Roman" w:hAnsi="Times New Roman"/>
          <w:color w:val="000000"/>
          <w:sz w:val="28"/>
          <w:szCs w:val="28"/>
          <w:lang w:val="ru-RU" w:eastAsia="ru-RU"/>
        </w:rPr>
      </w:pPr>
    </w:p>
    <w:tbl>
      <w:tblPr>
        <w:tblW w:w="9537" w:type="dxa"/>
        <w:tblInd w:w="103" w:type="dxa"/>
        <w:tblLook w:val="04A0" w:firstRow="1" w:lastRow="0" w:firstColumn="1" w:lastColumn="0" w:noHBand="0" w:noVBand="1"/>
      </w:tblPr>
      <w:tblGrid>
        <w:gridCol w:w="498"/>
        <w:gridCol w:w="1359"/>
        <w:gridCol w:w="1280"/>
        <w:gridCol w:w="1280"/>
        <w:gridCol w:w="1280"/>
        <w:gridCol w:w="1280"/>
        <w:gridCol w:w="1280"/>
        <w:gridCol w:w="1280"/>
      </w:tblGrid>
      <w:tr w:rsidR="00D04C63" w:rsidRPr="003568C7" w:rsidTr="00A87137">
        <w:trPr>
          <w:trHeight w:val="376"/>
        </w:trPr>
        <w:tc>
          <w:tcPr>
            <w:tcW w:w="4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w:t>
            </w:r>
          </w:p>
        </w:tc>
        <w:tc>
          <w:tcPr>
            <w:tcW w:w="13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center"/>
              <w:rPr>
                <w:rFonts w:ascii="Times New Roman" w:hAnsi="Times New Roman"/>
                <w:b/>
                <w:bCs/>
                <w:color w:val="000000"/>
                <w:sz w:val="28"/>
                <w:szCs w:val="28"/>
                <w:lang w:val="ru-RU" w:eastAsia="ru-RU"/>
              </w:rPr>
            </w:pPr>
            <w:proofErr w:type="spellStart"/>
            <w:r w:rsidRPr="00D04C63">
              <w:rPr>
                <w:rFonts w:ascii="Times New Roman" w:hAnsi="Times New Roman"/>
                <w:b/>
                <w:bCs/>
                <w:color w:val="000000"/>
                <w:sz w:val="28"/>
                <w:szCs w:val="28"/>
                <w:lang w:val="ru-RU" w:eastAsia="ru-RU"/>
              </w:rPr>
              <w:t>Місяць</w:t>
            </w:r>
            <w:proofErr w:type="spellEnd"/>
          </w:p>
        </w:tc>
        <w:tc>
          <w:tcPr>
            <w:tcW w:w="2560" w:type="dxa"/>
            <w:gridSpan w:val="2"/>
            <w:tcBorders>
              <w:top w:val="single" w:sz="4" w:space="0" w:color="auto"/>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2016</w:t>
            </w:r>
          </w:p>
        </w:tc>
        <w:tc>
          <w:tcPr>
            <w:tcW w:w="2560" w:type="dxa"/>
            <w:gridSpan w:val="2"/>
            <w:tcBorders>
              <w:top w:val="single" w:sz="4" w:space="0" w:color="auto"/>
              <w:left w:val="nil"/>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2017</w:t>
            </w:r>
          </w:p>
        </w:tc>
        <w:tc>
          <w:tcPr>
            <w:tcW w:w="2560" w:type="dxa"/>
            <w:gridSpan w:val="2"/>
            <w:tcBorders>
              <w:top w:val="single" w:sz="4" w:space="0" w:color="auto"/>
              <w:left w:val="nil"/>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2018</w:t>
            </w:r>
          </w:p>
        </w:tc>
      </w:tr>
      <w:tr w:rsidR="00A87137" w:rsidRPr="003568C7" w:rsidTr="00A87137">
        <w:trPr>
          <w:trHeight w:val="376"/>
        </w:trPr>
        <w:tc>
          <w:tcPr>
            <w:tcW w:w="498" w:type="dxa"/>
            <w:vMerge/>
            <w:tcBorders>
              <w:top w:val="single" w:sz="4" w:space="0" w:color="auto"/>
              <w:left w:val="single" w:sz="4" w:space="0" w:color="auto"/>
              <w:bottom w:val="single" w:sz="4" w:space="0" w:color="auto"/>
              <w:right w:val="single" w:sz="4" w:space="0" w:color="auto"/>
            </w:tcBorders>
            <w:vAlign w:val="center"/>
            <w:hideMark/>
          </w:tcPr>
          <w:p w:rsidR="00D04C63" w:rsidRPr="00D04C63" w:rsidRDefault="00D04C63" w:rsidP="003C6F0E">
            <w:pPr>
              <w:spacing w:after="0" w:line="240" w:lineRule="auto"/>
              <w:rPr>
                <w:rFonts w:ascii="Times New Roman" w:hAnsi="Times New Roman"/>
                <w:b/>
                <w:bCs/>
                <w:color w:val="000000"/>
                <w:sz w:val="28"/>
                <w:szCs w:val="28"/>
                <w:lang w:val="ru-RU" w:eastAsia="ru-RU"/>
              </w:rPr>
            </w:pPr>
          </w:p>
        </w:tc>
        <w:tc>
          <w:tcPr>
            <w:tcW w:w="1359" w:type="dxa"/>
            <w:vMerge/>
            <w:tcBorders>
              <w:top w:val="single" w:sz="4" w:space="0" w:color="auto"/>
              <w:left w:val="single" w:sz="4" w:space="0" w:color="auto"/>
              <w:bottom w:val="single" w:sz="4" w:space="0" w:color="auto"/>
              <w:right w:val="single" w:sz="4" w:space="0" w:color="auto"/>
            </w:tcBorders>
            <w:vAlign w:val="center"/>
            <w:hideMark/>
          </w:tcPr>
          <w:p w:rsidR="00D04C63" w:rsidRPr="00D04C63" w:rsidRDefault="00D04C63" w:rsidP="003C6F0E">
            <w:pPr>
              <w:spacing w:after="0" w:line="240" w:lineRule="auto"/>
              <w:rPr>
                <w:rFonts w:ascii="Times New Roman" w:hAnsi="Times New Roman"/>
                <w:b/>
                <w:bCs/>
                <w:color w:val="000000"/>
                <w:sz w:val="28"/>
                <w:szCs w:val="28"/>
                <w:lang w:val="ru-RU" w:eastAsia="ru-RU"/>
              </w:rPr>
            </w:pP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r>
      <w:tr w:rsidR="00A87137" w:rsidRPr="003568C7" w:rsidTr="00A87137">
        <w:trPr>
          <w:trHeight w:val="376"/>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w:t>
            </w:r>
          </w:p>
        </w:tc>
        <w:tc>
          <w:tcPr>
            <w:tcW w:w="1359"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Січень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1108,40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1373,18</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1164,40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1845,94</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2055,60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3920,61</w:t>
            </w:r>
          </w:p>
        </w:tc>
      </w:tr>
      <w:tr w:rsidR="00A87137" w:rsidRPr="003568C7" w:rsidTr="00A87137">
        <w:trPr>
          <w:trHeight w:val="376"/>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D04C63" w:rsidRPr="00D04C63" w:rsidRDefault="00D04C63"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2</w:t>
            </w:r>
          </w:p>
        </w:tc>
        <w:tc>
          <w:tcPr>
            <w:tcW w:w="1359"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Лютий</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1706,00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2113,53</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2052,00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3253,08</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1594,40</w:t>
            </w:r>
          </w:p>
        </w:tc>
        <w:tc>
          <w:tcPr>
            <w:tcW w:w="1280" w:type="dxa"/>
            <w:tcBorders>
              <w:top w:val="nil"/>
              <w:left w:val="nil"/>
              <w:bottom w:val="single" w:sz="4" w:space="0" w:color="auto"/>
              <w:right w:val="single" w:sz="4" w:space="0" w:color="auto"/>
            </w:tcBorders>
            <w:shd w:val="clear" w:color="auto" w:fill="auto"/>
            <w:noWrap/>
            <w:vAlign w:val="center"/>
            <w:hideMark/>
          </w:tcPr>
          <w:p w:rsidR="00D04C63" w:rsidRPr="00D04C63" w:rsidRDefault="00D04C63" w:rsidP="003C6F0E">
            <w:pPr>
              <w:spacing w:after="0" w:line="240" w:lineRule="auto"/>
              <w:jc w:val="right"/>
              <w:rPr>
                <w:color w:val="000000"/>
                <w:sz w:val="28"/>
                <w:szCs w:val="28"/>
                <w:lang w:val="ru-RU" w:eastAsia="ru-RU"/>
              </w:rPr>
            </w:pPr>
            <w:r w:rsidRPr="00D04C63">
              <w:rPr>
                <w:color w:val="000000"/>
                <w:sz w:val="28"/>
                <w:szCs w:val="28"/>
                <w:lang w:val="ru-RU" w:eastAsia="ru-RU"/>
              </w:rPr>
              <w:t>3040,97</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3</w:t>
            </w:r>
          </w:p>
        </w:tc>
        <w:tc>
          <w:tcPr>
            <w:tcW w:w="1359"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Березень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864,80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1071,38</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1844,00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3069,60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2005,60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3825,24</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4</w:t>
            </w:r>
          </w:p>
        </w:tc>
        <w:tc>
          <w:tcPr>
            <w:tcW w:w="1359"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Квітень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956,00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1184,37</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1199,60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2016,91</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1792,40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3418,61</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5</w:t>
            </w:r>
          </w:p>
        </w:tc>
        <w:tc>
          <w:tcPr>
            <w:tcW w:w="1359"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Травень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794,80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1031,97</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1763,20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2930,44</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1896,40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3834,07</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6</w:t>
            </w:r>
          </w:p>
        </w:tc>
        <w:tc>
          <w:tcPr>
            <w:tcW w:w="1359"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Червень</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474,00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644,96</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685,60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1176,90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609,20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1231,66</w:t>
            </w:r>
          </w:p>
        </w:tc>
      </w:tr>
      <w:tr w:rsidR="00A87137" w:rsidRPr="003568C7" w:rsidTr="003C6F0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7</w:t>
            </w:r>
          </w:p>
        </w:tc>
        <w:tc>
          <w:tcPr>
            <w:tcW w:w="1359"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Липень</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131,60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187,31</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121,20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218,45</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77,20</w:t>
            </w:r>
          </w:p>
        </w:tc>
        <w:tc>
          <w:tcPr>
            <w:tcW w:w="1280" w:type="dxa"/>
            <w:tcBorders>
              <w:top w:val="nil"/>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168,84</w:t>
            </w:r>
          </w:p>
        </w:tc>
      </w:tr>
      <w:tr w:rsidR="00A87137" w:rsidRPr="003568C7" w:rsidTr="003C6F0E">
        <w:trPr>
          <w:trHeight w:val="377"/>
        </w:trPr>
        <w:tc>
          <w:tcPr>
            <w:tcW w:w="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8072B" w:rsidRPr="00D04C63" w:rsidRDefault="0068072B"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8</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Серпень</w:t>
            </w:r>
            <w:proofErr w:type="spellEnd"/>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148,40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211,22</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92,40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166,54</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71,60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68072B" w:rsidRPr="00D04C63" w:rsidRDefault="0068072B" w:rsidP="003C6F0E">
            <w:pPr>
              <w:spacing w:after="0" w:line="240" w:lineRule="auto"/>
              <w:jc w:val="right"/>
              <w:rPr>
                <w:color w:val="000000"/>
                <w:sz w:val="28"/>
                <w:szCs w:val="28"/>
                <w:lang w:val="ru-RU" w:eastAsia="ru-RU"/>
              </w:rPr>
            </w:pPr>
            <w:r w:rsidRPr="00D04C63">
              <w:rPr>
                <w:color w:val="000000"/>
                <w:sz w:val="28"/>
                <w:szCs w:val="28"/>
                <w:lang w:val="ru-RU" w:eastAsia="ru-RU"/>
              </w:rPr>
              <w:t>154,46</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87137" w:rsidRPr="00D04C63" w:rsidRDefault="00A87137"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9</w:t>
            </w:r>
          </w:p>
        </w:tc>
        <w:tc>
          <w:tcPr>
            <w:tcW w:w="1359"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Вересень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541,20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801,09</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1173,20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2114,58</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1256,00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2709,65</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87137" w:rsidRPr="00D04C63" w:rsidRDefault="00A87137"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10</w:t>
            </w:r>
          </w:p>
        </w:tc>
        <w:tc>
          <w:tcPr>
            <w:tcW w:w="1359"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Жовтень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1664,80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2464,24</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2272,80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4147,77</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2217,60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5242,14</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87137" w:rsidRPr="00D04C63" w:rsidRDefault="00A87137"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11</w:t>
            </w:r>
          </w:p>
        </w:tc>
        <w:tc>
          <w:tcPr>
            <w:tcW w:w="1359"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Листопад</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2298,40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3402,10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2122,00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3872,57</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2212,40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5229,84</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87137" w:rsidRPr="00D04C63" w:rsidRDefault="00A87137" w:rsidP="003C6F0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12</w:t>
            </w:r>
          </w:p>
        </w:tc>
        <w:tc>
          <w:tcPr>
            <w:tcW w:w="1359"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Грудень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1880,40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2839,10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2284,00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4168,21</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2510,00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5933,34</w:t>
            </w:r>
          </w:p>
        </w:tc>
      </w:tr>
      <w:tr w:rsidR="00A87137" w:rsidRPr="003568C7" w:rsidTr="00A87137">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87137" w:rsidRPr="00D04C63" w:rsidRDefault="00A87137" w:rsidP="003C6F0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Σ</w:t>
            </w:r>
          </w:p>
        </w:tc>
        <w:tc>
          <w:tcPr>
            <w:tcW w:w="1359"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rPr>
                <w:rFonts w:ascii="Times New Roman" w:hAnsi="Times New Roman"/>
                <w:b/>
                <w:bCs/>
                <w:color w:val="000000"/>
                <w:sz w:val="28"/>
                <w:szCs w:val="28"/>
                <w:lang w:val="ru-RU" w:eastAsia="ru-RU"/>
              </w:rPr>
            </w:pPr>
            <w:proofErr w:type="spellStart"/>
            <w:r w:rsidRPr="00D04C63">
              <w:rPr>
                <w:rFonts w:ascii="Times New Roman" w:hAnsi="Times New Roman"/>
                <w:b/>
                <w:bCs/>
                <w:color w:val="000000"/>
                <w:sz w:val="28"/>
                <w:szCs w:val="28"/>
                <w:lang w:val="ru-RU" w:eastAsia="ru-RU"/>
              </w:rPr>
              <w:t>Всього</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12568,80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17324,46</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16774,40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28980,98</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18298,40</w:t>
            </w:r>
          </w:p>
        </w:tc>
        <w:tc>
          <w:tcPr>
            <w:tcW w:w="1280" w:type="dxa"/>
            <w:tcBorders>
              <w:top w:val="nil"/>
              <w:left w:val="nil"/>
              <w:bottom w:val="single" w:sz="4" w:space="0" w:color="auto"/>
              <w:right w:val="single" w:sz="4" w:space="0" w:color="auto"/>
            </w:tcBorders>
            <w:shd w:val="clear" w:color="auto" w:fill="auto"/>
            <w:noWrap/>
            <w:vAlign w:val="center"/>
            <w:hideMark/>
          </w:tcPr>
          <w:p w:rsidR="00A87137" w:rsidRPr="00D04C63" w:rsidRDefault="00A87137" w:rsidP="003C6F0E">
            <w:pPr>
              <w:spacing w:after="0" w:line="240" w:lineRule="auto"/>
              <w:jc w:val="right"/>
              <w:rPr>
                <w:color w:val="000000"/>
                <w:sz w:val="28"/>
                <w:szCs w:val="28"/>
                <w:lang w:val="ru-RU" w:eastAsia="ru-RU"/>
              </w:rPr>
            </w:pPr>
            <w:r w:rsidRPr="00D04C63">
              <w:rPr>
                <w:color w:val="000000"/>
                <w:sz w:val="28"/>
                <w:szCs w:val="28"/>
                <w:lang w:val="ru-RU" w:eastAsia="ru-RU"/>
              </w:rPr>
              <w:t>38709,42</w:t>
            </w:r>
          </w:p>
        </w:tc>
      </w:tr>
    </w:tbl>
    <w:p w:rsidR="0076402C" w:rsidRDefault="00C16415" w:rsidP="003C6F0E">
      <w:pPr>
        <w:spacing w:line="360" w:lineRule="auto"/>
        <w:ind w:firstLine="851"/>
        <w:jc w:val="center"/>
        <w:rPr>
          <w:rFonts w:ascii="Times New Roman" w:hAnsi="Times New Roman"/>
          <w:sz w:val="28"/>
        </w:rPr>
      </w:pPr>
      <w:r w:rsidRPr="00C16415">
        <w:rPr>
          <w:rFonts w:ascii="Times New Roman" w:hAnsi="Times New Roman"/>
          <w:sz w:val="28"/>
        </w:rPr>
        <w:lastRenderedPageBreak/>
        <w:t>Споживання електричної енергії за м</w:t>
      </w:r>
      <w:r w:rsidR="00C0626B">
        <w:rPr>
          <w:rFonts w:ascii="Times New Roman" w:hAnsi="Times New Roman"/>
          <w:sz w:val="28"/>
        </w:rPr>
        <w:t>ісяцями зобразимо на рисунку 1</w:t>
      </w:r>
      <w:r w:rsidR="000C1151">
        <w:rPr>
          <w:rFonts w:ascii="Times New Roman" w:hAnsi="Times New Roman"/>
          <w:sz w:val="28"/>
        </w:rPr>
        <w:t>.2.</w:t>
      </w:r>
    </w:p>
    <w:p w:rsidR="00E0547B" w:rsidRDefault="00F919FE" w:rsidP="008F64A3">
      <w:pPr>
        <w:keepNext/>
        <w:spacing w:line="360" w:lineRule="auto"/>
        <w:jc w:val="center"/>
      </w:pPr>
      <w:bookmarkStart w:id="15" w:name="_GoBack"/>
      <w:r>
        <w:rPr>
          <w:rFonts w:ascii="Times New Roman" w:hAnsi="Times New Roman"/>
          <w:noProof/>
          <w:sz w:val="28"/>
          <w:lang w:eastAsia="uk-UA"/>
        </w:rPr>
        <w:drawing>
          <wp:inline distT="0" distB="0" distL="0" distR="0" wp14:anchorId="382C1577" wp14:editId="0E405B03">
            <wp:extent cx="5662709" cy="3657600"/>
            <wp:effectExtent l="19050" t="0" r="14191"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End w:id="15"/>
    </w:p>
    <w:p w:rsidR="00A5056B" w:rsidRDefault="00C0626B" w:rsidP="00A87137">
      <w:pPr>
        <w:spacing w:after="0" w:line="360" w:lineRule="auto"/>
        <w:ind w:firstLine="851"/>
        <w:rPr>
          <w:rFonts w:ascii="Times New Roman" w:hAnsi="Times New Roman"/>
          <w:sz w:val="28"/>
        </w:rPr>
      </w:pPr>
      <w:r>
        <w:rPr>
          <w:rFonts w:ascii="Times New Roman" w:hAnsi="Times New Roman"/>
          <w:sz w:val="28"/>
        </w:rPr>
        <w:t>Рисунок 1</w:t>
      </w:r>
      <w:r w:rsidR="0063076A">
        <w:rPr>
          <w:rFonts w:ascii="Times New Roman" w:hAnsi="Times New Roman"/>
          <w:sz w:val="28"/>
        </w:rPr>
        <w:t>.</w:t>
      </w:r>
      <w:r w:rsidR="000C1151">
        <w:rPr>
          <w:rFonts w:ascii="Times New Roman" w:hAnsi="Times New Roman"/>
          <w:sz w:val="28"/>
        </w:rPr>
        <w:t>2</w:t>
      </w:r>
      <w:r w:rsidR="00A5056B">
        <w:rPr>
          <w:rFonts w:ascii="Times New Roman" w:hAnsi="Times New Roman"/>
          <w:sz w:val="28"/>
        </w:rPr>
        <w:t xml:space="preserve"> – Графік споживання електричної енергії</w:t>
      </w:r>
      <w:r w:rsidR="001E14E2">
        <w:rPr>
          <w:rFonts w:ascii="Times New Roman" w:hAnsi="Times New Roman"/>
          <w:sz w:val="28"/>
        </w:rPr>
        <w:t xml:space="preserve"> за 2016-2018</w:t>
      </w:r>
      <w:r w:rsidR="004F4126">
        <w:rPr>
          <w:rFonts w:ascii="Times New Roman" w:hAnsi="Times New Roman"/>
          <w:sz w:val="28"/>
        </w:rPr>
        <w:t xml:space="preserve"> </w:t>
      </w:r>
      <w:r w:rsidR="00D40579">
        <w:rPr>
          <w:rFonts w:ascii="Times New Roman" w:hAnsi="Times New Roman"/>
          <w:sz w:val="28"/>
        </w:rPr>
        <w:t>рр.</w:t>
      </w:r>
    </w:p>
    <w:p w:rsidR="0076402C" w:rsidRDefault="0076402C" w:rsidP="00A87137">
      <w:pPr>
        <w:spacing w:after="0" w:line="360" w:lineRule="auto"/>
        <w:ind w:firstLine="851"/>
        <w:rPr>
          <w:rFonts w:ascii="Times New Roman" w:hAnsi="Times New Roman"/>
          <w:sz w:val="28"/>
        </w:rPr>
      </w:pPr>
    </w:p>
    <w:p w:rsidR="00B57088" w:rsidRDefault="00B57088" w:rsidP="00A87137">
      <w:pPr>
        <w:spacing w:after="0" w:line="360" w:lineRule="auto"/>
        <w:ind w:firstLine="851"/>
        <w:jc w:val="both"/>
        <w:rPr>
          <w:rFonts w:ascii="Times New Roman" w:hAnsi="Times New Roman"/>
          <w:sz w:val="28"/>
        </w:rPr>
      </w:pPr>
      <w:r w:rsidRPr="00C16415">
        <w:rPr>
          <w:rFonts w:ascii="Times New Roman" w:hAnsi="Times New Roman"/>
          <w:sz w:val="28"/>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w:t>
      </w:r>
      <w:r>
        <w:rPr>
          <w:rFonts w:ascii="Times New Roman" w:hAnsi="Times New Roman"/>
          <w:sz w:val="28"/>
        </w:rPr>
        <w:t xml:space="preserve">ої енергії знижується через канікули. </w:t>
      </w:r>
    </w:p>
    <w:p w:rsidR="004F4126" w:rsidRPr="00EB0AE9" w:rsidRDefault="00D95C05" w:rsidP="0076402C">
      <w:pPr>
        <w:spacing w:after="0" w:line="360" w:lineRule="auto"/>
        <w:ind w:firstLine="851"/>
        <w:jc w:val="both"/>
        <w:rPr>
          <w:rFonts w:ascii="Times New Roman" w:hAnsi="Times New Roman"/>
          <w:sz w:val="28"/>
          <w:lang w:val="ru-RU"/>
        </w:rPr>
      </w:pPr>
      <w:r w:rsidRPr="00D95C05">
        <w:rPr>
          <w:rFonts w:ascii="Times New Roman" w:hAnsi="Times New Roman"/>
          <w:sz w:val="28"/>
        </w:rPr>
        <w:t xml:space="preserve">В </w:t>
      </w:r>
      <w:r>
        <w:rPr>
          <w:rFonts w:ascii="Times New Roman" w:hAnsi="Times New Roman"/>
          <w:sz w:val="28"/>
        </w:rPr>
        <w:t xml:space="preserve">ліцеї </w:t>
      </w:r>
      <w:r w:rsidRPr="00D95C05">
        <w:rPr>
          <w:rFonts w:ascii="Times New Roman" w:hAnsi="Times New Roman"/>
          <w:sz w:val="28"/>
        </w:rPr>
        <w:t>теплова енергія використовується для опалення приміщень, тому максимальне споживання теплової енергії спостерігається у опалювальний період. Дані про споживання тепло</w:t>
      </w:r>
      <w:r w:rsidR="00C0626B">
        <w:rPr>
          <w:rFonts w:ascii="Times New Roman" w:hAnsi="Times New Roman"/>
          <w:sz w:val="28"/>
        </w:rPr>
        <w:t>вої енергії зведемо до таблиці 1</w:t>
      </w:r>
      <w:r>
        <w:rPr>
          <w:rFonts w:ascii="Times New Roman" w:hAnsi="Times New Roman"/>
          <w:sz w:val="28"/>
        </w:rPr>
        <w:t>.2</w:t>
      </w:r>
      <w:r w:rsidRPr="00D95C05">
        <w:rPr>
          <w:rFonts w:ascii="Times New Roman" w:hAnsi="Times New Roman"/>
          <w:sz w:val="28"/>
        </w:rPr>
        <w:t>.</w:t>
      </w:r>
    </w:p>
    <w:p w:rsidR="00F16D40" w:rsidRPr="00EB0AE9" w:rsidRDefault="00F16D40" w:rsidP="0076402C">
      <w:pPr>
        <w:spacing w:after="0" w:line="360" w:lineRule="auto"/>
        <w:ind w:firstLine="851"/>
        <w:jc w:val="both"/>
        <w:rPr>
          <w:rFonts w:ascii="Times New Roman" w:hAnsi="Times New Roman"/>
          <w:sz w:val="28"/>
          <w:lang w:val="ru-RU"/>
        </w:rPr>
      </w:pPr>
    </w:p>
    <w:p w:rsidR="00A5056B" w:rsidRDefault="00C0626B" w:rsidP="00447D25">
      <w:pPr>
        <w:spacing w:after="0" w:line="360" w:lineRule="auto"/>
        <w:ind w:firstLine="851"/>
        <w:rPr>
          <w:rFonts w:ascii="Times New Roman" w:hAnsi="Times New Roman"/>
          <w:sz w:val="28"/>
        </w:rPr>
      </w:pPr>
      <w:r>
        <w:rPr>
          <w:rFonts w:ascii="Times New Roman" w:hAnsi="Times New Roman"/>
          <w:sz w:val="28"/>
        </w:rPr>
        <w:t>Таблиця 1</w:t>
      </w:r>
      <w:r w:rsidR="0063076A">
        <w:rPr>
          <w:rFonts w:ascii="Times New Roman" w:hAnsi="Times New Roman"/>
          <w:sz w:val="28"/>
        </w:rPr>
        <w:t>.</w:t>
      </w:r>
      <w:r w:rsidR="00342228">
        <w:rPr>
          <w:rFonts w:ascii="Times New Roman" w:hAnsi="Times New Roman"/>
          <w:sz w:val="28"/>
        </w:rPr>
        <w:t>2</w:t>
      </w:r>
      <w:r w:rsidR="00A5056B">
        <w:rPr>
          <w:rFonts w:ascii="Times New Roman" w:hAnsi="Times New Roman"/>
          <w:sz w:val="28"/>
        </w:rPr>
        <w:t xml:space="preserve"> – Річне споживання </w:t>
      </w:r>
      <w:r w:rsidR="009D343E">
        <w:rPr>
          <w:rFonts w:ascii="Times New Roman" w:hAnsi="Times New Roman"/>
          <w:sz w:val="28"/>
        </w:rPr>
        <w:t>теплової енергії</w:t>
      </w:r>
      <w:r w:rsidR="004F4126">
        <w:rPr>
          <w:rFonts w:ascii="Times New Roman" w:hAnsi="Times New Roman"/>
          <w:sz w:val="28"/>
        </w:rPr>
        <w:t xml:space="preserve"> за 2016-2018 </w:t>
      </w:r>
      <w:r w:rsidR="00D40579">
        <w:rPr>
          <w:rFonts w:ascii="Times New Roman" w:hAnsi="Times New Roman"/>
          <w:sz w:val="28"/>
        </w:rPr>
        <w:t>рр.</w:t>
      </w:r>
    </w:p>
    <w:tbl>
      <w:tblPr>
        <w:tblW w:w="9395" w:type="dxa"/>
        <w:jc w:val="center"/>
        <w:tblLook w:val="04A0" w:firstRow="1" w:lastRow="0" w:firstColumn="1" w:lastColumn="0" w:noHBand="0" w:noVBand="1"/>
      </w:tblPr>
      <w:tblGrid>
        <w:gridCol w:w="498"/>
        <w:gridCol w:w="1359"/>
        <w:gridCol w:w="1013"/>
        <w:gridCol w:w="1422"/>
        <w:gridCol w:w="1178"/>
        <w:gridCol w:w="1406"/>
        <w:gridCol w:w="1108"/>
        <w:gridCol w:w="1411"/>
      </w:tblGrid>
      <w:tr w:rsidR="00D04C63" w:rsidRPr="00F768A6" w:rsidTr="0076402C">
        <w:trPr>
          <w:trHeight w:val="399"/>
          <w:jc w:val="center"/>
        </w:trPr>
        <w:tc>
          <w:tcPr>
            <w:tcW w:w="4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r w:rsidRPr="00F768A6">
              <w:rPr>
                <w:rFonts w:ascii="Times New Roman" w:hAnsi="Times New Roman"/>
                <w:b/>
                <w:bCs/>
                <w:color w:val="000000"/>
                <w:sz w:val="28"/>
                <w:szCs w:val="28"/>
                <w:lang w:val="ru-RU" w:eastAsia="ru-RU"/>
              </w:rPr>
              <w:t>№</w:t>
            </w:r>
          </w:p>
        </w:tc>
        <w:tc>
          <w:tcPr>
            <w:tcW w:w="13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proofErr w:type="spellStart"/>
            <w:r w:rsidRPr="00F768A6">
              <w:rPr>
                <w:rFonts w:ascii="Times New Roman" w:hAnsi="Times New Roman"/>
                <w:b/>
                <w:bCs/>
                <w:color w:val="000000"/>
                <w:sz w:val="28"/>
                <w:szCs w:val="28"/>
                <w:lang w:val="ru-RU" w:eastAsia="ru-RU"/>
              </w:rPr>
              <w:t>Місяць</w:t>
            </w:r>
            <w:proofErr w:type="spellEnd"/>
          </w:p>
        </w:tc>
        <w:tc>
          <w:tcPr>
            <w:tcW w:w="2435" w:type="dxa"/>
            <w:gridSpan w:val="2"/>
            <w:tcBorders>
              <w:top w:val="single" w:sz="4" w:space="0" w:color="auto"/>
              <w:left w:val="nil"/>
              <w:bottom w:val="single" w:sz="4" w:space="0" w:color="auto"/>
              <w:right w:val="single" w:sz="4" w:space="0" w:color="auto"/>
            </w:tcBorders>
            <w:shd w:val="clear" w:color="auto" w:fill="auto"/>
            <w:noWrap/>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r w:rsidRPr="00F768A6">
              <w:rPr>
                <w:rFonts w:ascii="Times New Roman" w:hAnsi="Times New Roman"/>
                <w:b/>
                <w:bCs/>
                <w:color w:val="000000"/>
                <w:sz w:val="28"/>
                <w:szCs w:val="28"/>
                <w:lang w:val="ru-RU" w:eastAsia="ru-RU"/>
              </w:rPr>
              <w:t>2016</w:t>
            </w:r>
          </w:p>
        </w:tc>
        <w:tc>
          <w:tcPr>
            <w:tcW w:w="2584" w:type="dxa"/>
            <w:gridSpan w:val="2"/>
            <w:tcBorders>
              <w:top w:val="single" w:sz="4" w:space="0" w:color="auto"/>
              <w:left w:val="nil"/>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r w:rsidRPr="00F768A6">
              <w:rPr>
                <w:rFonts w:ascii="Times New Roman" w:hAnsi="Times New Roman"/>
                <w:b/>
                <w:bCs/>
                <w:color w:val="000000"/>
                <w:sz w:val="28"/>
                <w:szCs w:val="28"/>
                <w:lang w:val="ru-RU" w:eastAsia="ru-RU"/>
              </w:rPr>
              <w:t>2017</w:t>
            </w:r>
          </w:p>
        </w:tc>
        <w:tc>
          <w:tcPr>
            <w:tcW w:w="2519" w:type="dxa"/>
            <w:gridSpan w:val="2"/>
            <w:tcBorders>
              <w:top w:val="single" w:sz="4" w:space="0" w:color="auto"/>
              <w:left w:val="nil"/>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r w:rsidRPr="00F768A6">
              <w:rPr>
                <w:rFonts w:ascii="Times New Roman" w:hAnsi="Times New Roman"/>
                <w:b/>
                <w:bCs/>
                <w:color w:val="000000"/>
                <w:sz w:val="28"/>
                <w:szCs w:val="28"/>
                <w:lang w:val="ru-RU" w:eastAsia="ru-RU"/>
              </w:rPr>
              <w:t>2018</w:t>
            </w:r>
          </w:p>
        </w:tc>
      </w:tr>
      <w:tr w:rsidR="00D04C63" w:rsidRPr="00F768A6" w:rsidTr="0076402C">
        <w:trPr>
          <w:trHeight w:val="399"/>
          <w:jc w:val="center"/>
        </w:trPr>
        <w:tc>
          <w:tcPr>
            <w:tcW w:w="498" w:type="dxa"/>
            <w:vMerge/>
            <w:tcBorders>
              <w:top w:val="single" w:sz="4" w:space="0" w:color="auto"/>
              <w:left w:val="single" w:sz="4" w:space="0" w:color="auto"/>
              <w:bottom w:val="single" w:sz="4" w:space="0" w:color="auto"/>
              <w:right w:val="single" w:sz="4" w:space="0" w:color="auto"/>
            </w:tcBorders>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p>
        </w:tc>
        <w:tc>
          <w:tcPr>
            <w:tcW w:w="1359" w:type="dxa"/>
            <w:vMerge/>
            <w:tcBorders>
              <w:top w:val="single" w:sz="4" w:space="0" w:color="auto"/>
              <w:left w:val="single" w:sz="4" w:space="0" w:color="auto"/>
              <w:bottom w:val="single" w:sz="4" w:space="0" w:color="auto"/>
              <w:right w:val="single" w:sz="4" w:space="0" w:color="auto"/>
            </w:tcBorders>
            <w:vAlign w:val="center"/>
            <w:hideMark/>
          </w:tcPr>
          <w:p w:rsidR="00D04C63" w:rsidRPr="00F768A6" w:rsidRDefault="00D04C63" w:rsidP="0076402C">
            <w:pPr>
              <w:spacing w:after="0" w:line="240" w:lineRule="auto"/>
              <w:jc w:val="center"/>
              <w:rPr>
                <w:rFonts w:ascii="Times New Roman" w:hAnsi="Times New Roman"/>
                <w:b/>
                <w:bCs/>
                <w:color w:val="000000"/>
                <w:sz w:val="28"/>
                <w:szCs w:val="28"/>
                <w:lang w:val="ru-RU" w:eastAsia="ru-RU"/>
              </w:rPr>
            </w:pPr>
          </w:p>
        </w:tc>
        <w:tc>
          <w:tcPr>
            <w:tcW w:w="1013" w:type="dxa"/>
            <w:tcBorders>
              <w:top w:val="nil"/>
              <w:left w:val="nil"/>
              <w:bottom w:val="single" w:sz="4" w:space="0" w:color="auto"/>
              <w:right w:val="single" w:sz="4" w:space="0" w:color="auto"/>
            </w:tcBorders>
            <w:shd w:val="clear" w:color="auto" w:fill="auto"/>
            <w:noWrap/>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Гкал</w:t>
            </w:r>
          </w:p>
        </w:tc>
        <w:tc>
          <w:tcPr>
            <w:tcW w:w="1422" w:type="dxa"/>
            <w:tcBorders>
              <w:top w:val="nil"/>
              <w:left w:val="nil"/>
              <w:bottom w:val="single" w:sz="4" w:space="0" w:color="auto"/>
              <w:right w:val="single" w:sz="4" w:space="0" w:color="auto"/>
            </w:tcBorders>
            <w:shd w:val="clear" w:color="auto" w:fill="auto"/>
            <w:noWrap/>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грн</w:t>
            </w:r>
            <w:proofErr w:type="spellEnd"/>
          </w:p>
        </w:tc>
        <w:tc>
          <w:tcPr>
            <w:tcW w:w="1178" w:type="dxa"/>
            <w:tcBorders>
              <w:top w:val="nil"/>
              <w:left w:val="nil"/>
              <w:bottom w:val="single" w:sz="4" w:space="0" w:color="auto"/>
              <w:right w:val="single" w:sz="4" w:space="0" w:color="auto"/>
            </w:tcBorders>
            <w:shd w:val="clear" w:color="auto" w:fill="auto"/>
            <w:noWrap/>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Гкал</w:t>
            </w:r>
          </w:p>
        </w:tc>
        <w:tc>
          <w:tcPr>
            <w:tcW w:w="1406" w:type="dxa"/>
            <w:tcBorders>
              <w:top w:val="nil"/>
              <w:left w:val="nil"/>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грн</w:t>
            </w:r>
            <w:proofErr w:type="spellEnd"/>
          </w:p>
        </w:tc>
        <w:tc>
          <w:tcPr>
            <w:tcW w:w="1108" w:type="dxa"/>
            <w:tcBorders>
              <w:top w:val="nil"/>
              <w:left w:val="nil"/>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Гкал</w:t>
            </w:r>
          </w:p>
        </w:tc>
        <w:tc>
          <w:tcPr>
            <w:tcW w:w="1411" w:type="dxa"/>
            <w:tcBorders>
              <w:top w:val="nil"/>
              <w:left w:val="nil"/>
              <w:bottom w:val="single" w:sz="4" w:space="0" w:color="auto"/>
              <w:right w:val="single" w:sz="4" w:space="0" w:color="auto"/>
            </w:tcBorders>
            <w:shd w:val="clear" w:color="auto" w:fill="auto"/>
            <w:vAlign w:val="center"/>
            <w:hideMark/>
          </w:tcPr>
          <w:p w:rsidR="00D04C63" w:rsidRPr="00F768A6" w:rsidRDefault="00D04C63"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грн</w:t>
            </w:r>
            <w:proofErr w:type="spellEnd"/>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Січень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30,00</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44010</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41,80</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62825,4</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47,80</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81355,6</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2</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Лютий</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37,65</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55232,84</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34,54</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51913,62</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32,26</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54906,52</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Березень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31,40</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40063,46</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20,49</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30796,47</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27,03</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46005,06</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4</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Квітень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7,48</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10973,4</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16,26</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24438,78</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16,03</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27283,06</w:t>
            </w:r>
          </w:p>
        </w:tc>
      </w:tr>
    </w:tbl>
    <w:p w:rsidR="003C6F0E" w:rsidRPr="00F16D40" w:rsidRDefault="003C6F0E" w:rsidP="003C6F0E">
      <w:pPr>
        <w:ind w:firstLine="851"/>
        <w:rPr>
          <w:lang w:val="en-US"/>
        </w:rPr>
      </w:pPr>
      <w:r>
        <w:rPr>
          <w:rFonts w:ascii="Times New Roman" w:hAnsi="Times New Roman"/>
          <w:color w:val="000000"/>
          <w:sz w:val="28"/>
          <w:szCs w:val="28"/>
          <w:lang w:eastAsia="ru-RU"/>
        </w:rPr>
        <w:lastRenderedPageBreak/>
        <w:t>Продовження таблиці 1.</w:t>
      </w:r>
      <w:r w:rsidR="00F16D40">
        <w:rPr>
          <w:rFonts w:ascii="Times New Roman" w:hAnsi="Times New Roman"/>
          <w:color w:val="000000"/>
          <w:sz w:val="28"/>
          <w:szCs w:val="28"/>
          <w:lang w:val="en-US" w:eastAsia="ru-RU"/>
        </w:rPr>
        <w:t>2</w:t>
      </w:r>
    </w:p>
    <w:tbl>
      <w:tblPr>
        <w:tblW w:w="9395" w:type="dxa"/>
        <w:jc w:val="center"/>
        <w:tblLook w:val="04A0" w:firstRow="1" w:lastRow="0" w:firstColumn="1" w:lastColumn="0" w:noHBand="0" w:noVBand="1"/>
      </w:tblPr>
      <w:tblGrid>
        <w:gridCol w:w="498"/>
        <w:gridCol w:w="1359"/>
        <w:gridCol w:w="1013"/>
        <w:gridCol w:w="1422"/>
        <w:gridCol w:w="1178"/>
        <w:gridCol w:w="1406"/>
        <w:gridCol w:w="1108"/>
        <w:gridCol w:w="1411"/>
      </w:tblGrid>
      <w:tr w:rsidR="003C6F0E" w:rsidRPr="00F768A6" w:rsidTr="003C6F0E">
        <w:trPr>
          <w:trHeight w:val="399"/>
          <w:jc w:val="center"/>
        </w:trPr>
        <w:tc>
          <w:tcPr>
            <w:tcW w:w="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C6F0E" w:rsidRPr="00F768A6" w:rsidRDefault="003C6F0E" w:rsidP="0076402C">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1</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76402C">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2</w:t>
            </w:r>
          </w:p>
        </w:tc>
        <w:tc>
          <w:tcPr>
            <w:tcW w:w="1013"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76402C">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3</w:t>
            </w:r>
          </w:p>
        </w:tc>
        <w:tc>
          <w:tcPr>
            <w:tcW w:w="1422"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3C6F0E">
            <w:pPr>
              <w:spacing w:after="0" w:line="240" w:lineRule="auto"/>
              <w:jc w:val="center"/>
              <w:rPr>
                <w:rFonts w:ascii="Times New Roman" w:hAnsi="Times New Roman"/>
                <w:color w:val="000000"/>
                <w:sz w:val="28"/>
                <w:szCs w:val="28"/>
                <w:lang w:val="ru-RU"/>
              </w:rPr>
            </w:pPr>
            <w:r>
              <w:rPr>
                <w:rFonts w:ascii="Times New Roman" w:hAnsi="Times New Roman"/>
                <w:color w:val="000000"/>
                <w:sz w:val="28"/>
                <w:szCs w:val="28"/>
                <w:lang w:val="ru-RU"/>
              </w:rPr>
              <w:t>4</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76402C">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5</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3C6F0E">
            <w:pPr>
              <w:spacing w:after="0" w:line="240" w:lineRule="auto"/>
              <w:jc w:val="center"/>
              <w:rPr>
                <w:rFonts w:ascii="Times New Roman" w:hAnsi="Times New Roman"/>
                <w:color w:val="000000"/>
                <w:sz w:val="28"/>
                <w:szCs w:val="28"/>
                <w:lang w:val="ru-RU"/>
              </w:rPr>
            </w:pPr>
            <w:r>
              <w:rPr>
                <w:rFonts w:ascii="Times New Roman" w:hAnsi="Times New Roman"/>
                <w:color w:val="000000"/>
                <w:sz w:val="28"/>
                <w:szCs w:val="28"/>
                <w:lang w:val="ru-RU"/>
              </w:rPr>
              <w:t>6</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76402C">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7</w:t>
            </w:r>
          </w:p>
        </w:tc>
        <w:tc>
          <w:tcPr>
            <w:tcW w:w="1411" w:type="dxa"/>
            <w:tcBorders>
              <w:top w:val="single" w:sz="4" w:space="0" w:color="auto"/>
              <w:left w:val="nil"/>
              <w:bottom w:val="single" w:sz="4" w:space="0" w:color="auto"/>
              <w:right w:val="single" w:sz="4" w:space="0" w:color="auto"/>
            </w:tcBorders>
            <w:shd w:val="clear" w:color="auto" w:fill="auto"/>
            <w:noWrap/>
            <w:vAlign w:val="center"/>
            <w:hideMark/>
          </w:tcPr>
          <w:p w:rsidR="003C6F0E" w:rsidRPr="00F768A6" w:rsidRDefault="003C6F0E" w:rsidP="003C6F0E">
            <w:pPr>
              <w:spacing w:after="0" w:line="240" w:lineRule="auto"/>
              <w:jc w:val="center"/>
              <w:rPr>
                <w:rFonts w:ascii="Times New Roman" w:hAnsi="Times New Roman"/>
                <w:color w:val="000000"/>
                <w:sz w:val="28"/>
                <w:szCs w:val="28"/>
                <w:lang w:val="ru-RU"/>
              </w:rPr>
            </w:pPr>
            <w:r>
              <w:rPr>
                <w:rFonts w:ascii="Times New Roman" w:hAnsi="Times New Roman"/>
                <w:color w:val="000000"/>
                <w:sz w:val="28"/>
                <w:szCs w:val="28"/>
                <w:lang w:val="ru-RU"/>
              </w:rPr>
              <w:t>8</w:t>
            </w:r>
          </w:p>
        </w:tc>
      </w:tr>
      <w:tr w:rsidR="00A73140" w:rsidRPr="00F768A6" w:rsidTr="003C6F0E">
        <w:trPr>
          <w:trHeight w:val="399"/>
          <w:jc w:val="center"/>
        </w:trPr>
        <w:tc>
          <w:tcPr>
            <w:tcW w:w="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5</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Травень</w:t>
            </w:r>
            <w:proofErr w:type="spellEnd"/>
          </w:p>
        </w:tc>
        <w:tc>
          <w:tcPr>
            <w:tcW w:w="1013"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06"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08"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11" w:type="dxa"/>
            <w:tcBorders>
              <w:top w:val="single" w:sz="4" w:space="0" w:color="auto"/>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6</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Червень</w:t>
            </w:r>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7</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Липень</w:t>
            </w:r>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8</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Серпень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9</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Вересень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10</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Жовтень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3C6F0E">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12,79</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rPr>
              <w:t>20361,68</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15,45</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25631,55</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11</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Листопад</w:t>
            </w:r>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19,76</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27249,65</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33,97</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54080,24</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35,88</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59524,92</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12</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proofErr w:type="spellStart"/>
            <w:r w:rsidRPr="00F768A6">
              <w:rPr>
                <w:rFonts w:ascii="Times New Roman" w:hAnsi="Times New Roman"/>
                <w:color w:val="000000"/>
                <w:sz w:val="28"/>
                <w:szCs w:val="28"/>
                <w:lang w:val="ru-RU" w:eastAsia="ru-RU"/>
              </w:rPr>
              <w:t>Грудень</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23,98</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32780,87</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36,20</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57630,4</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47,3</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78470,7</w:t>
            </w:r>
          </w:p>
        </w:tc>
      </w:tr>
      <w:tr w:rsidR="00A73140" w:rsidRPr="00F768A6" w:rsidTr="0076402C">
        <w:trPr>
          <w:trHeight w:val="399"/>
          <w:jc w:val="center"/>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A73140" w:rsidRPr="00F768A6" w:rsidRDefault="00A73140" w:rsidP="0076402C">
            <w:pPr>
              <w:spacing w:after="0" w:line="240" w:lineRule="auto"/>
              <w:jc w:val="center"/>
              <w:rPr>
                <w:rFonts w:ascii="Times New Roman" w:hAnsi="Times New Roman"/>
                <w:b/>
                <w:bCs/>
                <w:color w:val="000000"/>
                <w:sz w:val="28"/>
                <w:szCs w:val="28"/>
                <w:lang w:val="ru-RU" w:eastAsia="ru-RU"/>
              </w:rPr>
            </w:pPr>
            <w:r w:rsidRPr="00F768A6">
              <w:rPr>
                <w:rFonts w:ascii="Times New Roman" w:hAnsi="Times New Roman"/>
                <w:b/>
                <w:bCs/>
                <w:color w:val="000000"/>
                <w:sz w:val="28"/>
                <w:szCs w:val="28"/>
                <w:lang w:val="ru-RU" w:eastAsia="ru-RU"/>
              </w:rPr>
              <w:t>Σ</w:t>
            </w:r>
          </w:p>
        </w:tc>
        <w:tc>
          <w:tcPr>
            <w:tcW w:w="1359"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b/>
                <w:bCs/>
                <w:color w:val="000000"/>
                <w:sz w:val="28"/>
                <w:szCs w:val="28"/>
                <w:lang w:val="ru-RU" w:eastAsia="ru-RU"/>
              </w:rPr>
            </w:pPr>
            <w:proofErr w:type="spellStart"/>
            <w:r w:rsidRPr="00F768A6">
              <w:rPr>
                <w:rFonts w:ascii="Times New Roman" w:hAnsi="Times New Roman"/>
                <w:b/>
                <w:bCs/>
                <w:color w:val="000000"/>
                <w:sz w:val="28"/>
                <w:szCs w:val="28"/>
                <w:lang w:val="ru-RU" w:eastAsia="ru-RU"/>
              </w:rPr>
              <w:t>Всього</w:t>
            </w:r>
            <w:proofErr w:type="spellEnd"/>
          </w:p>
        </w:tc>
        <w:tc>
          <w:tcPr>
            <w:tcW w:w="1013"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150,27</w:t>
            </w:r>
          </w:p>
        </w:tc>
        <w:tc>
          <w:tcPr>
            <w:tcW w:w="1422"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216859,22</w:t>
            </w:r>
          </w:p>
        </w:tc>
        <w:tc>
          <w:tcPr>
            <w:tcW w:w="117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196,05</w:t>
            </w:r>
          </w:p>
        </w:tc>
        <w:tc>
          <w:tcPr>
            <w:tcW w:w="1406"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312111,6</w:t>
            </w:r>
          </w:p>
        </w:tc>
        <w:tc>
          <w:tcPr>
            <w:tcW w:w="1108"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lang w:val="ru-RU" w:eastAsia="ru-RU"/>
              </w:rPr>
            </w:pPr>
            <w:r w:rsidRPr="00F768A6">
              <w:rPr>
                <w:rFonts w:ascii="Times New Roman" w:hAnsi="Times New Roman"/>
                <w:color w:val="000000"/>
                <w:sz w:val="28"/>
                <w:szCs w:val="28"/>
                <w:lang w:val="ru-RU" w:eastAsia="ru-RU"/>
              </w:rPr>
              <w:t>221,75</w:t>
            </w:r>
          </w:p>
        </w:tc>
        <w:tc>
          <w:tcPr>
            <w:tcW w:w="1411" w:type="dxa"/>
            <w:tcBorders>
              <w:top w:val="nil"/>
              <w:left w:val="nil"/>
              <w:bottom w:val="single" w:sz="4" w:space="0" w:color="auto"/>
              <w:right w:val="single" w:sz="4" w:space="0" w:color="auto"/>
            </w:tcBorders>
            <w:shd w:val="clear" w:color="auto" w:fill="auto"/>
            <w:noWrap/>
            <w:vAlign w:val="center"/>
            <w:hideMark/>
          </w:tcPr>
          <w:p w:rsidR="00A73140" w:rsidRPr="00F768A6" w:rsidRDefault="00A73140" w:rsidP="0076402C">
            <w:pPr>
              <w:spacing w:after="0" w:line="240" w:lineRule="auto"/>
              <w:jc w:val="center"/>
              <w:rPr>
                <w:rFonts w:ascii="Times New Roman" w:hAnsi="Times New Roman"/>
                <w:color w:val="000000"/>
                <w:sz w:val="28"/>
                <w:szCs w:val="28"/>
              </w:rPr>
            </w:pPr>
            <w:r w:rsidRPr="00F768A6">
              <w:rPr>
                <w:rFonts w:ascii="Times New Roman" w:hAnsi="Times New Roman"/>
                <w:color w:val="000000"/>
                <w:sz w:val="28"/>
                <w:szCs w:val="28"/>
                <w:lang w:val="ru-RU"/>
              </w:rPr>
              <w:t>367883,25</w:t>
            </w:r>
          </w:p>
        </w:tc>
      </w:tr>
    </w:tbl>
    <w:p w:rsidR="0076402C" w:rsidRDefault="0076402C" w:rsidP="003C6F0E">
      <w:pPr>
        <w:spacing w:line="360" w:lineRule="auto"/>
        <w:rPr>
          <w:rFonts w:ascii="Times New Roman" w:hAnsi="Times New Roman"/>
          <w:sz w:val="28"/>
        </w:rPr>
      </w:pPr>
    </w:p>
    <w:p w:rsidR="00D95C05" w:rsidRPr="00D95C05" w:rsidRDefault="00D95C05" w:rsidP="0076402C">
      <w:pPr>
        <w:spacing w:line="360" w:lineRule="auto"/>
        <w:ind w:firstLine="851"/>
        <w:rPr>
          <w:rFonts w:ascii="Times New Roman" w:hAnsi="Times New Roman"/>
          <w:sz w:val="28"/>
        </w:rPr>
      </w:pPr>
      <w:r w:rsidRPr="00D95C05">
        <w:rPr>
          <w:rFonts w:ascii="Times New Roman" w:hAnsi="Times New Roman"/>
          <w:sz w:val="28"/>
        </w:rPr>
        <w:t>Споживання теплової енергії за м</w:t>
      </w:r>
      <w:r w:rsidR="00C0626B">
        <w:rPr>
          <w:rFonts w:ascii="Times New Roman" w:hAnsi="Times New Roman"/>
          <w:sz w:val="28"/>
        </w:rPr>
        <w:t>ісяцями зобразимо на рисунку 1</w:t>
      </w:r>
      <w:r w:rsidR="000C1151">
        <w:rPr>
          <w:rFonts w:ascii="Times New Roman" w:hAnsi="Times New Roman"/>
          <w:sz w:val="28"/>
        </w:rPr>
        <w:t>.3</w:t>
      </w:r>
      <w:r w:rsidR="0068072B">
        <w:rPr>
          <w:rFonts w:ascii="Times New Roman" w:hAnsi="Times New Roman"/>
          <w:sz w:val="28"/>
        </w:rPr>
        <w:t>.</w:t>
      </w:r>
    </w:p>
    <w:p w:rsidR="00342228" w:rsidRPr="003D2D74" w:rsidRDefault="00F919FE" w:rsidP="008F64A3">
      <w:pPr>
        <w:spacing w:line="360" w:lineRule="auto"/>
        <w:jc w:val="center"/>
        <w:rPr>
          <w:rFonts w:ascii="Times New Roman" w:hAnsi="Times New Roman"/>
          <w:sz w:val="28"/>
        </w:rPr>
      </w:pPr>
      <w:r>
        <w:rPr>
          <w:rFonts w:ascii="Times New Roman" w:hAnsi="Times New Roman"/>
          <w:noProof/>
          <w:sz w:val="28"/>
          <w:lang w:eastAsia="uk-UA"/>
        </w:rPr>
        <w:drawing>
          <wp:inline distT="0" distB="0" distL="0" distR="0" wp14:anchorId="55F04154" wp14:editId="7D07190A">
            <wp:extent cx="5095875" cy="3476625"/>
            <wp:effectExtent l="0" t="0" r="0" b="0"/>
            <wp:docPr id="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42228" w:rsidRDefault="00C0626B" w:rsidP="003C6F0E">
      <w:pPr>
        <w:spacing w:after="0" w:line="360" w:lineRule="auto"/>
        <w:ind w:firstLine="851"/>
        <w:rPr>
          <w:rFonts w:ascii="Times New Roman" w:hAnsi="Times New Roman"/>
          <w:sz w:val="28"/>
        </w:rPr>
      </w:pPr>
      <w:r>
        <w:rPr>
          <w:rFonts w:ascii="Times New Roman" w:hAnsi="Times New Roman"/>
          <w:sz w:val="28"/>
        </w:rPr>
        <w:t>Рисунок 1</w:t>
      </w:r>
      <w:r w:rsidR="0063076A">
        <w:rPr>
          <w:rFonts w:ascii="Times New Roman" w:hAnsi="Times New Roman"/>
          <w:sz w:val="28"/>
        </w:rPr>
        <w:t>.</w:t>
      </w:r>
      <w:r w:rsidR="000C1151">
        <w:rPr>
          <w:rFonts w:ascii="Times New Roman" w:hAnsi="Times New Roman"/>
          <w:sz w:val="28"/>
        </w:rPr>
        <w:t>3</w:t>
      </w:r>
      <w:r w:rsidR="009D343E">
        <w:rPr>
          <w:rFonts w:ascii="Times New Roman" w:hAnsi="Times New Roman"/>
          <w:sz w:val="28"/>
        </w:rPr>
        <w:t xml:space="preserve"> – Графік споживання теплової енергії</w:t>
      </w:r>
      <w:r w:rsidR="00A73140">
        <w:rPr>
          <w:rFonts w:ascii="Times New Roman" w:hAnsi="Times New Roman"/>
          <w:sz w:val="28"/>
        </w:rPr>
        <w:t xml:space="preserve"> за 2016-2018</w:t>
      </w:r>
      <w:r w:rsidR="00D40579">
        <w:rPr>
          <w:rFonts w:ascii="Times New Roman" w:hAnsi="Times New Roman"/>
          <w:sz w:val="28"/>
        </w:rPr>
        <w:t>рр.</w:t>
      </w:r>
    </w:p>
    <w:p w:rsidR="0068072B" w:rsidRDefault="0068072B" w:rsidP="0068072B">
      <w:pPr>
        <w:spacing w:after="0" w:line="360" w:lineRule="auto"/>
        <w:ind w:firstLine="709"/>
        <w:jc w:val="both"/>
        <w:rPr>
          <w:rFonts w:ascii="Times New Roman" w:hAnsi="Times New Roman"/>
          <w:sz w:val="28"/>
        </w:rPr>
      </w:pPr>
    </w:p>
    <w:p w:rsidR="00D40579" w:rsidRDefault="00B57088" w:rsidP="003C6F0E">
      <w:pPr>
        <w:spacing w:after="0" w:line="360" w:lineRule="auto"/>
        <w:ind w:firstLine="851"/>
        <w:jc w:val="both"/>
        <w:rPr>
          <w:rFonts w:ascii="Times New Roman" w:hAnsi="Times New Roman"/>
          <w:sz w:val="28"/>
        </w:rPr>
      </w:pPr>
      <w:r>
        <w:rPr>
          <w:rFonts w:ascii="Times New Roman" w:hAnsi="Times New Roman"/>
          <w:sz w:val="28"/>
        </w:rPr>
        <w:t>У лютому та березні</w:t>
      </w:r>
      <w:r w:rsidRPr="00D95C05">
        <w:rPr>
          <w:rFonts w:ascii="Times New Roman" w:hAnsi="Times New Roman"/>
          <w:sz w:val="28"/>
        </w:rPr>
        <w:t xml:space="preserve"> 20</w:t>
      </w:r>
      <w:r w:rsidR="003D2D74">
        <w:rPr>
          <w:rFonts w:ascii="Times New Roman" w:hAnsi="Times New Roman"/>
          <w:sz w:val="28"/>
        </w:rPr>
        <w:t>16</w:t>
      </w:r>
      <w:r w:rsidRPr="00D95C05">
        <w:rPr>
          <w:rFonts w:ascii="Times New Roman" w:hAnsi="Times New Roman"/>
          <w:sz w:val="28"/>
        </w:rPr>
        <w:t xml:space="preserve"> року</w:t>
      </w:r>
      <w:r>
        <w:rPr>
          <w:rFonts w:ascii="Times New Roman" w:hAnsi="Times New Roman"/>
          <w:sz w:val="28"/>
        </w:rPr>
        <w:t xml:space="preserve"> та у січні, листопаді, грудні</w:t>
      </w:r>
      <w:r w:rsidRPr="00D95C05">
        <w:rPr>
          <w:rFonts w:ascii="Times New Roman" w:hAnsi="Times New Roman"/>
          <w:sz w:val="28"/>
        </w:rPr>
        <w:t xml:space="preserve"> 20</w:t>
      </w:r>
      <w:r w:rsidR="003D2D74">
        <w:rPr>
          <w:rFonts w:ascii="Times New Roman" w:hAnsi="Times New Roman"/>
          <w:sz w:val="28"/>
        </w:rPr>
        <w:t>18</w:t>
      </w:r>
      <w:r w:rsidRPr="00D95C05">
        <w:rPr>
          <w:rFonts w:ascii="Times New Roman" w:hAnsi="Times New Roman"/>
          <w:sz w:val="28"/>
        </w:rPr>
        <w:t xml:space="preserve"> року середня температура навколишнього середовища була низькою, тому це </w:t>
      </w:r>
      <w:r w:rsidRPr="00D95C05">
        <w:rPr>
          <w:rFonts w:ascii="Times New Roman" w:hAnsi="Times New Roman"/>
          <w:sz w:val="28"/>
        </w:rPr>
        <w:lastRenderedPageBreak/>
        <w:t>спричинило підвищення споживання теплової енергії на опалення у цей період.</w:t>
      </w:r>
      <w:r w:rsidR="003D2D74">
        <w:rPr>
          <w:rFonts w:ascii="Times New Roman" w:hAnsi="Times New Roman"/>
          <w:sz w:val="28"/>
        </w:rPr>
        <w:t xml:space="preserve"> У жовтні 2016</w:t>
      </w:r>
      <w:r>
        <w:rPr>
          <w:rFonts w:ascii="Times New Roman" w:hAnsi="Times New Roman"/>
          <w:sz w:val="28"/>
        </w:rPr>
        <w:t xml:space="preserve"> року температура навколишнього середовища була достатньо високою, тому в опаленні приміщення не було потреби.</w:t>
      </w:r>
      <w:r w:rsidR="0076402C">
        <w:rPr>
          <w:rFonts w:ascii="Times New Roman" w:hAnsi="Times New Roman"/>
          <w:sz w:val="28"/>
        </w:rPr>
        <w:t xml:space="preserve"> </w:t>
      </w:r>
      <w:r w:rsidR="00D40579" w:rsidRPr="00D40579">
        <w:rPr>
          <w:rFonts w:ascii="Times New Roman" w:hAnsi="Times New Roman"/>
          <w:sz w:val="28"/>
        </w:rPr>
        <w:t>В</w:t>
      </w:r>
      <w:r w:rsidR="003D2D74" w:rsidRPr="00D40579">
        <w:rPr>
          <w:rFonts w:ascii="Times New Roman" w:hAnsi="Times New Roman"/>
          <w:sz w:val="28"/>
        </w:rPr>
        <w:t>ода</w:t>
      </w:r>
      <w:r w:rsidR="003D2D74">
        <w:rPr>
          <w:rFonts w:ascii="Times New Roman" w:hAnsi="Times New Roman"/>
          <w:sz w:val="28"/>
        </w:rPr>
        <w:t xml:space="preserve"> в</w:t>
      </w:r>
      <w:r w:rsidR="00D40579" w:rsidRPr="00D40579">
        <w:rPr>
          <w:rFonts w:ascii="Times New Roman" w:hAnsi="Times New Roman"/>
          <w:sz w:val="28"/>
        </w:rPr>
        <w:t xml:space="preserve"> основному використовується на санітарно-гігієнічні потреби, технічні, та для приготування їжі. Дані про спож</w:t>
      </w:r>
      <w:r w:rsidR="00C0626B">
        <w:rPr>
          <w:rFonts w:ascii="Times New Roman" w:hAnsi="Times New Roman"/>
          <w:sz w:val="28"/>
        </w:rPr>
        <w:t>ивання води зведемо до таблиці 1</w:t>
      </w:r>
      <w:r w:rsidR="00FE192E">
        <w:rPr>
          <w:rFonts w:ascii="Times New Roman" w:hAnsi="Times New Roman"/>
          <w:sz w:val="28"/>
        </w:rPr>
        <w:t>.3</w:t>
      </w:r>
      <w:r w:rsidR="0076402C">
        <w:rPr>
          <w:rFonts w:ascii="Times New Roman" w:hAnsi="Times New Roman"/>
          <w:sz w:val="28"/>
        </w:rPr>
        <w:t>.</w:t>
      </w:r>
    </w:p>
    <w:p w:rsidR="0076402C" w:rsidRPr="00D40579" w:rsidRDefault="0076402C" w:rsidP="0076402C">
      <w:pPr>
        <w:spacing w:after="0" w:line="360" w:lineRule="auto"/>
        <w:jc w:val="both"/>
        <w:rPr>
          <w:rFonts w:ascii="Times New Roman" w:hAnsi="Times New Roman"/>
          <w:sz w:val="28"/>
        </w:rPr>
      </w:pPr>
    </w:p>
    <w:p w:rsidR="00AB784C" w:rsidRDefault="00C0626B" w:rsidP="00447D25">
      <w:pPr>
        <w:spacing w:after="0" w:line="360" w:lineRule="auto"/>
        <w:ind w:firstLine="851"/>
        <w:rPr>
          <w:rFonts w:ascii="Times New Roman" w:hAnsi="Times New Roman"/>
          <w:sz w:val="28"/>
        </w:rPr>
      </w:pPr>
      <w:r>
        <w:rPr>
          <w:rFonts w:ascii="Times New Roman" w:hAnsi="Times New Roman"/>
          <w:sz w:val="28"/>
        </w:rPr>
        <w:t>Таблиця 1</w:t>
      </w:r>
      <w:r w:rsidR="0063076A">
        <w:rPr>
          <w:rFonts w:ascii="Times New Roman" w:hAnsi="Times New Roman"/>
          <w:sz w:val="28"/>
        </w:rPr>
        <w:t>.</w:t>
      </w:r>
      <w:r w:rsidR="00AB784C">
        <w:rPr>
          <w:rFonts w:ascii="Times New Roman" w:hAnsi="Times New Roman"/>
          <w:sz w:val="28"/>
        </w:rPr>
        <w:t>3 – Річне споживання</w:t>
      </w:r>
      <w:r w:rsidR="00B61971">
        <w:rPr>
          <w:rFonts w:ascii="Times New Roman" w:hAnsi="Times New Roman"/>
          <w:sz w:val="28"/>
        </w:rPr>
        <w:t xml:space="preserve"> </w:t>
      </w:r>
      <w:r w:rsidR="00AB784C">
        <w:rPr>
          <w:rFonts w:ascii="Times New Roman" w:hAnsi="Times New Roman"/>
          <w:sz w:val="28"/>
        </w:rPr>
        <w:t>води</w:t>
      </w:r>
      <w:r w:rsidR="00DF65D5">
        <w:rPr>
          <w:rFonts w:ascii="Times New Roman" w:hAnsi="Times New Roman"/>
          <w:sz w:val="28"/>
        </w:rPr>
        <w:t xml:space="preserve"> за 2016-2018 </w:t>
      </w:r>
      <w:r w:rsidR="00D40579">
        <w:rPr>
          <w:rFonts w:ascii="Times New Roman" w:hAnsi="Times New Roman"/>
          <w:sz w:val="28"/>
        </w:rPr>
        <w:t>рр.</w:t>
      </w:r>
    </w:p>
    <w:p w:rsidR="00447D25" w:rsidRDefault="00447D25" w:rsidP="00447D25">
      <w:pPr>
        <w:spacing w:after="0" w:line="360" w:lineRule="auto"/>
        <w:ind w:firstLine="851"/>
        <w:rPr>
          <w:rFonts w:ascii="Times New Roman" w:hAnsi="Times New Roman"/>
          <w:sz w:val="28"/>
        </w:rPr>
      </w:pPr>
    </w:p>
    <w:tbl>
      <w:tblPr>
        <w:tblW w:w="94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513"/>
        <w:gridCol w:w="1399"/>
        <w:gridCol w:w="1261"/>
        <w:gridCol w:w="1488"/>
        <w:gridCol w:w="1159"/>
        <w:gridCol w:w="1175"/>
        <w:gridCol w:w="1308"/>
        <w:gridCol w:w="1163"/>
      </w:tblGrid>
      <w:tr w:rsidR="00D04C63" w:rsidRPr="003C6F0E" w:rsidTr="00447D25">
        <w:trPr>
          <w:trHeight w:val="526"/>
          <w:jc w:val="center"/>
        </w:trPr>
        <w:tc>
          <w:tcPr>
            <w:tcW w:w="513" w:type="dxa"/>
            <w:vMerge w:val="restart"/>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r w:rsidRPr="003C6F0E">
              <w:rPr>
                <w:rFonts w:ascii="Times New Roman" w:hAnsi="Times New Roman"/>
                <w:b/>
                <w:bCs/>
                <w:color w:val="000000"/>
                <w:sz w:val="28"/>
                <w:szCs w:val="28"/>
                <w:lang w:val="ru-RU" w:eastAsia="ru-RU"/>
              </w:rPr>
              <w:t>№</w:t>
            </w:r>
          </w:p>
        </w:tc>
        <w:tc>
          <w:tcPr>
            <w:tcW w:w="1399" w:type="dxa"/>
            <w:vMerge w:val="restart"/>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proofErr w:type="spellStart"/>
            <w:r w:rsidRPr="003C6F0E">
              <w:rPr>
                <w:rFonts w:ascii="Times New Roman" w:hAnsi="Times New Roman"/>
                <w:b/>
                <w:bCs/>
                <w:color w:val="000000"/>
                <w:sz w:val="28"/>
                <w:szCs w:val="28"/>
                <w:lang w:val="ru-RU" w:eastAsia="ru-RU"/>
              </w:rPr>
              <w:t>Місяць</w:t>
            </w:r>
            <w:proofErr w:type="spellEnd"/>
          </w:p>
        </w:tc>
        <w:tc>
          <w:tcPr>
            <w:tcW w:w="2749" w:type="dxa"/>
            <w:gridSpan w:val="2"/>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r w:rsidRPr="003C6F0E">
              <w:rPr>
                <w:rFonts w:ascii="Times New Roman" w:hAnsi="Times New Roman"/>
                <w:b/>
                <w:bCs/>
                <w:color w:val="000000"/>
                <w:sz w:val="28"/>
                <w:szCs w:val="28"/>
                <w:lang w:val="ru-RU" w:eastAsia="ru-RU"/>
              </w:rPr>
              <w:t>2016</w:t>
            </w:r>
          </w:p>
        </w:tc>
        <w:tc>
          <w:tcPr>
            <w:tcW w:w="2334" w:type="dxa"/>
            <w:gridSpan w:val="2"/>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r w:rsidRPr="003C6F0E">
              <w:rPr>
                <w:rFonts w:ascii="Times New Roman" w:hAnsi="Times New Roman"/>
                <w:b/>
                <w:bCs/>
                <w:color w:val="000000"/>
                <w:sz w:val="28"/>
                <w:szCs w:val="28"/>
                <w:lang w:val="ru-RU" w:eastAsia="ru-RU"/>
              </w:rPr>
              <w:t>2017</w:t>
            </w:r>
          </w:p>
        </w:tc>
        <w:tc>
          <w:tcPr>
            <w:tcW w:w="2471" w:type="dxa"/>
            <w:gridSpan w:val="2"/>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r w:rsidRPr="003C6F0E">
              <w:rPr>
                <w:rFonts w:ascii="Times New Roman" w:hAnsi="Times New Roman"/>
                <w:b/>
                <w:bCs/>
                <w:color w:val="000000"/>
                <w:sz w:val="28"/>
                <w:szCs w:val="28"/>
                <w:lang w:val="ru-RU" w:eastAsia="ru-RU"/>
              </w:rPr>
              <w:t>2018</w:t>
            </w:r>
          </w:p>
        </w:tc>
      </w:tr>
      <w:tr w:rsidR="00447D25" w:rsidRPr="003C6F0E" w:rsidTr="00447D25">
        <w:trPr>
          <w:trHeight w:val="526"/>
          <w:jc w:val="center"/>
        </w:trPr>
        <w:tc>
          <w:tcPr>
            <w:tcW w:w="513" w:type="dxa"/>
            <w:vMerge/>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p>
        </w:tc>
        <w:tc>
          <w:tcPr>
            <w:tcW w:w="1399" w:type="dxa"/>
            <w:vMerge/>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м</w:t>
            </w:r>
            <w:r w:rsidRPr="003C6F0E">
              <w:rPr>
                <w:rFonts w:ascii="Times New Roman" w:hAnsi="Times New Roman"/>
                <w:color w:val="000000"/>
                <w:sz w:val="28"/>
                <w:szCs w:val="28"/>
                <w:vertAlign w:val="superscript"/>
                <w:lang w:val="ru-RU" w:eastAsia="ru-RU"/>
              </w:rPr>
              <w:t>3</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грн</w:t>
            </w:r>
            <w:proofErr w:type="spellEnd"/>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м</w:t>
            </w:r>
            <w:r w:rsidRPr="003C6F0E">
              <w:rPr>
                <w:rFonts w:ascii="Times New Roman" w:hAnsi="Times New Roman"/>
                <w:color w:val="000000"/>
                <w:sz w:val="28"/>
                <w:szCs w:val="28"/>
                <w:vertAlign w:val="superscript"/>
                <w:lang w:val="ru-RU" w:eastAsia="ru-RU"/>
              </w:rPr>
              <w:t>3</w:t>
            </w:r>
          </w:p>
        </w:tc>
        <w:tc>
          <w:tcPr>
            <w:tcW w:w="1175"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грн</w:t>
            </w:r>
            <w:proofErr w:type="spellEnd"/>
          </w:p>
        </w:tc>
        <w:tc>
          <w:tcPr>
            <w:tcW w:w="1308"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м</w:t>
            </w:r>
            <w:r w:rsidRPr="003C6F0E">
              <w:rPr>
                <w:rFonts w:ascii="Times New Roman" w:hAnsi="Times New Roman"/>
                <w:color w:val="000000"/>
                <w:sz w:val="28"/>
                <w:szCs w:val="28"/>
                <w:vertAlign w:val="superscript"/>
                <w:lang w:val="ru-RU" w:eastAsia="ru-RU"/>
              </w:rPr>
              <w:t>3</w:t>
            </w:r>
          </w:p>
        </w:tc>
        <w:tc>
          <w:tcPr>
            <w:tcW w:w="116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грн</w:t>
            </w:r>
            <w:proofErr w:type="spellEnd"/>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Січень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26,00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128,66</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46,00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171,36</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127,20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552,15</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Лютий</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35,20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172,05</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103,20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384,64</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167,20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725,51</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Березень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32,80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201,72</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82,80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308,70</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160,80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697,51</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Квітень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32,00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232,70</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68,80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256,26</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168,00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729,18</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Травень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32,40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232,60</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77,20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310,57</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149,20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647,02</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Червень</w:t>
            </w:r>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44,80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287,69</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129,20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559,94</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132,80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574,46</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Липень</w:t>
            </w:r>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27,60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191,45</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44,00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190,93</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70,00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303,78</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8</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Серпень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44,80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314,17</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30,80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132,89</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40,80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207,18</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9</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Вересень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47,60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344,40</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121,20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526,39</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111,60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689,10</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10</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Жовтень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45,20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324,93</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193,60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840,60</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168,40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1039,72</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11</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Листопад</w:t>
            </w:r>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46,00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337,12</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226,00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981,04</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110,80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684,36</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12</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proofErr w:type="spellStart"/>
            <w:r w:rsidRPr="003C6F0E">
              <w:rPr>
                <w:rFonts w:ascii="Times New Roman" w:hAnsi="Times New Roman"/>
                <w:color w:val="000000"/>
                <w:sz w:val="28"/>
                <w:szCs w:val="28"/>
                <w:lang w:val="ru-RU" w:eastAsia="ru-RU"/>
              </w:rPr>
              <w:t>Грудень</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90,40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337,25</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202,40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878,01</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113,20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699,02</w:t>
            </w:r>
          </w:p>
        </w:tc>
      </w:tr>
      <w:tr w:rsidR="00447D25" w:rsidRPr="003C6F0E" w:rsidTr="00447D25">
        <w:trPr>
          <w:trHeight w:val="526"/>
          <w:jc w:val="center"/>
        </w:trPr>
        <w:tc>
          <w:tcPr>
            <w:tcW w:w="513" w:type="dxa"/>
            <w:shd w:val="clear" w:color="auto" w:fill="FFFFFF" w:themeFill="background1"/>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r w:rsidRPr="003C6F0E">
              <w:rPr>
                <w:rFonts w:ascii="Times New Roman" w:hAnsi="Times New Roman"/>
                <w:b/>
                <w:bCs/>
                <w:color w:val="000000"/>
                <w:sz w:val="28"/>
                <w:szCs w:val="28"/>
                <w:lang w:val="ru-RU" w:eastAsia="ru-RU"/>
              </w:rPr>
              <w:t>Σ</w:t>
            </w:r>
          </w:p>
        </w:tc>
        <w:tc>
          <w:tcPr>
            <w:tcW w:w="139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b/>
                <w:bCs/>
                <w:color w:val="000000"/>
                <w:sz w:val="28"/>
                <w:szCs w:val="28"/>
                <w:lang w:val="ru-RU" w:eastAsia="ru-RU"/>
              </w:rPr>
            </w:pPr>
            <w:proofErr w:type="spellStart"/>
            <w:r w:rsidRPr="003C6F0E">
              <w:rPr>
                <w:rFonts w:ascii="Times New Roman" w:hAnsi="Times New Roman"/>
                <w:b/>
                <w:bCs/>
                <w:color w:val="000000"/>
                <w:sz w:val="28"/>
                <w:szCs w:val="28"/>
                <w:lang w:val="ru-RU" w:eastAsia="ru-RU"/>
              </w:rPr>
              <w:t>Всього</w:t>
            </w:r>
            <w:proofErr w:type="spellEnd"/>
          </w:p>
        </w:tc>
        <w:tc>
          <w:tcPr>
            <w:tcW w:w="1261"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504,80</w:t>
            </w:r>
          </w:p>
        </w:tc>
        <w:tc>
          <w:tcPr>
            <w:tcW w:w="1487"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3104,76</w:t>
            </w:r>
          </w:p>
        </w:tc>
        <w:tc>
          <w:tcPr>
            <w:tcW w:w="1159"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1325,20</w:t>
            </w:r>
          </w:p>
        </w:tc>
        <w:tc>
          <w:tcPr>
            <w:tcW w:w="1175"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5541,33</w:t>
            </w:r>
          </w:p>
        </w:tc>
        <w:tc>
          <w:tcPr>
            <w:tcW w:w="1308"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1520,00</w:t>
            </w:r>
          </w:p>
        </w:tc>
        <w:tc>
          <w:tcPr>
            <w:tcW w:w="1163" w:type="dxa"/>
            <w:shd w:val="clear" w:color="auto" w:fill="FFFFFF" w:themeFill="background1"/>
            <w:noWrap/>
            <w:vAlign w:val="center"/>
            <w:hideMark/>
          </w:tcPr>
          <w:p w:rsidR="00D04C63" w:rsidRPr="003C6F0E" w:rsidRDefault="00D04C63" w:rsidP="003C6F0E">
            <w:pPr>
              <w:spacing w:after="0" w:line="240" w:lineRule="auto"/>
              <w:jc w:val="center"/>
              <w:rPr>
                <w:rFonts w:ascii="Times New Roman" w:hAnsi="Times New Roman"/>
                <w:color w:val="000000"/>
                <w:sz w:val="28"/>
                <w:szCs w:val="28"/>
                <w:lang w:val="ru-RU" w:eastAsia="ru-RU"/>
              </w:rPr>
            </w:pPr>
            <w:r w:rsidRPr="003C6F0E">
              <w:rPr>
                <w:rFonts w:ascii="Times New Roman" w:hAnsi="Times New Roman"/>
                <w:color w:val="000000"/>
                <w:sz w:val="28"/>
                <w:szCs w:val="28"/>
                <w:lang w:val="ru-RU" w:eastAsia="ru-RU"/>
              </w:rPr>
              <w:t>7548,99</w:t>
            </w:r>
          </w:p>
        </w:tc>
      </w:tr>
    </w:tbl>
    <w:p w:rsidR="00447D25" w:rsidRDefault="00447D25" w:rsidP="00447D25">
      <w:pPr>
        <w:spacing w:after="0" w:line="360" w:lineRule="auto"/>
        <w:jc w:val="both"/>
        <w:rPr>
          <w:rFonts w:ascii="Times New Roman" w:hAnsi="Times New Roman"/>
          <w:sz w:val="28"/>
        </w:rPr>
      </w:pPr>
    </w:p>
    <w:p w:rsidR="00447D25" w:rsidRDefault="00447D25" w:rsidP="00447D25">
      <w:pPr>
        <w:spacing w:after="0" w:line="360" w:lineRule="auto"/>
        <w:jc w:val="both"/>
        <w:rPr>
          <w:rFonts w:ascii="Times New Roman" w:hAnsi="Times New Roman"/>
          <w:sz w:val="28"/>
        </w:rPr>
      </w:pPr>
    </w:p>
    <w:p w:rsidR="00447D25" w:rsidRDefault="00447D25" w:rsidP="00447D25">
      <w:pPr>
        <w:spacing w:after="0" w:line="360" w:lineRule="auto"/>
        <w:jc w:val="both"/>
        <w:rPr>
          <w:rFonts w:ascii="Times New Roman" w:hAnsi="Times New Roman"/>
          <w:sz w:val="28"/>
        </w:rPr>
      </w:pPr>
    </w:p>
    <w:p w:rsidR="00447D25" w:rsidRDefault="00447D25" w:rsidP="00447D25">
      <w:pPr>
        <w:spacing w:after="0" w:line="360" w:lineRule="auto"/>
        <w:jc w:val="both"/>
        <w:rPr>
          <w:rFonts w:ascii="Times New Roman" w:hAnsi="Times New Roman"/>
          <w:sz w:val="28"/>
        </w:rPr>
      </w:pPr>
    </w:p>
    <w:p w:rsidR="00447D25" w:rsidRDefault="00447D25" w:rsidP="00447D25">
      <w:pPr>
        <w:spacing w:after="0" w:line="360" w:lineRule="auto"/>
        <w:jc w:val="both"/>
        <w:rPr>
          <w:rFonts w:ascii="Times New Roman" w:hAnsi="Times New Roman"/>
          <w:sz w:val="28"/>
        </w:rPr>
      </w:pPr>
    </w:p>
    <w:p w:rsidR="00D40579" w:rsidRDefault="00D40579" w:rsidP="00447D25">
      <w:pPr>
        <w:spacing w:after="0" w:line="360" w:lineRule="auto"/>
        <w:ind w:firstLine="851"/>
        <w:jc w:val="both"/>
        <w:rPr>
          <w:rFonts w:ascii="Times New Roman" w:hAnsi="Times New Roman"/>
          <w:sz w:val="28"/>
        </w:rPr>
      </w:pPr>
      <w:r w:rsidRPr="00D40579">
        <w:rPr>
          <w:rFonts w:ascii="Times New Roman" w:hAnsi="Times New Roman"/>
          <w:sz w:val="28"/>
        </w:rPr>
        <w:lastRenderedPageBreak/>
        <w:t>Споживання води  за м</w:t>
      </w:r>
      <w:r w:rsidR="000C1151">
        <w:rPr>
          <w:rFonts w:ascii="Times New Roman" w:hAnsi="Times New Roman"/>
          <w:sz w:val="28"/>
        </w:rPr>
        <w:t xml:space="preserve">ісяцями </w:t>
      </w:r>
      <w:r w:rsidR="00C0626B">
        <w:rPr>
          <w:rFonts w:ascii="Times New Roman" w:hAnsi="Times New Roman"/>
          <w:sz w:val="28"/>
        </w:rPr>
        <w:t>зобразимо на рисунку 1</w:t>
      </w:r>
      <w:r w:rsidR="000C1151">
        <w:rPr>
          <w:rFonts w:ascii="Times New Roman" w:hAnsi="Times New Roman"/>
          <w:sz w:val="28"/>
        </w:rPr>
        <w:t>.4</w:t>
      </w:r>
      <w:r w:rsidR="0076402C">
        <w:rPr>
          <w:rFonts w:ascii="Times New Roman" w:hAnsi="Times New Roman"/>
          <w:sz w:val="28"/>
        </w:rPr>
        <w:t>.</w:t>
      </w:r>
    </w:p>
    <w:p w:rsidR="00DF65D5" w:rsidRDefault="00F919FE" w:rsidP="003C6F0E">
      <w:pPr>
        <w:spacing w:after="0" w:line="360" w:lineRule="auto"/>
        <w:ind w:firstLine="709"/>
        <w:rPr>
          <w:rFonts w:ascii="Times New Roman" w:hAnsi="Times New Roman"/>
          <w:sz w:val="28"/>
        </w:rPr>
      </w:pPr>
      <w:r>
        <w:rPr>
          <w:rFonts w:ascii="Times New Roman" w:hAnsi="Times New Roman"/>
          <w:noProof/>
          <w:sz w:val="28"/>
          <w:lang w:eastAsia="uk-UA"/>
        </w:rPr>
        <w:drawing>
          <wp:inline distT="0" distB="0" distL="0" distR="0" wp14:anchorId="1458998F" wp14:editId="2607BF6B">
            <wp:extent cx="5490461" cy="4319013"/>
            <wp:effectExtent l="19050" t="0" r="14989" b="5337"/>
            <wp:docPr id="8"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75C3B" w:rsidRDefault="00C0626B" w:rsidP="00447D25">
      <w:pPr>
        <w:spacing w:line="360" w:lineRule="auto"/>
        <w:ind w:firstLine="851"/>
        <w:rPr>
          <w:rFonts w:ascii="Times New Roman" w:hAnsi="Times New Roman"/>
          <w:sz w:val="28"/>
        </w:rPr>
      </w:pPr>
      <w:r>
        <w:rPr>
          <w:rFonts w:ascii="Times New Roman" w:hAnsi="Times New Roman"/>
          <w:sz w:val="28"/>
        </w:rPr>
        <w:t>Рисунок 1</w:t>
      </w:r>
      <w:r w:rsidR="0063076A">
        <w:rPr>
          <w:rFonts w:ascii="Times New Roman" w:hAnsi="Times New Roman"/>
          <w:sz w:val="28"/>
        </w:rPr>
        <w:t>.</w:t>
      </w:r>
      <w:r w:rsidR="000C1151">
        <w:rPr>
          <w:rFonts w:ascii="Times New Roman" w:hAnsi="Times New Roman"/>
          <w:sz w:val="28"/>
        </w:rPr>
        <w:t>4</w:t>
      </w:r>
      <w:r w:rsidR="007B542F">
        <w:rPr>
          <w:rFonts w:ascii="Times New Roman" w:hAnsi="Times New Roman"/>
          <w:sz w:val="28"/>
        </w:rPr>
        <w:t xml:space="preserve"> – Графік споживання </w:t>
      </w:r>
      <w:r w:rsidR="00EF3C47">
        <w:rPr>
          <w:rFonts w:ascii="Times New Roman" w:hAnsi="Times New Roman"/>
          <w:sz w:val="28"/>
        </w:rPr>
        <w:t xml:space="preserve">холодної </w:t>
      </w:r>
      <w:r w:rsidR="007B542F">
        <w:rPr>
          <w:rFonts w:ascii="Times New Roman" w:hAnsi="Times New Roman"/>
          <w:sz w:val="28"/>
        </w:rPr>
        <w:t>води</w:t>
      </w:r>
      <w:r w:rsidR="00A73140">
        <w:rPr>
          <w:rFonts w:ascii="Times New Roman" w:hAnsi="Times New Roman"/>
          <w:sz w:val="28"/>
        </w:rPr>
        <w:t xml:space="preserve"> за 2016-2018</w:t>
      </w:r>
      <w:r w:rsidR="00D40579">
        <w:rPr>
          <w:rFonts w:ascii="Times New Roman" w:hAnsi="Times New Roman"/>
          <w:sz w:val="28"/>
        </w:rPr>
        <w:t>рр.</w:t>
      </w:r>
    </w:p>
    <w:p w:rsidR="003C7574" w:rsidRPr="005B3A16" w:rsidRDefault="003C7574" w:rsidP="00EA387B">
      <w:pPr>
        <w:spacing w:after="0" w:line="360" w:lineRule="auto"/>
        <w:ind w:firstLine="851"/>
        <w:jc w:val="both"/>
        <w:rPr>
          <w:rFonts w:ascii="Times New Roman" w:hAnsi="Times New Roman"/>
          <w:sz w:val="28"/>
          <w:lang w:val="ru-RU"/>
        </w:rPr>
      </w:pPr>
    </w:p>
    <w:p w:rsidR="008F64A3" w:rsidRDefault="00075C3B" w:rsidP="00EA387B">
      <w:pPr>
        <w:spacing w:after="0" w:line="360" w:lineRule="auto"/>
        <w:ind w:firstLine="851"/>
        <w:jc w:val="both"/>
        <w:rPr>
          <w:rFonts w:ascii="Times New Roman" w:hAnsi="Times New Roman"/>
          <w:sz w:val="28"/>
        </w:rPr>
      </w:pPr>
      <w:r>
        <w:rPr>
          <w:rFonts w:ascii="Times New Roman" w:hAnsi="Times New Roman"/>
          <w:sz w:val="28"/>
        </w:rPr>
        <w:t>У липні та серпні</w:t>
      </w:r>
      <w:r w:rsidRPr="00D40579">
        <w:rPr>
          <w:rFonts w:ascii="Times New Roman" w:hAnsi="Times New Roman"/>
          <w:sz w:val="28"/>
        </w:rPr>
        <w:t xml:space="preserve"> споживання холодної води звичайно зменшується, оск</w:t>
      </w:r>
      <w:r>
        <w:rPr>
          <w:rFonts w:ascii="Times New Roman" w:hAnsi="Times New Roman"/>
          <w:sz w:val="28"/>
        </w:rPr>
        <w:t>ільки у ліцеїстів</w:t>
      </w:r>
      <w:r w:rsidRPr="00D40579">
        <w:rPr>
          <w:rFonts w:ascii="Times New Roman" w:hAnsi="Times New Roman"/>
          <w:sz w:val="28"/>
        </w:rPr>
        <w:t xml:space="preserve"> літні канікули. Протягом навчальних семестрів споживання води значно збільшується.</w:t>
      </w:r>
      <w:r w:rsidR="003F29AD">
        <w:rPr>
          <w:rFonts w:ascii="Times New Roman" w:hAnsi="Times New Roman"/>
          <w:sz w:val="28"/>
        </w:rPr>
        <w:t xml:space="preserve"> </w:t>
      </w:r>
      <w:r>
        <w:rPr>
          <w:rFonts w:ascii="Times New Roman" w:hAnsi="Times New Roman"/>
          <w:sz w:val="28"/>
        </w:rPr>
        <w:t>В червні 201</w:t>
      </w:r>
      <w:r w:rsidR="003F29AD">
        <w:rPr>
          <w:rFonts w:ascii="Times New Roman" w:hAnsi="Times New Roman"/>
          <w:sz w:val="28"/>
        </w:rPr>
        <w:t>7</w:t>
      </w:r>
      <w:r>
        <w:rPr>
          <w:rFonts w:ascii="Times New Roman" w:hAnsi="Times New Roman"/>
          <w:sz w:val="28"/>
        </w:rPr>
        <w:t xml:space="preserve"> року була проведена промивка системи опалення, тому споживання води</w:t>
      </w:r>
      <w:r w:rsidR="003F29AD">
        <w:rPr>
          <w:rFonts w:ascii="Times New Roman" w:hAnsi="Times New Roman"/>
          <w:sz w:val="28"/>
        </w:rPr>
        <w:t xml:space="preserve"> було більшим, а ніж зазвичай. </w:t>
      </w:r>
      <w:r>
        <w:rPr>
          <w:rFonts w:ascii="Times New Roman" w:hAnsi="Times New Roman"/>
          <w:sz w:val="28"/>
        </w:rPr>
        <w:t>З січня по травень 201</w:t>
      </w:r>
      <w:r w:rsidR="003F29AD">
        <w:rPr>
          <w:rFonts w:ascii="Times New Roman" w:hAnsi="Times New Roman"/>
          <w:sz w:val="28"/>
        </w:rPr>
        <w:t>8</w:t>
      </w:r>
      <w:r>
        <w:rPr>
          <w:rFonts w:ascii="Times New Roman" w:hAnsi="Times New Roman"/>
          <w:sz w:val="28"/>
        </w:rPr>
        <w:t xml:space="preserve"> року відбувалися косметичні ремонти в класах та коридорах.</w:t>
      </w:r>
    </w:p>
    <w:p w:rsidR="002F03B6" w:rsidRPr="002F03B6" w:rsidRDefault="002F03B6" w:rsidP="00EA387B">
      <w:pPr>
        <w:spacing w:after="0" w:line="360" w:lineRule="auto"/>
        <w:ind w:firstLine="851"/>
        <w:jc w:val="both"/>
        <w:rPr>
          <w:rFonts w:ascii="Times New Roman" w:hAnsi="Times New Roman"/>
          <w:sz w:val="28"/>
        </w:rPr>
      </w:pPr>
      <w:r w:rsidRPr="002F03B6">
        <w:rPr>
          <w:rFonts w:ascii="Times New Roman" w:hAnsi="Times New Roman"/>
          <w:sz w:val="28"/>
        </w:rPr>
        <w:t>Для визначення частки споживання кожного енергоресурсу необхідно мати структуру витрат. Дана інформація дозволяє наочно визначитись з пріоритетністю впровадження енергозберігаючих заходів в різних енергетичних потоках.</w:t>
      </w:r>
    </w:p>
    <w:p w:rsidR="002F03B6" w:rsidRPr="002F03B6" w:rsidRDefault="002F03B6" w:rsidP="00EA387B">
      <w:pPr>
        <w:spacing w:after="0" w:line="360" w:lineRule="auto"/>
        <w:ind w:firstLine="851"/>
        <w:jc w:val="both"/>
        <w:rPr>
          <w:rFonts w:ascii="Times New Roman" w:hAnsi="Times New Roman"/>
          <w:sz w:val="28"/>
        </w:rPr>
      </w:pPr>
      <w:r w:rsidRPr="002F03B6">
        <w:rPr>
          <w:rFonts w:ascii="Times New Roman" w:hAnsi="Times New Roman"/>
          <w:sz w:val="28"/>
        </w:rPr>
        <w:t xml:space="preserve">Для коректної оцінки частки споживаної енергії необхідно привести електричну та теплову енергію до спільних одиниць виміру (в нашому випадку до </w:t>
      </w:r>
      <w:r>
        <w:rPr>
          <w:rFonts w:ascii="Times New Roman" w:hAnsi="Times New Roman"/>
          <w:sz w:val="28"/>
          <w:lang w:val="ru-RU"/>
        </w:rPr>
        <w:t>Гкал</w:t>
      </w:r>
      <w:r w:rsidRPr="002F03B6">
        <w:rPr>
          <w:rFonts w:ascii="Times New Roman" w:hAnsi="Times New Roman"/>
          <w:sz w:val="28"/>
        </w:rPr>
        <w:t>). Підрахуємо і</w:t>
      </w:r>
      <w:r w:rsidR="00C0626B">
        <w:rPr>
          <w:rFonts w:ascii="Times New Roman" w:hAnsi="Times New Roman"/>
          <w:sz w:val="28"/>
        </w:rPr>
        <w:t xml:space="preserve"> результати зведемо до таблиці 1</w:t>
      </w:r>
      <w:r w:rsidR="00AF6C80">
        <w:rPr>
          <w:rFonts w:ascii="Times New Roman" w:hAnsi="Times New Roman"/>
          <w:sz w:val="28"/>
        </w:rPr>
        <w:t>.4</w:t>
      </w:r>
      <w:r w:rsidR="00EA387B">
        <w:rPr>
          <w:rFonts w:ascii="Times New Roman" w:hAnsi="Times New Roman"/>
          <w:sz w:val="28"/>
        </w:rPr>
        <w:t>.</w:t>
      </w:r>
    </w:p>
    <w:p w:rsidR="00353A41" w:rsidRDefault="00353A41" w:rsidP="008F64A3">
      <w:pPr>
        <w:spacing w:line="360" w:lineRule="auto"/>
        <w:jc w:val="both"/>
        <w:rPr>
          <w:rFonts w:ascii="Times New Roman" w:hAnsi="Times New Roman"/>
          <w:sz w:val="28"/>
        </w:rPr>
        <w:sectPr w:rsidR="00353A41" w:rsidSect="00FE192E">
          <w:headerReference w:type="default" r:id="rId27"/>
          <w:footerReference w:type="default" r:id="rId28"/>
          <w:pgSz w:w="11906" w:h="16838"/>
          <w:pgMar w:top="850" w:right="850" w:bottom="1276" w:left="1417" w:header="709" w:footer="708" w:gutter="0"/>
          <w:cols w:space="708"/>
          <w:docGrid w:linePitch="360"/>
        </w:sectPr>
      </w:pPr>
    </w:p>
    <w:p w:rsidR="00075C3B" w:rsidRDefault="00075C3B" w:rsidP="008F64A3">
      <w:pPr>
        <w:spacing w:line="360" w:lineRule="auto"/>
        <w:jc w:val="both"/>
        <w:rPr>
          <w:rFonts w:ascii="Times New Roman" w:hAnsi="Times New Roman"/>
          <w:sz w:val="28"/>
        </w:rPr>
      </w:pPr>
    </w:p>
    <w:tbl>
      <w:tblPr>
        <w:tblpPr w:leftFromText="180" w:rightFromText="180" w:vertAnchor="page" w:horzAnchor="margin" w:tblpY="2371"/>
        <w:tblW w:w="13584" w:type="dxa"/>
        <w:tblLook w:val="04A0" w:firstRow="1" w:lastRow="0" w:firstColumn="1" w:lastColumn="0" w:noHBand="0" w:noVBand="1"/>
      </w:tblPr>
      <w:tblGrid>
        <w:gridCol w:w="1696"/>
        <w:gridCol w:w="985"/>
        <w:gridCol w:w="845"/>
        <w:gridCol w:w="1404"/>
        <w:gridCol w:w="845"/>
        <w:gridCol w:w="985"/>
        <w:gridCol w:w="845"/>
        <w:gridCol w:w="1264"/>
        <w:gridCol w:w="845"/>
        <w:gridCol w:w="985"/>
        <w:gridCol w:w="845"/>
        <w:gridCol w:w="1404"/>
        <w:gridCol w:w="845"/>
      </w:tblGrid>
      <w:tr w:rsidR="0020193F" w:rsidRPr="00EA387B" w:rsidTr="00F01C2B">
        <w:trPr>
          <w:trHeight w:val="324"/>
        </w:trPr>
        <w:tc>
          <w:tcPr>
            <w:tcW w:w="14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0193F" w:rsidRPr="00EA387B" w:rsidRDefault="00EA387B" w:rsidP="00EA387B">
            <w:pPr>
              <w:spacing w:after="0" w:line="240" w:lineRule="auto"/>
              <w:jc w:val="center"/>
              <w:rPr>
                <w:rFonts w:ascii="Times New Roman" w:hAnsi="Times New Roman"/>
                <w:color w:val="000000"/>
                <w:sz w:val="28"/>
                <w:szCs w:val="28"/>
                <w:lang w:val="ru-RU" w:eastAsia="ru-RU"/>
              </w:rPr>
            </w:pPr>
            <w:proofErr w:type="spellStart"/>
            <w:r>
              <w:rPr>
                <w:rFonts w:ascii="Times New Roman" w:hAnsi="Times New Roman"/>
                <w:color w:val="000000"/>
                <w:sz w:val="28"/>
                <w:szCs w:val="28"/>
                <w:lang w:val="ru-RU" w:eastAsia="ru-RU"/>
              </w:rPr>
              <w:t>Енергоносі</w:t>
            </w:r>
            <w:r w:rsidR="0020193F" w:rsidRPr="00EA387B">
              <w:rPr>
                <w:rFonts w:ascii="Times New Roman" w:hAnsi="Times New Roman"/>
                <w:color w:val="000000"/>
                <w:sz w:val="28"/>
                <w:szCs w:val="28"/>
                <w:lang w:val="ru-RU" w:eastAsia="ru-RU"/>
              </w:rPr>
              <w:t>й</w:t>
            </w:r>
            <w:proofErr w:type="spellEnd"/>
          </w:p>
        </w:tc>
        <w:tc>
          <w:tcPr>
            <w:tcW w:w="4136" w:type="dxa"/>
            <w:gridSpan w:val="4"/>
            <w:tcBorders>
              <w:top w:val="single" w:sz="4" w:space="0" w:color="auto"/>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2016,00</w:t>
            </w:r>
          </w:p>
        </w:tc>
        <w:tc>
          <w:tcPr>
            <w:tcW w:w="4017" w:type="dxa"/>
            <w:gridSpan w:val="4"/>
            <w:tcBorders>
              <w:top w:val="single" w:sz="4" w:space="0" w:color="auto"/>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2017,00</w:t>
            </w:r>
          </w:p>
        </w:tc>
        <w:tc>
          <w:tcPr>
            <w:tcW w:w="3944" w:type="dxa"/>
            <w:gridSpan w:val="4"/>
            <w:tcBorders>
              <w:top w:val="single" w:sz="4" w:space="0" w:color="auto"/>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2018,00</w:t>
            </w:r>
          </w:p>
        </w:tc>
      </w:tr>
      <w:tr w:rsidR="00EA387B" w:rsidRPr="00EA387B" w:rsidTr="00F01C2B">
        <w:trPr>
          <w:trHeight w:val="324"/>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p>
        </w:tc>
        <w:tc>
          <w:tcPr>
            <w:tcW w:w="1025"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К-</w:t>
            </w:r>
            <w:proofErr w:type="spellStart"/>
            <w:r w:rsidRPr="00EA387B">
              <w:rPr>
                <w:rFonts w:ascii="Times New Roman" w:hAnsi="Times New Roman"/>
                <w:color w:val="000000"/>
                <w:sz w:val="28"/>
                <w:szCs w:val="28"/>
                <w:lang w:val="ru-RU" w:eastAsia="ru-RU"/>
              </w:rPr>
              <w:t>сть</w:t>
            </w:r>
            <w:proofErr w:type="spellEnd"/>
            <w:r w:rsidRPr="00EA387B">
              <w:rPr>
                <w:rFonts w:ascii="Times New Roman" w:hAnsi="Times New Roman"/>
                <w:color w:val="000000"/>
                <w:sz w:val="28"/>
                <w:szCs w:val="28"/>
                <w:lang w:val="ru-RU" w:eastAsia="ru-RU"/>
              </w:rPr>
              <w:t xml:space="preserve"> </w:t>
            </w:r>
          </w:p>
        </w:tc>
        <w:tc>
          <w:tcPr>
            <w:tcW w:w="911"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Грош.</w:t>
            </w:r>
          </w:p>
        </w:tc>
        <w:tc>
          <w:tcPr>
            <w:tcW w:w="964"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958"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К-</w:t>
            </w:r>
            <w:proofErr w:type="spellStart"/>
            <w:r w:rsidRPr="00EA387B">
              <w:rPr>
                <w:rFonts w:ascii="Times New Roman" w:hAnsi="Times New Roman"/>
                <w:color w:val="000000"/>
                <w:sz w:val="28"/>
                <w:szCs w:val="28"/>
                <w:lang w:val="ru-RU" w:eastAsia="ru-RU"/>
              </w:rPr>
              <w:t>сть</w:t>
            </w:r>
            <w:proofErr w:type="spellEnd"/>
            <w:r w:rsidRPr="00EA387B">
              <w:rPr>
                <w:rFonts w:ascii="Times New Roman" w:hAnsi="Times New Roman"/>
                <w:color w:val="000000"/>
                <w:sz w:val="28"/>
                <w:szCs w:val="28"/>
                <w:lang w:val="ru-RU" w:eastAsia="ru-RU"/>
              </w:rPr>
              <w:t xml:space="preserve"> </w:t>
            </w:r>
          </w:p>
        </w:tc>
        <w:tc>
          <w:tcPr>
            <w:tcW w:w="911"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Грош.</w:t>
            </w:r>
          </w:p>
        </w:tc>
        <w:tc>
          <w:tcPr>
            <w:tcW w:w="912"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094"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К-</w:t>
            </w:r>
            <w:proofErr w:type="spellStart"/>
            <w:r w:rsidRPr="00EA387B">
              <w:rPr>
                <w:rFonts w:ascii="Times New Roman" w:hAnsi="Times New Roman"/>
                <w:color w:val="000000"/>
                <w:sz w:val="28"/>
                <w:szCs w:val="28"/>
                <w:lang w:val="ru-RU" w:eastAsia="ru-RU"/>
              </w:rPr>
              <w:t>сть</w:t>
            </w:r>
            <w:proofErr w:type="spellEnd"/>
            <w:r w:rsidRPr="00EA387B">
              <w:rPr>
                <w:rFonts w:ascii="Times New Roman" w:hAnsi="Times New Roman"/>
                <w:color w:val="000000"/>
                <w:sz w:val="28"/>
                <w:szCs w:val="28"/>
                <w:lang w:val="ru-RU" w:eastAsia="ru-RU"/>
              </w:rPr>
              <w:t xml:space="preserve"> </w:t>
            </w:r>
          </w:p>
        </w:tc>
        <w:tc>
          <w:tcPr>
            <w:tcW w:w="756"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Грош.</w:t>
            </w:r>
          </w:p>
        </w:tc>
        <w:tc>
          <w:tcPr>
            <w:tcW w:w="858" w:type="dxa"/>
            <w:vMerge w:val="restart"/>
            <w:tcBorders>
              <w:top w:val="nil"/>
              <w:left w:val="single" w:sz="4" w:space="0" w:color="auto"/>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r>
      <w:tr w:rsidR="00EA387B" w:rsidRPr="00EA387B" w:rsidTr="00F01C2B">
        <w:trPr>
          <w:trHeight w:val="324"/>
        </w:trPr>
        <w:tc>
          <w:tcPr>
            <w:tcW w:w="1487" w:type="dxa"/>
            <w:vMerge/>
            <w:tcBorders>
              <w:top w:val="single" w:sz="4" w:space="0" w:color="auto"/>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p>
        </w:tc>
        <w:tc>
          <w:tcPr>
            <w:tcW w:w="1025"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 Гкал</w:t>
            </w:r>
          </w:p>
        </w:tc>
        <w:tc>
          <w:tcPr>
            <w:tcW w:w="911"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w:t>
            </w:r>
          </w:p>
        </w:tc>
        <w:tc>
          <w:tcPr>
            <w:tcW w:w="964"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c>
          <w:tcPr>
            <w:tcW w:w="958"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 Гкал</w:t>
            </w:r>
          </w:p>
        </w:tc>
        <w:tc>
          <w:tcPr>
            <w:tcW w:w="911"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w:t>
            </w:r>
          </w:p>
        </w:tc>
        <w:tc>
          <w:tcPr>
            <w:tcW w:w="912"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c>
          <w:tcPr>
            <w:tcW w:w="1094"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 Гкал</w:t>
            </w:r>
          </w:p>
        </w:tc>
        <w:tc>
          <w:tcPr>
            <w:tcW w:w="756"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од</w:t>
            </w:r>
          </w:p>
        </w:tc>
        <w:tc>
          <w:tcPr>
            <w:tcW w:w="858" w:type="dxa"/>
            <w:vMerge/>
            <w:tcBorders>
              <w:top w:val="nil"/>
              <w:left w:val="single" w:sz="4" w:space="0" w:color="auto"/>
              <w:bottom w:val="single" w:sz="4" w:space="0" w:color="auto"/>
              <w:right w:val="single" w:sz="4" w:space="0" w:color="auto"/>
            </w:tcBorders>
            <w:vAlign w:val="center"/>
            <w:hideMark/>
          </w:tcPr>
          <w:p w:rsidR="0020193F" w:rsidRPr="00EA387B" w:rsidRDefault="0020193F" w:rsidP="00EA387B">
            <w:pPr>
              <w:spacing w:after="0" w:line="240" w:lineRule="auto"/>
              <w:rPr>
                <w:rFonts w:ascii="Times New Roman" w:hAnsi="Times New Roman"/>
                <w:color w:val="000000"/>
                <w:sz w:val="28"/>
                <w:szCs w:val="28"/>
                <w:lang w:val="ru-RU" w:eastAsia="ru-RU"/>
              </w:rPr>
            </w:pPr>
          </w:p>
        </w:tc>
      </w:tr>
      <w:tr w:rsidR="00EA387B" w:rsidRPr="00EA387B" w:rsidTr="00F01C2B">
        <w:trPr>
          <w:trHeight w:val="1152"/>
        </w:trPr>
        <w:tc>
          <w:tcPr>
            <w:tcW w:w="1487"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sz w:val="28"/>
                <w:szCs w:val="28"/>
                <w:lang w:val="en-US" w:eastAsia="ru-RU"/>
              </w:rPr>
            </w:pPr>
            <w:proofErr w:type="spellStart"/>
            <w:r w:rsidRPr="00EA387B">
              <w:rPr>
                <w:rFonts w:ascii="Times New Roman" w:hAnsi="Times New Roman"/>
                <w:sz w:val="28"/>
                <w:szCs w:val="28"/>
                <w:lang w:val="ru-RU" w:eastAsia="ru-RU"/>
              </w:rPr>
              <w:t>Електрична</w:t>
            </w:r>
            <w:proofErr w:type="spellEnd"/>
            <w:r w:rsidRPr="00EA387B">
              <w:rPr>
                <w:rFonts w:ascii="Times New Roman" w:hAnsi="Times New Roman"/>
                <w:sz w:val="28"/>
                <w:szCs w:val="28"/>
                <w:lang w:val="ru-RU" w:eastAsia="ru-RU"/>
              </w:rPr>
              <w:t xml:space="preserve"> </w:t>
            </w:r>
            <w:proofErr w:type="spellStart"/>
            <w:r w:rsidRPr="00EA387B">
              <w:rPr>
                <w:rFonts w:ascii="Times New Roman" w:hAnsi="Times New Roman"/>
                <w:sz w:val="28"/>
                <w:szCs w:val="28"/>
                <w:lang w:val="ru-RU" w:eastAsia="ru-RU"/>
              </w:rPr>
              <w:t>енергія</w:t>
            </w:r>
            <w:proofErr w:type="spellEnd"/>
          </w:p>
        </w:tc>
        <w:tc>
          <w:tcPr>
            <w:tcW w:w="1025"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10,81</w:t>
            </w:r>
          </w:p>
        </w:tc>
        <w:tc>
          <w:tcPr>
            <w:tcW w:w="911" w:type="dxa"/>
            <w:tcBorders>
              <w:top w:val="nil"/>
              <w:left w:val="single" w:sz="4" w:space="0" w:color="auto"/>
              <w:bottom w:val="single" w:sz="4" w:space="0" w:color="000000"/>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6,71</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17324,46</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11,83</w:t>
            </w: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14,42</w:t>
            </w:r>
          </w:p>
        </w:tc>
        <w:tc>
          <w:tcPr>
            <w:tcW w:w="911"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6,85</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28980,98</w:t>
            </w:r>
          </w:p>
        </w:tc>
        <w:tc>
          <w:tcPr>
            <w:tcW w:w="912"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8,82</w:t>
            </w:r>
          </w:p>
        </w:tc>
        <w:tc>
          <w:tcPr>
            <w:tcW w:w="1094"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15,73</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6,82</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38709,42</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EA387B" w:rsidP="00EA387B">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10,6</w:t>
            </w:r>
          </w:p>
        </w:tc>
      </w:tr>
      <w:tr w:rsidR="00EA387B" w:rsidRPr="00EA387B" w:rsidTr="00F01C2B">
        <w:trPr>
          <w:trHeight w:val="1152"/>
        </w:trPr>
        <w:tc>
          <w:tcPr>
            <w:tcW w:w="14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387B" w:rsidRDefault="00EA387B" w:rsidP="00EA387B">
            <w:pPr>
              <w:spacing w:after="0" w:line="240" w:lineRule="auto"/>
              <w:jc w:val="center"/>
              <w:rPr>
                <w:rFonts w:ascii="Times New Roman" w:hAnsi="Times New Roman"/>
                <w:color w:val="000000"/>
                <w:sz w:val="28"/>
                <w:szCs w:val="28"/>
                <w:lang w:val="ru-RU" w:eastAsia="ru-RU"/>
              </w:rPr>
            </w:pPr>
            <w:r>
              <w:rPr>
                <w:rFonts w:ascii="Times New Roman" w:hAnsi="Times New Roman"/>
                <w:color w:val="000000"/>
                <w:sz w:val="28"/>
                <w:szCs w:val="28"/>
                <w:lang w:val="ru-RU" w:eastAsia="ru-RU"/>
              </w:rPr>
              <w:t>Теплова</w:t>
            </w:r>
          </w:p>
          <w:p w:rsidR="00F01C2B" w:rsidRPr="00EA387B" w:rsidRDefault="00F01C2B" w:rsidP="00EA387B">
            <w:pPr>
              <w:spacing w:after="0" w:line="240" w:lineRule="auto"/>
              <w:jc w:val="center"/>
              <w:rPr>
                <w:rFonts w:ascii="Times New Roman" w:hAnsi="Times New Roman"/>
                <w:color w:val="000000"/>
                <w:sz w:val="28"/>
                <w:szCs w:val="28"/>
                <w:lang w:val="ru-RU" w:eastAsia="ru-RU"/>
              </w:rPr>
            </w:pPr>
            <w:proofErr w:type="spellStart"/>
            <w:r w:rsidRPr="00EA387B">
              <w:rPr>
                <w:rFonts w:ascii="Times New Roman" w:hAnsi="Times New Roman"/>
                <w:color w:val="000000"/>
                <w:sz w:val="28"/>
                <w:szCs w:val="28"/>
                <w:lang w:val="ru-RU" w:eastAsia="ru-RU"/>
              </w:rPr>
              <w:t>енергія</w:t>
            </w:r>
            <w:proofErr w:type="spellEnd"/>
          </w:p>
        </w:tc>
        <w:tc>
          <w:tcPr>
            <w:tcW w:w="1025"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150,27</w:t>
            </w:r>
          </w:p>
        </w:tc>
        <w:tc>
          <w:tcPr>
            <w:tcW w:w="911" w:type="dxa"/>
            <w:tcBorders>
              <w:top w:val="nil"/>
              <w:left w:val="single" w:sz="4" w:space="0" w:color="auto"/>
              <w:bottom w:val="single" w:sz="4" w:space="0" w:color="000000"/>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93,29</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216859,22</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86,05</w:t>
            </w: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196,05</w:t>
            </w:r>
          </w:p>
        </w:tc>
        <w:tc>
          <w:tcPr>
            <w:tcW w:w="911"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93,15</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312111,6</w:t>
            </w:r>
          </w:p>
        </w:tc>
        <w:tc>
          <w:tcPr>
            <w:tcW w:w="912"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89,49</w:t>
            </w:r>
          </w:p>
        </w:tc>
        <w:tc>
          <w:tcPr>
            <w:tcW w:w="1094"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215,03</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93,18</w:t>
            </w:r>
          </w:p>
        </w:tc>
        <w:tc>
          <w:tcPr>
            <w:tcW w:w="1236"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367883,25</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F01C2B"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87,34</w:t>
            </w:r>
          </w:p>
        </w:tc>
      </w:tr>
      <w:tr w:rsidR="00EA387B" w:rsidRPr="00EA387B" w:rsidTr="00F01C2B">
        <w:trPr>
          <w:trHeight w:val="739"/>
        </w:trPr>
        <w:tc>
          <w:tcPr>
            <w:tcW w:w="14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0193F" w:rsidRPr="00EA387B" w:rsidRDefault="00F01C2B"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Вода</w:t>
            </w:r>
          </w:p>
        </w:tc>
        <w:tc>
          <w:tcPr>
            <w:tcW w:w="1025"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911"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3104,76</w:t>
            </w:r>
          </w:p>
        </w:tc>
        <w:tc>
          <w:tcPr>
            <w:tcW w:w="964"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2,12</w:t>
            </w:r>
          </w:p>
        </w:tc>
        <w:tc>
          <w:tcPr>
            <w:tcW w:w="958"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911"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5541,33</w:t>
            </w:r>
          </w:p>
        </w:tc>
        <w:tc>
          <w:tcPr>
            <w:tcW w:w="912"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1,69</w:t>
            </w:r>
          </w:p>
        </w:tc>
        <w:tc>
          <w:tcPr>
            <w:tcW w:w="1094"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75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w:t>
            </w:r>
          </w:p>
        </w:tc>
        <w:tc>
          <w:tcPr>
            <w:tcW w:w="1236"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7548,99</w:t>
            </w:r>
          </w:p>
        </w:tc>
        <w:tc>
          <w:tcPr>
            <w:tcW w:w="858" w:type="dxa"/>
            <w:tcBorders>
              <w:top w:val="nil"/>
              <w:left w:val="nil"/>
              <w:bottom w:val="single" w:sz="4" w:space="0" w:color="auto"/>
              <w:right w:val="single" w:sz="4" w:space="0" w:color="auto"/>
            </w:tcBorders>
            <w:shd w:val="clear" w:color="auto" w:fill="auto"/>
            <w:vAlign w:val="center"/>
            <w:hideMark/>
          </w:tcPr>
          <w:p w:rsidR="0020193F" w:rsidRPr="00EA387B" w:rsidRDefault="0020193F" w:rsidP="00EA387B">
            <w:pPr>
              <w:spacing w:after="0" w:line="240" w:lineRule="auto"/>
              <w:jc w:val="center"/>
              <w:rPr>
                <w:rFonts w:ascii="Times New Roman" w:hAnsi="Times New Roman"/>
                <w:color w:val="000000"/>
                <w:sz w:val="28"/>
                <w:szCs w:val="28"/>
                <w:lang w:val="ru-RU" w:eastAsia="ru-RU"/>
              </w:rPr>
            </w:pPr>
            <w:r w:rsidRPr="00EA387B">
              <w:rPr>
                <w:rFonts w:ascii="Times New Roman" w:hAnsi="Times New Roman"/>
                <w:color w:val="000000"/>
                <w:sz w:val="28"/>
                <w:szCs w:val="28"/>
                <w:lang w:val="ru-RU" w:eastAsia="ru-RU"/>
              </w:rPr>
              <w:t>2,07</w:t>
            </w:r>
          </w:p>
        </w:tc>
      </w:tr>
    </w:tbl>
    <w:p w:rsidR="007974E6" w:rsidRPr="007974E6" w:rsidRDefault="00C0626B" w:rsidP="00EA387B">
      <w:pPr>
        <w:spacing w:line="360" w:lineRule="auto"/>
        <w:ind w:firstLine="851"/>
        <w:rPr>
          <w:rFonts w:ascii="Times New Roman" w:hAnsi="Times New Roman"/>
          <w:sz w:val="28"/>
          <w:szCs w:val="28"/>
          <w:lang w:eastAsia="zh-CN"/>
        </w:rPr>
      </w:pPr>
      <w:r>
        <w:rPr>
          <w:rFonts w:ascii="Times New Roman" w:hAnsi="Times New Roman"/>
          <w:sz w:val="28"/>
        </w:rPr>
        <w:t>Таблиця 1</w:t>
      </w:r>
      <w:r w:rsidR="008F64A3">
        <w:rPr>
          <w:rFonts w:ascii="Times New Roman" w:hAnsi="Times New Roman"/>
          <w:sz w:val="28"/>
        </w:rPr>
        <w:t>.4</w:t>
      </w:r>
      <w:r w:rsidR="007974E6">
        <w:rPr>
          <w:rFonts w:ascii="Times New Roman" w:hAnsi="Times New Roman"/>
          <w:sz w:val="28"/>
        </w:rPr>
        <w:t xml:space="preserve"> –  </w:t>
      </w:r>
      <w:r w:rsidR="007974E6" w:rsidRPr="002F03B6">
        <w:rPr>
          <w:rFonts w:ascii="Times New Roman" w:hAnsi="Times New Roman"/>
          <w:sz w:val="28"/>
          <w:szCs w:val="28"/>
          <w:lang w:eastAsia="zh-CN"/>
        </w:rPr>
        <w:t>Структура споживан</w:t>
      </w:r>
      <w:r w:rsidR="007974E6">
        <w:rPr>
          <w:rFonts w:ascii="Times New Roman" w:hAnsi="Times New Roman"/>
          <w:sz w:val="28"/>
          <w:szCs w:val="28"/>
          <w:lang w:eastAsia="zh-CN"/>
        </w:rPr>
        <w:t>ня і оплати енергоносіїв за 2016-2018 рр</w:t>
      </w:r>
      <w:r w:rsidR="007974E6" w:rsidRPr="002F03B6">
        <w:rPr>
          <w:rFonts w:ascii="Times New Roman" w:hAnsi="Times New Roman"/>
          <w:sz w:val="28"/>
          <w:szCs w:val="28"/>
          <w:lang w:eastAsia="zh-CN"/>
        </w:rPr>
        <w:t>.</w:t>
      </w:r>
    </w:p>
    <w:p w:rsidR="00353A41" w:rsidRDefault="00353A41" w:rsidP="008F64A3">
      <w:pPr>
        <w:spacing w:line="360" w:lineRule="auto"/>
        <w:ind w:firstLine="708"/>
        <w:jc w:val="both"/>
        <w:rPr>
          <w:rFonts w:ascii="Times New Roman" w:hAnsi="Times New Roman"/>
          <w:sz w:val="28"/>
        </w:rPr>
      </w:pPr>
      <w:bookmarkStart w:id="16" w:name="_Toc446867411"/>
    </w:p>
    <w:p w:rsidR="00353A41" w:rsidRDefault="00353A41" w:rsidP="008F64A3">
      <w:pPr>
        <w:spacing w:line="360" w:lineRule="auto"/>
        <w:rPr>
          <w:rFonts w:ascii="Times New Roman" w:hAnsi="Times New Roman"/>
          <w:sz w:val="28"/>
        </w:rPr>
        <w:sectPr w:rsidR="00353A41" w:rsidSect="00FE192E">
          <w:pgSz w:w="16838" w:h="11906" w:orient="landscape"/>
          <w:pgMar w:top="851" w:right="851" w:bottom="1418" w:left="2410" w:header="709" w:footer="709" w:gutter="0"/>
          <w:cols w:space="708"/>
          <w:titlePg/>
          <w:docGrid w:linePitch="360"/>
        </w:sectPr>
      </w:pPr>
    </w:p>
    <w:p w:rsidR="002F03B6" w:rsidRPr="00F16D40" w:rsidRDefault="002F03B6" w:rsidP="00447D25">
      <w:pPr>
        <w:spacing w:line="360" w:lineRule="auto"/>
        <w:ind w:firstLine="851"/>
        <w:jc w:val="both"/>
        <w:rPr>
          <w:rFonts w:ascii="Times New Roman" w:hAnsi="Times New Roman"/>
          <w:sz w:val="28"/>
          <w:lang w:val="ru-RU"/>
        </w:rPr>
      </w:pPr>
      <w:r w:rsidRPr="002F03B6">
        <w:rPr>
          <w:rFonts w:ascii="Times New Roman" w:hAnsi="Times New Roman"/>
          <w:sz w:val="28"/>
        </w:rPr>
        <w:lastRenderedPageBreak/>
        <w:t>Наочно представимо результати у вигляд</w:t>
      </w:r>
      <w:r w:rsidR="00C0626B">
        <w:rPr>
          <w:rFonts w:ascii="Times New Roman" w:hAnsi="Times New Roman"/>
          <w:sz w:val="28"/>
        </w:rPr>
        <w:t xml:space="preserve">і кругових діаграм на </w:t>
      </w:r>
      <w:r w:rsidR="0068072B">
        <w:rPr>
          <w:rFonts w:ascii="Times New Roman" w:hAnsi="Times New Roman"/>
          <w:sz w:val="28"/>
        </w:rPr>
        <w:br/>
      </w:r>
      <w:r w:rsidR="00C0626B">
        <w:rPr>
          <w:rFonts w:ascii="Times New Roman" w:hAnsi="Times New Roman"/>
          <w:sz w:val="28"/>
        </w:rPr>
        <w:t>рисунках 1</w:t>
      </w:r>
      <w:r w:rsidRPr="002F03B6">
        <w:rPr>
          <w:rFonts w:ascii="Times New Roman" w:hAnsi="Times New Roman"/>
          <w:sz w:val="28"/>
        </w:rPr>
        <w:t>.</w:t>
      </w:r>
      <w:r w:rsidR="000C1151">
        <w:rPr>
          <w:rFonts w:ascii="Times New Roman" w:hAnsi="Times New Roman"/>
          <w:sz w:val="28"/>
        </w:rPr>
        <w:t>5</w:t>
      </w:r>
      <w:r w:rsidR="0068072B">
        <w:rPr>
          <w:rFonts w:ascii="Times New Roman" w:hAnsi="Times New Roman"/>
          <w:sz w:val="28"/>
        </w:rPr>
        <w:t xml:space="preserve"> -</w:t>
      </w:r>
      <w:r w:rsidR="00C0626B">
        <w:rPr>
          <w:rFonts w:ascii="Times New Roman" w:hAnsi="Times New Roman"/>
          <w:sz w:val="28"/>
        </w:rPr>
        <w:t xml:space="preserve"> 1</w:t>
      </w:r>
      <w:r w:rsidR="000C1151">
        <w:rPr>
          <w:rFonts w:ascii="Times New Roman" w:hAnsi="Times New Roman"/>
          <w:sz w:val="28"/>
        </w:rPr>
        <w:t>.7</w:t>
      </w:r>
      <w:r w:rsidR="00F16D40" w:rsidRPr="00F16D40">
        <w:rPr>
          <w:rFonts w:ascii="Times New Roman" w:hAnsi="Times New Roman"/>
          <w:sz w:val="28"/>
          <w:lang w:val="ru-RU"/>
        </w:rPr>
        <w:t>.</w:t>
      </w:r>
    </w:p>
    <w:p w:rsidR="002622D9" w:rsidRDefault="00F919FE" w:rsidP="008F64A3">
      <w:pPr>
        <w:spacing w:line="360" w:lineRule="auto"/>
        <w:jc w:val="center"/>
        <w:rPr>
          <w:rFonts w:ascii="Times New Roman" w:hAnsi="Times New Roman"/>
          <w:sz w:val="28"/>
        </w:rPr>
      </w:pPr>
      <w:r>
        <w:rPr>
          <w:rFonts w:ascii="Times New Roman" w:hAnsi="Times New Roman"/>
          <w:noProof/>
          <w:sz w:val="28"/>
          <w:lang w:eastAsia="uk-UA"/>
        </w:rPr>
        <w:drawing>
          <wp:inline distT="0" distB="0" distL="0" distR="0" wp14:anchorId="124735C1" wp14:editId="50E5E456">
            <wp:extent cx="5495925" cy="3209925"/>
            <wp:effectExtent l="0" t="0" r="0" b="0"/>
            <wp:docPr id="9"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F03B6" w:rsidRDefault="00C0626B" w:rsidP="008F64A3">
      <w:pPr>
        <w:spacing w:line="360" w:lineRule="auto"/>
        <w:jc w:val="center"/>
        <w:rPr>
          <w:rFonts w:ascii="Times New Roman" w:hAnsi="Times New Roman"/>
          <w:sz w:val="28"/>
        </w:rPr>
      </w:pPr>
      <w:r>
        <w:rPr>
          <w:rFonts w:ascii="Times New Roman" w:hAnsi="Times New Roman"/>
          <w:sz w:val="28"/>
        </w:rPr>
        <w:t>Рисунок 1</w:t>
      </w:r>
      <w:r w:rsidR="000C1151">
        <w:rPr>
          <w:rFonts w:ascii="Times New Roman" w:hAnsi="Times New Roman"/>
          <w:sz w:val="28"/>
        </w:rPr>
        <w:t>.5</w:t>
      </w:r>
      <w:r w:rsidR="002622D9">
        <w:rPr>
          <w:rFonts w:ascii="Times New Roman" w:hAnsi="Times New Roman"/>
          <w:sz w:val="28"/>
        </w:rPr>
        <w:t xml:space="preserve"> – </w:t>
      </w:r>
      <w:r w:rsidR="002F03B6" w:rsidRPr="002F03B6">
        <w:rPr>
          <w:rFonts w:ascii="Times New Roman" w:hAnsi="Times New Roman"/>
          <w:sz w:val="28"/>
        </w:rPr>
        <w:t>Споживання теплово</w:t>
      </w:r>
      <w:r w:rsidR="002F03B6">
        <w:rPr>
          <w:rFonts w:ascii="Times New Roman" w:hAnsi="Times New Roman"/>
          <w:sz w:val="28"/>
        </w:rPr>
        <w:t>ї та елек</w:t>
      </w:r>
      <w:r w:rsidR="00673D6B">
        <w:rPr>
          <w:rFonts w:ascii="Times New Roman" w:hAnsi="Times New Roman"/>
          <w:sz w:val="28"/>
        </w:rPr>
        <w:t>тричної енергії за 2016</w:t>
      </w:r>
      <w:r w:rsidR="002F03B6" w:rsidRPr="002F03B6">
        <w:rPr>
          <w:rFonts w:ascii="Times New Roman" w:hAnsi="Times New Roman"/>
          <w:sz w:val="28"/>
        </w:rPr>
        <w:t xml:space="preserve"> рік</w:t>
      </w:r>
    </w:p>
    <w:p w:rsidR="00673D6B" w:rsidRDefault="00F919FE" w:rsidP="008F64A3">
      <w:pPr>
        <w:spacing w:line="360" w:lineRule="auto"/>
        <w:jc w:val="center"/>
        <w:rPr>
          <w:rFonts w:ascii="Times New Roman" w:hAnsi="Times New Roman"/>
          <w:sz w:val="28"/>
        </w:rPr>
      </w:pPr>
      <w:r>
        <w:rPr>
          <w:noProof/>
          <w:lang w:eastAsia="uk-UA"/>
        </w:rPr>
        <w:drawing>
          <wp:inline distT="0" distB="0" distL="0" distR="0" wp14:anchorId="1E758C10" wp14:editId="1E8B0CF8">
            <wp:extent cx="5505450" cy="3190875"/>
            <wp:effectExtent l="0" t="0" r="0" b="0"/>
            <wp:docPr id="10"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F03B6" w:rsidRDefault="000C1151" w:rsidP="008F64A3">
      <w:pPr>
        <w:spacing w:line="360" w:lineRule="auto"/>
        <w:jc w:val="center"/>
        <w:rPr>
          <w:rFonts w:ascii="Times New Roman" w:hAnsi="Times New Roman"/>
          <w:b/>
          <w:bCs/>
          <w:sz w:val="28"/>
        </w:rPr>
      </w:pPr>
      <w:r>
        <w:rPr>
          <w:rFonts w:ascii="Times New Roman" w:hAnsi="Times New Roman"/>
          <w:sz w:val="28"/>
        </w:rPr>
        <w:t>Ри</w:t>
      </w:r>
      <w:r w:rsidR="00C0626B">
        <w:rPr>
          <w:rFonts w:ascii="Times New Roman" w:hAnsi="Times New Roman"/>
          <w:sz w:val="28"/>
        </w:rPr>
        <w:t>сунок 1</w:t>
      </w:r>
      <w:r>
        <w:rPr>
          <w:rFonts w:ascii="Times New Roman" w:hAnsi="Times New Roman"/>
          <w:sz w:val="28"/>
        </w:rPr>
        <w:t>.6</w:t>
      </w:r>
      <w:r w:rsidR="00E6256F">
        <w:rPr>
          <w:rFonts w:ascii="Times New Roman" w:hAnsi="Times New Roman"/>
          <w:sz w:val="28"/>
        </w:rPr>
        <w:t xml:space="preserve"> –</w:t>
      </w:r>
      <w:r w:rsidR="002F03B6">
        <w:rPr>
          <w:rFonts w:ascii="Times New Roman" w:hAnsi="Times New Roman"/>
          <w:sz w:val="28"/>
        </w:rPr>
        <w:t xml:space="preserve"> </w:t>
      </w:r>
      <w:r w:rsidR="002F03B6" w:rsidRPr="002F03B6">
        <w:rPr>
          <w:rFonts w:ascii="Times New Roman" w:hAnsi="Times New Roman"/>
          <w:sz w:val="28"/>
        </w:rPr>
        <w:t>Споживання теплово</w:t>
      </w:r>
      <w:r w:rsidR="00673D6B">
        <w:rPr>
          <w:rFonts w:ascii="Times New Roman" w:hAnsi="Times New Roman"/>
          <w:sz w:val="28"/>
        </w:rPr>
        <w:t>ї та електричної енергії за 2017</w:t>
      </w:r>
      <w:r w:rsidR="002F03B6" w:rsidRPr="002F03B6">
        <w:rPr>
          <w:rFonts w:ascii="Times New Roman" w:hAnsi="Times New Roman"/>
          <w:sz w:val="28"/>
        </w:rPr>
        <w:t xml:space="preserve"> рік</w:t>
      </w:r>
      <w:r w:rsidR="002F03B6" w:rsidRPr="002F03B6">
        <w:rPr>
          <w:rFonts w:ascii="Times New Roman" w:hAnsi="Times New Roman"/>
          <w:b/>
          <w:bCs/>
          <w:sz w:val="28"/>
        </w:rPr>
        <w:t xml:space="preserve"> </w:t>
      </w:r>
    </w:p>
    <w:p w:rsidR="00E6256F" w:rsidRPr="003568C7" w:rsidRDefault="00F919FE" w:rsidP="008F64A3">
      <w:pPr>
        <w:spacing w:line="360" w:lineRule="auto"/>
        <w:jc w:val="center"/>
        <w:rPr>
          <w:rFonts w:ascii="Times New Roman" w:hAnsi="Times New Roman"/>
          <w:b/>
          <w:bCs/>
          <w:sz w:val="28"/>
          <w:szCs w:val="26"/>
          <w:lang w:eastAsia="uk-UA"/>
        </w:rPr>
      </w:pPr>
      <w:r>
        <w:rPr>
          <w:rFonts w:ascii="Times New Roman" w:hAnsi="Times New Roman"/>
          <w:b/>
          <w:noProof/>
          <w:sz w:val="28"/>
          <w:szCs w:val="26"/>
          <w:lang w:eastAsia="uk-UA"/>
        </w:rPr>
        <w:lastRenderedPageBreak/>
        <w:drawing>
          <wp:inline distT="0" distB="0" distL="0" distR="0" wp14:anchorId="577D40B0" wp14:editId="7B277B6C">
            <wp:extent cx="5029200" cy="3083442"/>
            <wp:effectExtent l="19050" t="0" r="19050" b="2658"/>
            <wp:docPr id="11"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6256F" w:rsidRDefault="00C0626B" w:rsidP="008F64A3">
      <w:pPr>
        <w:spacing w:after="0" w:line="360" w:lineRule="auto"/>
        <w:jc w:val="center"/>
        <w:rPr>
          <w:rFonts w:ascii="Times New Roman" w:hAnsi="Times New Roman"/>
          <w:sz w:val="28"/>
        </w:rPr>
      </w:pPr>
      <w:r>
        <w:rPr>
          <w:rFonts w:ascii="Times New Roman" w:hAnsi="Times New Roman"/>
          <w:sz w:val="28"/>
        </w:rPr>
        <w:t>Рисунок 1</w:t>
      </w:r>
      <w:r w:rsidR="000C1151">
        <w:rPr>
          <w:rFonts w:ascii="Times New Roman" w:hAnsi="Times New Roman"/>
          <w:sz w:val="28"/>
        </w:rPr>
        <w:t>.7</w:t>
      </w:r>
      <w:r w:rsidR="00E6256F">
        <w:rPr>
          <w:rFonts w:ascii="Times New Roman" w:hAnsi="Times New Roman"/>
          <w:sz w:val="28"/>
        </w:rPr>
        <w:t xml:space="preserve"> – </w:t>
      </w:r>
      <w:r w:rsidR="002F03B6" w:rsidRPr="002F03B6">
        <w:rPr>
          <w:rFonts w:ascii="Times New Roman" w:hAnsi="Times New Roman"/>
          <w:sz w:val="28"/>
        </w:rPr>
        <w:t>Споживання теплово</w:t>
      </w:r>
      <w:r w:rsidR="00673D6B">
        <w:rPr>
          <w:rFonts w:ascii="Times New Roman" w:hAnsi="Times New Roman"/>
          <w:sz w:val="28"/>
        </w:rPr>
        <w:t>ї та електричної енергії за 2018</w:t>
      </w:r>
      <w:r w:rsidR="002F03B6" w:rsidRPr="002F03B6">
        <w:rPr>
          <w:rFonts w:ascii="Times New Roman" w:hAnsi="Times New Roman"/>
          <w:sz w:val="28"/>
        </w:rPr>
        <w:t xml:space="preserve"> рік</w:t>
      </w:r>
    </w:p>
    <w:p w:rsidR="0068072B" w:rsidRDefault="0068072B" w:rsidP="008F64A3">
      <w:pPr>
        <w:spacing w:after="0" w:line="360" w:lineRule="auto"/>
        <w:ind w:firstLine="709"/>
        <w:jc w:val="both"/>
        <w:rPr>
          <w:rFonts w:ascii="Times New Roman" w:hAnsi="Times New Roman"/>
          <w:sz w:val="28"/>
        </w:rPr>
      </w:pPr>
    </w:p>
    <w:p w:rsidR="002F03B6" w:rsidRPr="002F03B6" w:rsidRDefault="002F03B6" w:rsidP="008F64A3">
      <w:pPr>
        <w:spacing w:after="0" w:line="360" w:lineRule="auto"/>
        <w:ind w:firstLine="709"/>
        <w:jc w:val="both"/>
        <w:rPr>
          <w:rFonts w:ascii="Times New Roman" w:hAnsi="Times New Roman"/>
          <w:sz w:val="28"/>
        </w:rPr>
      </w:pPr>
      <w:r>
        <w:rPr>
          <w:rFonts w:ascii="Times New Roman" w:hAnsi="Times New Roman"/>
          <w:sz w:val="28"/>
        </w:rPr>
        <w:t>Як помітно з діаграм</w:t>
      </w:r>
      <w:r w:rsidRPr="002F03B6">
        <w:rPr>
          <w:rFonts w:ascii="Times New Roman" w:hAnsi="Times New Roman"/>
          <w:sz w:val="28"/>
        </w:rPr>
        <w:t xml:space="preserve">, споживання </w:t>
      </w:r>
      <w:r w:rsidR="00075C3B">
        <w:rPr>
          <w:rFonts w:ascii="Times New Roman" w:hAnsi="Times New Roman"/>
          <w:sz w:val="28"/>
        </w:rPr>
        <w:t>теплової</w:t>
      </w:r>
      <w:r w:rsidRPr="002F03B6">
        <w:rPr>
          <w:rFonts w:ascii="Times New Roman" w:hAnsi="Times New Roman"/>
          <w:sz w:val="28"/>
        </w:rPr>
        <w:t xml:space="preserve"> енергії становить </w:t>
      </w:r>
      <w:r w:rsidR="00075C3B">
        <w:rPr>
          <w:rFonts w:ascii="Times New Roman" w:hAnsi="Times New Roman"/>
          <w:sz w:val="28"/>
        </w:rPr>
        <w:t>93</w:t>
      </w:r>
      <w:r w:rsidRPr="002F03B6">
        <w:rPr>
          <w:rFonts w:ascii="Times New Roman" w:hAnsi="Times New Roman"/>
          <w:sz w:val="28"/>
        </w:rPr>
        <w:t>% від загального споживання енергетичних ресурсів. Це свідчить про те, що необхідно першочергово звернути увагу на можливості енергоз</w:t>
      </w:r>
      <w:r>
        <w:rPr>
          <w:rFonts w:ascii="Times New Roman" w:hAnsi="Times New Roman"/>
          <w:sz w:val="28"/>
        </w:rPr>
        <w:t>береження в тепломережах ліцею</w:t>
      </w:r>
      <w:r w:rsidRPr="002F03B6">
        <w:rPr>
          <w:rFonts w:ascii="Times New Roman" w:hAnsi="Times New Roman"/>
          <w:sz w:val="28"/>
        </w:rPr>
        <w:t>.</w:t>
      </w:r>
    </w:p>
    <w:p w:rsidR="00FE192E" w:rsidRDefault="002F03B6" w:rsidP="00FE192E">
      <w:pPr>
        <w:spacing w:after="0" w:line="360" w:lineRule="auto"/>
        <w:ind w:firstLine="709"/>
        <w:jc w:val="both"/>
        <w:rPr>
          <w:rFonts w:ascii="Times New Roman" w:hAnsi="Times New Roman"/>
          <w:sz w:val="28"/>
        </w:rPr>
      </w:pPr>
      <w:r>
        <w:rPr>
          <w:rFonts w:ascii="Times New Roman" w:hAnsi="Times New Roman"/>
          <w:sz w:val="28"/>
        </w:rPr>
        <w:t>Г</w:t>
      </w:r>
      <w:r w:rsidR="00E6256F">
        <w:rPr>
          <w:rFonts w:ascii="Times New Roman" w:hAnsi="Times New Roman"/>
          <w:sz w:val="28"/>
        </w:rPr>
        <w:t>рафіч</w:t>
      </w:r>
      <w:r>
        <w:rPr>
          <w:rFonts w:ascii="Times New Roman" w:hAnsi="Times New Roman"/>
          <w:sz w:val="28"/>
        </w:rPr>
        <w:t xml:space="preserve">не споживання електроенергії, </w:t>
      </w:r>
      <w:r w:rsidR="00E6256F">
        <w:rPr>
          <w:rFonts w:ascii="Times New Roman" w:hAnsi="Times New Roman"/>
          <w:sz w:val="28"/>
        </w:rPr>
        <w:t>теплової енергії</w:t>
      </w:r>
      <w:r>
        <w:rPr>
          <w:rFonts w:ascii="Times New Roman" w:hAnsi="Times New Roman"/>
          <w:sz w:val="28"/>
        </w:rPr>
        <w:t xml:space="preserve"> та води у грошових од</w:t>
      </w:r>
      <w:r w:rsidR="000C1151">
        <w:rPr>
          <w:rFonts w:ascii="Times New Roman" w:hAnsi="Times New Roman"/>
          <w:sz w:val="28"/>
        </w:rPr>
        <w:t>иницях зображено на рисунках 2.8, 2.9, 2.10</w:t>
      </w:r>
    </w:p>
    <w:p w:rsidR="0068072B" w:rsidRDefault="0068072B" w:rsidP="00FE192E">
      <w:pPr>
        <w:spacing w:after="0" w:line="360" w:lineRule="auto"/>
        <w:ind w:firstLine="709"/>
        <w:jc w:val="both"/>
        <w:rPr>
          <w:rFonts w:ascii="Times New Roman" w:hAnsi="Times New Roman"/>
          <w:sz w:val="28"/>
        </w:rPr>
      </w:pPr>
    </w:p>
    <w:p w:rsidR="00E92A4F" w:rsidRDefault="00FE192E" w:rsidP="00FE192E">
      <w:pPr>
        <w:spacing w:line="360" w:lineRule="auto"/>
        <w:jc w:val="center"/>
        <w:rPr>
          <w:rFonts w:ascii="Times New Roman" w:hAnsi="Times New Roman"/>
          <w:sz w:val="28"/>
        </w:rPr>
      </w:pPr>
      <w:r>
        <w:rPr>
          <w:rFonts w:ascii="Times New Roman" w:hAnsi="Times New Roman"/>
          <w:b/>
          <w:noProof/>
          <w:sz w:val="28"/>
          <w:szCs w:val="26"/>
          <w:lang w:eastAsia="uk-UA"/>
        </w:rPr>
        <w:drawing>
          <wp:inline distT="0" distB="0" distL="0" distR="0" wp14:anchorId="34B6D61F" wp14:editId="65412EB6">
            <wp:extent cx="4818763" cy="2583711"/>
            <wp:effectExtent l="19050" t="0" r="19937" b="7089"/>
            <wp:docPr id="26" name="Объект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F03B6" w:rsidRPr="002F03B6" w:rsidRDefault="00C0626B" w:rsidP="00FE192E">
      <w:pPr>
        <w:spacing w:line="360" w:lineRule="auto"/>
        <w:jc w:val="center"/>
        <w:rPr>
          <w:rFonts w:ascii="Times New Roman" w:hAnsi="Times New Roman"/>
          <w:sz w:val="28"/>
        </w:rPr>
      </w:pPr>
      <w:r>
        <w:rPr>
          <w:rFonts w:ascii="Times New Roman" w:hAnsi="Times New Roman"/>
          <w:sz w:val="28"/>
        </w:rPr>
        <w:t>Рисунок 1</w:t>
      </w:r>
      <w:r w:rsidR="000C1151">
        <w:rPr>
          <w:rFonts w:ascii="Times New Roman" w:hAnsi="Times New Roman"/>
          <w:sz w:val="28"/>
        </w:rPr>
        <w:t>.8</w:t>
      </w:r>
      <w:r w:rsidR="00400570">
        <w:rPr>
          <w:rFonts w:ascii="Times New Roman" w:hAnsi="Times New Roman"/>
          <w:sz w:val="28"/>
        </w:rPr>
        <w:t xml:space="preserve"> – </w:t>
      </w:r>
      <w:r w:rsidR="002F03B6" w:rsidRPr="002F03B6">
        <w:rPr>
          <w:rFonts w:ascii="Times New Roman" w:hAnsi="Times New Roman"/>
          <w:sz w:val="28"/>
        </w:rPr>
        <w:t xml:space="preserve">Оплата за теплову, електричну енергію </w:t>
      </w:r>
      <w:r w:rsidR="00353A41">
        <w:rPr>
          <w:rFonts w:ascii="Times New Roman" w:hAnsi="Times New Roman"/>
          <w:sz w:val="28"/>
        </w:rPr>
        <w:t>та</w:t>
      </w:r>
      <w:r w:rsidR="002F03B6" w:rsidRPr="002F03B6">
        <w:rPr>
          <w:rFonts w:ascii="Times New Roman" w:hAnsi="Times New Roman"/>
          <w:sz w:val="28"/>
        </w:rPr>
        <w:t xml:space="preserve"> воду</w:t>
      </w:r>
      <w:r w:rsidR="00FE192E">
        <w:rPr>
          <w:rFonts w:ascii="Times New Roman" w:hAnsi="Times New Roman"/>
          <w:sz w:val="28"/>
        </w:rPr>
        <w:t xml:space="preserve"> </w:t>
      </w:r>
      <w:r w:rsidR="00673D6B">
        <w:rPr>
          <w:rFonts w:ascii="Times New Roman" w:hAnsi="Times New Roman"/>
          <w:sz w:val="28"/>
        </w:rPr>
        <w:t>за 2016</w:t>
      </w:r>
      <w:r w:rsidR="002F03B6" w:rsidRPr="002F03B6">
        <w:rPr>
          <w:rFonts w:ascii="Times New Roman" w:hAnsi="Times New Roman"/>
          <w:sz w:val="28"/>
        </w:rPr>
        <w:t xml:space="preserve"> рік</w:t>
      </w:r>
    </w:p>
    <w:p w:rsidR="00400570" w:rsidRDefault="00F919FE" w:rsidP="008F64A3">
      <w:pPr>
        <w:spacing w:line="360" w:lineRule="auto"/>
        <w:jc w:val="center"/>
        <w:rPr>
          <w:rFonts w:ascii="Times New Roman" w:hAnsi="Times New Roman"/>
          <w:sz w:val="28"/>
        </w:rPr>
      </w:pPr>
      <w:r>
        <w:rPr>
          <w:rFonts w:ascii="Times New Roman" w:hAnsi="Times New Roman"/>
          <w:noProof/>
          <w:sz w:val="28"/>
          <w:lang w:eastAsia="uk-UA"/>
        </w:rPr>
        <w:lastRenderedPageBreak/>
        <w:drawing>
          <wp:inline distT="0" distB="0" distL="0" distR="0" wp14:anchorId="10A9F8F3" wp14:editId="63C04D47">
            <wp:extent cx="5495925" cy="3209925"/>
            <wp:effectExtent l="0" t="0" r="0" b="0"/>
            <wp:docPr id="13"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92A4F" w:rsidRPr="00E92A4F" w:rsidRDefault="00C0626B" w:rsidP="00FE192E">
      <w:pPr>
        <w:spacing w:line="360" w:lineRule="auto"/>
        <w:jc w:val="center"/>
        <w:rPr>
          <w:rFonts w:ascii="Times New Roman" w:hAnsi="Times New Roman"/>
          <w:sz w:val="28"/>
        </w:rPr>
      </w:pPr>
      <w:r>
        <w:rPr>
          <w:rFonts w:ascii="Times New Roman" w:hAnsi="Times New Roman"/>
          <w:sz w:val="28"/>
        </w:rPr>
        <w:t>Рисунок 1</w:t>
      </w:r>
      <w:r w:rsidR="000C1151">
        <w:rPr>
          <w:rFonts w:ascii="Times New Roman" w:hAnsi="Times New Roman"/>
          <w:sz w:val="28"/>
        </w:rPr>
        <w:t>.9</w:t>
      </w:r>
      <w:r w:rsidR="00400570">
        <w:rPr>
          <w:rFonts w:ascii="Times New Roman" w:hAnsi="Times New Roman"/>
          <w:sz w:val="28"/>
        </w:rPr>
        <w:t xml:space="preserve"> – </w:t>
      </w:r>
      <w:r w:rsidR="00E92A4F" w:rsidRPr="00E92A4F">
        <w:rPr>
          <w:rFonts w:ascii="Times New Roman" w:hAnsi="Times New Roman"/>
          <w:sz w:val="28"/>
        </w:rPr>
        <w:t>Оплата за теплову, електричну енергію та воду</w:t>
      </w:r>
      <w:r w:rsidR="00FE192E">
        <w:rPr>
          <w:rFonts w:ascii="Times New Roman" w:hAnsi="Times New Roman"/>
          <w:sz w:val="28"/>
        </w:rPr>
        <w:t xml:space="preserve"> </w:t>
      </w:r>
      <w:r w:rsidR="00E92A4F" w:rsidRPr="00E92A4F">
        <w:rPr>
          <w:rFonts w:ascii="Times New Roman" w:hAnsi="Times New Roman"/>
          <w:sz w:val="28"/>
        </w:rPr>
        <w:t>за 201</w:t>
      </w:r>
      <w:r w:rsidR="00673D6B">
        <w:rPr>
          <w:rFonts w:ascii="Times New Roman" w:hAnsi="Times New Roman"/>
          <w:sz w:val="28"/>
        </w:rPr>
        <w:t>7</w:t>
      </w:r>
      <w:r w:rsidR="00E92A4F" w:rsidRPr="00E92A4F">
        <w:rPr>
          <w:rFonts w:ascii="Times New Roman" w:hAnsi="Times New Roman"/>
          <w:sz w:val="28"/>
        </w:rPr>
        <w:t xml:space="preserve"> рік</w:t>
      </w:r>
      <w:r w:rsidR="00FE192E">
        <w:rPr>
          <w:rFonts w:ascii="Times New Roman" w:hAnsi="Times New Roman"/>
          <w:sz w:val="28"/>
        </w:rPr>
        <w:t>.</w:t>
      </w:r>
    </w:p>
    <w:p w:rsidR="00400570" w:rsidRPr="00400570" w:rsidRDefault="00F919FE" w:rsidP="008F64A3">
      <w:pPr>
        <w:spacing w:line="360" w:lineRule="auto"/>
        <w:jc w:val="center"/>
        <w:rPr>
          <w:rFonts w:ascii="Times New Roman" w:hAnsi="Times New Roman"/>
          <w:sz w:val="28"/>
        </w:rPr>
      </w:pPr>
      <w:r>
        <w:rPr>
          <w:rFonts w:ascii="Times New Roman" w:hAnsi="Times New Roman"/>
          <w:noProof/>
          <w:sz w:val="28"/>
          <w:lang w:eastAsia="uk-UA"/>
        </w:rPr>
        <w:drawing>
          <wp:inline distT="0" distB="0" distL="0" distR="0" wp14:anchorId="6361962D" wp14:editId="31CB2014">
            <wp:extent cx="5495925" cy="3209925"/>
            <wp:effectExtent l="0" t="0" r="0" b="0"/>
            <wp:docPr id="14"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92A4F" w:rsidRDefault="00C0626B" w:rsidP="00FE192E">
      <w:pPr>
        <w:spacing w:after="0" w:line="360" w:lineRule="auto"/>
        <w:jc w:val="center"/>
        <w:rPr>
          <w:rFonts w:ascii="Times New Roman" w:hAnsi="Times New Roman"/>
          <w:sz w:val="28"/>
        </w:rPr>
      </w:pPr>
      <w:r>
        <w:rPr>
          <w:rFonts w:ascii="Times New Roman" w:hAnsi="Times New Roman"/>
          <w:sz w:val="28"/>
        </w:rPr>
        <w:t>Рисунок 1</w:t>
      </w:r>
      <w:r w:rsidR="000C1151">
        <w:rPr>
          <w:rFonts w:ascii="Times New Roman" w:hAnsi="Times New Roman"/>
          <w:sz w:val="28"/>
        </w:rPr>
        <w:t>.10</w:t>
      </w:r>
      <w:r w:rsidR="00400570">
        <w:rPr>
          <w:rFonts w:ascii="Times New Roman" w:hAnsi="Times New Roman"/>
          <w:sz w:val="28"/>
        </w:rPr>
        <w:t xml:space="preserve"> – </w:t>
      </w:r>
      <w:r w:rsidR="00E92A4F" w:rsidRPr="002F03B6">
        <w:rPr>
          <w:rFonts w:ascii="Times New Roman" w:hAnsi="Times New Roman"/>
          <w:sz w:val="28"/>
        </w:rPr>
        <w:t xml:space="preserve">Оплата за теплову, електричну енергію </w:t>
      </w:r>
      <w:r w:rsidR="00E92A4F">
        <w:rPr>
          <w:rFonts w:ascii="Times New Roman" w:hAnsi="Times New Roman"/>
          <w:sz w:val="28"/>
        </w:rPr>
        <w:t>та</w:t>
      </w:r>
      <w:r w:rsidR="00E92A4F" w:rsidRPr="002F03B6">
        <w:rPr>
          <w:rFonts w:ascii="Times New Roman" w:hAnsi="Times New Roman"/>
          <w:sz w:val="28"/>
        </w:rPr>
        <w:t xml:space="preserve"> воду</w:t>
      </w:r>
      <w:r w:rsidR="00FE192E">
        <w:rPr>
          <w:rFonts w:ascii="Times New Roman" w:hAnsi="Times New Roman"/>
          <w:sz w:val="28"/>
        </w:rPr>
        <w:t xml:space="preserve"> </w:t>
      </w:r>
      <w:r w:rsidR="00673D6B">
        <w:rPr>
          <w:rFonts w:ascii="Times New Roman" w:hAnsi="Times New Roman"/>
          <w:sz w:val="28"/>
        </w:rPr>
        <w:t>за 2018</w:t>
      </w:r>
      <w:r w:rsidR="00E92A4F" w:rsidRPr="002F03B6">
        <w:rPr>
          <w:rFonts w:ascii="Times New Roman" w:hAnsi="Times New Roman"/>
          <w:sz w:val="28"/>
        </w:rPr>
        <w:t xml:space="preserve"> рік</w:t>
      </w:r>
      <w:r w:rsidR="00FE192E">
        <w:rPr>
          <w:rFonts w:ascii="Times New Roman" w:hAnsi="Times New Roman"/>
          <w:sz w:val="28"/>
        </w:rPr>
        <w:t>.</w:t>
      </w:r>
    </w:p>
    <w:p w:rsidR="00F16D40" w:rsidRDefault="00F16D40" w:rsidP="00FE192E">
      <w:pPr>
        <w:spacing w:after="0" w:line="360" w:lineRule="auto"/>
        <w:ind w:firstLine="709"/>
        <w:jc w:val="both"/>
        <w:rPr>
          <w:rFonts w:ascii="Times New Roman" w:hAnsi="Times New Roman"/>
          <w:sz w:val="28"/>
        </w:rPr>
      </w:pPr>
    </w:p>
    <w:p w:rsidR="00FA18BB" w:rsidRDefault="00E92A4F" w:rsidP="00FE192E">
      <w:pPr>
        <w:spacing w:after="0" w:line="360" w:lineRule="auto"/>
        <w:ind w:firstLine="709"/>
        <w:jc w:val="both"/>
        <w:rPr>
          <w:rFonts w:ascii="Times New Roman" w:hAnsi="Times New Roman"/>
          <w:sz w:val="28"/>
        </w:rPr>
      </w:pPr>
      <w:r>
        <w:rPr>
          <w:rFonts w:ascii="Times New Roman" w:hAnsi="Times New Roman"/>
          <w:sz w:val="28"/>
        </w:rPr>
        <w:t>З даних</w:t>
      </w:r>
      <w:r w:rsidRPr="00E92A4F">
        <w:rPr>
          <w:rFonts w:ascii="Times New Roman" w:hAnsi="Times New Roman"/>
          <w:sz w:val="28"/>
        </w:rPr>
        <w:t xml:space="preserve"> діаграми бач</w:t>
      </w:r>
      <w:r>
        <w:rPr>
          <w:rFonts w:ascii="Times New Roman" w:hAnsi="Times New Roman"/>
          <w:sz w:val="28"/>
        </w:rPr>
        <w:t xml:space="preserve">имо, що найбільше грошей </w:t>
      </w:r>
      <w:r w:rsidRPr="00E92A4F">
        <w:rPr>
          <w:rFonts w:ascii="Times New Roman" w:hAnsi="Times New Roman"/>
          <w:sz w:val="28"/>
        </w:rPr>
        <w:t>витрачається на оплату за теплову енергію</w:t>
      </w:r>
      <w:r>
        <w:rPr>
          <w:rFonts w:ascii="Times New Roman" w:hAnsi="Times New Roman"/>
          <w:sz w:val="28"/>
        </w:rPr>
        <w:t xml:space="preserve">, в середньому 87%. </w:t>
      </w:r>
      <w:r w:rsidRPr="00E92A4F">
        <w:rPr>
          <w:rFonts w:ascii="Times New Roman" w:hAnsi="Times New Roman"/>
          <w:sz w:val="28"/>
        </w:rPr>
        <w:t>На електроенергію</w:t>
      </w:r>
      <w:r>
        <w:rPr>
          <w:rFonts w:ascii="Times New Roman" w:hAnsi="Times New Roman"/>
          <w:sz w:val="28"/>
        </w:rPr>
        <w:t xml:space="preserve"> – 11%, а </w:t>
      </w:r>
      <w:r w:rsidRPr="00E92A4F">
        <w:rPr>
          <w:rFonts w:ascii="Times New Roman" w:hAnsi="Times New Roman"/>
          <w:sz w:val="28"/>
        </w:rPr>
        <w:t>воду</w:t>
      </w:r>
      <w:r w:rsidR="00673D6B">
        <w:rPr>
          <w:rFonts w:ascii="Times New Roman" w:hAnsi="Times New Roman"/>
          <w:sz w:val="28"/>
        </w:rPr>
        <w:t xml:space="preserve"> – 2</w:t>
      </w:r>
      <w:r>
        <w:rPr>
          <w:rFonts w:ascii="Times New Roman" w:hAnsi="Times New Roman"/>
          <w:sz w:val="28"/>
        </w:rPr>
        <w:t>%.</w:t>
      </w:r>
      <w:r w:rsidRPr="00E92A4F">
        <w:rPr>
          <w:rFonts w:ascii="Times New Roman" w:hAnsi="Times New Roman"/>
          <w:sz w:val="28"/>
        </w:rPr>
        <w:t xml:space="preserve"> З вище сказаного можна зробити висновок про те, що в першу чергу необхідно зробити акцент на впровадженні енергозберігаючих заходів, які в подальшому </w:t>
      </w:r>
      <w:r w:rsidRPr="00E92A4F">
        <w:rPr>
          <w:rFonts w:ascii="Times New Roman" w:hAnsi="Times New Roman"/>
          <w:sz w:val="28"/>
        </w:rPr>
        <w:lastRenderedPageBreak/>
        <w:t xml:space="preserve">призведуть до зниження споживання теплової енергії, паралельно досліджуючи </w:t>
      </w:r>
      <w:r w:rsidR="00FE192E">
        <w:rPr>
          <w:rFonts w:ascii="Times New Roman" w:hAnsi="Times New Roman"/>
          <w:sz w:val="28"/>
        </w:rPr>
        <w:t>можливість впровадження заходів з енергозбереження в системах </w:t>
      </w:r>
      <w:r w:rsidRPr="00E92A4F">
        <w:rPr>
          <w:rFonts w:ascii="Times New Roman" w:hAnsi="Times New Roman"/>
          <w:sz w:val="28"/>
        </w:rPr>
        <w:t>електропостачання та водопостачання.</w:t>
      </w:r>
    </w:p>
    <w:p w:rsidR="003A4B0E" w:rsidRDefault="00A94829" w:rsidP="00817E99">
      <w:pPr>
        <w:pStyle w:val="2"/>
        <w:rPr>
          <w:lang w:eastAsia="uk-UA"/>
        </w:rPr>
      </w:pPr>
      <w:bookmarkStart w:id="17" w:name="_Toc58830338"/>
      <w:bookmarkStart w:id="18" w:name="_Toc59073903"/>
      <w:bookmarkStart w:id="19" w:name="_Toc60213273"/>
      <w:r>
        <w:rPr>
          <w:lang w:eastAsia="uk-UA"/>
        </w:rPr>
        <w:t>1</w:t>
      </w:r>
      <w:r w:rsidR="003A4B0E">
        <w:rPr>
          <w:lang w:eastAsia="uk-UA"/>
        </w:rPr>
        <w:t>.3</w:t>
      </w:r>
      <w:r w:rsidR="003A4B0E" w:rsidRPr="00EB7454">
        <w:rPr>
          <w:lang w:eastAsia="uk-UA"/>
        </w:rPr>
        <w:t xml:space="preserve"> </w:t>
      </w:r>
      <w:r w:rsidR="003A4B0E">
        <w:rPr>
          <w:lang w:eastAsia="uk-UA"/>
        </w:rPr>
        <w:t>Існуючі тарифи на енергоносії</w:t>
      </w:r>
      <w:bookmarkEnd w:id="16"/>
      <w:bookmarkEnd w:id="17"/>
      <w:bookmarkEnd w:id="18"/>
      <w:bookmarkEnd w:id="19"/>
    </w:p>
    <w:p w:rsidR="0068072B" w:rsidRPr="0068072B" w:rsidRDefault="0068072B" w:rsidP="0068072B">
      <w:pPr>
        <w:rPr>
          <w:lang w:eastAsia="uk-UA"/>
        </w:rPr>
      </w:pPr>
    </w:p>
    <w:p w:rsidR="00857D74" w:rsidRPr="00857D74" w:rsidRDefault="00857D74" w:rsidP="008F64A3">
      <w:pPr>
        <w:spacing w:after="0" w:line="360" w:lineRule="auto"/>
        <w:ind w:firstLine="708"/>
        <w:jc w:val="both"/>
        <w:rPr>
          <w:rFonts w:ascii="Times New Roman" w:hAnsi="Times New Roman"/>
          <w:color w:val="000000"/>
          <w:sz w:val="28"/>
          <w:szCs w:val="28"/>
        </w:rPr>
      </w:pPr>
      <w:r w:rsidRPr="00857D74">
        <w:rPr>
          <w:rFonts w:ascii="Times New Roman" w:hAnsi="Times New Roman"/>
          <w:color w:val="000000"/>
          <w:sz w:val="28"/>
          <w:szCs w:val="28"/>
        </w:rPr>
        <w:t>За в</w:t>
      </w:r>
      <w:r w:rsidR="00D4201E">
        <w:rPr>
          <w:rFonts w:ascii="Times New Roman" w:hAnsi="Times New Roman"/>
          <w:color w:val="000000"/>
          <w:sz w:val="28"/>
          <w:szCs w:val="28"/>
        </w:rPr>
        <w:t>икористані енергоносії (</w:t>
      </w:r>
      <w:proofErr w:type="spellStart"/>
      <w:r w:rsidR="00D4201E">
        <w:rPr>
          <w:rFonts w:ascii="Times New Roman" w:hAnsi="Times New Roman"/>
          <w:color w:val="000000"/>
          <w:sz w:val="28"/>
          <w:szCs w:val="28"/>
        </w:rPr>
        <w:t>електро</w:t>
      </w:r>
      <w:proofErr w:type="spellEnd"/>
      <w:r w:rsidR="00D4201E">
        <w:rPr>
          <w:rFonts w:ascii="Times New Roman" w:hAnsi="Times New Roman"/>
          <w:color w:val="000000"/>
          <w:sz w:val="28"/>
          <w:szCs w:val="28"/>
        </w:rPr>
        <w:t xml:space="preserve">, теплоенергія, </w:t>
      </w:r>
      <w:r w:rsidRPr="00857D74">
        <w:rPr>
          <w:rFonts w:ascii="Times New Roman" w:hAnsi="Times New Roman"/>
          <w:color w:val="000000"/>
          <w:sz w:val="28"/>
          <w:szCs w:val="28"/>
        </w:rPr>
        <w:t xml:space="preserve">вода) </w:t>
      </w:r>
      <w:r>
        <w:rPr>
          <w:rFonts w:ascii="Times New Roman" w:hAnsi="Times New Roman"/>
          <w:color w:val="000000"/>
          <w:sz w:val="28"/>
          <w:szCs w:val="28"/>
        </w:rPr>
        <w:t>ліцей розраховується</w:t>
      </w:r>
      <w:r w:rsidRPr="00857D74">
        <w:rPr>
          <w:rFonts w:ascii="Times New Roman" w:hAnsi="Times New Roman"/>
          <w:color w:val="000000"/>
          <w:sz w:val="28"/>
          <w:szCs w:val="28"/>
        </w:rPr>
        <w:t xml:space="preserve"> за показниками лічильників. </w:t>
      </w:r>
    </w:p>
    <w:p w:rsidR="00857D74" w:rsidRPr="00857D74" w:rsidRDefault="00857D74" w:rsidP="008F64A3">
      <w:pPr>
        <w:spacing w:after="0" w:line="360" w:lineRule="auto"/>
        <w:ind w:firstLine="708"/>
        <w:jc w:val="both"/>
        <w:rPr>
          <w:rFonts w:ascii="Times New Roman" w:hAnsi="Times New Roman"/>
          <w:color w:val="000000"/>
          <w:sz w:val="28"/>
          <w:szCs w:val="28"/>
        </w:rPr>
      </w:pPr>
      <w:r w:rsidRPr="00857D74">
        <w:rPr>
          <w:rFonts w:ascii="Times New Roman" w:hAnsi="Times New Roman"/>
          <w:color w:val="000000"/>
          <w:sz w:val="28"/>
          <w:szCs w:val="28"/>
        </w:rPr>
        <w:t xml:space="preserve">Тарифи на електроенергію змінюються майже кожного місяця. За останні 3 роки мінімальний тариф складав 71 коп. за </w:t>
      </w:r>
      <w:proofErr w:type="spellStart"/>
      <w:r w:rsidRPr="00857D74">
        <w:rPr>
          <w:rFonts w:ascii="Times New Roman" w:hAnsi="Times New Roman"/>
          <w:color w:val="000000"/>
          <w:sz w:val="28"/>
          <w:szCs w:val="28"/>
        </w:rPr>
        <w:t>кВт∙</w:t>
      </w:r>
      <w:r>
        <w:rPr>
          <w:rFonts w:ascii="Times New Roman" w:hAnsi="Times New Roman"/>
          <w:color w:val="000000"/>
          <w:sz w:val="28"/>
          <w:szCs w:val="28"/>
        </w:rPr>
        <w:t>год</w:t>
      </w:r>
      <w:proofErr w:type="spellEnd"/>
      <w:r w:rsidRPr="00857D74">
        <w:rPr>
          <w:rFonts w:ascii="Times New Roman" w:hAnsi="Times New Roman"/>
          <w:color w:val="000000"/>
          <w:sz w:val="28"/>
          <w:szCs w:val="28"/>
        </w:rPr>
        <w:t xml:space="preserve">, а максимальний – </w:t>
      </w:r>
      <w:r>
        <w:rPr>
          <w:rFonts w:ascii="Times New Roman" w:hAnsi="Times New Roman"/>
          <w:color w:val="000000"/>
          <w:sz w:val="28"/>
          <w:szCs w:val="28"/>
        </w:rPr>
        <w:t xml:space="preserve">       1,3</w:t>
      </w:r>
      <w:r w:rsidRPr="00857D74">
        <w:rPr>
          <w:rFonts w:ascii="Times New Roman" w:hAnsi="Times New Roman"/>
          <w:color w:val="000000"/>
          <w:sz w:val="28"/>
          <w:szCs w:val="28"/>
        </w:rPr>
        <w:t xml:space="preserve">6 грн. за </w:t>
      </w:r>
      <w:proofErr w:type="spellStart"/>
      <w:r w:rsidRPr="00857D74">
        <w:rPr>
          <w:rFonts w:ascii="Times New Roman" w:hAnsi="Times New Roman"/>
          <w:color w:val="000000"/>
          <w:sz w:val="28"/>
          <w:szCs w:val="28"/>
        </w:rPr>
        <w:t>кВт∙год</w:t>
      </w:r>
      <w:proofErr w:type="spellEnd"/>
      <w:r w:rsidRPr="00857D74">
        <w:rPr>
          <w:rFonts w:ascii="Times New Roman" w:hAnsi="Times New Roman"/>
          <w:color w:val="000000"/>
          <w:sz w:val="28"/>
          <w:szCs w:val="28"/>
        </w:rPr>
        <w:t xml:space="preserve"> з ПДВ.</w:t>
      </w:r>
    </w:p>
    <w:p w:rsidR="00E1285A" w:rsidRDefault="00857D74" w:rsidP="008F64A3">
      <w:pPr>
        <w:spacing w:after="0" w:line="360" w:lineRule="auto"/>
        <w:ind w:firstLine="708"/>
        <w:jc w:val="both"/>
        <w:rPr>
          <w:rFonts w:ascii="Times New Roman" w:hAnsi="Times New Roman"/>
          <w:color w:val="000000"/>
          <w:sz w:val="28"/>
          <w:szCs w:val="28"/>
        </w:rPr>
      </w:pPr>
      <w:r w:rsidRPr="00857D74">
        <w:rPr>
          <w:rFonts w:ascii="Times New Roman" w:hAnsi="Times New Roman"/>
          <w:color w:val="000000"/>
          <w:sz w:val="28"/>
          <w:szCs w:val="28"/>
        </w:rPr>
        <w:t>Нижче в таблиці 2</w:t>
      </w:r>
      <w:r>
        <w:rPr>
          <w:rFonts w:ascii="Times New Roman" w:hAnsi="Times New Roman"/>
          <w:color w:val="000000"/>
          <w:sz w:val="28"/>
          <w:szCs w:val="28"/>
        </w:rPr>
        <w:t>.4</w:t>
      </w:r>
      <w:r w:rsidRPr="00857D74">
        <w:rPr>
          <w:rFonts w:ascii="Times New Roman" w:hAnsi="Times New Roman"/>
          <w:color w:val="000000"/>
          <w:sz w:val="28"/>
          <w:szCs w:val="28"/>
        </w:rPr>
        <w:t xml:space="preserve"> наведені дані по тарифам на електроенергію за </w:t>
      </w:r>
    </w:p>
    <w:p w:rsidR="00857D74" w:rsidRPr="00857D74" w:rsidRDefault="00857D74" w:rsidP="008F64A3">
      <w:pPr>
        <w:spacing w:after="0" w:line="360" w:lineRule="auto"/>
        <w:ind w:firstLine="708"/>
        <w:jc w:val="both"/>
        <w:rPr>
          <w:rFonts w:ascii="Times New Roman" w:hAnsi="Times New Roman"/>
          <w:color w:val="000000"/>
          <w:sz w:val="28"/>
          <w:szCs w:val="28"/>
        </w:rPr>
      </w:pPr>
      <w:r w:rsidRPr="00857D74">
        <w:rPr>
          <w:rFonts w:ascii="Times New Roman" w:hAnsi="Times New Roman"/>
          <w:color w:val="000000"/>
          <w:sz w:val="28"/>
          <w:szCs w:val="28"/>
        </w:rPr>
        <w:t>20</w:t>
      </w:r>
      <w:r w:rsidR="00E1285A">
        <w:rPr>
          <w:rFonts w:ascii="Times New Roman" w:hAnsi="Times New Roman"/>
          <w:color w:val="000000"/>
          <w:sz w:val="28"/>
          <w:szCs w:val="28"/>
        </w:rPr>
        <w:t>16</w:t>
      </w:r>
      <w:r w:rsidRPr="00857D74">
        <w:rPr>
          <w:rFonts w:ascii="Times New Roman" w:hAnsi="Times New Roman"/>
          <w:color w:val="000000"/>
          <w:sz w:val="28"/>
          <w:szCs w:val="28"/>
        </w:rPr>
        <w:t xml:space="preserve"> -20</w:t>
      </w:r>
      <w:r w:rsidR="00E1285A">
        <w:rPr>
          <w:rFonts w:ascii="Times New Roman" w:hAnsi="Times New Roman"/>
          <w:color w:val="000000"/>
          <w:sz w:val="28"/>
          <w:szCs w:val="28"/>
        </w:rPr>
        <w:t>18</w:t>
      </w:r>
      <w:r w:rsidRPr="00857D74">
        <w:rPr>
          <w:rFonts w:ascii="Times New Roman" w:hAnsi="Times New Roman"/>
          <w:color w:val="000000"/>
          <w:sz w:val="28"/>
          <w:szCs w:val="28"/>
        </w:rPr>
        <w:t xml:space="preserve"> роки по місяцям, </w:t>
      </w:r>
      <w:proofErr w:type="spellStart"/>
      <w:r w:rsidRPr="00857D74">
        <w:rPr>
          <w:rFonts w:ascii="Times New Roman" w:hAnsi="Times New Roman"/>
          <w:color w:val="000000"/>
          <w:sz w:val="28"/>
          <w:szCs w:val="28"/>
        </w:rPr>
        <w:t>грн</w:t>
      </w:r>
      <w:proofErr w:type="spellEnd"/>
      <w:r w:rsidRPr="00857D74">
        <w:rPr>
          <w:rFonts w:ascii="Times New Roman" w:hAnsi="Times New Roman"/>
          <w:color w:val="000000"/>
          <w:sz w:val="28"/>
          <w:szCs w:val="28"/>
        </w:rPr>
        <w:t>/</w:t>
      </w:r>
      <w:proofErr w:type="spellStart"/>
      <w:r w:rsidRPr="00857D74">
        <w:rPr>
          <w:rFonts w:ascii="Times New Roman" w:hAnsi="Times New Roman"/>
          <w:color w:val="000000"/>
          <w:sz w:val="28"/>
          <w:szCs w:val="28"/>
        </w:rPr>
        <w:t>кВт∙год</w:t>
      </w:r>
      <w:proofErr w:type="spellEnd"/>
    </w:p>
    <w:p w:rsidR="00DE7943" w:rsidRDefault="00C0626B" w:rsidP="008F64A3">
      <w:pPr>
        <w:spacing w:line="360" w:lineRule="auto"/>
        <w:ind w:firstLine="708"/>
        <w:jc w:val="both"/>
        <w:rPr>
          <w:rFonts w:ascii="Times New Roman" w:hAnsi="Times New Roman"/>
          <w:sz w:val="28"/>
        </w:rPr>
      </w:pPr>
      <w:r>
        <w:rPr>
          <w:rFonts w:ascii="Times New Roman" w:hAnsi="Times New Roman"/>
          <w:sz w:val="28"/>
        </w:rPr>
        <w:t>Таблиця 1</w:t>
      </w:r>
      <w:r w:rsidR="0063076A">
        <w:rPr>
          <w:rFonts w:ascii="Times New Roman" w:hAnsi="Times New Roman"/>
          <w:sz w:val="28"/>
        </w:rPr>
        <w:t>.</w:t>
      </w:r>
      <w:r w:rsidR="00842CC9">
        <w:rPr>
          <w:rFonts w:ascii="Times New Roman" w:hAnsi="Times New Roman"/>
          <w:sz w:val="28"/>
        </w:rPr>
        <w:t xml:space="preserve">4 – </w:t>
      </w:r>
      <w:r w:rsidR="00857D74" w:rsidRPr="00857D74">
        <w:rPr>
          <w:rFonts w:ascii="Times New Roman" w:hAnsi="Times New Roman"/>
          <w:sz w:val="28"/>
        </w:rPr>
        <w:t xml:space="preserve">Тарифи за споживання електричної енергії по місяцям, </w:t>
      </w:r>
      <w:proofErr w:type="spellStart"/>
      <w:r w:rsidR="00857D74" w:rsidRPr="00857D74">
        <w:rPr>
          <w:rFonts w:ascii="Times New Roman" w:hAnsi="Times New Roman"/>
          <w:sz w:val="28"/>
        </w:rPr>
        <w:t>грн</w:t>
      </w:r>
      <w:proofErr w:type="spellEnd"/>
      <w:r w:rsidR="00857D74" w:rsidRPr="00857D74">
        <w:rPr>
          <w:rFonts w:ascii="Times New Roman" w:hAnsi="Times New Roman"/>
          <w:sz w:val="28"/>
        </w:rPr>
        <w:t>/</w:t>
      </w:r>
      <w:proofErr w:type="spellStart"/>
      <w:r w:rsidR="00857D74" w:rsidRPr="00857D74">
        <w:rPr>
          <w:rFonts w:ascii="Times New Roman" w:hAnsi="Times New Roman"/>
          <w:sz w:val="28"/>
        </w:rPr>
        <w:t>кВт∙год</w:t>
      </w:r>
      <w:proofErr w:type="spellEnd"/>
    </w:p>
    <w:tbl>
      <w:tblPr>
        <w:tblW w:w="5420" w:type="dxa"/>
        <w:jc w:val="center"/>
        <w:tblLook w:val="04A0" w:firstRow="1" w:lastRow="0" w:firstColumn="1" w:lastColumn="0" w:noHBand="0" w:noVBand="1"/>
      </w:tblPr>
      <w:tblGrid>
        <w:gridCol w:w="1359"/>
        <w:gridCol w:w="1487"/>
        <w:gridCol w:w="1354"/>
        <w:gridCol w:w="1220"/>
      </w:tblGrid>
      <w:tr w:rsidR="00E1285A" w:rsidRPr="00195FEF" w:rsidTr="00E1285A">
        <w:trPr>
          <w:trHeight w:val="435"/>
          <w:jc w:val="center"/>
        </w:trPr>
        <w:tc>
          <w:tcPr>
            <w:tcW w:w="1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b/>
                <w:bCs/>
                <w:color w:val="000000"/>
                <w:sz w:val="28"/>
                <w:szCs w:val="28"/>
                <w:lang w:val="ru-RU" w:eastAsia="ru-RU"/>
              </w:rPr>
            </w:pPr>
            <w:proofErr w:type="spellStart"/>
            <w:r w:rsidRPr="00195FEF">
              <w:rPr>
                <w:rFonts w:ascii="Times New Roman" w:hAnsi="Times New Roman"/>
                <w:b/>
                <w:bCs/>
                <w:color w:val="000000"/>
                <w:sz w:val="28"/>
                <w:szCs w:val="28"/>
                <w:lang w:val="ru-RU" w:eastAsia="ru-RU"/>
              </w:rPr>
              <w:t>Місяць</w:t>
            </w:r>
            <w:proofErr w:type="spellEnd"/>
          </w:p>
        </w:tc>
        <w:tc>
          <w:tcPr>
            <w:tcW w:w="4140" w:type="dxa"/>
            <w:gridSpan w:val="3"/>
            <w:tcBorders>
              <w:top w:val="single" w:sz="4" w:space="0" w:color="auto"/>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 xml:space="preserve">Тариф, </w:t>
            </w:r>
            <w:proofErr w:type="spellStart"/>
            <w:r w:rsidRPr="00195FEF">
              <w:rPr>
                <w:rFonts w:ascii="Times New Roman" w:hAnsi="Times New Roman"/>
                <w:b/>
                <w:bCs/>
                <w:color w:val="000000"/>
                <w:sz w:val="28"/>
                <w:szCs w:val="28"/>
                <w:lang w:val="ru-RU" w:eastAsia="ru-RU"/>
              </w:rPr>
              <w:t>грн</w:t>
            </w:r>
            <w:proofErr w:type="spellEnd"/>
            <w:r w:rsidRPr="00195FEF">
              <w:rPr>
                <w:rFonts w:ascii="Times New Roman" w:hAnsi="Times New Roman"/>
                <w:b/>
                <w:bCs/>
                <w:color w:val="000000"/>
                <w:sz w:val="28"/>
                <w:szCs w:val="28"/>
                <w:lang w:val="ru-RU" w:eastAsia="ru-RU"/>
              </w:rPr>
              <w:t>/</w:t>
            </w:r>
            <w:proofErr w:type="spellStart"/>
            <w:r w:rsidRPr="00195FEF">
              <w:rPr>
                <w:rFonts w:ascii="Times New Roman" w:hAnsi="Times New Roman"/>
                <w:b/>
                <w:bCs/>
                <w:color w:val="000000"/>
                <w:sz w:val="28"/>
                <w:szCs w:val="28"/>
                <w:lang w:val="ru-RU" w:eastAsia="ru-RU"/>
              </w:rPr>
              <w:t>кВт∙год</w:t>
            </w:r>
            <w:proofErr w:type="spellEnd"/>
          </w:p>
        </w:tc>
      </w:tr>
      <w:tr w:rsidR="00E1285A" w:rsidRPr="00195FEF" w:rsidTr="00E1285A">
        <w:trPr>
          <w:trHeight w:val="375"/>
          <w:jc w:val="center"/>
        </w:trPr>
        <w:tc>
          <w:tcPr>
            <w:tcW w:w="1280" w:type="dxa"/>
            <w:vMerge/>
            <w:tcBorders>
              <w:top w:val="single" w:sz="4" w:space="0" w:color="auto"/>
              <w:left w:val="single" w:sz="4" w:space="0" w:color="auto"/>
              <w:bottom w:val="single" w:sz="4" w:space="0" w:color="000000"/>
              <w:right w:val="single" w:sz="4" w:space="0" w:color="auto"/>
            </w:tcBorders>
            <w:vAlign w:val="center"/>
            <w:hideMark/>
          </w:tcPr>
          <w:p w:rsidR="00E1285A" w:rsidRPr="00195FEF" w:rsidRDefault="00E1285A" w:rsidP="00195FEF">
            <w:pPr>
              <w:spacing w:after="0" w:line="240" w:lineRule="auto"/>
              <w:rPr>
                <w:rFonts w:ascii="Times New Roman" w:hAnsi="Times New Roman"/>
                <w:b/>
                <w:bCs/>
                <w:color w:val="000000"/>
                <w:sz w:val="28"/>
                <w:szCs w:val="28"/>
                <w:lang w:val="ru-RU" w:eastAsia="ru-RU"/>
              </w:rPr>
            </w:pPr>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2017</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2018</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Січень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1,10</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1,11</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1,30</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Лютий</w:t>
            </w:r>
            <w:proofErr w:type="spellEnd"/>
            <w:r w:rsidRPr="00195FEF">
              <w:rPr>
                <w:rFonts w:ascii="Times New Roman" w:hAnsi="Times New Roman"/>
                <w:color w:val="000000"/>
                <w:sz w:val="28"/>
                <w:szCs w:val="28"/>
                <w:lang w:val="ru-RU" w:eastAsia="ru-RU"/>
              </w:rPr>
              <w:t xml:space="preserve"> </w:t>
            </w:r>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1,10</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1,11</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1,30</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Березень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1,10</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1,16</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1,30</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Квітень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1,10</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1,17</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1,30</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Травень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1,14</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1,36</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Червень</w:t>
            </w:r>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1,19</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1,36</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Липень</w:t>
            </w:r>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1,24</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1,46</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Серпень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1,24</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1,24</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1,44</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Вересень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1,24</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1,24</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1,44</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Жовтень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1,25</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1,56</w:t>
            </w:r>
          </w:p>
        </w:tc>
      </w:tr>
      <w:tr w:rsidR="00E1285A" w:rsidRPr="00195FEF" w:rsidTr="00E1285A">
        <w:trPr>
          <w:trHeight w:val="40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Листопад</w:t>
            </w:r>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1,25</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1,56</w:t>
            </w:r>
          </w:p>
        </w:tc>
      </w:tr>
      <w:tr w:rsidR="00E1285A" w:rsidRPr="00195FEF" w:rsidTr="00E1285A">
        <w:trPr>
          <w:trHeight w:val="375"/>
          <w:jc w:val="center"/>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Грудень</w:t>
            </w:r>
            <w:proofErr w:type="spellEnd"/>
          </w:p>
        </w:tc>
        <w:tc>
          <w:tcPr>
            <w:tcW w:w="152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1,36</w:t>
            </w:r>
          </w:p>
        </w:tc>
        <w:tc>
          <w:tcPr>
            <w:tcW w:w="138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1,25</w:t>
            </w:r>
          </w:p>
        </w:tc>
        <w:tc>
          <w:tcPr>
            <w:tcW w:w="1240"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1,56</w:t>
            </w:r>
          </w:p>
        </w:tc>
      </w:tr>
    </w:tbl>
    <w:p w:rsidR="00195FEF" w:rsidRDefault="00195FEF" w:rsidP="008F64A3">
      <w:pPr>
        <w:spacing w:after="0" w:line="360" w:lineRule="auto"/>
        <w:ind w:firstLine="708"/>
        <w:rPr>
          <w:rFonts w:ascii="Times New Roman" w:hAnsi="Times New Roman"/>
          <w:sz w:val="28"/>
        </w:rPr>
      </w:pPr>
    </w:p>
    <w:p w:rsidR="00195FEF" w:rsidRDefault="00195FEF" w:rsidP="008F64A3">
      <w:pPr>
        <w:spacing w:after="0" w:line="360" w:lineRule="auto"/>
        <w:ind w:firstLine="708"/>
        <w:rPr>
          <w:rFonts w:ascii="Times New Roman" w:hAnsi="Times New Roman"/>
          <w:sz w:val="28"/>
        </w:rPr>
      </w:pPr>
    </w:p>
    <w:p w:rsidR="00195FEF" w:rsidRDefault="00195FEF" w:rsidP="008F64A3">
      <w:pPr>
        <w:spacing w:after="0" w:line="360" w:lineRule="auto"/>
        <w:ind w:firstLine="708"/>
        <w:rPr>
          <w:rFonts w:ascii="Times New Roman" w:hAnsi="Times New Roman"/>
          <w:sz w:val="28"/>
        </w:rPr>
      </w:pPr>
    </w:p>
    <w:p w:rsidR="00FA18BB" w:rsidRDefault="00FA18BB" w:rsidP="00195FEF">
      <w:pPr>
        <w:spacing w:after="0" w:line="360" w:lineRule="auto"/>
        <w:rPr>
          <w:rFonts w:ascii="Times New Roman" w:hAnsi="Times New Roman"/>
          <w:sz w:val="28"/>
        </w:rPr>
      </w:pPr>
    </w:p>
    <w:p w:rsidR="00FC5D10" w:rsidRPr="003C7574" w:rsidRDefault="00857D74" w:rsidP="00195FEF">
      <w:pPr>
        <w:spacing w:after="0" w:line="360" w:lineRule="auto"/>
        <w:ind w:firstLine="708"/>
        <w:rPr>
          <w:rFonts w:ascii="Times New Roman" w:hAnsi="Times New Roman"/>
          <w:sz w:val="28"/>
          <w:lang w:val="ru-RU"/>
        </w:rPr>
      </w:pPr>
      <w:r w:rsidRPr="00857D74">
        <w:rPr>
          <w:rFonts w:ascii="Times New Roman" w:hAnsi="Times New Roman"/>
          <w:sz w:val="28"/>
        </w:rPr>
        <w:lastRenderedPageBreak/>
        <w:t>Тарифи на теплову енергію за 20</w:t>
      </w:r>
      <w:r w:rsidR="00E1285A">
        <w:rPr>
          <w:rFonts w:ascii="Times New Roman" w:hAnsi="Times New Roman"/>
          <w:sz w:val="28"/>
        </w:rPr>
        <w:t>16</w:t>
      </w:r>
      <w:r w:rsidRPr="00857D74">
        <w:rPr>
          <w:rFonts w:ascii="Times New Roman" w:hAnsi="Times New Roman"/>
          <w:sz w:val="28"/>
        </w:rPr>
        <w:t>-20</w:t>
      </w:r>
      <w:r w:rsidR="00E1285A">
        <w:rPr>
          <w:rFonts w:ascii="Times New Roman" w:hAnsi="Times New Roman"/>
          <w:sz w:val="28"/>
        </w:rPr>
        <w:t>18</w:t>
      </w:r>
      <w:r w:rsidR="00FC5D10">
        <w:rPr>
          <w:rFonts w:ascii="Times New Roman" w:hAnsi="Times New Roman"/>
          <w:sz w:val="28"/>
        </w:rPr>
        <w:t xml:space="preserve"> роки зведемо до табли</w:t>
      </w:r>
      <w:r w:rsidR="00195FEF">
        <w:rPr>
          <w:rFonts w:ascii="Times New Roman" w:hAnsi="Times New Roman"/>
          <w:sz w:val="28"/>
        </w:rPr>
        <w:t>ці 1</w:t>
      </w:r>
      <w:r w:rsidRPr="00857D74">
        <w:rPr>
          <w:rFonts w:ascii="Times New Roman" w:hAnsi="Times New Roman"/>
          <w:sz w:val="28"/>
        </w:rPr>
        <w:t>.</w:t>
      </w:r>
      <w:r w:rsidR="003C7574">
        <w:rPr>
          <w:rFonts w:ascii="Times New Roman" w:hAnsi="Times New Roman"/>
          <w:sz w:val="28"/>
          <w:lang w:val="ru-RU"/>
        </w:rPr>
        <w:t>5.</w:t>
      </w:r>
    </w:p>
    <w:p w:rsidR="00F16D40" w:rsidRDefault="00F16D40" w:rsidP="00195FEF">
      <w:pPr>
        <w:spacing w:after="0" w:line="360" w:lineRule="auto"/>
        <w:ind w:firstLine="708"/>
        <w:rPr>
          <w:rFonts w:ascii="Times New Roman" w:hAnsi="Times New Roman"/>
          <w:sz w:val="28"/>
        </w:rPr>
      </w:pPr>
    </w:p>
    <w:p w:rsidR="00FC5D10" w:rsidRPr="00FC5D10" w:rsidRDefault="00C0626B" w:rsidP="008F64A3">
      <w:pPr>
        <w:spacing w:after="0" w:line="360" w:lineRule="auto"/>
        <w:ind w:firstLine="708"/>
        <w:jc w:val="center"/>
        <w:rPr>
          <w:rFonts w:ascii="Times New Roman" w:hAnsi="Times New Roman"/>
          <w:sz w:val="28"/>
        </w:rPr>
      </w:pPr>
      <w:r>
        <w:rPr>
          <w:rFonts w:ascii="Times New Roman" w:hAnsi="Times New Roman"/>
          <w:sz w:val="28"/>
        </w:rPr>
        <w:t>Таблиця 1</w:t>
      </w:r>
      <w:r w:rsidR="0063076A">
        <w:rPr>
          <w:rFonts w:ascii="Times New Roman" w:hAnsi="Times New Roman"/>
          <w:sz w:val="28"/>
        </w:rPr>
        <w:t>.</w:t>
      </w:r>
      <w:r w:rsidR="00DE7943">
        <w:rPr>
          <w:rFonts w:ascii="Times New Roman" w:hAnsi="Times New Roman"/>
          <w:sz w:val="28"/>
        </w:rPr>
        <w:t xml:space="preserve">5 – </w:t>
      </w:r>
      <w:r w:rsidR="00FC5D10" w:rsidRPr="00FC5D10">
        <w:rPr>
          <w:rFonts w:ascii="Times New Roman" w:hAnsi="Times New Roman"/>
          <w:sz w:val="28"/>
        </w:rPr>
        <w:t>Тарифи на теплову енергію по місяцям</w:t>
      </w:r>
      <w:r w:rsidR="00FC5D10">
        <w:rPr>
          <w:rFonts w:ascii="Times New Roman" w:hAnsi="Times New Roman"/>
          <w:sz w:val="28"/>
        </w:rPr>
        <w:t xml:space="preserve">, </w:t>
      </w:r>
      <w:proofErr w:type="spellStart"/>
      <w:r w:rsidR="00FC5D10" w:rsidRPr="00FC5D10">
        <w:rPr>
          <w:rFonts w:ascii="Times New Roman" w:hAnsi="Times New Roman"/>
          <w:sz w:val="28"/>
        </w:rPr>
        <w:t>грн</w:t>
      </w:r>
      <w:proofErr w:type="spellEnd"/>
      <w:r w:rsidR="00FC5D10" w:rsidRPr="00FC5D10">
        <w:rPr>
          <w:rFonts w:ascii="Times New Roman" w:hAnsi="Times New Roman"/>
          <w:sz w:val="28"/>
          <w:lang w:val="ru-RU"/>
        </w:rPr>
        <w:t>/</w:t>
      </w:r>
      <w:proofErr w:type="spellStart"/>
      <w:r w:rsidR="00FC5D10" w:rsidRPr="00FC5D10">
        <w:rPr>
          <w:rFonts w:ascii="Times New Roman" w:hAnsi="Times New Roman"/>
          <w:sz w:val="28"/>
        </w:rPr>
        <w:t>Гкал</w:t>
      </w:r>
      <w:proofErr w:type="spellEnd"/>
    </w:p>
    <w:tbl>
      <w:tblPr>
        <w:tblW w:w="5340" w:type="dxa"/>
        <w:jc w:val="center"/>
        <w:tblLook w:val="04A0" w:firstRow="1" w:lastRow="0" w:firstColumn="1" w:lastColumn="0" w:noHBand="0" w:noVBand="1"/>
      </w:tblPr>
      <w:tblGrid>
        <w:gridCol w:w="1360"/>
        <w:gridCol w:w="1376"/>
        <w:gridCol w:w="1233"/>
        <w:gridCol w:w="1371"/>
      </w:tblGrid>
      <w:tr w:rsidR="00E1285A" w:rsidRPr="00195FEF" w:rsidTr="00195FEF">
        <w:trPr>
          <w:trHeight w:val="276"/>
          <w:jc w:val="center"/>
        </w:trPr>
        <w:tc>
          <w:tcPr>
            <w:tcW w:w="1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b/>
                <w:bCs/>
                <w:color w:val="000000"/>
                <w:sz w:val="28"/>
                <w:szCs w:val="28"/>
                <w:lang w:val="ru-RU" w:eastAsia="ru-RU"/>
              </w:rPr>
            </w:pPr>
            <w:proofErr w:type="spellStart"/>
            <w:r w:rsidRPr="00195FEF">
              <w:rPr>
                <w:rFonts w:ascii="Times New Roman" w:hAnsi="Times New Roman"/>
                <w:b/>
                <w:bCs/>
                <w:color w:val="000000"/>
                <w:sz w:val="28"/>
                <w:szCs w:val="28"/>
                <w:lang w:val="ru-RU" w:eastAsia="ru-RU"/>
              </w:rPr>
              <w:t>Місяць</w:t>
            </w:r>
            <w:proofErr w:type="spellEnd"/>
          </w:p>
        </w:tc>
        <w:tc>
          <w:tcPr>
            <w:tcW w:w="3980" w:type="dxa"/>
            <w:gridSpan w:val="3"/>
            <w:tcBorders>
              <w:top w:val="single" w:sz="4" w:space="0" w:color="auto"/>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 xml:space="preserve">Тариф, </w:t>
            </w:r>
            <w:proofErr w:type="spellStart"/>
            <w:r w:rsidRPr="00195FEF">
              <w:rPr>
                <w:rFonts w:ascii="Times New Roman" w:hAnsi="Times New Roman"/>
                <w:b/>
                <w:bCs/>
                <w:color w:val="000000"/>
                <w:sz w:val="28"/>
                <w:szCs w:val="28"/>
                <w:lang w:val="ru-RU" w:eastAsia="ru-RU"/>
              </w:rPr>
              <w:t>грн</w:t>
            </w:r>
            <w:proofErr w:type="spellEnd"/>
            <w:r w:rsidRPr="00195FEF">
              <w:rPr>
                <w:rFonts w:ascii="Times New Roman" w:hAnsi="Times New Roman"/>
                <w:b/>
                <w:bCs/>
                <w:color w:val="000000"/>
                <w:sz w:val="28"/>
                <w:szCs w:val="28"/>
                <w:lang w:val="ru-RU" w:eastAsia="ru-RU"/>
              </w:rPr>
              <w:t>/Гкал</w:t>
            </w:r>
          </w:p>
        </w:tc>
      </w:tr>
      <w:tr w:rsidR="00E1285A" w:rsidRPr="00195FEF" w:rsidTr="00195FEF">
        <w:trPr>
          <w:trHeight w:val="238"/>
          <w:jc w:val="center"/>
        </w:trPr>
        <w:tc>
          <w:tcPr>
            <w:tcW w:w="1360" w:type="dxa"/>
            <w:vMerge/>
            <w:tcBorders>
              <w:top w:val="single" w:sz="4" w:space="0" w:color="auto"/>
              <w:left w:val="single" w:sz="4" w:space="0" w:color="auto"/>
              <w:bottom w:val="single" w:sz="4" w:space="0" w:color="000000"/>
              <w:right w:val="single" w:sz="4" w:space="0" w:color="auto"/>
            </w:tcBorders>
            <w:vAlign w:val="center"/>
            <w:hideMark/>
          </w:tcPr>
          <w:p w:rsidR="00E1285A" w:rsidRPr="00195FEF" w:rsidRDefault="00E1285A" w:rsidP="00195FEF">
            <w:pPr>
              <w:spacing w:after="0" w:line="240" w:lineRule="auto"/>
              <w:rPr>
                <w:rFonts w:ascii="Times New Roman" w:hAnsi="Times New Roman"/>
                <w:b/>
                <w:bCs/>
                <w:color w:val="000000"/>
                <w:sz w:val="28"/>
                <w:szCs w:val="28"/>
                <w:lang w:val="ru-RU" w:eastAsia="ru-RU"/>
              </w:rPr>
            </w:pPr>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2016</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2017</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2018</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Січень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1467</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1503</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1702</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Лютий</w:t>
            </w:r>
            <w:proofErr w:type="spellEnd"/>
            <w:r w:rsidRPr="00195FEF">
              <w:rPr>
                <w:rFonts w:ascii="Times New Roman" w:hAnsi="Times New Roman"/>
                <w:color w:val="000000"/>
                <w:sz w:val="28"/>
                <w:szCs w:val="28"/>
                <w:lang w:val="ru-RU" w:eastAsia="ru-RU"/>
              </w:rPr>
              <w:t xml:space="preserve"> </w:t>
            </w:r>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1467</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1503</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1702</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Березень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1467</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1503</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1702</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Квітень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1467</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1503</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1702</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Травень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Червень</w:t>
            </w:r>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Липень</w:t>
            </w:r>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Серпень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Вересень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center"/>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Жовтень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1379,33</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1592</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1659</w:t>
            </w:r>
          </w:p>
        </w:tc>
      </w:tr>
      <w:tr w:rsidR="00E1285A" w:rsidRPr="00195FEF" w:rsidTr="00195FEF">
        <w:trPr>
          <w:trHeight w:val="256"/>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Листопад</w:t>
            </w:r>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1385,59</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1592</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1659</w:t>
            </w:r>
          </w:p>
        </w:tc>
      </w:tr>
      <w:tr w:rsidR="00E1285A" w:rsidRPr="00195FEF" w:rsidTr="00195FEF">
        <w:trPr>
          <w:trHeight w:val="238"/>
          <w:jc w:val="center"/>
        </w:trPr>
        <w:tc>
          <w:tcPr>
            <w:tcW w:w="1360" w:type="dxa"/>
            <w:tcBorders>
              <w:top w:val="nil"/>
              <w:left w:val="single" w:sz="4" w:space="0" w:color="auto"/>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Грудень</w:t>
            </w:r>
            <w:proofErr w:type="spellEnd"/>
          </w:p>
        </w:tc>
        <w:tc>
          <w:tcPr>
            <w:tcW w:w="1376" w:type="dxa"/>
            <w:tcBorders>
              <w:top w:val="nil"/>
              <w:left w:val="nil"/>
              <w:bottom w:val="single" w:sz="4" w:space="0" w:color="auto"/>
              <w:right w:val="single" w:sz="4" w:space="0" w:color="auto"/>
            </w:tcBorders>
            <w:shd w:val="clear" w:color="auto" w:fill="auto"/>
            <w:vAlign w:val="center"/>
            <w:hideMark/>
          </w:tcPr>
          <w:p w:rsidR="00E1285A" w:rsidRPr="00195FEF" w:rsidRDefault="00E1285A"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1385,59</w:t>
            </w:r>
          </w:p>
        </w:tc>
        <w:tc>
          <w:tcPr>
            <w:tcW w:w="1233"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1592</w:t>
            </w:r>
          </w:p>
        </w:tc>
        <w:tc>
          <w:tcPr>
            <w:tcW w:w="1371" w:type="dxa"/>
            <w:tcBorders>
              <w:top w:val="nil"/>
              <w:left w:val="nil"/>
              <w:bottom w:val="single" w:sz="4" w:space="0" w:color="auto"/>
              <w:right w:val="single" w:sz="4" w:space="0" w:color="auto"/>
            </w:tcBorders>
            <w:shd w:val="clear" w:color="auto" w:fill="auto"/>
            <w:vAlign w:val="center"/>
            <w:hideMark/>
          </w:tcPr>
          <w:p w:rsidR="00E1285A" w:rsidRPr="00195FEF" w:rsidRDefault="009D41FF" w:rsidP="00195FEF">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1659</w:t>
            </w:r>
          </w:p>
        </w:tc>
      </w:tr>
    </w:tbl>
    <w:p w:rsidR="00FA18BB" w:rsidRDefault="00FA18BB" w:rsidP="00195FEF">
      <w:pPr>
        <w:spacing w:line="360" w:lineRule="auto"/>
        <w:rPr>
          <w:rFonts w:ascii="Times New Roman" w:hAnsi="Times New Roman"/>
          <w:sz w:val="28"/>
        </w:rPr>
      </w:pPr>
    </w:p>
    <w:p w:rsidR="000C1151" w:rsidRDefault="00FC5D10" w:rsidP="008F64A3">
      <w:pPr>
        <w:spacing w:line="360" w:lineRule="auto"/>
        <w:jc w:val="center"/>
        <w:rPr>
          <w:rFonts w:ascii="Times New Roman" w:hAnsi="Times New Roman"/>
          <w:sz w:val="28"/>
        </w:rPr>
      </w:pPr>
      <w:r w:rsidRPr="00FC5D10">
        <w:rPr>
          <w:rFonts w:ascii="Times New Roman" w:hAnsi="Times New Roman"/>
          <w:sz w:val="28"/>
        </w:rPr>
        <w:t>Тарифи на воду за 20</w:t>
      </w:r>
      <w:r w:rsidR="00E1285A">
        <w:rPr>
          <w:rFonts w:ascii="Times New Roman" w:hAnsi="Times New Roman"/>
          <w:sz w:val="28"/>
        </w:rPr>
        <w:t>16</w:t>
      </w:r>
      <w:r w:rsidRPr="00FC5D10">
        <w:rPr>
          <w:rFonts w:ascii="Times New Roman" w:hAnsi="Times New Roman"/>
          <w:sz w:val="28"/>
        </w:rPr>
        <w:t>-20</w:t>
      </w:r>
      <w:r w:rsidR="00E1285A">
        <w:rPr>
          <w:rFonts w:ascii="Times New Roman" w:hAnsi="Times New Roman"/>
          <w:sz w:val="28"/>
        </w:rPr>
        <w:t>18</w:t>
      </w:r>
      <w:r w:rsidR="00195FEF">
        <w:rPr>
          <w:rFonts w:ascii="Times New Roman" w:hAnsi="Times New Roman"/>
          <w:sz w:val="28"/>
        </w:rPr>
        <w:t xml:space="preserve"> роки зведемо до таблиці 1</w:t>
      </w:r>
      <w:r w:rsidRPr="00FC5D10">
        <w:rPr>
          <w:rFonts w:ascii="Times New Roman" w:hAnsi="Times New Roman"/>
          <w:sz w:val="28"/>
        </w:rPr>
        <w:t>.</w:t>
      </w:r>
      <w:r>
        <w:rPr>
          <w:rFonts w:ascii="Times New Roman" w:hAnsi="Times New Roman"/>
          <w:sz w:val="28"/>
        </w:rPr>
        <w:t>6</w:t>
      </w:r>
      <w:r w:rsidR="003C7574">
        <w:rPr>
          <w:rFonts w:ascii="Times New Roman" w:hAnsi="Times New Roman"/>
          <w:sz w:val="28"/>
          <w:lang w:val="ru-RU"/>
        </w:rPr>
        <w:t>.</w:t>
      </w:r>
      <w:r w:rsidRPr="00FC5D10">
        <w:rPr>
          <w:rFonts w:ascii="Times New Roman" w:hAnsi="Times New Roman"/>
          <w:sz w:val="28"/>
        </w:rPr>
        <w:t xml:space="preserve"> </w:t>
      </w:r>
    </w:p>
    <w:p w:rsidR="00E1285A" w:rsidRPr="00FC5D10" w:rsidRDefault="00C0626B" w:rsidP="008F64A3">
      <w:pPr>
        <w:spacing w:line="360" w:lineRule="auto"/>
        <w:jc w:val="center"/>
        <w:rPr>
          <w:rFonts w:ascii="Times New Roman" w:hAnsi="Times New Roman"/>
          <w:sz w:val="28"/>
        </w:rPr>
      </w:pPr>
      <w:r>
        <w:rPr>
          <w:rFonts w:ascii="Times New Roman" w:hAnsi="Times New Roman"/>
          <w:sz w:val="28"/>
        </w:rPr>
        <w:t>Таблиця 1</w:t>
      </w:r>
      <w:r w:rsidR="0063076A">
        <w:rPr>
          <w:rFonts w:ascii="Times New Roman" w:hAnsi="Times New Roman"/>
          <w:sz w:val="28"/>
        </w:rPr>
        <w:t>.</w:t>
      </w:r>
      <w:r w:rsidR="00974ACB">
        <w:rPr>
          <w:rFonts w:ascii="Times New Roman" w:hAnsi="Times New Roman"/>
          <w:sz w:val="28"/>
        </w:rPr>
        <w:t xml:space="preserve">6 – </w:t>
      </w:r>
      <w:r w:rsidR="00FC5D10" w:rsidRPr="00FC5D10">
        <w:rPr>
          <w:rFonts w:ascii="Times New Roman" w:hAnsi="Times New Roman"/>
          <w:sz w:val="28"/>
        </w:rPr>
        <w:t>Тарифи на холодне водопостачання</w:t>
      </w:r>
      <w:r w:rsidR="00FC5D10">
        <w:rPr>
          <w:rFonts w:ascii="Times New Roman" w:hAnsi="Times New Roman"/>
          <w:sz w:val="28"/>
        </w:rPr>
        <w:t xml:space="preserve"> по місяцях, </w:t>
      </w:r>
      <w:proofErr w:type="spellStart"/>
      <w:r w:rsidR="00FC5D10">
        <w:rPr>
          <w:rFonts w:ascii="Times New Roman" w:hAnsi="Times New Roman"/>
          <w:sz w:val="28"/>
        </w:rPr>
        <w:t>грн</w:t>
      </w:r>
      <w:proofErr w:type="spellEnd"/>
      <w:r w:rsidR="00FC5D10">
        <w:rPr>
          <w:rFonts w:ascii="Times New Roman" w:hAnsi="Times New Roman"/>
          <w:sz w:val="28"/>
        </w:rPr>
        <w:t>/м</w:t>
      </w:r>
      <w:r w:rsidR="00FC5D10">
        <w:rPr>
          <w:rFonts w:ascii="Times New Roman" w:hAnsi="Times New Roman"/>
          <w:sz w:val="28"/>
          <w:vertAlign w:val="superscript"/>
        </w:rPr>
        <w:t>3</w:t>
      </w:r>
    </w:p>
    <w:tbl>
      <w:tblPr>
        <w:tblW w:w="5060" w:type="dxa"/>
        <w:jc w:val="center"/>
        <w:tblLook w:val="04A0" w:firstRow="1" w:lastRow="0" w:firstColumn="1" w:lastColumn="0" w:noHBand="0" w:noVBand="1"/>
      </w:tblPr>
      <w:tblGrid>
        <w:gridCol w:w="1480"/>
        <w:gridCol w:w="1300"/>
        <w:gridCol w:w="920"/>
        <w:gridCol w:w="1360"/>
      </w:tblGrid>
      <w:tr w:rsidR="00E1285A" w:rsidRPr="003568C7" w:rsidTr="00E1285A">
        <w:trPr>
          <w:trHeight w:val="435"/>
          <w:jc w:val="center"/>
        </w:trPr>
        <w:tc>
          <w:tcPr>
            <w:tcW w:w="1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b/>
                <w:bCs/>
                <w:color w:val="000000"/>
                <w:sz w:val="28"/>
                <w:szCs w:val="28"/>
                <w:lang w:val="ru-RU" w:eastAsia="ru-RU"/>
              </w:rPr>
            </w:pPr>
            <w:proofErr w:type="spellStart"/>
            <w:r w:rsidRPr="00E1285A">
              <w:rPr>
                <w:rFonts w:ascii="Times New Roman" w:hAnsi="Times New Roman"/>
                <w:b/>
                <w:bCs/>
                <w:color w:val="000000"/>
                <w:sz w:val="28"/>
                <w:szCs w:val="28"/>
                <w:lang w:val="ru-RU" w:eastAsia="ru-RU"/>
              </w:rPr>
              <w:t>Місяць</w:t>
            </w:r>
            <w:proofErr w:type="spellEnd"/>
          </w:p>
        </w:tc>
        <w:tc>
          <w:tcPr>
            <w:tcW w:w="3580" w:type="dxa"/>
            <w:gridSpan w:val="3"/>
            <w:tcBorders>
              <w:top w:val="single" w:sz="4" w:space="0" w:color="auto"/>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center"/>
              <w:rPr>
                <w:rFonts w:ascii="Times New Roman" w:hAnsi="Times New Roman"/>
                <w:b/>
                <w:bCs/>
                <w:color w:val="000000"/>
                <w:sz w:val="28"/>
                <w:szCs w:val="28"/>
                <w:lang w:val="ru-RU" w:eastAsia="ru-RU"/>
              </w:rPr>
            </w:pPr>
            <w:r w:rsidRPr="00E1285A">
              <w:rPr>
                <w:rFonts w:ascii="Times New Roman" w:hAnsi="Times New Roman"/>
                <w:b/>
                <w:bCs/>
                <w:color w:val="000000"/>
                <w:sz w:val="28"/>
                <w:szCs w:val="28"/>
                <w:lang w:val="ru-RU" w:eastAsia="ru-RU"/>
              </w:rPr>
              <w:t xml:space="preserve">Тариф, </w:t>
            </w:r>
            <w:proofErr w:type="spellStart"/>
            <w:r w:rsidRPr="00E1285A">
              <w:rPr>
                <w:rFonts w:ascii="Times New Roman" w:hAnsi="Times New Roman"/>
                <w:b/>
                <w:bCs/>
                <w:color w:val="000000"/>
                <w:sz w:val="28"/>
                <w:szCs w:val="28"/>
                <w:lang w:val="ru-RU" w:eastAsia="ru-RU"/>
              </w:rPr>
              <w:t>грн</w:t>
            </w:r>
            <w:proofErr w:type="spellEnd"/>
            <w:r w:rsidRPr="00E1285A">
              <w:rPr>
                <w:rFonts w:ascii="Times New Roman" w:hAnsi="Times New Roman"/>
                <w:b/>
                <w:bCs/>
                <w:color w:val="000000"/>
                <w:sz w:val="28"/>
                <w:szCs w:val="28"/>
                <w:lang w:val="ru-RU" w:eastAsia="ru-RU"/>
              </w:rPr>
              <w:t>/м</w:t>
            </w:r>
            <w:r w:rsidRPr="00E1285A">
              <w:rPr>
                <w:rFonts w:ascii="Times New Roman" w:hAnsi="Times New Roman"/>
                <w:b/>
                <w:bCs/>
                <w:color w:val="000000"/>
                <w:sz w:val="28"/>
                <w:szCs w:val="28"/>
                <w:vertAlign w:val="superscript"/>
                <w:lang w:val="ru-RU" w:eastAsia="ru-RU"/>
              </w:rPr>
              <w:t>3</w:t>
            </w:r>
          </w:p>
        </w:tc>
      </w:tr>
      <w:tr w:rsidR="00E1285A" w:rsidRPr="003568C7" w:rsidTr="00E1285A">
        <w:trPr>
          <w:trHeight w:val="375"/>
          <w:jc w:val="center"/>
        </w:trPr>
        <w:tc>
          <w:tcPr>
            <w:tcW w:w="1480" w:type="dxa"/>
            <w:vMerge/>
            <w:tcBorders>
              <w:top w:val="single" w:sz="4" w:space="0" w:color="auto"/>
              <w:left w:val="single" w:sz="4" w:space="0" w:color="auto"/>
              <w:bottom w:val="single" w:sz="4" w:space="0" w:color="000000"/>
              <w:right w:val="single" w:sz="4" w:space="0" w:color="auto"/>
            </w:tcBorders>
            <w:vAlign w:val="center"/>
            <w:hideMark/>
          </w:tcPr>
          <w:p w:rsidR="00E1285A" w:rsidRPr="00E1285A" w:rsidRDefault="00E1285A" w:rsidP="00195FEF">
            <w:pPr>
              <w:spacing w:after="0" w:line="240" w:lineRule="auto"/>
              <w:rPr>
                <w:rFonts w:ascii="Times New Roman" w:hAnsi="Times New Roman"/>
                <w:b/>
                <w:bCs/>
                <w:color w:val="000000"/>
                <w:sz w:val="28"/>
                <w:szCs w:val="28"/>
                <w:lang w:val="ru-RU" w:eastAsia="ru-RU"/>
              </w:rPr>
            </w:pPr>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center"/>
              <w:rPr>
                <w:rFonts w:ascii="Times New Roman" w:hAnsi="Times New Roman"/>
                <w:b/>
                <w:bCs/>
                <w:color w:val="000000"/>
                <w:sz w:val="28"/>
                <w:szCs w:val="28"/>
                <w:lang w:val="ru-RU" w:eastAsia="ru-RU"/>
              </w:rPr>
            </w:pPr>
            <w:r w:rsidRPr="00E1285A">
              <w:rPr>
                <w:rFonts w:ascii="Times New Roman" w:hAnsi="Times New Roman"/>
                <w:b/>
                <w:bCs/>
                <w:color w:val="000000"/>
                <w:sz w:val="28"/>
                <w:szCs w:val="28"/>
                <w:lang w:val="ru-RU" w:eastAsia="ru-RU"/>
              </w:rPr>
              <w:t>2016</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center"/>
              <w:rPr>
                <w:rFonts w:ascii="Times New Roman" w:hAnsi="Times New Roman"/>
                <w:b/>
                <w:bCs/>
                <w:color w:val="000000"/>
                <w:sz w:val="28"/>
                <w:szCs w:val="28"/>
                <w:lang w:val="ru-RU" w:eastAsia="ru-RU"/>
              </w:rPr>
            </w:pPr>
            <w:r w:rsidRPr="00E1285A">
              <w:rPr>
                <w:rFonts w:ascii="Times New Roman" w:hAnsi="Times New Roman"/>
                <w:b/>
                <w:bCs/>
                <w:color w:val="000000"/>
                <w:sz w:val="28"/>
                <w:szCs w:val="28"/>
                <w:lang w:val="ru-RU" w:eastAsia="ru-RU"/>
              </w:rPr>
              <w:t>2017</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center"/>
              <w:rPr>
                <w:rFonts w:ascii="Times New Roman" w:hAnsi="Times New Roman"/>
                <w:b/>
                <w:bCs/>
                <w:color w:val="000000"/>
                <w:sz w:val="28"/>
                <w:szCs w:val="28"/>
                <w:lang w:val="ru-RU" w:eastAsia="ru-RU"/>
              </w:rPr>
            </w:pPr>
            <w:r w:rsidRPr="00E1285A">
              <w:rPr>
                <w:rFonts w:ascii="Times New Roman" w:hAnsi="Times New Roman"/>
                <w:b/>
                <w:bCs/>
                <w:color w:val="000000"/>
                <w:sz w:val="28"/>
                <w:szCs w:val="28"/>
                <w:lang w:val="ru-RU" w:eastAsia="ru-RU"/>
              </w:rPr>
              <w:t>2018</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Січень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Лютий</w:t>
            </w:r>
            <w:proofErr w:type="spellEnd"/>
            <w:r w:rsidRPr="00E1285A">
              <w:rPr>
                <w:rFonts w:ascii="Times New Roman" w:hAnsi="Times New Roman"/>
                <w:color w:val="000000"/>
                <w:sz w:val="28"/>
                <w:szCs w:val="28"/>
                <w:lang w:val="ru-RU" w:eastAsia="ru-RU"/>
              </w:rPr>
              <w:t xml:space="preserve"> </w:t>
            </w:r>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Березень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Квітень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Травень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r w:rsidRPr="00E1285A">
              <w:rPr>
                <w:rFonts w:ascii="Times New Roman" w:hAnsi="Times New Roman"/>
                <w:color w:val="000000"/>
                <w:sz w:val="28"/>
                <w:szCs w:val="28"/>
                <w:lang w:val="ru-RU" w:eastAsia="ru-RU"/>
              </w:rPr>
              <w:t>Червень</w:t>
            </w:r>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r w:rsidRPr="00E1285A">
              <w:rPr>
                <w:rFonts w:ascii="Times New Roman" w:hAnsi="Times New Roman"/>
                <w:color w:val="000000"/>
                <w:sz w:val="28"/>
                <w:szCs w:val="28"/>
                <w:lang w:val="ru-RU" w:eastAsia="ru-RU"/>
              </w:rPr>
              <w:t>Липень</w:t>
            </w:r>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4,09</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7,24</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12,81</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Серпень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4,21</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7,45</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13,19</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Вересень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6,22</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11,01</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19,49</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Жовтень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6,22</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11,01</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19,49</w:t>
            </w:r>
          </w:p>
        </w:tc>
      </w:tr>
      <w:tr w:rsidR="00E1285A" w:rsidRPr="003568C7" w:rsidTr="00E1285A">
        <w:trPr>
          <w:trHeight w:val="40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r w:rsidRPr="00E1285A">
              <w:rPr>
                <w:rFonts w:ascii="Times New Roman" w:hAnsi="Times New Roman"/>
                <w:color w:val="000000"/>
                <w:sz w:val="28"/>
                <w:szCs w:val="28"/>
                <w:lang w:val="ru-RU" w:eastAsia="ru-RU"/>
              </w:rPr>
              <w:t>Листопад</w:t>
            </w:r>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6,22</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11,01</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19,49</w:t>
            </w:r>
          </w:p>
        </w:tc>
      </w:tr>
      <w:tr w:rsidR="00E1285A" w:rsidRPr="003568C7" w:rsidTr="00E1285A">
        <w:trPr>
          <w:trHeight w:val="375"/>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rPr>
                <w:rFonts w:ascii="Times New Roman" w:hAnsi="Times New Roman"/>
                <w:color w:val="000000"/>
                <w:sz w:val="28"/>
                <w:szCs w:val="28"/>
                <w:lang w:val="ru-RU" w:eastAsia="ru-RU"/>
              </w:rPr>
            </w:pPr>
            <w:proofErr w:type="spellStart"/>
            <w:r w:rsidRPr="00E1285A">
              <w:rPr>
                <w:rFonts w:ascii="Times New Roman" w:hAnsi="Times New Roman"/>
                <w:color w:val="000000"/>
                <w:sz w:val="28"/>
                <w:szCs w:val="28"/>
                <w:lang w:val="ru-RU" w:eastAsia="ru-RU"/>
              </w:rPr>
              <w:t>Грудень</w:t>
            </w:r>
            <w:proofErr w:type="spellEnd"/>
          </w:p>
        </w:tc>
        <w:tc>
          <w:tcPr>
            <w:tcW w:w="130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6,22</w:t>
            </w:r>
          </w:p>
        </w:tc>
        <w:tc>
          <w:tcPr>
            <w:tcW w:w="92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11,01</w:t>
            </w:r>
          </w:p>
        </w:tc>
        <w:tc>
          <w:tcPr>
            <w:tcW w:w="1360" w:type="dxa"/>
            <w:tcBorders>
              <w:top w:val="nil"/>
              <w:left w:val="nil"/>
              <w:bottom w:val="single" w:sz="4" w:space="0" w:color="auto"/>
              <w:right w:val="single" w:sz="4" w:space="0" w:color="auto"/>
            </w:tcBorders>
            <w:shd w:val="clear" w:color="auto" w:fill="auto"/>
            <w:vAlign w:val="center"/>
            <w:hideMark/>
          </w:tcPr>
          <w:p w:rsidR="00E1285A" w:rsidRPr="00E1285A" w:rsidRDefault="00E1285A" w:rsidP="00195FEF">
            <w:pPr>
              <w:spacing w:after="0" w:line="240" w:lineRule="auto"/>
              <w:jc w:val="right"/>
              <w:rPr>
                <w:color w:val="000000"/>
                <w:sz w:val="28"/>
                <w:szCs w:val="28"/>
                <w:lang w:val="ru-RU" w:eastAsia="ru-RU"/>
              </w:rPr>
            </w:pPr>
            <w:r w:rsidRPr="00E1285A">
              <w:rPr>
                <w:color w:val="000000"/>
                <w:sz w:val="28"/>
                <w:szCs w:val="28"/>
                <w:lang w:val="ru-RU" w:eastAsia="ru-RU"/>
              </w:rPr>
              <w:t>19,49</w:t>
            </w:r>
          </w:p>
        </w:tc>
      </w:tr>
    </w:tbl>
    <w:p w:rsidR="000C1151" w:rsidRDefault="000C1151" w:rsidP="008F64A3">
      <w:pPr>
        <w:pStyle w:val="1"/>
        <w:spacing w:before="0" w:after="0" w:line="360" w:lineRule="auto"/>
        <w:ind w:left="0"/>
        <w:jc w:val="both"/>
        <w:rPr>
          <w:sz w:val="28"/>
        </w:rPr>
      </w:pPr>
      <w:bookmarkStart w:id="20" w:name="_Toc446867413"/>
    </w:p>
    <w:p w:rsidR="008F64A3" w:rsidRDefault="008F64A3" w:rsidP="008F64A3">
      <w:pPr>
        <w:spacing w:line="360" w:lineRule="auto"/>
        <w:sectPr w:rsidR="008F64A3" w:rsidSect="00FE192E">
          <w:headerReference w:type="default" r:id="rId35"/>
          <w:pgSz w:w="11906" w:h="16838"/>
          <w:pgMar w:top="850" w:right="850" w:bottom="1276" w:left="1417" w:header="708" w:footer="708" w:gutter="0"/>
          <w:cols w:space="708"/>
          <w:titlePg/>
          <w:docGrid w:linePitch="360"/>
        </w:sectPr>
      </w:pPr>
    </w:p>
    <w:p w:rsidR="00A32E43" w:rsidRDefault="003E61D5" w:rsidP="003C7574">
      <w:pPr>
        <w:pStyle w:val="1"/>
        <w:numPr>
          <w:ilvl w:val="0"/>
          <w:numId w:val="15"/>
        </w:numPr>
        <w:rPr>
          <w:sz w:val="28"/>
          <w:lang w:val="ru-RU"/>
        </w:rPr>
      </w:pPr>
      <w:bookmarkStart w:id="21" w:name="_Toc58830339"/>
      <w:bookmarkStart w:id="22" w:name="_Toc59073904"/>
      <w:bookmarkStart w:id="23" w:name="_Toc60213274"/>
      <w:bookmarkEnd w:id="20"/>
      <w:r w:rsidRPr="00E327FA">
        <w:rPr>
          <w:sz w:val="28"/>
        </w:rPr>
        <w:lastRenderedPageBreak/>
        <w:t>ТЕПЛОВА ЧАСТИНА</w:t>
      </w:r>
      <w:bookmarkEnd w:id="21"/>
      <w:bookmarkEnd w:id="22"/>
      <w:bookmarkEnd w:id="23"/>
    </w:p>
    <w:p w:rsidR="003C7574" w:rsidRPr="003C7574" w:rsidRDefault="003C7574" w:rsidP="003C7574">
      <w:pPr>
        <w:pStyle w:val="a9"/>
        <w:ind w:left="420"/>
        <w:rPr>
          <w:lang w:val="ru-RU"/>
        </w:rPr>
      </w:pPr>
    </w:p>
    <w:p w:rsidR="00E66E71" w:rsidRDefault="00A94829" w:rsidP="003C7574">
      <w:pPr>
        <w:pStyle w:val="2"/>
        <w:spacing w:line="360" w:lineRule="auto"/>
        <w:rPr>
          <w:lang w:val="ru-RU"/>
        </w:rPr>
      </w:pPr>
      <w:bookmarkStart w:id="24" w:name="_Toc446867414"/>
      <w:bookmarkStart w:id="25" w:name="_Toc58830340"/>
      <w:bookmarkStart w:id="26" w:name="_Toc59073905"/>
      <w:bookmarkStart w:id="27" w:name="_Toc60213275"/>
      <w:r>
        <w:t>2</w:t>
      </w:r>
      <w:r w:rsidR="00E66E71">
        <w:t xml:space="preserve">.1 </w:t>
      </w:r>
      <w:proofErr w:type="spellStart"/>
      <w:r w:rsidR="00E66E71">
        <w:t>Огороджу</w:t>
      </w:r>
      <w:r w:rsidR="0044284C">
        <w:t>ючі</w:t>
      </w:r>
      <w:proofErr w:type="spellEnd"/>
      <w:r w:rsidR="00E66E71">
        <w:t xml:space="preserve"> конструкці</w:t>
      </w:r>
      <w:r w:rsidR="002C1507">
        <w:t>ї</w:t>
      </w:r>
      <w:bookmarkEnd w:id="24"/>
      <w:bookmarkEnd w:id="25"/>
      <w:bookmarkEnd w:id="26"/>
      <w:bookmarkEnd w:id="27"/>
    </w:p>
    <w:p w:rsidR="003C7574" w:rsidRDefault="003C7574" w:rsidP="003C7574">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Зовнішні стіни будівлі </w:t>
      </w:r>
      <w:r>
        <w:rPr>
          <w:rFonts w:ascii="Times New Roman" w:hAnsi="Times New Roman"/>
          <w:sz w:val="28"/>
          <w:szCs w:val="28"/>
          <w:lang w:val="ru-RU"/>
        </w:rPr>
        <w:t>(рис. 2.1)</w:t>
      </w:r>
      <w:r>
        <w:rPr>
          <w:rFonts w:ascii="Times New Roman" w:hAnsi="Times New Roman"/>
          <w:sz w:val="28"/>
          <w:szCs w:val="28"/>
        </w:rPr>
        <w:t xml:space="preserve"> виконані з порожнистої</w:t>
      </w:r>
      <w:r w:rsidRPr="003873AC">
        <w:rPr>
          <w:rFonts w:ascii="Times New Roman" w:hAnsi="Times New Roman"/>
          <w:sz w:val="28"/>
          <w:szCs w:val="28"/>
        </w:rPr>
        <w:t xml:space="preserve"> керамічної цегли   товщиною 0,</w:t>
      </w:r>
      <w:r>
        <w:rPr>
          <w:rFonts w:ascii="Times New Roman" w:hAnsi="Times New Roman"/>
          <w:sz w:val="28"/>
          <w:szCs w:val="28"/>
        </w:rPr>
        <w:t xml:space="preserve">450 </w:t>
      </w:r>
      <w:r w:rsidRPr="003873AC">
        <w:rPr>
          <w:rFonts w:ascii="Times New Roman" w:hAnsi="Times New Roman"/>
          <w:sz w:val="28"/>
          <w:szCs w:val="28"/>
        </w:rPr>
        <w:t>м, оштукатурені та пофарбовані з вн</w:t>
      </w:r>
      <w:r>
        <w:rPr>
          <w:rFonts w:ascii="Times New Roman" w:hAnsi="Times New Roman"/>
          <w:sz w:val="28"/>
          <w:szCs w:val="28"/>
        </w:rPr>
        <w:t>утрішньої сторони</w:t>
      </w:r>
      <w:r w:rsidRPr="003873AC">
        <w:rPr>
          <w:rFonts w:ascii="Times New Roman" w:hAnsi="Times New Roman"/>
          <w:sz w:val="28"/>
          <w:szCs w:val="28"/>
        </w:rPr>
        <w:t xml:space="preserve">. </w:t>
      </w:r>
    </w:p>
    <w:p w:rsidR="003C7574" w:rsidRDefault="003C7574" w:rsidP="003C7574">
      <w:pPr>
        <w:spacing w:after="0" w:line="360" w:lineRule="auto"/>
        <w:jc w:val="both"/>
        <w:rPr>
          <w:rFonts w:ascii="Times New Roman" w:hAnsi="Times New Roman"/>
          <w:sz w:val="28"/>
          <w:szCs w:val="28"/>
        </w:rPr>
      </w:pPr>
      <w:r w:rsidRPr="003873AC">
        <w:rPr>
          <w:rFonts w:ascii="Times New Roman" w:hAnsi="Times New Roman"/>
          <w:sz w:val="28"/>
          <w:szCs w:val="28"/>
        </w:rPr>
        <w:t xml:space="preserve">При візуальному огляді стін </w:t>
      </w:r>
      <w:r>
        <w:rPr>
          <w:rFonts w:ascii="Times New Roman" w:hAnsi="Times New Roman"/>
          <w:sz w:val="28"/>
          <w:szCs w:val="28"/>
        </w:rPr>
        <w:t>дефектів не виявлено.</w:t>
      </w:r>
    </w:p>
    <w:p w:rsidR="003C7574" w:rsidRPr="003C7574" w:rsidRDefault="003C7574" w:rsidP="003C7574"/>
    <w:p w:rsidR="004053F2" w:rsidRDefault="00F919FE" w:rsidP="008F64A3">
      <w:pPr>
        <w:spacing w:line="360" w:lineRule="auto"/>
      </w:pPr>
      <w:r>
        <w:rPr>
          <w:noProof/>
          <w:lang w:eastAsia="uk-UA"/>
        </w:rPr>
        <w:drawing>
          <wp:inline distT="0" distB="0" distL="0" distR="0" wp14:anchorId="589A700A" wp14:editId="37C90221">
            <wp:extent cx="6172200" cy="4419600"/>
            <wp:effectExtent l="19050" t="0" r="0" b="0"/>
            <wp:docPr id="15" name="Рисунок 15" descr="IMG_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3138"/>
                    <pic:cNvPicPr>
                      <a:picLocks noChangeAspect="1" noChangeArrowheads="1"/>
                    </pic:cNvPicPr>
                  </pic:nvPicPr>
                  <pic:blipFill>
                    <a:blip r:embed="rId36" cstate="print"/>
                    <a:srcRect/>
                    <a:stretch>
                      <a:fillRect/>
                    </a:stretch>
                  </pic:blipFill>
                  <pic:spPr bwMode="auto">
                    <a:xfrm>
                      <a:off x="0" y="0"/>
                      <a:ext cx="6172200" cy="4419600"/>
                    </a:xfrm>
                    <a:prstGeom prst="rect">
                      <a:avLst/>
                    </a:prstGeom>
                    <a:noFill/>
                    <a:ln w="9525">
                      <a:noFill/>
                      <a:miter lim="800000"/>
                      <a:headEnd/>
                      <a:tailEnd/>
                    </a:ln>
                  </pic:spPr>
                </pic:pic>
              </a:graphicData>
            </a:graphic>
          </wp:inline>
        </w:drawing>
      </w:r>
    </w:p>
    <w:p w:rsidR="004053F2" w:rsidRPr="004053F2" w:rsidRDefault="004053F2" w:rsidP="008F64A3">
      <w:pPr>
        <w:spacing w:line="360" w:lineRule="auto"/>
        <w:jc w:val="center"/>
        <w:rPr>
          <w:rFonts w:ascii="Times New Roman" w:hAnsi="Times New Roman"/>
          <w:sz w:val="28"/>
          <w:szCs w:val="28"/>
        </w:rPr>
      </w:pPr>
      <w:r>
        <w:rPr>
          <w:rFonts w:ascii="Times New Roman" w:hAnsi="Times New Roman"/>
          <w:sz w:val="28"/>
          <w:szCs w:val="28"/>
        </w:rPr>
        <w:t xml:space="preserve">Рисунок </w:t>
      </w:r>
      <w:r w:rsidR="00C0626B">
        <w:rPr>
          <w:rFonts w:ascii="Times New Roman" w:hAnsi="Times New Roman"/>
          <w:sz w:val="28"/>
          <w:szCs w:val="28"/>
        </w:rPr>
        <w:t>2</w:t>
      </w:r>
      <w:r>
        <w:rPr>
          <w:rFonts w:ascii="Times New Roman" w:hAnsi="Times New Roman"/>
          <w:sz w:val="28"/>
          <w:szCs w:val="28"/>
        </w:rPr>
        <w:t xml:space="preserve">.1 – </w:t>
      </w:r>
      <w:r w:rsidR="00AD7FDE">
        <w:rPr>
          <w:rFonts w:ascii="Times New Roman" w:hAnsi="Times New Roman"/>
          <w:sz w:val="28"/>
          <w:szCs w:val="28"/>
        </w:rPr>
        <w:t>зображення</w:t>
      </w:r>
      <w:r>
        <w:rPr>
          <w:rFonts w:ascii="Times New Roman" w:hAnsi="Times New Roman"/>
          <w:sz w:val="28"/>
          <w:szCs w:val="28"/>
        </w:rPr>
        <w:t xml:space="preserve"> віконних конструкцій</w:t>
      </w:r>
      <w:r w:rsidR="00AD7FDE">
        <w:rPr>
          <w:rFonts w:ascii="Times New Roman" w:hAnsi="Times New Roman"/>
          <w:sz w:val="28"/>
          <w:szCs w:val="28"/>
        </w:rPr>
        <w:t>.</w:t>
      </w:r>
    </w:p>
    <w:p w:rsidR="00740325" w:rsidRDefault="003A48B2" w:rsidP="003C7574">
      <w:pPr>
        <w:spacing w:line="360" w:lineRule="auto"/>
        <w:ind w:firstLine="709"/>
      </w:pPr>
      <w:r w:rsidRPr="008726CD">
        <w:rPr>
          <w:rFonts w:ascii="Times New Roman" w:hAnsi="Times New Roman"/>
          <w:sz w:val="28"/>
        </w:rPr>
        <w:t>Всі в</w:t>
      </w:r>
      <w:r w:rsidR="008B314F" w:rsidRPr="008726CD">
        <w:rPr>
          <w:rFonts w:ascii="Times New Roman" w:hAnsi="Times New Roman"/>
          <w:sz w:val="28"/>
        </w:rPr>
        <w:t>ікна в будівлі</w:t>
      </w:r>
      <w:r w:rsidR="008726CD">
        <w:rPr>
          <w:rFonts w:ascii="Times New Roman" w:hAnsi="Times New Roman"/>
          <w:sz w:val="28"/>
        </w:rPr>
        <w:t xml:space="preserve"> 89 шт.</w:t>
      </w:r>
      <w:r w:rsidR="008B314F" w:rsidRPr="008726CD">
        <w:rPr>
          <w:rFonts w:ascii="Times New Roman" w:hAnsi="Times New Roman"/>
          <w:sz w:val="28"/>
        </w:rPr>
        <w:t xml:space="preserve"> </w:t>
      </w:r>
      <w:r w:rsidRPr="008726CD">
        <w:rPr>
          <w:rFonts w:ascii="Times New Roman" w:hAnsi="Times New Roman"/>
          <w:sz w:val="28"/>
        </w:rPr>
        <w:t xml:space="preserve">зроблені </w:t>
      </w:r>
      <w:r w:rsidR="008B314F" w:rsidRPr="008726CD">
        <w:rPr>
          <w:rFonts w:ascii="Times New Roman" w:hAnsi="Times New Roman"/>
          <w:sz w:val="28"/>
        </w:rPr>
        <w:t>в дерев'яних рамах з подвійним склінням. При візуальному огляді віконних конструкцій було виявлено, що в частині вікон пошкоджено скло</w:t>
      </w:r>
      <w:r w:rsidR="008726CD" w:rsidRPr="008726CD">
        <w:rPr>
          <w:rFonts w:ascii="Times New Roman" w:hAnsi="Times New Roman"/>
          <w:sz w:val="28"/>
        </w:rPr>
        <w:t>.</w:t>
      </w:r>
      <w:r w:rsidR="008726CD">
        <w:t xml:space="preserve"> </w:t>
      </w:r>
    </w:p>
    <w:p w:rsidR="00740325" w:rsidRDefault="00740325" w:rsidP="008F64A3">
      <w:pPr>
        <w:spacing w:line="360" w:lineRule="auto"/>
      </w:pPr>
    </w:p>
    <w:p w:rsidR="00A0173D" w:rsidRDefault="00A0173D" w:rsidP="008F64A3">
      <w:pPr>
        <w:spacing w:line="360" w:lineRule="auto"/>
      </w:pPr>
    </w:p>
    <w:p w:rsidR="00A0173D" w:rsidRDefault="00A0173D" w:rsidP="008F64A3">
      <w:pPr>
        <w:spacing w:line="360" w:lineRule="auto"/>
      </w:pPr>
    </w:p>
    <w:p w:rsidR="008726CD" w:rsidRPr="00C20BA3" w:rsidRDefault="008726CD" w:rsidP="0068072B">
      <w:pPr>
        <w:spacing w:after="0" w:line="360" w:lineRule="auto"/>
        <w:ind w:firstLine="709"/>
        <w:jc w:val="both"/>
        <w:rPr>
          <w:rFonts w:ascii="Times New Roman" w:hAnsi="Times New Roman"/>
          <w:sz w:val="28"/>
        </w:rPr>
      </w:pPr>
      <w:r w:rsidRPr="003568C7">
        <w:rPr>
          <w:rStyle w:val="2Exact"/>
          <w:sz w:val="28"/>
        </w:rPr>
        <w:lastRenderedPageBreak/>
        <w:t xml:space="preserve">Конструкції дерев’яних вікон через вплив навколишнього середовища і старіння з плином часу мають </w:t>
      </w:r>
      <w:r w:rsidRPr="003568C7">
        <w:rPr>
          <w:rStyle w:val="2Exact"/>
          <w:sz w:val="28"/>
          <w:lang w:eastAsia="ru-RU" w:bidi="ru-RU"/>
        </w:rPr>
        <w:t xml:space="preserve">короблення </w:t>
      </w:r>
      <w:r w:rsidRPr="003568C7">
        <w:rPr>
          <w:rStyle w:val="2Exact"/>
          <w:sz w:val="28"/>
        </w:rPr>
        <w:t>елементів рами, нещільне прилягання скла, трухлість окремих елементів та їх випадання, що призводить до високого рівня інфільтрації повітря та значних тепловтрат через них.</w:t>
      </w:r>
    </w:p>
    <w:p w:rsidR="00AD7FDE" w:rsidRDefault="004053F2" w:rsidP="0068072B">
      <w:pPr>
        <w:spacing w:after="0" w:line="360" w:lineRule="auto"/>
        <w:ind w:firstLine="709"/>
        <w:jc w:val="both"/>
        <w:rPr>
          <w:rFonts w:ascii="Times New Roman" w:hAnsi="Times New Roman"/>
          <w:color w:val="000000"/>
          <w:sz w:val="28"/>
          <w:lang w:eastAsia="uk-UA" w:bidi="uk-UA"/>
        </w:rPr>
      </w:pPr>
      <w:r>
        <w:rPr>
          <w:rFonts w:ascii="Times New Roman" w:hAnsi="Times New Roman"/>
          <w:sz w:val="28"/>
        </w:rPr>
        <w:t>Усі вхідні д</w:t>
      </w:r>
      <w:r w:rsidR="00186199" w:rsidRPr="008726CD">
        <w:rPr>
          <w:rFonts w:ascii="Times New Roman" w:hAnsi="Times New Roman"/>
          <w:sz w:val="28"/>
        </w:rPr>
        <w:t>вері</w:t>
      </w:r>
      <w:r w:rsidR="00C0626B">
        <w:rPr>
          <w:rFonts w:ascii="Times New Roman" w:hAnsi="Times New Roman"/>
          <w:sz w:val="28"/>
        </w:rPr>
        <w:t xml:space="preserve"> (рис. 2.2)</w:t>
      </w:r>
      <w:r w:rsidR="00441ECF" w:rsidRPr="008726CD">
        <w:rPr>
          <w:rFonts w:ascii="Times New Roman" w:hAnsi="Times New Roman"/>
          <w:sz w:val="28"/>
        </w:rPr>
        <w:t xml:space="preserve"> </w:t>
      </w:r>
      <w:r w:rsidR="008726CD" w:rsidRPr="008726CD">
        <w:rPr>
          <w:rFonts w:ascii="Times New Roman" w:hAnsi="Times New Roman"/>
          <w:sz w:val="28"/>
        </w:rPr>
        <w:t>дерев'яні</w:t>
      </w:r>
      <w:r w:rsidR="00AD7FDE">
        <w:rPr>
          <w:rFonts w:ascii="Times New Roman" w:hAnsi="Times New Roman"/>
          <w:sz w:val="28"/>
        </w:rPr>
        <w:t>, їх кількість складає</w:t>
      </w:r>
      <w:r w:rsidR="00C20BA3">
        <w:rPr>
          <w:rFonts w:ascii="Times New Roman" w:hAnsi="Times New Roman"/>
          <w:sz w:val="28"/>
        </w:rPr>
        <w:t xml:space="preserve"> </w:t>
      </w:r>
      <w:r w:rsidR="008726CD" w:rsidRPr="008726CD">
        <w:rPr>
          <w:rFonts w:ascii="Times New Roman" w:hAnsi="Times New Roman"/>
          <w:sz w:val="28"/>
        </w:rPr>
        <w:t>14 шт</w:t>
      </w:r>
      <w:r w:rsidR="00BD59B3" w:rsidRPr="008726CD">
        <w:rPr>
          <w:rFonts w:ascii="Times New Roman" w:hAnsi="Times New Roman"/>
          <w:sz w:val="28"/>
        </w:rPr>
        <w:t>.</w:t>
      </w:r>
      <w:r w:rsidR="00441ECF" w:rsidRPr="008726CD">
        <w:rPr>
          <w:rFonts w:ascii="Times New Roman" w:hAnsi="Times New Roman"/>
          <w:sz w:val="28"/>
        </w:rPr>
        <w:t xml:space="preserve"> </w:t>
      </w:r>
      <w:r w:rsidR="00186199" w:rsidRPr="008726CD">
        <w:rPr>
          <w:rFonts w:ascii="Times New Roman" w:hAnsi="Times New Roman"/>
          <w:sz w:val="28"/>
        </w:rPr>
        <w:t>При візуальному огляді дверей виявлено нещільності</w:t>
      </w:r>
      <w:r w:rsidR="008726CD">
        <w:rPr>
          <w:rFonts w:ascii="Times New Roman" w:hAnsi="Times New Roman"/>
          <w:sz w:val="28"/>
        </w:rPr>
        <w:t xml:space="preserve"> </w:t>
      </w:r>
      <w:r w:rsidR="008726CD" w:rsidRPr="008726CD">
        <w:rPr>
          <w:rFonts w:ascii="Times New Roman" w:hAnsi="Times New Roman"/>
          <w:color w:val="000000"/>
          <w:sz w:val="28"/>
          <w:lang w:eastAsia="uk-UA" w:bidi="uk-UA"/>
        </w:rPr>
        <w:t xml:space="preserve"> прилягання</w:t>
      </w:r>
      <w:r w:rsidR="00186199" w:rsidRPr="008726CD">
        <w:rPr>
          <w:rFonts w:ascii="Times New Roman" w:hAnsi="Times New Roman"/>
          <w:sz w:val="28"/>
        </w:rPr>
        <w:t xml:space="preserve"> (між дверною коробкою і рамою) </w:t>
      </w:r>
      <w:r w:rsidR="008726CD" w:rsidRPr="008726CD">
        <w:rPr>
          <w:rFonts w:ascii="Times New Roman" w:hAnsi="Times New Roman"/>
          <w:color w:val="000000"/>
          <w:sz w:val="28"/>
          <w:lang w:eastAsia="uk-UA" w:bidi="uk-UA"/>
        </w:rPr>
        <w:t>Зовнішні дерев’яні двері мають короблення дверного полотна, через зношеність вертикальних та нижнього брусів коробки, а балконні двері мають значну площу скління, що призводить до інфільтрації повітря та витрат</w:t>
      </w:r>
      <w:r w:rsidR="00AD7FDE">
        <w:rPr>
          <w:rFonts w:ascii="Times New Roman" w:hAnsi="Times New Roman"/>
          <w:color w:val="000000"/>
          <w:sz w:val="28"/>
          <w:lang w:eastAsia="uk-UA" w:bidi="uk-UA"/>
        </w:rPr>
        <w:t xml:space="preserve">и </w:t>
      </w:r>
      <w:r w:rsidR="008726CD" w:rsidRPr="008726CD">
        <w:rPr>
          <w:rFonts w:ascii="Times New Roman" w:hAnsi="Times New Roman"/>
          <w:color w:val="000000"/>
          <w:sz w:val="28"/>
          <w:lang w:eastAsia="uk-UA" w:bidi="uk-UA"/>
        </w:rPr>
        <w:t>тепла.</w:t>
      </w:r>
    </w:p>
    <w:p w:rsidR="00CE5F78" w:rsidRDefault="00F919FE" w:rsidP="008F64A3">
      <w:pPr>
        <w:spacing w:line="360" w:lineRule="auto"/>
        <w:rPr>
          <w:rFonts w:ascii="Times New Roman" w:hAnsi="Times New Roman"/>
          <w:sz w:val="28"/>
          <w:szCs w:val="28"/>
        </w:rPr>
      </w:pPr>
      <w:r>
        <w:rPr>
          <w:rFonts w:ascii="Times New Roman" w:hAnsi="Times New Roman"/>
          <w:noProof/>
          <w:sz w:val="28"/>
          <w:szCs w:val="28"/>
          <w:lang w:eastAsia="uk-UA"/>
        </w:rPr>
        <w:drawing>
          <wp:inline distT="0" distB="0" distL="0" distR="0" wp14:anchorId="3563854E" wp14:editId="45FDC898">
            <wp:extent cx="6115050" cy="4524375"/>
            <wp:effectExtent l="19050" t="0" r="0" b="0"/>
            <wp:docPr id="16" name="Рисунок 16" descr="IMG_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_3136"/>
                    <pic:cNvPicPr>
                      <a:picLocks noChangeAspect="1" noChangeArrowheads="1"/>
                    </pic:cNvPicPr>
                  </pic:nvPicPr>
                  <pic:blipFill>
                    <a:blip r:embed="rId37" cstate="print"/>
                    <a:srcRect/>
                    <a:stretch>
                      <a:fillRect/>
                    </a:stretch>
                  </pic:blipFill>
                  <pic:spPr bwMode="auto">
                    <a:xfrm>
                      <a:off x="0" y="0"/>
                      <a:ext cx="6115050" cy="4524375"/>
                    </a:xfrm>
                    <a:prstGeom prst="rect">
                      <a:avLst/>
                    </a:prstGeom>
                    <a:noFill/>
                    <a:ln w="9525">
                      <a:noFill/>
                      <a:miter lim="800000"/>
                      <a:headEnd/>
                      <a:tailEnd/>
                    </a:ln>
                  </pic:spPr>
                </pic:pic>
              </a:graphicData>
            </a:graphic>
          </wp:inline>
        </w:drawing>
      </w:r>
    </w:p>
    <w:p w:rsidR="00AD7FDE" w:rsidRPr="00C20BA3" w:rsidRDefault="00AD7FDE" w:rsidP="008F64A3">
      <w:pPr>
        <w:spacing w:line="360" w:lineRule="auto"/>
        <w:jc w:val="center"/>
        <w:rPr>
          <w:rFonts w:ascii="Times New Roman" w:hAnsi="Times New Roman"/>
          <w:sz w:val="28"/>
          <w:szCs w:val="28"/>
        </w:rPr>
      </w:pPr>
      <w:r>
        <w:rPr>
          <w:rFonts w:ascii="Times New Roman" w:hAnsi="Times New Roman"/>
          <w:sz w:val="28"/>
          <w:szCs w:val="28"/>
        </w:rPr>
        <w:t>Р</w:t>
      </w:r>
      <w:r w:rsidR="00C20BA3">
        <w:rPr>
          <w:rFonts w:ascii="Times New Roman" w:hAnsi="Times New Roman"/>
          <w:sz w:val="28"/>
          <w:szCs w:val="28"/>
        </w:rPr>
        <w:t xml:space="preserve">исунок </w:t>
      </w:r>
      <w:r w:rsidR="00C0626B">
        <w:rPr>
          <w:rFonts w:ascii="Times New Roman" w:hAnsi="Times New Roman"/>
          <w:sz w:val="28"/>
          <w:szCs w:val="28"/>
        </w:rPr>
        <w:t>2</w:t>
      </w:r>
      <w:r w:rsidR="00C20BA3">
        <w:rPr>
          <w:rFonts w:ascii="Times New Roman" w:hAnsi="Times New Roman"/>
          <w:sz w:val="28"/>
          <w:szCs w:val="28"/>
        </w:rPr>
        <w:t>.2</w:t>
      </w:r>
      <w:r>
        <w:rPr>
          <w:rFonts w:ascii="Times New Roman" w:hAnsi="Times New Roman"/>
          <w:sz w:val="28"/>
          <w:szCs w:val="28"/>
        </w:rPr>
        <w:t xml:space="preserve"> – зображення дверних конструкцій</w:t>
      </w:r>
      <w:r w:rsidR="00C20BA3">
        <w:rPr>
          <w:rFonts w:ascii="Times New Roman" w:hAnsi="Times New Roman"/>
          <w:sz w:val="28"/>
          <w:szCs w:val="28"/>
        </w:rPr>
        <w:t>.</w:t>
      </w:r>
    </w:p>
    <w:p w:rsidR="00FB2DBB" w:rsidRDefault="003F7D5F" w:rsidP="008F64A3">
      <w:pPr>
        <w:spacing w:after="0" w:line="360" w:lineRule="auto"/>
        <w:ind w:firstLine="709"/>
        <w:jc w:val="both"/>
        <w:rPr>
          <w:rFonts w:ascii="Times New Roman" w:hAnsi="Times New Roman"/>
          <w:sz w:val="28"/>
          <w:szCs w:val="28"/>
        </w:rPr>
      </w:pPr>
      <w:r w:rsidRPr="003F7D5F">
        <w:rPr>
          <w:rFonts w:ascii="Times New Roman" w:hAnsi="Times New Roman"/>
          <w:sz w:val="28"/>
          <w:szCs w:val="28"/>
        </w:rPr>
        <w:t xml:space="preserve">Дах </w:t>
      </w:r>
      <w:r w:rsidR="008726CD">
        <w:rPr>
          <w:rFonts w:ascii="Times New Roman" w:hAnsi="Times New Roman"/>
          <w:sz w:val="28"/>
          <w:szCs w:val="28"/>
        </w:rPr>
        <w:t>плоский</w:t>
      </w:r>
      <w:r w:rsidRPr="003F7D5F">
        <w:rPr>
          <w:rFonts w:ascii="Times New Roman" w:hAnsi="Times New Roman"/>
          <w:sz w:val="28"/>
          <w:szCs w:val="28"/>
        </w:rPr>
        <w:t xml:space="preserve">, знаходиться безпосередньо над всією будівлею. </w:t>
      </w:r>
      <w:r w:rsidR="00D12234">
        <w:rPr>
          <w:rFonts w:ascii="Times New Roman" w:hAnsi="Times New Roman"/>
          <w:sz w:val="28"/>
          <w:szCs w:val="28"/>
        </w:rPr>
        <w:t>Матеріал покрівлі даху виконаний</w:t>
      </w:r>
      <w:r w:rsidRPr="003F7D5F">
        <w:rPr>
          <w:rFonts w:ascii="Times New Roman" w:hAnsi="Times New Roman"/>
          <w:sz w:val="28"/>
          <w:szCs w:val="28"/>
        </w:rPr>
        <w:t xml:space="preserve"> з </w:t>
      </w:r>
      <w:r w:rsidR="00D12234">
        <w:rPr>
          <w:rFonts w:ascii="Times New Roman" w:hAnsi="Times New Roman"/>
          <w:sz w:val="28"/>
          <w:szCs w:val="28"/>
        </w:rPr>
        <w:t xml:space="preserve">шару руберойду, </w:t>
      </w:r>
      <w:r w:rsidRPr="003F7D5F">
        <w:rPr>
          <w:rFonts w:ascii="Times New Roman" w:hAnsi="Times New Roman"/>
          <w:sz w:val="28"/>
          <w:szCs w:val="28"/>
        </w:rPr>
        <w:t xml:space="preserve">залізобетонної багатопустотної панелі, яка </w:t>
      </w:r>
      <w:r w:rsidR="00D12234">
        <w:rPr>
          <w:rFonts w:ascii="Times New Roman" w:hAnsi="Times New Roman"/>
          <w:sz w:val="28"/>
          <w:szCs w:val="28"/>
        </w:rPr>
        <w:t>вкрита</w:t>
      </w:r>
      <w:r>
        <w:rPr>
          <w:rFonts w:ascii="Times New Roman" w:hAnsi="Times New Roman"/>
          <w:sz w:val="28"/>
          <w:szCs w:val="28"/>
        </w:rPr>
        <w:t xml:space="preserve"> цементно-піщ</w:t>
      </w:r>
      <w:r w:rsidR="00D12234">
        <w:rPr>
          <w:rFonts w:ascii="Times New Roman" w:hAnsi="Times New Roman"/>
          <w:sz w:val="28"/>
          <w:szCs w:val="28"/>
        </w:rPr>
        <w:t xml:space="preserve">аною стяжкою. Площа даху складає   </w:t>
      </w:r>
      <w:r w:rsidR="00E03BB1">
        <w:rPr>
          <w:rFonts w:ascii="Times New Roman" w:hAnsi="Times New Roman"/>
          <w:sz w:val="28"/>
          <w:szCs w:val="28"/>
        </w:rPr>
        <w:t>570,8</w:t>
      </w:r>
      <w:r w:rsidR="00301BE4">
        <w:rPr>
          <w:rFonts w:ascii="Times New Roman" w:hAnsi="Times New Roman"/>
          <w:sz w:val="28"/>
          <w:szCs w:val="28"/>
        </w:rPr>
        <w:t xml:space="preserve"> м</w:t>
      </w:r>
      <w:r w:rsidR="00301BE4">
        <w:rPr>
          <w:rFonts w:ascii="Times New Roman" w:hAnsi="Times New Roman"/>
          <w:sz w:val="28"/>
          <w:szCs w:val="28"/>
          <w:vertAlign w:val="superscript"/>
        </w:rPr>
        <w:t>2</w:t>
      </w:r>
      <w:r w:rsidR="00301BE4">
        <w:rPr>
          <w:rFonts w:ascii="Times New Roman" w:hAnsi="Times New Roman"/>
          <w:sz w:val="28"/>
          <w:szCs w:val="28"/>
        </w:rPr>
        <w:t xml:space="preserve">. </w:t>
      </w:r>
      <w:r w:rsidR="00710B40">
        <w:rPr>
          <w:rFonts w:ascii="Times New Roman" w:hAnsi="Times New Roman"/>
          <w:sz w:val="28"/>
          <w:szCs w:val="28"/>
        </w:rPr>
        <w:t xml:space="preserve"> </w:t>
      </w:r>
    </w:p>
    <w:p w:rsidR="003D7416" w:rsidRPr="003D7416" w:rsidRDefault="003D7416" w:rsidP="008F64A3">
      <w:pPr>
        <w:spacing w:after="0" w:line="360" w:lineRule="auto"/>
        <w:jc w:val="both"/>
        <w:rPr>
          <w:rFonts w:ascii="Times New Roman" w:hAnsi="Times New Roman"/>
          <w:sz w:val="28"/>
          <w:szCs w:val="28"/>
        </w:rPr>
      </w:pPr>
      <w:r w:rsidRPr="003D7416">
        <w:rPr>
          <w:rFonts w:ascii="Times New Roman" w:hAnsi="Times New Roman"/>
          <w:sz w:val="28"/>
          <w:szCs w:val="28"/>
        </w:rPr>
        <w:lastRenderedPageBreak/>
        <w:t>Тепловтрати приміщень у житлових і цивільних будівлях складаються з тепловтрат через зовнішні захищення (стіни, вікна, підлоги, перекриття) і витрат теплоти на нагрівання повітря, що інфільтрується в приміщення через нещільність в конструкціях.</w:t>
      </w:r>
    </w:p>
    <w:p w:rsidR="003D7416" w:rsidRPr="003D7416" w:rsidRDefault="003D7416" w:rsidP="008F64A3">
      <w:pPr>
        <w:spacing w:after="0" w:line="360" w:lineRule="auto"/>
        <w:ind w:firstLine="709"/>
        <w:jc w:val="both"/>
        <w:rPr>
          <w:rFonts w:ascii="Times New Roman" w:hAnsi="Times New Roman"/>
          <w:sz w:val="28"/>
          <w:szCs w:val="28"/>
        </w:rPr>
      </w:pPr>
      <w:r w:rsidRPr="003D7416">
        <w:rPr>
          <w:rFonts w:ascii="Times New Roman" w:hAnsi="Times New Roman"/>
          <w:sz w:val="28"/>
          <w:szCs w:val="28"/>
        </w:rPr>
        <w:t>Розрахунок тепловтрат приміщення полягає у визначенні всіх сумарних тепловтрат через огороджувальні конструкції (зовнішні захищення) і для всіх опалювальних приміщень.</w:t>
      </w:r>
      <w:r w:rsidRPr="003D7416">
        <w:rPr>
          <w:rFonts w:ascii="Times New Roman" w:hAnsi="Times New Roman"/>
          <w:sz w:val="28"/>
          <w:szCs w:val="28"/>
          <w:lang w:val="ru-RU"/>
        </w:rPr>
        <w:t> </w:t>
      </w:r>
    </w:p>
    <w:p w:rsidR="003D7416" w:rsidRPr="003D7416" w:rsidRDefault="003D7416" w:rsidP="008F64A3">
      <w:pPr>
        <w:spacing w:after="0" w:line="360" w:lineRule="auto"/>
        <w:ind w:firstLine="709"/>
        <w:jc w:val="both"/>
        <w:rPr>
          <w:rFonts w:ascii="Times New Roman" w:hAnsi="Times New Roman"/>
          <w:sz w:val="28"/>
          <w:szCs w:val="28"/>
        </w:rPr>
      </w:pPr>
      <w:r w:rsidRPr="003D7416">
        <w:rPr>
          <w:rFonts w:ascii="Times New Roman" w:hAnsi="Times New Roman"/>
          <w:sz w:val="28"/>
          <w:szCs w:val="28"/>
        </w:rPr>
        <w:t>Розрахунок термічного опору проводимо за фактичними геометричними розмірами, які були визначені за допомогою обмірювання. Теплофізичні коефіцієнти взяті з довідкової літератури.</w:t>
      </w:r>
    </w:p>
    <w:p w:rsidR="00CB38CA" w:rsidRDefault="00CB38CA" w:rsidP="008F64A3">
      <w:pPr>
        <w:spacing w:after="0" w:line="360" w:lineRule="auto"/>
        <w:jc w:val="center"/>
        <w:rPr>
          <w:rFonts w:ascii="Times New Roman" w:hAnsi="Times New Roman"/>
          <w:b/>
          <w:color w:val="000000"/>
          <w:sz w:val="28"/>
          <w:szCs w:val="28"/>
        </w:rPr>
      </w:pPr>
    </w:p>
    <w:p w:rsidR="00C20BA3" w:rsidRDefault="003D7416" w:rsidP="008F64A3">
      <w:pPr>
        <w:spacing w:after="0" w:line="360" w:lineRule="auto"/>
        <w:jc w:val="center"/>
        <w:rPr>
          <w:rFonts w:ascii="Times New Roman" w:hAnsi="Times New Roman"/>
          <w:b/>
          <w:color w:val="000000"/>
          <w:sz w:val="28"/>
          <w:szCs w:val="28"/>
        </w:rPr>
      </w:pPr>
      <w:r w:rsidRPr="00301BE4">
        <w:rPr>
          <w:rFonts w:ascii="Times New Roman" w:hAnsi="Times New Roman"/>
          <w:b/>
          <w:color w:val="000000"/>
          <w:sz w:val="28"/>
          <w:szCs w:val="28"/>
        </w:rPr>
        <w:t>Непрозорі огороджувальні конструкції</w:t>
      </w:r>
    </w:p>
    <w:p w:rsidR="00F16D40" w:rsidRDefault="00F16D40" w:rsidP="008F64A3">
      <w:pPr>
        <w:spacing w:after="0" w:line="360" w:lineRule="auto"/>
        <w:jc w:val="center"/>
        <w:rPr>
          <w:rFonts w:ascii="Times New Roman" w:hAnsi="Times New Roman"/>
          <w:b/>
          <w:color w:val="000000"/>
          <w:sz w:val="28"/>
          <w:szCs w:val="28"/>
        </w:rPr>
      </w:pPr>
      <w:r w:rsidRPr="003D7416">
        <w:rPr>
          <w:rFonts w:ascii="Times New Roman" w:hAnsi="Times New Roman"/>
          <w:color w:val="000000"/>
          <w:sz w:val="28"/>
          <w:szCs w:val="28"/>
        </w:rPr>
        <w:t xml:space="preserve">Загальна площа зовнішніх стін </w:t>
      </w:r>
      <w:r>
        <w:rPr>
          <w:rFonts w:ascii="Times New Roman" w:hAnsi="Times New Roman"/>
          <w:color w:val="000000"/>
          <w:sz w:val="28"/>
          <w:szCs w:val="28"/>
        </w:rPr>
        <w:t xml:space="preserve">(рис. 2.3) </w:t>
      </w:r>
      <w:r w:rsidRPr="003D7416">
        <w:rPr>
          <w:rFonts w:ascii="Times New Roman" w:hAnsi="Times New Roman"/>
          <w:color w:val="000000"/>
          <w:sz w:val="28"/>
          <w:szCs w:val="28"/>
        </w:rPr>
        <w:t xml:space="preserve">складає </w:t>
      </w:r>
      <w:r w:rsidRPr="003D7416">
        <w:rPr>
          <w:rFonts w:ascii="Times New Roman" w:hAnsi="Times New Roman"/>
          <w:color w:val="000000"/>
          <w:position w:val="-14"/>
          <w:sz w:val="28"/>
          <w:szCs w:val="28"/>
        </w:rPr>
        <w:object w:dxaOrig="1920" w:dyaOrig="440">
          <v:shape id="_x0000_i1029" type="#_x0000_t75" style="width:93.75pt;height:21.75pt" o:ole="">
            <v:imagedata r:id="rId38" o:title=""/>
          </v:shape>
          <o:OLEObject Type="Embed" ProgID="Equation.DSMT4" ShapeID="_x0000_i1029" DrawAspect="Content" ObjectID="_1671277233" r:id="rId39"/>
        </w:object>
      </w:r>
    </w:p>
    <w:p w:rsidR="003D7416" w:rsidRDefault="00F919FE" w:rsidP="008F64A3">
      <w:pPr>
        <w:spacing w:after="0" w:line="360" w:lineRule="auto"/>
        <w:jc w:val="center"/>
        <w:rPr>
          <w:rFonts w:ascii="Times New Roman" w:hAnsi="Times New Roman"/>
          <w:b/>
          <w:color w:val="000000"/>
          <w:sz w:val="28"/>
          <w:szCs w:val="28"/>
        </w:rPr>
      </w:pPr>
      <w:r>
        <w:rPr>
          <w:rFonts w:ascii="Times New Roman" w:hAnsi="Times New Roman"/>
          <w:b/>
          <w:noProof/>
          <w:color w:val="000000"/>
          <w:sz w:val="28"/>
          <w:szCs w:val="28"/>
          <w:lang w:eastAsia="uk-UA"/>
        </w:rPr>
        <w:drawing>
          <wp:inline distT="0" distB="0" distL="0" distR="0" wp14:anchorId="34053F18" wp14:editId="48524752">
            <wp:extent cx="6115050" cy="4591050"/>
            <wp:effectExtent l="19050" t="0" r="0" b="0"/>
            <wp:docPr id="17" name="Рисунок 17" descr="IMG_3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3146"/>
                    <pic:cNvPicPr>
                      <a:picLocks noChangeAspect="1" noChangeArrowheads="1"/>
                    </pic:cNvPicPr>
                  </pic:nvPicPr>
                  <pic:blipFill>
                    <a:blip r:embed="rId40" cstate="print"/>
                    <a:srcRect/>
                    <a:stretch>
                      <a:fillRect/>
                    </a:stretch>
                  </pic:blipFill>
                  <pic:spPr bwMode="auto">
                    <a:xfrm>
                      <a:off x="0" y="0"/>
                      <a:ext cx="6115050" cy="4591050"/>
                    </a:xfrm>
                    <a:prstGeom prst="rect">
                      <a:avLst/>
                    </a:prstGeom>
                    <a:noFill/>
                    <a:ln w="9525">
                      <a:noFill/>
                      <a:miter lim="800000"/>
                      <a:headEnd/>
                      <a:tailEnd/>
                    </a:ln>
                  </pic:spPr>
                </pic:pic>
              </a:graphicData>
            </a:graphic>
          </wp:inline>
        </w:drawing>
      </w:r>
      <w:r w:rsidR="003D7416" w:rsidRPr="00301BE4">
        <w:rPr>
          <w:rFonts w:ascii="Times New Roman" w:hAnsi="Times New Roman"/>
          <w:b/>
          <w:color w:val="000000"/>
          <w:sz w:val="28"/>
          <w:szCs w:val="28"/>
        </w:rPr>
        <w:t xml:space="preserve"> </w:t>
      </w:r>
    </w:p>
    <w:p w:rsidR="00C20BA3" w:rsidRPr="00C20BA3" w:rsidRDefault="00C0626B" w:rsidP="008F64A3">
      <w:pPr>
        <w:spacing w:line="360" w:lineRule="auto"/>
        <w:jc w:val="center"/>
        <w:rPr>
          <w:rFonts w:ascii="Times New Roman" w:hAnsi="Times New Roman"/>
          <w:sz w:val="28"/>
          <w:szCs w:val="28"/>
        </w:rPr>
      </w:pPr>
      <w:r>
        <w:rPr>
          <w:rFonts w:ascii="Times New Roman" w:hAnsi="Times New Roman"/>
          <w:sz w:val="28"/>
          <w:szCs w:val="28"/>
        </w:rPr>
        <w:t>Рисунок 2</w:t>
      </w:r>
      <w:r w:rsidR="00C20BA3">
        <w:rPr>
          <w:rFonts w:ascii="Times New Roman" w:hAnsi="Times New Roman"/>
          <w:sz w:val="28"/>
          <w:szCs w:val="28"/>
        </w:rPr>
        <w:t>.3 – зображення фасаду ліцею.</w:t>
      </w:r>
    </w:p>
    <w:p w:rsidR="003D7416" w:rsidRDefault="00F16D40" w:rsidP="008F64A3">
      <w:pPr>
        <w:spacing w:after="0" w:line="360" w:lineRule="auto"/>
        <w:ind w:firstLine="709"/>
        <w:jc w:val="both"/>
        <w:rPr>
          <w:rFonts w:ascii="Times New Roman" w:hAnsi="Times New Roman"/>
          <w:color w:val="000000"/>
          <w:position w:val="-14"/>
          <w:sz w:val="28"/>
          <w:szCs w:val="28"/>
        </w:rPr>
      </w:pPr>
      <w:r>
        <w:rPr>
          <w:rFonts w:ascii="Times New Roman" w:hAnsi="Times New Roman"/>
          <w:color w:val="000000"/>
          <w:sz w:val="28"/>
          <w:szCs w:val="28"/>
        </w:rPr>
        <w:lastRenderedPageBreak/>
        <w:t>З</w:t>
      </w:r>
      <w:r w:rsidR="003D7416" w:rsidRPr="003D7416">
        <w:rPr>
          <w:rFonts w:ascii="Times New Roman" w:hAnsi="Times New Roman"/>
          <w:color w:val="000000"/>
          <w:sz w:val="28"/>
          <w:szCs w:val="28"/>
        </w:rPr>
        <w:t xml:space="preserve">агальна площа зовнішніх стін складає </w:t>
      </w:r>
      <w:r w:rsidR="00D12234" w:rsidRPr="003D7416">
        <w:rPr>
          <w:rFonts w:ascii="Times New Roman" w:hAnsi="Times New Roman"/>
          <w:color w:val="000000"/>
          <w:position w:val="-14"/>
          <w:sz w:val="28"/>
          <w:szCs w:val="28"/>
        </w:rPr>
        <w:object w:dxaOrig="1920" w:dyaOrig="440">
          <v:shape id="_x0000_i1030" type="#_x0000_t75" style="width:93.75pt;height:21.75pt" o:ole="">
            <v:imagedata r:id="rId38" o:title=""/>
          </v:shape>
          <o:OLEObject Type="Embed" ProgID="Equation.DSMT4" ShapeID="_x0000_i1030" DrawAspect="Content" ObjectID="_1671277234" r:id="rId41"/>
        </w:object>
      </w:r>
      <w:r w:rsidR="003D7416" w:rsidRPr="003D7416">
        <w:rPr>
          <w:rFonts w:ascii="Times New Roman" w:hAnsi="Times New Roman"/>
          <w:color w:val="000000"/>
          <w:position w:val="-14"/>
          <w:sz w:val="28"/>
          <w:szCs w:val="28"/>
        </w:rPr>
        <w:t xml:space="preserve"> </w:t>
      </w:r>
    </w:p>
    <w:p w:rsidR="003D7416" w:rsidRPr="003D7416" w:rsidRDefault="003D7416" w:rsidP="008F64A3">
      <w:pPr>
        <w:spacing w:after="0" w:line="360" w:lineRule="auto"/>
        <w:jc w:val="both"/>
        <w:rPr>
          <w:rFonts w:ascii="Times New Roman" w:hAnsi="Times New Roman"/>
          <w:color w:val="000000"/>
          <w:sz w:val="28"/>
          <w:szCs w:val="28"/>
        </w:rPr>
      </w:pPr>
      <w:r w:rsidRPr="003D7416">
        <w:rPr>
          <w:rFonts w:ascii="Times New Roman" w:hAnsi="Times New Roman"/>
          <w:color w:val="000000"/>
          <w:sz w:val="28"/>
          <w:szCs w:val="28"/>
        </w:rPr>
        <w:t>Склад стін будівлі:</w:t>
      </w:r>
    </w:p>
    <w:p w:rsidR="003D7416" w:rsidRPr="00DB2B88" w:rsidRDefault="002E2FB0" w:rsidP="00EE1AFE">
      <w:pPr>
        <w:pStyle w:val="a9"/>
        <w:numPr>
          <w:ilvl w:val="0"/>
          <w:numId w:val="1"/>
        </w:numPr>
        <w:spacing w:after="0" w:line="360" w:lineRule="auto"/>
        <w:jc w:val="both"/>
        <w:rPr>
          <w:rFonts w:ascii="Times New Roman" w:hAnsi="Times New Roman"/>
          <w:color w:val="000000"/>
          <w:sz w:val="28"/>
          <w:szCs w:val="28"/>
        </w:rPr>
      </w:pPr>
      <w:r w:rsidRPr="00DB2B88">
        <w:rPr>
          <w:rFonts w:ascii="Times New Roman" w:hAnsi="Times New Roman"/>
          <w:color w:val="000000"/>
          <w:sz w:val="28"/>
          <w:szCs w:val="28"/>
        </w:rPr>
        <w:t>кладка цегляна з повнотілої цегли глиняної</w:t>
      </w:r>
      <w:r w:rsidR="00DB2B88" w:rsidRPr="00DB2B88">
        <w:rPr>
          <w:rFonts w:ascii="Times New Roman" w:hAnsi="Times New Roman"/>
          <w:color w:val="000000"/>
          <w:sz w:val="28"/>
          <w:szCs w:val="28"/>
        </w:rPr>
        <w:t>;</w:t>
      </w:r>
    </w:p>
    <w:p w:rsidR="00DB2B88" w:rsidRDefault="00DB2B88" w:rsidP="00EE1AFE">
      <w:pPr>
        <w:pStyle w:val="a9"/>
        <w:numPr>
          <w:ilvl w:val="0"/>
          <w:numId w:val="1"/>
        </w:numPr>
        <w:spacing w:after="0" w:line="360" w:lineRule="auto"/>
        <w:jc w:val="both"/>
        <w:rPr>
          <w:rFonts w:ascii="Times New Roman" w:hAnsi="Times New Roman"/>
          <w:color w:val="000000"/>
          <w:sz w:val="28"/>
          <w:szCs w:val="28"/>
        </w:rPr>
      </w:pPr>
      <w:r w:rsidRPr="00DB2B88">
        <w:rPr>
          <w:rFonts w:ascii="Times New Roman" w:hAnsi="Times New Roman"/>
          <w:color w:val="000000"/>
          <w:sz w:val="28"/>
          <w:szCs w:val="28"/>
        </w:rPr>
        <w:t>розчин цементно-піщаний;</w:t>
      </w:r>
    </w:p>
    <w:p w:rsidR="00DB2B88" w:rsidRDefault="00DB2B88" w:rsidP="00EE1AFE">
      <w:pPr>
        <w:pStyle w:val="a9"/>
        <w:numPr>
          <w:ilvl w:val="0"/>
          <w:numId w:val="1"/>
        </w:numPr>
        <w:spacing w:after="0" w:line="360" w:lineRule="auto"/>
        <w:jc w:val="both"/>
        <w:rPr>
          <w:rFonts w:ascii="Times New Roman" w:hAnsi="Times New Roman"/>
          <w:color w:val="000000"/>
          <w:sz w:val="28"/>
          <w:szCs w:val="28"/>
        </w:rPr>
      </w:pPr>
      <w:r>
        <w:rPr>
          <w:rFonts w:ascii="Times New Roman" w:hAnsi="Times New Roman"/>
          <w:color w:val="000000"/>
          <w:sz w:val="28"/>
          <w:szCs w:val="28"/>
        </w:rPr>
        <w:t>розчин вапняно-піщаний;</w:t>
      </w:r>
    </w:p>
    <w:p w:rsidR="00DB2B88" w:rsidRDefault="00DB2B88" w:rsidP="00EE1AFE">
      <w:pPr>
        <w:pStyle w:val="a9"/>
        <w:numPr>
          <w:ilvl w:val="0"/>
          <w:numId w:val="1"/>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кладка з цегли керамічної порожнистої густиною 1400 кг/м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3D7416" w:rsidRPr="003D7416" w:rsidRDefault="003D7416" w:rsidP="008F64A3">
      <w:pPr>
        <w:spacing w:after="0" w:line="360" w:lineRule="auto"/>
        <w:ind w:firstLine="708"/>
        <w:jc w:val="both"/>
        <w:rPr>
          <w:rFonts w:ascii="Times New Roman" w:hAnsi="Times New Roman"/>
          <w:color w:val="000000"/>
          <w:sz w:val="28"/>
          <w:szCs w:val="28"/>
        </w:rPr>
      </w:pPr>
      <w:r w:rsidRPr="003D7416">
        <w:rPr>
          <w:rFonts w:ascii="Times New Roman" w:hAnsi="Times New Roman"/>
          <w:color w:val="000000"/>
          <w:sz w:val="28"/>
          <w:szCs w:val="28"/>
        </w:rPr>
        <w:t xml:space="preserve">Сумарний термічний опір глухих стін розраховується за формулою: </w:t>
      </w:r>
    </w:p>
    <w:p w:rsidR="003D7416" w:rsidRPr="003D7416" w:rsidRDefault="00BF49D1" w:rsidP="008F64A3">
      <w:pPr>
        <w:spacing w:after="0" w:line="360" w:lineRule="auto"/>
        <w:ind w:firstLine="708"/>
        <w:jc w:val="center"/>
        <w:rPr>
          <w:rFonts w:ascii="Times New Roman" w:hAnsi="Times New Roman"/>
          <w:sz w:val="28"/>
          <w:szCs w:val="28"/>
        </w:rPr>
      </w:pPr>
      <w:r w:rsidRPr="00BF49D1">
        <w:rPr>
          <w:position w:val="-28"/>
        </w:rPr>
        <w:object w:dxaOrig="4260" w:dyaOrig="720">
          <v:shape id="_x0000_i1031" type="#_x0000_t75" style="width:208.5pt;height:36pt" o:ole="">
            <v:imagedata r:id="rId42" o:title=""/>
          </v:shape>
          <o:OLEObject Type="Embed" ProgID="Equation.DSMT4" ShapeID="_x0000_i1031" DrawAspect="Content" ObjectID="_1671277235" r:id="rId43"/>
        </w:object>
      </w:r>
    </w:p>
    <w:p w:rsidR="003D7416" w:rsidRPr="003D7416" w:rsidRDefault="003D7416" w:rsidP="008F64A3">
      <w:pPr>
        <w:spacing w:after="0" w:line="360" w:lineRule="auto"/>
        <w:ind w:firstLine="708"/>
        <w:rPr>
          <w:rFonts w:ascii="Times New Roman" w:hAnsi="Times New Roman"/>
          <w:sz w:val="28"/>
          <w:szCs w:val="28"/>
        </w:rPr>
      </w:pPr>
      <w:r w:rsidRPr="003D7416">
        <w:rPr>
          <w:rFonts w:ascii="Times New Roman" w:hAnsi="Times New Roman"/>
          <w:color w:val="000000"/>
          <w:sz w:val="28"/>
          <w:szCs w:val="28"/>
        </w:rPr>
        <w:t xml:space="preserve">де </w:t>
      </w:r>
      <w:r w:rsidR="002E2FB0" w:rsidRPr="002E2FB0">
        <w:rPr>
          <w:rFonts w:ascii="Times New Roman" w:hAnsi="Times New Roman"/>
          <w:position w:val="-12"/>
          <w:sz w:val="28"/>
          <w:szCs w:val="28"/>
        </w:rPr>
        <w:object w:dxaOrig="340" w:dyaOrig="360">
          <v:shape id="_x0000_i1032" type="#_x0000_t75" style="width:21.75pt;height:21.75pt" o:ole="">
            <v:imagedata r:id="rId44" o:title=""/>
          </v:shape>
          <o:OLEObject Type="Embed" ProgID="Equation.DSMT4" ShapeID="_x0000_i1032" DrawAspect="Content" ObjectID="_1671277236" r:id="rId45"/>
        </w:object>
      </w:r>
      <w:r w:rsidRPr="003D7416">
        <w:rPr>
          <w:rFonts w:ascii="Times New Roman" w:hAnsi="Times New Roman"/>
          <w:sz w:val="28"/>
          <w:szCs w:val="28"/>
        </w:rPr>
        <w:t xml:space="preserve">- </w:t>
      </w:r>
      <w:r w:rsidR="002E2FB0">
        <w:rPr>
          <w:rFonts w:ascii="Times New Roman" w:hAnsi="Times New Roman"/>
          <w:color w:val="000000"/>
          <w:sz w:val="28"/>
          <w:szCs w:val="28"/>
        </w:rPr>
        <w:t>товщина кладки цегляної</w:t>
      </w:r>
      <w:r w:rsidRPr="003D7416">
        <w:rPr>
          <w:rFonts w:ascii="Times New Roman" w:hAnsi="Times New Roman"/>
          <w:sz w:val="28"/>
          <w:szCs w:val="28"/>
        </w:rPr>
        <w:t xml:space="preserve">, </w:t>
      </w:r>
      <w:r w:rsidR="00163518" w:rsidRPr="002E2FB0">
        <w:rPr>
          <w:rFonts w:ascii="Times New Roman" w:hAnsi="Times New Roman"/>
          <w:position w:val="-12"/>
          <w:sz w:val="28"/>
          <w:szCs w:val="28"/>
        </w:rPr>
        <w:object w:dxaOrig="1500" w:dyaOrig="360">
          <v:shape id="_x0000_i1033" type="#_x0000_t75" style="width:1in;height:21.75pt" o:ole="">
            <v:imagedata r:id="rId46" o:title=""/>
          </v:shape>
          <o:OLEObject Type="Embed" ProgID="Equation.DSMT4" ShapeID="_x0000_i1033" DrawAspect="Content" ObjectID="_1671277237" r:id="rId47"/>
        </w:object>
      </w:r>
    </w:p>
    <w:p w:rsidR="003D7416" w:rsidRPr="003D7416" w:rsidRDefault="003D7416" w:rsidP="008F64A3">
      <w:pPr>
        <w:spacing w:after="0" w:line="360" w:lineRule="auto"/>
        <w:ind w:firstLine="708"/>
        <w:rPr>
          <w:rFonts w:ascii="Times New Roman" w:hAnsi="Times New Roman"/>
          <w:color w:val="000000"/>
          <w:sz w:val="28"/>
          <w:szCs w:val="28"/>
        </w:rPr>
      </w:pPr>
      <w:r w:rsidRPr="003D7416">
        <w:rPr>
          <w:rFonts w:ascii="Times New Roman" w:hAnsi="Times New Roman"/>
          <w:position w:val="-6"/>
          <w:sz w:val="28"/>
          <w:szCs w:val="28"/>
        </w:rPr>
        <w:object w:dxaOrig="340" w:dyaOrig="300">
          <v:shape id="_x0000_i1034" type="#_x0000_t75" style="width:21.75pt;height:14.25pt" o:ole="">
            <v:imagedata r:id="rId48" o:title=""/>
          </v:shape>
          <o:OLEObject Type="Embed" ProgID="Equation.DSMT4" ShapeID="_x0000_i1034" DrawAspect="Content" ObjectID="_1671277238" r:id="rId49"/>
        </w:object>
      </w:r>
      <w:r w:rsidRPr="003D7416">
        <w:rPr>
          <w:rFonts w:ascii="Times New Roman" w:hAnsi="Times New Roman"/>
          <w:sz w:val="28"/>
          <w:szCs w:val="28"/>
        </w:rPr>
        <w:t xml:space="preserve">- </w:t>
      </w:r>
      <w:r w:rsidRPr="003D7416">
        <w:rPr>
          <w:rFonts w:ascii="Times New Roman" w:hAnsi="Times New Roman"/>
          <w:color w:val="000000"/>
          <w:sz w:val="28"/>
          <w:szCs w:val="28"/>
        </w:rPr>
        <w:t xml:space="preserve">теплопровідність </w:t>
      </w:r>
      <w:r w:rsidR="004B6254">
        <w:rPr>
          <w:rFonts w:ascii="Times New Roman" w:hAnsi="Times New Roman"/>
          <w:color w:val="000000"/>
          <w:sz w:val="28"/>
          <w:szCs w:val="28"/>
        </w:rPr>
        <w:t>кладки цегляної</w:t>
      </w:r>
      <w:r w:rsidRPr="003D7416">
        <w:rPr>
          <w:rFonts w:ascii="Times New Roman" w:hAnsi="Times New Roman"/>
          <w:color w:val="000000"/>
          <w:sz w:val="28"/>
          <w:szCs w:val="28"/>
        </w:rPr>
        <w:t>,</w:t>
      </w:r>
      <w:r w:rsidRPr="003D7416">
        <w:rPr>
          <w:rFonts w:ascii="Times New Roman" w:hAnsi="Times New Roman"/>
          <w:sz w:val="28"/>
          <w:szCs w:val="28"/>
        </w:rPr>
        <w:t xml:space="preserve"> </w:t>
      </w:r>
      <w:r w:rsidR="004B6254" w:rsidRPr="003D7416">
        <w:rPr>
          <w:rFonts w:ascii="Times New Roman" w:hAnsi="Times New Roman"/>
          <w:position w:val="-26"/>
          <w:sz w:val="28"/>
          <w:szCs w:val="28"/>
        </w:rPr>
        <w:object w:dxaOrig="1640" w:dyaOrig="639">
          <v:shape id="_x0000_i1035" type="#_x0000_t75" style="width:79.5pt;height:36pt" o:ole="">
            <v:imagedata r:id="rId50" o:title=""/>
          </v:shape>
          <o:OLEObject Type="Embed" ProgID="Equation.DSMT4" ShapeID="_x0000_i1035" DrawAspect="Content" ObjectID="_1671277239" r:id="rId51"/>
        </w:object>
      </w:r>
      <w:r w:rsidRPr="003D7416">
        <w:rPr>
          <w:rFonts w:ascii="Times New Roman" w:hAnsi="Times New Roman"/>
          <w:sz w:val="28"/>
          <w:szCs w:val="28"/>
        </w:rPr>
        <w:t>;</w:t>
      </w:r>
    </w:p>
    <w:p w:rsidR="003D7416" w:rsidRPr="003D7416" w:rsidRDefault="004B6254" w:rsidP="008F64A3">
      <w:pPr>
        <w:spacing w:after="0" w:line="360" w:lineRule="auto"/>
        <w:ind w:firstLine="708"/>
        <w:rPr>
          <w:rFonts w:ascii="Times New Roman" w:hAnsi="Times New Roman"/>
          <w:sz w:val="28"/>
          <w:szCs w:val="28"/>
        </w:rPr>
      </w:pPr>
      <w:r w:rsidRPr="004B6254">
        <w:rPr>
          <w:rFonts w:ascii="Times New Roman" w:hAnsi="Times New Roman"/>
          <w:position w:val="-12"/>
          <w:sz w:val="28"/>
          <w:szCs w:val="28"/>
        </w:rPr>
        <w:object w:dxaOrig="360" w:dyaOrig="360">
          <v:shape id="_x0000_i1036" type="#_x0000_t75" style="width:21.75pt;height:21.75pt" o:ole="">
            <v:imagedata r:id="rId52" o:title=""/>
          </v:shape>
          <o:OLEObject Type="Embed" ProgID="Equation.DSMT4" ShapeID="_x0000_i1036" DrawAspect="Content" ObjectID="_1671277240" r:id="rId53"/>
        </w:object>
      </w:r>
      <w:r w:rsidR="003D7416" w:rsidRPr="003D7416">
        <w:rPr>
          <w:rFonts w:ascii="Times New Roman" w:hAnsi="Times New Roman"/>
          <w:sz w:val="28"/>
          <w:szCs w:val="28"/>
        </w:rPr>
        <w:t xml:space="preserve">- </w:t>
      </w:r>
      <w:r>
        <w:rPr>
          <w:rFonts w:ascii="Times New Roman" w:hAnsi="Times New Roman"/>
          <w:color w:val="000000"/>
          <w:sz w:val="28"/>
          <w:szCs w:val="28"/>
        </w:rPr>
        <w:t>товщина шару розчину цементно-піщаного</w:t>
      </w:r>
      <w:r w:rsidR="003D7416" w:rsidRPr="003D7416">
        <w:rPr>
          <w:rFonts w:ascii="Times New Roman" w:hAnsi="Times New Roman"/>
          <w:color w:val="000000"/>
          <w:sz w:val="28"/>
          <w:szCs w:val="28"/>
        </w:rPr>
        <w:t>,</w:t>
      </w:r>
      <w:r w:rsidR="003D7416" w:rsidRPr="003D7416">
        <w:rPr>
          <w:rFonts w:ascii="Times New Roman" w:hAnsi="Times New Roman"/>
          <w:sz w:val="28"/>
          <w:szCs w:val="28"/>
        </w:rPr>
        <w:t xml:space="preserve"> </w:t>
      </w:r>
      <w:r w:rsidR="00052915" w:rsidRPr="003D7416">
        <w:rPr>
          <w:rFonts w:ascii="Times New Roman" w:hAnsi="Times New Roman"/>
          <w:position w:val="-12"/>
          <w:sz w:val="28"/>
          <w:szCs w:val="28"/>
        </w:rPr>
        <w:object w:dxaOrig="1300" w:dyaOrig="380">
          <v:shape id="_x0000_i1037" type="#_x0000_t75" style="width:64.5pt;height:21.75pt" o:ole="">
            <v:imagedata r:id="rId54" o:title=""/>
          </v:shape>
          <o:OLEObject Type="Embed" ProgID="Equation.DSMT4" ShapeID="_x0000_i1037" DrawAspect="Content" ObjectID="_1671277241" r:id="rId55"/>
        </w:object>
      </w:r>
      <w:r w:rsidR="003D7416" w:rsidRPr="003D7416">
        <w:rPr>
          <w:rFonts w:ascii="Times New Roman" w:hAnsi="Times New Roman"/>
          <w:sz w:val="28"/>
          <w:szCs w:val="28"/>
        </w:rPr>
        <w:t>;</w:t>
      </w:r>
    </w:p>
    <w:p w:rsidR="003D7416" w:rsidRDefault="003D7416" w:rsidP="008F64A3">
      <w:pPr>
        <w:spacing w:after="0" w:line="360" w:lineRule="auto"/>
        <w:ind w:firstLine="708"/>
        <w:rPr>
          <w:rFonts w:ascii="Times New Roman" w:hAnsi="Times New Roman"/>
          <w:sz w:val="28"/>
          <w:szCs w:val="28"/>
        </w:rPr>
      </w:pPr>
      <w:r w:rsidRPr="003D7416">
        <w:rPr>
          <w:rFonts w:ascii="Times New Roman" w:hAnsi="Times New Roman"/>
          <w:position w:val="-6"/>
          <w:sz w:val="28"/>
          <w:szCs w:val="28"/>
        </w:rPr>
        <w:object w:dxaOrig="380" w:dyaOrig="300">
          <v:shape id="_x0000_i1038" type="#_x0000_t75" style="width:21.75pt;height:14.25pt" o:ole="">
            <v:imagedata r:id="rId56" o:title=""/>
          </v:shape>
          <o:OLEObject Type="Embed" ProgID="Equation.DSMT4" ShapeID="_x0000_i1038" DrawAspect="Content" ObjectID="_1671277242" r:id="rId57"/>
        </w:object>
      </w:r>
      <w:r w:rsidRPr="003D7416">
        <w:rPr>
          <w:rFonts w:ascii="Times New Roman" w:hAnsi="Times New Roman"/>
          <w:sz w:val="28"/>
          <w:szCs w:val="28"/>
        </w:rPr>
        <w:t xml:space="preserve">- </w:t>
      </w:r>
      <w:r w:rsidR="004B6254">
        <w:rPr>
          <w:rFonts w:ascii="Times New Roman" w:hAnsi="Times New Roman"/>
          <w:color w:val="000000"/>
          <w:sz w:val="28"/>
          <w:szCs w:val="28"/>
        </w:rPr>
        <w:t>теплопровідність розчину цементно-піщаного</w:t>
      </w:r>
      <w:r w:rsidRPr="003D7416">
        <w:rPr>
          <w:rFonts w:ascii="Times New Roman" w:hAnsi="Times New Roman"/>
          <w:sz w:val="28"/>
          <w:szCs w:val="28"/>
        </w:rPr>
        <w:t xml:space="preserve">, </w:t>
      </w:r>
      <w:r w:rsidRPr="003D7416">
        <w:rPr>
          <w:rFonts w:ascii="Times New Roman" w:hAnsi="Times New Roman"/>
          <w:position w:val="-28"/>
          <w:sz w:val="28"/>
          <w:szCs w:val="28"/>
        </w:rPr>
        <w:object w:dxaOrig="1579" w:dyaOrig="720">
          <v:shape id="_x0000_i1039" type="#_x0000_t75" style="width:79.5pt;height:36pt" o:ole="">
            <v:imagedata r:id="rId58" o:title=""/>
          </v:shape>
          <o:OLEObject Type="Embed" ProgID="Equation.DSMT4" ShapeID="_x0000_i1039" DrawAspect="Content" ObjectID="_1671277243" r:id="rId59"/>
        </w:object>
      </w:r>
      <w:r w:rsidRPr="003D7416">
        <w:rPr>
          <w:rFonts w:ascii="Times New Roman" w:hAnsi="Times New Roman"/>
          <w:sz w:val="28"/>
          <w:szCs w:val="28"/>
        </w:rPr>
        <w:t>;</w:t>
      </w:r>
    </w:p>
    <w:p w:rsidR="00DB2B88" w:rsidRPr="00DB2B88" w:rsidRDefault="00052915" w:rsidP="008F64A3">
      <w:pPr>
        <w:spacing w:after="0" w:line="360" w:lineRule="auto"/>
        <w:ind w:firstLine="708"/>
        <w:rPr>
          <w:rFonts w:ascii="Times New Roman" w:hAnsi="Times New Roman"/>
          <w:sz w:val="28"/>
          <w:szCs w:val="28"/>
        </w:rPr>
      </w:pPr>
      <w:r w:rsidRPr="00052915">
        <w:rPr>
          <w:rFonts w:ascii="Times New Roman" w:hAnsi="Times New Roman"/>
          <w:position w:val="-12"/>
          <w:sz w:val="28"/>
          <w:szCs w:val="28"/>
        </w:rPr>
        <w:object w:dxaOrig="279" w:dyaOrig="380">
          <v:shape id="_x0000_i1040" type="#_x0000_t75" style="width:14.25pt;height:21.75pt" o:ole="">
            <v:imagedata r:id="rId60" o:title=""/>
          </v:shape>
          <o:OLEObject Type="Embed" ProgID="Equation.DSMT4" ShapeID="_x0000_i1040" DrawAspect="Content" ObjectID="_1671277244" r:id="rId61"/>
        </w:object>
      </w:r>
      <w:r w:rsidR="00DB2B88" w:rsidRPr="00DB2B88">
        <w:rPr>
          <w:rFonts w:ascii="Times New Roman" w:hAnsi="Times New Roman"/>
          <w:sz w:val="28"/>
          <w:szCs w:val="28"/>
        </w:rPr>
        <w:t xml:space="preserve">- товщина шару </w:t>
      </w:r>
      <w:r>
        <w:rPr>
          <w:rFonts w:ascii="Times New Roman" w:hAnsi="Times New Roman"/>
          <w:sz w:val="28"/>
          <w:szCs w:val="28"/>
        </w:rPr>
        <w:t>розчину вапняно-піщаного</w:t>
      </w:r>
      <w:r w:rsidR="00DB2B88" w:rsidRPr="00DB2B88">
        <w:rPr>
          <w:rFonts w:ascii="Times New Roman" w:hAnsi="Times New Roman"/>
          <w:sz w:val="28"/>
          <w:szCs w:val="28"/>
        </w:rPr>
        <w:t xml:space="preserve">, </w:t>
      </w:r>
      <w:r w:rsidRPr="00052915">
        <w:rPr>
          <w:rFonts w:ascii="Times New Roman" w:hAnsi="Times New Roman"/>
          <w:position w:val="-12"/>
          <w:sz w:val="28"/>
          <w:szCs w:val="28"/>
        </w:rPr>
        <w:object w:dxaOrig="1380" w:dyaOrig="360">
          <v:shape id="_x0000_i1041" type="#_x0000_t75" style="width:1in;height:21.75pt" o:ole="">
            <v:imagedata r:id="rId62" o:title=""/>
          </v:shape>
          <o:OLEObject Type="Embed" ProgID="Equation.DSMT4" ShapeID="_x0000_i1041" DrawAspect="Content" ObjectID="_1671277245" r:id="rId63"/>
        </w:object>
      </w:r>
    </w:p>
    <w:p w:rsidR="00DB2B88" w:rsidRPr="00DB2B88" w:rsidRDefault="00DB2B88" w:rsidP="008F64A3">
      <w:pPr>
        <w:spacing w:after="0" w:line="360" w:lineRule="auto"/>
        <w:ind w:firstLine="708"/>
        <w:rPr>
          <w:rFonts w:ascii="Times New Roman" w:hAnsi="Times New Roman"/>
          <w:sz w:val="28"/>
          <w:szCs w:val="28"/>
        </w:rPr>
      </w:pPr>
      <w:r w:rsidRPr="00DB2B88">
        <w:rPr>
          <w:rFonts w:ascii="Times New Roman" w:hAnsi="Times New Roman"/>
          <w:sz w:val="28"/>
          <w:szCs w:val="28"/>
        </w:rPr>
        <w:object w:dxaOrig="360" w:dyaOrig="300">
          <v:shape id="_x0000_i1042" type="#_x0000_t75" style="width:21.75pt;height:14.25pt" o:ole="">
            <v:imagedata r:id="rId64" o:title=""/>
          </v:shape>
          <o:OLEObject Type="Embed" ProgID="Equation.DSMT4" ShapeID="_x0000_i1042" DrawAspect="Content" ObjectID="_1671277246" r:id="rId65"/>
        </w:object>
      </w:r>
      <w:r w:rsidRPr="00DB2B88">
        <w:rPr>
          <w:rFonts w:ascii="Times New Roman" w:hAnsi="Times New Roman"/>
          <w:sz w:val="28"/>
          <w:szCs w:val="28"/>
        </w:rPr>
        <w:t xml:space="preserve">- теплопровідність </w:t>
      </w:r>
      <w:r w:rsidR="00052915">
        <w:rPr>
          <w:rFonts w:ascii="Times New Roman" w:hAnsi="Times New Roman"/>
          <w:sz w:val="28"/>
          <w:szCs w:val="28"/>
        </w:rPr>
        <w:t>розчину вапняно-піщаного</w:t>
      </w:r>
      <w:r w:rsidRPr="00DB2B88">
        <w:rPr>
          <w:rFonts w:ascii="Times New Roman" w:hAnsi="Times New Roman"/>
          <w:sz w:val="28"/>
          <w:szCs w:val="28"/>
        </w:rPr>
        <w:t xml:space="preserve">, </w:t>
      </w:r>
      <w:r w:rsidR="00052915" w:rsidRPr="00052915">
        <w:rPr>
          <w:rFonts w:ascii="Times New Roman" w:hAnsi="Times New Roman"/>
          <w:position w:val="-26"/>
          <w:sz w:val="28"/>
          <w:szCs w:val="28"/>
        </w:rPr>
        <w:object w:dxaOrig="1700" w:dyaOrig="639">
          <v:shape id="_x0000_i1043" type="#_x0000_t75" style="width:79.5pt;height:36pt" o:ole="">
            <v:imagedata r:id="rId66" o:title=""/>
          </v:shape>
          <o:OLEObject Type="Embed" ProgID="Equation.DSMT4" ShapeID="_x0000_i1043" DrawAspect="Content" ObjectID="_1671277247" r:id="rId67"/>
        </w:object>
      </w:r>
      <w:r w:rsidRPr="00DB2B88">
        <w:rPr>
          <w:rFonts w:ascii="Times New Roman" w:hAnsi="Times New Roman"/>
          <w:sz w:val="28"/>
          <w:szCs w:val="28"/>
        </w:rPr>
        <w:t>;</w:t>
      </w:r>
    </w:p>
    <w:p w:rsidR="00DB2B88" w:rsidRPr="00DB2B88" w:rsidRDefault="00052915" w:rsidP="008F64A3">
      <w:pPr>
        <w:spacing w:after="0" w:line="360" w:lineRule="auto"/>
        <w:ind w:firstLine="708"/>
        <w:rPr>
          <w:rFonts w:ascii="Times New Roman" w:hAnsi="Times New Roman"/>
          <w:sz w:val="28"/>
          <w:szCs w:val="28"/>
        </w:rPr>
      </w:pPr>
      <w:r w:rsidRPr="00052915">
        <w:rPr>
          <w:rFonts w:ascii="Times New Roman" w:hAnsi="Times New Roman"/>
          <w:position w:val="-12"/>
          <w:sz w:val="28"/>
          <w:szCs w:val="28"/>
        </w:rPr>
        <w:object w:dxaOrig="279" w:dyaOrig="360">
          <v:shape id="_x0000_i1044" type="#_x0000_t75" style="width:14.25pt;height:21.75pt" o:ole="">
            <v:imagedata r:id="rId68" o:title=""/>
          </v:shape>
          <o:OLEObject Type="Embed" ProgID="Equation.DSMT4" ShapeID="_x0000_i1044" DrawAspect="Content" ObjectID="_1671277248" r:id="rId69"/>
        </w:object>
      </w:r>
      <w:r w:rsidR="00DB2B88" w:rsidRPr="00DB2B88">
        <w:rPr>
          <w:rFonts w:ascii="Times New Roman" w:hAnsi="Times New Roman"/>
          <w:sz w:val="28"/>
          <w:szCs w:val="28"/>
        </w:rPr>
        <w:t xml:space="preserve">- </w:t>
      </w:r>
      <w:r>
        <w:rPr>
          <w:rFonts w:ascii="Times New Roman" w:hAnsi="Times New Roman"/>
          <w:sz w:val="28"/>
          <w:szCs w:val="28"/>
        </w:rPr>
        <w:t xml:space="preserve">товщина кладки з цегли </w:t>
      </w:r>
      <w:r>
        <w:rPr>
          <w:rFonts w:ascii="Times New Roman" w:hAnsi="Times New Roman"/>
          <w:color w:val="000000"/>
          <w:sz w:val="28"/>
          <w:szCs w:val="28"/>
        </w:rPr>
        <w:t>керамічної порожнистої густиною 1400 кг/м</w:t>
      </w:r>
      <w:r>
        <w:rPr>
          <w:rFonts w:ascii="Times New Roman" w:hAnsi="Times New Roman"/>
          <w:color w:val="000000"/>
          <w:sz w:val="28"/>
          <w:szCs w:val="28"/>
          <w:vertAlign w:val="superscript"/>
        </w:rPr>
        <w:t>3</w:t>
      </w:r>
      <w:r>
        <w:rPr>
          <w:rFonts w:ascii="Times New Roman" w:hAnsi="Times New Roman"/>
          <w:sz w:val="28"/>
          <w:szCs w:val="28"/>
        </w:rPr>
        <w:t xml:space="preserve"> </w:t>
      </w:r>
      <w:r w:rsidR="00DB2B88" w:rsidRPr="00DB2B88">
        <w:rPr>
          <w:rFonts w:ascii="Times New Roman" w:hAnsi="Times New Roman"/>
          <w:sz w:val="28"/>
          <w:szCs w:val="28"/>
        </w:rPr>
        <w:t xml:space="preserve">, </w:t>
      </w:r>
      <w:r w:rsidRPr="00052915">
        <w:rPr>
          <w:rFonts w:ascii="Times New Roman" w:hAnsi="Times New Roman"/>
          <w:position w:val="-12"/>
          <w:sz w:val="28"/>
          <w:szCs w:val="28"/>
        </w:rPr>
        <w:object w:dxaOrig="1160" w:dyaOrig="360">
          <v:shape id="_x0000_i1045" type="#_x0000_t75" style="width:57.75pt;height:21.75pt" o:ole="">
            <v:imagedata r:id="rId70" o:title=""/>
          </v:shape>
          <o:OLEObject Type="Embed" ProgID="Equation.DSMT4" ShapeID="_x0000_i1045" DrawAspect="Content" ObjectID="_1671277249" r:id="rId71"/>
        </w:object>
      </w:r>
      <w:r w:rsidR="00DB2B88" w:rsidRPr="00DB2B88">
        <w:rPr>
          <w:rFonts w:ascii="Times New Roman" w:hAnsi="Times New Roman"/>
          <w:sz w:val="28"/>
          <w:szCs w:val="28"/>
        </w:rPr>
        <w:t>;</w:t>
      </w:r>
    </w:p>
    <w:p w:rsidR="00DB2B88" w:rsidRPr="00DB2B88" w:rsidRDefault="00DB2B88" w:rsidP="008F64A3">
      <w:pPr>
        <w:spacing w:after="0" w:line="360" w:lineRule="auto"/>
        <w:ind w:firstLine="708"/>
        <w:rPr>
          <w:rFonts w:ascii="Times New Roman" w:hAnsi="Times New Roman"/>
          <w:sz w:val="28"/>
          <w:szCs w:val="28"/>
        </w:rPr>
      </w:pPr>
      <w:r w:rsidRPr="00DB2B88">
        <w:rPr>
          <w:rFonts w:ascii="Times New Roman" w:hAnsi="Times New Roman"/>
          <w:sz w:val="28"/>
          <w:szCs w:val="28"/>
        </w:rPr>
        <w:object w:dxaOrig="380" w:dyaOrig="300">
          <v:shape id="_x0000_i1046" type="#_x0000_t75" style="width:21.75pt;height:14.25pt" o:ole="">
            <v:imagedata r:id="rId72" o:title=""/>
          </v:shape>
          <o:OLEObject Type="Embed" ProgID="Equation.DSMT4" ShapeID="_x0000_i1046" DrawAspect="Content" ObjectID="_1671277250" r:id="rId73"/>
        </w:object>
      </w:r>
      <w:r w:rsidRPr="00DB2B88">
        <w:rPr>
          <w:rFonts w:ascii="Times New Roman" w:hAnsi="Times New Roman"/>
          <w:sz w:val="28"/>
          <w:szCs w:val="28"/>
        </w:rPr>
        <w:t xml:space="preserve">- </w:t>
      </w:r>
      <w:r w:rsidR="00052915">
        <w:rPr>
          <w:rFonts w:ascii="Times New Roman" w:hAnsi="Times New Roman"/>
          <w:sz w:val="28"/>
          <w:szCs w:val="28"/>
        </w:rPr>
        <w:t xml:space="preserve">теплопровідність кладки з цегли </w:t>
      </w:r>
      <w:r w:rsidR="00052915">
        <w:rPr>
          <w:rFonts w:ascii="Times New Roman" w:hAnsi="Times New Roman"/>
          <w:color w:val="000000"/>
          <w:sz w:val="28"/>
          <w:szCs w:val="28"/>
        </w:rPr>
        <w:t>керамічної порожнистої густиною 1400 кг/м</w:t>
      </w:r>
      <w:r w:rsidR="00052915">
        <w:rPr>
          <w:rFonts w:ascii="Times New Roman" w:hAnsi="Times New Roman"/>
          <w:color w:val="000000"/>
          <w:sz w:val="28"/>
          <w:szCs w:val="28"/>
          <w:vertAlign w:val="superscript"/>
        </w:rPr>
        <w:t>3</w:t>
      </w:r>
      <w:r w:rsidR="00052915">
        <w:rPr>
          <w:rFonts w:ascii="Times New Roman" w:hAnsi="Times New Roman"/>
          <w:sz w:val="28"/>
          <w:szCs w:val="28"/>
        </w:rPr>
        <w:t xml:space="preserve"> </w:t>
      </w:r>
      <w:r w:rsidRPr="00DB2B88">
        <w:rPr>
          <w:rFonts w:ascii="Times New Roman" w:hAnsi="Times New Roman"/>
          <w:sz w:val="28"/>
          <w:szCs w:val="28"/>
        </w:rPr>
        <w:t xml:space="preserve">, </w:t>
      </w:r>
      <w:r w:rsidR="00052915" w:rsidRPr="00052915">
        <w:rPr>
          <w:rFonts w:ascii="Times New Roman" w:hAnsi="Times New Roman"/>
          <w:position w:val="-28"/>
          <w:sz w:val="28"/>
          <w:szCs w:val="28"/>
        </w:rPr>
        <w:object w:dxaOrig="1719" w:dyaOrig="720">
          <v:shape id="_x0000_i1047" type="#_x0000_t75" style="width:86.25pt;height:36pt" o:ole="">
            <v:imagedata r:id="rId74" o:title=""/>
          </v:shape>
          <o:OLEObject Type="Embed" ProgID="Equation.DSMT4" ShapeID="_x0000_i1047" DrawAspect="Content" ObjectID="_1671277251" r:id="rId75"/>
        </w:object>
      </w:r>
      <w:r w:rsidRPr="00DB2B88">
        <w:rPr>
          <w:rFonts w:ascii="Times New Roman" w:hAnsi="Times New Roman"/>
          <w:sz w:val="28"/>
          <w:szCs w:val="28"/>
        </w:rPr>
        <w:t>;</w:t>
      </w:r>
    </w:p>
    <w:p w:rsidR="003D7416" w:rsidRPr="003D7416" w:rsidRDefault="003D7416" w:rsidP="008F64A3">
      <w:pPr>
        <w:spacing w:after="0" w:line="360" w:lineRule="auto"/>
        <w:ind w:firstLine="708"/>
        <w:rPr>
          <w:rFonts w:ascii="Times New Roman" w:hAnsi="Times New Roman"/>
          <w:sz w:val="28"/>
          <w:szCs w:val="28"/>
        </w:rPr>
      </w:pPr>
      <w:r w:rsidRPr="003D7416">
        <w:rPr>
          <w:rFonts w:ascii="Times New Roman" w:hAnsi="Times New Roman"/>
          <w:position w:val="-6"/>
          <w:sz w:val="28"/>
          <w:szCs w:val="28"/>
        </w:rPr>
        <w:object w:dxaOrig="340" w:dyaOrig="300">
          <v:shape id="_x0000_i1048" type="#_x0000_t75" style="width:21.75pt;height:14.25pt" o:ole="">
            <v:imagedata r:id="rId76" o:title=""/>
          </v:shape>
          <o:OLEObject Type="Embed" ProgID="Equation.DSMT4" ShapeID="_x0000_i1048" DrawAspect="Content" ObjectID="_1671277252" r:id="rId77"/>
        </w:object>
      </w:r>
      <w:r w:rsidRPr="003D7416">
        <w:rPr>
          <w:rFonts w:ascii="Times New Roman" w:hAnsi="Times New Roman"/>
          <w:sz w:val="28"/>
          <w:szCs w:val="28"/>
        </w:rPr>
        <w:t xml:space="preserve">- </w:t>
      </w:r>
      <w:r w:rsidRPr="003D7416">
        <w:rPr>
          <w:rFonts w:ascii="Times New Roman" w:hAnsi="Times New Roman"/>
          <w:color w:val="000000"/>
          <w:sz w:val="28"/>
          <w:szCs w:val="28"/>
        </w:rPr>
        <w:t>коефіцієнт тепловіддачі з внутрішньої сторони будівлі</w:t>
      </w:r>
      <w:r w:rsidRPr="003D7416">
        <w:rPr>
          <w:rFonts w:ascii="Times New Roman" w:hAnsi="Times New Roman"/>
          <w:sz w:val="28"/>
          <w:szCs w:val="28"/>
        </w:rPr>
        <w:t xml:space="preserve">, </w:t>
      </w:r>
      <w:r w:rsidR="00892C5A" w:rsidRPr="003D7416">
        <w:rPr>
          <w:rFonts w:ascii="Times New Roman" w:hAnsi="Times New Roman"/>
          <w:position w:val="-24"/>
          <w:sz w:val="28"/>
          <w:szCs w:val="28"/>
        </w:rPr>
        <w:object w:dxaOrig="1560" w:dyaOrig="620">
          <v:shape id="_x0000_i1049" type="#_x0000_t75" style="width:79.5pt;height:28.5pt" o:ole="">
            <v:imagedata r:id="rId78" o:title=""/>
          </v:shape>
          <o:OLEObject Type="Embed" ProgID="Equation.DSMT4" ShapeID="_x0000_i1049" DrawAspect="Content" ObjectID="_1671277253" r:id="rId79"/>
        </w:object>
      </w:r>
      <w:r w:rsidRPr="003D7416">
        <w:rPr>
          <w:rFonts w:ascii="Times New Roman" w:hAnsi="Times New Roman"/>
          <w:sz w:val="28"/>
          <w:szCs w:val="28"/>
        </w:rPr>
        <w:t>;</w:t>
      </w:r>
    </w:p>
    <w:p w:rsidR="003D7416" w:rsidRPr="003D7416" w:rsidRDefault="003D7416" w:rsidP="008F64A3">
      <w:pPr>
        <w:spacing w:after="0" w:line="360" w:lineRule="auto"/>
        <w:ind w:firstLine="708"/>
        <w:rPr>
          <w:rFonts w:ascii="Times New Roman" w:hAnsi="Times New Roman"/>
          <w:sz w:val="28"/>
          <w:szCs w:val="28"/>
        </w:rPr>
      </w:pPr>
      <w:r w:rsidRPr="003D7416">
        <w:rPr>
          <w:rFonts w:ascii="Times New Roman" w:hAnsi="Times New Roman"/>
          <w:position w:val="-6"/>
          <w:sz w:val="28"/>
          <w:szCs w:val="28"/>
        </w:rPr>
        <w:object w:dxaOrig="400" w:dyaOrig="300">
          <v:shape id="_x0000_i1050" type="#_x0000_t75" style="width:21.75pt;height:14.25pt" o:ole="">
            <v:imagedata r:id="rId80" o:title=""/>
          </v:shape>
          <o:OLEObject Type="Embed" ProgID="Equation.DSMT4" ShapeID="_x0000_i1050" DrawAspect="Content" ObjectID="_1671277254" r:id="rId81"/>
        </w:object>
      </w:r>
      <w:r w:rsidRPr="003D7416">
        <w:rPr>
          <w:rFonts w:ascii="Times New Roman" w:hAnsi="Times New Roman"/>
          <w:sz w:val="28"/>
          <w:szCs w:val="28"/>
        </w:rPr>
        <w:t xml:space="preserve">- </w:t>
      </w:r>
      <w:r w:rsidRPr="003D7416">
        <w:rPr>
          <w:rFonts w:ascii="Times New Roman" w:hAnsi="Times New Roman"/>
          <w:color w:val="000000"/>
          <w:sz w:val="28"/>
          <w:szCs w:val="28"/>
        </w:rPr>
        <w:t>коефіцієнт тепловіддачі з зовнішньої сторони будівлі</w:t>
      </w:r>
      <w:r w:rsidRPr="003D7416">
        <w:rPr>
          <w:rFonts w:ascii="Times New Roman" w:hAnsi="Times New Roman"/>
          <w:sz w:val="28"/>
          <w:szCs w:val="28"/>
        </w:rPr>
        <w:t>,</w:t>
      </w:r>
      <w:r w:rsidR="004B6254" w:rsidRPr="003D7416">
        <w:rPr>
          <w:rFonts w:ascii="Times New Roman" w:hAnsi="Times New Roman"/>
          <w:position w:val="-24"/>
          <w:sz w:val="28"/>
          <w:szCs w:val="28"/>
        </w:rPr>
        <w:object w:dxaOrig="1760" w:dyaOrig="620">
          <v:shape id="_x0000_i1051" type="#_x0000_t75" style="width:86.25pt;height:28.5pt" o:ole="">
            <v:imagedata r:id="rId82" o:title=""/>
          </v:shape>
          <o:OLEObject Type="Embed" ProgID="Equation.DSMT4" ShapeID="_x0000_i1051" DrawAspect="Content" ObjectID="_1671277255" r:id="rId83"/>
        </w:object>
      </w:r>
      <w:r w:rsidRPr="003D7416">
        <w:rPr>
          <w:rFonts w:ascii="Times New Roman" w:hAnsi="Times New Roman"/>
          <w:sz w:val="28"/>
          <w:szCs w:val="28"/>
        </w:rPr>
        <w:t>.</w:t>
      </w:r>
    </w:p>
    <w:p w:rsidR="003D7416" w:rsidRPr="003D7416" w:rsidRDefault="007D38AE" w:rsidP="008F64A3">
      <w:pPr>
        <w:spacing w:after="0" w:line="360" w:lineRule="auto"/>
        <w:ind w:firstLine="708"/>
        <w:jc w:val="center"/>
        <w:rPr>
          <w:rFonts w:ascii="Times New Roman" w:hAnsi="Times New Roman"/>
          <w:sz w:val="28"/>
          <w:szCs w:val="28"/>
        </w:rPr>
      </w:pPr>
      <w:r w:rsidRPr="003D7416">
        <w:rPr>
          <w:rFonts w:ascii="Times New Roman" w:hAnsi="Times New Roman"/>
          <w:position w:val="-32"/>
          <w:sz w:val="28"/>
          <w:szCs w:val="28"/>
        </w:rPr>
        <w:object w:dxaOrig="6800" w:dyaOrig="800">
          <v:shape id="_x0000_i1052" type="#_x0000_t75" style="width:338.25pt;height:36pt" o:ole="">
            <v:imagedata r:id="rId84" o:title=""/>
          </v:shape>
          <o:OLEObject Type="Embed" ProgID="Equation.DSMT4" ShapeID="_x0000_i1052" DrawAspect="Content" ObjectID="_1671277256" r:id="rId85"/>
        </w:object>
      </w:r>
      <w:r w:rsidR="003D7416" w:rsidRPr="003D7416">
        <w:rPr>
          <w:rFonts w:ascii="Times New Roman" w:hAnsi="Times New Roman"/>
          <w:sz w:val="28"/>
          <w:szCs w:val="28"/>
        </w:rPr>
        <w:t>.</w:t>
      </w:r>
    </w:p>
    <w:p w:rsidR="00CB38CA" w:rsidRDefault="00CB38CA" w:rsidP="008F64A3">
      <w:pPr>
        <w:spacing w:after="0" w:line="360" w:lineRule="auto"/>
        <w:jc w:val="center"/>
        <w:rPr>
          <w:rFonts w:ascii="Times New Roman" w:hAnsi="Times New Roman"/>
          <w:b/>
          <w:sz w:val="28"/>
          <w:szCs w:val="28"/>
        </w:rPr>
      </w:pPr>
    </w:p>
    <w:p w:rsidR="00C20BA3" w:rsidRDefault="00C20BA3" w:rsidP="008F64A3">
      <w:pPr>
        <w:spacing w:after="0" w:line="360" w:lineRule="auto"/>
        <w:jc w:val="center"/>
        <w:rPr>
          <w:rFonts w:ascii="Times New Roman" w:hAnsi="Times New Roman"/>
          <w:b/>
          <w:sz w:val="28"/>
          <w:szCs w:val="28"/>
        </w:rPr>
      </w:pPr>
    </w:p>
    <w:p w:rsidR="003D7416" w:rsidRDefault="0069373E" w:rsidP="008F64A3">
      <w:pPr>
        <w:spacing w:after="0" w:line="360" w:lineRule="auto"/>
        <w:jc w:val="center"/>
        <w:rPr>
          <w:rFonts w:ascii="Times New Roman" w:hAnsi="Times New Roman"/>
          <w:b/>
          <w:sz w:val="28"/>
          <w:szCs w:val="28"/>
        </w:rPr>
      </w:pPr>
      <w:r w:rsidRPr="00301BE4">
        <w:rPr>
          <w:rFonts w:ascii="Times New Roman" w:hAnsi="Times New Roman"/>
          <w:b/>
          <w:sz w:val="28"/>
          <w:szCs w:val="28"/>
        </w:rPr>
        <w:t xml:space="preserve">Дверні </w:t>
      </w:r>
      <w:r>
        <w:rPr>
          <w:rFonts w:ascii="Times New Roman" w:hAnsi="Times New Roman"/>
          <w:b/>
          <w:sz w:val="28"/>
          <w:szCs w:val="28"/>
        </w:rPr>
        <w:t>с</w:t>
      </w:r>
      <w:r w:rsidR="003D7416" w:rsidRPr="00301BE4">
        <w:rPr>
          <w:rFonts w:ascii="Times New Roman" w:hAnsi="Times New Roman"/>
          <w:b/>
          <w:sz w:val="28"/>
          <w:szCs w:val="28"/>
        </w:rPr>
        <w:t>вітлопрозорі огороджувальні конструкції</w:t>
      </w:r>
    </w:p>
    <w:p w:rsidR="003D7416" w:rsidRDefault="0069373E" w:rsidP="008F64A3">
      <w:pPr>
        <w:spacing w:after="0" w:line="360" w:lineRule="auto"/>
        <w:ind w:firstLine="708"/>
        <w:jc w:val="both"/>
        <w:rPr>
          <w:rFonts w:ascii="Times New Roman" w:hAnsi="Times New Roman"/>
          <w:color w:val="000000"/>
          <w:sz w:val="28"/>
          <w:szCs w:val="28"/>
        </w:rPr>
      </w:pPr>
      <w:r w:rsidRPr="003D7416">
        <w:rPr>
          <w:rFonts w:ascii="Times New Roman" w:hAnsi="Times New Roman"/>
          <w:color w:val="000000"/>
          <w:sz w:val="28"/>
          <w:szCs w:val="28"/>
        </w:rPr>
        <w:t xml:space="preserve">Загальна площа головних та допоміжних дверей складає </w:t>
      </w:r>
      <w:r w:rsidRPr="003D7416">
        <w:rPr>
          <w:rFonts w:ascii="Times New Roman" w:hAnsi="Times New Roman"/>
          <w:color w:val="000000"/>
          <w:position w:val="-16"/>
          <w:sz w:val="28"/>
          <w:szCs w:val="28"/>
        </w:rPr>
        <w:object w:dxaOrig="1680" w:dyaOrig="460">
          <v:shape id="_x0000_i1053" type="#_x0000_t75" style="width:86.25pt;height:21.75pt" o:ole="">
            <v:imagedata r:id="rId86" o:title=""/>
          </v:shape>
          <o:OLEObject Type="Embed" ProgID="Equation.DSMT4" ShapeID="_x0000_i1053" DrawAspect="Content" ObjectID="_1671277257" r:id="rId87"/>
        </w:object>
      </w:r>
      <w:r w:rsidR="003D7416" w:rsidRPr="003D7416">
        <w:rPr>
          <w:rFonts w:ascii="Times New Roman" w:hAnsi="Times New Roman"/>
          <w:color w:val="000000"/>
          <w:sz w:val="28"/>
          <w:szCs w:val="28"/>
        </w:rPr>
        <w:t xml:space="preserve">Загальна площа вікон складає </w:t>
      </w:r>
      <w:r w:rsidR="00163518" w:rsidRPr="003D7416">
        <w:rPr>
          <w:rFonts w:ascii="Times New Roman" w:hAnsi="Times New Roman"/>
          <w:color w:val="000000"/>
          <w:position w:val="-14"/>
          <w:sz w:val="28"/>
          <w:szCs w:val="28"/>
        </w:rPr>
        <w:object w:dxaOrig="1660" w:dyaOrig="440">
          <v:shape id="_x0000_i1054" type="#_x0000_t75" style="width:86.25pt;height:21.75pt" o:ole="">
            <v:imagedata r:id="rId88" o:title=""/>
          </v:shape>
          <o:OLEObject Type="Embed" ProgID="Equation.DSMT4" ShapeID="_x0000_i1054" DrawAspect="Content" ObjectID="_1671277258" r:id="rId89"/>
        </w:object>
      </w:r>
      <w:r w:rsidR="001C73BD">
        <w:rPr>
          <w:rFonts w:ascii="Times New Roman" w:hAnsi="Times New Roman"/>
          <w:color w:val="000000"/>
          <w:sz w:val="28"/>
          <w:szCs w:val="28"/>
        </w:rPr>
        <w:t xml:space="preserve">. Вікна в ліцеї є </w:t>
      </w:r>
      <w:r w:rsidR="00BF49D1">
        <w:rPr>
          <w:rFonts w:ascii="Times New Roman" w:hAnsi="Times New Roman"/>
          <w:color w:val="000000"/>
          <w:sz w:val="28"/>
          <w:szCs w:val="28"/>
        </w:rPr>
        <w:t>д</w:t>
      </w:r>
      <w:r w:rsidR="001C73BD">
        <w:rPr>
          <w:rFonts w:ascii="Times New Roman" w:hAnsi="Times New Roman"/>
          <w:color w:val="000000"/>
          <w:sz w:val="28"/>
          <w:szCs w:val="28"/>
        </w:rPr>
        <w:t xml:space="preserve">ерев’яні з подвійним </w:t>
      </w:r>
      <w:r w:rsidR="003D7416" w:rsidRPr="003D7416">
        <w:rPr>
          <w:rFonts w:ascii="Times New Roman" w:hAnsi="Times New Roman"/>
          <w:color w:val="000000"/>
          <w:sz w:val="28"/>
          <w:szCs w:val="28"/>
        </w:rPr>
        <w:t>скління</w:t>
      </w:r>
      <w:r w:rsidR="001C73BD">
        <w:rPr>
          <w:rFonts w:ascii="Times New Roman" w:hAnsi="Times New Roman"/>
          <w:color w:val="000000"/>
          <w:sz w:val="28"/>
          <w:szCs w:val="28"/>
        </w:rPr>
        <w:t>м</w:t>
      </w:r>
      <w:r w:rsidR="003948C6">
        <w:rPr>
          <w:rFonts w:ascii="Times New Roman" w:hAnsi="Times New Roman"/>
          <w:color w:val="000000"/>
          <w:sz w:val="28"/>
          <w:szCs w:val="28"/>
        </w:rPr>
        <w:t xml:space="preserve">. </w:t>
      </w:r>
      <w:r w:rsidR="003D7416" w:rsidRPr="003D7416">
        <w:rPr>
          <w:rFonts w:ascii="Times New Roman" w:hAnsi="Times New Roman"/>
          <w:color w:val="000000"/>
          <w:sz w:val="28"/>
          <w:szCs w:val="28"/>
        </w:rPr>
        <w:t xml:space="preserve">Тоді термічний опір </w:t>
      </w:r>
      <w:r w:rsidR="003948C6">
        <w:rPr>
          <w:rFonts w:ascii="Times New Roman" w:hAnsi="Times New Roman"/>
          <w:color w:val="000000"/>
          <w:sz w:val="28"/>
          <w:szCs w:val="28"/>
        </w:rPr>
        <w:t xml:space="preserve">дерев’яних </w:t>
      </w:r>
      <w:r>
        <w:rPr>
          <w:rFonts w:ascii="Times New Roman" w:hAnsi="Times New Roman"/>
          <w:color w:val="000000"/>
          <w:sz w:val="28"/>
          <w:szCs w:val="28"/>
        </w:rPr>
        <w:t>вікон та дверей</w:t>
      </w:r>
      <w:r w:rsidR="00F16D40">
        <w:rPr>
          <w:rFonts w:ascii="Times New Roman" w:hAnsi="Times New Roman"/>
          <w:color w:val="000000"/>
          <w:sz w:val="28"/>
          <w:szCs w:val="28"/>
        </w:rPr>
        <w:t>.</w:t>
      </w:r>
    </w:p>
    <w:p w:rsidR="00F16D40" w:rsidRPr="003D7416" w:rsidRDefault="00F16D40" w:rsidP="008F64A3">
      <w:pPr>
        <w:spacing w:after="0" w:line="360" w:lineRule="auto"/>
        <w:ind w:firstLine="708"/>
        <w:jc w:val="both"/>
        <w:rPr>
          <w:rFonts w:ascii="Times New Roman" w:hAnsi="Times New Roman"/>
          <w:color w:val="000000"/>
          <w:sz w:val="28"/>
          <w:szCs w:val="28"/>
        </w:rPr>
      </w:pPr>
    </w:p>
    <w:p w:rsidR="00D9204F" w:rsidRPr="00D9204F" w:rsidRDefault="00D9204F" w:rsidP="008F64A3">
      <w:pPr>
        <w:spacing w:line="360" w:lineRule="auto"/>
        <w:ind w:firstLine="709"/>
        <w:contextualSpacing/>
        <w:rPr>
          <w:rFonts w:ascii="Times New Roman" w:hAnsi="Times New Roman"/>
          <w:sz w:val="28"/>
          <w:szCs w:val="28"/>
        </w:rPr>
      </w:pPr>
      <w:r w:rsidRPr="00D9204F">
        <w:rPr>
          <w:rFonts w:ascii="Times New Roman" w:hAnsi="Times New Roman"/>
          <w:sz w:val="28"/>
          <w:szCs w:val="28"/>
        </w:rPr>
        <w:t>Таблиця 2.4 – Опір теплопередачі та коефіцієнт теплопередачі для різних типів вікон</w:t>
      </w:r>
      <w:r w:rsidR="0069373E">
        <w:rPr>
          <w:rFonts w:ascii="Times New Roman" w:hAnsi="Times New Roman"/>
          <w:sz w:val="28"/>
          <w:szCs w:val="28"/>
        </w:rPr>
        <w:t xml:space="preserve"> та дверей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410"/>
        <w:gridCol w:w="2261"/>
        <w:gridCol w:w="1283"/>
        <w:gridCol w:w="2659"/>
      </w:tblGrid>
      <w:tr w:rsidR="005A4E8D" w:rsidRPr="00CF7D6A" w:rsidTr="00C0626B">
        <w:trPr>
          <w:trHeight w:val="611"/>
          <w:jc w:val="center"/>
        </w:trPr>
        <w:tc>
          <w:tcPr>
            <w:tcW w:w="1242" w:type="dxa"/>
            <w:shd w:val="clear" w:color="auto" w:fill="auto"/>
            <w:vAlign w:val="center"/>
          </w:tcPr>
          <w:p w:rsidR="00D9204F" w:rsidRPr="00C0626B" w:rsidRDefault="00D9204F" w:rsidP="00F768A6">
            <w:pPr>
              <w:spacing w:line="240" w:lineRule="auto"/>
              <w:jc w:val="center"/>
              <w:rPr>
                <w:rFonts w:ascii="Times New Roman" w:hAnsi="Times New Roman"/>
                <w:sz w:val="24"/>
                <w:szCs w:val="28"/>
              </w:rPr>
            </w:pPr>
          </w:p>
        </w:tc>
        <w:tc>
          <w:tcPr>
            <w:tcW w:w="2410" w:type="dxa"/>
            <w:shd w:val="clear" w:color="auto" w:fill="auto"/>
            <w:vAlign w:val="center"/>
          </w:tcPr>
          <w:p w:rsidR="00D9204F" w:rsidRPr="00C0626B" w:rsidRDefault="00A16E08" w:rsidP="00F768A6">
            <w:pPr>
              <w:spacing w:line="240" w:lineRule="auto"/>
              <w:rPr>
                <w:rFonts w:ascii="Times New Roman" w:hAnsi="Times New Roman"/>
                <w:sz w:val="24"/>
                <w:szCs w:val="28"/>
              </w:rPr>
            </w:pPr>
            <w:r w:rsidRPr="00C0626B">
              <w:rPr>
                <w:rFonts w:ascii="Times New Roman" w:hAnsi="Times New Roman"/>
                <w:sz w:val="24"/>
                <w:szCs w:val="28"/>
              </w:rPr>
              <w:t>Однокамерн</w:t>
            </w:r>
            <w:r w:rsidR="00D9204F" w:rsidRPr="00C0626B">
              <w:rPr>
                <w:rFonts w:ascii="Times New Roman" w:hAnsi="Times New Roman"/>
                <w:sz w:val="24"/>
                <w:szCs w:val="28"/>
              </w:rPr>
              <w:t>і склопакети в дерев’яних спарених плетіннях</w:t>
            </w:r>
          </w:p>
        </w:tc>
        <w:tc>
          <w:tcPr>
            <w:tcW w:w="2261" w:type="dxa"/>
            <w:shd w:val="clear" w:color="auto" w:fill="auto"/>
            <w:vAlign w:val="center"/>
          </w:tcPr>
          <w:p w:rsidR="00D9204F" w:rsidRPr="00C0626B" w:rsidRDefault="005A4E8D" w:rsidP="00F768A6">
            <w:pPr>
              <w:spacing w:line="240" w:lineRule="auto"/>
              <w:jc w:val="center"/>
              <w:rPr>
                <w:rFonts w:ascii="Times New Roman" w:hAnsi="Times New Roman"/>
                <w:sz w:val="24"/>
                <w:szCs w:val="28"/>
              </w:rPr>
            </w:pPr>
            <w:r w:rsidRPr="00C0626B">
              <w:rPr>
                <w:rFonts w:ascii="Times New Roman" w:hAnsi="Times New Roman"/>
                <w:sz w:val="24"/>
                <w:szCs w:val="28"/>
              </w:rPr>
              <w:t>М</w:t>
            </w:r>
            <w:r w:rsidR="00D9204F" w:rsidRPr="00C0626B">
              <w:rPr>
                <w:rFonts w:ascii="Times New Roman" w:hAnsi="Times New Roman"/>
                <w:sz w:val="24"/>
                <w:szCs w:val="28"/>
              </w:rPr>
              <w:t>еталопластикові</w:t>
            </w:r>
            <w:r w:rsidRPr="00C0626B">
              <w:rPr>
                <w:rFonts w:ascii="Times New Roman" w:hAnsi="Times New Roman"/>
                <w:sz w:val="24"/>
                <w:szCs w:val="28"/>
              </w:rPr>
              <w:t xml:space="preserve"> вікна з</w:t>
            </w:r>
            <w:r w:rsidR="00D9204F" w:rsidRPr="00C0626B">
              <w:rPr>
                <w:rFonts w:ascii="Times New Roman" w:hAnsi="Times New Roman"/>
                <w:sz w:val="24"/>
                <w:szCs w:val="28"/>
              </w:rPr>
              <w:t xml:space="preserve"> </w:t>
            </w:r>
            <w:r w:rsidRPr="00C0626B">
              <w:rPr>
                <w:rFonts w:ascii="Times New Roman" w:hAnsi="Times New Roman"/>
                <w:sz w:val="24"/>
                <w:szCs w:val="28"/>
              </w:rPr>
              <w:t xml:space="preserve">двокамерним </w:t>
            </w:r>
            <w:r w:rsidR="00D9204F" w:rsidRPr="00C0626B">
              <w:rPr>
                <w:rFonts w:ascii="Times New Roman" w:hAnsi="Times New Roman"/>
                <w:sz w:val="24"/>
                <w:szCs w:val="28"/>
              </w:rPr>
              <w:t>енергозберігаючі</w:t>
            </w:r>
            <w:r w:rsidRPr="00C0626B">
              <w:rPr>
                <w:rFonts w:ascii="Times New Roman" w:hAnsi="Times New Roman"/>
                <w:sz w:val="24"/>
                <w:szCs w:val="28"/>
              </w:rPr>
              <w:t>м склопакетом</w:t>
            </w:r>
          </w:p>
        </w:tc>
        <w:tc>
          <w:tcPr>
            <w:tcW w:w="1283" w:type="dxa"/>
            <w:shd w:val="clear" w:color="auto" w:fill="auto"/>
            <w:vAlign w:val="center"/>
          </w:tcPr>
          <w:p w:rsidR="00D9204F" w:rsidRPr="00C0626B" w:rsidRDefault="006520D6" w:rsidP="00F768A6">
            <w:pPr>
              <w:spacing w:line="240" w:lineRule="auto"/>
              <w:contextualSpacing/>
              <w:jc w:val="center"/>
              <w:rPr>
                <w:rFonts w:ascii="Times New Roman" w:hAnsi="Times New Roman"/>
                <w:sz w:val="24"/>
                <w:szCs w:val="28"/>
              </w:rPr>
            </w:pPr>
            <w:r w:rsidRPr="00C0626B">
              <w:rPr>
                <w:rFonts w:ascii="Times New Roman" w:hAnsi="Times New Roman"/>
                <w:iCs/>
                <w:sz w:val="24"/>
                <w:szCs w:val="28"/>
              </w:rPr>
              <w:t>Д</w:t>
            </w:r>
            <w:r w:rsidR="00C0626B">
              <w:rPr>
                <w:rFonts w:ascii="Times New Roman" w:hAnsi="Times New Roman"/>
                <w:iCs/>
                <w:sz w:val="24"/>
                <w:szCs w:val="28"/>
              </w:rPr>
              <w:t>вері д</w:t>
            </w:r>
            <w:r w:rsidRPr="00C0626B">
              <w:rPr>
                <w:rFonts w:ascii="Times New Roman" w:hAnsi="Times New Roman"/>
                <w:iCs/>
                <w:sz w:val="24"/>
                <w:szCs w:val="28"/>
              </w:rPr>
              <w:t>ерев’яні</w:t>
            </w:r>
          </w:p>
        </w:tc>
        <w:tc>
          <w:tcPr>
            <w:tcW w:w="2659" w:type="dxa"/>
            <w:shd w:val="clear" w:color="auto" w:fill="auto"/>
            <w:vAlign w:val="center"/>
          </w:tcPr>
          <w:p w:rsidR="00D9204F" w:rsidRPr="00C0626B" w:rsidRDefault="006520D6" w:rsidP="00F768A6">
            <w:pPr>
              <w:spacing w:line="240" w:lineRule="auto"/>
              <w:jc w:val="center"/>
              <w:rPr>
                <w:rFonts w:ascii="Times New Roman" w:hAnsi="Times New Roman"/>
                <w:sz w:val="24"/>
                <w:szCs w:val="28"/>
              </w:rPr>
            </w:pPr>
            <w:r w:rsidRPr="00C0626B">
              <w:rPr>
                <w:rFonts w:ascii="Times New Roman" w:hAnsi="Times New Roman"/>
                <w:sz w:val="24"/>
                <w:szCs w:val="28"/>
              </w:rPr>
              <w:t>Металопластикові двері з двокамерним енергозберігаючім склопакетом</w:t>
            </w:r>
          </w:p>
        </w:tc>
      </w:tr>
      <w:tr w:rsidR="005A4E8D" w:rsidRPr="00CF7D6A" w:rsidTr="00C0626B">
        <w:trPr>
          <w:trHeight w:val="611"/>
          <w:jc w:val="center"/>
        </w:trPr>
        <w:tc>
          <w:tcPr>
            <w:tcW w:w="1242"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1</w:t>
            </w:r>
          </w:p>
        </w:tc>
        <w:tc>
          <w:tcPr>
            <w:tcW w:w="2410"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2</w:t>
            </w:r>
          </w:p>
        </w:tc>
        <w:tc>
          <w:tcPr>
            <w:tcW w:w="2261"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3</w:t>
            </w:r>
          </w:p>
        </w:tc>
        <w:tc>
          <w:tcPr>
            <w:tcW w:w="1283"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4</w:t>
            </w:r>
          </w:p>
        </w:tc>
        <w:tc>
          <w:tcPr>
            <w:tcW w:w="2659"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5</w:t>
            </w:r>
          </w:p>
        </w:tc>
      </w:tr>
      <w:tr w:rsidR="005A4E8D" w:rsidRPr="00CF7D6A" w:rsidTr="00C0626B">
        <w:trPr>
          <w:trHeight w:val="611"/>
          <w:jc w:val="center"/>
        </w:trPr>
        <w:tc>
          <w:tcPr>
            <w:tcW w:w="1242"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 xml:space="preserve">R, </w:t>
            </w:r>
            <w:r w:rsidRPr="00C0626B">
              <w:rPr>
                <w:rFonts w:ascii="Times New Roman" w:hAnsi="Times New Roman"/>
                <w:position w:val="-24"/>
                <w:sz w:val="24"/>
              </w:rPr>
              <w:object w:dxaOrig="740" w:dyaOrig="660">
                <v:shape id="_x0000_i1055" type="#_x0000_t75" style="width:36pt;height:36pt" o:ole="">
                  <v:imagedata r:id="rId90" o:title=""/>
                </v:shape>
                <o:OLEObject Type="Embed" ProgID="Equation.DSMT4" ShapeID="_x0000_i1055" DrawAspect="Content" ObjectID="_1671277259" r:id="rId91"/>
              </w:object>
            </w:r>
          </w:p>
        </w:tc>
        <w:tc>
          <w:tcPr>
            <w:tcW w:w="2410"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0,3</w:t>
            </w:r>
            <w:r w:rsidR="005A4E8D" w:rsidRPr="00C0626B">
              <w:rPr>
                <w:rFonts w:ascii="Times New Roman" w:hAnsi="Times New Roman"/>
                <w:sz w:val="24"/>
                <w:szCs w:val="28"/>
              </w:rPr>
              <w:t>7</w:t>
            </w:r>
          </w:p>
        </w:tc>
        <w:tc>
          <w:tcPr>
            <w:tcW w:w="2261"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0,</w:t>
            </w:r>
            <w:r w:rsidR="006520D6" w:rsidRPr="00C0626B">
              <w:rPr>
                <w:rFonts w:ascii="Times New Roman" w:hAnsi="Times New Roman"/>
                <w:sz w:val="24"/>
                <w:szCs w:val="28"/>
              </w:rPr>
              <w:t>75</w:t>
            </w:r>
          </w:p>
        </w:tc>
        <w:tc>
          <w:tcPr>
            <w:tcW w:w="1283" w:type="dxa"/>
            <w:shd w:val="clear" w:color="auto" w:fill="auto"/>
            <w:vAlign w:val="center"/>
          </w:tcPr>
          <w:p w:rsidR="00D9204F" w:rsidRPr="00C0626B" w:rsidRDefault="00C0626B" w:rsidP="00F768A6">
            <w:pPr>
              <w:spacing w:line="240" w:lineRule="auto"/>
              <w:contextualSpacing/>
              <w:jc w:val="center"/>
              <w:rPr>
                <w:rFonts w:ascii="Times New Roman" w:hAnsi="Times New Roman"/>
                <w:sz w:val="24"/>
                <w:szCs w:val="28"/>
              </w:rPr>
            </w:pPr>
            <w:r>
              <w:rPr>
                <w:rFonts w:ascii="Times New Roman" w:hAnsi="Times New Roman"/>
                <w:sz w:val="24"/>
                <w:szCs w:val="28"/>
              </w:rPr>
              <w:t>0,33</w:t>
            </w:r>
          </w:p>
        </w:tc>
        <w:tc>
          <w:tcPr>
            <w:tcW w:w="2659"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0,</w:t>
            </w:r>
            <w:r w:rsidR="00C0626B">
              <w:rPr>
                <w:rFonts w:ascii="Times New Roman" w:hAnsi="Times New Roman"/>
                <w:sz w:val="24"/>
                <w:szCs w:val="28"/>
              </w:rPr>
              <w:t>75</w:t>
            </w:r>
          </w:p>
        </w:tc>
      </w:tr>
      <w:tr w:rsidR="005A4E8D" w:rsidRPr="00CF7D6A" w:rsidTr="00C0626B">
        <w:trPr>
          <w:trHeight w:val="611"/>
          <w:jc w:val="center"/>
        </w:trPr>
        <w:tc>
          <w:tcPr>
            <w:tcW w:w="1242"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 xml:space="preserve">K, </w:t>
            </w:r>
            <w:r w:rsidRPr="00C0626B">
              <w:rPr>
                <w:rFonts w:ascii="Times New Roman" w:hAnsi="Times New Roman"/>
                <w:position w:val="-24"/>
                <w:sz w:val="24"/>
              </w:rPr>
              <w:object w:dxaOrig="740" w:dyaOrig="620">
                <v:shape id="_x0000_i1056" type="#_x0000_t75" style="width:36pt;height:28.5pt" o:ole="">
                  <v:imagedata r:id="rId92" o:title=""/>
                </v:shape>
                <o:OLEObject Type="Embed" ProgID="Equation.DSMT4" ShapeID="_x0000_i1056" DrawAspect="Content" ObjectID="_1671277260" r:id="rId93"/>
              </w:object>
            </w:r>
          </w:p>
        </w:tc>
        <w:tc>
          <w:tcPr>
            <w:tcW w:w="2410"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2,</w:t>
            </w:r>
            <w:r w:rsidR="006520D6" w:rsidRPr="00C0626B">
              <w:rPr>
                <w:rFonts w:ascii="Times New Roman" w:hAnsi="Times New Roman"/>
                <w:sz w:val="24"/>
                <w:szCs w:val="28"/>
              </w:rPr>
              <w:t>7</w:t>
            </w:r>
          </w:p>
        </w:tc>
        <w:tc>
          <w:tcPr>
            <w:tcW w:w="2261" w:type="dxa"/>
            <w:shd w:val="clear" w:color="auto" w:fill="auto"/>
            <w:vAlign w:val="center"/>
          </w:tcPr>
          <w:p w:rsidR="00D9204F" w:rsidRPr="00C0626B" w:rsidRDefault="00D9204F" w:rsidP="00F768A6">
            <w:pPr>
              <w:spacing w:line="240" w:lineRule="auto"/>
              <w:contextualSpacing/>
              <w:jc w:val="center"/>
              <w:rPr>
                <w:rFonts w:ascii="Times New Roman" w:hAnsi="Times New Roman"/>
                <w:sz w:val="24"/>
                <w:szCs w:val="28"/>
              </w:rPr>
            </w:pPr>
            <w:r w:rsidRPr="00C0626B">
              <w:rPr>
                <w:rFonts w:ascii="Times New Roman" w:hAnsi="Times New Roman"/>
                <w:sz w:val="24"/>
                <w:szCs w:val="28"/>
              </w:rPr>
              <w:t>1,</w:t>
            </w:r>
            <w:r w:rsidR="006520D6" w:rsidRPr="00C0626B">
              <w:rPr>
                <w:rFonts w:ascii="Times New Roman" w:hAnsi="Times New Roman"/>
                <w:sz w:val="24"/>
                <w:szCs w:val="28"/>
              </w:rPr>
              <w:t>34</w:t>
            </w:r>
          </w:p>
        </w:tc>
        <w:tc>
          <w:tcPr>
            <w:tcW w:w="1283" w:type="dxa"/>
            <w:shd w:val="clear" w:color="auto" w:fill="auto"/>
            <w:vAlign w:val="center"/>
          </w:tcPr>
          <w:p w:rsidR="00D9204F" w:rsidRPr="00C0626B" w:rsidRDefault="00C0626B" w:rsidP="00F768A6">
            <w:pPr>
              <w:spacing w:line="240" w:lineRule="auto"/>
              <w:contextualSpacing/>
              <w:jc w:val="center"/>
              <w:rPr>
                <w:rFonts w:ascii="Times New Roman" w:hAnsi="Times New Roman"/>
                <w:sz w:val="24"/>
                <w:szCs w:val="28"/>
              </w:rPr>
            </w:pPr>
            <w:r>
              <w:rPr>
                <w:rFonts w:ascii="Times New Roman" w:hAnsi="Times New Roman"/>
                <w:sz w:val="24"/>
                <w:szCs w:val="28"/>
              </w:rPr>
              <w:t>3.03</w:t>
            </w:r>
          </w:p>
        </w:tc>
        <w:tc>
          <w:tcPr>
            <w:tcW w:w="2659" w:type="dxa"/>
            <w:shd w:val="clear" w:color="auto" w:fill="auto"/>
            <w:vAlign w:val="center"/>
          </w:tcPr>
          <w:p w:rsidR="00D9204F" w:rsidRPr="00C0626B" w:rsidRDefault="00C0626B" w:rsidP="00F768A6">
            <w:pPr>
              <w:spacing w:line="240" w:lineRule="auto"/>
              <w:contextualSpacing/>
              <w:jc w:val="center"/>
              <w:rPr>
                <w:rFonts w:ascii="Times New Roman" w:hAnsi="Times New Roman"/>
                <w:sz w:val="24"/>
                <w:szCs w:val="28"/>
              </w:rPr>
            </w:pPr>
            <w:r>
              <w:rPr>
                <w:rFonts w:ascii="Times New Roman" w:hAnsi="Times New Roman"/>
                <w:sz w:val="24"/>
                <w:szCs w:val="28"/>
              </w:rPr>
              <w:t>1,34</w:t>
            </w:r>
          </w:p>
        </w:tc>
      </w:tr>
    </w:tbl>
    <w:p w:rsidR="003E61D5" w:rsidRPr="003E61D5" w:rsidRDefault="003E61D5" w:rsidP="008F64A3">
      <w:pPr>
        <w:spacing w:line="360" w:lineRule="auto"/>
      </w:pPr>
    </w:p>
    <w:p w:rsidR="003D7416" w:rsidRDefault="00A94829" w:rsidP="00817E99">
      <w:pPr>
        <w:pStyle w:val="2"/>
      </w:pPr>
      <w:bookmarkStart w:id="28" w:name="_Toc58830341"/>
      <w:bookmarkStart w:id="29" w:name="_Toc59073906"/>
      <w:bookmarkStart w:id="30" w:name="_Toc60213276"/>
      <w:r>
        <w:t>2</w:t>
      </w:r>
      <w:r w:rsidR="003E61D5">
        <w:t xml:space="preserve">.2 </w:t>
      </w:r>
      <w:r w:rsidR="003D7416" w:rsidRPr="00021D58">
        <w:t>Загальний опис системи теплопостачання</w:t>
      </w:r>
      <w:bookmarkEnd w:id="28"/>
      <w:bookmarkEnd w:id="29"/>
      <w:bookmarkEnd w:id="30"/>
    </w:p>
    <w:p w:rsidR="0068072B" w:rsidRPr="0068072B" w:rsidRDefault="0068072B" w:rsidP="0068072B"/>
    <w:p w:rsidR="009F288B" w:rsidRDefault="00512E21" w:rsidP="008F64A3">
      <w:pPr>
        <w:shd w:val="clear" w:color="auto" w:fill="FFFFFF"/>
        <w:spacing w:after="0" w:line="360" w:lineRule="auto"/>
        <w:ind w:firstLine="709"/>
        <w:jc w:val="both"/>
        <w:rPr>
          <w:rFonts w:ascii="Times New Roman" w:hAnsi="Times New Roman"/>
          <w:color w:val="000000"/>
          <w:sz w:val="28"/>
        </w:rPr>
      </w:pPr>
      <w:r>
        <w:rPr>
          <w:rFonts w:ascii="Times New Roman" w:hAnsi="Times New Roman"/>
          <w:sz w:val="28"/>
        </w:rPr>
        <w:t xml:space="preserve">Теплопостачання </w:t>
      </w:r>
      <w:r w:rsidR="001B1F0B">
        <w:rPr>
          <w:rFonts w:ascii="Times New Roman" w:hAnsi="Times New Roman"/>
          <w:sz w:val="28"/>
        </w:rPr>
        <w:t xml:space="preserve">будівлі здійснюється від </w:t>
      </w:r>
      <w:r w:rsidR="004B78E3">
        <w:rPr>
          <w:rFonts w:ascii="Times New Roman" w:hAnsi="Times New Roman"/>
          <w:sz w:val="28"/>
        </w:rPr>
        <w:t xml:space="preserve">централізованої системи опалення. </w:t>
      </w:r>
      <w:r w:rsidR="004B78E3" w:rsidRPr="00E36F0E">
        <w:rPr>
          <w:rFonts w:ascii="Times New Roman" w:hAnsi="Times New Roman"/>
          <w:color w:val="000000"/>
          <w:sz w:val="28"/>
        </w:rPr>
        <w:t>Було проведено обстеження системи опалення.</w:t>
      </w:r>
      <w:r w:rsidR="004B78E3">
        <w:rPr>
          <w:rFonts w:ascii="Times New Roman" w:hAnsi="Times New Roman"/>
          <w:color w:val="000000"/>
          <w:sz w:val="28"/>
        </w:rPr>
        <w:t xml:space="preserve"> Теплоносієм в системі опалення є вода. Матеріал з якого виготовлені труби по яких рухається теплоносій – сталь. </w:t>
      </w:r>
    </w:p>
    <w:p w:rsidR="009F288B" w:rsidRPr="009F288B" w:rsidRDefault="009F288B" w:rsidP="008F64A3">
      <w:pPr>
        <w:shd w:val="clear" w:color="auto" w:fill="FFFFFF"/>
        <w:spacing w:after="0" w:line="360" w:lineRule="auto"/>
        <w:ind w:firstLine="709"/>
        <w:jc w:val="both"/>
        <w:rPr>
          <w:rFonts w:ascii="Times New Roman" w:hAnsi="Times New Roman"/>
          <w:color w:val="000000"/>
          <w:sz w:val="28"/>
        </w:rPr>
      </w:pPr>
      <w:r w:rsidRPr="009F288B">
        <w:rPr>
          <w:rFonts w:ascii="Times New Roman" w:hAnsi="Times New Roman"/>
          <w:color w:val="000000"/>
          <w:sz w:val="28"/>
        </w:rPr>
        <w:t xml:space="preserve">Будівля отримує тепло з теплової мережі по трубах </w:t>
      </w:r>
      <w:proofErr w:type="spellStart"/>
      <w:r w:rsidRPr="009F288B">
        <w:rPr>
          <w:rFonts w:ascii="Times New Roman" w:hAnsi="Times New Roman"/>
          <w:color w:val="000000"/>
          <w:sz w:val="28"/>
        </w:rPr>
        <w:t>Ду</w:t>
      </w:r>
      <w:proofErr w:type="spellEnd"/>
      <w:r w:rsidRPr="009F288B">
        <w:rPr>
          <w:rFonts w:ascii="Times New Roman" w:hAnsi="Times New Roman"/>
          <w:color w:val="000000"/>
          <w:sz w:val="28"/>
        </w:rPr>
        <w:t xml:space="preserve"> 100 та </w:t>
      </w:r>
      <w:proofErr w:type="spellStart"/>
      <w:r w:rsidRPr="009F288B">
        <w:rPr>
          <w:rFonts w:ascii="Times New Roman" w:hAnsi="Times New Roman"/>
          <w:color w:val="000000"/>
          <w:sz w:val="28"/>
        </w:rPr>
        <w:t>Ду</w:t>
      </w:r>
      <w:proofErr w:type="spellEnd"/>
      <w:r w:rsidRPr="009F288B">
        <w:rPr>
          <w:rFonts w:ascii="Times New Roman" w:hAnsi="Times New Roman"/>
          <w:color w:val="000000"/>
          <w:sz w:val="28"/>
        </w:rPr>
        <w:t xml:space="preserve"> 80 </w:t>
      </w:r>
      <w:r w:rsidR="00424B82">
        <w:rPr>
          <w:rFonts w:ascii="Times New Roman" w:hAnsi="Times New Roman"/>
          <w:color w:val="000000"/>
          <w:sz w:val="28"/>
        </w:rPr>
        <w:t>на два розподільчі вузли (на учбовий та </w:t>
      </w:r>
      <w:r w:rsidRPr="009F288B">
        <w:rPr>
          <w:rFonts w:ascii="Times New Roman" w:hAnsi="Times New Roman"/>
          <w:color w:val="000000"/>
          <w:sz w:val="28"/>
        </w:rPr>
        <w:t>спаль</w:t>
      </w:r>
      <w:r w:rsidR="00424B82">
        <w:rPr>
          <w:rFonts w:ascii="Times New Roman" w:hAnsi="Times New Roman"/>
          <w:color w:val="000000"/>
          <w:sz w:val="28"/>
        </w:rPr>
        <w:t>ний корпуси будівлі) в підвалі. </w:t>
      </w:r>
      <w:r>
        <w:rPr>
          <w:rFonts w:ascii="Times New Roman" w:hAnsi="Times New Roman"/>
          <w:color w:val="000000"/>
          <w:sz w:val="28"/>
        </w:rPr>
        <w:t>Відсутній </w:t>
      </w:r>
      <w:r w:rsidRPr="009F288B">
        <w:rPr>
          <w:rFonts w:ascii="Times New Roman" w:hAnsi="Times New Roman"/>
          <w:color w:val="000000"/>
          <w:sz w:val="28"/>
        </w:rPr>
        <w:t>гідро</w:t>
      </w:r>
      <w:r>
        <w:rPr>
          <w:rFonts w:ascii="Times New Roman" w:hAnsi="Times New Roman"/>
          <w:color w:val="000000"/>
          <w:sz w:val="28"/>
        </w:rPr>
        <w:t>елеваторний вузол на розподілі </w:t>
      </w:r>
      <w:r w:rsidRPr="009F288B">
        <w:rPr>
          <w:rFonts w:ascii="Times New Roman" w:hAnsi="Times New Roman"/>
          <w:color w:val="000000"/>
          <w:sz w:val="28"/>
        </w:rPr>
        <w:t>те</w:t>
      </w:r>
      <w:r>
        <w:rPr>
          <w:rFonts w:ascii="Times New Roman" w:hAnsi="Times New Roman"/>
          <w:color w:val="000000"/>
          <w:sz w:val="28"/>
        </w:rPr>
        <w:t>плоносія на спальний корпус, на </w:t>
      </w:r>
      <w:r w:rsidRPr="009F288B">
        <w:rPr>
          <w:rFonts w:ascii="Times New Roman" w:hAnsi="Times New Roman"/>
          <w:color w:val="000000"/>
          <w:sz w:val="28"/>
        </w:rPr>
        <w:t>гідр</w:t>
      </w:r>
      <w:r>
        <w:rPr>
          <w:rFonts w:ascii="Times New Roman" w:hAnsi="Times New Roman"/>
          <w:color w:val="000000"/>
          <w:sz w:val="28"/>
        </w:rPr>
        <w:t>ое</w:t>
      </w:r>
      <w:r w:rsidR="00424B82">
        <w:rPr>
          <w:rFonts w:ascii="Times New Roman" w:hAnsi="Times New Roman"/>
          <w:color w:val="000000"/>
          <w:sz w:val="28"/>
        </w:rPr>
        <w:softHyphen/>
      </w:r>
      <w:r>
        <w:rPr>
          <w:rFonts w:ascii="Times New Roman" w:hAnsi="Times New Roman"/>
          <w:color w:val="000000"/>
          <w:sz w:val="28"/>
        </w:rPr>
        <w:t>леваторному вузлі навчального корпусу відглушений трубопровід підмішу</w:t>
      </w:r>
      <w:r w:rsidR="00424B82">
        <w:rPr>
          <w:rFonts w:ascii="Times New Roman" w:hAnsi="Times New Roman"/>
          <w:color w:val="000000"/>
          <w:sz w:val="28"/>
        </w:rPr>
        <w:softHyphen/>
      </w:r>
      <w:r>
        <w:rPr>
          <w:rFonts w:ascii="Times New Roman" w:hAnsi="Times New Roman"/>
          <w:color w:val="000000"/>
          <w:sz w:val="28"/>
        </w:rPr>
        <w:t>вання, не здійснюється погодне регулювання температури теплоносія, а також </w:t>
      </w:r>
      <w:r w:rsidR="00424B82">
        <w:rPr>
          <w:rFonts w:ascii="Times New Roman" w:hAnsi="Times New Roman"/>
          <w:color w:val="000000"/>
          <w:sz w:val="28"/>
        </w:rPr>
        <w:t xml:space="preserve"> </w:t>
      </w:r>
      <w:proofErr w:type="spellStart"/>
      <w:r w:rsidRPr="009F288B">
        <w:rPr>
          <w:rFonts w:ascii="Times New Roman" w:hAnsi="Times New Roman"/>
          <w:color w:val="000000"/>
          <w:sz w:val="28"/>
        </w:rPr>
        <w:t>р</w:t>
      </w:r>
      <w:r>
        <w:rPr>
          <w:rFonts w:ascii="Times New Roman" w:hAnsi="Times New Roman"/>
          <w:color w:val="000000"/>
          <w:sz w:val="28"/>
        </w:rPr>
        <w:t>егулювання його кількості згідно графіку роб</w:t>
      </w:r>
      <w:proofErr w:type="spellEnd"/>
      <w:r>
        <w:rPr>
          <w:rFonts w:ascii="Times New Roman" w:hAnsi="Times New Roman"/>
          <w:color w:val="000000"/>
          <w:sz w:val="28"/>
        </w:rPr>
        <w:t>оти установи</w:t>
      </w:r>
      <w:r w:rsidRPr="009F288B">
        <w:rPr>
          <w:rFonts w:ascii="Times New Roman" w:hAnsi="Times New Roman"/>
          <w:color w:val="000000"/>
          <w:sz w:val="28"/>
        </w:rPr>
        <w:t>. Прилади обліку спожитої теплової енергії відсутні. На неізольованих ділянках труб у пі</w:t>
      </w:r>
      <w:r w:rsidR="00424B82">
        <w:rPr>
          <w:rFonts w:ascii="Times New Roman" w:hAnsi="Times New Roman"/>
          <w:color w:val="000000"/>
          <w:sz w:val="28"/>
        </w:rPr>
        <w:t xml:space="preserve">двалі </w:t>
      </w:r>
      <w:r w:rsidR="00424B82">
        <w:rPr>
          <w:rFonts w:ascii="Times New Roman" w:hAnsi="Times New Roman"/>
          <w:color w:val="000000"/>
          <w:sz w:val="28"/>
        </w:rPr>
        <w:lastRenderedPageBreak/>
        <w:t>мають місце значні втрати теплової </w:t>
      </w:r>
      <w:r w:rsidRPr="009F288B">
        <w:rPr>
          <w:rFonts w:ascii="Times New Roman" w:hAnsi="Times New Roman"/>
          <w:color w:val="000000"/>
          <w:sz w:val="28"/>
        </w:rPr>
        <w:t>енергії</w:t>
      </w:r>
      <w:r w:rsidR="00424B82">
        <w:rPr>
          <w:rFonts w:ascii="Times New Roman" w:hAnsi="Times New Roman"/>
          <w:color w:val="000000"/>
          <w:sz w:val="28"/>
        </w:rPr>
        <w:t>. Система опалення багато </w:t>
      </w:r>
      <w:r>
        <w:rPr>
          <w:rFonts w:ascii="Times New Roman" w:hAnsi="Times New Roman"/>
          <w:color w:val="000000"/>
          <w:sz w:val="28"/>
        </w:rPr>
        <w:t>років екс</w:t>
      </w:r>
      <w:r w:rsidR="00424B82">
        <w:rPr>
          <w:rFonts w:ascii="Times New Roman" w:hAnsi="Times New Roman"/>
          <w:color w:val="000000"/>
          <w:sz w:val="28"/>
        </w:rPr>
        <w:softHyphen/>
      </w:r>
      <w:r>
        <w:rPr>
          <w:rFonts w:ascii="Times New Roman" w:hAnsi="Times New Roman"/>
          <w:color w:val="000000"/>
          <w:sz w:val="28"/>
        </w:rPr>
        <w:t>плуатується без хімічної або гідропневматичної промивок, </w:t>
      </w:r>
      <w:r w:rsidRPr="009F288B">
        <w:rPr>
          <w:rFonts w:ascii="Times New Roman" w:hAnsi="Times New Roman"/>
          <w:color w:val="000000"/>
          <w:sz w:val="28"/>
        </w:rPr>
        <w:t>розбалансована.</w:t>
      </w:r>
    </w:p>
    <w:p w:rsidR="009F288B" w:rsidRDefault="00424B82" w:rsidP="008F64A3">
      <w:pPr>
        <w:shd w:val="clear" w:color="auto" w:fill="FFFFFF"/>
        <w:spacing w:after="0" w:line="360" w:lineRule="auto"/>
        <w:ind w:firstLine="709"/>
        <w:jc w:val="both"/>
        <w:rPr>
          <w:rFonts w:ascii="Times New Roman" w:hAnsi="Times New Roman"/>
          <w:color w:val="000000"/>
          <w:sz w:val="28"/>
        </w:rPr>
      </w:pPr>
      <w:r>
        <w:rPr>
          <w:rFonts w:ascii="Times New Roman" w:hAnsi="Times New Roman"/>
          <w:color w:val="000000"/>
          <w:sz w:val="28"/>
        </w:rPr>
        <w:t>Перехід </w:t>
      </w:r>
      <w:r w:rsidR="009F288B" w:rsidRPr="009F288B">
        <w:rPr>
          <w:rFonts w:ascii="Times New Roman" w:hAnsi="Times New Roman"/>
          <w:color w:val="000000"/>
          <w:sz w:val="28"/>
        </w:rPr>
        <w:t>між</w:t>
      </w:r>
      <w:r>
        <w:rPr>
          <w:rFonts w:ascii="Times New Roman" w:hAnsi="Times New Roman"/>
          <w:color w:val="000000"/>
          <w:sz w:val="28"/>
        </w:rPr>
        <w:t> корпусами взагалі не опалюється. Використовується </w:t>
      </w:r>
      <w:r w:rsidR="009F288B" w:rsidRPr="009F288B">
        <w:rPr>
          <w:rFonts w:ascii="Times New Roman" w:hAnsi="Times New Roman"/>
          <w:color w:val="000000"/>
          <w:sz w:val="28"/>
        </w:rPr>
        <w:t>відк</w:t>
      </w:r>
      <w:r>
        <w:rPr>
          <w:rFonts w:ascii="Times New Roman" w:hAnsi="Times New Roman"/>
          <w:color w:val="000000"/>
          <w:sz w:val="28"/>
        </w:rPr>
        <w:softHyphen/>
      </w:r>
      <w:r w:rsidR="009F288B" w:rsidRPr="009F288B">
        <w:rPr>
          <w:rFonts w:ascii="Times New Roman" w:hAnsi="Times New Roman"/>
          <w:color w:val="000000"/>
          <w:sz w:val="28"/>
        </w:rPr>
        <w:t xml:space="preserve">рита </w:t>
      </w:r>
      <w:proofErr w:type="spellStart"/>
      <w:r w:rsidR="009F288B" w:rsidRPr="009F288B">
        <w:rPr>
          <w:rFonts w:ascii="Times New Roman" w:hAnsi="Times New Roman"/>
          <w:color w:val="000000"/>
          <w:sz w:val="28"/>
        </w:rPr>
        <w:t>безциркуляційна</w:t>
      </w:r>
      <w:proofErr w:type="spellEnd"/>
      <w:r w:rsidR="009F288B" w:rsidRPr="009F288B">
        <w:rPr>
          <w:rFonts w:ascii="Times New Roman" w:hAnsi="Times New Roman"/>
          <w:color w:val="000000"/>
          <w:sz w:val="28"/>
        </w:rPr>
        <w:t xml:space="preserve"> система ГВП, що негативно впливає на гідравлічний режим системи опалення та призводить до втрат теплоносія, в якості якого використовує</w:t>
      </w:r>
      <w:r w:rsidR="009F288B">
        <w:rPr>
          <w:rFonts w:ascii="Times New Roman" w:hAnsi="Times New Roman"/>
          <w:color w:val="000000"/>
          <w:sz w:val="28"/>
        </w:rPr>
        <w:t>ться хімічно підготовлена вода.</w:t>
      </w:r>
    </w:p>
    <w:p w:rsidR="004B78E3" w:rsidRDefault="004B78E3" w:rsidP="008F64A3">
      <w:pPr>
        <w:shd w:val="clear" w:color="auto" w:fill="FFFFFF"/>
        <w:spacing w:after="0" w:line="360" w:lineRule="auto"/>
        <w:ind w:firstLine="709"/>
        <w:jc w:val="both"/>
        <w:rPr>
          <w:rFonts w:ascii="Times New Roman" w:hAnsi="Times New Roman"/>
          <w:color w:val="000000"/>
          <w:sz w:val="28"/>
        </w:rPr>
      </w:pPr>
      <w:r>
        <w:rPr>
          <w:rFonts w:ascii="Times New Roman" w:hAnsi="Times New Roman"/>
          <w:color w:val="000000"/>
          <w:sz w:val="28"/>
        </w:rPr>
        <w:t>Стан теплової ізоляції незадовільний, відсутня ізоляція на т трубопроводі розподільчого вузла, запірній арматурі та по всій розводці тепла у підвалі будівлі.  Автоматичне регулювання відсутнє.</w:t>
      </w:r>
      <w:r w:rsidRPr="00E36F0E">
        <w:rPr>
          <w:rFonts w:ascii="Times New Roman" w:hAnsi="Times New Roman"/>
          <w:color w:val="000000"/>
          <w:sz w:val="28"/>
        </w:rPr>
        <w:t xml:space="preserve"> </w:t>
      </w:r>
      <w:r>
        <w:rPr>
          <w:rFonts w:ascii="Times New Roman" w:hAnsi="Times New Roman"/>
          <w:color w:val="000000"/>
          <w:sz w:val="28"/>
        </w:rPr>
        <w:t>Присутні пристрої для скидання повітря з системи.</w:t>
      </w:r>
    </w:p>
    <w:p w:rsidR="004B78E3" w:rsidRPr="00511A34" w:rsidRDefault="004B78E3" w:rsidP="008F64A3">
      <w:pPr>
        <w:shd w:val="clear" w:color="auto" w:fill="FFFFFF"/>
        <w:spacing w:after="0" w:line="360" w:lineRule="auto"/>
        <w:ind w:firstLine="709"/>
        <w:jc w:val="both"/>
        <w:rPr>
          <w:rFonts w:ascii="Times New Roman" w:hAnsi="Times New Roman"/>
          <w:color w:val="000000"/>
          <w:sz w:val="28"/>
        </w:rPr>
      </w:pPr>
      <w:r w:rsidRPr="00E36F0E">
        <w:rPr>
          <w:rFonts w:ascii="Times New Roman" w:hAnsi="Times New Roman"/>
          <w:color w:val="000000"/>
          <w:sz w:val="28"/>
        </w:rPr>
        <w:t xml:space="preserve">За допомогою </w:t>
      </w:r>
      <w:r>
        <w:rPr>
          <w:rFonts w:ascii="Times New Roman" w:hAnsi="Times New Roman"/>
          <w:color w:val="000000"/>
          <w:sz w:val="28"/>
        </w:rPr>
        <w:t>пірометра були зняті температурні показники</w:t>
      </w:r>
      <w:r w:rsidRPr="00E36F0E">
        <w:rPr>
          <w:rFonts w:ascii="Times New Roman" w:hAnsi="Times New Roman"/>
          <w:color w:val="000000"/>
          <w:sz w:val="28"/>
        </w:rPr>
        <w:t xml:space="preserve"> приладів системи опалення.</w:t>
      </w:r>
      <w:r w:rsidR="00511A34">
        <w:rPr>
          <w:rFonts w:ascii="Times New Roman" w:hAnsi="Times New Roman"/>
          <w:color w:val="000000"/>
          <w:sz w:val="28"/>
        </w:rPr>
        <w:t> </w:t>
      </w:r>
      <w:r>
        <w:rPr>
          <w:rFonts w:ascii="Times New Roman" w:hAnsi="Times New Roman"/>
          <w:sz w:val="28"/>
        </w:rPr>
        <w:t xml:space="preserve">Дані свідчать проте що присутній рівномірний прогрів радіаторів опалення, що свідчить про </w:t>
      </w:r>
      <w:proofErr w:type="spellStart"/>
      <w:r>
        <w:rPr>
          <w:rFonts w:ascii="Times New Roman" w:hAnsi="Times New Roman"/>
          <w:sz w:val="28"/>
        </w:rPr>
        <w:t>незасміченість</w:t>
      </w:r>
      <w:proofErr w:type="spellEnd"/>
      <w:r>
        <w:rPr>
          <w:rFonts w:ascii="Times New Roman" w:hAnsi="Times New Roman"/>
          <w:sz w:val="28"/>
        </w:rPr>
        <w:t xml:space="preserve"> системи, проте, температура теплоносія в системі опалення в різних частинах будівлі значно відрізняється, що свідчить про неналежне балансування системи. </w:t>
      </w:r>
    </w:p>
    <w:p w:rsidR="004B78E3" w:rsidRDefault="004B78E3" w:rsidP="008F64A3">
      <w:pPr>
        <w:spacing w:after="0" w:line="360" w:lineRule="auto"/>
        <w:ind w:firstLine="709"/>
        <w:jc w:val="both"/>
        <w:rPr>
          <w:rFonts w:ascii="Times New Roman" w:hAnsi="Times New Roman"/>
          <w:sz w:val="28"/>
        </w:rPr>
      </w:pPr>
      <w:r>
        <w:rPr>
          <w:rFonts w:ascii="Times New Roman" w:hAnsi="Times New Roman"/>
          <w:sz w:val="28"/>
        </w:rPr>
        <w:t xml:space="preserve">Гідравлічний режим системи нестабільний, особливо в «пікові» години споживання гарячої води. Відсутні прилади обліку спожитої теплової енергії. </w:t>
      </w:r>
      <w:r w:rsidR="00E666E8">
        <w:rPr>
          <w:rFonts w:ascii="Times New Roman" w:hAnsi="Times New Roman"/>
          <w:sz w:val="28"/>
        </w:rPr>
        <w:t>Розрахункова температура опалення становить -22 °С, середня температура зовнішнього повітря за опалювальний період -0,1 °С, внутрішня температура +18°С</w:t>
      </w:r>
      <w:r w:rsidR="00052915">
        <w:rPr>
          <w:rFonts w:ascii="Times New Roman" w:hAnsi="Times New Roman"/>
          <w:sz w:val="28"/>
        </w:rPr>
        <w:t>. Опалювальний період триває 1</w:t>
      </w:r>
      <w:r w:rsidR="00446BF9">
        <w:rPr>
          <w:rFonts w:ascii="Times New Roman" w:hAnsi="Times New Roman"/>
          <w:sz w:val="28"/>
        </w:rPr>
        <w:t>76</w:t>
      </w:r>
      <w:r w:rsidR="00E666E8">
        <w:rPr>
          <w:rFonts w:ascii="Times New Roman" w:hAnsi="Times New Roman"/>
          <w:sz w:val="28"/>
        </w:rPr>
        <w:t xml:space="preserve"> діб.</w:t>
      </w:r>
    </w:p>
    <w:p w:rsidR="00F16D40" w:rsidRPr="00511A34" w:rsidRDefault="00F16D40" w:rsidP="008F64A3">
      <w:pPr>
        <w:spacing w:after="0" w:line="360" w:lineRule="auto"/>
        <w:ind w:firstLine="709"/>
        <w:jc w:val="both"/>
        <w:rPr>
          <w:rFonts w:ascii="Times New Roman" w:hAnsi="Times New Roman"/>
          <w:sz w:val="28"/>
        </w:rPr>
      </w:pPr>
    </w:p>
    <w:p w:rsidR="00E36F0E" w:rsidRDefault="00A94829" w:rsidP="00817E99">
      <w:pPr>
        <w:pStyle w:val="2"/>
      </w:pPr>
      <w:bookmarkStart w:id="31" w:name="_Toc58830342"/>
      <w:bookmarkStart w:id="32" w:name="_Toc59073907"/>
      <w:bookmarkStart w:id="33" w:name="_Toc60213277"/>
      <w:r>
        <w:t>2</w:t>
      </w:r>
      <w:r w:rsidR="003E61D5">
        <w:t>.3</w:t>
      </w:r>
      <w:r w:rsidR="00E36F0E" w:rsidRPr="00021D58">
        <w:t xml:space="preserve"> Складання балансу</w:t>
      </w:r>
      <w:bookmarkEnd w:id="31"/>
      <w:bookmarkEnd w:id="32"/>
      <w:bookmarkEnd w:id="33"/>
    </w:p>
    <w:p w:rsidR="0068072B" w:rsidRPr="0068072B" w:rsidRDefault="0068072B" w:rsidP="0068072B"/>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 xml:space="preserve">Визначимо кількість теплоти, необхідну </w:t>
      </w:r>
      <w:r w:rsidR="008E4479">
        <w:rPr>
          <w:rFonts w:ascii="Times New Roman" w:hAnsi="Times New Roman"/>
          <w:color w:val="000000"/>
          <w:sz w:val="28"/>
        </w:rPr>
        <w:t xml:space="preserve">для опалення </w:t>
      </w:r>
      <w:proofErr w:type="spellStart"/>
      <w:r w:rsidR="008E4479">
        <w:rPr>
          <w:rFonts w:ascii="Times New Roman" w:hAnsi="Times New Roman"/>
          <w:color w:val="000000"/>
          <w:sz w:val="28"/>
        </w:rPr>
        <w:t>приміщеня</w:t>
      </w:r>
      <w:proofErr w:type="spellEnd"/>
      <w:r w:rsidR="008E4479">
        <w:rPr>
          <w:rFonts w:ascii="Times New Roman" w:hAnsi="Times New Roman"/>
          <w:color w:val="000000"/>
          <w:sz w:val="28"/>
        </w:rPr>
        <w:t xml:space="preserve"> ліцею</w:t>
      </w:r>
      <w:r w:rsidRPr="00E36F0E">
        <w:rPr>
          <w:rFonts w:ascii="Times New Roman" w:hAnsi="Times New Roman"/>
          <w:color w:val="000000"/>
          <w:sz w:val="28"/>
        </w:rPr>
        <w:t xml:space="preserve"> </w:t>
      </w:r>
      <w:r w:rsidR="004B78E3">
        <w:rPr>
          <w:rFonts w:ascii="Times New Roman" w:hAnsi="Times New Roman"/>
          <w:color w:val="000000"/>
          <w:sz w:val="28"/>
        </w:rPr>
        <w:t xml:space="preserve">               </w:t>
      </w:r>
      <w:proofErr w:type="spellStart"/>
      <w:r w:rsidRPr="00E36F0E">
        <w:rPr>
          <w:rFonts w:ascii="Times New Roman" w:hAnsi="Times New Roman"/>
          <w:color w:val="000000"/>
          <w:sz w:val="28"/>
        </w:rPr>
        <w:t>Q</w:t>
      </w:r>
      <w:r w:rsidRPr="00E36F0E">
        <w:rPr>
          <w:rFonts w:ascii="Times New Roman" w:hAnsi="Times New Roman"/>
          <w:color w:val="000000"/>
          <w:sz w:val="28"/>
          <w:vertAlign w:val="subscript"/>
        </w:rPr>
        <w:t>оп</w:t>
      </w:r>
      <w:proofErr w:type="spellEnd"/>
      <w:r w:rsidRPr="00E36F0E">
        <w:rPr>
          <w:rFonts w:ascii="Times New Roman" w:hAnsi="Times New Roman"/>
          <w:color w:val="000000"/>
          <w:sz w:val="28"/>
        </w:rPr>
        <w:t xml:space="preserve"> за місяць.</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 огороджуючи конструкції: Q=K·(</w:t>
      </w: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Pr="00E36F0E">
        <w:rPr>
          <w:rFonts w:ascii="Times New Roman" w:hAnsi="Times New Roman"/>
          <w:color w:val="000000"/>
          <w:sz w:val="28"/>
        </w:rPr>
        <w:t>)·F·η,</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 xml:space="preserve">де: </w:t>
      </w:r>
      <w:r w:rsidRPr="00E36F0E">
        <w:rPr>
          <w:rFonts w:ascii="Times New Roman" w:hAnsi="Times New Roman"/>
          <w:color w:val="000000"/>
          <w:sz w:val="28"/>
        </w:rPr>
        <w:tab/>
        <w:t>K – коефіцієнт теплопередачі;</w:t>
      </w:r>
    </w:p>
    <w:p w:rsidR="00E36F0E" w:rsidRPr="00E36F0E" w:rsidRDefault="00E36F0E" w:rsidP="008F64A3">
      <w:pPr>
        <w:spacing w:after="0" w:line="360" w:lineRule="auto"/>
        <w:ind w:firstLine="708"/>
        <w:jc w:val="both"/>
        <w:rPr>
          <w:rFonts w:ascii="Times New Roman" w:hAnsi="Times New Roman"/>
          <w:color w:val="000000"/>
          <w:sz w:val="28"/>
        </w:rPr>
      </w:pP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proofErr w:type="spellEnd"/>
      <w:r w:rsidRPr="00E36F0E">
        <w:rPr>
          <w:rFonts w:ascii="Times New Roman" w:hAnsi="Times New Roman"/>
          <w:color w:val="000000"/>
          <w:sz w:val="28"/>
        </w:rPr>
        <w:t xml:space="preserve"> – внутрішня температура в приміщенні (t</w:t>
      </w:r>
      <w:r w:rsidRPr="00E36F0E">
        <w:rPr>
          <w:rFonts w:ascii="Times New Roman" w:hAnsi="Times New Roman"/>
          <w:color w:val="000000"/>
          <w:sz w:val="28"/>
          <w:vertAlign w:val="subscript"/>
        </w:rPr>
        <w:t>в</w:t>
      </w:r>
      <w:r w:rsidR="008E4479">
        <w:rPr>
          <w:rFonts w:ascii="Times New Roman" w:hAnsi="Times New Roman"/>
          <w:color w:val="000000"/>
          <w:sz w:val="28"/>
        </w:rPr>
        <w:t>=20</w:t>
      </w:r>
      <w:r w:rsidRPr="00E36F0E">
        <w:rPr>
          <w:rFonts w:ascii="Times New Roman" w:hAnsi="Times New Roman"/>
          <w:color w:val="000000"/>
          <w:sz w:val="28"/>
        </w:rPr>
        <w:t>°С);</w:t>
      </w:r>
    </w:p>
    <w:p w:rsidR="00E03BB1" w:rsidRDefault="00E36F0E" w:rsidP="008F64A3">
      <w:pPr>
        <w:spacing w:after="0" w:line="360" w:lineRule="auto"/>
        <w:ind w:firstLine="708"/>
        <w:jc w:val="both"/>
        <w:rPr>
          <w:rFonts w:ascii="Times New Roman" w:hAnsi="Times New Roman"/>
          <w:color w:val="000000"/>
          <w:sz w:val="28"/>
        </w:rPr>
      </w:pP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Pr="00E36F0E">
        <w:rPr>
          <w:rFonts w:ascii="Times New Roman" w:hAnsi="Times New Roman"/>
          <w:color w:val="000000"/>
          <w:sz w:val="28"/>
        </w:rPr>
        <w:t xml:space="preserve"> – розрахункова температ</w:t>
      </w:r>
      <w:r w:rsidR="008E4479">
        <w:rPr>
          <w:rFonts w:ascii="Times New Roman" w:hAnsi="Times New Roman"/>
          <w:color w:val="000000"/>
          <w:sz w:val="28"/>
        </w:rPr>
        <w:t>ура зовнішнього повітря (у грудні 20</w:t>
      </w:r>
      <w:r w:rsidR="00340073">
        <w:rPr>
          <w:rFonts w:ascii="Times New Roman" w:hAnsi="Times New Roman"/>
          <w:color w:val="000000"/>
          <w:sz w:val="28"/>
        </w:rPr>
        <w:t>18</w:t>
      </w:r>
      <w:r w:rsidR="00E03BB1">
        <w:rPr>
          <w:rFonts w:ascii="Times New Roman" w:hAnsi="Times New Roman"/>
          <w:color w:val="000000"/>
          <w:sz w:val="28"/>
        </w:rPr>
        <w:t xml:space="preserve"> року </w:t>
      </w:r>
    </w:p>
    <w:p w:rsidR="00E36F0E" w:rsidRPr="00E36F0E" w:rsidRDefault="00E36F0E" w:rsidP="008F64A3">
      <w:pPr>
        <w:spacing w:after="0" w:line="360" w:lineRule="auto"/>
        <w:ind w:firstLine="708"/>
        <w:jc w:val="both"/>
        <w:rPr>
          <w:rFonts w:ascii="Times New Roman" w:hAnsi="Times New Roman"/>
          <w:color w:val="000000"/>
          <w:sz w:val="28"/>
        </w:rPr>
      </w:pP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008E4479">
        <w:rPr>
          <w:rFonts w:ascii="Times New Roman" w:hAnsi="Times New Roman"/>
          <w:color w:val="000000"/>
          <w:sz w:val="28"/>
        </w:rPr>
        <w:t xml:space="preserve"> складала -4°С – середня температура у грудні 20</w:t>
      </w:r>
      <w:r w:rsidR="00340073">
        <w:rPr>
          <w:rFonts w:ascii="Times New Roman" w:hAnsi="Times New Roman"/>
          <w:color w:val="000000"/>
          <w:sz w:val="28"/>
        </w:rPr>
        <w:t>18</w:t>
      </w:r>
      <w:r w:rsidRPr="00E36F0E">
        <w:rPr>
          <w:rFonts w:ascii="Times New Roman" w:hAnsi="Times New Roman"/>
          <w:color w:val="000000"/>
          <w:sz w:val="28"/>
        </w:rPr>
        <w:t xml:space="preserve"> року);</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lastRenderedPageBreak/>
        <w:t>F – площа поверхні огородження;</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η – коефіцієнт додаткових втрат.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Коефіцієнт теплопередачі:</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Стін – K</w:t>
      </w:r>
      <w:r w:rsidRPr="00E36F0E">
        <w:rPr>
          <w:rFonts w:ascii="Times New Roman" w:hAnsi="Times New Roman"/>
          <w:color w:val="000000"/>
          <w:sz w:val="28"/>
          <w:vertAlign w:val="subscript"/>
        </w:rPr>
        <w:t>с</w:t>
      </w:r>
      <w:r w:rsidRPr="00E36F0E">
        <w:rPr>
          <w:rFonts w:ascii="Times New Roman" w:hAnsi="Times New Roman"/>
          <w:color w:val="000000"/>
          <w:sz w:val="28"/>
        </w:rPr>
        <w:t>=1/R</w:t>
      </w:r>
      <w:r w:rsidRPr="00E36F0E">
        <w:rPr>
          <w:rFonts w:ascii="Times New Roman" w:hAnsi="Times New Roman"/>
          <w:color w:val="000000"/>
          <w:sz w:val="28"/>
          <w:vertAlign w:val="subscript"/>
        </w:rPr>
        <w:t>c</w:t>
      </w:r>
      <w:r w:rsidR="00340073">
        <w:rPr>
          <w:rFonts w:ascii="Times New Roman" w:hAnsi="Times New Roman"/>
          <w:color w:val="000000"/>
          <w:sz w:val="28"/>
        </w:rPr>
        <w:t>=1/1,31=0,763</w:t>
      </w:r>
      <w:r w:rsidRPr="00E36F0E">
        <w:rPr>
          <w:rFonts w:ascii="Times New Roman" w:hAnsi="Times New Roman"/>
          <w:color w:val="000000"/>
          <w:sz w:val="28"/>
        </w:rPr>
        <w:t xml:space="preserve"> Вт/м</w:t>
      </w:r>
      <w:r w:rsidRPr="00E36F0E">
        <w:rPr>
          <w:rFonts w:ascii="Times New Roman" w:hAnsi="Times New Roman"/>
          <w:color w:val="000000"/>
          <w:sz w:val="28"/>
          <w:vertAlign w:val="superscript"/>
        </w:rPr>
        <w:t>2</w:t>
      </w:r>
      <w:r w:rsidRPr="00E36F0E">
        <w:rPr>
          <w:rFonts w:ascii="Times New Roman" w:hAnsi="Times New Roman"/>
          <w:color w:val="000000"/>
          <w:sz w:val="28"/>
        </w:rPr>
        <w:t>·°С;</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 xml:space="preserve">Підлоги </w:t>
      </w:r>
      <w:r w:rsidR="002B0F57">
        <w:rPr>
          <w:rFonts w:ascii="Times New Roman" w:hAnsi="Times New Roman"/>
          <w:color w:val="000000"/>
          <w:sz w:val="28"/>
        </w:rPr>
        <w:t xml:space="preserve"> </w:t>
      </w:r>
      <w:r w:rsidRPr="00E36F0E">
        <w:rPr>
          <w:rFonts w:ascii="Times New Roman" w:hAnsi="Times New Roman"/>
          <w:color w:val="000000"/>
          <w:sz w:val="28"/>
        </w:rPr>
        <w:t>K</w:t>
      </w:r>
      <w:r w:rsidR="002B0F57">
        <w:rPr>
          <w:rFonts w:ascii="Times New Roman" w:hAnsi="Times New Roman"/>
          <w:color w:val="000000"/>
          <w:sz w:val="28"/>
          <w:vertAlign w:val="subscript"/>
        </w:rPr>
        <w:t>п</w:t>
      </w:r>
      <w:r w:rsidR="002B0F57">
        <w:rPr>
          <w:rFonts w:ascii="Times New Roman" w:hAnsi="Times New Roman"/>
          <w:color w:val="000000"/>
          <w:sz w:val="28"/>
        </w:rPr>
        <w:t>=0,66</w:t>
      </w:r>
      <w:r w:rsidRPr="00E36F0E">
        <w:rPr>
          <w:rFonts w:ascii="Times New Roman" w:hAnsi="Times New Roman"/>
          <w:color w:val="000000"/>
          <w:sz w:val="28"/>
        </w:rPr>
        <w:t xml:space="preserve"> Вт/м</w:t>
      </w:r>
      <w:r w:rsidRPr="00E36F0E">
        <w:rPr>
          <w:rFonts w:ascii="Times New Roman" w:hAnsi="Times New Roman"/>
          <w:color w:val="000000"/>
          <w:sz w:val="28"/>
          <w:vertAlign w:val="superscript"/>
        </w:rPr>
        <w:t>2</w:t>
      </w:r>
      <w:r w:rsidR="002B0F57">
        <w:rPr>
          <w:rFonts w:ascii="Times New Roman" w:hAnsi="Times New Roman"/>
          <w:color w:val="000000"/>
          <w:sz w:val="28"/>
        </w:rPr>
        <w:t>·°С;</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Даху – K</w:t>
      </w:r>
      <w:r w:rsidRPr="00E36F0E">
        <w:rPr>
          <w:rFonts w:ascii="Times New Roman" w:hAnsi="Times New Roman"/>
          <w:color w:val="000000"/>
          <w:sz w:val="28"/>
          <w:vertAlign w:val="subscript"/>
        </w:rPr>
        <w:t>кр</w:t>
      </w:r>
      <w:r w:rsidR="008E4479">
        <w:rPr>
          <w:rFonts w:ascii="Times New Roman" w:hAnsi="Times New Roman"/>
          <w:color w:val="000000"/>
          <w:sz w:val="28"/>
        </w:rPr>
        <w:t>=0,9</w:t>
      </w:r>
      <w:r w:rsidRPr="00E36F0E">
        <w:rPr>
          <w:rFonts w:ascii="Times New Roman" w:hAnsi="Times New Roman"/>
          <w:color w:val="000000"/>
          <w:sz w:val="28"/>
        </w:rPr>
        <w:t>5 Вт/м</w:t>
      </w:r>
      <w:r w:rsidRPr="00E36F0E">
        <w:rPr>
          <w:rFonts w:ascii="Times New Roman" w:hAnsi="Times New Roman"/>
          <w:color w:val="000000"/>
          <w:sz w:val="28"/>
          <w:vertAlign w:val="superscript"/>
        </w:rPr>
        <w:t>2</w:t>
      </w:r>
      <w:r w:rsidRPr="00E36F0E">
        <w:rPr>
          <w:rFonts w:ascii="Times New Roman" w:hAnsi="Times New Roman"/>
          <w:color w:val="000000"/>
          <w:sz w:val="28"/>
        </w:rPr>
        <w:t>·°С;</w:t>
      </w:r>
    </w:p>
    <w:p w:rsidR="008E4479" w:rsidRPr="00E36F0E" w:rsidRDefault="008E4479"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 xml:space="preserve">Дерев’яних </w:t>
      </w:r>
      <w:r w:rsidRPr="00E36F0E">
        <w:rPr>
          <w:rFonts w:ascii="Times New Roman" w:hAnsi="Times New Roman"/>
          <w:color w:val="000000"/>
          <w:sz w:val="28"/>
        </w:rPr>
        <w:t>дверей – K</w:t>
      </w:r>
      <w:r w:rsidRPr="00E36F0E">
        <w:rPr>
          <w:rFonts w:ascii="Times New Roman" w:hAnsi="Times New Roman"/>
          <w:color w:val="000000"/>
          <w:sz w:val="28"/>
          <w:vertAlign w:val="subscript"/>
        </w:rPr>
        <w:t>д</w:t>
      </w:r>
      <w:r>
        <w:rPr>
          <w:rFonts w:ascii="Times New Roman" w:hAnsi="Times New Roman"/>
          <w:color w:val="000000"/>
          <w:sz w:val="28"/>
          <w:vertAlign w:val="subscript"/>
        </w:rPr>
        <w:t>д</w:t>
      </w:r>
      <w:r w:rsidRPr="00E36F0E">
        <w:rPr>
          <w:rFonts w:ascii="Times New Roman" w:hAnsi="Times New Roman"/>
          <w:color w:val="000000"/>
          <w:sz w:val="28"/>
        </w:rPr>
        <w:t>=1/R</w:t>
      </w:r>
      <w:r>
        <w:rPr>
          <w:rFonts w:ascii="Times New Roman" w:hAnsi="Times New Roman"/>
          <w:color w:val="000000"/>
          <w:sz w:val="28"/>
          <w:vertAlign w:val="subscript"/>
        </w:rPr>
        <w:t>дд</w:t>
      </w:r>
      <w:r w:rsidR="009279EE">
        <w:rPr>
          <w:rFonts w:ascii="Times New Roman" w:hAnsi="Times New Roman"/>
          <w:color w:val="000000"/>
          <w:sz w:val="28"/>
        </w:rPr>
        <w:t>=1/0,33=3</w:t>
      </w:r>
      <w:r w:rsidRPr="00E36F0E">
        <w:rPr>
          <w:rFonts w:ascii="Times New Roman" w:hAnsi="Times New Roman"/>
          <w:color w:val="000000"/>
          <w:sz w:val="28"/>
        </w:rPr>
        <w:t xml:space="preserve"> Вт/м</w:t>
      </w:r>
      <w:r w:rsidRPr="00E36F0E">
        <w:rPr>
          <w:rFonts w:ascii="Times New Roman" w:hAnsi="Times New Roman"/>
          <w:color w:val="000000"/>
          <w:sz w:val="28"/>
          <w:vertAlign w:val="superscript"/>
        </w:rPr>
        <w:t>2</w:t>
      </w:r>
      <w:r w:rsidRPr="00E36F0E">
        <w:rPr>
          <w:rFonts w:ascii="Times New Roman" w:hAnsi="Times New Roman"/>
          <w:color w:val="000000"/>
          <w:sz w:val="28"/>
        </w:rPr>
        <w:t>·°С;</w:t>
      </w:r>
    </w:p>
    <w:p w:rsidR="00D02086" w:rsidRPr="00E36F0E" w:rsidRDefault="00D02086"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Дерев’яних в</w:t>
      </w:r>
      <w:r w:rsidRPr="00E36F0E">
        <w:rPr>
          <w:rFonts w:ascii="Times New Roman" w:hAnsi="Times New Roman"/>
          <w:color w:val="000000"/>
          <w:sz w:val="28"/>
        </w:rPr>
        <w:t>ікон – K</w:t>
      </w:r>
      <w:r w:rsidRPr="00E36F0E">
        <w:rPr>
          <w:rFonts w:ascii="Times New Roman" w:hAnsi="Times New Roman"/>
          <w:color w:val="000000"/>
          <w:sz w:val="28"/>
          <w:vertAlign w:val="subscript"/>
        </w:rPr>
        <w:t>в</w:t>
      </w:r>
      <w:r>
        <w:rPr>
          <w:rFonts w:ascii="Times New Roman" w:hAnsi="Times New Roman"/>
          <w:color w:val="000000"/>
          <w:sz w:val="28"/>
          <w:vertAlign w:val="subscript"/>
        </w:rPr>
        <w:t>д</w:t>
      </w:r>
      <w:r w:rsidRPr="00E36F0E">
        <w:rPr>
          <w:rFonts w:ascii="Times New Roman" w:hAnsi="Times New Roman"/>
          <w:color w:val="000000"/>
          <w:sz w:val="28"/>
        </w:rPr>
        <w:t>=1/R</w:t>
      </w:r>
      <w:r w:rsidRPr="00E36F0E">
        <w:rPr>
          <w:rFonts w:ascii="Times New Roman" w:hAnsi="Times New Roman"/>
          <w:color w:val="000000"/>
          <w:sz w:val="28"/>
          <w:vertAlign w:val="subscript"/>
        </w:rPr>
        <w:t>в</w:t>
      </w:r>
      <w:r>
        <w:rPr>
          <w:rFonts w:ascii="Times New Roman" w:hAnsi="Times New Roman"/>
          <w:color w:val="000000"/>
          <w:sz w:val="28"/>
          <w:vertAlign w:val="subscript"/>
        </w:rPr>
        <w:t>д</w:t>
      </w:r>
      <w:r w:rsidR="009279EE">
        <w:rPr>
          <w:rFonts w:ascii="Times New Roman" w:hAnsi="Times New Roman"/>
          <w:color w:val="000000"/>
          <w:sz w:val="28"/>
        </w:rPr>
        <w:t>=1/0,</w:t>
      </w:r>
      <w:r w:rsidR="00AD385F">
        <w:rPr>
          <w:rFonts w:ascii="Times New Roman" w:hAnsi="Times New Roman"/>
          <w:color w:val="000000"/>
          <w:sz w:val="28"/>
        </w:rPr>
        <w:t>37</w:t>
      </w:r>
      <w:r w:rsidR="009279EE">
        <w:rPr>
          <w:rFonts w:ascii="Times New Roman" w:hAnsi="Times New Roman"/>
          <w:color w:val="000000"/>
          <w:sz w:val="28"/>
        </w:rPr>
        <w:t>=</w:t>
      </w:r>
      <w:r w:rsidR="00AD385F">
        <w:rPr>
          <w:rFonts w:ascii="Times New Roman" w:hAnsi="Times New Roman"/>
          <w:color w:val="000000"/>
          <w:sz w:val="28"/>
        </w:rPr>
        <w:t>2,</w:t>
      </w:r>
      <w:r w:rsidR="004A0B69">
        <w:rPr>
          <w:rFonts w:ascii="Times New Roman" w:hAnsi="Times New Roman"/>
          <w:color w:val="000000"/>
          <w:sz w:val="28"/>
        </w:rPr>
        <w:t>7</w:t>
      </w:r>
      <w:r>
        <w:rPr>
          <w:rFonts w:ascii="Times New Roman" w:hAnsi="Times New Roman"/>
          <w:color w:val="000000"/>
          <w:sz w:val="28"/>
        </w:rPr>
        <w:t xml:space="preserve"> </w:t>
      </w:r>
      <w:r w:rsidRPr="00E36F0E">
        <w:rPr>
          <w:rFonts w:ascii="Times New Roman" w:hAnsi="Times New Roman"/>
          <w:color w:val="000000"/>
          <w:sz w:val="28"/>
        </w:rPr>
        <w:t>Вт/м</w:t>
      </w:r>
      <w:r w:rsidRPr="00E36F0E">
        <w:rPr>
          <w:rFonts w:ascii="Times New Roman" w:hAnsi="Times New Roman"/>
          <w:color w:val="000000"/>
          <w:sz w:val="28"/>
          <w:vertAlign w:val="superscript"/>
        </w:rPr>
        <w:t>2</w:t>
      </w:r>
      <w:r w:rsidRPr="00E36F0E">
        <w:rPr>
          <w:rFonts w:ascii="Times New Roman" w:hAnsi="Times New Roman"/>
          <w:color w:val="000000"/>
          <w:sz w:val="28"/>
        </w:rPr>
        <w:t>·°С.</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 стіни:</w:t>
      </w:r>
    </w:p>
    <w:p w:rsidR="00E36F0E" w:rsidRPr="00E36F0E" w:rsidRDefault="00E36F0E" w:rsidP="008F64A3">
      <w:pPr>
        <w:spacing w:after="0" w:line="360" w:lineRule="auto"/>
        <w:ind w:firstLine="708"/>
        <w:jc w:val="center"/>
        <w:rPr>
          <w:rFonts w:ascii="Times New Roman" w:hAnsi="Times New Roman"/>
          <w:color w:val="000000"/>
          <w:sz w:val="28"/>
        </w:rPr>
      </w:pPr>
      <w:r w:rsidRPr="00E36F0E">
        <w:rPr>
          <w:rFonts w:ascii="Times New Roman" w:hAnsi="Times New Roman"/>
          <w:color w:val="000000"/>
          <w:sz w:val="28"/>
        </w:rPr>
        <w:t>Q</w:t>
      </w:r>
      <w:r w:rsidRPr="00E36F0E">
        <w:rPr>
          <w:rFonts w:ascii="Times New Roman" w:hAnsi="Times New Roman"/>
          <w:color w:val="000000"/>
          <w:sz w:val="28"/>
          <w:vertAlign w:val="subscript"/>
        </w:rPr>
        <w:t>с</w:t>
      </w:r>
      <w:r w:rsidRPr="00E36F0E">
        <w:rPr>
          <w:rFonts w:ascii="Times New Roman" w:hAnsi="Times New Roman"/>
          <w:color w:val="000000"/>
          <w:sz w:val="28"/>
        </w:rPr>
        <w:t>=(F</w:t>
      </w:r>
      <w:r w:rsidRPr="00E36F0E">
        <w:rPr>
          <w:rFonts w:ascii="Times New Roman" w:hAnsi="Times New Roman"/>
          <w:color w:val="000000"/>
          <w:sz w:val="28"/>
          <w:vertAlign w:val="subscript"/>
        </w:rPr>
        <w:t>с</w:t>
      </w:r>
      <w:r w:rsidRPr="00E36F0E">
        <w:rPr>
          <w:rFonts w:ascii="Times New Roman" w:hAnsi="Times New Roman"/>
          <w:color w:val="000000"/>
          <w:sz w:val="28"/>
        </w:rPr>
        <w:t>-F</w:t>
      </w:r>
      <w:r w:rsidRPr="00E36F0E">
        <w:rPr>
          <w:rFonts w:ascii="Times New Roman" w:hAnsi="Times New Roman"/>
          <w:color w:val="000000"/>
          <w:sz w:val="28"/>
          <w:vertAlign w:val="subscript"/>
        </w:rPr>
        <w:t>в</w:t>
      </w:r>
      <w:r w:rsidRPr="00E36F0E">
        <w:rPr>
          <w:rFonts w:ascii="Times New Roman" w:hAnsi="Times New Roman"/>
          <w:color w:val="000000"/>
          <w:sz w:val="28"/>
        </w:rPr>
        <w:t>-F</w:t>
      </w:r>
      <w:r w:rsidRPr="00E36F0E">
        <w:rPr>
          <w:rFonts w:ascii="Times New Roman" w:hAnsi="Times New Roman"/>
          <w:color w:val="000000"/>
          <w:sz w:val="28"/>
          <w:vertAlign w:val="subscript"/>
        </w:rPr>
        <w:t>д</w:t>
      </w:r>
      <w:r w:rsidRPr="00E36F0E">
        <w:rPr>
          <w:rFonts w:ascii="Times New Roman" w:hAnsi="Times New Roman"/>
          <w:color w:val="000000"/>
          <w:sz w:val="28"/>
        </w:rPr>
        <w:t>)·K</w:t>
      </w:r>
      <w:r w:rsidRPr="00E36F0E">
        <w:rPr>
          <w:rFonts w:ascii="Times New Roman" w:hAnsi="Times New Roman"/>
          <w:color w:val="000000"/>
          <w:sz w:val="28"/>
          <w:vertAlign w:val="subscript"/>
        </w:rPr>
        <w:t>с</w:t>
      </w:r>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r w:rsidR="00D02086">
        <w:rPr>
          <w:rFonts w:ascii="Times New Roman" w:hAnsi="Times New Roman"/>
          <w:color w:val="000000"/>
          <w:sz w:val="28"/>
        </w:rPr>
        <w:t>)·η=(</w:t>
      </w:r>
      <w:r w:rsidR="004A0B69">
        <w:rPr>
          <w:rFonts w:ascii="Times New Roman" w:hAnsi="Times New Roman"/>
          <w:color w:val="000000"/>
          <w:sz w:val="28"/>
        </w:rPr>
        <w:t>1208,51</w:t>
      </w:r>
      <w:r w:rsidR="00D02086">
        <w:rPr>
          <w:rFonts w:ascii="Times New Roman" w:hAnsi="Times New Roman"/>
          <w:color w:val="000000"/>
          <w:sz w:val="28"/>
        </w:rPr>
        <w:t>-</w:t>
      </w:r>
      <w:r w:rsidR="004A0B69">
        <w:rPr>
          <w:rFonts w:ascii="Times New Roman" w:hAnsi="Times New Roman"/>
          <w:color w:val="000000"/>
          <w:sz w:val="28"/>
        </w:rPr>
        <w:t>377,19</w:t>
      </w:r>
      <w:r w:rsidR="00D02086">
        <w:rPr>
          <w:rFonts w:ascii="Times New Roman" w:hAnsi="Times New Roman"/>
          <w:color w:val="000000"/>
          <w:sz w:val="28"/>
        </w:rPr>
        <w:t>-</w:t>
      </w:r>
      <w:r w:rsidR="004A0B69">
        <w:rPr>
          <w:rFonts w:ascii="Times New Roman" w:hAnsi="Times New Roman"/>
          <w:color w:val="000000"/>
          <w:sz w:val="28"/>
        </w:rPr>
        <w:t>35,68</w:t>
      </w:r>
      <w:r w:rsidR="00D02086">
        <w:rPr>
          <w:rFonts w:ascii="Times New Roman" w:hAnsi="Times New Roman"/>
          <w:color w:val="000000"/>
          <w:sz w:val="28"/>
        </w:rPr>
        <w:t>)·0,7</w:t>
      </w:r>
      <w:r w:rsidR="004A0B69">
        <w:rPr>
          <w:rFonts w:ascii="Times New Roman" w:hAnsi="Times New Roman"/>
          <w:color w:val="000000"/>
          <w:sz w:val="28"/>
        </w:rPr>
        <w:t>63</w:t>
      </w:r>
      <w:r w:rsidR="00D02086">
        <w:rPr>
          <w:rFonts w:ascii="Times New Roman" w:hAnsi="Times New Roman"/>
          <w:color w:val="000000"/>
          <w:sz w:val="28"/>
        </w:rPr>
        <w:t>·24·1,05=</w:t>
      </w:r>
      <w:r w:rsidR="004A0B69">
        <w:rPr>
          <w:rFonts w:ascii="Times New Roman" w:hAnsi="Times New Roman"/>
          <w:color w:val="000000"/>
          <w:sz w:val="28"/>
        </w:rPr>
        <w:t>15298</w:t>
      </w:r>
      <w:r w:rsidRPr="00E36F0E">
        <w:rPr>
          <w:rFonts w:ascii="Times New Roman" w:hAnsi="Times New Roman"/>
          <w:color w:val="000000"/>
          <w:sz w:val="28"/>
        </w:rPr>
        <w:t xml:space="preserve"> Вт</w:t>
      </w:r>
    </w:p>
    <w:p w:rsidR="002B0F57" w:rsidRPr="00E36F0E" w:rsidRDefault="002B0F57"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w:t>
      </w:r>
      <w:r>
        <w:rPr>
          <w:rFonts w:ascii="Times New Roman" w:hAnsi="Times New Roman"/>
          <w:color w:val="000000"/>
          <w:sz w:val="28"/>
        </w:rPr>
        <w:t xml:space="preserve"> дерев’яні</w:t>
      </w:r>
      <w:r w:rsidRPr="00E36F0E">
        <w:rPr>
          <w:rFonts w:ascii="Times New Roman" w:hAnsi="Times New Roman"/>
          <w:color w:val="000000"/>
          <w:sz w:val="28"/>
        </w:rPr>
        <w:t xml:space="preserve"> вікна:</w:t>
      </w:r>
    </w:p>
    <w:p w:rsidR="002B0F57" w:rsidRDefault="002B0F57" w:rsidP="008F64A3">
      <w:pPr>
        <w:spacing w:after="0" w:line="360" w:lineRule="auto"/>
        <w:ind w:firstLine="708"/>
        <w:jc w:val="center"/>
        <w:rPr>
          <w:rFonts w:ascii="Times New Roman" w:hAnsi="Times New Roman"/>
          <w:color w:val="000000"/>
          <w:sz w:val="28"/>
        </w:rPr>
      </w:pPr>
      <w:proofErr w:type="spellStart"/>
      <w:r w:rsidRPr="00E36F0E">
        <w:rPr>
          <w:rFonts w:ascii="Times New Roman" w:hAnsi="Times New Roman"/>
          <w:color w:val="000000"/>
          <w:sz w:val="28"/>
        </w:rPr>
        <w:t>Q</w:t>
      </w:r>
      <w:r w:rsidRPr="00E36F0E">
        <w:rPr>
          <w:rFonts w:ascii="Times New Roman" w:hAnsi="Times New Roman"/>
          <w:color w:val="000000"/>
          <w:sz w:val="28"/>
          <w:vertAlign w:val="subscript"/>
        </w:rPr>
        <w:t>в</w:t>
      </w:r>
      <w:r>
        <w:rPr>
          <w:rFonts w:ascii="Times New Roman" w:hAnsi="Times New Roman"/>
          <w:color w:val="000000"/>
          <w:sz w:val="28"/>
          <w:vertAlign w:val="subscript"/>
        </w:rPr>
        <w:t>д</w:t>
      </w:r>
      <w:r w:rsidRPr="00E36F0E">
        <w:rPr>
          <w:rFonts w:ascii="Times New Roman" w:hAnsi="Times New Roman"/>
          <w:color w:val="000000"/>
          <w:sz w:val="28"/>
        </w:rPr>
        <w:t>=F</w:t>
      </w:r>
      <w:r w:rsidRPr="00E36F0E">
        <w:rPr>
          <w:rFonts w:ascii="Times New Roman" w:hAnsi="Times New Roman"/>
          <w:color w:val="000000"/>
          <w:sz w:val="28"/>
          <w:vertAlign w:val="subscript"/>
        </w:rPr>
        <w:t>в</w:t>
      </w:r>
      <w:r>
        <w:rPr>
          <w:rFonts w:ascii="Times New Roman" w:hAnsi="Times New Roman"/>
          <w:color w:val="000000"/>
          <w:sz w:val="28"/>
          <w:vertAlign w:val="subscript"/>
        </w:rPr>
        <w:t>д</w:t>
      </w:r>
      <w:r w:rsidRPr="00E36F0E">
        <w:rPr>
          <w:rFonts w:ascii="Times New Roman" w:hAnsi="Times New Roman"/>
          <w:color w:val="000000"/>
          <w:sz w:val="28"/>
        </w:rPr>
        <w:t>·K</w:t>
      </w:r>
      <w:r w:rsidRPr="00E36F0E">
        <w:rPr>
          <w:rFonts w:ascii="Times New Roman" w:hAnsi="Times New Roman"/>
          <w:color w:val="000000"/>
          <w:sz w:val="28"/>
          <w:vertAlign w:val="subscript"/>
        </w:rPr>
        <w:t>в</w:t>
      </w:r>
      <w:r>
        <w:rPr>
          <w:rFonts w:ascii="Times New Roman" w:hAnsi="Times New Roman"/>
          <w:color w:val="000000"/>
          <w:sz w:val="28"/>
          <w:vertAlign w:val="subscript"/>
        </w:rPr>
        <w:t>д</w:t>
      </w:r>
      <w:proofErr w:type="spellEnd"/>
      <w:r w:rsidRPr="00E36F0E">
        <w:rPr>
          <w:rFonts w:ascii="Times New Roman" w:hAnsi="Times New Roman"/>
          <w:color w:val="000000"/>
          <w:sz w:val="28"/>
        </w:rPr>
        <w:t>·(</w:t>
      </w: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009279EE">
        <w:rPr>
          <w:rFonts w:ascii="Times New Roman" w:hAnsi="Times New Roman"/>
          <w:color w:val="000000"/>
          <w:sz w:val="28"/>
        </w:rPr>
        <w:t>)·η=</w:t>
      </w:r>
      <w:r w:rsidR="004A0B69">
        <w:rPr>
          <w:rFonts w:ascii="Times New Roman" w:hAnsi="Times New Roman"/>
          <w:color w:val="000000"/>
          <w:sz w:val="28"/>
        </w:rPr>
        <w:t>377,19·</w:t>
      </w:r>
      <w:r w:rsidR="00AD385F">
        <w:rPr>
          <w:rFonts w:ascii="Times New Roman" w:hAnsi="Times New Roman"/>
          <w:color w:val="000000"/>
          <w:sz w:val="28"/>
        </w:rPr>
        <w:t>2,</w:t>
      </w:r>
      <w:r w:rsidR="004A0B69">
        <w:rPr>
          <w:rFonts w:ascii="Times New Roman" w:hAnsi="Times New Roman"/>
          <w:color w:val="000000"/>
          <w:sz w:val="28"/>
        </w:rPr>
        <w:t>7</w:t>
      </w:r>
      <w:r w:rsidR="009279EE">
        <w:rPr>
          <w:rFonts w:ascii="Times New Roman" w:hAnsi="Times New Roman"/>
          <w:color w:val="000000"/>
          <w:sz w:val="28"/>
        </w:rPr>
        <w:t>·24·1,05=</w:t>
      </w:r>
      <w:r w:rsidR="00AD385F">
        <w:rPr>
          <w:rFonts w:ascii="Times New Roman" w:hAnsi="Times New Roman"/>
          <w:color w:val="000000"/>
          <w:sz w:val="28"/>
        </w:rPr>
        <w:t>25664</w:t>
      </w:r>
      <w:r w:rsidRPr="00E36F0E">
        <w:rPr>
          <w:rFonts w:ascii="Times New Roman" w:hAnsi="Times New Roman"/>
          <w:color w:val="000000"/>
          <w:sz w:val="28"/>
        </w:rPr>
        <w:t xml:space="preserve"> Вт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 підлогу:</w:t>
      </w:r>
    </w:p>
    <w:p w:rsidR="00E36F0E" w:rsidRDefault="00E36F0E" w:rsidP="008F64A3">
      <w:pPr>
        <w:spacing w:after="0" w:line="360" w:lineRule="auto"/>
        <w:ind w:firstLine="708"/>
        <w:jc w:val="center"/>
        <w:rPr>
          <w:rFonts w:ascii="Times New Roman" w:hAnsi="Times New Roman"/>
          <w:color w:val="000000"/>
          <w:sz w:val="28"/>
        </w:rPr>
      </w:pPr>
      <w:proofErr w:type="spellStart"/>
      <w:r w:rsidRPr="00E36F0E">
        <w:rPr>
          <w:rFonts w:ascii="Times New Roman" w:hAnsi="Times New Roman"/>
          <w:color w:val="000000"/>
          <w:sz w:val="28"/>
        </w:rPr>
        <w:t>Q</w:t>
      </w:r>
      <w:r w:rsidRPr="00E36F0E">
        <w:rPr>
          <w:rFonts w:ascii="Times New Roman" w:hAnsi="Times New Roman"/>
          <w:color w:val="000000"/>
          <w:sz w:val="28"/>
          <w:vertAlign w:val="subscript"/>
        </w:rPr>
        <w:t>п</w:t>
      </w:r>
      <w:r w:rsidR="002B0F57">
        <w:rPr>
          <w:rFonts w:ascii="Times New Roman" w:hAnsi="Times New Roman"/>
          <w:color w:val="000000"/>
          <w:sz w:val="28"/>
        </w:rPr>
        <w:t>=</w:t>
      </w:r>
      <w:r w:rsidRPr="00E36F0E">
        <w:rPr>
          <w:rFonts w:ascii="Times New Roman" w:hAnsi="Times New Roman"/>
          <w:color w:val="000000"/>
          <w:sz w:val="28"/>
        </w:rPr>
        <w:t>F</w:t>
      </w:r>
      <w:r w:rsidR="002B0F57">
        <w:rPr>
          <w:rFonts w:ascii="Times New Roman" w:hAnsi="Times New Roman"/>
          <w:color w:val="000000"/>
          <w:sz w:val="28"/>
          <w:vertAlign w:val="subscript"/>
        </w:rPr>
        <w:t>п</w:t>
      </w:r>
      <w:r w:rsidRPr="00E36F0E">
        <w:rPr>
          <w:rFonts w:ascii="Times New Roman" w:hAnsi="Times New Roman"/>
          <w:color w:val="000000"/>
          <w:sz w:val="28"/>
        </w:rPr>
        <w:t>·K</w:t>
      </w:r>
      <w:r w:rsidR="002B0F57">
        <w:rPr>
          <w:rFonts w:ascii="Times New Roman" w:hAnsi="Times New Roman"/>
          <w:color w:val="000000"/>
          <w:sz w:val="28"/>
          <w:vertAlign w:val="subscript"/>
        </w:rPr>
        <w:t>п</w:t>
      </w:r>
      <w:proofErr w:type="spellEnd"/>
      <w:r w:rsidRPr="00E36F0E">
        <w:rPr>
          <w:rFonts w:ascii="Times New Roman" w:hAnsi="Times New Roman"/>
          <w:color w:val="000000"/>
          <w:sz w:val="28"/>
        </w:rPr>
        <w:t>·(</w:t>
      </w: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Pr="00E36F0E">
        <w:rPr>
          <w:rFonts w:ascii="Times New Roman" w:hAnsi="Times New Roman"/>
          <w:color w:val="000000"/>
          <w:sz w:val="28"/>
        </w:rPr>
        <w:t>)·η=</w:t>
      </w:r>
      <w:r w:rsidR="00E03BB1">
        <w:rPr>
          <w:rFonts w:ascii="Times New Roman" w:hAnsi="Times New Roman"/>
          <w:color w:val="000000"/>
          <w:sz w:val="28"/>
        </w:rPr>
        <w:t>570,8</w:t>
      </w:r>
      <w:r w:rsidR="002B0F57">
        <w:rPr>
          <w:rFonts w:ascii="Times New Roman" w:hAnsi="Times New Roman"/>
          <w:color w:val="000000"/>
          <w:sz w:val="28"/>
        </w:rPr>
        <w:t>·0,66·24</w:t>
      </w:r>
      <w:r w:rsidR="00A01D04">
        <w:rPr>
          <w:rFonts w:ascii="Times New Roman" w:hAnsi="Times New Roman"/>
          <w:color w:val="000000"/>
          <w:sz w:val="28"/>
        </w:rPr>
        <w:t>·1,05=</w:t>
      </w:r>
      <w:r w:rsidR="00E03BB1">
        <w:rPr>
          <w:rFonts w:ascii="Times New Roman" w:hAnsi="Times New Roman"/>
          <w:color w:val="000000"/>
          <w:sz w:val="28"/>
        </w:rPr>
        <w:t>9493</w:t>
      </w:r>
      <w:r w:rsidRPr="00E36F0E">
        <w:rPr>
          <w:rFonts w:ascii="Times New Roman" w:hAnsi="Times New Roman"/>
          <w:color w:val="000000"/>
          <w:sz w:val="28"/>
        </w:rPr>
        <w:t xml:space="preserve"> Вт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 двері:</w:t>
      </w:r>
    </w:p>
    <w:p w:rsidR="00E36F0E" w:rsidRPr="00E36F0E" w:rsidRDefault="00E36F0E" w:rsidP="008F64A3">
      <w:pPr>
        <w:spacing w:after="0" w:line="360" w:lineRule="auto"/>
        <w:ind w:firstLine="708"/>
        <w:jc w:val="center"/>
        <w:rPr>
          <w:rFonts w:ascii="Times New Roman" w:hAnsi="Times New Roman"/>
          <w:color w:val="000000"/>
          <w:sz w:val="28"/>
        </w:rPr>
      </w:pPr>
      <w:proofErr w:type="spellStart"/>
      <w:r w:rsidRPr="00E36F0E">
        <w:rPr>
          <w:rFonts w:ascii="Times New Roman" w:hAnsi="Times New Roman"/>
          <w:color w:val="000000"/>
          <w:sz w:val="28"/>
        </w:rPr>
        <w:t>Q</w:t>
      </w:r>
      <w:r w:rsidRPr="00E36F0E">
        <w:rPr>
          <w:rFonts w:ascii="Times New Roman" w:hAnsi="Times New Roman"/>
          <w:color w:val="000000"/>
          <w:sz w:val="28"/>
          <w:vertAlign w:val="subscript"/>
        </w:rPr>
        <w:t>д</w:t>
      </w:r>
      <w:r w:rsidRPr="00E36F0E">
        <w:rPr>
          <w:rFonts w:ascii="Times New Roman" w:hAnsi="Times New Roman"/>
          <w:color w:val="000000"/>
          <w:sz w:val="28"/>
        </w:rPr>
        <w:t>=</w:t>
      </w:r>
      <w:proofErr w:type="spellEnd"/>
      <w:r w:rsidRPr="00E36F0E">
        <w:rPr>
          <w:rFonts w:ascii="Times New Roman" w:hAnsi="Times New Roman"/>
          <w:color w:val="000000"/>
          <w:sz w:val="28"/>
        </w:rPr>
        <w:t>(</w:t>
      </w:r>
      <w:r w:rsidR="00C477B0" w:rsidRPr="00E36F0E">
        <w:rPr>
          <w:rFonts w:ascii="Times New Roman" w:hAnsi="Times New Roman"/>
          <w:color w:val="000000"/>
          <w:sz w:val="28"/>
        </w:rPr>
        <w:t xml:space="preserve"> </w:t>
      </w:r>
      <w:proofErr w:type="spellStart"/>
      <w:r w:rsidRPr="00E36F0E">
        <w:rPr>
          <w:rFonts w:ascii="Times New Roman" w:hAnsi="Times New Roman"/>
          <w:color w:val="000000"/>
          <w:sz w:val="28"/>
        </w:rPr>
        <w:t>F</w:t>
      </w:r>
      <w:r w:rsidR="000D3451">
        <w:rPr>
          <w:rFonts w:ascii="Times New Roman" w:hAnsi="Times New Roman"/>
          <w:color w:val="000000"/>
          <w:sz w:val="28"/>
          <w:vertAlign w:val="subscript"/>
        </w:rPr>
        <w:t>дд</w:t>
      </w:r>
      <w:r w:rsidRPr="00E36F0E">
        <w:rPr>
          <w:rFonts w:ascii="Times New Roman" w:hAnsi="Times New Roman"/>
          <w:color w:val="000000"/>
          <w:sz w:val="28"/>
        </w:rPr>
        <w:t>·K</w:t>
      </w:r>
      <w:r w:rsidR="000D3451">
        <w:rPr>
          <w:rFonts w:ascii="Times New Roman" w:hAnsi="Times New Roman"/>
          <w:color w:val="000000"/>
          <w:sz w:val="28"/>
          <w:vertAlign w:val="subscript"/>
        </w:rPr>
        <w:t>дд</w:t>
      </w:r>
      <w:proofErr w:type="spellEnd"/>
      <w:r w:rsidRPr="00E36F0E">
        <w:rPr>
          <w:rFonts w:ascii="Times New Roman" w:hAnsi="Times New Roman"/>
          <w:color w:val="000000"/>
          <w:sz w:val="28"/>
        </w:rPr>
        <w:t>)·(</w:t>
      </w: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Pr="00E36F0E">
        <w:rPr>
          <w:rFonts w:ascii="Times New Roman" w:hAnsi="Times New Roman"/>
          <w:color w:val="000000"/>
          <w:sz w:val="28"/>
        </w:rPr>
        <w:t>)·η=</w:t>
      </w:r>
      <w:r w:rsidR="009279EE">
        <w:rPr>
          <w:rFonts w:ascii="Times New Roman" w:hAnsi="Times New Roman"/>
          <w:color w:val="000000"/>
          <w:sz w:val="28"/>
        </w:rPr>
        <w:t>(3</w:t>
      </w:r>
      <w:r w:rsidR="004A0B69">
        <w:rPr>
          <w:rFonts w:ascii="Times New Roman" w:hAnsi="Times New Roman"/>
          <w:color w:val="000000"/>
          <w:sz w:val="28"/>
        </w:rPr>
        <w:t>5,68</w:t>
      </w:r>
      <w:r w:rsidR="009279EE">
        <w:rPr>
          <w:rFonts w:ascii="Times New Roman" w:hAnsi="Times New Roman"/>
          <w:color w:val="000000"/>
          <w:sz w:val="28"/>
        </w:rPr>
        <w:t>·3</w:t>
      </w:r>
      <w:r w:rsidR="000D3451">
        <w:rPr>
          <w:rFonts w:ascii="Times New Roman" w:hAnsi="Times New Roman"/>
          <w:color w:val="000000"/>
          <w:sz w:val="28"/>
        </w:rPr>
        <w:t>)·24</w:t>
      </w:r>
      <w:r w:rsidRPr="00E36F0E">
        <w:rPr>
          <w:rFonts w:ascii="Times New Roman" w:hAnsi="Times New Roman"/>
          <w:color w:val="000000"/>
          <w:sz w:val="28"/>
        </w:rPr>
        <w:t>·1,0</w:t>
      </w:r>
      <w:r w:rsidR="0094629A">
        <w:rPr>
          <w:rFonts w:ascii="Times New Roman" w:hAnsi="Times New Roman"/>
          <w:color w:val="000000"/>
          <w:sz w:val="28"/>
        </w:rPr>
        <w:t>5=</w:t>
      </w:r>
      <w:r w:rsidR="00C477B0">
        <w:rPr>
          <w:rFonts w:ascii="Times New Roman" w:hAnsi="Times New Roman"/>
          <w:color w:val="000000"/>
          <w:sz w:val="28"/>
        </w:rPr>
        <w:t>2697,4</w:t>
      </w:r>
      <w:r w:rsidRPr="00E36F0E">
        <w:rPr>
          <w:rFonts w:ascii="Times New Roman" w:hAnsi="Times New Roman"/>
          <w:color w:val="000000"/>
          <w:sz w:val="28"/>
        </w:rPr>
        <w:t xml:space="preserve"> Вт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Теплові втрати через покрівлю (дах):</w:t>
      </w:r>
    </w:p>
    <w:p w:rsidR="00E36F0E" w:rsidRDefault="00E36F0E" w:rsidP="008F64A3">
      <w:pPr>
        <w:spacing w:after="0" w:line="360" w:lineRule="auto"/>
        <w:ind w:firstLine="708"/>
        <w:jc w:val="center"/>
        <w:rPr>
          <w:rFonts w:ascii="Times New Roman" w:hAnsi="Times New Roman"/>
          <w:color w:val="000000"/>
          <w:sz w:val="28"/>
        </w:rPr>
      </w:pPr>
      <w:proofErr w:type="spellStart"/>
      <w:r w:rsidRPr="00E36F0E">
        <w:rPr>
          <w:rFonts w:ascii="Times New Roman" w:hAnsi="Times New Roman"/>
          <w:color w:val="000000"/>
          <w:sz w:val="28"/>
        </w:rPr>
        <w:t>Q</w:t>
      </w:r>
      <w:r w:rsidRPr="00E36F0E">
        <w:rPr>
          <w:rFonts w:ascii="Times New Roman" w:hAnsi="Times New Roman"/>
          <w:color w:val="000000"/>
          <w:sz w:val="28"/>
          <w:vertAlign w:val="subscript"/>
        </w:rPr>
        <w:t>кр</w:t>
      </w:r>
      <w:r w:rsidRPr="00E36F0E">
        <w:rPr>
          <w:rFonts w:ascii="Times New Roman" w:hAnsi="Times New Roman"/>
          <w:color w:val="000000"/>
          <w:sz w:val="28"/>
        </w:rPr>
        <w:t>=K</w:t>
      </w:r>
      <w:r w:rsidRPr="00E36F0E">
        <w:rPr>
          <w:rFonts w:ascii="Times New Roman" w:hAnsi="Times New Roman"/>
          <w:color w:val="000000"/>
          <w:sz w:val="28"/>
          <w:vertAlign w:val="subscript"/>
        </w:rPr>
        <w:t>кр</w:t>
      </w:r>
      <w:r w:rsidRPr="00E36F0E">
        <w:rPr>
          <w:rFonts w:ascii="Times New Roman" w:hAnsi="Times New Roman"/>
          <w:color w:val="000000"/>
          <w:sz w:val="28"/>
        </w:rPr>
        <w:t>·F</w:t>
      </w:r>
      <w:r w:rsidRPr="00E36F0E">
        <w:rPr>
          <w:rFonts w:ascii="Times New Roman" w:hAnsi="Times New Roman"/>
          <w:color w:val="000000"/>
          <w:sz w:val="28"/>
          <w:vertAlign w:val="subscript"/>
        </w:rPr>
        <w:t>кр</w:t>
      </w:r>
      <w:proofErr w:type="spellEnd"/>
      <w:r w:rsidRPr="00E36F0E">
        <w:rPr>
          <w:rFonts w:ascii="Times New Roman" w:hAnsi="Times New Roman"/>
          <w:color w:val="000000"/>
          <w:sz w:val="28"/>
        </w:rPr>
        <w:t>·(</w:t>
      </w:r>
      <w:proofErr w:type="spellStart"/>
      <w:r w:rsidRPr="00E36F0E">
        <w:rPr>
          <w:rFonts w:ascii="Times New Roman" w:hAnsi="Times New Roman"/>
          <w:color w:val="000000"/>
          <w:sz w:val="28"/>
        </w:rPr>
        <w:t>t</w:t>
      </w:r>
      <w:r w:rsidRPr="00E36F0E">
        <w:rPr>
          <w:rFonts w:ascii="Times New Roman" w:hAnsi="Times New Roman"/>
          <w:color w:val="000000"/>
          <w:sz w:val="28"/>
          <w:vertAlign w:val="subscript"/>
        </w:rPr>
        <w:t>в</w:t>
      </w:r>
      <w:r w:rsidRPr="00E36F0E">
        <w:rPr>
          <w:rFonts w:ascii="Times New Roman" w:hAnsi="Times New Roman"/>
          <w:color w:val="000000"/>
          <w:sz w:val="28"/>
        </w:rPr>
        <w:t>-t</w:t>
      </w:r>
      <w:r w:rsidRPr="00E36F0E">
        <w:rPr>
          <w:rFonts w:ascii="Times New Roman" w:hAnsi="Times New Roman"/>
          <w:color w:val="000000"/>
          <w:sz w:val="28"/>
          <w:vertAlign w:val="subscript"/>
        </w:rPr>
        <w:t>н</w:t>
      </w:r>
      <w:proofErr w:type="spellEnd"/>
      <w:r w:rsidR="000D3451">
        <w:rPr>
          <w:rFonts w:ascii="Times New Roman" w:hAnsi="Times New Roman"/>
          <w:color w:val="000000"/>
          <w:sz w:val="28"/>
        </w:rPr>
        <w:t>)·η=0,95·</w:t>
      </w:r>
      <w:r w:rsidR="00E03BB1">
        <w:rPr>
          <w:rFonts w:ascii="Times New Roman" w:hAnsi="Times New Roman"/>
          <w:color w:val="000000"/>
          <w:sz w:val="28"/>
        </w:rPr>
        <w:t>570,8</w:t>
      </w:r>
      <w:r w:rsidR="000D3451">
        <w:rPr>
          <w:rFonts w:ascii="Times New Roman" w:hAnsi="Times New Roman"/>
          <w:color w:val="000000"/>
          <w:sz w:val="28"/>
        </w:rPr>
        <w:t>·24·1,05=</w:t>
      </w:r>
      <w:r w:rsidR="001E4F24">
        <w:rPr>
          <w:rFonts w:ascii="Times New Roman" w:hAnsi="Times New Roman"/>
          <w:color w:val="000000"/>
          <w:sz w:val="28"/>
        </w:rPr>
        <w:t>13665</w:t>
      </w:r>
      <w:r w:rsidRPr="00E36F0E">
        <w:rPr>
          <w:rFonts w:ascii="Times New Roman" w:hAnsi="Times New Roman"/>
          <w:color w:val="000000"/>
          <w:sz w:val="28"/>
        </w:rPr>
        <w:t xml:space="preserve"> Вт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Сумарні теплові втрати:</w:t>
      </w:r>
    </w:p>
    <w:p w:rsidR="00471D30" w:rsidRDefault="00E36F0E" w:rsidP="008F64A3">
      <w:pPr>
        <w:spacing w:after="0" w:line="360" w:lineRule="auto"/>
        <w:ind w:firstLine="708"/>
        <w:jc w:val="center"/>
        <w:rPr>
          <w:rFonts w:ascii="Times New Roman" w:hAnsi="Times New Roman"/>
          <w:color w:val="000000"/>
          <w:sz w:val="28"/>
        </w:rPr>
      </w:pPr>
      <w:r w:rsidRPr="00E36F0E">
        <w:rPr>
          <w:rFonts w:ascii="Times New Roman" w:hAnsi="Times New Roman"/>
          <w:color w:val="000000"/>
          <w:sz w:val="28"/>
        </w:rPr>
        <w:t>Q</w:t>
      </w:r>
      <w:r w:rsidRPr="00E36F0E">
        <w:rPr>
          <w:rFonts w:ascii="Times New Roman" w:hAnsi="Times New Roman"/>
          <w:color w:val="000000"/>
          <w:sz w:val="28"/>
          <w:vertAlign w:val="subscript"/>
        </w:rPr>
        <w:t>Σ</w:t>
      </w:r>
      <w:r w:rsidRPr="00E36F0E">
        <w:rPr>
          <w:rFonts w:ascii="Times New Roman" w:hAnsi="Times New Roman"/>
          <w:color w:val="000000"/>
          <w:sz w:val="28"/>
        </w:rPr>
        <w:t>=Q</w:t>
      </w:r>
      <w:r w:rsidRPr="00E36F0E">
        <w:rPr>
          <w:rFonts w:ascii="Times New Roman" w:hAnsi="Times New Roman"/>
          <w:color w:val="000000"/>
          <w:sz w:val="28"/>
          <w:vertAlign w:val="subscript"/>
        </w:rPr>
        <w:t>c</w:t>
      </w:r>
      <w:r w:rsidRPr="00E36F0E">
        <w:rPr>
          <w:rFonts w:ascii="Times New Roman" w:hAnsi="Times New Roman"/>
          <w:color w:val="000000"/>
          <w:sz w:val="28"/>
        </w:rPr>
        <w:t>+Q</w:t>
      </w:r>
      <w:r w:rsidRPr="00E36F0E">
        <w:rPr>
          <w:rFonts w:ascii="Times New Roman" w:hAnsi="Times New Roman"/>
          <w:color w:val="000000"/>
          <w:sz w:val="28"/>
          <w:vertAlign w:val="subscript"/>
        </w:rPr>
        <w:t>в</w:t>
      </w:r>
      <w:r w:rsidRPr="00E36F0E">
        <w:rPr>
          <w:rFonts w:ascii="Times New Roman" w:hAnsi="Times New Roman"/>
          <w:color w:val="000000"/>
          <w:sz w:val="28"/>
        </w:rPr>
        <w:t>+Q</w:t>
      </w:r>
      <w:r w:rsidRPr="00E36F0E">
        <w:rPr>
          <w:rFonts w:ascii="Times New Roman" w:hAnsi="Times New Roman"/>
          <w:color w:val="000000"/>
          <w:sz w:val="28"/>
          <w:vertAlign w:val="subscript"/>
        </w:rPr>
        <w:t>п</w:t>
      </w:r>
      <w:r w:rsidRPr="00E36F0E">
        <w:rPr>
          <w:rFonts w:ascii="Times New Roman" w:hAnsi="Times New Roman"/>
          <w:color w:val="000000"/>
          <w:sz w:val="28"/>
        </w:rPr>
        <w:t>+Q</w:t>
      </w:r>
      <w:r w:rsidRPr="00E36F0E">
        <w:rPr>
          <w:rFonts w:ascii="Times New Roman" w:hAnsi="Times New Roman"/>
          <w:color w:val="000000"/>
          <w:sz w:val="28"/>
          <w:vertAlign w:val="subscript"/>
        </w:rPr>
        <w:t>д</w:t>
      </w:r>
      <w:r w:rsidRPr="00E36F0E">
        <w:rPr>
          <w:rFonts w:ascii="Times New Roman" w:hAnsi="Times New Roman"/>
          <w:color w:val="000000"/>
          <w:sz w:val="28"/>
        </w:rPr>
        <w:t>+Q</w:t>
      </w:r>
      <w:r w:rsidRPr="00E36F0E">
        <w:rPr>
          <w:rFonts w:ascii="Times New Roman" w:hAnsi="Times New Roman"/>
          <w:color w:val="000000"/>
          <w:sz w:val="28"/>
          <w:vertAlign w:val="subscript"/>
        </w:rPr>
        <w:t>кр</w:t>
      </w:r>
      <w:r w:rsidRPr="00E36F0E">
        <w:rPr>
          <w:rFonts w:ascii="Times New Roman" w:hAnsi="Times New Roman"/>
          <w:color w:val="000000"/>
          <w:sz w:val="28"/>
        </w:rPr>
        <w:t>=</w:t>
      </w:r>
      <w:r w:rsidR="00C477B0">
        <w:rPr>
          <w:rFonts w:ascii="Times New Roman" w:hAnsi="Times New Roman"/>
          <w:color w:val="000000"/>
          <w:sz w:val="28"/>
        </w:rPr>
        <w:t>15298</w:t>
      </w:r>
      <w:r w:rsidRPr="00E36F0E">
        <w:rPr>
          <w:rFonts w:ascii="Times New Roman" w:hAnsi="Times New Roman"/>
          <w:color w:val="000000"/>
          <w:sz w:val="28"/>
        </w:rPr>
        <w:t>+</w:t>
      </w:r>
      <w:r w:rsidR="001E4F24">
        <w:rPr>
          <w:rFonts w:ascii="Times New Roman" w:hAnsi="Times New Roman"/>
          <w:color w:val="000000"/>
          <w:sz w:val="28"/>
        </w:rPr>
        <w:t>25664</w:t>
      </w:r>
      <w:r w:rsidR="004B68E3">
        <w:rPr>
          <w:rFonts w:ascii="Times New Roman" w:hAnsi="Times New Roman"/>
          <w:color w:val="000000"/>
          <w:sz w:val="28"/>
        </w:rPr>
        <w:t>+</w:t>
      </w:r>
      <w:r w:rsidR="001E4F24">
        <w:rPr>
          <w:rFonts w:ascii="Times New Roman" w:hAnsi="Times New Roman"/>
          <w:color w:val="000000"/>
          <w:sz w:val="28"/>
        </w:rPr>
        <w:t>9493</w:t>
      </w:r>
      <w:r w:rsidR="00C477B0" w:rsidRPr="00E36F0E">
        <w:rPr>
          <w:rFonts w:ascii="Times New Roman" w:hAnsi="Times New Roman"/>
          <w:color w:val="000000"/>
          <w:sz w:val="28"/>
        </w:rPr>
        <w:t xml:space="preserve"> </w:t>
      </w:r>
      <w:r w:rsidRPr="00E36F0E">
        <w:rPr>
          <w:rFonts w:ascii="Times New Roman" w:hAnsi="Times New Roman"/>
          <w:color w:val="000000"/>
          <w:sz w:val="28"/>
        </w:rPr>
        <w:t>+</w:t>
      </w:r>
      <w:r w:rsidR="00C477B0">
        <w:rPr>
          <w:rFonts w:ascii="Times New Roman" w:hAnsi="Times New Roman"/>
          <w:color w:val="000000"/>
          <w:sz w:val="28"/>
        </w:rPr>
        <w:t>2697,4</w:t>
      </w:r>
      <w:r w:rsidR="00C477B0" w:rsidRPr="00E36F0E">
        <w:rPr>
          <w:rFonts w:ascii="Times New Roman" w:hAnsi="Times New Roman"/>
          <w:color w:val="000000"/>
          <w:sz w:val="28"/>
        </w:rPr>
        <w:t xml:space="preserve"> </w:t>
      </w:r>
      <w:r w:rsidRPr="00E36F0E">
        <w:rPr>
          <w:rFonts w:ascii="Times New Roman" w:hAnsi="Times New Roman"/>
          <w:color w:val="000000"/>
          <w:sz w:val="28"/>
        </w:rPr>
        <w:t>+</w:t>
      </w:r>
      <w:r w:rsidR="001E4F24">
        <w:rPr>
          <w:rFonts w:ascii="Times New Roman" w:hAnsi="Times New Roman"/>
          <w:color w:val="000000"/>
          <w:sz w:val="28"/>
        </w:rPr>
        <w:t>13665</w:t>
      </w:r>
      <w:r w:rsidR="00C477B0" w:rsidRPr="00E36F0E">
        <w:rPr>
          <w:rFonts w:ascii="Times New Roman" w:hAnsi="Times New Roman"/>
          <w:color w:val="000000"/>
          <w:sz w:val="28"/>
        </w:rPr>
        <w:t xml:space="preserve"> </w:t>
      </w:r>
      <w:r w:rsidR="004B68E3">
        <w:rPr>
          <w:rFonts w:ascii="Times New Roman" w:hAnsi="Times New Roman"/>
          <w:color w:val="000000"/>
          <w:sz w:val="28"/>
        </w:rPr>
        <w:t>=</w:t>
      </w:r>
      <w:r w:rsidR="001E4F24">
        <w:rPr>
          <w:rFonts w:ascii="Times New Roman" w:hAnsi="Times New Roman"/>
          <w:color w:val="000000"/>
          <w:sz w:val="28"/>
        </w:rPr>
        <w:t>66817,4</w:t>
      </w:r>
      <w:r w:rsidR="003C4889">
        <w:rPr>
          <w:rFonts w:ascii="Times New Roman" w:hAnsi="Times New Roman"/>
          <w:color w:val="000000"/>
          <w:sz w:val="28"/>
        </w:rPr>
        <w:t xml:space="preserve"> </w:t>
      </w:r>
      <w:r w:rsidRPr="00E36F0E">
        <w:rPr>
          <w:rFonts w:ascii="Times New Roman" w:hAnsi="Times New Roman"/>
          <w:color w:val="000000"/>
          <w:sz w:val="28"/>
        </w:rPr>
        <w:t>Вт.</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 xml:space="preserve">Отримаємо сумарні теплові витрати в </w:t>
      </w:r>
      <w:proofErr w:type="spellStart"/>
      <w:r w:rsidRPr="00E36F0E">
        <w:rPr>
          <w:rFonts w:ascii="Times New Roman" w:hAnsi="Times New Roman"/>
          <w:color w:val="000000"/>
          <w:sz w:val="28"/>
        </w:rPr>
        <w:t>Гкал</w:t>
      </w:r>
      <w:proofErr w:type="spellEnd"/>
      <w:r w:rsidRPr="00E36F0E">
        <w:rPr>
          <w:rFonts w:ascii="Times New Roman" w:hAnsi="Times New Roman"/>
          <w:color w:val="000000"/>
          <w:sz w:val="28"/>
        </w:rPr>
        <w:t xml:space="preserve"> за місяць:</w:t>
      </w:r>
    </w:p>
    <w:p w:rsidR="00E36F0E" w:rsidRPr="00E36F0E" w:rsidRDefault="00E36F0E" w:rsidP="008F64A3">
      <w:pPr>
        <w:spacing w:after="0" w:line="360" w:lineRule="auto"/>
        <w:ind w:firstLine="708"/>
        <w:jc w:val="center"/>
        <w:rPr>
          <w:rFonts w:ascii="Times New Roman" w:hAnsi="Times New Roman"/>
          <w:color w:val="000000"/>
          <w:sz w:val="28"/>
        </w:rPr>
      </w:pPr>
      <w:r w:rsidRPr="00E36F0E">
        <w:rPr>
          <w:rFonts w:ascii="Times New Roman" w:hAnsi="Times New Roman"/>
          <w:color w:val="000000"/>
          <w:sz w:val="28"/>
        </w:rPr>
        <w:t>Q</w:t>
      </w:r>
      <w:r w:rsidR="003C4889">
        <w:rPr>
          <w:rFonts w:ascii="Times New Roman" w:hAnsi="Times New Roman"/>
          <w:color w:val="000000"/>
          <w:sz w:val="28"/>
          <w:vertAlign w:val="subscript"/>
        </w:rPr>
        <w:t>оп</w:t>
      </w:r>
      <w:r w:rsidR="004B68E3">
        <w:rPr>
          <w:rFonts w:ascii="Times New Roman" w:hAnsi="Times New Roman"/>
          <w:color w:val="000000"/>
          <w:sz w:val="28"/>
        </w:rPr>
        <w:t>=</w:t>
      </w:r>
      <w:r w:rsidR="001E4F24">
        <w:rPr>
          <w:rFonts w:ascii="Times New Roman" w:hAnsi="Times New Roman"/>
          <w:color w:val="000000"/>
          <w:sz w:val="28"/>
        </w:rPr>
        <w:t>66817,4</w:t>
      </w:r>
      <w:r w:rsidRPr="00E36F0E">
        <w:rPr>
          <w:rFonts w:ascii="Times New Roman" w:hAnsi="Times New Roman"/>
          <w:color w:val="000000"/>
          <w:sz w:val="28"/>
        </w:rPr>
        <w:t>·3600·24·30·238,67·10</w:t>
      </w:r>
      <w:r w:rsidRPr="004B68E3">
        <w:rPr>
          <w:rFonts w:ascii="Times New Roman" w:hAnsi="Times New Roman"/>
          <w:color w:val="000000"/>
          <w:sz w:val="28"/>
          <w:vertAlign w:val="superscript"/>
        </w:rPr>
        <w:t>-12</w:t>
      </w:r>
      <w:r w:rsidR="0094629A">
        <w:rPr>
          <w:rFonts w:ascii="Times New Roman" w:hAnsi="Times New Roman"/>
          <w:color w:val="000000"/>
          <w:sz w:val="28"/>
        </w:rPr>
        <w:t>=</w:t>
      </w:r>
      <w:r w:rsidR="001E4F24">
        <w:rPr>
          <w:rFonts w:ascii="Times New Roman" w:hAnsi="Times New Roman"/>
          <w:color w:val="000000"/>
          <w:sz w:val="28"/>
        </w:rPr>
        <w:t>41,34</w:t>
      </w:r>
      <w:r w:rsidRPr="00E36F0E">
        <w:rPr>
          <w:rFonts w:ascii="Times New Roman" w:hAnsi="Times New Roman"/>
          <w:color w:val="000000"/>
          <w:sz w:val="28"/>
        </w:rPr>
        <w:t xml:space="preserve"> </w:t>
      </w:r>
      <w:proofErr w:type="spellStart"/>
      <w:r w:rsidRPr="00E36F0E">
        <w:rPr>
          <w:rFonts w:ascii="Times New Roman" w:hAnsi="Times New Roman"/>
          <w:color w:val="000000"/>
          <w:sz w:val="28"/>
        </w:rPr>
        <w:t>Гкал</w:t>
      </w:r>
      <w:proofErr w:type="spellEnd"/>
      <w:r w:rsidRPr="00E36F0E">
        <w:rPr>
          <w:rFonts w:ascii="Times New Roman" w:hAnsi="Times New Roman"/>
          <w:color w:val="000000"/>
          <w:sz w:val="28"/>
        </w:rPr>
        <w:t>/міс.</w:t>
      </w:r>
    </w:p>
    <w:p w:rsidR="00471D30"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t>За дани</w:t>
      </w:r>
      <w:r w:rsidR="003C4889">
        <w:rPr>
          <w:rFonts w:ascii="Times New Roman" w:hAnsi="Times New Roman"/>
          <w:color w:val="000000"/>
          <w:sz w:val="28"/>
        </w:rPr>
        <w:t xml:space="preserve">ми про сплату рахунків за грудень </w:t>
      </w:r>
      <w:r w:rsidR="00271609">
        <w:rPr>
          <w:rFonts w:ascii="Times New Roman" w:hAnsi="Times New Roman"/>
          <w:color w:val="000000"/>
          <w:sz w:val="28"/>
        </w:rPr>
        <w:t>2018</w:t>
      </w:r>
      <w:r w:rsidRPr="00E36F0E">
        <w:rPr>
          <w:rFonts w:ascii="Times New Roman" w:hAnsi="Times New Roman"/>
          <w:color w:val="000000"/>
          <w:sz w:val="28"/>
        </w:rPr>
        <w:t xml:space="preserve"> року фактично було спожито</w:t>
      </w:r>
      <w:r w:rsidR="00471D30">
        <w:rPr>
          <w:rFonts w:ascii="Times New Roman" w:hAnsi="Times New Roman"/>
          <w:color w:val="000000"/>
          <w:sz w:val="28"/>
        </w:rPr>
        <w:t>:</w:t>
      </w:r>
      <w:r w:rsidRPr="00E36F0E">
        <w:rPr>
          <w:rFonts w:ascii="Times New Roman" w:hAnsi="Times New Roman"/>
          <w:color w:val="000000"/>
          <w:sz w:val="28"/>
        </w:rPr>
        <w:t xml:space="preserve"> </w:t>
      </w:r>
    </w:p>
    <w:p w:rsidR="00E36F0E" w:rsidRPr="00E36F0E" w:rsidRDefault="00E36F0E" w:rsidP="008F64A3">
      <w:pPr>
        <w:spacing w:after="0" w:line="360" w:lineRule="auto"/>
        <w:ind w:firstLine="708"/>
        <w:jc w:val="center"/>
        <w:rPr>
          <w:rFonts w:ascii="Times New Roman" w:hAnsi="Times New Roman"/>
          <w:color w:val="000000"/>
          <w:sz w:val="28"/>
        </w:rPr>
      </w:pPr>
      <w:r w:rsidRPr="00E36F0E">
        <w:rPr>
          <w:rFonts w:ascii="Times New Roman" w:hAnsi="Times New Roman"/>
          <w:color w:val="000000"/>
          <w:sz w:val="28"/>
        </w:rPr>
        <w:t>Q</w:t>
      </w:r>
      <w:r w:rsidRPr="00E36F0E">
        <w:rPr>
          <w:rFonts w:ascii="Times New Roman" w:hAnsi="Times New Roman"/>
          <w:color w:val="000000"/>
          <w:sz w:val="28"/>
          <w:vertAlign w:val="subscript"/>
        </w:rPr>
        <w:t>спож</w:t>
      </w:r>
      <w:r w:rsidR="003C4889">
        <w:rPr>
          <w:rFonts w:ascii="Times New Roman" w:hAnsi="Times New Roman"/>
          <w:color w:val="000000"/>
          <w:sz w:val="28"/>
        </w:rPr>
        <w:t>=</w:t>
      </w:r>
      <w:r w:rsidR="004C0CB7">
        <w:rPr>
          <w:rFonts w:ascii="Times New Roman" w:hAnsi="Times New Roman"/>
          <w:color w:val="000000"/>
          <w:sz w:val="28"/>
        </w:rPr>
        <w:t>4</w:t>
      </w:r>
      <w:r w:rsidR="00727194">
        <w:rPr>
          <w:rFonts w:ascii="Times New Roman" w:hAnsi="Times New Roman"/>
          <w:color w:val="000000"/>
          <w:sz w:val="28"/>
        </w:rPr>
        <w:t>7,3</w:t>
      </w:r>
      <w:r w:rsidRPr="00E36F0E">
        <w:rPr>
          <w:rFonts w:ascii="Times New Roman" w:hAnsi="Times New Roman"/>
          <w:color w:val="000000"/>
          <w:sz w:val="28"/>
        </w:rPr>
        <w:t xml:space="preserve"> </w:t>
      </w:r>
      <w:proofErr w:type="spellStart"/>
      <w:r w:rsidRPr="00E36F0E">
        <w:rPr>
          <w:rFonts w:ascii="Times New Roman" w:hAnsi="Times New Roman"/>
          <w:color w:val="000000"/>
          <w:sz w:val="28"/>
        </w:rPr>
        <w:t>Гкал</w:t>
      </w:r>
      <w:proofErr w:type="spellEnd"/>
      <w:r w:rsidRPr="00E36F0E">
        <w:rPr>
          <w:rFonts w:ascii="Times New Roman" w:hAnsi="Times New Roman"/>
          <w:color w:val="000000"/>
          <w:sz w:val="28"/>
        </w:rPr>
        <w:t>/міс.</w:t>
      </w:r>
    </w:p>
    <w:p w:rsidR="00471D30" w:rsidRDefault="003C4889"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Тобто небаланс може складати</w:t>
      </w:r>
      <w:r w:rsidR="00471D30">
        <w:rPr>
          <w:rFonts w:ascii="Times New Roman" w:hAnsi="Times New Roman"/>
          <w:color w:val="000000"/>
          <w:sz w:val="28"/>
        </w:rPr>
        <w:t>:</w:t>
      </w:r>
      <w:r>
        <w:rPr>
          <w:rFonts w:ascii="Times New Roman" w:hAnsi="Times New Roman"/>
          <w:color w:val="000000"/>
          <w:sz w:val="28"/>
        </w:rPr>
        <w:t xml:space="preserve"> </w:t>
      </w:r>
    </w:p>
    <w:p w:rsidR="0070594D" w:rsidRDefault="00E36F0E" w:rsidP="008F64A3">
      <w:pPr>
        <w:spacing w:after="0" w:line="360" w:lineRule="auto"/>
        <w:ind w:firstLine="708"/>
        <w:jc w:val="center"/>
        <w:rPr>
          <w:rFonts w:ascii="Times New Roman" w:hAnsi="Times New Roman"/>
          <w:color w:val="000000"/>
          <w:sz w:val="28"/>
        </w:rPr>
      </w:pPr>
      <w:r w:rsidRPr="00E36F0E">
        <w:rPr>
          <w:rFonts w:ascii="Times New Roman" w:hAnsi="Times New Roman"/>
          <w:color w:val="000000"/>
          <w:sz w:val="28"/>
        </w:rPr>
        <w:t>ΔQ</w:t>
      </w:r>
      <w:r w:rsidRPr="00E36F0E">
        <w:rPr>
          <w:rFonts w:ascii="Times New Roman" w:hAnsi="Times New Roman"/>
          <w:color w:val="000000"/>
          <w:sz w:val="28"/>
          <w:vertAlign w:val="subscript"/>
        </w:rPr>
        <w:t>втрат</w:t>
      </w:r>
      <w:r w:rsidRPr="00E36F0E">
        <w:rPr>
          <w:rFonts w:ascii="Times New Roman" w:hAnsi="Times New Roman"/>
          <w:color w:val="000000"/>
          <w:sz w:val="28"/>
        </w:rPr>
        <w:t>=Q</w:t>
      </w:r>
      <w:r w:rsidR="00417E10">
        <w:rPr>
          <w:rFonts w:ascii="Times New Roman" w:hAnsi="Times New Roman"/>
          <w:color w:val="000000"/>
          <w:sz w:val="28"/>
          <w:vertAlign w:val="subscript"/>
        </w:rPr>
        <w:t>спож</w:t>
      </w:r>
      <w:r w:rsidRPr="00E36F0E">
        <w:rPr>
          <w:rFonts w:ascii="Times New Roman" w:hAnsi="Times New Roman"/>
          <w:color w:val="000000"/>
          <w:sz w:val="28"/>
        </w:rPr>
        <w:t>-Q</w:t>
      </w:r>
      <w:r w:rsidR="00417E10">
        <w:rPr>
          <w:rFonts w:ascii="Times New Roman" w:hAnsi="Times New Roman"/>
          <w:color w:val="000000"/>
          <w:sz w:val="28"/>
          <w:vertAlign w:val="subscript"/>
        </w:rPr>
        <w:t>оп</w:t>
      </w:r>
      <w:r w:rsidR="0094629A">
        <w:rPr>
          <w:rFonts w:ascii="Times New Roman" w:hAnsi="Times New Roman"/>
          <w:color w:val="000000"/>
          <w:sz w:val="28"/>
        </w:rPr>
        <w:t>=</w:t>
      </w:r>
      <w:r w:rsidR="00727194">
        <w:rPr>
          <w:rFonts w:ascii="Times New Roman" w:hAnsi="Times New Roman"/>
          <w:color w:val="000000"/>
          <w:sz w:val="28"/>
        </w:rPr>
        <w:t>47,3</w:t>
      </w:r>
      <w:r w:rsidR="00417E10">
        <w:rPr>
          <w:rFonts w:ascii="Times New Roman" w:hAnsi="Times New Roman"/>
          <w:color w:val="000000"/>
          <w:sz w:val="28"/>
        </w:rPr>
        <w:t>-</w:t>
      </w:r>
      <w:r w:rsidR="00727194">
        <w:rPr>
          <w:rFonts w:ascii="Times New Roman" w:hAnsi="Times New Roman"/>
          <w:color w:val="000000"/>
          <w:sz w:val="28"/>
        </w:rPr>
        <w:t>41,34</w:t>
      </w:r>
      <w:r w:rsidR="00417E10">
        <w:rPr>
          <w:rFonts w:ascii="Times New Roman" w:hAnsi="Times New Roman"/>
          <w:color w:val="000000"/>
          <w:sz w:val="28"/>
        </w:rPr>
        <w:t>=</w:t>
      </w:r>
      <w:r w:rsidR="004C0CB7">
        <w:rPr>
          <w:rFonts w:ascii="Times New Roman" w:hAnsi="Times New Roman"/>
          <w:color w:val="000000"/>
          <w:sz w:val="28"/>
        </w:rPr>
        <w:t>5</w:t>
      </w:r>
      <w:r w:rsidR="00727194">
        <w:rPr>
          <w:rFonts w:ascii="Times New Roman" w:hAnsi="Times New Roman"/>
          <w:color w:val="000000"/>
          <w:sz w:val="28"/>
        </w:rPr>
        <w:t>,96</w:t>
      </w:r>
      <w:r w:rsidRPr="00E36F0E">
        <w:rPr>
          <w:rFonts w:ascii="Times New Roman" w:hAnsi="Times New Roman"/>
          <w:color w:val="000000"/>
          <w:sz w:val="28"/>
        </w:rPr>
        <w:t xml:space="preserve"> </w:t>
      </w:r>
      <w:proofErr w:type="spellStart"/>
      <w:r w:rsidRPr="00E36F0E">
        <w:rPr>
          <w:rFonts w:ascii="Times New Roman" w:hAnsi="Times New Roman"/>
          <w:color w:val="000000"/>
          <w:sz w:val="28"/>
        </w:rPr>
        <w:t>Гкал</w:t>
      </w:r>
      <w:proofErr w:type="spellEnd"/>
      <w:r w:rsidRPr="00E36F0E">
        <w:rPr>
          <w:rFonts w:ascii="Times New Roman" w:hAnsi="Times New Roman"/>
          <w:color w:val="000000"/>
          <w:sz w:val="28"/>
        </w:rPr>
        <w:t>/міс</w:t>
      </w:r>
      <w:r w:rsidR="0070594D">
        <w:rPr>
          <w:rFonts w:ascii="Times New Roman" w:hAnsi="Times New Roman"/>
          <w:color w:val="000000"/>
          <w:sz w:val="28"/>
        </w:rPr>
        <w:t>.</w:t>
      </w:r>
    </w:p>
    <w:p w:rsidR="0094629A" w:rsidRDefault="0070594D"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 xml:space="preserve">Небаланс зумовлений тим, що ми не враховували кількість тепла, яку виділяють люди, котрі знаходяться у ліцеї. </w:t>
      </w:r>
    </w:p>
    <w:p w:rsidR="00E36F0E" w:rsidRPr="00E36F0E" w:rsidRDefault="00E36F0E" w:rsidP="008F64A3">
      <w:pPr>
        <w:spacing w:after="0" w:line="360" w:lineRule="auto"/>
        <w:ind w:firstLine="708"/>
        <w:jc w:val="both"/>
        <w:rPr>
          <w:rFonts w:ascii="Times New Roman" w:hAnsi="Times New Roman"/>
          <w:color w:val="000000"/>
          <w:sz w:val="28"/>
        </w:rPr>
      </w:pPr>
      <w:r w:rsidRPr="00E36F0E">
        <w:rPr>
          <w:rFonts w:ascii="Times New Roman" w:hAnsi="Times New Roman"/>
          <w:color w:val="000000"/>
          <w:sz w:val="28"/>
        </w:rPr>
        <w:lastRenderedPageBreak/>
        <w:t>Теплові втрати обумовлені недостатньою ізоляцією вікон та дверей, погани</w:t>
      </w:r>
      <w:r w:rsidR="003C4889">
        <w:rPr>
          <w:rFonts w:ascii="Times New Roman" w:hAnsi="Times New Roman"/>
          <w:color w:val="000000"/>
          <w:sz w:val="28"/>
        </w:rPr>
        <w:t>м</w:t>
      </w:r>
      <w:r w:rsidR="0094629A">
        <w:rPr>
          <w:rFonts w:ascii="Times New Roman" w:hAnsi="Times New Roman"/>
          <w:color w:val="000000"/>
          <w:sz w:val="28"/>
        </w:rPr>
        <w:t xml:space="preserve"> станом ізоляції трубопроводів, тощо.</w:t>
      </w:r>
    </w:p>
    <w:p w:rsidR="00E36F0E" w:rsidRDefault="00E36F0E" w:rsidP="008F64A3">
      <w:pPr>
        <w:spacing w:after="0" w:line="360" w:lineRule="auto"/>
        <w:ind w:firstLine="709"/>
        <w:jc w:val="both"/>
        <w:rPr>
          <w:rFonts w:ascii="Times New Roman" w:hAnsi="Times New Roman"/>
          <w:sz w:val="28"/>
        </w:rPr>
      </w:pPr>
      <w:r>
        <w:rPr>
          <w:rFonts w:ascii="Times New Roman" w:hAnsi="Times New Roman"/>
          <w:sz w:val="28"/>
        </w:rPr>
        <w:t>У тепловому енергобал</w:t>
      </w:r>
      <w:r w:rsidR="00511A34">
        <w:rPr>
          <w:rFonts w:ascii="Times New Roman" w:hAnsi="Times New Roman"/>
          <w:sz w:val="28"/>
        </w:rPr>
        <w:t>ансі, зображеному на рисунку 2</w:t>
      </w:r>
      <w:r w:rsidR="002F5D20">
        <w:rPr>
          <w:rFonts w:ascii="Times New Roman" w:hAnsi="Times New Roman"/>
          <w:sz w:val="28"/>
        </w:rPr>
        <w:t>.</w:t>
      </w:r>
      <w:r w:rsidR="00511A34">
        <w:rPr>
          <w:rFonts w:ascii="Times New Roman" w:hAnsi="Times New Roman"/>
          <w:sz w:val="28"/>
        </w:rPr>
        <w:t>4</w:t>
      </w:r>
      <w:r>
        <w:rPr>
          <w:rFonts w:ascii="Times New Roman" w:hAnsi="Times New Roman"/>
          <w:sz w:val="28"/>
        </w:rPr>
        <w:t>, представимо розподіл тепловтрат</w:t>
      </w:r>
      <w:r w:rsidR="009C7A94">
        <w:rPr>
          <w:rFonts w:ascii="Times New Roman" w:hAnsi="Times New Roman"/>
          <w:sz w:val="28"/>
        </w:rPr>
        <w:t xml:space="preserve"> через огороджувальні</w:t>
      </w:r>
      <w:r>
        <w:rPr>
          <w:rFonts w:ascii="Times New Roman" w:hAnsi="Times New Roman"/>
          <w:sz w:val="28"/>
        </w:rPr>
        <w:t xml:space="preserve"> конструкції у відсотковому відношенні.</w:t>
      </w:r>
    </w:p>
    <w:p w:rsidR="004B78E3" w:rsidRDefault="00F919FE" w:rsidP="008F64A3">
      <w:pPr>
        <w:spacing w:after="0" w:line="360" w:lineRule="auto"/>
        <w:ind w:firstLine="709"/>
        <w:jc w:val="center"/>
        <w:rPr>
          <w:rFonts w:ascii="Times New Roman" w:hAnsi="Times New Roman"/>
          <w:sz w:val="28"/>
        </w:rPr>
      </w:pPr>
      <w:r>
        <w:rPr>
          <w:rFonts w:ascii="Times New Roman" w:hAnsi="Times New Roman"/>
          <w:noProof/>
          <w:sz w:val="28"/>
          <w:lang w:eastAsia="uk-UA"/>
        </w:rPr>
        <w:drawing>
          <wp:inline distT="0" distB="0" distL="0" distR="0" wp14:anchorId="1786F932" wp14:editId="3012B5ED">
            <wp:extent cx="4319034" cy="7060019"/>
            <wp:effectExtent l="0" t="0" r="24765" b="0"/>
            <wp:docPr id="58" name="Схема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rsidR="00E36F0E" w:rsidRDefault="003E61D5" w:rsidP="008F64A3">
      <w:pPr>
        <w:spacing w:after="0" w:line="360" w:lineRule="auto"/>
        <w:ind w:firstLine="709"/>
        <w:jc w:val="center"/>
        <w:rPr>
          <w:rFonts w:ascii="Times New Roman" w:hAnsi="Times New Roman"/>
          <w:b/>
          <w:sz w:val="28"/>
        </w:rPr>
      </w:pPr>
      <w:r>
        <w:rPr>
          <w:rFonts w:ascii="Times New Roman" w:hAnsi="Times New Roman"/>
          <w:sz w:val="28"/>
        </w:rPr>
        <w:t>Рисунок 2</w:t>
      </w:r>
      <w:r w:rsidR="00AC7E78">
        <w:rPr>
          <w:rFonts w:ascii="Times New Roman" w:hAnsi="Times New Roman"/>
          <w:sz w:val="28"/>
        </w:rPr>
        <w:t>.4</w:t>
      </w:r>
      <w:r w:rsidR="00E36F0E">
        <w:rPr>
          <w:rFonts w:ascii="Times New Roman" w:hAnsi="Times New Roman"/>
          <w:sz w:val="28"/>
        </w:rPr>
        <w:t xml:space="preserve"> – Тепловий енергобаланс</w:t>
      </w:r>
    </w:p>
    <w:p w:rsidR="00DF7952" w:rsidRDefault="00E36F0E" w:rsidP="00F16D40">
      <w:pPr>
        <w:spacing w:after="0" w:line="360" w:lineRule="auto"/>
        <w:ind w:firstLine="709"/>
        <w:jc w:val="both"/>
        <w:rPr>
          <w:rFonts w:ascii="Times New Roman" w:hAnsi="Times New Roman"/>
          <w:sz w:val="28"/>
        </w:rPr>
      </w:pPr>
      <w:r>
        <w:rPr>
          <w:rFonts w:ascii="Times New Roman" w:hAnsi="Times New Roman"/>
          <w:sz w:val="28"/>
        </w:rPr>
        <w:lastRenderedPageBreak/>
        <w:t>Взявши до уваги відношення теплової енергії  бачимо, що велика кількість ене</w:t>
      </w:r>
      <w:r w:rsidR="006C4C8B">
        <w:rPr>
          <w:rFonts w:ascii="Times New Roman" w:hAnsi="Times New Roman"/>
          <w:sz w:val="28"/>
        </w:rPr>
        <w:t xml:space="preserve">ргії втрачається через </w:t>
      </w:r>
      <w:r>
        <w:rPr>
          <w:rFonts w:ascii="Times New Roman" w:hAnsi="Times New Roman"/>
          <w:sz w:val="28"/>
        </w:rPr>
        <w:t>вікна.</w:t>
      </w:r>
    </w:p>
    <w:p w:rsidR="00F16D40" w:rsidRPr="004B78E3" w:rsidRDefault="00F16D40" w:rsidP="00F16D40">
      <w:pPr>
        <w:spacing w:after="0" w:line="360" w:lineRule="auto"/>
        <w:ind w:firstLine="709"/>
        <w:jc w:val="both"/>
        <w:rPr>
          <w:rFonts w:ascii="Times New Roman" w:hAnsi="Times New Roman"/>
          <w:sz w:val="28"/>
        </w:rPr>
      </w:pPr>
    </w:p>
    <w:p w:rsidR="00F8511D" w:rsidRDefault="00A94829" w:rsidP="00F16D40">
      <w:pPr>
        <w:pStyle w:val="2"/>
        <w:spacing w:before="0"/>
        <w:rPr>
          <w:color w:val="000000"/>
        </w:rPr>
      </w:pPr>
      <w:bookmarkStart w:id="34" w:name="_Toc58830343"/>
      <w:bookmarkStart w:id="35" w:name="_Toc59073908"/>
      <w:bookmarkStart w:id="36" w:name="_Toc60213278"/>
      <w:r>
        <w:rPr>
          <w:color w:val="000000"/>
        </w:rPr>
        <w:t>2</w:t>
      </w:r>
      <w:r w:rsidR="003E61D5">
        <w:rPr>
          <w:color w:val="000000"/>
        </w:rPr>
        <w:t>.4</w:t>
      </w:r>
      <w:r w:rsidR="00F8511D" w:rsidRPr="009B6B4A">
        <w:rPr>
          <w:color w:val="000000"/>
        </w:rPr>
        <w:t xml:space="preserve"> Розрахунок заходів з енергозбереження</w:t>
      </w:r>
      <w:bookmarkEnd w:id="34"/>
      <w:bookmarkEnd w:id="35"/>
      <w:bookmarkEnd w:id="36"/>
    </w:p>
    <w:p w:rsidR="00A8764D" w:rsidRDefault="000E4AE7" w:rsidP="00F6472E">
      <w:pPr>
        <w:spacing w:after="0"/>
        <w:jc w:val="center"/>
        <w:rPr>
          <w:rStyle w:val="5Exact"/>
          <w:bCs w:val="0"/>
          <w:sz w:val="28"/>
          <w:u w:val="none"/>
        </w:rPr>
      </w:pPr>
      <w:proofErr w:type="spellStart"/>
      <w:r>
        <w:rPr>
          <w:rStyle w:val="5Exact"/>
          <w:bCs w:val="0"/>
          <w:sz w:val="28"/>
          <w:u w:val="none"/>
        </w:rPr>
        <w:t>Облаштування індивідуального теп</w:t>
      </w:r>
      <w:proofErr w:type="spellEnd"/>
      <w:r>
        <w:rPr>
          <w:rStyle w:val="5Exact"/>
          <w:bCs w:val="0"/>
          <w:sz w:val="28"/>
          <w:u w:val="none"/>
        </w:rPr>
        <w:t>лового </w:t>
      </w:r>
      <w:r w:rsidRPr="000E4AE7">
        <w:rPr>
          <w:rStyle w:val="5Exact"/>
          <w:bCs w:val="0"/>
          <w:sz w:val="28"/>
          <w:u w:val="none"/>
        </w:rPr>
        <w:t>пункту</w:t>
      </w:r>
      <w:r>
        <w:rPr>
          <w:rStyle w:val="5Exact"/>
          <w:bCs w:val="0"/>
          <w:sz w:val="28"/>
          <w:u w:val="none"/>
        </w:rPr>
        <w:t> (ІТП)</w:t>
      </w:r>
    </w:p>
    <w:p w:rsidR="00F16D40" w:rsidRDefault="00F16D40" w:rsidP="00F16D40">
      <w:pPr>
        <w:spacing w:after="0" w:line="360" w:lineRule="auto"/>
        <w:ind w:left="709"/>
        <w:jc w:val="center"/>
        <w:rPr>
          <w:rStyle w:val="5Exact"/>
          <w:bCs w:val="0"/>
          <w:sz w:val="28"/>
          <w:u w:val="none"/>
        </w:rPr>
      </w:pPr>
    </w:p>
    <w:p w:rsidR="00F01877" w:rsidRDefault="00F01877" w:rsidP="00F16D40">
      <w:pPr>
        <w:spacing w:after="0" w:line="360" w:lineRule="auto"/>
        <w:ind w:left="709"/>
        <w:jc w:val="center"/>
        <w:rPr>
          <w:rStyle w:val="5Exact"/>
          <w:bCs w:val="0"/>
          <w:sz w:val="28"/>
          <w:u w:val="none"/>
        </w:rPr>
      </w:pPr>
      <w:r>
        <w:rPr>
          <w:rStyle w:val="5Exact"/>
          <w:bCs w:val="0"/>
          <w:sz w:val="28"/>
          <w:u w:val="none"/>
        </w:rPr>
        <w:t>Опис заходу з енергозбереження</w:t>
      </w:r>
    </w:p>
    <w:p w:rsidR="00305D68" w:rsidRPr="009A5739" w:rsidRDefault="00305D68" w:rsidP="00F16D40">
      <w:pPr>
        <w:spacing w:after="0" w:line="360" w:lineRule="auto"/>
        <w:ind w:firstLine="720"/>
        <w:jc w:val="both"/>
        <w:rPr>
          <w:rFonts w:ascii="Times New Roman" w:hAnsi="Times New Roman"/>
          <w:sz w:val="28"/>
          <w:szCs w:val="28"/>
        </w:rPr>
      </w:pPr>
      <w:r w:rsidRPr="009A5739">
        <w:rPr>
          <w:rFonts w:ascii="Times New Roman" w:hAnsi="Times New Roman"/>
          <w:sz w:val="28"/>
          <w:szCs w:val="28"/>
        </w:rPr>
        <w:t xml:space="preserve">Індивідуальний тепловий пункт </w:t>
      </w:r>
      <w:r w:rsidR="00AF6C80">
        <w:rPr>
          <w:rFonts w:ascii="Times New Roman" w:hAnsi="Times New Roman"/>
          <w:sz w:val="28"/>
          <w:szCs w:val="28"/>
        </w:rPr>
        <w:t>(Схема 1) </w:t>
      </w:r>
      <w:r w:rsidRPr="009A5739">
        <w:rPr>
          <w:rFonts w:ascii="Times New Roman" w:hAnsi="Times New Roman"/>
          <w:sz w:val="28"/>
          <w:szCs w:val="28"/>
        </w:rPr>
        <w:t>постачається у вигляді складових, що після монтажу складатимуть два модулі, змонтованих на одній або окремих рамах (дозволяється навісний монтаж). Окремі модулі повинні мати габаритні розміри, не більше:</w:t>
      </w:r>
      <w:r>
        <w:rPr>
          <w:rFonts w:ascii="Times New Roman" w:hAnsi="Times New Roman"/>
          <w:sz w:val="28"/>
          <w:szCs w:val="28"/>
        </w:rPr>
        <w:t xml:space="preserve"> </w:t>
      </w:r>
      <w:r>
        <w:rPr>
          <w:rFonts w:ascii="Times New Roman" w:hAnsi="Times New Roman"/>
          <w:b/>
          <w:bCs/>
          <w:sz w:val="28"/>
          <w:szCs w:val="28"/>
        </w:rPr>
        <w:t xml:space="preserve">ширина: </w:t>
      </w:r>
      <w:smartTag w:uri="urn:schemas-microsoft-com:office:smarttags" w:element="metricconverter">
        <w:smartTagPr>
          <w:attr w:name="ProductID" w:val="750 мм"/>
        </w:smartTagPr>
        <w:r w:rsidRPr="009A5739">
          <w:rPr>
            <w:rFonts w:ascii="Times New Roman" w:hAnsi="Times New Roman"/>
            <w:b/>
            <w:bCs/>
            <w:sz w:val="28"/>
            <w:szCs w:val="28"/>
          </w:rPr>
          <w:t>750 мм</w:t>
        </w:r>
      </w:smartTag>
      <w:r w:rsidRPr="009A5739">
        <w:rPr>
          <w:rFonts w:ascii="Times New Roman" w:hAnsi="Times New Roman"/>
          <w:b/>
          <w:bCs/>
          <w:sz w:val="28"/>
          <w:szCs w:val="28"/>
        </w:rPr>
        <w:t>;</w:t>
      </w:r>
      <w:r>
        <w:rPr>
          <w:rFonts w:ascii="Times New Roman" w:hAnsi="Times New Roman"/>
          <w:b/>
          <w:bCs/>
          <w:sz w:val="28"/>
          <w:szCs w:val="28"/>
        </w:rPr>
        <w:t xml:space="preserve"> довжина: </w:t>
      </w:r>
      <w:smartTag w:uri="urn:schemas-microsoft-com:office:smarttags" w:element="metricconverter">
        <w:smartTagPr>
          <w:attr w:name="ProductID" w:val="1500 мм"/>
        </w:smartTagPr>
        <w:r w:rsidRPr="009A5739">
          <w:rPr>
            <w:rFonts w:ascii="Times New Roman" w:hAnsi="Times New Roman"/>
            <w:b/>
            <w:bCs/>
            <w:sz w:val="28"/>
            <w:szCs w:val="28"/>
          </w:rPr>
          <w:t>1500 мм</w:t>
        </w:r>
      </w:smartTag>
      <w:r w:rsidRPr="009A5739">
        <w:rPr>
          <w:rFonts w:ascii="Times New Roman" w:hAnsi="Times New Roman"/>
          <w:b/>
          <w:bCs/>
          <w:sz w:val="28"/>
          <w:szCs w:val="28"/>
        </w:rPr>
        <w:t>;</w:t>
      </w:r>
      <w:r>
        <w:rPr>
          <w:rFonts w:ascii="Times New Roman" w:hAnsi="Times New Roman"/>
          <w:b/>
          <w:bCs/>
          <w:sz w:val="28"/>
          <w:szCs w:val="28"/>
        </w:rPr>
        <w:t xml:space="preserve"> висота: </w:t>
      </w:r>
      <w:smartTag w:uri="urn:schemas-microsoft-com:office:smarttags" w:element="metricconverter">
        <w:smartTagPr>
          <w:attr w:name="ProductID" w:val="1750 мм"/>
        </w:smartTagPr>
        <w:r w:rsidRPr="009A5739">
          <w:rPr>
            <w:rFonts w:ascii="Times New Roman" w:hAnsi="Times New Roman"/>
            <w:b/>
            <w:bCs/>
            <w:sz w:val="28"/>
            <w:szCs w:val="28"/>
          </w:rPr>
          <w:t>1750 мм</w:t>
        </w:r>
      </w:smartTag>
      <w:r w:rsidRPr="009A5739">
        <w:rPr>
          <w:rFonts w:ascii="Times New Roman" w:hAnsi="Times New Roman"/>
          <w:b/>
          <w:bCs/>
          <w:sz w:val="28"/>
          <w:szCs w:val="28"/>
        </w:rPr>
        <w:t>.</w:t>
      </w:r>
    </w:p>
    <w:p w:rsidR="00305D68" w:rsidRPr="009A5739" w:rsidRDefault="00305D68" w:rsidP="00F16D40">
      <w:pPr>
        <w:spacing w:after="0" w:line="360" w:lineRule="auto"/>
        <w:jc w:val="both"/>
        <w:rPr>
          <w:rFonts w:ascii="Times New Roman" w:hAnsi="Times New Roman"/>
          <w:sz w:val="28"/>
          <w:szCs w:val="28"/>
        </w:rPr>
      </w:pPr>
      <w:r w:rsidRPr="009A5739">
        <w:rPr>
          <w:rFonts w:ascii="Times New Roman" w:hAnsi="Times New Roman"/>
          <w:b/>
          <w:bCs/>
          <w:sz w:val="28"/>
          <w:szCs w:val="28"/>
        </w:rPr>
        <w:tab/>
      </w:r>
      <w:r w:rsidRPr="009A5739">
        <w:rPr>
          <w:rFonts w:ascii="Times New Roman" w:hAnsi="Times New Roman"/>
          <w:sz w:val="28"/>
          <w:szCs w:val="28"/>
        </w:rPr>
        <w:t>В випадку технічної неможливості виготовлення модулів з зазначеними параметрами необхідно передбачити розділення модулів на частини (блоки) з габаритними розмірами в межах, зазначених вище.</w:t>
      </w:r>
    </w:p>
    <w:p w:rsidR="00305D68" w:rsidRPr="009A5739" w:rsidRDefault="00305D68" w:rsidP="00F16D40">
      <w:pPr>
        <w:spacing w:after="0" w:line="360" w:lineRule="auto"/>
        <w:jc w:val="both"/>
        <w:rPr>
          <w:rFonts w:ascii="Times New Roman" w:hAnsi="Times New Roman"/>
          <w:sz w:val="28"/>
          <w:szCs w:val="28"/>
        </w:rPr>
      </w:pPr>
      <w:r w:rsidRPr="009A5739">
        <w:rPr>
          <w:rFonts w:ascii="Times New Roman" w:hAnsi="Times New Roman"/>
          <w:sz w:val="28"/>
          <w:szCs w:val="28"/>
        </w:rPr>
        <w:tab/>
        <w:t>Модулі або блоки повинні бути придатні для ручного транспортування в підвальне приміщення з додержанням правил техніки безпеки.</w:t>
      </w:r>
    </w:p>
    <w:p w:rsidR="00305D68" w:rsidRPr="009A5739" w:rsidRDefault="00305D68" w:rsidP="00F16D40">
      <w:pPr>
        <w:pStyle w:val="aff8"/>
        <w:rPr>
          <w:sz w:val="28"/>
          <w:szCs w:val="28"/>
        </w:rPr>
      </w:pPr>
      <w:r w:rsidRPr="009A5739">
        <w:rPr>
          <w:sz w:val="28"/>
          <w:szCs w:val="28"/>
        </w:rPr>
        <w:tab/>
        <w:t xml:space="preserve">Максимальна </w:t>
      </w:r>
      <w:proofErr w:type="spellStart"/>
      <w:r w:rsidRPr="009A5739">
        <w:rPr>
          <w:sz w:val="28"/>
          <w:szCs w:val="28"/>
        </w:rPr>
        <w:t>висота</w:t>
      </w:r>
      <w:proofErr w:type="spellEnd"/>
      <w:r w:rsidRPr="009A5739">
        <w:rPr>
          <w:sz w:val="28"/>
          <w:szCs w:val="28"/>
        </w:rPr>
        <w:t xml:space="preserve"> остаточно </w:t>
      </w:r>
      <w:proofErr w:type="spellStart"/>
      <w:r w:rsidRPr="009A5739">
        <w:rPr>
          <w:sz w:val="28"/>
          <w:szCs w:val="28"/>
        </w:rPr>
        <w:t>зібраної</w:t>
      </w:r>
      <w:proofErr w:type="spellEnd"/>
      <w:r w:rsidRPr="009A5739">
        <w:rPr>
          <w:sz w:val="28"/>
          <w:szCs w:val="28"/>
        </w:rPr>
        <w:t xml:space="preserve"> </w:t>
      </w:r>
      <w:proofErr w:type="spellStart"/>
      <w:r w:rsidRPr="009A5739">
        <w:rPr>
          <w:sz w:val="28"/>
          <w:szCs w:val="28"/>
        </w:rPr>
        <w:t>конструкції</w:t>
      </w:r>
      <w:proofErr w:type="spellEnd"/>
      <w:r w:rsidRPr="009A5739">
        <w:rPr>
          <w:sz w:val="28"/>
          <w:szCs w:val="28"/>
        </w:rPr>
        <w:t xml:space="preserve">, </w:t>
      </w:r>
      <w:proofErr w:type="spellStart"/>
      <w:r w:rsidRPr="009A5739">
        <w:rPr>
          <w:sz w:val="28"/>
          <w:szCs w:val="28"/>
        </w:rPr>
        <w:t>включаючи</w:t>
      </w:r>
      <w:proofErr w:type="spellEnd"/>
      <w:r w:rsidRPr="009A5739">
        <w:rPr>
          <w:sz w:val="28"/>
          <w:szCs w:val="28"/>
        </w:rPr>
        <w:t xml:space="preserve"> опори та </w:t>
      </w:r>
      <w:proofErr w:type="spellStart"/>
      <w:r w:rsidRPr="009A5739">
        <w:rPr>
          <w:sz w:val="28"/>
          <w:szCs w:val="28"/>
        </w:rPr>
        <w:t>приєднувальні</w:t>
      </w:r>
      <w:proofErr w:type="spellEnd"/>
      <w:r w:rsidRPr="009A5739">
        <w:rPr>
          <w:sz w:val="28"/>
          <w:szCs w:val="28"/>
        </w:rPr>
        <w:t xml:space="preserve"> </w:t>
      </w:r>
      <w:proofErr w:type="spellStart"/>
      <w:r w:rsidRPr="009A5739">
        <w:rPr>
          <w:sz w:val="28"/>
          <w:szCs w:val="28"/>
        </w:rPr>
        <w:t>трубопроводи</w:t>
      </w:r>
      <w:proofErr w:type="spellEnd"/>
      <w:r w:rsidRPr="009A5739">
        <w:rPr>
          <w:sz w:val="28"/>
          <w:szCs w:val="28"/>
        </w:rPr>
        <w:t xml:space="preserve"> –  не </w:t>
      </w:r>
      <w:proofErr w:type="spellStart"/>
      <w:r w:rsidRPr="009A5739">
        <w:rPr>
          <w:sz w:val="28"/>
          <w:szCs w:val="28"/>
        </w:rPr>
        <w:t>більше</w:t>
      </w:r>
      <w:proofErr w:type="spellEnd"/>
      <w:r w:rsidRPr="009A5739">
        <w:rPr>
          <w:sz w:val="28"/>
          <w:szCs w:val="28"/>
        </w:rPr>
        <w:t xml:space="preserve"> </w:t>
      </w:r>
      <w:smartTag w:uri="urn:schemas-microsoft-com:office:smarttags" w:element="metricconverter">
        <w:smartTagPr>
          <w:attr w:name="ProductID" w:val="2000 мм"/>
        </w:smartTagPr>
        <w:r w:rsidRPr="009A5739">
          <w:rPr>
            <w:sz w:val="28"/>
            <w:szCs w:val="28"/>
          </w:rPr>
          <w:t>2000 мм</w:t>
        </w:r>
      </w:smartTag>
      <w:r w:rsidRPr="009A5739">
        <w:rPr>
          <w:sz w:val="28"/>
          <w:szCs w:val="28"/>
        </w:rPr>
        <w:t xml:space="preserve"> від </w:t>
      </w:r>
      <w:proofErr w:type="spellStart"/>
      <w:r w:rsidRPr="009A5739">
        <w:rPr>
          <w:sz w:val="28"/>
          <w:szCs w:val="28"/>
        </w:rPr>
        <w:t>підлоги</w:t>
      </w:r>
      <w:proofErr w:type="spellEnd"/>
      <w:r w:rsidRPr="009A5739">
        <w:rPr>
          <w:sz w:val="28"/>
          <w:szCs w:val="28"/>
        </w:rPr>
        <w:t>.</w:t>
      </w:r>
    </w:p>
    <w:p w:rsidR="00305D68" w:rsidRPr="009A5739" w:rsidRDefault="00305D68" w:rsidP="00F16D40">
      <w:pPr>
        <w:pStyle w:val="aff8"/>
        <w:rPr>
          <w:sz w:val="28"/>
          <w:szCs w:val="28"/>
        </w:rPr>
      </w:pPr>
      <w:r w:rsidRPr="009A5739">
        <w:rPr>
          <w:sz w:val="28"/>
          <w:szCs w:val="28"/>
        </w:rPr>
        <w:tab/>
      </w:r>
      <w:proofErr w:type="spellStart"/>
      <w:r w:rsidRPr="009A5739">
        <w:rPr>
          <w:sz w:val="28"/>
          <w:szCs w:val="28"/>
        </w:rPr>
        <w:t>Трубопроводи</w:t>
      </w:r>
      <w:proofErr w:type="spellEnd"/>
      <w:r w:rsidRPr="009A5739">
        <w:rPr>
          <w:sz w:val="28"/>
          <w:szCs w:val="28"/>
        </w:rPr>
        <w:t xml:space="preserve"> </w:t>
      </w:r>
      <w:proofErr w:type="spellStart"/>
      <w:r w:rsidRPr="009A5739">
        <w:rPr>
          <w:sz w:val="28"/>
          <w:szCs w:val="28"/>
        </w:rPr>
        <w:t>повинні</w:t>
      </w:r>
      <w:proofErr w:type="spellEnd"/>
      <w:r w:rsidRPr="009A5739">
        <w:rPr>
          <w:sz w:val="28"/>
          <w:szCs w:val="28"/>
        </w:rPr>
        <w:t xml:space="preserve"> бути </w:t>
      </w:r>
      <w:proofErr w:type="spellStart"/>
      <w:r w:rsidRPr="009A5739">
        <w:rPr>
          <w:sz w:val="28"/>
          <w:szCs w:val="28"/>
        </w:rPr>
        <w:t>оброблені</w:t>
      </w:r>
      <w:proofErr w:type="spellEnd"/>
      <w:r w:rsidRPr="009A5739">
        <w:rPr>
          <w:sz w:val="28"/>
          <w:szCs w:val="28"/>
        </w:rPr>
        <w:t xml:space="preserve"> для </w:t>
      </w:r>
      <w:proofErr w:type="spellStart"/>
      <w:r w:rsidRPr="009A5739">
        <w:rPr>
          <w:sz w:val="28"/>
          <w:szCs w:val="28"/>
        </w:rPr>
        <w:t>захисту</w:t>
      </w:r>
      <w:proofErr w:type="spellEnd"/>
      <w:r w:rsidRPr="009A5739">
        <w:rPr>
          <w:sz w:val="28"/>
          <w:szCs w:val="28"/>
        </w:rPr>
        <w:t xml:space="preserve"> від </w:t>
      </w:r>
      <w:proofErr w:type="spellStart"/>
      <w:r w:rsidRPr="009A5739">
        <w:rPr>
          <w:sz w:val="28"/>
          <w:szCs w:val="28"/>
        </w:rPr>
        <w:t>корозії</w:t>
      </w:r>
      <w:proofErr w:type="spellEnd"/>
      <w:r w:rsidRPr="009A5739">
        <w:rPr>
          <w:sz w:val="28"/>
          <w:szCs w:val="28"/>
        </w:rPr>
        <w:t xml:space="preserve">, </w:t>
      </w:r>
      <w:proofErr w:type="spellStart"/>
      <w:r w:rsidRPr="009A5739">
        <w:rPr>
          <w:sz w:val="28"/>
          <w:szCs w:val="28"/>
        </w:rPr>
        <w:t>прогрунтовані</w:t>
      </w:r>
      <w:proofErr w:type="spellEnd"/>
      <w:r w:rsidRPr="009A5739">
        <w:rPr>
          <w:sz w:val="28"/>
          <w:szCs w:val="28"/>
        </w:rPr>
        <w:t xml:space="preserve"> та </w:t>
      </w:r>
      <w:proofErr w:type="spellStart"/>
      <w:r w:rsidRPr="009A5739">
        <w:rPr>
          <w:sz w:val="28"/>
          <w:szCs w:val="28"/>
        </w:rPr>
        <w:t>пофарбовані</w:t>
      </w:r>
      <w:proofErr w:type="spellEnd"/>
      <w:r w:rsidRPr="009A5739">
        <w:rPr>
          <w:sz w:val="28"/>
          <w:szCs w:val="28"/>
        </w:rPr>
        <w:t xml:space="preserve"> (</w:t>
      </w:r>
      <w:proofErr w:type="spellStart"/>
      <w:r w:rsidRPr="009A5739">
        <w:rPr>
          <w:sz w:val="28"/>
          <w:szCs w:val="28"/>
        </w:rPr>
        <w:t>відповідно</w:t>
      </w:r>
      <w:proofErr w:type="spellEnd"/>
      <w:r w:rsidRPr="009A5739">
        <w:rPr>
          <w:sz w:val="28"/>
          <w:szCs w:val="28"/>
        </w:rPr>
        <w:t xml:space="preserve"> до </w:t>
      </w:r>
      <w:proofErr w:type="spellStart"/>
      <w:r w:rsidRPr="009A5739">
        <w:rPr>
          <w:sz w:val="28"/>
          <w:szCs w:val="28"/>
        </w:rPr>
        <w:t>діючих</w:t>
      </w:r>
      <w:proofErr w:type="spellEnd"/>
      <w:r w:rsidRPr="009A5739">
        <w:rPr>
          <w:sz w:val="28"/>
          <w:szCs w:val="28"/>
        </w:rPr>
        <w:t xml:space="preserve"> </w:t>
      </w:r>
      <w:proofErr w:type="spellStart"/>
      <w:r w:rsidRPr="009A5739">
        <w:rPr>
          <w:sz w:val="28"/>
          <w:szCs w:val="28"/>
        </w:rPr>
        <w:t>нормативних</w:t>
      </w:r>
      <w:proofErr w:type="spellEnd"/>
      <w:r w:rsidRPr="009A5739">
        <w:rPr>
          <w:sz w:val="28"/>
          <w:szCs w:val="28"/>
        </w:rPr>
        <w:t xml:space="preserve"> </w:t>
      </w:r>
      <w:proofErr w:type="spellStart"/>
      <w:r w:rsidRPr="009A5739">
        <w:rPr>
          <w:sz w:val="28"/>
          <w:szCs w:val="28"/>
        </w:rPr>
        <w:t>документів</w:t>
      </w:r>
      <w:proofErr w:type="spellEnd"/>
      <w:r w:rsidRPr="009A5739">
        <w:rPr>
          <w:sz w:val="28"/>
          <w:szCs w:val="28"/>
        </w:rPr>
        <w:t xml:space="preserve">). </w:t>
      </w:r>
      <w:proofErr w:type="spellStart"/>
      <w:r w:rsidRPr="009A5739">
        <w:rPr>
          <w:sz w:val="28"/>
          <w:szCs w:val="28"/>
        </w:rPr>
        <w:t>Обладнання</w:t>
      </w:r>
      <w:proofErr w:type="spellEnd"/>
      <w:r w:rsidRPr="009A5739">
        <w:rPr>
          <w:sz w:val="28"/>
          <w:szCs w:val="28"/>
        </w:rPr>
        <w:t xml:space="preserve">, </w:t>
      </w:r>
      <w:proofErr w:type="spellStart"/>
      <w:r w:rsidRPr="009A5739">
        <w:rPr>
          <w:sz w:val="28"/>
          <w:szCs w:val="28"/>
        </w:rPr>
        <w:t>трубопроводи</w:t>
      </w:r>
      <w:proofErr w:type="spellEnd"/>
      <w:r w:rsidRPr="009A5739">
        <w:rPr>
          <w:sz w:val="28"/>
          <w:szCs w:val="28"/>
        </w:rPr>
        <w:t xml:space="preserve"> та арматуру </w:t>
      </w:r>
      <w:proofErr w:type="spellStart"/>
      <w:r w:rsidRPr="009A5739">
        <w:rPr>
          <w:sz w:val="28"/>
          <w:szCs w:val="28"/>
        </w:rPr>
        <w:t>необхідно</w:t>
      </w:r>
      <w:proofErr w:type="spellEnd"/>
      <w:r w:rsidRPr="009A5739">
        <w:rPr>
          <w:sz w:val="28"/>
          <w:szCs w:val="28"/>
        </w:rPr>
        <w:t xml:space="preserve"> </w:t>
      </w:r>
      <w:proofErr w:type="spellStart"/>
      <w:r w:rsidRPr="009A5739">
        <w:rPr>
          <w:sz w:val="28"/>
          <w:szCs w:val="28"/>
        </w:rPr>
        <w:t>промаркувати</w:t>
      </w:r>
      <w:proofErr w:type="spellEnd"/>
      <w:r w:rsidRPr="009A5739">
        <w:rPr>
          <w:sz w:val="28"/>
          <w:szCs w:val="28"/>
        </w:rPr>
        <w:t xml:space="preserve"> </w:t>
      </w:r>
      <w:proofErr w:type="spellStart"/>
      <w:r w:rsidRPr="009A5739">
        <w:rPr>
          <w:sz w:val="28"/>
          <w:szCs w:val="28"/>
        </w:rPr>
        <w:t>згідно</w:t>
      </w:r>
      <w:proofErr w:type="spellEnd"/>
      <w:r w:rsidRPr="009A5739">
        <w:rPr>
          <w:sz w:val="28"/>
          <w:szCs w:val="28"/>
        </w:rPr>
        <w:t xml:space="preserve"> </w:t>
      </w:r>
      <w:proofErr w:type="spellStart"/>
      <w:r w:rsidRPr="009A5739">
        <w:rPr>
          <w:sz w:val="28"/>
          <w:szCs w:val="28"/>
        </w:rPr>
        <w:t>схеми</w:t>
      </w:r>
      <w:proofErr w:type="spellEnd"/>
      <w:r w:rsidRPr="009A5739">
        <w:rPr>
          <w:sz w:val="28"/>
          <w:szCs w:val="28"/>
        </w:rPr>
        <w:t xml:space="preserve">, на трубопроводах </w:t>
      </w:r>
      <w:proofErr w:type="spellStart"/>
      <w:r w:rsidRPr="009A5739">
        <w:rPr>
          <w:sz w:val="28"/>
          <w:szCs w:val="28"/>
        </w:rPr>
        <w:t>вказати</w:t>
      </w:r>
      <w:proofErr w:type="spellEnd"/>
      <w:r w:rsidRPr="009A5739">
        <w:rPr>
          <w:sz w:val="28"/>
          <w:szCs w:val="28"/>
        </w:rPr>
        <w:t xml:space="preserve"> </w:t>
      </w:r>
      <w:proofErr w:type="spellStart"/>
      <w:r w:rsidRPr="009A5739">
        <w:rPr>
          <w:sz w:val="28"/>
          <w:szCs w:val="28"/>
        </w:rPr>
        <w:t>напрямок</w:t>
      </w:r>
      <w:proofErr w:type="spellEnd"/>
      <w:r w:rsidRPr="009A5739">
        <w:rPr>
          <w:sz w:val="28"/>
          <w:szCs w:val="28"/>
        </w:rPr>
        <w:t xml:space="preserve"> </w:t>
      </w:r>
      <w:proofErr w:type="spellStart"/>
      <w:r w:rsidRPr="009A5739">
        <w:rPr>
          <w:sz w:val="28"/>
          <w:szCs w:val="28"/>
        </w:rPr>
        <w:t>руху</w:t>
      </w:r>
      <w:proofErr w:type="spellEnd"/>
      <w:r w:rsidRPr="009A5739">
        <w:rPr>
          <w:sz w:val="28"/>
          <w:szCs w:val="28"/>
        </w:rPr>
        <w:t xml:space="preserve"> та </w:t>
      </w:r>
      <w:proofErr w:type="spellStart"/>
      <w:r w:rsidRPr="009A5739">
        <w:rPr>
          <w:sz w:val="28"/>
          <w:szCs w:val="28"/>
        </w:rPr>
        <w:t>позначення</w:t>
      </w:r>
      <w:proofErr w:type="spellEnd"/>
      <w:r w:rsidRPr="009A5739">
        <w:rPr>
          <w:sz w:val="28"/>
          <w:szCs w:val="28"/>
        </w:rPr>
        <w:t xml:space="preserve"> </w:t>
      </w:r>
      <w:proofErr w:type="spellStart"/>
      <w:r w:rsidRPr="009A5739">
        <w:rPr>
          <w:sz w:val="28"/>
          <w:szCs w:val="28"/>
        </w:rPr>
        <w:t>середовища</w:t>
      </w:r>
      <w:proofErr w:type="spellEnd"/>
      <w:r w:rsidRPr="009A5739">
        <w:rPr>
          <w:sz w:val="28"/>
          <w:szCs w:val="28"/>
        </w:rPr>
        <w:t xml:space="preserve">. ІТП повинен </w:t>
      </w:r>
      <w:proofErr w:type="spellStart"/>
      <w:r w:rsidRPr="009A5739">
        <w:rPr>
          <w:sz w:val="28"/>
          <w:szCs w:val="28"/>
        </w:rPr>
        <w:t>мати</w:t>
      </w:r>
      <w:proofErr w:type="spellEnd"/>
      <w:r w:rsidRPr="009A5739">
        <w:rPr>
          <w:sz w:val="28"/>
          <w:szCs w:val="28"/>
        </w:rPr>
        <w:t xml:space="preserve"> табличку з </w:t>
      </w:r>
      <w:proofErr w:type="spellStart"/>
      <w:r w:rsidRPr="009A5739">
        <w:rPr>
          <w:sz w:val="28"/>
          <w:szCs w:val="28"/>
        </w:rPr>
        <w:t>зазначенням</w:t>
      </w:r>
      <w:proofErr w:type="spellEnd"/>
      <w:r w:rsidRPr="009A5739">
        <w:rPr>
          <w:sz w:val="28"/>
          <w:szCs w:val="28"/>
        </w:rPr>
        <w:t xml:space="preserve"> </w:t>
      </w:r>
      <w:proofErr w:type="spellStart"/>
      <w:r w:rsidRPr="009A5739">
        <w:rPr>
          <w:sz w:val="28"/>
          <w:szCs w:val="28"/>
        </w:rPr>
        <w:t>виробника</w:t>
      </w:r>
      <w:proofErr w:type="spellEnd"/>
      <w:r w:rsidRPr="009A5739">
        <w:rPr>
          <w:sz w:val="28"/>
          <w:szCs w:val="28"/>
        </w:rPr>
        <w:t xml:space="preserve">, </w:t>
      </w:r>
      <w:proofErr w:type="spellStart"/>
      <w:r w:rsidRPr="009A5739">
        <w:rPr>
          <w:sz w:val="28"/>
          <w:szCs w:val="28"/>
        </w:rPr>
        <w:t>заводського</w:t>
      </w:r>
      <w:proofErr w:type="spellEnd"/>
      <w:r w:rsidRPr="009A5739">
        <w:rPr>
          <w:sz w:val="28"/>
          <w:szCs w:val="28"/>
        </w:rPr>
        <w:t xml:space="preserve"> номеру ІТП, та </w:t>
      </w:r>
      <w:proofErr w:type="spellStart"/>
      <w:r w:rsidRPr="009A5739">
        <w:rPr>
          <w:sz w:val="28"/>
          <w:szCs w:val="28"/>
        </w:rPr>
        <w:t>паспортних</w:t>
      </w:r>
      <w:proofErr w:type="spellEnd"/>
      <w:r w:rsidRPr="009A5739">
        <w:rPr>
          <w:sz w:val="28"/>
          <w:szCs w:val="28"/>
        </w:rPr>
        <w:t xml:space="preserve"> характеристик.</w:t>
      </w:r>
    </w:p>
    <w:p w:rsidR="00305D68" w:rsidRPr="009A5739" w:rsidRDefault="00305D68" w:rsidP="000B1C5E">
      <w:pPr>
        <w:rPr>
          <w:szCs w:val="28"/>
        </w:rPr>
      </w:pPr>
      <w:bookmarkStart w:id="37" w:name="_Toc502575248"/>
      <w:bookmarkStart w:id="38" w:name="_Toc502644623"/>
      <w:bookmarkStart w:id="39" w:name="_Toc303071490"/>
      <w:bookmarkStart w:id="40" w:name="_Toc58830344"/>
      <w:r w:rsidRPr="009A5739">
        <w:rPr>
          <w:szCs w:val="28"/>
        </w:rPr>
        <w:t>Модуль системи опалення</w:t>
      </w:r>
      <w:bookmarkEnd w:id="37"/>
      <w:bookmarkEnd w:id="38"/>
      <w:bookmarkEnd w:id="39"/>
      <w:bookmarkEnd w:id="40"/>
    </w:p>
    <w:p w:rsidR="00305D68" w:rsidRPr="009A5739" w:rsidRDefault="00305D68" w:rsidP="00F16D40">
      <w:pPr>
        <w:spacing w:after="0" w:line="360" w:lineRule="auto"/>
        <w:ind w:firstLine="360"/>
        <w:jc w:val="both"/>
        <w:rPr>
          <w:rFonts w:ascii="Times New Roman" w:hAnsi="Times New Roman"/>
          <w:sz w:val="28"/>
          <w:szCs w:val="28"/>
        </w:rPr>
      </w:pPr>
      <w:r w:rsidRPr="009A5739">
        <w:rPr>
          <w:rFonts w:ascii="Times New Roman" w:hAnsi="Times New Roman"/>
          <w:sz w:val="28"/>
          <w:szCs w:val="28"/>
        </w:rPr>
        <w:t>Модуль опалювального обладнання  включає:</w:t>
      </w:r>
    </w:p>
    <w:p w:rsidR="00305D68" w:rsidRPr="009A5739" w:rsidRDefault="00305D68" w:rsidP="00305D68">
      <w:pPr>
        <w:numPr>
          <w:ilvl w:val="0"/>
          <w:numId w:val="11"/>
        </w:numPr>
        <w:spacing w:after="0" w:line="360" w:lineRule="auto"/>
        <w:jc w:val="both"/>
        <w:rPr>
          <w:rFonts w:ascii="Times New Roman" w:hAnsi="Times New Roman"/>
          <w:sz w:val="28"/>
          <w:szCs w:val="28"/>
        </w:rPr>
      </w:pPr>
      <w:r>
        <w:rPr>
          <w:rFonts w:ascii="Times New Roman" w:hAnsi="Times New Roman"/>
          <w:sz w:val="28"/>
          <w:szCs w:val="28"/>
        </w:rPr>
        <w:t>гідравлічний регулятор постійності перепаду тиску та регулятор температури у </w:t>
      </w:r>
      <w:r w:rsidRPr="009A5739">
        <w:rPr>
          <w:rFonts w:ascii="Times New Roman" w:hAnsi="Times New Roman"/>
          <w:sz w:val="28"/>
          <w:szCs w:val="28"/>
        </w:rPr>
        <w:t>складі</w:t>
      </w:r>
      <w:r>
        <w:rPr>
          <w:rFonts w:ascii="Times New Roman" w:hAnsi="Times New Roman"/>
          <w:sz w:val="28"/>
          <w:szCs w:val="28"/>
        </w:rPr>
        <w:t> </w:t>
      </w:r>
      <w:r w:rsidRPr="009A5739">
        <w:rPr>
          <w:rFonts w:ascii="Times New Roman" w:hAnsi="Times New Roman"/>
          <w:sz w:val="28"/>
          <w:szCs w:val="28"/>
        </w:rPr>
        <w:t>двоходового</w:t>
      </w:r>
      <w:r>
        <w:rPr>
          <w:rFonts w:ascii="Times New Roman" w:hAnsi="Times New Roman"/>
          <w:sz w:val="28"/>
          <w:szCs w:val="28"/>
        </w:rPr>
        <w:t> </w:t>
      </w:r>
      <w:r w:rsidRPr="009A5739">
        <w:rPr>
          <w:rFonts w:ascii="Times New Roman" w:hAnsi="Times New Roman"/>
          <w:sz w:val="28"/>
          <w:szCs w:val="28"/>
        </w:rPr>
        <w:t>клапан</w:t>
      </w:r>
      <w:r>
        <w:rPr>
          <w:rFonts w:ascii="Times New Roman" w:hAnsi="Times New Roman"/>
          <w:sz w:val="28"/>
          <w:szCs w:val="28"/>
        </w:rPr>
        <w:t>у та виконавчого механізму </w:t>
      </w:r>
      <w:r w:rsidRPr="009A5739">
        <w:rPr>
          <w:rFonts w:ascii="Times New Roman" w:hAnsi="Times New Roman"/>
          <w:sz w:val="28"/>
          <w:szCs w:val="28"/>
        </w:rPr>
        <w:t>(електропривода) для регулювання теплової потужності системи опалення;</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lastRenderedPageBreak/>
        <w:t>безшумні циркуляційні насоси системи опалення;</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електронні прилади регулювання температури системи опалення;</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електронні прилади управління насосами системи опалення;</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запірну арматуру, фільтри та контрольно-вимірювальні прилади;</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 xml:space="preserve">запобіжний клапан для </w:t>
      </w:r>
      <w:r w:rsidRPr="009A5739">
        <w:rPr>
          <w:rFonts w:ascii="Times New Roman" w:hAnsi="Times New Roman"/>
          <w:color w:val="000000"/>
          <w:sz w:val="28"/>
          <w:szCs w:val="28"/>
          <w:shd w:val="clear" w:color="auto" w:fill="FFFFFF"/>
        </w:rPr>
        <w:t>захисту від механічного руйнування обладнання і трубопроводів надлишковим тиском</w:t>
      </w:r>
      <w:r w:rsidRPr="009A5739">
        <w:rPr>
          <w:rStyle w:val="apple-converted-space"/>
          <w:rFonts w:ascii="Times New Roman" w:hAnsi="Times New Roman"/>
          <w:color w:val="000000"/>
          <w:sz w:val="28"/>
          <w:szCs w:val="28"/>
          <w:shd w:val="clear" w:color="auto" w:fill="FFFFFF"/>
        </w:rPr>
        <w:t> </w:t>
      </w:r>
      <w:r w:rsidRPr="009A5739">
        <w:rPr>
          <w:rFonts w:ascii="Times New Roman" w:hAnsi="Times New Roman"/>
          <w:sz w:val="28"/>
          <w:szCs w:val="28"/>
        </w:rPr>
        <w:t>;</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штуцера з запірною арматурою для проведення промивання всієї системи;</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штуцера з запірною арматурою для випуску повітря, або автоматичні повітряні клапани;</w:t>
      </w:r>
    </w:p>
    <w:p w:rsidR="00305D68" w:rsidRPr="009A5739" w:rsidRDefault="00305D68" w:rsidP="00F16D40">
      <w:pPr>
        <w:numPr>
          <w:ilvl w:val="0"/>
          <w:numId w:val="11"/>
        </w:numPr>
        <w:spacing w:after="0" w:line="360" w:lineRule="auto"/>
        <w:jc w:val="both"/>
        <w:rPr>
          <w:rFonts w:ascii="Times New Roman" w:hAnsi="Times New Roman"/>
          <w:sz w:val="28"/>
          <w:szCs w:val="28"/>
        </w:rPr>
      </w:pPr>
      <w:r w:rsidRPr="009A5739">
        <w:rPr>
          <w:rFonts w:ascii="Times New Roman" w:hAnsi="Times New Roman"/>
          <w:sz w:val="28"/>
          <w:szCs w:val="28"/>
        </w:rPr>
        <w:t>електропроводку з захисною (по напрузі і струму) і пусковою апаратурою.</w:t>
      </w:r>
    </w:p>
    <w:p w:rsidR="00305D68" w:rsidRPr="000B1C5E" w:rsidRDefault="00305D68" w:rsidP="000B1C5E">
      <w:pPr>
        <w:rPr>
          <w:rFonts w:ascii="Times New Roman" w:hAnsi="Times New Roman"/>
          <w:b/>
          <w:sz w:val="28"/>
          <w:szCs w:val="28"/>
        </w:rPr>
      </w:pPr>
      <w:bookmarkStart w:id="41" w:name="_Toc502575249"/>
      <w:bookmarkStart w:id="42" w:name="_Toc502644624"/>
      <w:bookmarkStart w:id="43" w:name="_Toc303071491"/>
      <w:bookmarkStart w:id="44" w:name="_Toc58830345"/>
      <w:r w:rsidRPr="000B1C5E">
        <w:rPr>
          <w:rFonts w:ascii="Times New Roman" w:hAnsi="Times New Roman"/>
          <w:b/>
          <w:sz w:val="28"/>
          <w:szCs w:val="28"/>
        </w:rPr>
        <w:t>Модуль системи ГВП</w:t>
      </w:r>
      <w:bookmarkEnd w:id="41"/>
      <w:bookmarkEnd w:id="42"/>
      <w:bookmarkEnd w:id="43"/>
      <w:bookmarkEnd w:id="44"/>
    </w:p>
    <w:p w:rsidR="00305D68" w:rsidRPr="009A5739" w:rsidRDefault="00305D68" w:rsidP="00F16D40">
      <w:pPr>
        <w:spacing w:after="0" w:line="360" w:lineRule="auto"/>
        <w:ind w:firstLine="360"/>
        <w:jc w:val="both"/>
        <w:rPr>
          <w:rFonts w:ascii="Times New Roman" w:hAnsi="Times New Roman"/>
          <w:sz w:val="28"/>
          <w:szCs w:val="28"/>
        </w:rPr>
      </w:pPr>
      <w:r w:rsidRPr="009A5739">
        <w:rPr>
          <w:rFonts w:ascii="Times New Roman" w:hAnsi="Times New Roman"/>
          <w:sz w:val="28"/>
          <w:szCs w:val="28"/>
        </w:rPr>
        <w:t>Модуль обладнання ГВП  включає:</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сучасні розбірні теплообмінники з високою щільністю теплового потоку в системі приготування гарячої води. Ці теплообмінники  приєднуються до теплової мережі, як правило, по двоступеневій змішаній схемі з використанням у першій ступені тепла зворотної води системи опалення;</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безшумні циркуляційні насоси системи ГВП;</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 xml:space="preserve">гідравлічний регулятор постійності перепаду тиску, </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регулятор температури у складі  двоходового клапану та виконавчого механізму (електропривода);</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електронні прилади управління насосом системи ГВП;</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арматуру, фільтри та контрольно-вимірювальні прилади;</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запобіжний клапан;</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автоматичний повітряний клапан;</w:t>
      </w:r>
    </w:p>
    <w:p w:rsidR="00305D68" w:rsidRPr="009A5739" w:rsidRDefault="00305D68" w:rsidP="00F16D40">
      <w:pPr>
        <w:numPr>
          <w:ilvl w:val="0"/>
          <w:numId w:val="12"/>
        </w:numPr>
        <w:spacing w:after="0" w:line="360" w:lineRule="auto"/>
        <w:jc w:val="both"/>
        <w:rPr>
          <w:rFonts w:ascii="Times New Roman" w:hAnsi="Times New Roman"/>
          <w:sz w:val="28"/>
          <w:szCs w:val="28"/>
        </w:rPr>
      </w:pPr>
      <w:r w:rsidRPr="009A5739">
        <w:rPr>
          <w:rFonts w:ascii="Times New Roman" w:hAnsi="Times New Roman"/>
          <w:sz w:val="28"/>
          <w:szCs w:val="28"/>
        </w:rPr>
        <w:t>штуцера із запірною арматурою для проведення промивання кожного теплообмінника;</w:t>
      </w:r>
    </w:p>
    <w:p w:rsidR="00305D68" w:rsidRPr="009A5739" w:rsidRDefault="00305D68" w:rsidP="00F16D40">
      <w:pPr>
        <w:numPr>
          <w:ilvl w:val="0"/>
          <w:numId w:val="12"/>
        </w:numPr>
        <w:spacing w:after="0" w:line="360" w:lineRule="auto"/>
        <w:jc w:val="both"/>
        <w:rPr>
          <w:rFonts w:ascii="Times New Roman" w:hAnsi="Times New Roman"/>
          <w:sz w:val="28"/>
          <w:szCs w:val="28"/>
        </w:rPr>
      </w:pPr>
      <w:proofErr w:type="spellStart"/>
      <w:r>
        <w:rPr>
          <w:rFonts w:ascii="Times New Roman" w:hAnsi="Times New Roman"/>
          <w:sz w:val="28"/>
          <w:szCs w:val="28"/>
        </w:rPr>
        <w:t>електропро</w:t>
      </w:r>
      <w:proofErr w:type="spellEnd"/>
      <w:r>
        <w:rPr>
          <w:rFonts w:ascii="Times New Roman" w:hAnsi="Times New Roman"/>
          <w:sz w:val="28"/>
          <w:szCs w:val="28"/>
        </w:rPr>
        <w:t>водку з </w:t>
      </w:r>
      <w:r w:rsidRPr="009A5739">
        <w:rPr>
          <w:rFonts w:ascii="Times New Roman" w:hAnsi="Times New Roman"/>
          <w:sz w:val="28"/>
          <w:szCs w:val="28"/>
        </w:rPr>
        <w:t>захи</w:t>
      </w:r>
      <w:r>
        <w:rPr>
          <w:rFonts w:ascii="Times New Roman" w:hAnsi="Times New Roman"/>
          <w:sz w:val="28"/>
          <w:szCs w:val="28"/>
        </w:rPr>
        <w:t>сною (по струму </w:t>
      </w:r>
      <w:r w:rsidRPr="009A5739">
        <w:rPr>
          <w:rFonts w:ascii="Times New Roman" w:hAnsi="Times New Roman"/>
          <w:sz w:val="28"/>
          <w:szCs w:val="28"/>
        </w:rPr>
        <w:t>і</w:t>
      </w:r>
      <w:r>
        <w:rPr>
          <w:rFonts w:ascii="Times New Roman" w:hAnsi="Times New Roman"/>
          <w:sz w:val="28"/>
          <w:szCs w:val="28"/>
        </w:rPr>
        <w:t> напрузі) і </w:t>
      </w:r>
      <w:r w:rsidRPr="009A5739">
        <w:rPr>
          <w:rFonts w:ascii="Times New Roman" w:hAnsi="Times New Roman"/>
          <w:sz w:val="28"/>
          <w:szCs w:val="28"/>
        </w:rPr>
        <w:t>пусковою апаратурою.</w:t>
      </w:r>
    </w:p>
    <w:p w:rsidR="00AF6C80" w:rsidRDefault="00305D68" w:rsidP="00F16D40">
      <w:pPr>
        <w:spacing w:after="0" w:line="360" w:lineRule="auto"/>
        <w:ind w:firstLine="720"/>
        <w:jc w:val="both"/>
        <w:rPr>
          <w:rFonts w:ascii="Times New Roman" w:hAnsi="Times New Roman"/>
          <w:sz w:val="28"/>
          <w:szCs w:val="28"/>
        </w:rPr>
      </w:pPr>
      <w:r w:rsidRPr="009A5739">
        <w:rPr>
          <w:rFonts w:ascii="Times New Roman" w:hAnsi="Times New Roman"/>
          <w:sz w:val="28"/>
          <w:szCs w:val="28"/>
        </w:rPr>
        <w:lastRenderedPageBreak/>
        <w:t>Електричний розподільний щит  є складовою частиною ІТП.</w:t>
      </w:r>
      <w:bookmarkStart w:id="45" w:name="_Toc303071492"/>
      <w:r w:rsidRPr="009A5739">
        <w:rPr>
          <w:rFonts w:ascii="Times New Roman" w:hAnsi="Times New Roman"/>
          <w:sz w:val="28"/>
          <w:szCs w:val="28"/>
        </w:rPr>
        <w:tab/>
      </w:r>
    </w:p>
    <w:p w:rsidR="000B1C5E" w:rsidRDefault="000B1C5E" w:rsidP="00F16D40">
      <w:pPr>
        <w:spacing w:after="0" w:line="360" w:lineRule="auto"/>
        <w:ind w:firstLine="720"/>
        <w:jc w:val="center"/>
        <w:rPr>
          <w:rFonts w:ascii="Times New Roman" w:hAnsi="Times New Roman"/>
          <w:b/>
          <w:sz w:val="28"/>
          <w:szCs w:val="28"/>
        </w:rPr>
      </w:pPr>
    </w:p>
    <w:p w:rsidR="00305D68" w:rsidRPr="009A5739" w:rsidRDefault="00305D68" w:rsidP="00F16D40">
      <w:pPr>
        <w:spacing w:after="0" w:line="360" w:lineRule="auto"/>
        <w:ind w:firstLine="720"/>
        <w:jc w:val="center"/>
        <w:rPr>
          <w:rFonts w:ascii="Times New Roman" w:hAnsi="Times New Roman"/>
          <w:b/>
          <w:sz w:val="28"/>
          <w:szCs w:val="28"/>
        </w:rPr>
      </w:pPr>
      <w:r w:rsidRPr="009A5739">
        <w:rPr>
          <w:rFonts w:ascii="Times New Roman" w:hAnsi="Times New Roman"/>
          <w:b/>
          <w:sz w:val="28"/>
          <w:szCs w:val="28"/>
        </w:rPr>
        <w:t>Принцип роботи модулів</w:t>
      </w:r>
      <w:bookmarkEnd w:id="45"/>
    </w:p>
    <w:p w:rsidR="00305D68" w:rsidRPr="000B1C5E" w:rsidRDefault="00305D68" w:rsidP="000B1C5E">
      <w:pPr>
        <w:rPr>
          <w:rFonts w:ascii="Times New Roman" w:hAnsi="Times New Roman"/>
          <w:b/>
          <w:sz w:val="28"/>
          <w:szCs w:val="28"/>
        </w:rPr>
      </w:pPr>
      <w:bookmarkStart w:id="46" w:name="_Toc502575251"/>
      <w:bookmarkStart w:id="47" w:name="_Toc502644626"/>
      <w:bookmarkStart w:id="48" w:name="_Toc303071493"/>
      <w:bookmarkStart w:id="49" w:name="_Toc58830346"/>
      <w:r w:rsidRPr="000B1C5E">
        <w:rPr>
          <w:rFonts w:ascii="Times New Roman" w:hAnsi="Times New Roman"/>
          <w:b/>
          <w:sz w:val="28"/>
          <w:szCs w:val="28"/>
        </w:rPr>
        <w:t>Модуль системи опалення</w:t>
      </w:r>
      <w:bookmarkEnd w:id="46"/>
      <w:bookmarkEnd w:id="47"/>
      <w:bookmarkEnd w:id="48"/>
      <w:bookmarkEnd w:id="49"/>
    </w:p>
    <w:p w:rsidR="00305D68" w:rsidRPr="009A5739" w:rsidRDefault="00305D68" w:rsidP="00F16D40">
      <w:pPr>
        <w:spacing w:after="0" w:line="360" w:lineRule="auto"/>
        <w:ind w:firstLine="851"/>
        <w:jc w:val="both"/>
        <w:rPr>
          <w:rFonts w:ascii="Times New Roman" w:hAnsi="Times New Roman"/>
          <w:sz w:val="28"/>
          <w:szCs w:val="28"/>
        </w:rPr>
      </w:pPr>
      <w:r w:rsidRPr="009A5739">
        <w:rPr>
          <w:rFonts w:ascii="Times New Roman" w:hAnsi="Times New Roman"/>
          <w:sz w:val="28"/>
          <w:szCs w:val="28"/>
        </w:rPr>
        <w:t>Гідравлічний регул</w:t>
      </w:r>
      <w:r>
        <w:rPr>
          <w:rFonts w:ascii="Times New Roman" w:hAnsi="Times New Roman"/>
          <w:sz w:val="28"/>
          <w:szCs w:val="28"/>
        </w:rPr>
        <w:t>ятор постійності перепаду тиск</w:t>
      </w:r>
      <w:r w:rsidRPr="009A5739">
        <w:rPr>
          <w:rFonts w:ascii="Times New Roman" w:hAnsi="Times New Roman"/>
          <w:sz w:val="28"/>
          <w:szCs w:val="28"/>
        </w:rPr>
        <w:t xml:space="preserve"> забезпечує постійну різницю тиску між подавальним та зворотним трубопроводом.</w:t>
      </w:r>
    </w:p>
    <w:p w:rsidR="00305D68" w:rsidRPr="009A5739" w:rsidRDefault="00305D68" w:rsidP="00F16D40">
      <w:pPr>
        <w:spacing w:after="0" w:line="360" w:lineRule="auto"/>
        <w:ind w:firstLine="851"/>
        <w:jc w:val="both"/>
        <w:rPr>
          <w:rFonts w:ascii="Times New Roman" w:hAnsi="Times New Roman"/>
          <w:sz w:val="28"/>
          <w:szCs w:val="28"/>
        </w:rPr>
      </w:pPr>
      <w:r w:rsidRPr="009A5739">
        <w:rPr>
          <w:rFonts w:ascii="Times New Roman" w:hAnsi="Times New Roman"/>
          <w:sz w:val="28"/>
          <w:szCs w:val="28"/>
        </w:rPr>
        <w:t xml:space="preserve">Блок регулювання тепловою потужністю системи опалення, сумісно з регулюючим клапаном та електроприводом, підтримує необхідну температуру теплоносія в системі опалення будинку в залежності від температури зовнішнього повітря (погодне регулювання), шляхом зміни витрати первинної високотемпературної води з тепломережі (проектна температура – 130 </w:t>
      </w:r>
      <w:r w:rsidRPr="009A5739">
        <w:rPr>
          <w:rFonts w:ascii="Times New Roman" w:hAnsi="Times New Roman"/>
          <w:sz w:val="28"/>
          <w:szCs w:val="28"/>
          <w:vertAlign w:val="superscript"/>
        </w:rPr>
        <w:t>0</w:t>
      </w:r>
      <w:r w:rsidRPr="009A5739">
        <w:rPr>
          <w:rFonts w:ascii="Times New Roman" w:hAnsi="Times New Roman"/>
          <w:sz w:val="28"/>
          <w:szCs w:val="28"/>
        </w:rPr>
        <w:t xml:space="preserve">С) та підмішування її до зворотної води системи опалення (проектна температура – 70 </w:t>
      </w:r>
      <w:r w:rsidRPr="009A5739">
        <w:rPr>
          <w:rFonts w:ascii="Times New Roman" w:hAnsi="Times New Roman"/>
          <w:sz w:val="28"/>
          <w:szCs w:val="28"/>
          <w:vertAlign w:val="superscript"/>
        </w:rPr>
        <w:t>0</w:t>
      </w:r>
      <w:r w:rsidRPr="009A5739">
        <w:rPr>
          <w:rFonts w:ascii="Times New Roman" w:hAnsi="Times New Roman"/>
          <w:sz w:val="28"/>
          <w:szCs w:val="28"/>
        </w:rPr>
        <w:t xml:space="preserve">С). Модуль системи опалення має змінну  витрату теплоносія в первинному контурі і постійну витрату у вторинному контурі (у системі опалення </w:t>
      </w:r>
      <w:r>
        <w:rPr>
          <w:rFonts w:ascii="Times New Roman" w:hAnsi="Times New Roman"/>
          <w:sz w:val="28"/>
          <w:szCs w:val="28"/>
        </w:rPr>
        <w:t>ліцею</w:t>
      </w:r>
      <w:r w:rsidRPr="009A5739">
        <w:rPr>
          <w:rFonts w:ascii="Times New Roman" w:hAnsi="Times New Roman"/>
          <w:sz w:val="28"/>
          <w:szCs w:val="28"/>
        </w:rPr>
        <w:t xml:space="preserve">). </w:t>
      </w:r>
    </w:p>
    <w:p w:rsidR="00305D68" w:rsidRPr="009A5739" w:rsidRDefault="00305D68" w:rsidP="00F16D40">
      <w:pPr>
        <w:spacing w:after="0" w:line="360" w:lineRule="auto"/>
        <w:ind w:firstLine="720"/>
        <w:jc w:val="both"/>
        <w:rPr>
          <w:rFonts w:ascii="Times New Roman" w:hAnsi="Times New Roman"/>
          <w:sz w:val="28"/>
          <w:szCs w:val="28"/>
        </w:rPr>
      </w:pPr>
      <w:r w:rsidRPr="009A5739">
        <w:rPr>
          <w:rFonts w:ascii="Times New Roman" w:hAnsi="Times New Roman"/>
          <w:sz w:val="28"/>
          <w:szCs w:val="28"/>
        </w:rPr>
        <w:t>Циркуляція теплоносія у вторинному контурі забезпечується циркуляційними насосами. Блок управління насосами системи опалення забезпечує поперемінну роботу циркуляційних насосів системи опалення по тижневій програмі, та забезпечує включення резервного насосу при зупинці основного. Датчик тиску, встановлений до насосів, забезпечує аварійне відключення, коли тиск буде нижче за встановлений для к</w:t>
      </w:r>
      <w:r>
        <w:rPr>
          <w:rFonts w:ascii="Times New Roman" w:hAnsi="Times New Roman"/>
          <w:sz w:val="28"/>
          <w:szCs w:val="28"/>
        </w:rPr>
        <w:t>онтактного манометра.</w:t>
      </w:r>
    </w:p>
    <w:p w:rsidR="00305D68" w:rsidRPr="009A5739" w:rsidRDefault="00305D68" w:rsidP="00F16D40">
      <w:pPr>
        <w:spacing w:after="0" w:line="360" w:lineRule="auto"/>
        <w:jc w:val="both"/>
        <w:rPr>
          <w:rFonts w:ascii="Times New Roman" w:hAnsi="Times New Roman"/>
          <w:sz w:val="28"/>
          <w:szCs w:val="28"/>
        </w:rPr>
      </w:pPr>
      <w:r w:rsidRPr="009A5739">
        <w:rPr>
          <w:rFonts w:ascii="Times New Roman" w:hAnsi="Times New Roman"/>
          <w:sz w:val="28"/>
          <w:szCs w:val="28"/>
        </w:rPr>
        <w:t>Балансувальні клапани в системі опалення підтримують гідравлічні параметри системи, забезпечують надійну роботу системи за будь-яких режимів експлуатації, створюють оптимальні умови ефективної роботи терморегуляторів, дають можливість виконувати регулювання витрат теплоносія по відгалуженнях та заощаджують енергоресурси.</w:t>
      </w:r>
    </w:p>
    <w:p w:rsidR="00305D68" w:rsidRPr="00305D68" w:rsidRDefault="00305D68" w:rsidP="000B1C5E">
      <w:pPr>
        <w:rPr>
          <w:rFonts w:ascii="Times New Roman" w:hAnsi="Times New Roman"/>
          <w:b/>
          <w:sz w:val="28"/>
          <w:szCs w:val="28"/>
        </w:rPr>
      </w:pPr>
      <w:bookmarkStart w:id="50" w:name="_Toc502575253"/>
      <w:bookmarkStart w:id="51" w:name="_Toc502644628"/>
      <w:bookmarkStart w:id="52" w:name="_Toc303071494"/>
      <w:r w:rsidRPr="009A5739">
        <w:rPr>
          <w:rFonts w:ascii="Times New Roman" w:hAnsi="Times New Roman"/>
          <w:sz w:val="28"/>
          <w:szCs w:val="28"/>
        </w:rPr>
        <w:tab/>
      </w:r>
      <w:r w:rsidRPr="00305D68">
        <w:rPr>
          <w:rFonts w:ascii="Times New Roman" w:hAnsi="Times New Roman"/>
          <w:b/>
          <w:sz w:val="28"/>
          <w:szCs w:val="28"/>
        </w:rPr>
        <w:t>Модуль системи ГВП</w:t>
      </w:r>
      <w:bookmarkEnd w:id="50"/>
      <w:bookmarkEnd w:id="51"/>
      <w:bookmarkEnd w:id="52"/>
    </w:p>
    <w:p w:rsidR="00305D68" w:rsidRPr="009A5739" w:rsidRDefault="00305D68" w:rsidP="00F16D40">
      <w:pPr>
        <w:spacing w:after="0" w:line="360" w:lineRule="auto"/>
        <w:ind w:firstLine="720"/>
        <w:jc w:val="both"/>
        <w:rPr>
          <w:rFonts w:ascii="Times New Roman" w:hAnsi="Times New Roman"/>
          <w:sz w:val="28"/>
          <w:szCs w:val="28"/>
        </w:rPr>
      </w:pPr>
      <w:r w:rsidRPr="009A5739">
        <w:rPr>
          <w:rFonts w:ascii="Times New Roman" w:hAnsi="Times New Roman"/>
          <w:sz w:val="28"/>
          <w:szCs w:val="28"/>
        </w:rPr>
        <w:t>Контур ГВП складається з двох ступенів теплообмінника і одного регулюючого  клапана</w:t>
      </w:r>
      <w:r>
        <w:rPr>
          <w:rFonts w:ascii="Times New Roman" w:hAnsi="Times New Roman"/>
          <w:sz w:val="28"/>
          <w:szCs w:val="28"/>
        </w:rPr>
        <w:t>.</w:t>
      </w:r>
      <w:r w:rsidRPr="009A5739">
        <w:rPr>
          <w:rFonts w:ascii="Times New Roman" w:hAnsi="Times New Roman"/>
          <w:sz w:val="28"/>
          <w:szCs w:val="28"/>
        </w:rPr>
        <w:t xml:space="preserve"> </w:t>
      </w:r>
    </w:p>
    <w:p w:rsidR="00305D68" w:rsidRPr="009A5739" w:rsidRDefault="00305D68" w:rsidP="00305D68">
      <w:pPr>
        <w:spacing w:line="360" w:lineRule="auto"/>
        <w:ind w:firstLine="720"/>
        <w:jc w:val="both"/>
        <w:rPr>
          <w:rFonts w:ascii="Times New Roman" w:hAnsi="Times New Roman"/>
          <w:sz w:val="28"/>
          <w:szCs w:val="28"/>
        </w:rPr>
      </w:pPr>
      <w:r w:rsidRPr="009A5739">
        <w:rPr>
          <w:rFonts w:ascii="Times New Roman" w:hAnsi="Times New Roman"/>
          <w:sz w:val="28"/>
          <w:szCs w:val="28"/>
        </w:rPr>
        <w:lastRenderedPageBreak/>
        <w:t>Холодна вода подається в першу ступінь теплообмінника вторинного контуру системи ГВП. Зворотний потік від системи опалення проходить через первинний контур першої ступені, перед поверненням в тепломережу, при цьому холодна вода попередньо підігрівається.</w:t>
      </w:r>
    </w:p>
    <w:p w:rsidR="00305D68" w:rsidRPr="009A5739" w:rsidRDefault="00305D68" w:rsidP="00AF6C80">
      <w:pPr>
        <w:spacing w:line="360" w:lineRule="auto"/>
        <w:ind w:firstLine="720"/>
        <w:jc w:val="both"/>
        <w:rPr>
          <w:rFonts w:ascii="Times New Roman" w:hAnsi="Times New Roman"/>
          <w:sz w:val="28"/>
          <w:szCs w:val="28"/>
        </w:rPr>
      </w:pPr>
      <w:r w:rsidRPr="009A5739">
        <w:rPr>
          <w:rFonts w:ascii="Times New Roman" w:hAnsi="Times New Roman"/>
          <w:sz w:val="28"/>
          <w:szCs w:val="28"/>
        </w:rPr>
        <w:t>Після цього підігріта вода змішується з циркуляційною водою і надходить у другу ступінь вт</w:t>
      </w:r>
      <w:r>
        <w:rPr>
          <w:rFonts w:ascii="Times New Roman" w:hAnsi="Times New Roman"/>
          <w:sz w:val="28"/>
          <w:szCs w:val="28"/>
        </w:rPr>
        <w:t xml:space="preserve">оринного контуру </w:t>
      </w:r>
      <w:proofErr w:type="spellStart"/>
      <w:r>
        <w:rPr>
          <w:rFonts w:ascii="Times New Roman" w:hAnsi="Times New Roman"/>
          <w:sz w:val="28"/>
          <w:szCs w:val="28"/>
        </w:rPr>
        <w:t>теплообмінника.</w:t>
      </w:r>
      <w:r w:rsidRPr="009A5739">
        <w:rPr>
          <w:rFonts w:ascii="Times New Roman" w:hAnsi="Times New Roman"/>
          <w:sz w:val="28"/>
          <w:szCs w:val="28"/>
        </w:rPr>
        <w:t>Температурний</w:t>
      </w:r>
      <w:proofErr w:type="spellEnd"/>
      <w:r w:rsidRPr="009A5739">
        <w:rPr>
          <w:rFonts w:ascii="Times New Roman" w:hAnsi="Times New Roman"/>
          <w:sz w:val="28"/>
          <w:szCs w:val="28"/>
        </w:rPr>
        <w:t xml:space="preserve"> датчик вимірює температуру після 2 ступені. Регулятор налаштовується на потрібну температуру гарячої води. Якщо її значення виявиться нижче встановленого, то  клапан відкривається,  і гаряча вода первинного контуру нагріває у другій ступені до потрібної температури воду, попередньо підігріту в першій </w:t>
      </w:r>
      <w:proofErr w:type="spellStart"/>
      <w:r w:rsidRPr="009A5739">
        <w:rPr>
          <w:rFonts w:ascii="Times New Roman" w:hAnsi="Times New Roman"/>
          <w:sz w:val="28"/>
          <w:szCs w:val="28"/>
        </w:rPr>
        <w:t>ступені.Цирк</w:t>
      </w:r>
      <w:r>
        <w:rPr>
          <w:rFonts w:ascii="Times New Roman" w:hAnsi="Times New Roman"/>
          <w:sz w:val="28"/>
          <w:szCs w:val="28"/>
        </w:rPr>
        <w:t>уляція</w:t>
      </w:r>
      <w:proofErr w:type="spellEnd"/>
      <w:r>
        <w:rPr>
          <w:rFonts w:ascii="Times New Roman" w:hAnsi="Times New Roman"/>
          <w:sz w:val="28"/>
          <w:szCs w:val="28"/>
        </w:rPr>
        <w:t xml:space="preserve"> ГВП здійснюється насосом.</w:t>
      </w:r>
    </w:p>
    <w:p w:rsidR="00E1299C" w:rsidRPr="008E7B5A" w:rsidRDefault="00E1299C" w:rsidP="00E1299C">
      <w:pPr>
        <w:ind w:firstLine="720"/>
        <w:jc w:val="both"/>
      </w:pPr>
      <w:r w:rsidRPr="009A5739">
        <w:rPr>
          <w:rFonts w:ascii="Times New Roman" w:hAnsi="Times New Roman"/>
          <w:sz w:val="28"/>
          <w:szCs w:val="28"/>
        </w:rPr>
        <w:t xml:space="preserve">Блок управління насосом системи ГВП повинен забезпечувати </w:t>
      </w:r>
      <w:r>
        <w:rPr>
          <w:rFonts w:ascii="Times New Roman" w:hAnsi="Times New Roman"/>
          <w:sz w:val="28"/>
          <w:szCs w:val="28"/>
        </w:rPr>
        <w:t>вимикання на</w:t>
      </w:r>
      <w:r w:rsidRPr="00AE5C07">
        <w:rPr>
          <w:rFonts w:ascii="Times New Roman" w:hAnsi="Times New Roman"/>
          <w:sz w:val="28"/>
        </w:rPr>
        <w:t>сосу в разі перевищення температури теплоносія в циркуляційному трубопроводі заданого значення.</w:t>
      </w:r>
    </w:p>
    <w:p w:rsidR="009A5739" w:rsidRPr="006576CE" w:rsidRDefault="00225B9C" w:rsidP="00956444">
      <w:pPr>
        <w:rPr>
          <w:rFonts w:ascii="Times New Roman" w:hAnsi="Times New Roman"/>
        </w:rPr>
      </w:pPr>
      <w:r>
        <w:rPr>
          <w:rFonts w:ascii="Times New Roman" w:hAnsi="Times New Roman"/>
          <w:noProof/>
          <w:lang w:eastAsia="uk-UA"/>
        </w:rPr>
        <mc:AlternateContent>
          <mc:Choice Requires="wps">
            <w:drawing>
              <wp:anchor distT="0" distB="0" distL="114300" distR="114300" simplePos="0" relativeHeight="251678720" behindDoc="0" locked="0" layoutInCell="1" allowOverlap="1" wp14:anchorId="58DA18DE" wp14:editId="41F8D956">
                <wp:simplePos x="0" y="0"/>
                <wp:positionH relativeFrom="column">
                  <wp:posOffset>2839085</wp:posOffset>
                </wp:positionH>
                <wp:positionV relativeFrom="paragraph">
                  <wp:posOffset>3007995</wp:posOffset>
                </wp:positionV>
                <wp:extent cx="1376045" cy="45085"/>
                <wp:effectExtent l="5080" t="6985" r="9525" b="5080"/>
                <wp:wrapNone/>
                <wp:docPr id="85" name="Text Box 8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045" cy="45085"/>
                        </a:xfrm>
                        <a:prstGeom prst="rect">
                          <a:avLst/>
                        </a:prstGeom>
                        <a:solidFill>
                          <a:srgbClr val="FFFFFF"/>
                        </a:solidFill>
                        <a:ln w="9525">
                          <a:solidFill>
                            <a:schemeClr val="bg1">
                              <a:lumMod val="100000"/>
                              <a:lumOff val="0"/>
                            </a:schemeClr>
                          </a:solidFill>
                          <a:miter lim="800000"/>
                          <a:headEnd/>
                          <a:tailEnd/>
                        </a:ln>
                      </wps:spPr>
                      <wps:txbx>
                        <w:txbxContent>
                          <w:p w:rsidR="00FD505B" w:rsidRDefault="00FD505B">
                            <w:pPr>
                              <w:rPr>
                                <w:lang w:val="ru-RU"/>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28" o:spid="_x0000_s1026" type="#_x0000_t202" style="position:absolute;margin-left:223.55pt;margin-top:236.85pt;width:108.35pt;height:3.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" strokecolor="white [3212]">
                <v:textbox>
                  <w:txbxContent>
                    <w:p w:rsidR="00FD505B" w:rsidRDefault="00FD505B">
                      <w:pPr>
                        <w:rPr>
                          <w:lang w:val="ru-RU"/>
                        </w:rPr>
                      </w:pPr>
                    </w:p>
                  </w:txbxContent>
                </v:textbox>
              </v:shape>
            </w:pict>
          </mc:Fallback>
        </mc:AlternateContent>
      </w:r>
      <w:r>
        <w:rPr>
          <w:rFonts w:ascii="Times New Roman" w:hAnsi="Times New Roman"/>
          <w:noProof/>
          <w:lang w:eastAsia="uk-UA"/>
        </w:rPr>
        <mc:AlternateContent>
          <mc:Choice Requires="wps">
            <w:drawing>
              <wp:anchor distT="0" distB="0" distL="114300" distR="114300" simplePos="0" relativeHeight="251658240" behindDoc="0" locked="0" layoutInCell="1" allowOverlap="1" wp14:anchorId="02B6862C" wp14:editId="2F45F5DD">
                <wp:simplePos x="0" y="0"/>
                <wp:positionH relativeFrom="column">
                  <wp:posOffset>-10795</wp:posOffset>
                </wp:positionH>
                <wp:positionV relativeFrom="paragraph">
                  <wp:posOffset>3273425</wp:posOffset>
                </wp:positionV>
                <wp:extent cx="6132195" cy="356870"/>
                <wp:effectExtent l="12700" t="5715" r="8255" b="8890"/>
                <wp:wrapNone/>
                <wp:docPr id="83" name="Text Box 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2195" cy="356870"/>
                        </a:xfrm>
                        <a:prstGeom prst="rect">
                          <a:avLst/>
                        </a:prstGeom>
                        <a:solidFill>
                          <a:srgbClr val="FFFFFF"/>
                        </a:solidFill>
                        <a:ln w="9525">
                          <a:solidFill>
                            <a:srgbClr val="000000"/>
                          </a:solidFill>
                          <a:miter lim="800000"/>
                          <a:headEnd/>
                          <a:tailEnd/>
                        </a:ln>
                      </wps:spPr>
                      <wps:txbx>
                        <w:txbxContent>
                          <w:p w:rsidR="00FD505B" w:rsidRPr="00305D68" w:rsidRDefault="00FD505B" w:rsidP="00E1299C">
                            <w:pPr>
                              <w:autoSpaceDE w:val="0"/>
                              <w:autoSpaceDN w:val="0"/>
                              <w:adjustRightInd w:val="0"/>
                              <w:spacing w:after="0" w:line="240" w:lineRule="auto"/>
                              <w:rPr>
                                <w:rFonts w:ascii="ISOCPEUR" w:hAnsi="ISOCPEUR" w:cs="ISOCPEUR"/>
                                <w:sz w:val="24"/>
                                <w:szCs w:val="24"/>
                                <w:lang w:eastAsia="uk-UA"/>
                              </w:rPr>
                            </w:pPr>
                            <w:r>
                              <w:rPr>
                                <w:rFonts w:ascii="ISOCPEUR" w:hAnsi="ISOCPEUR" w:cs="ISOCPEUR"/>
                                <w:sz w:val="24"/>
                                <w:szCs w:val="24"/>
                                <w:lang w:eastAsia="uk-UA"/>
                              </w:rPr>
                              <w:t xml:space="preserve">Схема 1. - </w:t>
                            </w:r>
                            <w:r w:rsidRPr="00305D68">
                              <w:rPr>
                                <w:rFonts w:ascii="ISOCPEUR" w:hAnsi="ISOCPEUR" w:cs="ISOCPEUR"/>
                                <w:sz w:val="24"/>
                                <w:szCs w:val="24"/>
                                <w:lang w:eastAsia="uk-UA"/>
                              </w:rPr>
                              <w:t xml:space="preserve">ПРИНЦИПОВА СХЕМА БЛОЧНОГО ТЕПЛОВОГО ПУНКТА ДЛЯ СИСТЕМ ОТОПЛЕНИЯ И ГВС </w:t>
                            </w:r>
                          </w:p>
                          <w:p w:rsidR="00FD505B" w:rsidRPr="00305D68" w:rsidRDefault="00FD505B" w:rsidP="00E1299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1" o:spid="_x0000_s1027" type="#_x0000_t202" style="position:absolute;margin-left:-.85pt;margin-top:257.75pt;width:482.85pt;height:2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">
                <v:textbox>
                  <w:txbxContent>
                    <w:p w:rsidR="00FD505B" w:rsidRPr="00305D68" w:rsidRDefault="00FD505B" w:rsidP="00E1299C">
                      <w:pPr>
                        <w:autoSpaceDE w:val="0"/>
                        <w:autoSpaceDN w:val="0"/>
                        <w:adjustRightInd w:val="0"/>
                        <w:spacing w:after="0" w:line="240" w:lineRule="auto"/>
                        <w:rPr>
                          <w:rFonts w:ascii="ISOCPEUR" w:hAnsi="ISOCPEUR" w:cs="ISOCPEUR"/>
                          <w:sz w:val="24"/>
                          <w:szCs w:val="24"/>
                          <w:lang w:eastAsia="uk-UA"/>
                        </w:rPr>
                      </w:pPr>
                      <w:r>
                        <w:rPr>
                          <w:rFonts w:ascii="ISOCPEUR" w:hAnsi="ISOCPEUR" w:cs="ISOCPEUR"/>
                          <w:sz w:val="24"/>
                          <w:szCs w:val="24"/>
                          <w:lang w:eastAsia="uk-UA"/>
                        </w:rPr>
                        <w:t xml:space="preserve">Схема 1. - </w:t>
                      </w:r>
                      <w:r w:rsidRPr="00305D68">
                        <w:rPr>
                          <w:rFonts w:ascii="ISOCPEUR" w:hAnsi="ISOCPEUR" w:cs="ISOCPEUR"/>
                          <w:sz w:val="24"/>
                          <w:szCs w:val="24"/>
                          <w:lang w:eastAsia="uk-UA"/>
                        </w:rPr>
                        <w:t xml:space="preserve">ПРИНЦИПОВА СХЕМА БЛОЧНОГО ТЕПЛОВОГО ПУНКТА ДЛЯ СИСТЕМ ОТОПЛЕНИЯ И ГВС </w:t>
                      </w:r>
                    </w:p>
                    <w:p w:rsidR="00FD505B" w:rsidRPr="00305D68" w:rsidRDefault="00FD505B" w:rsidP="00E1299C"/>
                  </w:txbxContent>
                </v:textbox>
              </v:shape>
            </w:pict>
          </mc:Fallback>
        </mc:AlternateContent>
      </w:r>
      <w:r>
        <w:rPr>
          <w:rFonts w:ascii="Times New Roman" w:hAnsi="Times New Roman"/>
          <w:noProof/>
          <w:lang w:eastAsia="uk-UA"/>
        </w:rPr>
        <mc:AlternateContent>
          <mc:Choice Requires="wps">
            <w:drawing>
              <wp:anchor distT="0" distB="0" distL="114300" distR="114300" simplePos="0" relativeHeight="251676672" behindDoc="0" locked="0" layoutInCell="1" allowOverlap="1" wp14:anchorId="29F5FBC0" wp14:editId="5CC7C4C6">
                <wp:simplePos x="0" y="0"/>
                <wp:positionH relativeFrom="column">
                  <wp:posOffset>67310</wp:posOffset>
                </wp:positionH>
                <wp:positionV relativeFrom="paragraph">
                  <wp:posOffset>342265</wp:posOffset>
                </wp:positionV>
                <wp:extent cx="45085" cy="2660015"/>
                <wp:effectExtent l="5080" t="8255" r="6985" b="8255"/>
                <wp:wrapNone/>
                <wp:docPr id="82" name="Text Box 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2660015"/>
                        </a:xfrm>
                        <a:prstGeom prst="rect">
                          <a:avLst/>
                        </a:prstGeom>
                        <a:solidFill>
                          <a:srgbClr val="FFFFFF"/>
                        </a:solidFill>
                        <a:ln w="9525">
                          <a:solidFill>
                            <a:schemeClr val="bg1">
                              <a:lumMod val="100000"/>
                              <a:lumOff val="0"/>
                            </a:schemeClr>
                          </a:solidFill>
                          <a:miter lim="800000"/>
                          <a:headEnd/>
                          <a:tailEnd/>
                        </a:ln>
                      </wps:spPr>
                      <wps:txbx>
                        <w:txbxContent>
                          <w:p w:rsidR="00FD505B" w:rsidRPr="00E1299C" w:rsidRDefault="00FD505B">
                            <w:pPr>
                              <w:rPr>
                                <w:rFonts w:ascii="Times New Roman" w:hAnsi="Times New Roman"/>
                                <w:color w:val="000000" w:themeColor="text1"/>
                                <w:sz w:val="28"/>
                                <w:lang w:val="ru-RU"/>
                              </w:rPr>
                            </w:pPr>
                            <w:r w:rsidRPr="00E1299C">
                              <w:rPr>
                                <w:rFonts w:ascii="Times New Roman" w:hAnsi="Times New Roman"/>
                                <w:color w:val="000000" w:themeColor="text1"/>
                                <w:sz w:val="28"/>
                                <w:lang w:val="ru-RU"/>
                              </w:rPr>
                              <w:t>77ргпгпргрпгшпрпшрпгрпгр</w:t>
                            </w:r>
                          </w:p>
                        </w:txbxContent>
                      </wps:txbx>
                      <wps:bodyPr rot="0" vert="vert"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4" o:spid="_x0000_s1028" type="#_x0000_t202" style="position:absolute;margin-left:5.3pt;margin-top:26.95pt;width:3.55pt;height:209.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" strokecolor="white [3212]">
                <v:textbox style="layout-flow:vertical">
                  <w:txbxContent>
                    <w:p w:rsidR="00FD505B" w:rsidRPr="00E1299C" w:rsidRDefault="00FD505B">
                      <w:pPr>
                        <w:rPr>
                          <w:rFonts w:ascii="Times New Roman" w:hAnsi="Times New Roman"/>
                          <w:color w:val="000000" w:themeColor="text1"/>
                          <w:sz w:val="28"/>
                          <w:lang w:val="ru-RU"/>
                        </w:rPr>
                      </w:pPr>
                      <w:r w:rsidRPr="00E1299C">
                        <w:rPr>
                          <w:rFonts w:ascii="Times New Roman" w:hAnsi="Times New Roman"/>
                          <w:color w:val="000000" w:themeColor="text1"/>
                          <w:sz w:val="28"/>
                          <w:lang w:val="ru-RU"/>
                        </w:rPr>
                        <w:t>77ргпгпргрпгшпрпшрпгрпгр</w:t>
                      </w:r>
                    </w:p>
                  </w:txbxContent>
                </v:textbox>
              </v:shape>
            </w:pict>
          </mc:Fallback>
        </mc:AlternateContent>
      </w:r>
      <w:r>
        <w:rPr>
          <w:rFonts w:ascii="Times New Roman" w:hAnsi="Times New Roman"/>
          <w:noProof/>
          <w:lang w:eastAsia="uk-UA"/>
        </w:rPr>
        <mc:AlternateContent>
          <mc:Choice Requires="wps">
            <w:drawing>
              <wp:anchor distT="0" distB="0" distL="114300" distR="114300" simplePos="0" relativeHeight="251674624" behindDoc="0" locked="0" layoutInCell="1" allowOverlap="1" wp14:anchorId="76D4B977" wp14:editId="59DC0CC1">
                <wp:simplePos x="0" y="0"/>
                <wp:positionH relativeFrom="column">
                  <wp:posOffset>60960</wp:posOffset>
                </wp:positionH>
                <wp:positionV relativeFrom="paragraph">
                  <wp:posOffset>342265</wp:posOffset>
                </wp:positionV>
                <wp:extent cx="5971540" cy="45085"/>
                <wp:effectExtent l="8255" t="8255" r="11430" b="13335"/>
                <wp:wrapNone/>
                <wp:docPr id="81" name="Text Box 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1540" cy="45085"/>
                        </a:xfrm>
                        <a:prstGeom prst="rect">
                          <a:avLst/>
                        </a:prstGeom>
                        <a:solidFill>
                          <a:srgbClr val="FFFFFF"/>
                        </a:solidFill>
                        <a:ln w="9525">
                          <a:solidFill>
                            <a:schemeClr val="bg1">
                              <a:lumMod val="100000"/>
                              <a:lumOff val="0"/>
                            </a:schemeClr>
                          </a:solidFill>
                          <a:miter lim="800000"/>
                          <a:headEnd/>
                          <a:tailEnd/>
                        </a:ln>
                      </wps:spPr>
                      <wps:txbx>
                        <w:txbxContent>
                          <w:p w:rsidR="00FD505B" w:rsidRDefault="00FD505B">
                            <w:pPr>
                              <w:rPr>
                                <w:lang w:val="ru-RU"/>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3" o:spid="_x0000_s1029" type="#_x0000_t202" style="position:absolute;margin-left:4.8pt;margin-top:26.95pt;width:470.2pt;height:3.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" strokecolor="white [3212]">
                <v:textbox>
                  <w:txbxContent>
                    <w:p w:rsidR="00FD505B" w:rsidRDefault="00FD505B">
                      <w:pPr>
                        <w:rPr>
                          <w:lang w:val="ru-RU"/>
                        </w:rPr>
                      </w:pPr>
                    </w:p>
                  </w:txbxContent>
                </v:textbox>
              </v:shape>
            </w:pict>
          </mc:Fallback>
        </mc:AlternateContent>
      </w:r>
      <w:r>
        <w:rPr>
          <w:noProof/>
          <w:lang w:eastAsia="uk-UA"/>
        </w:rPr>
        <mc:AlternateContent>
          <mc:Choice Requires="wps">
            <w:drawing>
              <wp:anchor distT="0" distB="0" distL="114300" distR="114300" simplePos="0" relativeHeight="251672576" behindDoc="0" locked="0" layoutInCell="1" allowOverlap="1" wp14:anchorId="69E23222" wp14:editId="25AA4361">
                <wp:simplePos x="0" y="0"/>
                <wp:positionH relativeFrom="column">
                  <wp:posOffset>5039995</wp:posOffset>
                </wp:positionH>
                <wp:positionV relativeFrom="paragraph">
                  <wp:posOffset>450850</wp:posOffset>
                </wp:positionV>
                <wp:extent cx="994410" cy="344170"/>
                <wp:effectExtent l="5715" t="12065" r="9525" b="5715"/>
                <wp:wrapNone/>
                <wp:docPr id="80" name="Text Box 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4410" cy="344170"/>
                        </a:xfrm>
                        <a:prstGeom prst="rect">
                          <a:avLst/>
                        </a:prstGeom>
                        <a:solidFill>
                          <a:srgbClr val="FFFFFF"/>
                        </a:solidFill>
                        <a:ln w="9525">
                          <a:solidFill>
                            <a:schemeClr val="bg1">
                              <a:lumMod val="100000"/>
                              <a:lumOff val="0"/>
                            </a:schemeClr>
                          </a:solidFill>
                          <a:miter lim="800000"/>
                          <a:headEnd/>
                          <a:tailEnd/>
                        </a:ln>
                      </wps:spPr>
                      <wps:txbx>
                        <w:txbxContent>
                          <w:p w:rsidR="00FD505B" w:rsidRDefault="00FD505B" w:rsidP="00E1299C">
                            <w:pPr>
                              <w:rPr>
                                <w:lang w:val="ru-RU"/>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2" o:spid="_x0000_s1030" type="#_x0000_t202" style="position:absolute;margin-left:396.85pt;margin-top:35.5pt;width:78.3pt;height:27.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" strokecolor="white [3212]">
                <v:textbox>
                  <w:txbxContent>
                    <w:p w:rsidR="00FD505B" w:rsidRDefault="00FD505B" w:rsidP="00E1299C">
                      <w:pPr>
                        <w:rPr>
                          <w:lang w:val="ru-RU"/>
                        </w:rPr>
                      </w:pPr>
                    </w:p>
                  </w:txbxContent>
                </v:textbox>
              </v:shape>
            </w:pict>
          </mc:Fallback>
        </mc:AlternateContent>
      </w:r>
      <w:r w:rsidR="00BD5FD1">
        <w:rPr>
          <w:noProof/>
          <w:lang w:eastAsia="uk-UA"/>
        </w:rPr>
        <w:drawing>
          <wp:inline distT="0" distB="0" distL="0" distR="0" wp14:anchorId="0FE7B1D7" wp14:editId="469E312A">
            <wp:extent cx="6115050" cy="4248150"/>
            <wp:effectExtent l="0" t="0" r="0" b="0"/>
            <wp:docPr id="78" name="Рисунок 33" descr="20fae4b0c4da1700bcc4af36002c760d_Страница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0fae4b0c4da1700bcc4af36002c760d_Страница_0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6115050" cy="4248150"/>
                    </a:xfrm>
                    <a:prstGeom prst="rect">
                      <a:avLst/>
                    </a:prstGeom>
                    <a:noFill/>
                    <a:ln>
                      <a:noFill/>
                    </a:ln>
                  </pic:spPr>
                </pic:pic>
              </a:graphicData>
            </a:graphic>
          </wp:inline>
        </w:drawing>
      </w:r>
    </w:p>
    <w:p w:rsidR="00AF6C80" w:rsidRDefault="00AF6C80" w:rsidP="00305D68">
      <w:pPr>
        <w:spacing w:line="360" w:lineRule="auto"/>
        <w:ind w:firstLine="720"/>
        <w:jc w:val="both"/>
        <w:rPr>
          <w:rFonts w:ascii="Times New Roman" w:hAnsi="Times New Roman"/>
          <w:sz w:val="28"/>
          <w:szCs w:val="28"/>
        </w:rPr>
      </w:pPr>
    </w:p>
    <w:p w:rsidR="000B1C5E" w:rsidRDefault="000B1C5E" w:rsidP="00305D68">
      <w:pPr>
        <w:spacing w:line="360" w:lineRule="auto"/>
        <w:ind w:firstLine="720"/>
        <w:jc w:val="both"/>
        <w:rPr>
          <w:rFonts w:ascii="Times New Roman" w:hAnsi="Times New Roman"/>
          <w:sz w:val="28"/>
          <w:szCs w:val="28"/>
        </w:rPr>
      </w:pPr>
    </w:p>
    <w:p w:rsidR="00F16D40" w:rsidRDefault="00F16D40" w:rsidP="00305D68">
      <w:pPr>
        <w:spacing w:line="360" w:lineRule="auto"/>
        <w:ind w:firstLine="720"/>
        <w:jc w:val="both"/>
        <w:rPr>
          <w:rFonts w:ascii="Times New Roman" w:hAnsi="Times New Roman"/>
          <w:sz w:val="28"/>
          <w:szCs w:val="28"/>
        </w:rPr>
      </w:pPr>
    </w:p>
    <w:p w:rsidR="000B1C5E" w:rsidRDefault="000B1C5E" w:rsidP="00AE5C07">
      <w:pPr>
        <w:spacing w:line="360" w:lineRule="auto"/>
        <w:ind w:firstLine="720"/>
        <w:jc w:val="center"/>
        <w:rPr>
          <w:rFonts w:ascii="Times New Roman" w:hAnsi="Times New Roman"/>
          <w:sz w:val="28"/>
          <w:szCs w:val="28"/>
        </w:rPr>
      </w:pPr>
    </w:p>
    <w:p w:rsidR="00AE5C07" w:rsidRPr="00AE5C07" w:rsidRDefault="00AE5C07" w:rsidP="00AE5C07">
      <w:pPr>
        <w:spacing w:line="360" w:lineRule="auto"/>
        <w:ind w:firstLine="720"/>
        <w:jc w:val="center"/>
        <w:rPr>
          <w:rFonts w:ascii="Times New Roman" w:hAnsi="Times New Roman"/>
          <w:sz w:val="28"/>
          <w:szCs w:val="28"/>
        </w:rPr>
      </w:pPr>
      <w:r w:rsidRPr="00AE5C07">
        <w:rPr>
          <w:rFonts w:ascii="Times New Roman" w:hAnsi="Times New Roman"/>
          <w:sz w:val="28"/>
          <w:szCs w:val="28"/>
        </w:rPr>
        <w:t>Специфікація до Схеми 1.</w:t>
      </w:r>
    </w:p>
    <w:tbl>
      <w:tblPr>
        <w:tblW w:w="9341" w:type="dxa"/>
        <w:tblLayout w:type="fixed"/>
        <w:tblCellMar>
          <w:left w:w="10" w:type="dxa"/>
          <w:right w:w="10" w:type="dxa"/>
        </w:tblCellMar>
        <w:tblLook w:val="0000" w:firstRow="0" w:lastRow="0" w:firstColumn="0" w:lastColumn="0" w:noHBand="0" w:noVBand="0"/>
      </w:tblPr>
      <w:tblGrid>
        <w:gridCol w:w="648"/>
        <w:gridCol w:w="5673"/>
        <w:gridCol w:w="682"/>
        <w:gridCol w:w="1393"/>
        <w:gridCol w:w="945"/>
      </w:tblGrid>
      <w:tr w:rsidR="00041E96" w:rsidRPr="00041E96" w:rsidTr="00FE192E">
        <w:trPr>
          <w:trHeight w:hRule="exact" w:val="451"/>
        </w:trPr>
        <w:tc>
          <w:tcPr>
            <w:tcW w:w="648" w:type="dxa"/>
            <w:tcBorders>
              <w:top w:val="single" w:sz="4" w:space="0" w:color="auto"/>
              <w:left w:val="single" w:sz="4" w:space="0" w:color="auto"/>
              <w:bottom w:val="single" w:sz="4" w:space="0" w:color="auto"/>
              <w:right w:val="single" w:sz="4" w:space="0" w:color="auto"/>
            </w:tcBorders>
            <w:shd w:val="clear" w:color="auto" w:fill="auto"/>
            <w:vAlign w:val="center"/>
          </w:tcPr>
          <w:p w:rsidR="00041E96" w:rsidRPr="00DC7893" w:rsidRDefault="00DC7893" w:rsidP="00041E96">
            <w:pPr>
              <w:pStyle w:val="27"/>
              <w:shd w:val="clear" w:color="auto" w:fill="auto"/>
              <w:spacing w:line="240" w:lineRule="auto"/>
              <w:jc w:val="center"/>
              <w:rPr>
                <w:b/>
                <w:sz w:val="28"/>
                <w:szCs w:val="28"/>
              </w:rPr>
            </w:pPr>
            <w:r w:rsidRPr="00DC7893">
              <w:rPr>
                <w:b/>
                <w:sz w:val="28"/>
                <w:szCs w:val="28"/>
              </w:rPr>
              <w:t>№</w:t>
            </w:r>
          </w:p>
        </w:tc>
        <w:tc>
          <w:tcPr>
            <w:tcW w:w="5673" w:type="dxa"/>
            <w:tcBorders>
              <w:top w:val="single" w:sz="4" w:space="0" w:color="auto"/>
              <w:left w:val="single" w:sz="4" w:space="0" w:color="auto"/>
              <w:bottom w:val="single" w:sz="4" w:space="0" w:color="auto"/>
              <w:right w:val="single" w:sz="4" w:space="0" w:color="auto"/>
            </w:tcBorders>
            <w:shd w:val="clear" w:color="auto" w:fill="auto"/>
            <w:vAlign w:val="center"/>
          </w:tcPr>
          <w:p w:rsidR="00041E96" w:rsidRPr="00DC7893" w:rsidRDefault="00DC7893" w:rsidP="00041E96">
            <w:pPr>
              <w:pStyle w:val="27"/>
              <w:shd w:val="clear" w:color="auto" w:fill="auto"/>
              <w:spacing w:line="240" w:lineRule="auto"/>
              <w:jc w:val="left"/>
              <w:rPr>
                <w:b/>
                <w:sz w:val="28"/>
                <w:szCs w:val="28"/>
              </w:rPr>
            </w:pPr>
            <w:r w:rsidRPr="00DC7893">
              <w:rPr>
                <w:b/>
                <w:sz w:val="28"/>
                <w:szCs w:val="28"/>
              </w:rPr>
              <w:t>Назва</w:t>
            </w:r>
          </w:p>
        </w:tc>
        <w:tc>
          <w:tcPr>
            <w:tcW w:w="682" w:type="dxa"/>
            <w:tcBorders>
              <w:top w:val="single" w:sz="4" w:space="0" w:color="auto"/>
              <w:left w:val="single" w:sz="4" w:space="0" w:color="auto"/>
              <w:bottom w:val="single" w:sz="4" w:space="0" w:color="auto"/>
            </w:tcBorders>
            <w:shd w:val="clear" w:color="auto" w:fill="auto"/>
            <w:vAlign w:val="center"/>
          </w:tcPr>
          <w:p w:rsidR="00041E96" w:rsidRPr="00DC7893" w:rsidRDefault="00DC7893" w:rsidP="00041E96">
            <w:pPr>
              <w:pStyle w:val="27"/>
              <w:shd w:val="clear" w:color="auto" w:fill="auto"/>
              <w:spacing w:line="240" w:lineRule="auto"/>
              <w:jc w:val="center"/>
              <w:rPr>
                <w:b/>
                <w:sz w:val="28"/>
                <w:szCs w:val="28"/>
              </w:rPr>
            </w:pPr>
            <w:r w:rsidRPr="00DC7893">
              <w:rPr>
                <w:b/>
                <w:sz w:val="28"/>
                <w:szCs w:val="28"/>
              </w:rPr>
              <w:t>Тип</w:t>
            </w:r>
          </w:p>
        </w:tc>
        <w:tc>
          <w:tcPr>
            <w:tcW w:w="1393" w:type="dxa"/>
            <w:tcBorders>
              <w:top w:val="single" w:sz="4" w:space="0" w:color="auto"/>
              <w:left w:val="single" w:sz="4" w:space="0" w:color="auto"/>
              <w:bottom w:val="single" w:sz="4" w:space="0" w:color="auto"/>
            </w:tcBorders>
            <w:shd w:val="clear" w:color="auto" w:fill="auto"/>
            <w:vAlign w:val="center"/>
          </w:tcPr>
          <w:p w:rsidR="00041E96" w:rsidRPr="00DC7893" w:rsidRDefault="00DC7893" w:rsidP="00041E96">
            <w:pPr>
              <w:pStyle w:val="27"/>
              <w:shd w:val="clear" w:color="auto" w:fill="auto"/>
              <w:spacing w:line="240" w:lineRule="auto"/>
              <w:jc w:val="center"/>
              <w:rPr>
                <w:b/>
                <w:sz w:val="28"/>
                <w:szCs w:val="28"/>
              </w:rPr>
            </w:pPr>
            <w:r w:rsidRPr="00DC7893">
              <w:rPr>
                <w:b/>
                <w:sz w:val="28"/>
                <w:szCs w:val="28"/>
              </w:rPr>
              <w:t>Виробник</w:t>
            </w: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tcPr>
          <w:p w:rsidR="00041E96" w:rsidRPr="00DC7893" w:rsidRDefault="00DC7893" w:rsidP="00041E96">
            <w:pPr>
              <w:pStyle w:val="27"/>
              <w:shd w:val="clear" w:color="auto" w:fill="auto"/>
              <w:spacing w:line="240" w:lineRule="auto"/>
              <w:jc w:val="center"/>
              <w:rPr>
                <w:b/>
                <w:sz w:val="28"/>
                <w:szCs w:val="28"/>
              </w:rPr>
            </w:pPr>
            <w:proofErr w:type="spellStart"/>
            <w:r w:rsidRPr="00DC7893">
              <w:rPr>
                <w:b/>
                <w:sz w:val="28"/>
                <w:szCs w:val="28"/>
              </w:rPr>
              <w:t>К-сть</w:t>
            </w:r>
            <w:proofErr w:type="spellEnd"/>
          </w:p>
        </w:tc>
      </w:tr>
      <w:tr w:rsidR="00041E96" w:rsidRPr="00041E96" w:rsidTr="00FE192E">
        <w:trPr>
          <w:trHeight w:hRule="exact" w:val="361"/>
        </w:trPr>
        <w:tc>
          <w:tcPr>
            <w:tcW w:w="6321" w:type="dxa"/>
            <w:gridSpan w:val="2"/>
            <w:tcBorders>
              <w:top w:val="single" w:sz="4" w:space="0" w:color="auto"/>
              <w:left w:val="single" w:sz="4" w:space="0" w:color="auto"/>
              <w:right w:val="single" w:sz="4" w:space="0" w:color="auto"/>
            </w:tcBorders>
            <w:shd w:val="clear" w:color="auto" w:fill="auto"/>
            <w:vAlign w:val="center"/>
          </w:tcPr>
          <w:p w:rsidR="00041E96" w:rsidRPr="00041E96" w:rsidRDefault="00041E96" w:rsidP="00041E96">
            <w:pPr>
              <w:pStyle w:val="27"/>
              <w:shd w:val="clear" w:color="auto" w:fill="auto"/>
              <w:spacing w:line="240" w:lineRule="auto"/>
              <w:jc w:val="left"/>
              <w:rPr>
                <w:sz w:val="28"/>
                <w:szCs w:val="28"/>
                <w:highlight w:val="red"/>
              </w:rPr>
            </w:pPr>
            <w:proofErr w:type="spellStart"/>
            <w:r w:rsidRPr="00FE192E">
              <w:rPr>
                <w:rStyle w:val="2Arial8pt"/>
                <w:rFonts w:ascii="Times New Roman" w:hAnsi="Times New Roman" w:cs="Times New Roman"/>
                <w:sz w:val="28"/>
                <w:szCs w:val="28"/>
              </w:rPr>
              <w:t>Первинна</w:t>
            </w:r>
            <w:proofErr w:type="spellEnd"/>
            <w:r w:rsidRPr="00FE192E">
              <w:rPr>
                <w:rStyle w:val="2Arial8pt"/>
                <w:rFonts w:ascii="Times New Roman" w:hAnsi="Times New Roman" w:cs="Times New Roman"/>
                <w:sz w:val="28"/>
                <w:szCs w:val="28"/>
              </w:rPr>
              <w:t xml:space="preserve"> сторона</w:t>
            </w:r>
          </w:p>
        </w:tc>
        <w:tc>
          <w:tcPr>
            <w:tcW w:w="682" w:type="dxa"/>
            <w:tcBorders>
              <w:top w:val="single" w:sz="4" w:space="0" w:color="auto"/>
              <w:left w:val="single" w:sz="4" w:space="0" w:color="auto"/>
              <w:right w:val="single" w:sz="4" w:space="0" w:color="auto"/>
            </w:tcBorders>
            <w:shd w:val="clear" w:color="auto" w:fill="auto"/>
            <w:vAlign w:val="center"/>
          </w:tcPr>
          <w:p w:rsidR="00041E96" w:rsidRPr="00041E96" w:rsidRDefault="00041E96" w:rsidP="00041E96">
            <w:pPr>
              <w:pStyle w:val="27"/>
              <w:shd w:val="clear" w:color="auto" w:fill="auto"/>
              <w:ind w:right="132"/>
              <w:jc w:val="center"/>
              <w:rPr>
                <w:sz w:val="28"/>
                <w:szCs w:val="28"/>
                <w:highlight w:val="red"/>
              </w:rPr>
            </w:pPr>
          </w:p>
        </w:tc>
        <w:tc>
          <w:tcPr>
            <w:tcW w:w="1393" w:type="dxa"/>
            <w:tcBorders>
              <w:top w:val="single" w:sz="4" w:space="0" w:color="auto"/>
              <w:left w:val="single" w:sz="4" w:space="0" w:color="auto"/>
              <w:right w:val="single" w:sz="4" w:space="0" w:color="auto"/>
            </w:tcBorders>
            <w:shd w:val="clear" w:color="auto" w:fill="auto"/>
            <w:vAlign w:val="center"/>
          </w:tcPr>
          <w:p w:rsidR="00041E96" w:rsidRPr="00041E96" w:rsidRDefault="00041E96" w:rsidP="00041E96">
            <w:pPr>
              <w:pStyle w:val="27"/>
              <w:shd w:val="clear" w:color="auto" w:fill="auto"/>
              <w:ind w:right="132"/>
              <w:jc w:val="center"/>
              <w:rPr>
                <w:sz w:val="28"/>
                <w:szCs w:val="28"/>
                <w:highlight w:val="red"/>
              </w:rPr>
            </w:pP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tcPr>
          <w:p w:rsidR="00041E96" w:rsidRPr="00041E96" w:rsidRDefault="00041E96" w:rsidP="00041E96">
            <w:pPr>
              <w:pStyle w:val="27"/>
              <w:shd w:val="clear" w:color="auto" w:fill="auto"/>
              <w:ind w:right="132"/>
              <w:rPr>
                <w:sz w:val="28"/>
                <w:szCs w:val="28"/>
                <w:highlight w:val="red"/>
              </w:rPr>
            </w:pPr>
          </w:p>
        </w:tc>
      </w:tr>
      <w:tr w:rsidR="00CC5E1B" w:rsidRPr="00041E96" w:rsidTr="00FE192E">
        <w:trPr>
          <w:trHeight w:hRule="exact" w:val="38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pStyle w:val="27"/>
              <w:shd w:val="clear" w:color="auto" w:fill="auto"/>
              <w:spacing w:line="240" w:lineRule="auto"/>
              <w:jc w:val="center"/>
              <w:rPr>
                <w:sz w:val="28"/>
                <w:szCs w:val="28"/>
              </w:rPr>
            </w:pPr>
            <w:r w:rsidRPr="00041E96">
              <w:rPr>
                <w:sz w:val="28"/>
                <w:szCs w:val="28"/>
              </w:rPr>
              <w:t>1.1</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Теплообмінник</w:t>
            </w:r>
            <w:proofErr w:type="spellEnd"/>
            <w:r w:rsidRPr="00041E96">
              <w:rPr>
                <w:rStyle w:val="2Arial85pt"/>
                <w:rFonts w:ascii="Times New Roman" w:hAnsi="Times New Roman" w:cs="Times New Roman"/>
                <w:sz w:val="28"/>
                <w:szCs w:val="28"/>
              </w:rPr>
              <w:t xml:space="preserve"> (ГВС)</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Ізоляція</w:t>
            </w:r>
            <w:proofErr w:type="spellEnd"/>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Монтажний</w:t>
            </w:r>
            <w:proofErr w:type="spellEnd"/>
            <w:r w:rsidRPr="00041E96">
              <w:rPr>
                <w:rStyle w:val="2Arial85pt"/>
                <w:rFonts w:ascii="Times New Roman" w:hAnsi="Times New Roman" w:cs="Times New Roman"/>
                <w:sz w:val="28"/>
                <w:szCs w:val="28"/>
              </w:rPr>
              <w:t xml:space="preserve"> кронштейн</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pStyle w:val="27"/>
              <w:shd w:val="clear" w:color="auto" w:fill="auto"/>
              <w:spacing w:line="240" w:lineRule="auto"/>
              <w:jc w:val="center"/>
              <w:rPr>
                <w:sz w:val="28"/>
                <w:szCs w:val="28"/>
              </w:rPr>
            </w:pPr>
            <w:r w:rsidRPr="00041E96">
              <w:rPr>
                <w:sz w:val="28"/>
                <w:szCs w:val="28"/>
              </w:rPr>
              <w:t>1.2</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Теплообмінник</w:t>
            </w:r>
            <w:proofErr w:type="spellEnd"/>
            <w:r w:rsidRPr="00041E96">
              <w:rPr>
                <w:rStyle w:val="2Arial85pt"/>
                <w:rFonts w:ascii="Times New Roman" w:hAnsi="Times New Roman" w:cs="Times New Roman"/>
                <w:sz w:val="28"/>
                <w:szCs w:val="28"/>
              </w:rPr>
              <w:t xml:space="preserve"> (</w:t>
            </w:r>
            <w:proofErr w:type="spellStart"/>
            <w:r w:rsidRPr="00041E96">
              <w:rPr>
                <w:rStyle w:val="2Arial85pt"/>
                <w:rFonts w:ascii="Times New Roman" w:hAnsi="Times New Roman" w:cs="Times New Roman"/>
                <w:sz w:val="28"/>
                <w:szCs w:val="28"/>
              </w:rPr>
              <w:t>Опалення</w:t>
            </w:r>
            <w:proofErr w:type="spellEnd"/>
            <w:r w:rsidRPr="00041E96">
              <w:rPr>
                <w:rStyle w:val="2Arial85pt"/>
                <w:rFonts w:ascii="Times New Roman" w:hAnsi="Times New Roman" w:cs="Times New Roman"/>
                <w:sz w:val="28"/>
                <w:szCs w:val="28"/>
              </w:rPr>
              <w:t>)</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Ізоляція</w:t>
            </w:r>
            <w:proofErr w:type="spellEnd"/>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proofErr w:type="spellStart"/>
            <w:r w:rsidRPr="00041E96">
              <w:rPr>
                <w:rStyle w:val="2Arial85pt"/>
                <w:rFonts w:ascii="Times New Roman" w:hAnsi="Times New Roman" w:cs="Times New Roman"/>
                <w:sz w:val="28"/>
                <w:szCs w:val="28"/>
              </w:rPr>
              <w:t>Монтажний</w:t>
            </w:r>
            <w:proofErr w:type="spellEnd"/>
            <w:r w:rsidRPr="00041E96">
              <w:rPr>
                <w:rStyle w:val="2Arial85pt"/>
                <w:rFonts w:ascii="Times New Roman" w:hAnsi="Times New Roman" w:cs="Times New Roman"/>
                <w:sz w:val="28"/>
                <w:szCs w:val="28"/>
              </w:rPr>
              <w:t xml:space="preserve"> кронштейн</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1.3</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Клапан регулюючий (ГВС)</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1.4</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Клапан регулюючий (Опалення)</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ru-RU"/>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1.5</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Електропривод</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ru-RU"/>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1.6</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Електропривод</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ru-RU"/>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1.7</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Фільтр сітчастий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1.8</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1.9</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4</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1.10</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3</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1.11</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5</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1.12</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Регулятор перепаду тиску (ГВС)</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1.13</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Регулятор перепаду тиску(Опалення) (</w:t>
            </w:r>
            <w:proofErr w:type="spellStart"/>
            <w:r w:rsidRPr="00041E96">
              <w:rPr>
                <w:rFonts w:ascii="Times New Roman" w:hAnsi="Times New Roman"/>
                <w:sz w:val="28"/>
                <w:szCs w:val="28"/>
              </w:rPr>
              <w:t>Опалення</w:t>
            </w:r>
            <w:proofErr w:type="spellEnd"/>
            <w:r w:rsidRPr="00041E96">
              <w:rPr>
                <w:rFonts w:ascii="Times New Roman" w:hAnsi="Times New Roman"/>
                <w:sz w:val="28"/>
                <w:szCs w:val="28"/>
              </w:rPr>
              <w:t>) тиску</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0000" w:fill="FFFFFF"/>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1.14</w:t>
            </w:r>
          </w:p>
        </w:tc>
        <w:tc>
          <w:tcPr>
            <w:tcW w:w="567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proofErr w:type="spellStart"/>
            <w:r w:rsidRPr="00041E96">
              <w:rPr>
                <w:rFonts w:ascii="Times New Roman" w:hAnsi="Times New Roman"/>
                <w:sz w:val="28"/>
                <w:szCs w:val="28"/>
              </w:rPr>
              <w:t>Peгулятор</w:t>
            </w:r>
            <w:proofErr w:type="spellEnd"/>
            <w:r w:rsidRPr="00041E96">
              <w:rPr>
                <w:rFonts w:ascii="Times New Roman" w:hAnsi="Times New Roman"/>
                <w:sz w:val="28"/>
                <w:szCs w:val="28"/>
              </w:rPr>
              <w:t xml:space="preserve"> перепаду - точка заміру тиску</w:t>
            </w:r>
          </w:p>
        </w:tc>
        <w:tc>
          <w:tcPr>
            <w:tcW w:w="682"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2</w:t>
            </w:r>
          </w:p>
        </w:tc>
      </w:tr>
      <w:tr w:rsidR="00CC5E1B" w:rsidRPr="00041E96" w:rsidTr="00FE192E">
        <w:trPr>
          <w:trHeight w:hRule="exact" w:val="361"/>
        </w:trPr>
        <w:tc>
          <w:tcPr>
            <w:tcW w:w="6321" w:type="dxa"/>
            <w:gridSpan w:val="2"/>
            <w:tcBorders>
              <w:top w:val="single" w:sz="4" w:space="0" w:color="auto"/>
              <w:left w:val="single" w:sz="4" w:space="0" w:color="auto"/>
              <w:bottom w:val="single" w:sz="4" w:space="0" w:color="auto"/>
              <w:right w:val="single" w:sz="4" w:space="0" w:color="auto"/>
            </w:tcBorders>
            <w:shd w:val="clear" w:color="00B0F0" w:fill="FFFFFF" w:themeFill="background1"/>
            <w:vAlign w:val="center"/>
          </w:tcPr>
          <w:p w:rsidR="00CC5E1B" w:rsidRPr="00CC5E1B" w:rsidRDefault="00CC5E1B" w:rsidP="00041E96">
            <w:pPr>
              <w:pStyle w:val="27"/>
              <w:shd w:val="clear" w:color="auto" w:fill="auto"/>
              <w:spacing w:line="240" w:lineRule="auto"/>
              <w:jc w:val="left"/>
              <w:rPr>
                <w:b/>
                <w:sz w:val="28"/>
                <w:szCs w:val="28"/>
              </w:rPr>
            </w:pPr>
            <w:r w:rsidRPr="00CC5E1B">
              <w:rPr>
                <w:b/>
                <w:sz w:val="28"/>
                <w:szCs w:val="28"/>
              </w:rPr>
              <w:t>Система керування</w:t>
            </w:r>
          </w:p>
        </w:tc>
        <w:tc>
          <w:tcPr>
            <w:tcW w:w="682" w:type="dxa"/>
            <w:tcBorders>
              <w:top w:val="single" w:sz="4" w:space="0" w:color="auto"/>
              <w:left w:val="single" w:sz="4" w:space="0" w:color="auto"/>
              <w:right w:val="single" w:sz="4" w:space="0" w:color="auto"/>
            </w:tcBorders>
            <w:shd w:val="clear" w:color="00B0F0" w:fill="FFFFFF" w:themeFill="background1"/>
            <w:vAlign w:val="center"/>
          </w:tcPr>
          <w:p w:rsidR="00CC5E1B" w:rsidRPr="00041E96" w:rsidRDefault="00CC5E1B" w:rsidP="00041E96">
            <w:pPr>
              <w:pStyle w:val="27"/>
              <w:shd w:val="clear" w:color="auto" w:fill="auto"/>
              <w:jc w:val="center"/>
              <w:rPr>
                <w:sz w:val="28"/>
                <w:szCs w:val="28"/>
              </w:rPr>
            </w:pPr>
          </w:p>
        </w:tc>
        <w:tc>
          <w:tcPr>
            <w:tcW w:w="1393" w:type="dxa"/>
            <w:tcBorders>
              <w:top w:val="single" w:sz="4" w:space="0" w:color="auto"/>
              <w:left w:val="single" w:sz="4" w:space="0" w:color="auto"/>
              <w:right w:val="single" w:sz="4" w:space="0" w:color="auto"/>
            </w:tcBorders>
            <w:shd w:val="clear" w:color="00B0F0" w:fill="FFFFFF" w:themeFill="background1"/>
            <w:vAlign w:val="center"/>
          </w:tcPr>
          <w:p w:rsidR="00CC5E1B" w:rsidRPr="00041E96" w:rsidRDefault="00CC5E1B" w:rsidP="00041E96">
            <w:pPr>
              <w:pStyle w:val="27"/>
              <w:shd w:val="clear" w:color="auto" w:fill="auto"/>
              <w:jc w:val="center"/>
              <w:rPr>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00B0F0" w:fill="FFFFFF" w:themeFill="background1"/>
            <w:vAlign w:val="center"/>
          </w:tcPr>
          <w:p w:rsidR="00CC5E1B" w:rsidRPr="00DE54E4" w:rsidRDefault="00CC5E1B" w:rsidP="00041E96">
            <w:pPr>
              <w:pStyle w:val="27"/>
              <w:shd w:val="clear" w:color="auto" w:fill="auto"/>
              <w:jc w:val="center"/>
              <w:rPr>
                <w:sz w:val="28"/>
                <w:szCs w:val="28"/>
              </w:rPr>
            </w:pP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00B0F0" w:fill="FFFFFF" w:themeFill="background1"/>
            <w:vAlign w:val="center"/>
          </w:tcPr>
          <w:p w:rsidR="00CC5E1B" w:rsidRPr="00041E96" w:rsidRDefault="00CC5E1B" w:rsidP="00041E96">
            <w:pPr>
              <w:pStyle w:val="27"/>
              <w:shd w:val="clear" w:color="auto" w:fill="auto"/>
              <w:spacing w:line="240" w:lineRule="auto"/>
              <w:jc w:val="center"/>
              <w:rPr>
                <w:sz w:val="28"/>
                <w:szCs w:val="28"/>
              </w:rPr>
            </w:pPr>
            <w:r w:rsidRPr="00041E96">
              <w:rPr>
                <w:sz w:val="28"/>
                <w:szCs w:val="28"/>
              </w:rPr>
              <w:t>2.1</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left"/>
              <w:rPr>
                <w:sz w:val="28"/>
                <w:szCs w:val="28"/>
              </w:rPr>
            </w:pPr>
            <w:r w:rsidRPr="00041E96">
              <w:rPr>
                <w:rStyle w:val="2Arial85pt"/>
                <w:rFonts w:ascii="Times New Roman" w:hAnsi="Times New Roman" w:cs="Times New Roman"/>
                <w:sz w:val="28"/>
                <w:szCs w:val="28"/>
              </w:rPr>
              <w:t>Контролер ЕС</w:t>
            </w:r>
            <w:r w:rsidRPr="00041E96">
              <w:rPr>
                <w:rStyle w:val="2Arial85pt"/>
                <w:rFonts w:ascii="Times New Roman" w:hAnsi="Times New Roman" w:cs="Times New Roman"/>
                <w:sz w:val="28"/>
                <w:szCs w:val="28"/>
                <w:lang w:val="en-US"/>
              </w:rPr>
              <w:t>L</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00B0F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2.2</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Датчик температури зовнішнього повітря</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00B0F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2.3</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Датчик температури (ГВС)</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61"/>
        </w:trPr>
        <w:tc>
          <w:tcPr>
            <w:tcW w:w="648" w:type="dxa"/>
            <w:tcBorders>
              <w:top w:val="single" w:sz="4" w:space="0" w:color="auto"/>
              <w:left w:val="single" w:sz="4" w:space="0" w:color="auto"/>
              <w:bottom w:val="single" w:sz="4" w:space="0" w:color="auto"/>
            </w:tcBorders>
            <w:shd w:val="clear" w:color="00B0F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2.4</w:t>
            </w:r>
          </w:p>
        </w:tc>
        <w:tc>
          <w:tcPr>
            <w:tcW w:w="567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Датчик температури (Опалення)</w:t>
            </w:r>
          </w:p>
        </w:tc>
        <w:tc>
          <w:tcPr>
            <w:tcW w:w="682"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ABF8F" w:themeColor="accent6" w:themeTint="99"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89"/>
        </w:trPr>
        <w:tc>
          <w:tcPr>
            <w:tcW w:w="6321" w:type="dxa"/>
            <w:gridSpan w:val="2"/>
            <w:tcBorders>
              <w:top w:val="single" w:sz="4" w:space="0" w:color="auto"/>
              <w:left w:val="single" w:sz="4" w:space="0" w:color="auto"/>
              <w:bottom w:val="single" w:sz="4" w:space="0" w:color="auto"/>
              <w:right w:val="single" w:sz="4" w:space="0" w:color="auto"/>
            </w:tcBorders>
            <w:shd w:val="clear" w:color="FFC000" w:fill="auto"/>
            <w:vAlign w:val="center"/>
          </w:tcPr>
          <w:p w:rsidR="00CC5E1B" w:rsidRPr="00CC5E1B" w:rsidRDefault="00CC5E1B" w:rsidP="00041E96">
            <w:pPr>
              <w:pStyle w:val="27"/>
              <w:shd w:val="clear" w:color="auto" w:fill="auto"/>
              <w:spacing w:line="240" w:lineRule="auto"/>
              <w:jc w:val="left"/>
              <w:rPr>
                <w:b/>
                <w:sz w:val="28"/>
                <w:szCs w:val="28"/>
              </w:rPr>
            </w:pPr>
            <w:r w:rsidRPr="00CC5E1B">
              <w:rPr>
                <w:b/>
                <w:sz w:val="28"/>
                <w:szCs w:val="28"/>
              </w:rPr>
              <w:t>Вторинна сторона (Опалення)</w:t>
            </w:r>
          </w:p>
        </w:tc>
        <w:tc>
          <w:tcPr>
            <w:tcW w:w="682" w:type="dxa"/>
            <w:tcBorders>
              <w:top w:val="single" w:sz="4" w:space="0" w:color="auto"/>
              <w:left w:val="single" w:sz="4" w:space="0" w:color="auto"/>
              <w:right w:val="single" w:sz="4" w:space="0" w:color="auto"/>
            </w:tcBorders>
            <w:shd w:val="clear" w:color="FFC000" w:fill="auto"/>
            <w:vAlign w:val="center"/>
          </w:tcPr>
          <w:p w:rsidR="00CC5E1B" w:rsidRPr="00041E96" w:rsidRDefault="00CC5E1B" w:rsidP="00041E96">
            <w:pPr>
              <w:pStyle w:val="27"/>
              <w:shd w:val="clear" w:color="auto" w:fill="auto"/>
              <w:jc w:val="center"/>
              <w:rPr>
                <w:sz w:val="28"/>
                <w:szCs w:val="28"/>
              </w:rPr>
            </w:pPr>
          </w:p>
        </w:tc>
        <w:tc>
          <w:tcPr>
            <w:tcW w:w="1393" w:type="dxa"/>
            <w:tcBorders>
              <w:top w:val="single" w:sz="4" w:space="0" w:color="auto"/>
              <w:left w:val="single" w:sz="4" w:space="0" w:color="auto"/>
              <w:right w:val="single" w:sz="4" w:space="0" w:color="auto"/>
            </w:tcBorders>
            <w:shd w:val="clear" w:color="FFC000" w:fill="auto"/>
            <w:vAlign w:val="center"/>
          </w:tcPr>
          <w:p w:rsidR="00CC5E1B" w:rsidRPr="00041E96" w:rsidRDefault="00CC5E1B" w:rsidP="00041E96">
            <w:pPr>
              <w:pStyle w:val="27"/>
              <w:shd w:val="clear" w:color="auto" w:fill="auto"/>
              <w:jc w:val="center"/>
              <w:rPr>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FC000" w:fill="auto"/>
            <w:vAlign w:val="center"/>
          </w:tcPr>
          <w:p w:rsidR="00CC5E1B" w:rsidRPr="00DE54E4" w:rsidRDefault="00CC5E1B" w:rsidP="00041E96">
            <w:pPr>
              <w:pStyle w:val="27"/>
              <w:shd w:val="clear" w:color="auto" w:fill="auto"/>
              <w:jc w:val="center"/>
              <w:rPr>
                <w:sz w:val="28"/>
                <w:szCs w:val="28"/>
              </w:rPr>
            </w:pP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3.1</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Насос</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2</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3.2</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Реле тиску</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3.3</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Фільтр сітчастий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3.4</w:t>
            </w:r>
          </w:p>
        </w:tc>
        <w:tc>
          <w:tcPr>
            <w:tcW w:w="5673" w:type="dxa"/>
            <w:tcBorders>
              <w:top w:val="single" w:sz="4" w:space="0" w:color="auto"/>
              <w:left w:val="single" w:sz="4" w:space="0" w:color="auto"/>
            </w:tcBorders>
            <w:shd w:val="clear" w:color="auto" w:fill="FFFFFF"/>
            <w:vAlign w:val="center"/>
          </w:tcPr>
          <w:p w:rsidR="00CC5E1B" w:rsidRPr="00041E96" w:rsidRDefault="0003571F" w:rsidP="00041E96">
            <w:pPr>
              <w:spacing w:line="240" w:lineRule="auto"/>
              <w:rPr>
                <w:rFonts w:ascii="Times New Roman" w:hAnsi="Times New Roman"/>
                <w:sz w:val="28"/>
                <w:szCs w:val="28"/>
              </w:rPr>
            </w:pPr>
            <w:r>
              <w:rPr>
                <w:rFonts w:ascii="Times New Roman" w:hAnsi="Times New Roman"/>
                <w:sz w:val="28"/>
                <w:szCs w:val="28"/>
              </w:rPr>
              <w:t>Клапан зворотні</w:t>
            </w:r>
            <w:r w:rsidR="00CC5E1B" w:rsidRPr="00041E96">
              <w:rPr>
                <w:rFonts w:ascii="Times New Roman" w:hAnsi="Times New Roman"/>
                <w:sz w:val="28"/>
                <w:szCs w:val="28"/>
              </w:rPr>
              <w:t>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2</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3.5</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6</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lastRenderedPageBreak/>
              <w:t>3.6</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Клапан запобіжний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79"/>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3.7</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Кран кульовий</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2</w:t>
            </w:r>
          </w:p>
        </w:tc>
      </w:tr>
      <w:tr w:rsidR="00CC5E1B" w:rsidRPr="00041E96" w:rsidTr="00FE192E">
        <w:trPr>
          <w:trHeight w:hRule="exact" w:val="370"/>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3.8</w:t>
            </w:r>
          </w:p>
        </w:tc>
        <w:tc>
          <w:tcPr>
            <w:tcW w:w="5673"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Клапан балансувальний (опція)</w:t>
            </w:r>
          </w:p>
        </w:tc>
        <w:tc>
          <w:tcPr>
            <w:tcW w:w="682" w:type="dxa"/>
            <w:tcBorders>
              <w:top w:val="single" w:sz="4" w:space="0" w:color="auto"/>
              <w:left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b/>
                <w:bCs/>
                <w:color w:val="000000"/>
                <w:sz w:val="28"/>
                <w:szCs w:val="28"/>
              </w:rPr>
            </w:pPr>
            <w:r w:rsidRPr="00DE54E4">
              <w:rPr>
                <w:rFonts w:ascii="Times New Roman" w:hAnsi="Times New Roman"/>
                <w:b/>
                <w:bCs/>
                <w:color w:val="000000"/>
                <w:sz w:val="28"/>
                <w:szCs w:val="28"/>
                <w:lang w:val="en-US"/>
              </w:rPr>
              <w:t>1</w:t>
            </w:r>
          </w:p>
        </w:tc>
      </w:tr>
      <w:tr w:rsidR="00CC5E1B" w:rsidRPr="00041E96" w:rsidTr="00FE192E">
        <w:trPr>
          <w:trHeight w:hRule="exact" w:val="389"/>
        </w:trPr>
        <w:tc>
          <w:tcPr>
            <w:tcW w:w="648" w:type="dxa"/>
            <w:tcBorders>
              <w:top w:val="single" w:sz="4" w:space="0" w:color="auto"/>
              <w:left w:val="single" w:sz="4" w:space="0" w:color="auto"/>
              <w:bottom w:val="single" w:sz="4" w:space="0" w:color="auto"/>
            </w:tcBorders>
            <w:shd w:val="clear" w:color="FFC000" w:fill="FFFFFF" w:themeFill="background1"/>
            <w:vAlign w:val="center"/>
          </w:tcPr>
          <w:p w:rsidR="00CC5E1B" w:rsidRPr="00041E96" w:rsidRDefault="00CC5E1B" w:rsidP="00041E96">
            <w:pPr>
              <w:spacing w:line="240" w:lineRule="auto"/>
              <w:jc w:val="center"/>
              <w:rPr>
                <w:rFonts w:ascii="Times New Roman" w:hAnsi="Times New Roman"/>
                <w:sz w:val="28"/>
                <w:szCs w:val="28"/>
              </w:rPr>
            </w:pPr>
            <w:r w:rsidRPr="00041E96">
              <w:rPr>
                <w:rFonts w:ascii="Times New Roman" w:hAnsi="Times New Roman"/>
                <w:sz w:val="28"/>
                <w:szCs w:val="28"/>
              </w:rPr>
              <w:t>3.9</w:t>
            </w:r>
          </w:p>
        </w:tc>
        <w:tc>
          <w:tcPr>
            <w:tcW w:w="567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rPr>
                <w:rFonts w:ascii="Times New Roman" w:hAnsi="Times New Roman"/>
                <w:sz w:val="28"/>
                <w:szCs w:val="28"/>
              </w:rPr>
            </w:pPr>
            <w:r w:rsidRPr="00041E96">
              <w:rPr>
                <w:rFonts w:ascii="Times New Roman" w:hAnsi="Times New Roman"/>
                <w:sz w:val="28"/>
                <w:szCs w:val="28"/>
              </w:rPr>
              <w:t>Регулятор "перепускний" (опція)</w:t>
            </w:r>
          </w:p>
        </w:tc>
        <w:tc>
          <w:tcPr>
            <w:tcW w:w="682"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spacing w:line="240" w:lineRule="auto"/>
              <w:jc w:val="center"/>
              <w:rPr>
                <w:rFonts w:ascii="Times New Roman" w:hAnsi="Times New Roman"/>
                <w:sz w:val="28"/>
                <w:szCs w:val="28"/>
              </w:rPr>
            </w:pPr>
          </w:p>
        </w:tc>
        <w:tc>
          <w:tcPr>
            <w:tcW w:w="1393" w:type="dxa"/>
            <w:tcBorders>
              <w:top w:val="single" w:sz="4" w:space="0" w:color="auto"/>
              <w:left w:val="single" w:sz="4" w:space="0" w:color="auto"/>
              <w:bottom w:val="single" w:sz="4" w:space="0" w:color="auto"/>
            </w:tcBorders>
            <w:shd w:val="clear" w:color="auto" w:fill="FFFFFF"/>
            <w:vAlign w:val="center"/>
          </w:tcPr>
          <w:p w:rsidR="00CC5E1B" w:rsidRPr="00041E96" w:rsidRDefault="00CC5E1B" w:rsidP="00041E96">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45" w:type="dxa"/>
            <w:tcBorders>
              <w:top w:val="single" w:sz="4" w:space="0" w:color="auto"/>
              <w:left w:val="single" w:sz="4" w:space="0" w:color="auto"/>
              <w:bottom w:val="single" w:sz="4" w:space="0" w:color="auto"/>
              <w:right w:val="single" w:sz="4" w:space="0" w:color="auto"/>
            </w:tcBorders>
            <w:shd w:val="clear" w:color="FBD4B4" w:themeColor="accent6" w:themeTint="66" w:fill="FFFFFF" w:themeFill="background1"/>
            <w:vAlign w:val="bottom"/>
          </w:tcPr>
          <w:p w:rsidR="00CC5E1B" w:rsidRPr="00DE54E4" w:rsidRDefault="00CC5E1B">
            <w:pPr>
              <w:jc w:val="center"/>
              <w:rPr>
                <w:rFonts w:ascii="Times New Roman" w:hAnsi="Times New Roman"/>
                <w:color w:val="000000"/>
                <w:sz w:val="28"/>
                <w:szCs w:val="28"/>
              </w:rPr>
            </w:pPr>
            <w:r w:rsidRPr="00DE54E4">
              <w:rPr>
                <w:rFonts w:ascii="Times New Roman" w:hAnsi="Times New Roman"/>
                <w:color w:val="000000"/>
                <w:sz w:val="28"/>
                <w:szCs w:val="28"/>
                <w:lang w:val="en-US"/>
              </w:rPr>
              <w:t>-</w:t>
            </w:r>
          </w:p>
        </w:tc>
      </w:tr>
    </w:tbl>
    <w:p w:rsidR="006576CE" w:rsidRDefault="006576CE" w:rsidP="00305D68">
      <w:pPr>
        <w:spacing w:line="360" w:lineRule="auto"/>
        <w:ind w:firstLine="720"/>
        <w:jc w:val="both"/>
        <w:rPr>
          <w:rFonts w:ascii="Times New Roman" w:hAnsi="Times New Roman"/>
          <w:sz w:val="28"/>
          <w:szCs w:val="28"/>
        </w:rPr>
      </w:pPr>
    </w:p>
    <w:p w:rsidR="000B1C5E" w:rsidRDefault="000B1C5E" w:rsidP="00305D68">
      <w:pPr>
        <w:spacing w:line="360" w:lineRule="auto"/>
        <w:ind w:firstLine="720"/>
        <w:jc w:val="both"/>
        <w:rPr>
          <w:rFonts w:ascii="Times New Roman" w:hAnsi="Times New Roman"/>
          <w:sz w:val="28"/>
          <w:szCs w:val="28"/>
        </w:rPr>
      </w:pPr>
    </w:p>
    <w:tbl>
      <w:tblPr>
        <w:tblW w:w="0" w:type="auto"/>
        <w:shd w:val="clear" w:color="auto" w:fill="FFFFFF" w:themeFill="background1"/>
        <w:tblLayout w:type="fixed"/>
        <w:tblCellMar>
          <w:left w:w="10" w:type="dxa"/>
          <w:right w:w="10" w:type="dxa"/>
        </w:tblCellMar>
        <w:tblLook w:val="0000" w:firstRow="0" w:lastRow="0" w:firstColumn="0" w:lastColumn="0" w:noHBand="0" w:noVBand="0"/>
      </w:tblPr>
      <w:tblGrid>
        <w:gridCol w:w="653"/>
        <w:gridCol w:w="5722"/>
        <w:gridCol w:w="687"/>
        <w:gridCol w:w="1404"/>
        <w:gridCol w:w="953"/>
      </w:tblGrid>
      <w:tr w:rsidR="0003571F" w:rsidRPr="00041E96" w:rsidTr="00FE192E">
        <w:trPr>
          <w:trHeight w:hRule="exact" w:val="474"/>
        </w:trPr>
        <w:tc>
          <w:tcPr>
            <w:tcW w:w="6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C7893" w:rsidRDefault="0003571F" w:rsidP="00DE54E4">
            <w:pPr>
              <w:pStyle w:val="27"/>
              <w:shd w:val="clear" w:color="auto" w:fill="auto"/>
              <w:spacing w:line="240" w:lineRule="auto"/>
              <w:jc w:val="center"/>
              <w:rPr>
                <w:b/>
                <w:sz w:val="28"/>
                <w:szCs w:val="28"/>
              </w:rPr>
            </w:pPr>
            <w:r w:rsidRPr="00DC7893">
              <w:rPr>
                <w:b/>
                <w:sz w:val="28"/>
                <w:szCs w:val="28"/>
              </w:rPr>
              <w:t>№</w:t>
            </w:r>
          </w:p>
        </w:tc>
        <w:tc>
          <w:tcPr>
            <w:tcW w:w="57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C7893" w:rsidRDefault="0003571F" w:rsidP="00DE54E4">
            <w:pPr>
              <w:pStyle w:val="27"/>
              <w:shd w:val="clear" w:color="auto" w:fill="auto"/>
              <w:spacing w:line="240" w:lineRule="auto"/>
              <w:jc w:val="left"/>
              <w:rPr>
                <w:b/>
                <w:sz w:val="28"/>
                <w:szCs w:val="28"/>
              </w:rPr>
            </w:pPr>
            <w:r w:rsidRPr="00DC7893">
              <w:rPr>
                <w:b/>
                <w:sz w:val="28"/>
                <w:szCs w:val="28"/>
              </w:rPr>
              <w:t>Назва</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03571F" w:rsidRPr="00DC7893" w:rsidRDefault="0003571F" w:rsidP="00DE54E4">
            <w:pPr>
              <w:pStyle w:val="27"/>
              <w:shd w:val="clear" w:color="auto" w:fill="auto"/>
              <w:spacing w:line="240" w:lineRule="auto"/>
              <w:jc w:val="center"/>
              <w:rPr>
                <w:b/>
                <w:sz w:val="28"/>
                <w:szCs w:val="28"/>
              </w:rPr>
            </w:pPr>
            <w:r w:rsidRPr="00DC7893">
              <w:rPr>
                <w:b/>
                <w:sz w:val="28"/>
                <w:szCs w:val="28"/>
              </w:rPr>
              <w:t>Тип</w:t>
            </w: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03571F" w:rsidRPr="00DC7893" w:rsidRDefault="0003571F" w:rsidP="00DE54E4">
            <w:pPr>
              <w:pStyle w:val="27"/>
              <w:shd w:val="clear" w:color="auto" w:fill="auto"/>
              <w:spacing w:line="240" w:lineRule="auto"/>
              <w:jc w:val="center"/>
              <w:rPr>
                <w:b/>
                <w:sz w:val="28"/>
                <w:szCs w:val="28"/>
              </w:rPr>
            </w:pPr>
            <w:r w:rsidRPr="00DC7893">
              <w:rPr>
                <w:b/>
                <w:sz w:val="28"/>
                <w:szCs w:val="28"/>
              </w:rPr>
              <w:t>Виробник</w:t>
            </w: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C7893" w:rsidRDefault="0003571F" w:rsidP="00DE54E4">
            <w:pPr>
              <w:pStyle w:val="27"/>
              <w:shd w:val="clear" w:color="auto" w:fill="auto"/>
              <w:spacing w:line="240" w:lineRule="auto"/>
              <w:jc w:val="center"/>
              <w:rPr>
                <w:b/>
                <w:sz w:val="28"/>
                <w:szCs w:val="28"/>
              </w:rPr>
            </w:pPr>
            <w:proofErr w:type="spellStart"/>
            <w:r w:rsidRPr="00DC7893">
              <w:rPr>
                <w:b/>
                <w:sz w:val="28"/>
                <w:szCs w:val="28"/>
              </w:rPr>
              <w:t>К-сть</w:t>
            </w:r>
            <w:proofErr w:type="spellEnd"/>
          </w:p>
        </w:tc>
      </w:tr>
      <w:tr w:rsidR="00710C3E" w:rsidRPr="00041E96" w:rsidTr="00FE192E">
        <w:trPr>
          <w:trHeight w:hRule="exact" w:val="380"/>
        </w:trPr>
        <w:tc>
          <w:tcPr>
            <w:tcW w:w="6375" w:type="dxa"/>
            <w:gridSpan w:val="2"/>
            <w:tcBorders>
              <w:top w:val="single" w:sz="4" w:space="0" w:color="auto"/>
              <w:left w:val="single" w:sz="4" w:space="0" w:color="auto"/>
              <w:right w:val="single" w:sz="4" w:space="0" w:color="auto"/>
            </w:tcBorders>
            <w:shd w:val="clear" w:color="auto" w:fill="FFFFFF" w:themeFill="background1"/>
          </w:tcPr>
          <w:p w:rsidR="0003571F" w:rsidRPr="00710C3E" w:rsidRDefault="0003571F" w:rsidP="00DE54E4">
            <w:pPr>
              <w:spacing w:line="240" w:lineRule="auto"/>
              <w:rPr>
                <w:rFonts w:ascii="Times New Roman" w:hAnsi="Times New Roman"/>
                <w:b/>
                <w:sz w:val="28"/>
                <w:szCs w:val="28"/>
              </w:rPr>
            </w:pPr>
            <w:r w:rsidRPr="00710C3E">
              <w:rPr>
                <w:rFonts w:ascii="Times New Roman" w:hAnsi="Times New Roman"/>
                <w:b/>
                <w:sz w:val="28"/>
                <w:szCs w:val="28"/>
              </w:rPr>
              <w:t>Вторинна сторона (ГВС)</w:t>
            </w:r>
          </w:p>
        </w:tc>
        <w:tc>
          <w:tcPr>
            <w:tcW w:w="687" w:type="dxa"/>
            <w:tcBorders>
              <w:top w:val="single" w:sz="4" w:space="0" w:color="auto"/>
              <w:left w:val="single" w:sz="4" w:space="0" w:color="auto"/>
              <w:right w:val="single" w:sz="4" w:space="0" w:color="auto"/>
            </w:tcBorders>
            <w:shd w:val="clear" w:color="auto" w:fill="FFFFFF" w:themeFill="background1"/>
          </w:tcPr>
          <w:p w:rsidR="0003571F" w:rsidRPr="00044CE3" w:rsidRDefault="0003571F" w:rsidP="00DE54E4">
            <w:pPr>
              <w:spacing w:line="240" w:lineRule="auto"/>
            </w:pPr>
          </w:p>
        </w:tc>
        <w:tc>
          <w:tcPr>
            <w:tcW w:w="1404" w:type="dxa"/>
            <w:tcBorders>
              <w:top w:val="single" w:sz="4" w:space="0" w:color="auto"/>
              <w:left w:val="single" w:sz="4" w:space="0" w:color="auto"/>
              <w:right w:val="single" w:sz="4" w:space="0" w:color="auto"/>
            </w:tcBorders>
            <w:shd w:val="clear" w:color="auto" w:fill="FFFFFF" w:themeFill="background1"/>
            <w:vAlign w:val="center"/>
          </w:tcPr>
          <w:p w:rsidR="0003571F" w:rsidRPr="00041E96" w:rsidRDefault="0003571F" w:rsidP="00DE54E4">
            <w:pPr>
              <w:pStyle w:val="27"/>
              <w:shd w:val="clear" w:color="auto" w:fill="auto"/>
              <w:spacing w:line="240" w:lineRule="auto"/>
              <w:ind w:right="132"/>
              <w:jc w:val="center"/>
              <w:rPr>
                <w:sz w:val="28"/>
                <w:szCs w:val="28"/>
                <w:highlight w:val="red"/>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041E96" w:rsidRDefault="0003571F" w:rsidP="00DE54E4">
            <w:pPr>
              <w:pStyle w:val="27"/>
              <w:shd w:val="clear" w:color="auto" w:fill="auto"/>
              <w:spacing w:line="240" w:lineRule="auto"/>
              <w:ind w:right="132"/>
              <w:rPr>
                <w:sz w:val="28"/>
                <w:szCs w:val="28"/>
                <w:highlight w:val="red"/>
              </w:rPr>
            </w:pPr>
          </w:p>
        </w:tc>
      </w:tr>
      <w:tr w:rsidR="0003571F" w:rsidRPr="00041E96" w:rsidTr="00FE192E">
        <w:trPr>
          <w:trHeight w:hRule="exact" w:val="40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03571F"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4.1</w:t>
            </w:r>
          </w:p>
        </w:tc>
        <w:tc>
          <w:tcPr>
            <w:tcW w:w="5722" w:type="dxa"/>
            <w:tcBorders>
              <w:top w:val="single" w:sz="4" w:space="0" w:color="auto"/>
              <w:left w:val="single" w:sz="4" w:space="0" w:color="auto"/>
            </w:tcBorders>
            <w:shd w:val="clear" w:color="auto" w:fill="FFFFFF" w:themeFill="background1"/>
          </w:tcPr>
          <w:p w:rsidR="0003571F"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Насос</w:t>
            </w:r>
          </w:p>
        </w:tc>
        <w:tc>
          <w:tcPr>
            <w:tcW w:w="687" w:type="dxa"/>
            <w:tcBorders>
              <w:top w:val="single" w:sz="4" w:space="0" w:color="auto"/>
              <w:left w:val="single" w:sz="4" w:space="0" w:color="auto"/>
            </w:tcBorders>
            <w:shd w:val="clear" w:color="auto" w:fill="FFFFFF" w:themeFill="background1"/>
            <w:vAlign w:val="center"/>
          </w:tcPr>
          <w:p w:rsidR="0003571F" w:rsidRPr="00041E96" w:rsidRDefault="0003571F"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03571F" w:rsidRPr="00041E96" w:rsidRDefault="0003571F"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E54E4" w:rsidRDefault="0003571F"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03571F"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03571F"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4.2</w:t>
            </w:r>
          </w:p>
        </w:tc>
        <w:tc>
          <w:tcPr>
            <w:tcW w:w="5722" w:type="dxa"/>
            <w:tcBorders>
              <w:top w:val="single" w:sz="4" w:space="0" w:color="auto"/>
              <w:left w:val="single" w:sz="4" w:space="0" w:color="auto"/>
            </w:tcBorders>
            <w:shd w:val="clear" w:color="auto" w:fill="FFFFFF" w:themeFill="background1"/>
          </w:tcPr>
          <w:p w:rsidR="0003571F"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Реле тиску</w:t>
            </w:r>
          </w:p>
        </w:tc>
        <w:tc>
          <w:tcPr>
            <w:tcW w:w="687" w:type="dxa"/>
            <w:tcBorders>
              <w:top w:val="single" w:sz="4" w:space="0" w:color="auto"/>
              <w:left w:val="single" w:sz="4" w:space="0" w:color="auto"/>
            </w:tcBorders>
            <w:shd w:val="clear" w:color="auto" w:fill="FFFFFF" w:themeFill="background1"/>
            <w:vAlign w:val="center"/>
          </w:tcPr>
          <w:p w:rsidR="0003571F" w:rsidRPr="00041E96" w:rsidRDefault="0003571F"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03571F" w:rsidRPr="00041E96" w:rsidRDefault="004D5168" w:rsidP="00DE54E4">
            <w:pPr>
              <w:pStyle w:val="27"/>
              <w:shd w:val="clear" w:color="auto" w:fill="auto"/>
              <w:spacing w:line="240" w:lineRule="auto"/>
              <w:jc w:val="center"/>
              <w:rPr>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E54E4" w:rsidRDefault="0003571F"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03571F"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03571F"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4.3</w:t>
            </w:r>
          </w:p>
        </w:tc>
        <w:tc>
          <w:tcPr>
            <w:tcW w:w="5722" w:type="dxa"/>
            <w:tcBorders>
              <w:top w:val="single" w:sz="4" w:space="0" w:color="auto"/>
              <w:left w:val="single" w:sz="4" w:space="0" w:color="auto"/>
            </w:tcBorders>
            <w:shd w:val="clear" w:color="auto" w:fill="FFFFFF" w:themeFill="background1"/>
          </w:tcPr>
          <w:p w:rsidR="0003571F"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Фільтр сітчастий</w:t>
            </w:r>
          </w:p>
        </w:tc>
        <w:tc>
          <w:tcPr>
            <w:tcW w:w="687" w:type="dxa"/>
            <w:tcBorders>
              <w:top w:val="single" w:sz="4" w:space="0" w:color="auto"/>
              <w:left w:val="single" w:sz="4" w:space="0" w:color="auto"/>
            </w:tcBorders>
            <w:shd w:val="clear" w:color="auto" w:fill="FFFFFF" w:themeFill="background1"/>
            <w:vAlign w:val="center"/>
          </w:tcPr>
          <w:p w:rsidR="0003571F" w:rsidRPr="00041E96" w:rsidRDefault="0003571F"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03571F" w:rsidRPr="00041E96" w:rsidRDefault="0003571F"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E54E4" w:rsidRDefault="0003571F"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03571F"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03571F"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4.4</w:t>
            </w:r>
          </w:p>
        </w:tc>
        <w:tc>
          <w:tcPr>
            <w:tcW w:w="5722" w:type="dxa"/>
            <w:tcBorders>
              <w:top w:val="single" w:sz="4" w:space="0" w:color="auto"/>
              <w:left w:val="single" w:sz="4" w:space="0" w:color="auto"/>
            </w:tcBorders>
            <w:shd w:val="clear" w:color="auto" w:fill="FFFFFF" w:themeFill="background1"/>
          </w:tcPr>
          <w:p w:rsidR="0003571F"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Фільтр сітчастий</w:t>
            </w:r>
          </w:p>
        </w:tc>
        <w:tc>
          <w:tcPr>
            <w:tcW w:w="687" w:type="dxa"/>
            <w:tcBorders>
              <w:top w:val="single" w:sz="4" w:space="0" w:color="auto"/>
              <w:left w:val="single" w:sz="4" w:space="0" w:color="auto"/>
            </w:tcBorders>
            <w:shd w:val="clear" w:color="auto" w:fill="FFFFFF" w:themeFill="background1"/>
            <w:vAlign w:val="center"/>
          </w:tcPr>
          <w:p w:rsidR="0003571F" w:rsidRPr="00041E96" w:rsidRDefault="0003571F"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03571F" w:rsidRPr="00041E96" w:rsidRDefault="0003571F"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3571F" w:rsidRPr="00DE54E4" w:rsidRDefault="0003571F"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4D5168"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4.5</w:t>
            </w:r>
          </w:p>
        </w:tc>
        <w:tc>
          <w:tcPr>
            <w:tcW w:w="5722"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rPr>
                <w:rFonts w:ascii="Times New Roman" w:hAnsi="Times New Roman"/>
                <w:sz w:val="28"/>
                <w:szCs w:val="28"/>
              </w:rPr>
            </w:pPr>
            <w:r>
              <w:rPr>
                <w:rFonts w:ascii="Times New Roman" w:hAnsi="Times New Roman"/>
                <w:sz w:val="28"/>
                <w:szCs w:val="28"/>
              </w:rPr>
              <w:t>Клапан зворотні</w:t>
            </w:r>
            <w:r w:rsidRPr="00041E96">
              <w:rPr>
                <w:rFonts w:ascii="Times New Roman" w:hAnsi="Times New Roman"/>
                <w:sz w:val="28"/>
                <w:szCs w:val="28"/>
              </w:rPr>
              <w:t>й</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4D5168"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4D5168"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4.6</w:t>
            </w:r>
          </w:p>
        </w:tc>
        <w:tc>
          <w:tcPr>
            <w:tcW w:w="5722"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rPr>
                <w:rFonts w:ascii="Times New Roman" w:hAnsi="Times New Roman"/>
                <w:sz w:val="28"/>
                <w:szCs w:val="28"/>
              </w:rPr>
            </w:pPr>
            <w:r>
              <w:rPr>
                <w:rFonts w:ascii="Times New Roman" w:hAnsi="Times New Roman"/>
                <w:sz w:val="28"/>
                <w:szCs w:val="28"/>
              </w:rPr>
              <w:t>Клапан зворотні</w:t>
            </w:r>
            <w:r w:rsidRPr="00041E96">
              <w:rPr>
                <w:rFonts w:ascii="Times New Roman" w:hAnsi="Times New Roman"/>
                <w:sz w:val="28"/>
                <w:szCs w:val="28"/>
              </w:rPr>
              <w:t>й</w:t>
            </w:r>
            <w:r>
              <w:rPr>
                <w:rFonts w:ascii="Times New Roman" w:hAnsi="Times New Roman"/>
                <w:sz w:val="28"/>
                <w:szCs w:val="28"/>
              </w:rPr>
              <w:t xml:space="preserve"> </w:t>
            </w:r>
            <w:r w:rsidRPr="004D5168">
              <w:rPr>
                <w:rFonts w:ascii="Times New Roman" w:hAnsi="Times New Roman"/>
                <w:sz w:val="28"/>
                <w:szCs w:val="28"/>
              </w:rPr>
              <w:t>(в трубопроводі)</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rStyle w:val="2Arial85pt"/>
                <w:rFonts w:ascii="Times New Roman" w:hAnsi="Times New Roman" w:cs="Times New Roman"/>
                <w:sz w:val="28"/>
                <w:szCs w:val="28"/>
                <w:lang w:val="en-US" w:bidi="en-US"/>
              </w:rPr>
            </w:pPr>
            <w:proofErr w:type="spellStart"/>
            <w:r w:rsidRPr="00041E96">
              <w:rPr>
                <w:rStyle w:val="2Arial85pt"/>
                <w:rFonts w:ascii="Times New Roman" w:hAnsi="Times New Roman" w:cs="Times New Roman"/>
                <w:sz w:val="28"/>
                <w:szCs w:val="28"/>
                <w:lang w:val="en-US" w:bidi="en-US"/>
              </w:rPr>
              <w:t>Danfoss</w:t>
            </w:r>
            <w:proofErr w:type="spellEnd"/>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710C3E" w:rsidP="00DE54E4">
            <w:pPr>
              <w:spacing w:line="240" w:lineRule="auto"/>
              <w:jc w:val="center"/>
              <w:rPr>
                <w:rFonts w:ascii="Times New Roman" w:hAnsi="Times New Roman"/>
                <w:b/>
                <w:sz w:val="28"/>
                <w:szCs w:val="28"/>
              </w:rPr>
            </w:pPr>
            <w:r>
              <w:rPr>
                <w:rFonts w:ascii="Times New Roman" w:hAnsi="Times New Roman"/>
                <w:b/>
                <w:sz w:val="28"/>
                <w:szCs w:val="28"/>
              </w:rPr>
              <w:t>1</w:t>
            </w:r>
          </w:p>
        </w:tc>
      </w:tr>
      <w:tr w:rsidR="004D5168"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4.7</w:t>
            </w:r>
          </w:p>
        </w:tc>
        <w:tc>
          <w:tcPr>
            <w:tcW w:w="5722" w:type="dxa"/>
            <w:tcBorders>
              <w:top w:val="single" w:sz="4" w:space="0" w:color="auto"/>
              <w:left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710C3E" w:rsidP="00DE54E4">
            <w:pPr>
              <w:spacing w:line="240" w:lineRule="auto"/>
              <w:jc w:val="center"/>
              <w:rPr>
                <w:rFonts w:ascii="Times New Roman" w:hAnsi="Times New Roman"/>
                <w:b/>
                <w:sz w:val="28"/>
                <w:szCs w:val="28"/>
                <w:lang w:eastAsia="uk-UA"/>
              </w:rPr>
            </w:pPr>
            <w:r>
              <w:rPr>
                <w:rFonts w:ascii="Times New Roman" w:hAnsi="Times New Roman"/>
                <w:b/>
                <w:sz w:val="28"/>
                <w:szCs w:val="28"/>
              </w:rPr>
              <w:t>2</w:t>
            </w:r>
          </w:p>
        </w:tc>
      </w:tr>
      <w:tr w:rsidR="004D5168"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4.8</w:t>
            </w:r>
          </w:p>
        </w:tc>
        <w:tc>
          <w:tcPr>
            <w:tcW w:w="5722" w:type="dxa"/>
            <w:tcBorders>
              <w:top w:val="single" w:sz="4" w:space="0" w:color="auto"/>
              <w:left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710C3E" w:rsidP="00DE54E4">
            <w:pPr>
              <w:spacing w:line="240" w:lineRule="auto"/>
              <w:jc w:val="center"/>
              <w:rPr>
                <w:rFonts w:ascii="Times New Roman" w:hAnsi="Times New Roman"/>
                <w:b/>
                <w:sz w:val="28"/>
                <w:szCs w:val="28"/>
                <w:lang w:eastAsia="uk-UA"/>
              </w:rPr>
            </w:pPr>
            <w:r>
              <w:rPr>
                <w:rFonts w:ascii="Times New Roman" w:hAnsi="Times New Roman"/>
                <w:b/>
                <w:sz w:val="28"/>
                <w:szCs w:val="28"/>
              </w:rPr>
              <w:t>2</w:t>
            </w:r>
          </w:p>
        </w:tc>
      </w:tr>
      <w:tr w:rsidR="004D5168"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4.9</w:t>
            </w:r>
          </w:p>
        </w:tc>
        <w:tc>
          <w:tcPr>
            <w:tcW w:w="5722" w:type="dxa"/>
            <w:tcBorders>
              <w:top w:val="single" w:sz="4" w:space="0" w:color="auto"/>
              <w:left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4D5168"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4D5168"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4.10</w:t>
            </w:r>
          </w:p>
        </w:tc>
        <w:tc>
          <w:tcPr>
            <w:tcW w:w="5722" w:type="dxa"/>
            <w:tcBorders>
              <w:top w:val="single" w:sz="4" w:space="0" w:color="auto"/>
              <w:left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710C3E" w:rsidP="00DE54E4">
            <w:pPr>
              <w:spacing w:line="240" w:lineRule="auto"/>
              <w:jc w:val="center"/>
              <w:rPr>
                <w:rFonts w:ascii="Times New Roman" w:hAnsi="Times New Roman"/>
                <w:b/>
                <w:sz w:val="28"/>
                <w:szCs w:val="28"/>
                <w:lang w:eastAsia="uk-UA"/>
              </w:rPr>
            </w:pPr>
            <w:r>
              <w:rPr>
                <w:rFonts w:ascii="Times New Roman" w:hAnsi="Times New Roman"/>
                <w:b/>
                <w:sz w:val="28"/>
                <w:szCs w:val="28"/>
              </w:rPr>
              <w:t>2</w:t>
            </w:r>
          </w:p>
        </w:tc>
      </w:tr>
      <w:tr w:rsidR="004D5168"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4.11</w:t>
            </w:r>
          </w:p>
        </w:tc>
        <w:tc>
          <w:tcPr>
            <w:tcW w:w="5722" w:type="dxa"/>
            <w:tcBorders>
              <w:top w:val="single" w:sz="4" w:space="0" w:color="auto"/>
              <w:left w:val="single" w:sz="4" w:space="0" w:color="auto"/>
              <w:bottom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szCs w:val="28"/>
              </w:rPr>
              <w:t>Водомір (не входить в поставку)</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w:t>
            </w:r>
          </w:p>
        </w:tc>
      </w:tr>
      <w:tr w:rsidR="004D5168" w:rsidRPr="00041E96" w:rsidTr="00FE192E">
        <w:trPr>
          <w:trHeight w:hRule="exact" w:val="389"/>
        </w:trPr>
        <w:tc>
          <w:tcPr>
            <w:tcW w:w="6375" w:type="dxa"/>
            <w:gridSpan w:val="2"/>
            <w:tcBorders>
              <w:top w:val="single" w:sz="4" w:space="0" w:color="auto"/>
              <w:left w:val="single" w:sz="4" w:space="0" w:color="auto"/>
              <w:bottom w:val="single" w:sz="4" w:space="0" w:color="auto"/>
            </w:tcBorders>
            <w:shd w:val="clear" w:color="auto" w:fill="FFFFFF" w:themeFill="background1"/>
          </w:tcPr>
          <w:p w:rsidR="004D5168" w:rsidRPr="00710C3E" w:rsidRDefault="004D5168" w:rsidP="00DE54E4">
            <w:pPr>
              <w:spacing w:line="240" w:lineRule="auto"/>
              <w:rPr>
                <w:rFonts w:ascii="Times New Roman" w:hAnsi="Times New Roman"/>
                <w:b/>
                <w:sz w:val="28"/>
                <w:szCs w:val="28"/>
              </w:rPr>
            </w:pPr>
            <w:r w:rsidRPr="00710C3E">
              <w:rPr>
                <w:rFonts w:ascii="Times New Roman" w:hAnsi="Times New Roman"/>
                <w:b/>
                <w:sz w:val="28"/>
                <w:szCs w:val="28"/>
              </w:rPr>
              <w:t>Підживлення</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4D5168" w:rsidP="00DE54E4">
            <w:pPr>
              <w:spacing w:line="240" w:lineRule="auto"/>
              <w:jc w:val="center"/>
              <w:rPr>
                <w:rFonts w:ascii="Times New Roman" w:hAnsi="Times New Roman"/>
                <w:b/>
                <w:bCs/>
                <w:color w:val="000000"/>
                <w:sz w:val="28"/>
                <w:szCs w:val="28"/>
              </w:rPr>
            </w:pPr>
          </w:p>
        </w:tc>
      </w:tr>
      <w:tr w:rsidR="00DE54E4"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5.1</w:t>
            </w:r>
          </w:p>
        </w:tc>
        <w:tc>
          <w:tcPr>
            <w:tcW w:w="5722" w:type="dxa"/>
            <w:tcBorders>
              <w:top w:val="single" w:sz="4" w:space="0" w:color="auto"/>
              <w:left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sidRPr="004D5168">
              <w:rPr>
                <w:rFonts w:ascii="Times New Roman" w:hAnsi="Times New Roman"/>
                <w:sz w:val="28"/>
                <w:szCs w:val="28"/>
              </w:rPr>
              <w:t>Насос</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DE54E4"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5.2</w:t>
            </w:r>
          </w:p>
        </w:tc>
        <w:tc>
          <w:tcPr>
            <w:tcW w:w="5722" w:type="dxa"/>
            <w:tcBorders>
              <w:top w:val="single" w:sz="4" w:space="0" w:color="auto"/>
              <w:left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sidRPr="004D5168">
              <w:rPr>
                <w:rFonts w:ascii="Times New Roman" w:hAnsi="Times New Roman"/>
                <w:sz w:val="28"/>
                <w:szCs w:val="28"/>
              </w:rPr>
              <w:t>Реле тиску</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DE54E4"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5.3</w:t>
            </w:r>
          </w:p>
        </w:tc>
        <w:tc>
          <w:tcPr>
            <w:tcW w:w="5722" w:type="dxa"/>
            <w:tcBorders>
              <w:top w:val="single" w:sz="4" w:space="0" w:color="auto"/>
              <w:left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sidRPr="004D5168">
              <w:rPr>
                <w:rFonts w:ascii="Times New Roman" w:hAnsi="Times New Roman"/>
                <w:sz w:val="28"/>
                <w:szCs w:val="28"/>
              </w:rPr>
              <w:t>Фільтр сітчастий</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DE54E4"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5.4</w:t>
            </w:r>
          </w:p>
        </w:tc>
        <w:tc>
          <w:tcPr>
            <w:tcW w:w="5722" w:type="dxa"/>
            <w:tcBorders>
              <w:top w:val="single" w:sz="4" w:space="0" w:color="auto"/>
              <w:left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Pr>
                <w:rFonts w:ascii="Times New Roman" w:hAnsi="Times New Roman"/>
                <w:sz w:val="28"/>
                <w:szCs w:val="28"/>
              </w:rPr>
              <w:t>Клапан зворотні</w:t>
            </w:r>
            <w:r w:rsidRPr="00041E96">
              <w:rPr>
                <w:rFonts w:ascii="Times New Roman" w:hAnsi="Times New Roman"/>
                <w:sz w:val="28"/>
                <w:szCs w:val="28"/>
              </w:rPr>
              <w:t>й</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DE54E4"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5.5</w:t>
            </w:r>
          </w:p>
        </w:tc>
        <w:tc>
          <w:tcPr>
            <w:tcW w:w="5722"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1</w:t>
            </w:r>
          </w:p>
        </w:tc>
      </w:tr>
      <w:tr w:rsidR="00710C3E"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5.6</w:t>
            </w:r>
          </w:p>
        </w:tc>
        <w:tc>
          <w:tcPr>
            <w:tcW w:w="5722" w:type="dxa"/>
            <w:tcBorders>
              <w:top w:val="single" w:sz="4" w:space="0" w:color="auto"/>
              <w:left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sidRPr="004D5168">
              <w:rPr>
                <w:rFonts w:ascii="Times New Roman" w:hAnsi="Times New Roman"/>
                <w:sz w:val="28"/>
                <w:szCs w:val="28"/>
              </w:rPr>
              <w:t>Кран кульовий</w:t>
            </w:r>
          </w:p>
        </w:tc>
        <w:tc>
          <w:tcPr>
            <w:tcW w:w="687" w:type="dxa"/>
            <w:tcBorders>
              <w:top w:val="single" w:sz="4" w:space="0" w:color="auto"/>
              <w:left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DE54E4" w:rsidRPr="00041E96" w:rsidRDefault="00DE54E4"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2</w:t>
            </w:r>
          </w:p>
        </w:tc>
      </w:tr>
      <w:tr w:rsidR="00DE54E4"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DE54E4"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5.7</w:t>
            </w:r>
          </w:p>
        </w:tc>
        <w:tc>
          <w:tcPr>
            <w:tcW w:w="5722" w:type="dxa"/>
            <w:tcBorders>
              <w:top w:val="single" w:sz="4" w:space="0" w:color="auto"/>
              <w:left w:val="single" w:sz="4" w:space="0" w:color="auto"/>
              <w:bottom w:val="single" w:sz="4" w:space="0" w:color="auto"/>
            </w:tcBorders>
            <w:shd w:val="clear" w:color="auto" w:fill="FFFFFF" w:themeFill="background1"/>
          </w:tcPr>
          <w:p w:rsidR="00DE54E4" w:rsidRPr="0003571F" w:rsidRDefault="00DE54E4" w:rsidP="00DE54E4">
            <w:pPr>
              <w:spacing w:line="240" w:lineRule="auto"/>
              <w:rPr>
                <w:rFonts w:ascii="Times New Roman" w:hAnsi="Times New Roman"/>
                <w:sz w:val="28"/>
                <w:szCs w:val="28"/>
              </w:rPr>
            </w:pPr>
            <w:r w:rsidRPr="004D5168">
              <w:rPr>
                <w:rFonts w:ascii="Times New Roman" w:hAnsi="Times New Roman"/>
                <w:sz w:val="28"/>
                <w:szCs w:val="28"/>
              </w:rPr>
              <w:t>Водомір (не входить в поставку)</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DE54E4" w:rsidRPr="00041E96" w:rsidRDefault="00DE54E4"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E54E4" w:rsidRPr="00DE54E4" w:rsidRDefault="00DE54E4" w:rsidP="00DE54E4">
            <w:pPr>
              <w:spacing w:line="240" w:lineRule="auto"/>
              <w:jc w:val="center"/>
              <w:rPr>
                <w:rFonts w:ascii="Times New Roman" w:hAnsi="Times New Roman"/>
                <w:b/>
                <w:sz w:val="28"/>
                <w:szCs w:val="28"/>
                <w:lang w:eastAsia="uk-UA"/>
              </w:rPr>
            </w:pPr>
            <w:r w:rsidRPr="00DE54E4">
              <w:rPr>
                <w:rFonts w:ascii="Times New Roman" w:hAnsi="Times New Roman"/>
                <w:b/>
                <w:sz w:val="28"/>
                <w:szCs w:val="28"/>
              </w:rPr>
              <w:t>-</w:t>
            </w:r>
          </w:p>
        </w:tc>
      </w:tr>
      <w:tr w:rsidR="004D5168" w:rsidRPr="00041E96" w:rsidTr="00FE192E">
        <w:trPr>
          <w:trHeight w:hRule="exact" w:val="380"/>
        </w:trPr>
        <w:tc>
          <w:tcPr>
            <w:tcW w:w="6375" w:type="dxa"/>
            <w:gridSpan w:val="2"/>
            <w:tcBorders>
              <w:top w:val="single" w:sz="4" w:space="0" w:color="auto"/>
              <w:left w:val="single" w:sz="4" w:space="0" w:color="auto"/>
              <w:right w:val="single" w:sz="4" w:space="0" w:color="auto"/>
            </w:tcBorders>
            <w:shd w:val="clear" w:color="auto" w:fill="FFFFFF" w:themeFill="background1"/>
          </w:tcPr>
          <w:p w:rsidR="004D5168" w:rsidRPr="00710C3E" w:rsidRDefault="004D5168" w:rsidP="00DE54E4">
            <w:pPr>
              <w:spacing w:line="240" w:lineRule="auto"/>
              <w:rPr>
                <w:rFonts w:ascii="Times New Roman" w:hAnsi="Times New Roman"/>
                <w:b/>
                <w:sz w:val="28"/>
                <w:szCs w:val="28"/>
              </w:rPr>
            </w:pPr>
            <w:r w:rsidRPr="00710C3E">
              <w:rPr>
                <w:rFonts w:ascii="Times New Roman" w:hAnsi="Times New Roman"/>
                <w:b/>
                <w:sz w:val="28"/>
                <w:szCs w:val="28"/>
              </w:rPr>
              <w:t>Засоби виміру</w:t>
            </w:r>
          </w:p>
        </w:tc>
        <w:tc>
          <w:tcPr>
            <w:tcW w:w="687" w:type="dxa"/>
            <w:tcBorders>
              <w:top w:val="single" w:sz="4" w:space="0" w:color="auto"/>
              <w:left w:val="single" w:sz="4" w:space="0" w:color="auto"/>
              <w:right w:val="single" w:sz="4" w:space="0" w:color="auto"/>
            </w:tcBorders>
            <w:shd w:val="clear" w:color="auto" w:fill="FFFFFF" w:themeFill="background1"/>
          </w:tcPr>
          <w:p w:rsidR="004D5168" w:rsidRPr="00044CE3" w:rsidRDefault="004D5168" w:rsidP="00DE54E4">
            <w:pPr>
              <w:spacing w:line="240" w:lineRule="auto"/>
            </w:pPr>
          </w:p>
        </w:tc>
        <w:tc>
          <w:tcPr>
            <w:tcW w:w="1404" w:type="dxa"/>
            <w:tcBorders>
              <w:top w:val="single" w:sz="4" w:space="0" w:color="auto"/>
              <w:left w:val="single" w:sz="4" w:space="0" w:color="auto"/>
              <w:righ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4D5168" w:rsidP="00DE54E4">
            <w:pPr>
              <w:pStyle w:val="27"/>
              <w:shd w:val="clear" w:color="auto" w:fill="auto"/>
              <w:spacing w:line="240" w:lineRule="auto"/>
              <w:jc w:val="center"/>
              <w:rPr>
                <w:b/>
                <w:sz w:val="28"/>
                <w:szCs w:val="28"/>
              </w:rPr>
            </w:pPr>
          </w:p>
        </w:tc>
      </w:tr>
      <w:tr w:rsidR="00710C3E"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6.1</w:t>
            </w:r>
          </w:p>
        </w:tc>
        <w:tc>
          <w:tcPr>
            <w:tcW w:w="5722" w:type="dxa"/>
            <w:tcBorders>
              <w:top w:val="single" w:sz="4" w:space="0" w:color="auto"/>
              <w:left w:val="single" w:sz="4" w:space="0" w:color="auto"/>
            </w:tcBorders>
            <w:shd w:val="clear" w:color="auto" w:fill="FFFFFF" w:themeFill="background1"/>
          </w:tcPr>
          <w:p w:rsidR="004D5168" w:rsidRPr="004D5168" w:rsidRDefault="004D5168" w:rsidP="00DE54E4">
            <w:pPr>
              <w:spacing w:line="240" w:lineRule="auto"/>
              <w:rPr>
                <w:rFonts w:ascii="Times New Roman" w:hAnsi="Times New Roman"/>
                <w:sz w:val="28"/>
              </w:rPr>
            </w:pPr>
            <w:r w:rsidRPr="004D5168">
              <w:rPr>
                <w:rFonts w:ascii="Times New Roman" w:hAnsi="Times New Roman"/>
                <w:sz w:val="28"/>
              </w:rPr>
              <w:t>Манометр</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bCs/>
                <w:color w:val="000000"/>
                <w:sz w:val="28"/>
                <w:szCs w:val="28"/>
              </w:rPr>
            </w:pPr>
            <w:r w:rsidRPr="00DE54E4">
              <w:rPr>
                <w:rFonts w:ascii="Times New Roman" w:hAnsi="Times New Roman"/>
                <w:b/>
                <w:bCs/>
                <w:color w:val="000000"/>
                <w:sz w:val="28"/>
                <w:szCs w:val="28"/>
              </w:rPr>
              <w:t>8</w:t>
            </w:r>
          </w:p>
        </w:tc>
      </w:tr>
      <w:tr w:rsidR="00710C3E" w:rsidRPr="00041E96" w:rsidTr="00FE192E">
        <w:trPr>
          <w:trHeight w:hRule="exact" w:val="398"/>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6.2</w:t>
            </w:r>
          </w:p>
        </w:tc>
        <w:tc>
          <w:tcPr>
            <w:tcW w:w="5722" w:type="dxa"/>
            <w:tcBorders>
              <w:top w:val="single" w:sz="4" w:space="0" w:color="auto"/>
              <w:left w:val="single" w:sz="4" w:space="0" w:color="auto"/>
            </w:tcBorders>
            <w:shd w:val="clear" w:color="auto" w:fill="FFFFFF" w:themeFill="background1"/>
          </w:tcPr>
          <w:p w:rsidR="004D5168" w:rsidRPr="004D5168" w:rsidRDefault="004D5168" w:rsidP="00DE54E4">
            <w:pPr>
              <w:spacing w:line="240" w:lineRule="auto"/>
              <w:rPr>
                <w:rFonts w:ascii="Times New Roman" w:hAnsi="Times New Roman"/>
                <w:sz w:val="28"/>
              </w:rPr>
            </w:pPr>
            <w:r w:rsidRPr="004D5168">
              <w:rPr>
                <w:rFonts w:ascii="Times New Roman" w:hAnsi="Times New Roman"/>
                <w:sz w:val="28"/>
              </w:rPr>
              <w:t>Манометр</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bCs/>
                <w:color w:val="000000"/>
                <w:sz w:val="28"/>
                <w:szCs w:val="28"/>
              </w:rPr>
            </w:pPr>
            <w:r w:rsidRPr="00DE54E4">
              <w:rPr>
                <w:rFonts w:ascii="Times New Roman" w:hAnsi="Times New Roman"/>
                <w:b/>
                <w:bCs/>
                <w:color w:val="000000"/>
                <w:sz w:val="28"/>
                <w:szCs w:val="28"/>
              </w:rPr>
              <w:t>6</w:t>
            </w:r>
          </w:p>
        </w:tc>
      </w:tr>
      <w:tr w:rsidR="00710C3E" w:rsidRPr="00041E96" w:rsidTr="00FE192E">
        <w:trPr>
          <w:trHeight w:hRule="exact" w:val="380"/>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6.3</w:t>
            </w:r>
          </w:p>
        </w:tc>
        <w:tc>
          <w:tcPr>
            <w:tcW w:w="5722" w:type="dxa"/>
            <w:tcBorders>
              <w:top w:val="single" w:sz="4" w:space="0" w:color="auto"/>
              <w:left w:val="single" w:sz="4" w:space="0" w:color="auto"/>
              <w:bottom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4D5168">
              <w:rPr>
                <w:rFonts w:ascii="Times New Roman" w:hAnsi="Times New Roman"/>
                <w:sz w:val="28"/>
              </w:rPr>
              <w:t>Манометр</w:t>
            </w:r>
            <w:r>
              <w:rPr>
                <w:rFonts w:ascii="Times New Roman" w:hAnsi="Times New Roman"/>
                <w:sz w:val="28"/>
              </w:rPr>
              <w:t xml:space="preserve"> - </w:t>
            </w:r>
            <w:r w:rsidRPr="004D5168">
              <w:rPr>
                <w:rFonts w:ascii="Times New Roman" w:hAnsi="Times New Roman"/>
                <w:sz w:val="28"/>
              </w:rPr>
              <w:t>точка заміру тиску</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bCs/>
                <w:color w:val="000000"/>
                <w:sz w:val="28"/>
                <w:szCs w:val="28"/>
              </w:rPr>
            </w:pPr>
            <w:r w:rsidRPr="00DE54E4">
              <w:rPr>
                <w:rFonts w:ascii="Times New Roman" w:hAnsi="Times New Roman"/>
                <w:b/>
                <w:bCs/>
                <w:color w:val="000000"/>
                <w:sz w:val="28"/>
                <w:szCs w:val="28"/>
              </w:rPr>
              <w:t>21</w:t>
            </w:r>
          </w:p>
        </w:tc>
      </w:tr>
      <w:tr w:rsidR="004D5168" w:rsidRPr="00041E96" w:rsidTr="00FE192E">
        <w:trPr>
          <w:trHeight w:hRule="exact" w:val="409"/>
        </w:trPr>
        <w:tc>
          <w:tcPr>
            <w:tcW w:w="6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6.4</w:t>
            </w:r>
          </w:p>
        </w:tc>
        <w:tc>
          <w:tcPr>
            <w:tcW w:w="5722" w:type="dxa"/>
            <w:tcBorders>
              <w:top w:val="single" w:sz="4" w:space="0" w:color="auto"/>
              <w:left w:val="single" w:sz="4" w:space="0" w:color="auto"/>
              <w:bottom w:val="single" w:sz="4" w:space="0" w:color="auto"/>
              <w:right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03571F">
              <w:rPr>
                <w:rFonts w:ascii="Times New Roman" w:hAnsi="Times New Roman"/>
                <w:sz w:val="28"/>
                <w:szCs w:val="28"/>
              </w:rPr>
              <w:t>Термометр</w:t>
            </w:r>
          </w:p>
        </w:tc>
        <w:tc>
          <w:tcPr>
            <w:tcW w:w="687" w:type="dxa"/>
            <w:tcBorders>
              <w:top w:val="single" w:sz="4" w:space="0" w:color="auto"/>
              <w:left w:val="single" w:sz="4" w:space="0" w:color="auto"/>
              <w:bottom w:val="single" w:sz="4" w:space="0" w:color="auto"/>
              <w:right w:val="single" w:sz="4" w:space="0" w:color="auto"/>
            </w:tcBorders>
            <w:shd w:val="clear" w:color="auto" w:fill="FFFFFF" w:themeFill="background1"/>
          </w:tcPr>
          <w:p w:rsidR="004D5168" w:rsidRPr="00044CE3" w:rsidRDefault="004D5168" w:rsidP="00DE54E4">
            <w:pPr>
              <w:spacing w:line="240" w:lineRule="auto"/>
            </w:pPr>
          </w:p>
        </w:tc>
        <w:tc>
          <w:tcPr>
            <w:tcW w:w="140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pStyle w:val="27"/>
              <w:shd w:val="clear" w:color="auto" w:fill="auto"/>
              <w:spacing w:line="240" w:lineRule="auto"/>
              <w:jc w:val="center"/>
              <w:rPr>
                <w:b/>
                <w:sz w:val="28"/>
                <w:szCs w:val="28"/>
              </w:rPr>
            </w:pPr>
            <w:r w:rsidRPr="00DE54E4">
              <w:rPr>
                <w:b/>
                <w:sz w:val="28"/>
                <w:szCs w:val="28"/>
              </w:rPr>
              <w:t>2</w:t>
            </w:r>
          </w:p>
        </w:tc>
      </w:tr>
      <w:tr w:rsidR="00DE54E4"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6.5</w:t>
            </w:r>
          </w:p>
        </w:tc>
        <w:tc>
          <w:tcPr>
            <w:tcW w:w="5722" w:type="dxa"/>
            <w:tcBorders>
              <w:top w:val="single" w:sz="4" w:space="0" w:color="auto"/>
              <w:left w:val="single" w:sz="4" w:space="0" w:color="auto"/>
              <w:bottom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03571F">
              <w:rPr>
                <w:rFonts w:ascii="Times New Roman" w:hAnsi="Times New Roman"/>
                <w:sz w:val="28"/>
                <w:szCs w:val="28"/>
              </w:rPr>
              <w:t>Термометр</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bCs/>
                <w:color w:val="000000"/>
                <w:sz w:val="28"/>
                <w:szCs w:val="28"/>
              </w:rPr>
            </w:pPr>
            <w:r w:rsidRPr="00DE54E4">
              <w:rPr>
                <w:rFonts w:ascii="Times New Roman" w:hAnsi="Times New Roman"/>
                <w:b/>
                <w:bCs/>
                <w:color w:val="000000"/>
                <w:sz w:val="28"/>
                <w:szCs w:val="28"/>
              </w:rPr>
              <w:t>5</w:t>
            </w:r>
          </w:p>
        </w:tc>
      </w:tr>
      <w:tr w:rsidR="004D5168" w:rsidRPr="00041E96" w:rsidTr="00FE192E">
        <w:trPr>
          <w:trHeight w:hRule="exact" w:val="398"/>
        </w:trPr>
        <w:tc>
          <w:tcPr>
            <w:tcW w:w="6375" w:type="dxa"/>
            <w:gridSpan w:val="2"/>
            <w:tcBorders>
              <w:top w:val="single" w:sz="4" w:space="0" w:color="auto"/>
              <w:left w:val="single" w:sz="4" w:space="0" w:color="auto"/>
              <w:bottom w:val="single" w:sz="4" w:space="0" w:color="auto"/>
            </w:tcBorders>
            <w:shd w:val="clear" w:color="auto" w:fill="FFFFFF" w:themeFill="background1"/>
          </w:tcPr>
          <w:p w:rsidR="004D5168" w:rsidRPr="00710C3E" w:rsidRDefault="004D5168" w:rsidP="00DE54E4">
            <w:pPr>
              <w:spacing w:line="240" w:lineRule="auto"/>
              <w:rPr>
                <w:rFonts w:ascii="Times New Roman" w:hAnsi="Times New Roman"/>
                <w:b/>
                <w:sz w:val="28"/>
                <w:szCs w:val="28"/>
              </w:rPr>
            </w:pPr>
            <w:r w:rsidRPr="00710C3E">
              <w:rPr>
                <w:rFonts w:ascii="Times New Roman" w:hAnsi="Times New Roman"/>
                <w:b/>
                <w:sz w:val="28"/>
                <w:szCs w:val="28"/>
              </w:rPr>
              <w:t>Інше</w:t>
            </w:r>
          </w:p>
        </w:tc>
        <w:tc>
          <w:tcPr>
            <w:tcW w:w="687" w:type="dxa"/>
            <w:tcBorders>
              <w:top w:val="single" w:sz="4" w:space="0" w:color="auto"/>
              <w:left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tcBorders>
            <w:shd w:val="clear" w:color="auto" w:fill="FFFFFF" w:themeFill="background1"/>
            <w:vAlign w:val="center"/>
          </w:tcPr>
          <w:p w:rsidR="004D5168" w:rsidRPr="00041E96" w:rsidRDefault="004D5168" w:rsidP="00DE54E4">
            <w:pPr>
              <w:pStyle w:val="27"/>
              <w:shd w:val="clear" w:color="auto" w:fill="auto"/>
              <w:spacing w:line="240" w:lineRule="auto"/>
              <w:jc w:val="center"/>
              <w:rPr>
                <w:sz w:val="28"/>
                <w:szCs w:val="28"/>
              </w:rPr>
            </w:pPr>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4D5168" w:rsidP="00DE54E4">
            <w:pPr>
              <w:spacing w:line="240" w:lineRule="auto"/>
              <w:jc w:val="center"/>
              <w:rPr>
                <w:rFonts w:ascii="Times New Roman" w:hAnsi="Times New Roman"/>
                <w:b/>
                <w:bCs/>
                <w:color w:val="000000"/>
                <w:sz w:val="28"/>
                <w:szCs w:val="28"/>
              </w:rPr>
            </w:pPr>
          </w:p>
        </w:tc>
      </w:tr>
      <w:tr w:rsidR="00DE54E4" w:rsidRPr="00041E96" w:rsidTr="00FE192E">
        <w:trPr>
          <w:trHeight w:hRule="exact" w:val="389"/>
        </w:trPr>
        <w:tc>
          <w:tcPr>
            <w:tcW w:w="653" w:type="dxa"/>
            <w:tcBorders>
              <w:top w:val="single" w:sz="4" w:space="0" w:color="auto"/>
              <w:left w:val="single" w:sz="4" w:space="0" w:color="auto"/>
              <w:bottom w:val="single" w:sz="4" w:space="0" w:color="auto"/>
            </w:tcBorders>
            <w:shd w:val="clear" w:color="auto" w:fill="FFFFFF" w:themeFill="background1"/>
            <w:vAlign w:val="center"/>
          </w:tcPr>
          <w:p w:rsidR="004D5168" w:rsidRPr="0003571F" w:rsidRDefault="00DE54E4" w:rsidP="00DE54E4">
            <w:pPr>
              <w:spacing w:line="240" w:lineRule="auto"/>
              <w:jc w:val="center"/>
              <w:rPr>
                <w:rFonts w:ascii="Times New Roman" w:hAnsi="Times New Roman"/>
                <w:sz w:val="28"/>
                <w:szCs w:val="28"/>
              </w:rPr>
            </w:pPr>
            <w:r>
              <w:rPr>
                <w:rFonts w:ascii="Times New Roman" w:hAnsi="Times New Roman"/>
                <w:sz w:val="28"/>
                <w:szCs w:val="28"/>
              </w:rPr>
              <w:t>7</w:t>
            </w:r>
          </w:p>
        </w:tc>
        <w:tc>
          <w:tcPr>
            <w:tcW w:w="5722" w:type="dxa"/>
            <w:tcBorders>
              <w:top w:val="single" w:sz="4" w:space="0" w:color="auto"/>
              <w:left w:val="single" w:sz="4" w:space="0" w:color="auto"/>
              <w:bottom w:val="single" w:sz="4" w:space="0" w:color="auto"/>
            </w:tcBorders>
            <w:shd w:val="clear" w:color="auto" w:fill="FFFFFF" w:themeFill="background1"/>
          </w:tcPr>
          <w:p w:rsidR="004D5168" w:rsidRPr="0003571F" w:rsidRDefault="004D5168" w:rsidP="00DE54E4">
            <w:pPr>
              <w:spacing w:line="240" w:lineRule="auto"/>
              <w:rPr>
                <w:rFonts w:ascii="Times New Roman" w:hAnsi="Times New Roman"/>
                <w:sz w:val="28"/>
                <w:szCs w:val="28"/>
              </w:rPr>
            </w:pPr>
            <w:r w:rsidRPr="0003571F">
              <w:rPr>
                <w:rFonts w:ascii="Times New Roman" w:hAnsi="Times New Roman"/>
                <w:sz w:val="28"/>
                <w:szCs w:val="28"/>
              </w:rPr>
              <w:t>Шафа електрична</w:t>
            </w:r>
          </w:p>
        </w:tc>
        <w:tc>
          <w:tcPr>
            <w:tcW w:w="687"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
        </w:tc>
        <w:tc>
          <w:tcPr>
            <w:tcW w:w="1404" w:type="dxa"/>
            <w:tcBorders>
              <w:top w:val="single" w:sz="4" w:space="0" w:color="auto"/>
              <w:left w:val="single" w:sz="4" w:space="0" w:color="auto"/>
              <w:bottom w:val="single" w:sz="4" w:space="0" w:color="auto"/>
            </w:tcBorders>
            <w:shd w:val="clear" w:color="auto" w:fill="FFFFFF" w:themeFill="background1"/>
            <w:vAlign w:val="center"/>
          </w:tcPr>
          <w:p w:rsidR="004D5168" w:rsidRPr="00041E96" w:rsidRDefault="004D5168" w:rsidP="00DE54E4">
            <w:pPr>
              <w:spacing w:line="240" w:lineRule="auto"/>
              <w:jc w:val="center"/>
              <w:rPr>
                <w:rFonts w:ascii="Times New Roman" w:hAnsi="Times New Roman"/>
                <w:sz w:val="28"/>
                <w:szCs w:val="28"/>
              </w:rPr>
            </w:pPr>
            <w:proofErr w:type="spellStart"/>
            <w:r w:rsidRPr="00041E96">
              <w:rPr>
                <w:rStyle w:val="2Arial85pt"/>
                <w:rFonts w:ascii="Times New Roman" w:hAnsi="Times New Roman" w:cs="Times New Roman"/>
                <w:sz w:val="28"/>
                <w:szCs w:val="28"/>
                <w:lang w:val="en-US" w:bidi="en-US"/>
              </w:rPr>
              <w:t>Danfoss</w:t>
            </w:r>
            <w:proofErr w:type="spellEnd"/>
          </w:p>
        </w:tc>
        <w:tc>
          <w:tcPr>
            <w:tcW w:w="9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D5168" w:rsidRPr="00DE54E4" w:rsidRDefault="00DE54E4" w:rsidP="00DE54E4">
            <w:pPr>
              <w:spacing w:line="240" w:lineRule="auto"/>
              <w:jc w:val="center"/>
              <w:rPr>
                <w:rFonts w:ascii="Times New Roman" w:hAnsi="Times New Roman"/>
                <w:b/>
                <w:bCs/>
                <w:color w:val="000000"/>
                <w:sz w:val="28"/>
                <w:szCs w:val="28"/>
              </w:rPr>
            </w:pPr>
            <w:r w:rsidRPr="00DE54E4">
              <w:rPr>
                <w:rFonts w:ascii="Times New Roman" w:hAnsi="Times New Roman"/>
                <w:b/>
                <w:bCs/>
                <w:color w:val="000000"/>
                <w:sz w:val="28"/>
                <w:szCs w:val="28"/>
              </w:rPr>
              <w:t>1</w:t>
            </w:r>
          </w:p>
        </w:tc>
      </w:tr>
    </w:tbl>
    <w:p w:rsidR="0003571F" w:rsidRDefault="0003571F" w:rsidP="00305D68">
      <w:pPr>
        <w:spacing w:line="360" w:lineRule="auto"/>
        <w:ind w:firstLine="720"/>
        <w:jc w:val="both"/>
        <w:rPr>
          <w:rFonts w:ascii="Times New Roman" w:hAnsi="Times New Roman"/>
          <w:sz w:val="28"/>
          <w:szCs w:val="28"/>
        </w:rPr>
      </w:pPr>
    </w:p>
    <w:p w:rsidR="006576CE" w:rsidRDefault="006576CE" w:rsidP="00305D68">
      <w:pPr>
        <w:spacing w:line="360" w:lineRule="auto"/>
        <w:ind w:firstLine="720"/>
        <w:jc w:val="both"/>
        <w:rPr>
          <w:rFonts w:ascii="Times New Roman" w:hAnsi="Times New Roman"/>
          <w:sz w:val="28"/>
          <w:szCs w:val="28"/>
        </w:rPr>
      </w:pPr>
    </w:p>
    <w:p w:rsidR="00710C3E" w:rsidRDefault="00710C3E" w:rsidP="00305D68">
      <w:pPr>
        <w:spacing w:line="360" w:lineRule="auto"/>
        <w:ind w:firstLine="720"/>
        <w:jc w:val="both"/>
        <w:rPr>
          <w:rFonts w:ascii="Times New Roman" w:hAnsi="Times New Roman"/>
          <w:sz w:val="28"/>
          <w:szCs w:val="28"/>
        </w:rPr>
      </w:pPr>
    </w:p>
    <w:p w:rsidR="00710C3E" w:rsidRDefault="00710C3E" w:rsidP="00305D68">
      <w:pPr>
        <w:spacing w:line="360" w:lineRule="auto"/>
        <w:ind w:firstLine="720"/>
        <w:jc w:val="both"/>
        <w:rPr>
          <w:rFonts w:ascii="Times New Roman" w:hAnsi="Times New Roman"/>
          <w:sz w:val="28"/>
          <w:szCs w:val="28"/>
        </w:rPr>
      </w:pPr>
    </w:p>
    <w:p w:rsidR="00710C3E" w:rsidRPr="00305D68" w:rsidRDefault="00710C3E" w:rsidP="00305D68">
      <w:pPr>
        <w:spacing w:line="360" w:lineRule="auto"/>
        <w:ind w:firstLine="720"/>
        <w:jc w:val="both"/>
        <w:rPr>
          <w:rFonts w:ascii="Times New Roman" w:hAnsi="Times New Roman"/>
          <w:sz w:val="28"/>
          <w:szCs w:val="28"/>
        </w:rPr>
      </w:pPr>
    </w:p>
    <w:p w:rsidR="00066866" w:rsidRPr="00A4269D" w:rsidRDefault="00066866" w:rsidP="00F6472E">
      <w:pPr>
        <w:jc w:val="center"/>
        <w:rPr>
          <w:rFonts w:ascii="Times New Roman" w:hAnsi="Times New Roman"/>
          <w:b/>
          <w:color w:val="000000"/>
          <w:sz w:val="28"/>
        </w:rPr>
      </w:pPr>
      <w:r w:rsidRPr="00A4269D">
        <w:rPr>
          <w:rFonts w:ascii="Times New Roman" w:hAnsi="Times New Roman"/>
          <w:b/>
          <w:color w:val="000000"/>
          <w:sz w:val="28"/>
        </w:rPr>
        <w:t>Заміна дерев’яних дверей на металопластикові</w:t>
      </w:r>
    </w:p>
    <w:p w:rsidR="006C0CBF" w:rsidRDefault="00066866" w:rsidP="008F64A3">
      <w:pPr>
        <w:spacing w:after="0" w:line="360" w:lineRule="auto"/>
        <w:ind w:firstLine="708"/>
        <w:rPr>
          <w:rFonts w:ascii="Times New Roman" w:hAnsi="Times New Roman"/>
          <w:color w:val="000000"/>
          <w:sz w:val="28"/>
        </w:rPr>
      </w:pPr>
      <w:r>
        <w:rPr>
          <w:rFonts w:ascii="Times New Roman" w:hAnsi="Times New Roman"/>
          <w:color w:val="000000"/>
          <w:sz w:val="28"/>
        </w:rPr>
        <w:t>На даний момент в ліцеї</w:t>
      </w:r>
      <w:r w:rsidRPr="00066866">
        <w:rPr>
          <w:rFonts w:ascii="Times New Roman" w:hAnsi="Times New Roman"/>
          <w:color w:val="000000"/>
          <w:sz w:val="28"/>
        </w:rPr>
        <w:t xml:space="preserve"> </w:t>
      </w:r>
      <w:r w:rsidR="003009B3">
        <w:rPr>
          <w:rFonts w:ascii="Times New Roman" w:hAnsi="Times New Roman"/>
          <w:color w:val="000000"/>
          <w:sz w:val="28"/>
        </w:rPr>
        <w:t xml:space="preserve">35,68 </w:t>
      </w:r>
      <w:r w:rsidRPr="00066866">
        <w:rPr>
          <w:rFonts w:ascii="Times New Roman" w:hAnsi="Times New Roman"/>
          <w:color w:val="000000"/>
          <w:sz w:val="28"/>
        </w:rPr>
        <w:t>м</w:t>
      </w:r>
      <w:r w:rsidRPr="00066866">
        <w:rPr>
          <w:rFonts w:ascii="Times New Roman" w:hAnsi="Times New Roman"/>
          <w:color w:val="000000"/>
          <w:sz w:val="28"/>
          <w:vertAlign w:val="superscript"/>
        </w:rPr>
        <w:t>2</w:t>
      </w:r>
      <w:r>
        <w:rPr>
          <w:rFonts w:ascii="Times New Roman" w:hAnsi="Times New Roman"/>
          <w:color w:val="000000"/>
          <w:sz w:val="28"/>
        </w:rPr>
        <w:t xml:space="preserve"> дверних ко</w:t>
      </w:r>
      <w:r w:rsidRPr="00066866">
        <w:rPr>
          <w:rFonts w:ascii="Times New Roman" w:hAnsi="Times New Roman"/>
          <w:color w:val="000000"/>
          <w:sz w:val="28"/>
        </w:rPr>
        <w:t xml:space="preserve">нструкцій є старими дерев’яними. </w:t>
      </w:r>
    </w:p>
    <w:p w:rsidR="00066866" w:rsidRPr="001F136A" w:rsidRDefault="00066866" w:rsidP="008F64A3">
      <w:pPr>
        <w:spacing w:after="0" w:line="360" w:lineRule="auto"/>
        <w:ind w:firstLine="708"/>
        <w:jc w:val="center"/>
        <w:rPr>
          <w:rFonts w:ascii="Times New Roman" w:hAnsi="Times New Roman"/>
          <w:b/>
          <w:color w:val="000000"/>
          <w:sz w:val="28"/>
        </w:rPr>
      </w:pPr>
      <w:r w:rsidRPr="001F136A">
        <w:rPr>
          <w:rFonts w:ascii="Times New Roman" w:hAnsi="Times New Roman"/>
          <w:b/>
          <w:color w:val="000000"/>
          <w:sz w:val="28"/>
        </w:rPr>
        <w:t>Опис можливостей енергозбереження</w:t>
      </w:r>
    </w:p>
    <w:p w:rsidR="00DF7952"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rPr>
        <w:t>Реком</w:t>
      </w:r>
      <w:r w:rsidR="006C0CBF">
        <w:rPr>
          <w:rFonts w:ascii="Times New Roman" w:hAnsi="Times New Roman"/>
          <w:color w:val="000000"/>
          <w:sz w:val="28"/>
        </w:rPr>
        <w:t>ендується замінити старі дерев’яні двері</w:t>
      </w:r>
      <w:r w:rsidR="003009B3">
        <w:rPr>
          <w:rFonts w:ascii="Times New Roman" w:hAnsi="Times New Roman"/>
          <w:color w:val="000000"/>
          <w:sz w:val="28"/>
        </w:rPr>
        <w:t xml:space="preserve"> </w:t>
      </w:r>
      <w:r w:rsidRPr="00066866">
        <w:rPr>
          <w:rFonts w:ascii="Times New Roman" w:hAnsi="Times New Roman"/>
          <w:color w:val="000000"/>
          <w:sz w:val="28"/>
        </w:rPr>
        <w:t xml:space="preserve">на </w:t>
      </w:r>
      <w:r w:rsidR="006C0CBF">
        <w:rPr>
          <w:rFonts w:ascii="Times New Roman" w:hAnsi="Times New Roman"/>
          <w:color w:val="000000"/>
          <w:sz w:val="28"/>
        </w:rPr>
        <w:t>нові металопластикові</w:t>
      </w:r>
      <w:r w:rsidRPr="00066866">
        <w:rPr>
          <w:rFonts w:ascii="Times New Roman" w:hAnsi="Times New Roman"/>
          <w:color w:val="000000"/>
          <w:sz w:val="28"/>
        </w:rPr>
        <w:t>. Це дасть мо</w:t>
      </w:r>
      <w:r w:rsidR="006C0CBF">
        <w:rPr>
          <w:rFonts w:ascii="Times New Roman" w:hAnsi="Times New Roman"/>
          <w:color w:val="000000"/>
          <w:sz w:val="28"/>
        </w:rPr>
        <w:t>жливість знизити втрати теплоти</w:t>
      </w:r>
      <w:r w:rsidRPr="00066866">
        <w:rPr>
          <w:rFonts w:ascii="Times New Roman" w:hAnsi="Times New Roman"/>
          <w:color w:val="000000"/>
          <w:sz w:val="28"/>
        </w:rPr>
        <w:t>.</w:t>
      </w:r>
    </w:p>
    <w:p w:rsidR="00066866" w:rsidRPr="001F136A" w:rsidRDefault="00066866" w:rsidP="008F64A3">
      <w:pPr>
        <w:spacing w:after="0" w:line="360" w:lineRule="auto"/>
        <w:ind w:firstLine="708"/>
        <w:jc w:val="center"/>
        <w:rPr>
          <w:rFonts w:ascii="Times New Roman" w:hAnsi="Times New Roman"/>
          <w:b/>
          <w:color w:val="000000"/>
          <w:sz w:val="28"/>
        </w:rPr>
      </w:pPr>
      <w:r w:rsidRPr="001F136A">
        <w:rPr>
          <w:rFonts w:ascii="Times New Roman" w:hAnsi="Times New Roman"/>
          <w:b/>
          <w:color w:val="000000"/>
          <w:sz w:val="28"/>
        </w:rPr>
        <w:t>Розрахунок втрат</w:t>
      </w:r>
    </w:p>
    <w:p w:rsidR="00066866" w:rsidRPr="00066866" w:rsidRDefault="00066866" w:rsidP="008F64A3">
      <w:pPr>
        <w:spacing w:after="0" w:line="360" w:lineRule="auto"/>
        <w:rPr>
          <w:rFonts w:ascii="Times New Roman" w:hAnsi="Times New Roman"/>
          <w:color w:val="000000"/>
          <w:sz w:val="28"/>
          <w:lang w:val="ru-RU"/>
        </w:rPr>
      </w:pPr>
      <w:proofErr w:type="spellStart"/>
      <w:r w:rsidRPr="00066866">
        <w:rPr>
          <w:rFonts w:ascii="Times New Roman" w:hAnsi="Times New Roman"/>
          <w:color w:val="000000"/>
          <w:sz w:val="28"/>
          <w:lang w:val="ru-RU"/>
        </w:rPr>
        <w:t>Тепловтрати</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конструкцій</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визначаються</w:t>
      </w:r>
      <w:proofErr w:type="spellEnd"/>
      <w:r w:rsidRPr="00066866">
        <w:rPr>
          <w:rFonts w:ascii="Times New Roman" w:hAnsi="Times New Roman"/>
          <w:color w:val="000000"/>
          <w:sz w:val="28"/>
          <w:lang w:val="ru-RU"/>
        </w:rPr>
        <w:t xml:space="preserve"> за формулою:</w:t>
      </w:r>
    </w:p>
    <w:p w:rsidR="001F136A" w:rsidRDefault="00066866" w:rsidP="008F64A3">
      <w:pPr>
        <w:spacing w:after="0" w:line="360" w:lineRule="auto"/>
        <w:rPr>
          <w:rFonts w:ascii="Times New Roman" w:hAnsi="Times New Roman"/>
          <w:color w:val="000000"/>
          <w:sz w:val="28"/>
          <w:lang w:val="ru-RU"/>
        </w:rPr>
      </w:pPr>
      <w:r w:rsidRPr="00066866">
        <w:rPr>
          <w:rFonts w:ascii="Times New Roman" w:hAnsi="Times New Roman"/>
          <w:color w:val="000000"/>
          <w:sz w:val="28"/>
          <w:lang w:val="ru-RU"/>
        </w:rPr>
        <w:object w:dxaOrig="5400" w:dyaOrig="780">
          <v:shape id="_x0000_i1057" type="#_x0000_t75" style="width:273.75pt;height:36pt" o:ole="">
            <v:imagedata r:id="rId100" o:title=""/>
          </v:shape>
          <o:OLEObject Type="Embed" ProgID="Equation.DSMT4" ShapeID="_x0000_i1057" DrawAspect="Content" ObjectID="_1671277261" r:id="rId101"/>
        </w:object>
      </w:r>
    </w:p>
    <w:p w:rsidR="0070594D" w:rsidRDefault="00066866" w:rsidP="008F64A3">
      <w:pPr>
        <w:spacing w:after="0" w:line="360" w:lineRule="auto"/>
        <w:rPr>
          <w:rFonts w:ascii="Times New Roman" w:hAnsi="Times New Roman"/>
          <w:color w:val="000000"/>
          <w:sz w:val="28"/>
          <w:lang w:val="ru-RU"/>
        </w:rPr>
      </w:pPr>
      <w:r w:rsidRPr="00066866">
        <w:rPr>
          <w:rFonts w:ascii="Times New Roman" w:hAnsi="Times New Roman"/>
          <w:color w:val="000000"/>
          <w:sz w:val="28"/>
          <w:lang w:val="ru-RU"/>
        </w:rPr>
        <w:t xml:space="preserve">де </w:t>
      </w:r>
      <w:r w:rsidR="009009FC" w:rsidRPr="009009FC">
        <w:rPr>
          <w:rFonts w:ascii="Times New Roman" w:hAnsi="Times New Roman"/>
          <w:color w:val="000000"/>
          <w:position w:val="-30"/>
          <w:sz w:val="28"/>
          <w:lang w:val="ru-RU"/>
        </w:rPr>
        <w:object w:dxaOrig="840" w:dyaOrig="680">
          <v:shape id="_x0000_i1058" type="#_x0000_t75" style="width:43.5pt;height:36pt" o:ole="">
            <v:imagedata r:id="rId102" o:title=""/>
          </v:shape>
          <o:OLEObject Type="Embed" ProgID="Equation.DSMT4" ShapeID="_x0000_i1058" DrawAspect="Content" ObjectID="_1671277262" r:id="rId103"/>
        </w:object>
      </w:r>
      <w:r w:rsidRPr="00066866">
        <w:rPr>
          <w:rFonts w:ascii="Times New Roman" w:hAnsi="Times New Roman"/>
          <w:color w:val="000000"/>
          <w:sz w:val="28"/>
          <w:lang w:val="ru-RU"/>
        </w:rPr>
        <w:t xml:space="preserve"> – </w:t>
      </w:r>
      <w:proofErr w:type="spellStart"/>
      <w:r w:rsidRPr="00066866">
        <w:rPr>
          <w:rFonts w:ascii="Times New Roman" w:hAnsi="Times New Roman"/>
          <w:color w:val="000000"/>
          <w:sz w:val="28"/>
          <w:lang w:val="ru-RU"/>
        </w:rPr>
        <w:t>коефіцієнт</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теплопередачі</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зовнішніх</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огороджень</w:t>
      </w:r>
      <w:proofErr w:type="spellEnd"/>
      <w:r w:rsidRPr="00066866">
        <w:rPr>
          <w:rFonts w:ascii="Times New Roman" w:hAnsi="Times New Roman"/>
          <w:color w:val="000000"/>
          <w:sz w:val="28"/>
          <w:lang w:val="ru-RU"/>
        </w:rPr>
        <w:t xml:space="preserve">, </w:t>
      </w:r>
    </w:p>
    <w:p w:rsidR="00066866" w:rsidRPr="00066866" w:rsidRDefault="0070594D" w:rsidP="008F64A3">
      <w:pPr>
        <w:spacing w:after="0" w:line="360" w:lineRule="auto"/>
        <w:rPr>
          <w:rFonts w:ascii="Times New Roman" w:hAnsi="Times New Roman"/>
          <w:color w:val="000000"/>
          <w:sz w:val="28"/>
          <w:lang w:val="ru-RU"/>
        </w:rPr>
      </w:pPr>
      <w:r w:rsidRPr="009009FC">
        <w:rPr>
          <w:rFonts w:ascii="Times New Roman" w:hAnsi="Times New Roman"/>
          <w:color w:val="000000"/>
          <w:position w:val="-26"/>
          <w:sz w:val="28"/>
          <w:lang w:val="ru-RU"/>
        </w:rPr>
        <w:object w:dxaOrig="1520" w:dyaOrig="639">
          <v:shape id="_x0000_i1059" type="#_x0000_t75" style="width:79.5pt;height:36pt" o:ole="">
            <v:imagedata r:id="rId104" o:title=""/>
          </v:shape>
          <o:OLEObject Type="Embed" ProgID="Equation.DSMT4" ShapeID="_x0000_i1059" DrawAspect="Content" ObjectID="_1671277263" r:id="rId105"/>
        </w:object>
      </w:r>
      <w:r w:rsidR="00066866" w:rsidRPr="00066866">
        <w:rPr>
          <w:rFonts w:ascii="Times New Roman" w:hAnsi="Times New Roman"/>
          <w:color w:val="000000"/>
          <w:sz w:val="28"/>
          <w:lang w:val="ru-RU"/>
        </w:rPr>
        <w:t xml:space="preserve"> Вт/(м</w:t>
      </w:r>
      <w:proofErr w:type="gramStart"/>
      <w:r w:rsidR="00066866" w:rsidRPr="00066866">
        <w:rPr>
          <w:rFonts w:ascii="Times New Roman" w:hAnsi="Times New Roman"/>
          <w:color w:val="000000"/>
          <w:sz w:val="28"/>
          <w:vertAlign w:val="superscript"/>
          <w:lang w:val="ru-RU"/>
        </w:rPr>
        <w:t>2</w:t>
      </w:r>
      <w:proofErr w:type="gramEnd"/>
      <w:r w:rsidR="00066866" w:rsidRPr="00066866">
        <w:rPr>
          <w:rFonts w:ascii="Times New Roman" w:hAnsi="Times New Roman"/>
          <w:color w:val="000000"/>
          <w:sz w:val="28"/>
          <w:lang w:val="ru-RU"/>
        </w:rPr>
        <w:t>*К).</w:t>
      </w:r>
    </w:p>
    <w:p w:rsidR="00066866"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lang w:val="ru-RU"/>
        </w:rPr>
        <w:t xml:space="preserve">F </w:t>
      </w:r>
      <w:r w:rsidRPr="00066866">
        <w:rPr>
          <w:rFonts w:ascii="Times New Roman" w:hAnsi="Times New Roman"/>
          <w:iCs/>
          <w:color w:val="000000"/>
          <w:sz w:val="28"/>
          <w:lang w:val="ru-RU"/>
        </w:rPr>
        <w:t xml:space="preserve">- </w:t>
      </w:r>
      <w:proofErr w:type="spellStart"/>
      <w:r w:rsidRPr="00066866">
        <w:rPr>
          <w:rFonts w:ascii="Times New Roman" w:hAnsi="Times New Roman"/>
          <w:color w:val="000000"/>
          <w:sz w:val="28"/>
          <w:lang w:val="ru-RU"/>
        </w:rPr>
        <w:t>площа</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поверхні</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огороджувальної</w:t>
      </w:r>
      <w:proofErr w:type="spellEnd"/>
      <w:r w:rsidRPr="00066866">
        <w:rPr>
          <w:rFonts w:ascii="Times New Roman" w:hAnsi="Times New Roman"/>
          <w:color w:val="000000"/>
          <w:sz w:val="28"/>
          <w:lang w:val="ru-RU"/>
        </w:rPr>
        <w:t xml:space="preserve"> </w:t>
      </w:r>
      <w:proofErr w:type="spellStart"/>
      <w:r w:rsidRPr="00066866">
        <w:rPr>
          <w:rFonts w:ascii="Times New Roman" w:hAnsi="Times New Roman"/>
          <w:color w:val="000000"/>
          <w:sz w:val="28"/>
          <w:lang w:val="ru-RU"/>
        </w:rPr>
        <w:t>конструкції</w:t>
      </w:r>
      <w:proofErr w:type="spellEnd"/>
      <w:r w:rsidRPr="00066866">
        <w:rPr>
          <w:rFonts w:ascii="Times New Roman" w:hAnsi="Times New Roman"/>
          <w:color w:val="000000"/>
          <w:sz w:val="28"/>
          <w:lang w:val="ru-RU"/>
        </w:rPr>
        <w:t xml:space="preserve">, F </w:t>
      </w:r>
      <w:r w:rsidR="009009FC">
        <w:rPr>
          <w:rFonts w:ascii="Times New Roman" w:hAnsi="Times New Roman"/>
          <w:color w:val="000000"/>
          <w:sz w:val="28"/>
        </w:rPr>
        <w:t>=</w:t>
      </w:r>
      <w:r w:rsidR="003009B3">
        <w:rPr>
          <w:rFonts w:ascii="Times New Roman" w:hAnsi="Times New Roman"/>
          <w:color w:val="000000"/>
          <w:sz w:val="28"/>
        </w:rPr>
        <w:t xml:space="preserve">35,68 </w:t>
      </w:r>
      <w:r w:rsidRPr="00066866">
        <w:rPr>
          <w:rFonts w:ascii="Times New Roman" w:hAnsi="Times New Roman"/>
          <w:color w:val="000000"/>
          <w:sz w:val="28"/>
          <w:lang w:val="ru-RU"/>
        </w:rPr>
        <w:t>м</w:t>
      </w:r>
      <w:r w:rsidRPr="00066866">
        <w:rPr>
          <w:rFonts w:ascii="Times New Roman" w:hAnsi="Times New Roman"/>
          <w:color w:val="000000"/>
          <w:sz w:val="28"/>
          <w:vertAlign w:val="superscript"/>
          <w:lang w:val="ru-RU"/>
        </w:rPr>
        <w:t>2</w:t>
      </w:r>
      <w:r w:rsidRPr="00066866">
        <w:rPr>
          <w:rFonts w:ascii="Times New Roman" w:hAnsi="Times New Roman"/>
          <w:color w:val="000000"/>
          <w:sz w:val="28"/>
          <w:lang w:val="ru-RU"/>
        </w:rPr>
        <w:t>.</w:t>
      </w:r>
    </w:p>
    <w:p w:rsidR="00066866"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lang w:val="ru-RU"/>
        </w:rPr>
        <w:object w:dxaOrig="1540" w:dyaOrig="360">
          <v:shape id="_x0000_i1060" type="#_x0000_t75" style="width:86.25pt;height:21.75pt" o:ole="">
            <v:imagedata r:id="rId106" o:title=""/>
          </v:shape>
          <o:OLEObject Type="Embed" ProgID="Equation.DSMT4" ShapeID="_x0000_i1060" DrawAspect="Content" ObjectID="_1671277264" r:id="rId107"/>
        </w:object>
      </w:r>
      <w:r w:rsidR="003009B3">
        <w:rPr>
          <w:rFonts w:ascii="Times New Roman" w:hAnsi="Times New Roman"/>
          <w:color w:val="000000"/>
          <w:sz w:val="28"/>
          <w:lang w:val="ru-RU"/>
        </w:rPr>
        <w:t xml:space="preserve"> </w:t>
      </w:r>
      <w:r w:rsidRPr="00066866">
        <w:rPr>
          <w:rFonts w:ascii="Times New Roman" w:hAnsi="Times New Roman"/>
          <w:iCs/>
          <w:color w:val="000000"/>
          <w:sz w:val="28"/>
          <w:lang w:val="ru-RU"/>
        </w:rPr>
        <w:t xml:space="preserve">– </w:t>
      </w:r>
      <w:proofErr w:type="spellStart"/>
      <w:proofErr w:type="gramStart"/>
      <w:r w:rsidRPr="00066866">
        <w:rPr>
          <w:rFonts w:ascii="Times New Roman" w:hAnsi="Times New Roman"/>
          <w:iCs/>
          <w:color w:val="000000"/>
          <w:sz w:val="28"/>
          <w:lang w:val="ru-RU"/>
        </w:rPr>
        <w:t>р</w:t>
      </w:r>
      <w:proofErr w:type="gramEnd"/>
      <w:r w:rsidRPr="00066866">
        <w:rPr>
          <w:rFonts w:ascii="Times New Roman" w:hAnsi="Times New Roman"/>
          <w:iCs/>
          <w:color w:val="000000"/>
          <w:sz w:val="28"/>
          <w:lang w:val="ru-RU"/>
        </w:rPr>
        <w:t>ізниця</w:t>
      </w:r>
      <w:proofErr w:type="spellEnd"/>
      <w:r w:rsidRPr="00066866">
        <w:rPr>
          <w:rFonts w:ascii="Times New Roman" w:hAnsi="Times New Roman"/>
          <w:iCs/>
          <w:color w:val="000000"/>
          <w:sz w:val="28"/>
          <w:lang w:val="ru-RU"/>
        </w:rPr>
        <w:t xml:space="preserve"> температур,</w:t>
      </w:r>
      <w:r w:rsidRPr="00066866">
        <w:rPr>
          <w:rFonts w:ascii="Times New Roman" w:hAnsi="Times New Roman"/>
          <w:color w:val="000000"/>
          <w:sz w:val="28"/>
          <w:lang w:val="ru-RU"/>
        </w:rPr>
        <w:t xml:space="preserve"> </w:t>
      </w:r>
      <w:r w:rsidR="009009FC" w:rsidRPr="009009FC">
        <w:rPr>
          <w:rFonts w:ascii="Times New Roman" w:hAnsi="Times New Roman"/>
          <w:color w:val="000000"/>
          <w:position w:val="-12"/>
          <w:sz w:val="28"/>
          <w:lang w:val="ru-RU"/>
        </w:rPr>
        <w:object w:dxaOrig="2299" w:dyaOrig="360">
          <v:shape id="_x0000_i1061" type="#_x0000_t75" style="width:129.75pt;height:21.75pt" o:ole="">
            <v:imagedata r:id="rId108" o:title=""/>
          </v:shape>
          <o:OLEObject Type="Embed" ProgID="Equation.DSMT4" ShapeID="_x0000_i1061" DrawAspect="Content" ObjectID="_1671277265" r:id="rId109"/>
        </w:object>
      </w:r>
      <w:r w:rsidRPr="00066866">
        <w:rPr>
          <w:rFonts w:ascii="Times New Roman" w:hAnsi="Times New Roman"/>
          <w:iCs/>
          <w:color w:val="000000"/>
          <w:sz w:val="28"/>
          <w:lang w:val="ru-RU"/>
        </w:rPr>
        <w:t xml:space="preserve"> </w:t>
      </w:r>
      <w:r w:rsidRPr="00066866">
        <w:rPr>
          <w:rFonts w:ascii="Times New Roman" w:hAnsi="Times New Roman"/>
          <w:color w:val="000000"/>
          <w:sz w:val="28"/>
          <w:vertAlign w:val="superscript"/>
          <w:lang w:val="ru-RU"/>
        </w:rPr>
        <w:t>0</w:t>
      </w:r>
      <w:r w:rsidRPr="00066866">
        <w:rPr>
          <w:rFonts w:ascii="Times New Roman" w:hAnsi="Times New Roman"/>
          <w:color w:val="000000"/>
          <w:sz w:val="28"/>
          <w:lang w:val="ru-RU"/>
        </w:rPr>
        <w:t>С</w:t>
      </w:r>
      <w:r w:rsidRPr="00066866">
        <w:rPr>
          <w:rFonts w:ascii="Times New Roman" w:hAnsi="Times New Roman"/>
          <w:color w:val="000000"/>
          <w:sz w:val="28"/>
        </w:rPr>
        <w:t>.</w:t>
      </w:r>
    </w:p>
    <w:p w:rsidR="00066866" w:rsidRPr="00066866" w:rsidRDefault="006D2D0D" w:rsidP="008F64A3">
      <w:pPr>
        <w:spacing w:after="0" w:line="360" w:lineRule="auto"/>
        <w:rPr>
          <w:rFonts w:ascii="Times New Roman" w:hAnsi="Times New Roman"/>
          <w:color w:val="000000"/>
          <w:sz w:val="28"/>
        </w:rPr>
      </w:pPr>
      <w:r w:rsidRPr="009009FC">
        <w:rPr>
          <w:rFonts w:ascii="Times New Roman" w:hAnsi="Times New Roman"/>
          <w:color w:val="000000"/>
          <w:position w:val="-12"/>
          <w:sz w:val="28"/>
          <w:lang w:val="ru-RU"/>
        </w:rPr>
        <w:object w:dxaOrig="3700" w:dyaOrig="360">
          <v:shape id="_x0000_i1062" type="#_x0000_t75" style="width:187.5pt;height:21.75pt" o:ole="">
            <v:imagedata r:id="rId110" o:title=""/>
          </v:shape>
          <o:OLEObject Type="Embed" ProgID="Equation.DSMT4" ShapeID="_x0000_i1062" DrawAspect="Content" ObjectID="_1671277266" r:id="rId111"/>
        </w:object>
      </w:r>
    </w:p>
    <w:p w:rsidR="00066866"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rPr>
        <w:t xml:space="preserve">Отже втрати теплоти через </w:t>
      </w:r>
      <w:r w:rsidR="009009FC">
        <w:rPr>
          <w:rFonts w:ascii="Times New Roman" w:hAnsi="Times New Roman"/>
          <w:color w:val="000000"/>
          <w:sz w:val="28"/>
        </w:rPr>
        <w:t>двері</w:t>
      </w:r>
      <w:r w:rsidRPr="00066866">
        <w:rPr>
          <w:rFonts w:ascii="Times New Roman" w:hAnsi="Times New Roman"/>
          <w:color w:val="000000"/>
          <w:sz w:val="28"/>
        </w:rPr>
        <w:t xml:space="preserve"> при найнижчій температурі зафіксованій в </w:t>
      </w:r>
      <w:r w:rsidR="006D2D0D">
        <w:rPr>
          <w:rFonts w:ascii="Times New Roman" w:hAnsi="Times New Roman"/>
          <w:color w:val="000000"/>
          <w:sz w:val="28"/>
        </w:rPr>
        <w:t>даному регіоні складатимуть 44,9</w:t>
      </w:r>
      <w:r w:rsidR="0070594D">
        <w:rPr>
          <w:rFonts w:ascii="Times New Roman" w:hAnsi="Times New Roman"/>
          <w:color w:val="000000"/>
          <w:sz w:val="28"/>
        </w:rPr>
        <w:t xml:space="preserve"> </w:t>
      </w:r>
      <w:r w:rsidRPr="00066866">
        <w:rPr>
          <w:rFonts w:ascii="Times New Roman" w:hAnsi="Times New Roman"/>
          <w:color w:val="000000"/>
          <w:sz w:val="28"/>
        </w:rPr>
        <w:t>Вт за годину.</w:t>
      </w:r>
    </w:p>
    <w:p w:rsidR="001F136A"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rPr>
        <w:t xml:space="preserve">Середня </w:t>
      </w:r>
      <w:proofErr w:type="spellStart"/>
      <w:r w:rsidRPr="00066866">
        <w:rPr>
          <w:rFonts w:ascii="Times New Roman" w:hAnsi="Times New Roman"/>
          <w:color w:val="000000"/>
          <w:sz w:val="28"/>
        </w:rPr>
        <w:t>темпер</w:t>
      </w:r>
      <w:r w:rsidR="009009FC">
        <w:rPr>
          <w:rFonts w:ascii="Times New Roman" w:hAnsi="Times New Roman"/>
          <w:color w:val="000000"/>
          <w:sz w:val="28"/>
        </w:rPr>
        <w:t>арура</w:t>
      </w:r>
      <w:proofErr w:type="spellEnd"/>
      <w:r w:rsidR="009009FC">
        <w:rPr>
          <w:rFonts w:ascii="Times New Roman" w:hAnsi="Times New Roman"/>
          <w:color w:val="000000"/>
          <w:sz w:val="28"/>
        </w:rPr>
        <w:t xml:space="preserve"> в опалювальний період 20</w:t>
      </w:r>
      <w:r w:rsidR="00C30C24">
        <w:rPr>
          <w:rFonts w:ascii="Times New Roman" w:hAnsi="Times New Roman"/>
          <w:color w:val="000000"/>
          <w:sz w:val="28"/>
        </w:rPr>
        <w:t>17</w:t>
      </w:r>
      <w:r w:rsidR="009009FC">
        <w:rPr>
          <w:rFonts w:ascii="Times New Roman" w:hAnsi="Times New Roman"/>
          <w:color w:val="000000"/>
          <w:sz w:val="28"/>
        </w:rPr>
        <w:t>-201</w:t>
      </w:r>
      <w:r w:rsidR="00C30C24">
        <w:rPr>
          <w:rFonts w:ascii="Times New Roman" w:hAnsi="Times New Roman"/>
          <w:color w:val="000000"/>
          <w:sz w:val="28"/>
        </w:rPr>
        <w:t>8</w:t>
      </w:r>
      <w:r w:rsidR="00431809">
        <w:rPr>
          <w:rFonts w:ascii="Times New Roman" w:hAnsi="Times New Roman"/>
          <w:color w:val="000000"/>
          <w:sz w:val="28"/>
        </w:rPr>
        <w:t xml:space="preserve"> року становила</w:t>
      </w:r>
      <w:r w:rsidR="001F136A">
        <w:rPr>
          <w:rFonts w:ascii="Times New Roman" w:hAnsi="Times New Roman"/>
          <w:color w:val="000000"/>
          <w:sz w:val="28"/>
        </w:rPr>
        <w:t xml:space="preserve"> </w:t>
      </w:r>
    </w:p>
    <w:p w:rsidR="00066866" w:rsidRPr="00066866" w:rsidRDefault="00431809" w:rsidP="008F64A3">
      <w:pPr>
        <w:spacing w:after="0" w:line="360" w:lineRule="auto"/>
        <w:rPr>
          <w:rFonts w:ascii="Times New Roman" w:hAnsi="Times New Roman"/>
          <w:color w:val="000000"/>
          <w:sz w:val="28"/>
        </w:rPr>
      </w:pPr>
      <w:r>
        <w:rPr>
          <w:rFonts w:ascii="Times New Roman" w:hAnsi="Times New Roman"/>
          <w:color w:val="000000"/>
          <w:sz w:val="28"/>
        </w:rPr>
        <w:t>4</w:t>
      </w:r>
      <w:r w:rsidR="00066866" w:rsidRPr="00066866">
        <w:rPr>
          <w:rFonts w:ascii="Times New Roman" w:hAnsi="Times New Roman"/>
          <w:color w:val="000000"/>
          <w:sz w:val="28"/>
        </w:rPr>
        <w:t xml:space="preserve"> </w:t>
      </w:r>
      <w:r w:rsidR="00066866" w:rsidRPr="00066866">
        <w:rPr>
          <w:rFonts w:ascii="Times New Roman" w:hAnsi="Times New Roman"/>
          <w:color w:val="000000"/>
          <w:sz w:val="28"/>
          <w:vertAlign w:val="superscript"/>
          <w:lang w:val="ru-RU"/>
        </w:rPr>
        <w:t>0</w:t>
      </w:r>
      <w:r w:rsidR="00066866" w:rsidRPr="00066866">
        <w:rPr>
          <w:rFonts w:ascii="Times New Roman" w:hAnsi="Times New Roman"/>
          <w:color w:val="000000"/>
          <w:sz w:val="28"/>
          <w:lang w:val="ru-RU"/>
        </w:rPr>
        <w:t>С</w:t>
      </w:r>
      <w:r w:rsidR="00066866" w:rsidRPr="00066866">
        <w:rPr>
          <w:rFonts w:ascii="Times New Roman" w:hAnsi="Times New Roman"/>
          <w:color w:val="000000"/>
          <w:sz w:val="28"/>
        </w:rPr>
        <w:t>.</w:t>
      </w:r>
    </w:p>
    <w:p w:rsidR="00066866" w:rsidRPr="00066866" w:rsidRDefault="006D2D0D" w:rsidP="008F64A3">
      <w:pPr>
        <w:spacing w:after="0" w:line="360" w:lineRule="auto"/>
        <w:rPr>
          <w:rFonts w:ascii="Times New Roman" w:hAnsi="Times New Roman"/>
          <w:color w:val="000000"/>
          <w:sz w:val="28"/>
        </w:rPr>
      </w:pPr>
      <w:r w:rsidRPr="00431809">
        <w:rPr>
          <w:rFonts w:ascii="Times New Roman" w:hAnsi="Times New Roman"/>
          <w:color w:val="000000"/>
          <w:position w:val="-12"/>
          <w:sz w:val="28"/>
          <w:lang w:val="ru-RU"/>
        </w:rPr>
        <w:object w:dxaOrig="4180" w:dyaOrig="360">
          <v:shape id="_x0000_i1063" type="#_x0000_t75" style="width:208.5pt;height:21.75pt" o:ole="">
            <v:imagedata r:id="rId112" o:title=""/>
          </v:shape>
          <o:OLEObject Type="Embed" ProgID="Equation.DSMT4" ShapeID="_x0000_i1063" DrawAspect="Content" ObjectID="_1671277267" r:id="rId113"/>
        </w:object>
      </w:r>
    </w:p>
    <w:p w:rsidR="00066866"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rPr>
        <w:lastRenderedPageBreak/>
        <w:t>Враховуючи, що кількість годин в опалювальний період приблизно 4300, розрахуємо втрати теплоти:</w:t>
      </w:r>
    </w:p>
    <w:p w:rsidR="00066866" w:rsidRPr="00066866" w:rsidRDefault="006D2D0D" w:rsidP="008F64A3">
      <w:pPr>
        <w:spacing w:after="0" w:line="360" w:lineRule="auto"/>
        <w:rPr>
          <w:rFonts w:ascii="Times New Roman" w:hAnsi="Times New Roman"/>
          <w:color w:val="000000"/>
          <w:sz w:val="28"/>
        </w:rPr>
      </w:pPr>
      <w:r w:rsidRPr="00431809">
        <w:rPr>
          <w:rFonts w:ascii="Times New Roman" w:hAnsi="Times New Roman"/>
          <w:color w:val="000000"/>
          <w:position w:val="-12"/>
          <w:sz w:val="28"/>
          <w:lang w:val="ru-RU"/>
        </w:rPr>
        <w:object w:dxaOrig="5500" w:dyaOrig="360">
          <v:shape id="_x0000_i1064" type="#_x0000_t75" style="width:280.5pt;height:21.75pt" o:ole="">
            <v:imagedata r:id="rId114" o:title=""/>
          </v:shape>
          <o:OLEObject Type="Embed" ProgID="Equation.DSMT4" ShapeID="_x0000_i1064" DrawAspect="Content" ObjectID="_1671277268" r:id="rId115"/>
        </w:object>
      </w:r>
    </w:p>
    <w:p w:rsidR="00066866" w:rsidRPr="00066866" w:rsidRDefault="00066866" w:rsidP="008F64A3">
      <w:pPr>
        <w:spacing w:after="0" w:line="360" w:lineRule="auto"/>
        <w:rPr>
          <w:rFonts w:ascii="Times New Roman" w:hAnsi="Times New Roman"/>
          <w:color w:val="000000"/>
          <w:sz w:val="28"/>
        </w:rPr>
      </w:pPr>
      <w:r w:rsidRPr="00066866">
        <w:rPr>
          <w:rFonts w:ascii="Times New Roman" w:hAnsi="Times New Roman"/>
          <w:color w:val="000000"/>
          <w:sz w:val="28"/>
        </w:rPr>
        <w:t xml:space="preserve">Що в грошовому </w:t>
      </w:r>
      <w:r w:rsidR="00431809">
        <w:rPr>
          <w:rFonts w:ascii="Times New Roman" w:hAnsi="Times New Roman"/>
          <w:color w:val="000000"/>
          <w:sz w:val="28"/>
        </w:rPr>
        <w:t>еквіваленті при середній ціні 1</w:t>
      </w:r>
      <w:r w:rsidR="00B9107D">
        <w:rPr>
          <w:rFonts w:ascii="Times New Roman" w:hAnsi="Times New Roman"/>
          <w:color w:val="000000"/>
          <w:sz w:val="28"/>
        </w:rPr>
        <w:t>822,4</w:t>
      </w:r>
      <w:r w:rsidRPr="00066866">
        <w:rPr>
          <w:rFonts w:ascii="Times New Roman" w:hAnsi="Times New Roman"/>
          <w:color w:val="000000"/>
          <w:sz w:val="28"/>
        </w:rPr>
        <w:t xml:space="preserve"> </w:t>
      </w:r>
      <w:proofErr w:type="spellStart"/>
      <w:r w:rsidRPr="00066866">
        <w:rPr>
          <w:rFonts w:ascii="Times New Roman" w:hAnsi="Times New Roman"/>
          <w:color w:val="000000"/>
          <w:sz w:val="28"/>
        </w:rPr>
        <w:t>грн</w:t>
      </w:r>
      <w:proofErr w:type="spellEnd"/>
      <w:r w:rsidRPr="00066866">
        <w:rPr>
          <w:rFonts w:ascii="Times New Roman" w:hAnsi="Times New Roman"/>
          <w:color w:val="000000"/>
          <w:sz w:val="28"/>
          <w:lang w:val="ru-RU"/>
        </w:rPr>
        <w:t>/</w:t>
      </w:r>
      <w:proofErr w:type="spellStart"/>
      <w:r w:rsidRPr="00066866">
        <w:rPr>
          <w:rFonts w:ascii="Times New Roman" w:hAnsi="Times New Roman"/>
          <w:color w:val="000000"/>
          <w:sz w:val="28"/>
        </w:rPr>
        <w:t>Гкал</w:t>
      </w:r>
      <w:proofErr w:type="spellEnd"/>
      <w:r w:rsidRPr="00066866">
        <w:rPr>
          <w:rFonts w:ascii="Times New Roman" w:hAnsi="Times New Roman"/>
          <w:color w:val="000000"/>
          <w:sz w:val="28"/>
        </w:rPr>
        <w:t>:</w:t>
      </w:r>
    </w:p>
    <w:p w:rsidR="00066866" w:rsidRPr="006D2D0D" w:rsidRDefault="00B9107D" w:rsidP="008F64A3">
      <w:pPr>
        <w:spacing w:after="0" w:line="360" w:lineRule="auto"/>
        <w:rPr>
          <w:rFonts w:ascii="Times New Roman" w:hAnsi="Times New Roman"/>
          <w:color w:val="000000"/>
          <w:sz w:val="28"/>
          <w:lang w:val="en-US"/>
        </w:rPr>
      </w:pPr>
      <w:r w:rsidRPr="00431809">
        <w:rPr>
          <w:rFonts w:ascii="Times New Roman" w:hAnsi="Times New Roman"/>
          <w:color w:val="000000"/>
          <w:position w:val="-12"/>
          <w:sz w:val="28"/>
          <w:lang w:val="ru-RU"/>
        </w:rPr>
        <w:object w:dxaOrig="4180" w:dyaOrig="360">
          <v:shape id="_x0000_i1065" type="#_x0000_t75" style="width:208.5pt;height:21.75pt" o:ole="">
            <v:imagedata r:id="rId116" o:title=""/>
          </v:shape>
          <o:OLEObject Type="Embed" ProgID="Equation.DSMT4" ShapeID="_x0000_i1065" DrawAspect="Content" ObjectID="_1671277269" r:id="rId117"/>
        </w:object>
      </w:r>
    </w:p>
    <w:p w:rsidR="0028255D" w:rsidRDefault="0028255D" w:rsidP="00F6472E">
      <w:pPr>
        <w:spacing w:after="0" w:line="360" w:lineRule="auto"/>
        <w:rPr>
          <w:rFonts w:ascii="Times New Roman" w:hAnsi="Times New Roman"/>
          <w:b/>
          <w:color w:val="000000"/>
          <w:sz w:val="28"/>
        </w:rPr>
      </w:pPr>
    </w:p>
    <w:p w:rsidR="0028255D" w:rsidRDefault="0028255D" w:rsidP="008F64A3">
      <w:pPr>
        <w:spacing w:after="0" w:line="360" w:lineRule="auto"/>
        <w:ind w:firstLine="708"/>
        <w:jc w:val="center"/>
        <w:rPr>
          <w:rFonts w:ascii="Times New Roman" w:hAnsi="Times New Roman"/>
          <w:b/>
          <w:color w:val="000000"/>
          <w:sz w:val="28"/>
        </w:rPr>
      </w:pPr>
    </w:p>
    <w:p w:rsidR="00066866" w:rsidRPr="003E61D5" w:rsidRDefault="00066866" w:rsidP="008F64A3">
      <w:pPr>
        <w:spacing w:after="0" w:line="360" w:lineRule="auto"/>
        <w:ind w:firstLine="708"/>
        <w:jc w:val="center"/>
        <w:rPr>
          <w:rFonts w:ascii="Times New Roman" w:hAnsi="Times New Roman"/>
          <w:b/>
          <w:color w:val="000000"/>
          <w:sz w:val="28"/>
        </w:rPr>
      </w:pPr>
      <w:r w:rsidRPr="003E61D5">
        <w:rPr>
          <w:rFonts w:ascii="Times New Roman" w:hAnsi="Times New Roman"/>
          <w:b/>
          <w:color w:val="000000"/>
          <w:sz w:val="28"/>
        </w:rPr>
        <w:t>Витрати на введення в експлуатацію</w:t>
      </w:r>
    </w:p>
    <w:p w:rsidR="00CA6254" w:rsidRDefault="00066866" w:rsidP="008F64A3">
      <w:pPr>
        <w:spacing w:after="0" w:line="360" w:lineRule="auto"/>
        <w:ind w:firstLine="708"/>
        <w:jc w:val="both"/>
        <w:rPr>
          <w:rFonts w:ascii="Times New Roman" w:hAnsi="Times New Roman"/>
          <w:color w:val="000000"/>
          <w:sz w:val="28"/>
        </w:rPr>
      </w:pPr>
      <w:r w:rsidRPr="00066866">
        <w:rPr>
          <w:rFonts w:ascii="Times New Roman" w:hAnsi="Times New Roman"/>
          <w:color w:val="000000"/>
          <w:sz w:val="28"/>
        </w:rPr>
        <w:t>Провівши монітори</w:t>
      </w:r>
      <w:r w:rsidR="00431809">
        <w:rPr>
          <w:rFonts w:ascii="Times New Roman" w:hAnsi="Times New Roman"/>
          <w:color w:val="000000"/>
          <w:sz w:val="28"/>
        </w:rPr>
        <w:t xml:space="preserve">нг ринку </w:t>
      </w:r>
      <w:proofErr w:type="spellStart"/>
      <w:r w:rsidR="00431809">
        <w:rPr>
          <w:rFonts w:ascii="Times New Roman" w:hAnsi="Times New Roman"/>
          <w:color w:val="000000"/>
          <w:sz w:val="28"/>
        </w:rPr>
        <w:t>металопластикових</w:t>
      </w:r>
      <w:proofErr w:type="spellEnd"/>
      <w:r w:rsidR="00431809">
        <w:rPr>
          <w:rFonts w:ascii="Times New Roman" w:hAnsi="Times New Roman"/>
          <w:color w:val="000000"/>
          <w:sz w:val="28"/>
        </w:rPr>
        <w:t xml:space="preserve"> дверей</w:t>
      </w:r>
      <w:r w:rsidRPr="00066866">
        <w:rPr>
          <w:rFonts w:ascii="Times New Roman" w:hAnsi="Times New Roman"/>
          <w:color w:val="000000"/>
          <w:sz w:val="28"/>
        </w:rPr>
        <w:t xml:space="preserve"> було</w:t>
      </w:r>
      <w:r w:rsidR="00A509E8">
        <w:rPr>
          <w:rFonts w:ascii="Times New Roman" w:hAnsi="Times New Roman"/>
          <w:color w:val="000000"/>
          <w:sz w:val="28"/>
        </w:rPr>
        <w:t xml:space="preserve"> визначено, що середня ціна вхідних </w:t>
      </w:r>
      <w:proofErr w:type="spellStart"/>
      <w:r w:rsidR="00A509E8">
        <w:rPr>
          <w:rFonts w:ascii="Times New Roman" w:hAnsi="Times New Roman"/>
          <w:color w:val="000000"/>
          <w:sz w:val="28"/>
        </w:rPr>
        <w:t>металопластикових</w:t>
      </w:r>
      <w:proofErr w:type="spellEnd"/>
      <w:r w:rsidR="00A509E8">
        <w:rPr>
          <w:rFonts w:ascii="Times New Roman" w:hAnsi="Times New Roman"/>
          <w:color w:val="000000"/>
          <w:sz w:val="28"/>
        </w:rPr>
        <w:t xml:space="preserve"> дверей складає</w:t>
      </w:r>
      <w:r w:rsidR="000A5591">
        <w:rPr>
          <w:rFonts w:ascii="Times New Roman" w:hAnsi="Times New Roman"/>
          <w:color w:val="000000"/>
          <w:sz w:val="28"/>
        </w:rPr>
        <w:t xml:space="preserve"> </w:t>
      </w:r>
      <w:r w:rsidR="00B8228C">
        <w:rPr>
          <w:rFonts w:ascii="Times New Roman" w:hAnsi="Times New Roman"/>
          <w:color w:val="000000"/>
          <w:sz w:val="28"/>
        </w:rPr>
        <w:t>7367</w:t>
      </w:r>
      <w:r w:rsidR="00A509E8">
        <w:rPr>
          <w:rFonts w:ascii="Times New Roman" w:hAnsi="Times New Roman"/>
          <w:color w:val="000000"/>
          <w:sz w:val="28"/>
        </w:rPr>
        <w:t xml:space="preserve"> </w:t>
      </w:r>
      <w:proofErr w:type="spellStart"/>
      <w:r w:rsidR="00A509E8">
        <w:rPr>
          <w:rFonts w:ascii="Times New Roman" w:hAnsi="Times New Roman"/>
          <w:color w:val="000000"/>
          <w:sz w:val="28"/>
        </w:rPr>
        <w:t>грн</w:t>
      </w:r>
      <w:proofErr w:type="spellEnd"/>
      <w:r w:rsidR="00A509E8">
        <w:rPr>
          <w:rFonts w:ascii="Times New Roman" w:hAnsi="Times New Roman"/>
          <w:color w:val="000000"/>
          <w:sz w:val="28"/>
        </w:rPr>
        <w:t xml:space="preserve">, в цю </w:t>
      </w:r>
      <w:r w:rsidRPr="00066866">
        <w:rPr>
          <w:rFonts w:ascii="Times New Roman" w:hAnsi="Times New Roman"/>
          <w:color w:val="000000"/>
          <w:sz w:val="28"/>
        </w:rPr>
        <w:t>ціну</w:t>
      </w:r>
      <w:r w:rsidR="00A509E8">
        <w:rPr>
          <w:rFonts w:ascii="Times New Roman" w:hAnsi="Times New Roman"/>
          <w:color w:val="000000"/>
          <w:sz w:val="28"/>
        </w:rPr>
        <w:t xml:space="preserve"> входять </w:t>
      </w:r>
      <w:r w:rsidRPr="00066866">
        <w:rPr>
          <w:rFonts w:ascii="Times New Roman" w:hAnsi="Times New Roman"/>
          <w:color w:val="000000"/>
          <w:sz w:val="28"/>
        </w:rPr>
        <w:t>демонтажно-монтажні роботи</w:t>
      </w:r>
      <w:r w:rsidR="00CA6254">
        <w:rPr>
          <w:rFonts w:ascii="Times New Roman" w:hAnsi="Times New Roman"/>
          <w:color w:val="000000"/>
          <w:sz w:val="28"/>
        </w:rPr>
        <w:t>,</w:t>
      </w:r>
      <w:r w:rsidR="00A509E8">
        <w:rPr>
          <w:rFonts w:ascii="Times New Roman" w:hAnsi="Times New Roman"/>
          <w:color w:val="000000"/>
          <w:sz w:val="28"/>
        </w:rPr>
        <w:t xml:space="preserve"> </w:t>
      </w:r>
      <w:r w:rsidR="00CA6254">
        <w:rPr>
          <w:rFonts w:ascii="Times New Roman" w:hAnsi="Times New Roman"/>
          <w:color w:val="000000"/>
          <w:sz w:val="28"/>
        </w:rPr>
        <w:t>т</w:t>
      </w:r>
      <w:r w:rsidRPr="00066866">
        <w:rPr>
          <w:rFonts w:ascii="Times New Roman" w:hAnsi="Times New Roman"/>
          <w:color w:val="000000"/>
          <w:sz w:val="28"/>
        </w:rPr>
        <w:t>акож врахов</w:t>
      </w:r>
      <w:r w:rsidR="00CA6254">
        <w:rPr>
          <w:rFonts w:ascii="Times New Roman" w:hAnsi="Times New Roman"/>
          <w:color w:val="000000"/>
          <w:sz w:val="28"/>
        </w:rPr>
        <w:t>ана</w:t>
      </w:r>
      <w:r w:rsidR="00A509E8">
        <w:rPr>
          <w:rFonts w:ascii="Times New Roman" w:hAnsi="Times New Roman"/>
          <w:color w:val="000000"/>
          <w:sz w:val="28"/>
        </w:rPr>
        <w:t xml:space="preserve"> цін</w:t>
      </w:r>
      <w:r w:rsidR="00CA6254">
        <w:rPr>
          <w:rFonts w:ascii="Times New Roman" w:hAnsi="Times New Roman"/>
          <w:color w:val="000000"/>
          <w:sz w:val="28"/>
        </w:rPr>
        <w:t>а утилізації старих дверей.</w:t>
      </w:r>
      <w:r w:rsidR="00CA6254" w:rsidRPr="00CA6254">
        <w:rPr>
          <w:rFonts w:ascii="Times New Roman" w:hAnsi="Times New Roman"/>
          <w:color w:val="000000"/>
          <w:sz w:val="28"/>
        </w:rPr>
        <w:t xml:space="preserve"> </w:t>
      </w:r>
    </w:p>
    <w:p w:rsidR="009D1D26" w:rsidRDefault="009D1D26" w:rsidP="008F64A3">
      <w:pPr>
        <w:spacing w:after="0" w:line="360" w:lineRule="auto"/>
        <w:jc w:val="both"/>
        <w:rPr>
          <w:rFonts w:ascii="Times New Roman" w:hAnsi="Times New Roman"/>
          <w:color w:val="000000"/>
          <w:sz w:val="28"/>
        </w:rPr>
      </w:pPr>
      <w:r>
        <w:rPr>
          <w:rFonts w:ascii="Times New Roman" w:hAnsi="Times New Roman"/>
          <w:color w:val="000000"/>
          <w:sz w:val="28"/>
        </w:rPr>
        <w:t xml:space="preserve">6625грн. (двері 1 шт.)+ 635грн.(монтаж )+107грн (вивіз старих </w:t>
      </w:r>
      <w:proofErr w:type="spellStart"/>
      <w:r>
        <w:rPr>
          <w:rFonts w:ascii="Times New Roman" w:hAnsi="Times New Roman"/>
          <w:color w:val="000000"/>
          <w:sz w:val="28"/>
        </w:rPr>
        <w:t>констр</w:t>
      </w:r>
      <w:proofErr w:type="spellEnd"/>
      <w:r>
        <w:rPr>
          <w:rFonts w:ascii="Times New Roman" w:hAnsi="Times New Roman"/>
          <w:color w:val="000000"/>
          <w:sz w:val="28"/>
        </w:rPr>
        <w:t xml:space="preserve">. 1 шт.) </w:t>
      </w:r>
    </w:p>
    <w:p w:rsidR="00CA6254" w:rsidRPr="00066866" w:rsidRDefault="009D1D26"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Отже дверей на заміну ми маємо 14 шт.</w:t>
      </w:r>
    </w:p>
    <w:p w:rsidR="00B8228C" w:rsidRDefault="009D1D26" w:rsidP="008F64A3">
      <w:pPr>
        <w:spacing w:after="0" w:line="360" w:lineRule="auto"/>
        <w:ind w:firstLine="708"/>
        <w:jc w:val="both"/>
        <w:rPr>
          <w:rFonts w:ascii="Times New Roman" w:hAnsi="Times New Roman"/>
          <w:color w:val="000000"/>
          <w:sz w:val="28"/>
        </w:rPr>
      </w:pPr>
      <w:r w:rsidRPr="00066866">
        <w:rPr>
          <w:rFonts w:ascii="Times New Roman" w:hAnsi="Times New Roman"/>
          <w:color w:val="000000"/>
          <w:sz w:val="28"/>
        </w:rPr>
        <w:t>Загальна сума витрат:</w:t>
      </w:r>
      <w:r>
        <w:rPr>
          <w:rFonts w:ascii="Times New Roman" w:hAnsi="Times New Roman"/>
          <w:color w:val="000000"/>
          <w:sz w:val="28"/>
        </w:rPr>
        <w:t xml:space="preserve">  </w:t>
      </w:r>
    </w:p>
    <w:p w:rsidR="009D1D26" w:rsidRPr="00066866" w:rsidRDefault="00B8228C" w:rsidP="008F64A3">
      <w:pPr>
        <w:spacing w:after="0" w:line="360" w:lineRule="auto"/>
        <w:ind w:firstLine="708"/>
        <w:jc w:val="center"/>
        <w:rPr>
          <w:rFonts w:ascii="Times New Roman" w:hAnsi="Times New Roman"/>
          <w:color w:val="000000"/>
          <w:sz w:val="28"/>
        </w:rPr>
      </w:pPr>
      <w:r w:rsidRPr="00B8228C">
        <w:rPr>
          <w:rFonts w:ascii="Times New Roman" w:hAnsi="Times New Roman"/>
          <w:color w:val="000000"/>
          <w:position w:val="-14"/>
          <w:sz w:val="40"/>
        </w:rPr>
        <w:object w:dxaOrig="4140" w:dyaOrig="400">
          <v:shape id="_x0000_i1066" type="#_x0000_t75" style="width:252pt;height:21.75pt" o:ole="">
            <v:imagedata r:id="rId118" o:title=""/>
          </v:shape>
          <o:OLEObject Type="Embed" ProgID="Equation.DSMT4" ShapeID="_x0000_i1066" DrawAspect="Content" ObjectID="_1671277270" r:id="rId119"/>
        </w:object>
      </w:r>
    </w:p>
    <w:p w:rsidR="00CA6254" w:rsidRDefault="00CA6254" w:rsidP="008F64A3">
      <w:pPr>
        <w:spacing w:after="0" w:line="360" w:lineRule="auto"/>
        <w:ind w:firstLine="708"/>
        <w:jc w:val="both"/>
        <w:rPr>
          <w:rFonts w:ascii="Times New Roman" w:hAnsi="Times New Roman"/>
          <w:color w:val="000000"/>
          <w:sz w:val="28"/>
        </w:rPr>
      </w:pPr>
    </w:p>
    <w:p w:rsidR="00CA6254" w:rsidRDefault="00F919FE" w:rsidP="008F64A3">
      <w:pPr>
        <w:spacing w:after="0" w:line="360" w:lineRule="auto"/>
        <w:ind w:firstLine="708"/>
        <w:rPr>
          <w:rFonts w:ascii="Times New Roman" w:hAnsi="Times New Roman"/>
          <w:color w:val="000000"/>
          <w:sz w:val="28"/>
        </w:rPr>
      </w:pPr>
      <w:r>
        <w:rPr>
          <w:noProof/>
          <w:lang w:eastAsia="uk-UA"/>
        </w:rPr>
        <w:lastRenderedPageBreak/>
        <w:drawing>
          <wp:inline distT="0" distB="0" distL="0" distR="0" wp14:anchorId="3DD0EA9B" wp14:editId="12C507B1">
            <wp:extent cx="3510959" cy="5392038"/>
            <wp:effectExtent l="19050" t="0" r="0" b="0"/>
            <wp:docPr id="69" name="Рисунок 2021" descr="C:\Users\vitaliy\AppData\Local\Microsoft\Windows\INetCache\Content.Word\ID_58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1" descr="C:\Users\vitaliy\AppData\Local\Microsoft\Windows\INetCache\Content.Word\ID_5808.1.jpg"/>
                    <pic:cNvPicPr>
                      <a:picLocks noChangeAspect="1" noChangeArrowheads="1"/>
                    </pic:cNvPicPr>
                  </pic:nvPicPr>
                  <pic:blipFill>
                    <a:blip r:embed="rId120" cstate="print"/>
                    <a:srcRect/>
                    <a:stretch>
                      <a:fillRect/>
                    </a:stretch>
                  </pic:blipFill>
                  <pic:spPr bwMode="auto">
                    <a:xfrm>
                      <a:off x="0" y="0"/>
                      <a:ext cx="3512712" cy="5394730"/>
                    </a:xfrm>
                    <a:prstGeom prst="rect">
                      <a:avLst/>
                    </a:prstGeom>
                    <a:noFill/>
                    <a:ln w="9525">
                      <a:noFill/>
                      <a:miter lim="800000"/>
                      <a:headEnd/>
                      <a:tailEnd/>
                    </a:ln>
                  </pic:spPr>
                </pic:pic>
              </a:graphicData>
            </a:graphic>
          </wp:inline>
        </w:drawing>
      </w:r>
    </w:p>
    <w:p w:rsidR="00F16D40" w:rsidRPr="00F6472E" w:rsidRDefault="00120E44" w:rsidP="00F6472E">
      <w:pPr>
        <w:spacing w:after="0" w:line="360" w:lineRule="auto"/>
        <w:jc w:val="center"/>
        <w:rPr>
          <w:rFonts w:ascii="Times New Roman" w:hAnsi="Times New Roman"/>
          <w:sz w:val="28"/>
          <w:szCs w:val="28"/>
        </w:rPr>
      </w:pPr>
      <w:r>
        <w:rPr>
          <w:rFonts w:ascii="Times New Roman" w:hAnsi="Times New Roman"/>
          <w:color w:val="000000"/>
          <w:sz w:val="28"/>
        </w:rPr>
        <w:t>Рисунок 2</w:t>
      </w:r>
      <w:r w:rsidR="00AC7E78">
        <w:rPr>
          <w:rFonts w:ascii="Times New Roman" w:hAnsi="Times New Roman"/>
          <w:color w:val="000000"/>
          <w:sz w:val="28"/>
        </w:rPr>
        <w:t>.5</w:t>
      </w:r>
      <w:r w:rsidR="003C1910">
        <w:rPr>
          <w:rFonts w:ascii="Times New Roman" w:hAnsi="Times New Roman"/>
          <w:color w:val="000000"/>
          <w:sz w:val="28"/>
        </w:rPr>
        <w:t xml:space="preserve"> </w:t>
      </w:r>
      <w:r w:rsidR="003C1910" w:rsidRPr="00837D27">
        <w:rPr>
          <w:rFonts w:ascii="Times New Roman" w:hAnsi="Times New Roman"/>
          <w:sz w:val="28"/>
          <w:szCs w:val="28"/>
        </w:rPr>
        <w:t>–</w:t>
      </w:r>
      <w:r w:rsidR="003C1910" w:rsidRPr="00FC11C9">
        <w:rPr>
          <w:rFonts w:ascii="Times New Roman" w:hAnsi="Times New Roman"/>
          <w:sz w:val="28"/>
          <w:szCs w:val="28"/>
          <w:lang w:val="ru-RU"/>
        </w:rPr>
        <w:t xml:space="preserve"> </w:t>
      </w:r>
      <w:proofErr w:type="spellStart"/>
      <w:r w:rsidR="003C1910">
        <w:rPr>
          <w:rFonts w:ascii="Times New Roman" w:hAnsi="Times New Roman"/>
          <w:sz w:val="28"/>
          <w:szCs w:val="28"/>
          <w:lang w:val="ru-RU"/>
        </w:rPr>
        <w:t>Розрахунок</w:t>
      </w:r>
      <w:proofErr w:type="spellEnd"/>
      <w:r w:rsidR="003C1910">
        <w:rPr>
          <w:rFonts w:ascii="Times New Roman" w:hAnsi="Times New Roman"/>
          <w:sz w:val="28"/>
          <w:szCs w:val="28"/>
          <w:lang w:val="ru-RU"/>
        </w:rPr>
        <w:t xml:space="preserve"> ц</w:t>
      </w:r>
      <w:proofErr w:type="spellStart"/>
      <w:r w:rsidR="003C1910">
        <w:rPr>
          <w:rFonts w:ascii="Times New Roman" w:hAnsi="Times New Roman"/>
          <w:sz w:val="28"/>
          <w:szCs w:val="28"/>
        </w:rPr>
        <w:t>іни</w:t>
      </w:r>
      <w:proofErr w:type="spellEnd"/>
      <w:r w:rsidR="003C1910" w:rsidRPr="00837D27">
        <w:rPr>
          <w:rFonts w:ascii="Times New Roman" w:hAnsi="Times New Roman"/>
          <w:sz w:val="28"/>
          <w:szCs w:val="28"/>
        </w:rPr>
        <w:t xml:space="preserve"> </w:t>
      </w:r>
      <w:proofErr w:type="spellStart"/>
      <w:r w:rsidR="003C1910">
        <w:rPr>
          <w:rFonts w:ascii="Times New Roman" w:hAnsi="Times New Roman"/>
          <w:sz w:val="28"/>
          <w:szCs w:val="28"/>
        </w:rPr>
        <w:t>металопластикових</w:t>
      </w:r>
      <w:proofErr w:type="spellEnd"/>
      <w:r w:rsidR="003C1910">
        <w:rPr>
          <w:rFonts w:ascii="Times New Roman" w:hAnsi="Times New Roman"/>
          <w:sz w:val="28"/>
          <w:szCs w:val="28"/>
        </w:rPr>
        <w:t xml:space="preserve"> дверей з профілю </w:t>
      </w:r>
      <w:r w:rsidR="003C1910">
        <w:rPr>
          <w:rFonts w:ascii="Times New Roman" w:hAnsi="Times New Roman"/>
          <w:sz w:val="28"/>
          <w:szCs w:val="28"/>
          <w:lang w:val="en-US"/>
        </w:rPr>
        <w:t>WDS</w:t>
      </w:r>
    </w:p>
    <w:p w:rsidR="00B8228C" w:rsidRPr="00B8228C" w:rsidRDefault="00B8228C" w:rsidP="008F64A3">
      <w:pPr>
        <w:spacing w:after="0" w:line="360" w:lineRule="auto"/>
        <w:jc w:val="center"/>
        <w:rPr>
          <w:rFonts w:ascii="Times New Roman" w:hAnsi="Times New Roman"/>
          <w:b/>
          <w:color w:val="000000"/>
          <w:sz w:val="28"/>
        </w:rPr>
      </w:pPr>
      <w:r w:rsidRPr="00B8228C">
        <w:rPr>
          <w:rFonts w:ascii="Times New Roman" w:hAnsi="Times New Roman"/>
          <w:b/>
          <w:color w:val="000000"/>
          <w:sz w:val="28"/>
        </w:rPr>
        <w:t>Розрахунок економії</w:t>
      </w:r>
    </w:p>
    <w:p w:rsidR="00B8228C" w:rsidRPr="00066866" w:rsidRDefault="00B8228C" w:rsidP="008F64A3">
      <w:pPr>
        <w:spacing w:after="0" w:line="360" w:lineRule="auto"/>
        <w:ind w:firstLine="708"/>
        <w:jc w:val="center"/>
        <w:rPr>
          <w:rFonts w:ascii="Times New Roman" w:hAnsi="Times New Roman"/>
          <w:color w:val="000000"/>
          <w:sz w:val="28"/>
        </w:rPr>
      </w:pPr>
      <w:r w:rsidRPr="00066866">
        <w:rPr>
          <w:rFonts w:ascii="Times New Roman" w:hAnsi="Times New Roman"/>
          <w:color w:val="000000"/>
          <w:sz w:val="28"/>
        </w:rPr>
        <w:t>Заявлений виробником коефіцієнт теплопереда</w:t>
      </w:r>
      <w:r>
        <w:rPr>
          <w:rFonts w:ascii="Times New Roman" w:hAnsi="Times New Roman"/>
          <w:color w:val="000000"/>
          <w:sz w:val="28"/>
        </w:rPr>
        <w:t xml:space="preserve">чі нових                              </w:t>
      </w:r>
      <w:proofErr w:type="spellStart"/>
      <w:r>
        <w:rPr>
          <w:rFonts w:ascii="Times New Roman" w:hAnsi="Times New Roman"/>
          <w:color w:val="000000"/>
          <w:sz w:val="28"/>
        </w:rPr>
        <w:t>металопластикових</w:t>
      </w:r>
      <w:proofErr w:type="spellEnd"/>
      <w:r>
        <w:rPr>
          <w:rFonts w:ascii="Times New Roman" w:hAnsi="Times New Roman"/>
          <w:color w:val="000000"/>
          <w:sz w:val="28"/>
        </w:rPr>
        <w:t xml:space="preserve"> дверей</w:t>
      </w:r>
      <w:r w:rsidRPr="00066866">
        <w:rPr>
          <w:rFonts w:ascii="Times New Roman" w:hAnsi="Times New Roman"/>
          <w:color w:val="000000"/>
          <w:sz w:val="28"/>
        </w:rPr>
        <w:t xml:space="preserve"> становить </w:t>
      </w:r>
      <w:r w:rsidRPr="000C541A">
        <w:rPr>
          <w:rFonts w:ascii="Times New Roman" w:hAnsi="Times New Roman"/>
          <w:color w:val="000000"/>
          <w:position w:val="-28"/>
          <w:sz w:val="28"/>
          <w:lang w:val="ru-RU"/>
        </w:rPr>
        <w:object w:dxaOrig="2060" w:dyaOrig="720">
          <v:shape id="_x0000_i1067" type="#_x0000_t75" style="width:100.5pt;height:36pt" o:ole="">
            <v:imagedata r:id="rId121" o:title=""/>
          </v:shape>
          <o:OLEObject Type="Embed" ProgID="Equation.DSMT4" ShapeID="_x0000_i1067" DrawAspect="Content" ObjectID="_1671277271" r:id="rId122"/>
        </w:object>
      </w:r>
    </w:p>
    <w:p w:rsidR="00B8228C" w:rsidRPr="00066866" w:rsidRDefault="00B8228C" w:rsidP="008F64A3">
      <w:pPr>
        <w:spacing w:after="0" w:line="360" w:lineRule="auto"/>
        <w:ind w:firstLine="708"/>
        <w:jc w:val="center"/>
        <w:rPr>
          <w:rFonts w:ascii="Times New Roman" w:hAnsi="Times New Roman"/>
          <w:color w:val="000000"/>
          <w:sz w:val="28"/>
        </w:rPr>
      </w:pPr>
      <w:r w:rsidRPr="00066866">
        <w:rPr>
          <w:rFonts w:ascii="Times New Roman" w:hAnsi="Times New Roman"/>
          <w:color w:val="000000"/>
          <w:sz w:val="28"/>
        </w:rPr>
        <w:t>Теплові втрати в даному випадку становитимуть:</w:t>
      </w:r>
    </w:p>
    <w:p w:rsidR="00B8228C" w:rsidRPr="00066866" w:rsidRDefault="00B8228C" w:rsidP="008F64A3">
      <w:pPr>
        <w:spacing w:after="0" w:line="360" w:lineRule="auto"/>
        <w:ind w:firstLine="708"/>
        <w:jc w:val="center"/>
        <w:rPr>
          <w:rFonts w:ascii="Times New Roman" w:hAnsi="Times New Roman"/>
          <w:color w:val="000000"/>
          <w:sz w:val="28"/>
        </w:rPr>
      </w:pPr>
      <w:r w:rsidRPr="000C541A">
        <w:rPr>
          <w:rFonts w:ascii="Times New Roman" w:hAnsi="Times New Roman"/>
          <w:color w:val="000000"/>
          <w:position w:val="-12"/>
          <w:sz w:val="28"/>
          <w:lang w:val="ru-RU"/>
        </w:rPr>
        <w:object w:dxaOrig="5560" w:dyaOrig="360">
          <v:shape id="_x0000_i1068" type="#_x0000_t75" style="width:280.5pt;height:21.75pt" o:ole="">
            <v:imagedata r:id="rId123" o:title=""/>
          </v:shape>
          <o:OLEObject Type="Embed" ProgID="Equation.DSMT4" ShapeID="_x0000_i1068" DrawAspect="Content" ObjectID="_1671277272" r:id="rId124"/>
        </w:object>
      </w:r>
    </w:p>
    <w:p w:rsidR="00B8228C" w:rsidRPr="00066866" w:rsidRDefault="00B8228C" w:rsidP="008F64A3">
      <w:pPr>
        <w:spacing w:after="0" w:line="360" w:lineRule="auto"/>
        <w:ind w:firstLine="708"/>
        <w:jc w:val="center"/>
        <w:rPr>
          <w:rFonts w:ascii="Times New Roman" w:hAnsi="Times New Roman"/>
          <w:color w:val="000000"/>
          <w:sz w:val="28"/>
        </w:rPr>
      </w:pPr>
      <w:r w:rsidRPr="00066866">
        <w:rPr>
          <w:rFonts w:ascii="Times New Roman" w:hAnsi="Times New Roman"/>
          <w:color w:val="000000"/>
          <w:sz w:val="28"/>
        </w:rPr>
        <w:t>Річна економія становитиме:</w:t>
      </w:r>
    </w:p>
    <w:p w:rsidR="00B8228C" w:rsidRPr="00066866" w:rsidRDefault="00B8228C" w:rsidP="008F64A3">
      <w:pPr>
        <w:spacing w:after="0" w:line="360" w:lineRule="auto"/>
        <w:ind w:firstLine="708"/>
        <w:jc w:val="center"/>
        <w:rPr>
          <w:rFonts w:ascii="Times New Roman" w:hAnsi="Times New Roman"/>
          <w:color w:val="000000"/>
          <w:sz w:val="28"/>
        </w:rPr>
      </w:pPr>
      <w:r w:rsidRPr="001149F4">
        <w:rPr>
          <w:rFonts w:ascii="Times New Roman" w:hAnsi="Times New Roman"/>
          <w:color w:val="000000"/>
          <w:position w:val="-12"/>
          <w:sz w:val="28"/>
          <w:lang w:val="ru-RU"/>
        </w:rPr>
        <w:object w:dxaOrig="3580" w:dyaOrig="360">
          <v:shape id="_x0000_i1069" type="#_x0000_t75" style="width:180pt;height:21.75pt" o:ole="">
            <v:imagedata r:id="rId125" o:title=""/>
          </v:shape>
          <o:OLEObject Type="Embed" ProgID="Equation.DSMT4" ShapeID="_x0000_i1069" DrawAspect="Content" ObjectID="_1671277273" r:id="rId126"/>
        </w:object>
      </w:r>
    </w:p>
    <w:p w:rsidR="00B8228C" w:rsidRPr="00066866" w:rsidRDefault="00B8228C" w:rsidP="008F64A3">
      <w:pPr>
        <w:spacing w:after="0" w:line="360" w:lineRule="auto"/>
        <w:ind w:firstLine="708"/>
        <w:jc w:val="center"/>
        <w:rPr>
          <w:rFonts w:ascii="Times New Roman" w:hAnsi="Times New Roman"/>
          <w:color w:val="000000"/>
          <w:sz w:val="28"/>
        </w:rPr>
      </w:pPr>
      <w:r w:rsidRPr="00066866">
        <w:rPr>
          <w:rFonts w:ascii="Times New Roman" w:hAnsi="Times New Roman"/>
          <w:color w:val="000000"/>
          <w:sz w:val="28"/>
        </w:rPr>
        <w:t>Що в грошовому еквіваленті:</w:t>
      </w:r>
    </w:p>
    <w:p w:rsidR="00B8228C" w:rsidRDefault="00B9107D" w:rsidP="008F64A3">
      <w:pPr>
        <w:spacing w:after="120" w:line="360" w:lineRule="auto"/>
        <w:jc w:val="center"/>
        <w:rPr>
          <w:rFonts w:ascii="Times New Roman" w:hAnsi="Times New Roman"/>
          <w:color w:val="000000"/>
          <w:sz w:val="28"/>
          <w:lang w:val="ru-RU"/>
        </w:rPr>
      </w:pPr>
      <w:r w:rsidRPr="001149F4">
        <w:rPr>
          <w:rFonts w:ascii="Times New Roman" w:hAnsi="Times New Roman"/>
          <w:color w:val="000000"/>
          <w:position w:val="-12"/>
          <w:sz w:val="28"/>
          <w:lang w:val="ru-RU"/>
        </w:rPr>
        <w:object w:dxaOrig="4340" w:dyaOrig="360">
          <v:shape id="_x0000_i1070" type="#_x0000_t75" style="width:223.5pt;height:21.75pt" o:ole="">
            <v:imagedata r:id="rId127" o:title=""/>
          </v:shape>
          <o:OLEObject Type="Embed" ProgID="Equation.DSMT4" ShapeID="_x0000_i1070" DrawAspect="Content" ObjectID="_1671277274" r:id="rId128"/>
        </w:object>
      </w:r>
    </w:p>
    <w:p w:rsidR="00B8228C" w:rsidRPr="00066866" w:rsidRDefault="00B8228C" w:rsidP="008F64A3">
      <w:pPr>
        <w:spacing w:after="0" w:line="360" w:lineRule="auto"/>
        <w:ind w:firstLine="708"/>
        <w:jc w:val="center"/>
        <w:rPr>
          <w:rFonts w:ascii="Times New Roman" w:hAnsi="Times New Roman"/>
          <w:color w:val="000000"/>
          <w:sz w:val="28"/>
        </w:rPr>
      </w:pPr>
      <w:r w:rsidRPr="00066866">
        <w:rPr>
          <w:rFonts w:ascii="Times New Roman" w:hAnsi="Times New Roman"/>
          <w:color w:val="000000"/>
          <w:sz w:val="28"/>
        </w:rPr>
        <w:lastRenderedPageBreak/>
        <w:t>Оцінка терміну окупності</w:t>
      </w:r>
    </w:p>
    <w:p w:rsidR="00B8228C" w:rsidRDefault="00B9107D" w:rsidP="008F64A3">
      <w:pPr>
        <w:spacing w:after="120" w:line="360" w:lineRule="auto"/>
        <w:jc w:val="center"/>
        <w:rPr>
          <w:rFonts w:ascii="Times New Roman" w:hAnsi="Times New Roman"/>
          <w:color w:val="000000"/>
          <w:sz w:val="28"/>
        </w:rPr>
      </w:pPr>
      <w:r w:rsidRPr="00B9107D">
        <w:rPr>
          <w:rFonts w:ascii="Times New Roman" w:hAnsi="Times New Roman"/>
          <w:color w:val="000000"/>
          <w:position w:val="-32"/>
          <w:sz w:val="28"/>
        </w:rPr>
        <w:object w:dxaOrig="4540" w:dyaOrig="760">
          <v:shape id="_x0000_i1071" type="#_x0000_t75" style="width:230.25pt;height:36pt" o:ole="">
            <v:imagedata r:id="rId129" o:title=""/>
          </v:shape>
          <o:OLEObject Type="Embed" ProgID="Equation.DSMT4" ShapeID="_x0000_i1071" DrawAspect="Content" ObjectID="_1671277275" r:id="rId130"/>
        </w:object>
      </w:r>
    </w:p>
    <w:p w:rsidR="00B8228C" w:rsidRPr="00B8228C" w:rsidRDefault="00B8228C" w:rsidP="008F64A3">
      <w:pPr>
        <w:spacing w:after="120" w:line="360" w:lineRule="auto"/>
        <w:jc w:val="center"/>
        <w:rPr>
          <w:rFonts w:ascii="Times New Roman" w:hAnsi="Times New Roman"/>
          <w:b/>
          <w:color w:val="000000"/>
          <w:sz w:val="28"/>
        </w:rPr>
      </w:pPr>
    </w:p>
    <w:p w:rsidR="004B651C" w:rsidRPr="00A94829" w:rsidRDefault="004B651C" w:rsidP="00817E99">
      <w:pPr>
        <w:pStyle w:val="a9"/>
        <w:spacing w:after="120" w:line="360" w:lineRule="auto"/>
        <w:ind w:left="709"/>
        <w:jc w:val="center"/>
        <w:rPr>
          <w:rFonts w:ascii="Times New Roman" w:hAnsi="Times New Roman"/>
          <w:b/>
          <w:color w:val="000000"/>
          <w:sz w:val="28"/>
        </w:rPr>
      </w:pPr>
      <w:r w:rsidRPr="009D5960">
        <w:rPr>
          <w:rFonts w:ascii="Times New Roman" w:hAnsi="Times New Roman"/>
          <w:b/>
          <w:color w:val="000000"/>
          <w:sz w:val="28"/>
        </w:rPr>
        <w:t>Заміна дерев’яних вікон на металопластикові</w:t>
      </w:r>
    </w:p>
    <w:p w:rsidR="004B651C" w:rsidRDefault="009D5960" w:rsidP="008F64A3">
      <w:pPr>
        <w:spacing w:after="0" w:line="360" w:lineRule="auto"/>
        <w:ind w:firstLine="708"/>
        <w:jc w:val="both"/>
        <w:rPr>
          <w:rFonts w:ascii="Times New Roman" w:hAnsi="Times New Roman"/>
          <w:color w:val="000000"/>
          <w:sz w:val="28"/>
        </w:rPr>
      </w:pPr>
      <w:r>
        <w:rPr>
          <w:rFonts w:ascii="Times New Roman" w:hAnsi="Times New Roman"/>
          <w:color w:val="000000"/>
          <w:sz w:val="28"/>
        </w:rPr>
        <w:t>На даний момент в ліцеї</w:t>
      </w:r>
      <w:r w:rsidR="004B651C" w:rsidRPr="004B651C">
        <w:rPr>
          <w:rFonts w:ascii="Times New Roman" w:hAnsi="Times New Roman"/>
          <w:color w:val="000000"/>
          <w:sz w:val="28"/>
        </w:rPr>
        <w:t xml:space="preserve"> </w:t>
      </w:r>
      <w:r w:rsidR="00B8228C">
        <w:rPr>
          <w:rFonts w:ascii="Times New Roman" w:hAnsi="Times New Roman"/>
          <w:color w:val="000000"/>
          <w:sz w:val="28"/>
        </w:rPr>
        <w:t>377,19</w:t>
      </w:r>
      <w:r w:rsidR="004B651C" w:rsidRPr="004B651C">
        <w:rPr>
          <w:rFonts w:ascii="Times New Roman" w:hAnsi="Times New Roman"/>
          <w:color w:val="000000"/>
          <w:sz w:val="28"/>
        </w:rPr>
        <w:t xml:space="preserve"> м</w:t>
      </w:r>
      <w:r w:rsidR="004B651C" w:rsidRPr="004B651C">
        <w:rPr>
          <w:rFonts w:ascii="Times New Roman" w:hAnsi="Times New Roman"/>
          <w:color w:val="000000"/>
          <w:sz w:val="28"/>
          <w:vertAlign w:val="superscript"/>
        </w:rPr>
        <w:t>2</w:t>
      </w:r>
      <w:r>
        <w:rPr>
          <w:rFonts w:ascii="Times New Roman" w:hAnsi="Times New Roman"/>
          <w:color w:val="000000"/>
          <w:sz w:val="28"/>
        </w:rPr>
        <w:t xml:space="preserve"> (</w:t>
      </w:r>
      <w:r w:rsidR="00B8228C">
        <w:rPr>
          <w:rFonts w:ascii="Times New Roman" w:hAnsi="Times New Roman"/>
          <w:color w:val="000000"/>
          <w:sz w:val="28"/>
        </w:rPr>
        <w:t>100</w:t>
      </w:r>
      <w:r w:rsidR="004B651C" w:rsidRPr="004B651C">
        <w:rPr>
          <w:rFonts w:ascii="Times New Roman" w:hAnsi="Times New Roman"/>
          <w:color w:val="000000"/>
          <w:sz w:val="28"/>
        </w:rPr>
        <w:t>%) віконних конструкцій є старими дерев’яними. Присутні великі втрати теплоти на інфільтрацію через нещільності скла до дерев’яних рам, та прилягання рам до коробів</w:t>
      </w:r>
      <w:r w:rsidR="00B8228C">
        <w:rPr>
          <w:rFonts w:ascii="Times New Roman" w:hAnsi="Times New Roman"/>
          <w:color w:val="000000"/>
          <w:sz w:val="28"/>
        </w:rPr>
        <w:t>.</w:t>
      </w:r>
    </w:p>
    <w:p w:rsidR="004B651C" w:rsidRPr="004B651C" w:rsidRDefault="004B651C" w:rsidP="008F64A3">
      <w:pPr>
        <w:spacing w:after="0" w:line="360" w:lineRule="auto"/>
        <w:ind w:firstLine="708"/>
        <w:rPr>
          <w:rFonts w:ascii="Times New Roman" w:hAnsi="Times New Roman"/>
          <w:color w:val="000000"/>
          <w:sz w:val="28"/>
        </w:rPr>
      </w:pPr>
      <w:r w:rsidRPr="004B651C">
        <w:rPr>
          <w:rFonts w:ascii="Times New Roman" w:hAnsi="Times New Roman"/>
          <w:color w:val="000000"/>
          <w:sz w:val="28"/>
        </w:rPr>
        <w:t>Опис можливостей енергозбереження</w:t>
      </w:r>
      <w:r w:rsidR="00B8228C">
        <w:rPr>
          <w:rFonts w:ascii="Times New Roman" w:hAnsi="Times New Roman"/>
          <w:color w:val="000000"/>
          <w:sz w:val="28"/>
        </w:rPr>
        <w:t>:</w:t>
      </w:r>
    </w:p>
    <w:p w:rsidR="004B651C" w:rsidRDefault="004B651C" w:rsidP="008F64A3">
      <w:pPr>
        <w:spacing w:after="0" w:line="360" w:lineRule="auto"/>
        <w:jc w:val="both"/>
        <w:rPr>
          <w:rFonts w:ascii="Times New Roman" w:hAnsi="Times New Roman"/>
          <w:color w:val="000000"/>
          <w:sz w:val="28"/>
        </w:rPr>
      </w:pPr>
      <w:r w:rsidRPr="004B651C">
        <w:rPr>
          <w:rFonts w:ascii="Times New Roman" w:hAnsi="Times New Roman"/>
          <w:color w:val="000000"/>
          <w:sz w:val="28"/>
        </w:rPr>
        <w:t>Рекомендується замінити старі віконні конструкції на нові металопластикові склопакети. Це дасть можливість знизити втрати теплоти на інфільтрацію.</w:t>
      </w:r>
    </w:p>
    <w:p w:rsidR="00972EC1" w:rsidRPr="00F16D40" w:rsidRDefault="00972EC1" w:rsidP="008F64A3">
      <w:pPr>
        <w:widowControl w:val="0"/>
        <w:autoSpaceDE w:val="0"/>
        <w:autoSpaceDN w:val="0"/>
        <w:adjustRightInd w:val="0"/>
        <w:spacing w:after="0" w:line="360" w:lineRule="auto"/>
        <w:ind w:firstLine="709"/>
        <w:jc w:val="both"/>
        <w:rPr>
          <w:rFonts w:ascii="Times New Roman" w:hAnsi="Times New Roman"/>
          <w:sz w:val="28"/>
          <w:szCs w:val="28"/>
        </w:rPr>
      </w:pPr>
      <w:r w:rsidRPr="00F16D40">
        <w:rPr>
          <w:rFonts w:ascii="Times New Roman" w:hAnsi="Times New Roman"/>
          <w:bCs/>
          <w:sz w:val="28"/>
          <w:szCs w:val="28"/>
        </w:rPr>
        <w:t xml:space="preserve">Такі вікна характеризується цілою низкою позитивних властивостей: простота догляду, шумоізоляція, теплоізоляція, гарний дизайн. Покращені </w:t>
      </w:r>
      <w:proofErr w:type="spellStart"/>
      <w:r w:rsidRPr="00F16D40">
        <w:rPr>
          <w:rFonts w:ascii="Times New Roman" w:hAnsi="Times New Roman"/>
          <w:bCs/>
          <w:sz w:val="28"/>
          <w:szCs w:val="28"/>
        </w:rPr>
        <w:t>тепло-фізичні</w:t>
      </w:r>
      <w:proofErr w:type="spellEnd"/>
      <w:r w:rsidRPr="00F16D40">
        <w:rPr>
          <w:rFonts w:ascii="Times New Roman" w:hAnsi="Times New Roman"/>
          <w:bCs/>
          <w:sz w:val="28"/>
          <w:szCs w:val="28"/>
        </w:rPr>
        <w:t xml:space="preserve"> властивості світлопрозорих елементів конструкцій, а також змінено коефіцієнти пропускання сонячних </w:t>
      </w:r>
      <w:proofErr w:type="spellStart"/>
      <w:r w:rsidRPr="00F16D40">
        <w:rPr>
          <w:rFonts w:ascii="Times New Roman" w:hAnsi="Times New Roman"/>
          <w:bCs/>
          <w:sz w:val="28"/>
          <w:szCs w:val="28"/>
        </w:rPr>
        <w:t>теплонадходжень</w:t>
      </w:r>
      <w:proofErr w:type="spellEnd"/>
      <w:r w:rsidRPr="00F16D40">
        <w:rPr>
          <w:rFonts w:ascii="Times New Roman" w:hAnsi="Times New Roman"/>
          <w:bCs/>
          <w:sz w:val="28"/>
          <w:szCs w:val="28"/>
        </w:rPr>
        <w:t xml:space="preserve"> в зону кімнати, які були отримані шляхом моделювання даного склопакету в </w:t>
      </w:r>
      <w:proofErr w:type="spellStart"/>
      <w:r w:rsidRPr="00F16D40">
        <w:rPr>
          <w:rFonts w:ascii="Times New Roman" w:hAnsi="Times New Roman"/>
          <w:bCs/>
          <w:sz w:val="28"/>
          <w:szCs w:val="28"/>
        </w:rPr>
        <w:t>EnergyPlus</w:t>
      </w:r>
      <w:proofErr w:type="spellEnd"/>
      <w:r w:rsidRPr="00F16D40">
        <w:rPr>
          <w:rFonts w:ascii="Times New Roman" w:hAnsi="Times New Roman"/>
          <w:bCs/>
          <w:sz w:val="28"/>
          <w:szCs w:val="28"/>
        </w:rPr>
        <w:t xml:space="preserve"> </w:t>
      </w:r>
      <w:r w:rsidRPr="00F16D40">
        <w:rPr>
          <w:rFonts w:ascii="Times New Roman" w:hAnsi="Times New Roman"/>
          <w:sz w:val="28"/>
          <w:szCs w:val="28"/>
        </w:rPr>
        <w:t xml:space="preserve">[9,10], що змінить загальний енергобаланс тепловтрат та </w:t>
      </w:r>
      <w:proofErr w:type="spellStart"/>
      <w:r w:rsidRPr="00F16D40">
        <w:rPr>
          <w:rFonts w:ascii="Times New Roman" w:hAnsi="Times New Roman"/>
          <w:sz w:val="28"/>
          <w:szCs w:val="28"/>
        </w:rPr>
        <w:t>теплонадходжень</w:t>
      </w:r>
      <w:proofErr w:type="spellEnd"/>
      <w:r w:rsidRPr="00F16D40">
        <w:rPr>
          <w:rFonts w:ascii="Times New Roman" w:hAnsi="Times New Roman"/>
          <w:sz w:val="28"/>
          <w:szCs w:val="28"/>
        </w:rPr>
        <w:t xml:space="preserve"> будівлі.</w:t>
      </w:r>
    </w:p>
    <w:p w:rsidR="00120E44" w:rsidRDefault="00120E44"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r>
        <w:rPr>
          <w:bCs/>
          <w:noProof/>
          <w:sz w:val="28"/>
          <w:szCs w:val="28"/>
          <w:lang w:eastAsia="uk-UA"/>
        </w:rPr>
        <w:drawing>
          <wp:anchor distT="0" distB="0" distL="114300" distR="114300" simplePos="0" relativeHeight="251659264" behindDoc="0" locked="0" layoutInCell="1" allowOverlap="1" wp14:anchorId="2BC4BA70" wp14:editId="353129D0">
            <wp:simplePos x="0" y="0"/>
            <wp:positionH relativeFrom="margin">
              <wp:posOffset>1457960</wp:posOffset>
            </wp:positionH>
            <wp:positionV relativeFrom="margin">
              <wp:posOffset>102235</wp:posOffset>
            </wp:positionV>
            <wp:extent cx="3969385" cy="2647315"/>
            <wp:effectExtent l="19050" t="0" r="0" b="0"/>
            <wp:wrapNone/>
            <wp:docPr id="710" name="Рисунок 10" descr="ÐÐ°ÑÑÐ¸Ð½ÐºÐ¸ Ð¿Ð¾ Ð·Ð°Ð¿ÑÐ¾ÑÑ ÐµÐ½ÐµÑÐ³Ð¾Ð·Ð±ÐµÑÑÐ³Ð°ÑÑÑ Ð²ÑÐºÐ½Ð° Ð· Ñ Ð¿Ð¾ÐºÑÐ¸ÑÑÑÐ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ÐÐ°ÑÑÐ¸Ð½ÐºÐ¸ Ð¿Ð¾ Ð·Ð°Ð¿ÑÐ¾ÑÑ ÐµÐ½ÐµÑÐ³Ð¾Ð·Ð±ÐµÑÑÐ³Ð°ÑÑÑ Ð²ÑÐºÐ½Ð° Ð· Ñ Ð¿Ð¾ÐºÑÐ¸ÑÑÑÐ¼"/>
                    <pic:cNvPicPr>
                      <a:picLocks noChangeAspect="1" noChangeArrowheads="1"/>
                    </pic:cNvPicPr>
                  </pic:nvPicPr>
                  <pic:blipFill>
                    <a:blip r:embed="rId131" cstate="print"/>
                    <a:srcRect/>
                    <a:stretch>
                      <a:fillRect/>
                    </a:stretch>
                  </pic:blipFill>
                  <pic:spPr bwMode="auto">
                    <a:xfrm>
                      <a:off x="0" y="0"/>
                      <a:ext cx="3969385" cy="2647315"/>
                    </a:xfrm>
                    <a:prstGeom prst="rect">
                      <a:avLst/>
                    </a:prstGeom>
                    <a:noFill/>
                    <a:ln w="9525">
                      <a:noFill/>
                      <a:miter lim="800000"/>
                      <a:headEnd/>
                      <a:tailEnd/>
                    </a:ln>
                  </pic:spPr>
                </pic:pic>
              </a:graphicData>
            </a:graphic>
          </wp:anchor>
        </w:drawing>
      </w: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Default="00F16D40" w:rsidP="008F64A3">
      <w:pPr>
        <w:widowControl w:val="0"/>
        <w:autoSpaceDE w:val="0"/>
        <w:autoSpaceDN w:val="0"/>
        <w:adjustRightInd w:val="0"/>
        <w:spacing w:after="0" w:line="360" w:lineRule="auto"/>
        <w:ind w:firstLine="709"/>
        <w:jc w:val="center"/>
        <w:rPr>
          <w:bCs/>
          <w:sz w:val="28"/>
          <w:szCs w:val="28"/>
        </w:rPr>
      </w:pPr>
    </w:p>
    <w:p w:rsidR="00F16D40" w:rsidRPr="00F16D40" w:rsidRDefault="00F16D40" w:rsidP="008F64A3">
      <w:pPr>
        <w:widowControl w:val="0"/>
        <w:autoSpaceDE w:val="0"/>
        <w:autoSpaceDN w:val="0"/>
        <w:adjustRightInd w:val="0"/>
        <w:spacing w:after="0" w:line="360" w:lineRule="auto"/>
        <w:ind w:firstLine="709"/>
        <w:jc w:val="center"/>
        <w:rPr>
          <w:rFonts w:ascii="Times New Roman" w:hAnsi="Times New Roman"/>
          <w:bCs/>
          <w:sz w:val="28"/>
          <w:szCs w:val="28"/>
        </w:rPr>
      </w:pPr>
    </w:p>
    <w:p w:rsidR="00120E44" w:rsidRPr="00F16D40" w:rsidRDefault="00AC7E78" w:rsidP="008F64A3">
      <w:pPr>
        <w:widowControl w:val="0"/>
        <w:autoSpaceDE w:val="0"/>
        <w:autoSpaceDN w:val="0"/>
        <w:adjustRightInd w:val="0"/>
        <w:spacing w:after="0" w:line="360" w:lineRule="auto"/>
        <w:ind w:firstLine="709"/>
        <w:jc w:val="center"/>
        <w:rPr>
          <w:rFonts w:ascii="Times New Roman" w:hAnsi="Times New Roman"/>
          <w:bCs/>
          <w:sz w:val="28"/>
          <w:szCs w:val="28"/>
        </w:rPr>
      </w:pPr>
      <w:r w:rsidRPr="00F16D40">
        <w:rPr>
          <w:rFonts w:ascii="Times New Roman" w:hAnsi="Times New Roman"/>
          <w:bCs/>
          <w:sz w:val="28"/>
          <w:szCs w:val="28"/>
        </w:rPr>
        <w:lastRenderedPageBreak/>
        <w:t>Рисунок 2.6</w:t>
      </w:r>
      <w:r w:rsidR="00120E44" w:rsidRPr="00F16D40">
        <w:rPr>
          <w:rFonts w:ascii="Times New Roman" w:hAnsi="Times New Roman"/>
          <w:bCs/>
          <w:sz w:val="28"/>
          <w:szCs w:val="28"/>
        </w:rPr>
        <w:t xml:space="preserve"> – Схематичне зображення двокамерного</w:t>
      </w:r>
    </w:p>
    <w:p w:rsidR="00972EC1" w:rsidRPr="00F16D40" w:rsidRDefault="00120E44" w:rsidP="008F64A3">
      <w:pPr>
        <w:widowControl w:val="0"/>
        <w:autoSpaceDE w:val="0"/>
        <w:autoSpaceDN w:val="0"/>
        <w:adjustRightInd w:val="0"/>
        <w:spacing w:after="0" w:line="360" w:lineRule="auto"/>
        <w:ind w:firstLine="709"/>
        <w:jc w:val="center"/>
        <w:rPr>
          <w:rFonts w:ascii="Times New Roman" w:hAnsi="Times New Roman"/>
          <w:bCs/>
          <w:sz w:val="28"/>
          <w:szCs w:val="28"/>
        </w:rPr>
      </w:pPr>
      <w:r w:rsidRPr="00F16D40">
        <w:rPr>
          <w:rFonts w:ascii="Times New Roman" w:hAnsi="Times New Roman"/>
          <w:bCs/>
          <w:sz w:val="28"/>
          <w:szCs w:val="28"/>
        </w:rPr>
        <w:t>склопакету 4і-10-4М1-10-4і з повітряним заповненням</w:t>
      </w:r>
    </w:p>
    <w:p w:rsidR="00B9107D" w:rsidRDefault="00B9107D" w:rsidP="008F64A3">
      <w:pPr>
        <w:spacing w:after="0" w:line="360" w:lineRule="auto"/>
        <w:rPr>
          <w:rFonts w:ascii="Times New Roman" w:hAnsi="Times New Roman"/>
          <w:b/>
          <w:color w:val="000000"/>
          <w:sz w:val="28"/>
        </w:rPr>
      </w:pPr>
    </w:p>
    <w:p w:rsidR="004B651C" w:rsidRPr="00B8228C" w:rsidRDefault="004B651C" w:rsidP="008F64A3">
      <w:pPr>
        <w:spacing w:after="0" w:line="360" w:lineRule="auto"/>
        <w:jc w:val="center"/>
        <w:rPr>
          <w:rFonts w:ascii="Times New Roman" w:hAnsi="Times New Roman"/>
          <w:b/>
          <w:color w:val="000000"/>
          <w:sz w:val="28"/>
        </w:rPr>
      </w:pPr>
      <w:r w:rsidRPr="00B8228C">
        <w:rPr>
          <w:rFonts w:ascii="Times New Roman" w:hAnsi="Times New Roman"/>
          <w:b/>
          <w:color w:val="000000"/>
          <w:sz w:val="28"/>
        </w:rPr>
        <w:t>Розрахунок втрат</w:t>
      </w:r>
    </w:p>
    <w:p w:rsidR="004B651C" w:rsidRPr="004B651C" w:rsidRDefault="004B651C" w:rsidP="008F64A3">
      <w:pPr>
        <w:widowControl w:val="0"/>
        <w:shd w:val="clear" w:color="auto" w:fill="FFFFFF"/>
        <w:tabs>
          <w:tab w:val="left" w:pos="709"/>
        </w:tabs>
        <w:spacing w:after="0" w:line="360" w:lineRule="auto"/>
        <w:ind w:firstLine="709"/>
        <w:jc w:val="both"/>
        <w:rPr>
          <w:rFonts w:ascii="Times New Roman" w:hAnsi="Times New Roman"/>
          <w:color w:val="000000"/>
          <w:sz w:val="28"/>
        </w:rPr>
      </w:pPr>
      <w:r w:rsidRPr="004B651C">
        <w:rPr>
          <w:rFonts w:ascii="Times New Roman" w:hAnsi="Times New Roman"/>
          <w:color w:val="000000"/>
          <w:sz w:val="28"/>
        </w:rPr>
        <w:t>Тепловтрати конструкцій визначаються за формулою:</w:t>
      </w:r>
    </w:p>
    <w:p w:rsidR="004B651C" w:rsidRPr="004B651C" w:rsidRDefault="004B651C" w:rsidP="008F64A3">
      <w:pPr>
        <w:widowControl w:val="0"/>
        <w:shd w:val="clear" w:color="auto" w:fill="FFFFFF"/>
        <w:tabs>
          <w:tab w:val="left" w:pos="709"/>
        </w:tabs>
        <w:spacing w:after="0" w:line="360" w:lineRule="auto"/>
        <w:ind w:firstLine="709"/>
        <w:jc w:val="center"/>
        <w:rPr>
          <w:rFonts w:ascii="Times New Roman" w:hAnsi="Times New Roman"/>
          <w:color w:val="000000"/>
          <w:sz w:val="28"/>
        </w:rPr>
      </w:pPr>
      <w:r w:rsidRPr="004B651C">
        <w:rPr>
          <w:rFonts w:ascii="Times New Roman" w:hAnsi="Times New Roman"/>
          <w:color w:val="000000"/>
          <w:position w:val="-34"/>
          <w:sz w:val="28"/>
        </w:rPr>
        <w:object w:dxaOrig="5400" w:dyaOrig="780">
          <v:shape id="_x0000_i1072" type="#_x0000_t75" style="width:273.75pt;height:36pt" o:ole="">
            <v:imagedata r:id="rId100" o:title=""/>
          </v:shape>
          <o:OLEObject Type="Embed" ProgID="Equation.DSMT4" ShapeID="_x0000_i1072" DrawAspect="Content" ObjectID="_1671277276" r:id="rId132"/>
        </w:object>
      </w:r>
    </w:p>
    <w:p w:rsidR="00257D50" w:rsidRDefault="004B651C" w:rsidP="008F64A3">
      <w:pPr>
        <w:widowControl w:val="0"/>
        <w:tabs>
          <w:tab w:val="left" w:pos="709"/>
        </w:tabs>
        <w:spacing w:after="0" w:line="360" w:lineRule="auto"/>
        <w:jc w:val="both"/>
        <w:rPr>
          <w:rFonts w:ascii="Times New Roman" w:hAnsi="Times New Roman"/>
          <w:color w:val="000000"/>
          <w:sz w:val="28"/>
        </w:rPr>
      </w:pPr>
      <w:r w:rsidRPr="004B651C">
        <w:rPr>
          <w:rFonts w:ascii="Times New Roman" w:hAnsi="Times New Roman"/>
          <w:color w:val="000000"/>
          <w:sz w:val="28"/>
        </w:rPr>
        <w:t xml:space="preserve">де </w:t>
      </w:r>
      <w:r w:rsidRPr="004B651C">
        <w:rPr>
          <w:rFonts w:ascii="Times New Roman" w:hAnsi="Times New Roman"/>
          <w:color w:val="000000"/>
          <w:position w:val="-30"/>
          <w:sz w:val="28"/>
        </w:rPr>
        <w:object w:dxaOrig="840" w:dyaOrig="680">
          <v:shape id="_x0000_i1073" type="#_x0000_t75" style="width:43.5pt;height:36pt" o:ole="">
            <v:imagedata r:id="rId133" o:title=""/>
          </v:shape>
          <o:OLEObject Type="Embed" ProgID="Equation.DSMT4" ShapeID="_x0000_i1073" DrawAspect="Content" ObjectID="_1671277277" r:id="rId134"/>
        </w:object>
      </w:r>
      <w:r w:rsidRPr="004B651C">
        <w:rPr>
          <w:rFonts w:ascii="Times New Roman" w:hAnsi="Times New Roman"/>
          <w:color w:val="000000"/>
          <w:sz w:val="28"/>
        </w:rPr>
        <w:t xml:space="preserve"> – коефіцієнт теплопередачі зовнішніх огороджень,</w:t>
      </w:r>
    </w:p>
    <w:p w:rsidR="004B651C" w:rsidRPr="004B651C" w:rsidRDefault="004B651C" w:rsidP="008F64A3">
      <w:pPr>
        <w:widowControl w:val="0"/>
        <w:tabs>
          <w:tab w:val="left" w:pos="709"/>
        </w:tabs>
        <w:spacing w:after="0" w:line="360" w:lineRule="auto"/>
        <w:jc w:val="both"/>
        <w:rPr>
          <w:rFonts w:ascii="Times New Roman" w:hAnsi="Times New Roman"/>
          <w:color w:val="000000"/>
          <w:sz w:val="28"/>
        </w:rPr>
      </w:pPr>
      <w:r w:rsidRPr="004B651C">
        <w:rPr>
          <w:rFonts w:ascii="Times New Roman" w:hAnsi="Times New Roman"/>
          <w:color w:val="000000"/>
          <w:position w:val="-30"/>
          <w:sz w:val="28"/>
        </w:rPr>
        <w:t xml:space="preserve"> </w:t>
      </w:r>
      <w:r w:rsidR="00257D50" w:rsidRPr="004B651C">
        <w:rPr>
          <w:rFonts w:ascii="Times New Roman" w:hAnsi="Times New Roman"/>
          <w:color w:val="000000"/>
          <w:position w:val="-26"/>
          <w:sz w:val="28"/>
        </w:rPr>
        <w:object w:dxaOrig="1620" w:dyaOrig="639">
          <v:shape id="_x0000_i1074" type="#_x0000_t75" style="width:79.5pt;height:36pt" o:ole="">
            <v:imagedata r:id="rId135" o:title=""/>
          </v:shape>
          <o:OLEObject Type="Embed" ProgID="Equation.DSMT4" ShapeID="_x0000_i1074" DrawAspect="Content" ObjectID="_1671277278" r:id="rId136"/>
        </w:object>
      </w:r>
      <w:r w:rsidRPr="004B651C">
        <w:rPr>
          <w:rFonts w:ascii="Times New Roman" w:hAnsi="Times New Roman"/>
          <w:color w:val="000000"/>
          <w:sz w:val="28"/>
        </w:rPr>
        <w:t xml:space="preserve"> Вт/(м</w:t>
      </w:r>
      <w:r w:rsidRPr="004B651C">
        <w:rPr>
          <w:rFonts w:ascii="Times New Roman" w:hAnsi="Times New Roman"/>
          <w:color w:val="000000"/>
          <w:sz w:val="28"/>
          <w:vertAlign w:val="superscript"/>
        </w:rPr>
        <w:t>2</w:t>
      </w:r>
      <w:r w:rsidRPr="004B651C">
        <w:rPr>
          <w:rFonts w:ascii="Times New Roman" w:hAnsi="Times New Roman"/>
          <w:color w:val="000000"/>
          <w:sz w:val="28"/>
        </w:rPr>
        <w:t>*К).</w:t>
      </w:r>
    </w:p>
    <w:p w:rsidR="004B651C" w:rsidRPr="004B651C" w:rsidRDefault="004B651C" w:rsidP="008F64A3">
      <w:pPr>
        <w:widowControl w:val="0"/>
        <w:tabs>
          <w:tab w:val="left" w:pos="709"/>
        </w:tabs>
        <w:spacing w:after="0" w:line="360" w:lineRule="auto"/>
        <w:ind w:firstLine="709"/>
        <w:jc w:val="both"/>
        <w:rPr>
          <w:rFonts w:ascii="Times New Roman" w:hAnsi="Times New Roman"/>
          <w:color w:val="000000"/>
          <w:sz w:val="28"/>
        </w:rPr>
      </w:pPr>
      <w:r w:rsidRPr="004B651C">
        <w:rPr>
          <w:rFonts w:ascii="Times New Roman" w:hAnsi="Times New Roman"/>
          <w:color w:val="000000"/>
          <w:sz w:val="28"/>
        </w:rPr>
        <w:t xml:space="preserve">F </w:t>
      </w:r>
      <w:r w:rsidRPr="004B651C">
        <w:rPr>
          <w:rFonts w:ascii="Times New Roman" w:hAnsi="Times New Roman"/>
          <w:iCs/>
          <w:color w:val="000000"/>
          <w:sz w:val="28"/>
        </w:rPr>
        <w:t xml:space="preserve">- </w:t>
      </w:r>
      <w:r w:rsidRPr="004B651C">
        <w:rPr>
          <w:rFonts w:ascii="Times New Roman" w:hAnsi="Times New Roman"/>
          <w:color w:val="000000"/>
          <w:sz w:val="28"/>
        </w:rPr>
        <w:t xml:space="preserve">площа поверхні огороджувальної конструкції, F </w:t>
      </w:r>
      <w:r w:rsidR="00257D50">
        <w:rPr>
          <w:rFonts w:ascii="Times New Roman" w:hAnsi="Times New Roman"/>
          <w:color w:val="000000"/>
          <w:sz w:val="28"/>
        </w:rPr>
        <w:t>=</w:t>
      </w:r>
      <w:r w:rsidR="005367F0">
        <w:rPr>
          <w:rFonts w:ascii="Times New Roman" w:hAnsi="Times New Roman"/>
          <w:color w:val="000000"/>
          <w:sz w:val="28"/>
        </w:rPr>
        <w:t>377,19</w:t>
      </w:r>
      <w:r w:rsidRPr="004B651C">
        <w:rPr>
          <w:rFonts w:ascii="Times New Roman" w:hAnsi="Times New Roman"/>
          <w:color w:val="000000"/>
          <w:sz w:val="28"/>
        </w:rPr>
        <w:t xml:space="preserve"> м</w:t>
      </w:r>
      <w:r w:rsidRPr="004B651C">
        <w:rPr>
          <w:rFonts w:ascii="Times New Roman" w:hAnsi="Times New Roman"/>
          <w:color w:val="000000"/>
          <w:sz w:val="28"/>
          <w:vertAlign w:val="superscript"/>
        </w:rPr>
        <w:t>2</w:t>
      </w:r>
      <w:r w:rsidRPr="004B651C">
        <w:rPr>
          <w:rFonts w:ascii="Times New Roman" w:hAnsi="Times New Roman"/>
          <w:color w:val="000000"/>
          <w:sz w:val="28"/>
        </w:rPr>
        <w:t>.</w:t>
      </w:r>
    </w:p>
    <w:p w:rsidR="004B651C" w:rsidRPr="004B651C" w:rsidRDefault="004B651C" w:rsidP="008F64A3">
      <w:pPr>
        <w:widowControl w:val="0"/>
        <w:tabs>
          <w:tab w:val="left" w:pos="709"/>
        </w:tabs>
        <w:spacing w:after="0" w:line="360" w:lineRule="auto"/>
        <w:ind w:firstLine="709"/>
        <w:jc w:val="both"/>
        <w:rPr>
          <w:rFonts w:ascii="Times New Roman" w:hAnsi="Times New Roman"/>
          <w:color w:val="000000"/>
          <w:sz w:val="28"/>
        </w:rPr>
      </w:pPr>
      <w:r w:rsidRPr="004B651C">
        <w:rPr>
          <w:rFonts w:ascii="Times New Roman" w:hAnsi="Times New Roman"/>
          <w:color w:val="000000"/>
          <w:position w:val="-12"/>
          <w:sz w:val="28"/>
        </w:rPr>
        <w:object w:dxaOrig="1540" w:dyaOrig="360">
          <v:shape id="_x0000_i1075" type="#_x0000_t75" style="width:86.25pt;height:21.75pt" o:ole="">
            <v:imagedata r:id="rId106" o:title=""/>
          </v:shape>
          <o:OLEObject Type="Embed" ProgID="Equation.DSMT4" ShapeID="_x0000_i1075" DrawAspect="Content" ObjectID="_1671277279" r:id="rId137"/>
        </w:object>
      </w:r>
      <w:r w:rsidRPr="004B651C">
        <w:rPr>
          <w:rFonts w:ascii="Times New Roman" w:hAnsi="Times New Roman"/>
          <w:iCs/>
          <w:color w:val="000000"/>
          <w:sz w:val="28"/>
        </w:rPr>
        <w:t>– різниця температур,</w:t>
      </w:r>
      <w:r w:rsidRPr="004B651C">
        <w:rPr>
          <w:rFonts w:ascii="Times New Roman" w:hAnsi="Times New Roman"/>
          <w:color w:val="000000"/>
          <w:position w:val="-12"/>
          <w:sz w:val="28"/>
        </w:rPr>
        <w:t xml:space="preserve"> </w:t>
      </w:r>
      <w:r w:rsidR="00257D50" w:rsidRPr="004B651C">
        <w:rPr>
          <w:rFonts w:ascii="Times New Roman" w:hAnsi="Times New Roman"/>
          <w:color w:val="000000"/>
          <w:position w:val="-12"/>
          <w:sz w:val="28"/>
        </w:rPr>
        <w:object w:dxaOrig="2299" w:dyaOrig="360">
          <v:shape id="_x0000_i1076" type="#_x0000_t75" style="width:129.75pt;height:21.75pt" o:ole="">
            <v:imagedata r:id="rId138" o:title=""/>
          </v:shape>
          <o:OLEObject Type="Embed" ProgID="Equation.DSMT4" ShapeID="_x0000_i1076" DrawAspect="Content" ObjectID="_1671277280" r:id="rId139"/>
        </w:object>
      </w:r>
      <w:r w:rsidRPr="004B651C">
        <w:rPr>
          <w:rFonts w:ascii="Times New Roman" w:hAnsi="Times New Roman"/>
          <w:iCs/>
          <w:color w:val="000000"/>
          <w:sz w:val="28"/>
        </w:rPr>
        <w:t xml:space="preserve"> </w:t>
      </w:r>
      <w:r w:rsidRPr="004B651C">
        <w:rPr>
          <w:rFonts w:ascii="Times New Roman" w:hAnsi="Times New Roman"/>
          <w:color w:val="000000"/>
          <w:sz w:val="28"/>
          <w:vertAlign w:val="superscript"/>
        </w:rPr>
        <w:t>0</w:t>
      </w:r>
      <w:r w:rsidRPr="004B651C">
        <w:rPr>
          <w:rFonts w:ascii="Times New Roman" w:hAnsi="Times New Roman"/>
          <w:color w:val="000000"/>
          <w:sz w:val="28"/>
        </w:rPr>
        <w:t>С.</w:t>
      </w:r>
    </w:p>
    <w:p w:rsidR="004B651C" w:rsidRPr="004B651C" w:rsidRDefault="005367F0" w:rsidP="008F64A3">
      <w:pPr>
        <w:widowControl w:val="0"/>
        <w:tabs>
          <w:tab w:val="left" w:pos="709"/>
        </w:tabs>
        <w:spacing w:after="0" w:line="360" w:lineRule="auto"/>
        <w:ind w:firstLine="709"/>
        <w:jc w:val="center"/>
        <w:rPr>
          <w:rFonts w:ascii="Times New Roman" w:hAnsi="Times New Roman"/>
          <w:color w:val="000000"/>
          <w:position w:val="-30"/>
          <w:sz w:val="28"/>
        </w:rPr>
      </w:pPr>
      <w:r w:rsidRPr="004B651C">
        <w:rPr>
          <w:rFonts w:ascii="Times New Roman" w:hAnsi="Times New Roman"/>
          <w:color w:val="000000"/>
          <w:position w:val="-12"/>
          <w:sz w:val="28"/>
        </w:rPr>
        <w:object w:dxaOrig="5720" w:dyaOrig="360">
          <v:shape id="_x0000_i1077" type="#_x0000_t75" style="width:4in;height:21.75pt" o:ole="">
            <v:imagedata r:id="rId140" o:title=""/>
          </v:shape>
          <o:OLEObject Type="Embed" ProgID="Equation.DSMT4" ShapeID="_x0000_i1077" DrawAspect="Content" ObjectID="_1671277281" r:id="rId141"/>
        </w:object>
      </w:r>
    </w:p>
    <w:p w:rsidR="004B651C" w:rsidRPr="004B651C" w:rsidRDefault="004B651C" w:rsidP="008F64A3">
      <w:pPr>
        <w:widowControl w:val="0"/>
        <w:tabs>
          <w:tab w:val="left" w:pos="709"/>
        </w:tabs>
        <w:spacing w:after="0" w:line="360" w:lineRule="auto"/>
        <w:ind w:firstLine="709"/>
        <w:jc w:val="both"/>
        <w:rPr>
          <w:rFonts w:ascii="Times New Roman" w:hAnsi="Times New Roman"/>
          <w:color w:val="000000"/>
          <w:position w:val="-30"/>
          <w:sz w:val="28"/>
        </w:rPr>
      </w:pPr>
      <w:r w:rsidRPr="004B651C">
        <w:rPr>
          <w:rFonts w:ascii="Times New Roman" w:hAnsi="Times New Roman"/>
          <w:color w:val="000000"/>
          <w:position w:val="-30"/>
          <w:sz w:val="28"/>
        </w:rPr>
        <w:t xml:space="preserve">Отже втрати теплоти через віконні конструкції при найнижчій температурі зафіксованій в </w:t>
      </w:r>
      <w:r w:rsidR="00257D50">
        <w:rPr>
          <w:rFonts w:ascii="Times New Roman" w:hAnsi="Times New Roman"/>
          <w:color w:val="000000"/>
          <w:position w:val="-30"/>
          <w:sz w:val="28"/>
        </w:rPr>
        <w:t xml:space="preserve">даному регіоні складатимуть </w:t>
      </w:r>
      <w:r w:rsidR="005367F0">
        <w:rPr>
          <w:rFonts w:ascii="Times New Roman" w:hAnsi="Times New Roman"/>
          <w:color w:val="000000"/>
          <w:position w:val="-30"/>
          <w:sz w:val="28"/>
        </w:rPr>
        <w:t>427,7</w:t>
      </w:r>
      <w:r w:rsidR="00257D50">
        <w:rPr>
          <w:rFonts w:ascii="Times New Roman" w:hAnsi="Times New Roman"/>
          <w:color w:val="000000"/>
          <w:position w:val="-30"/>
          <w:sz w:val="28"/>
        </w:rPr>
        <w:t xml:space="preserve"> </w:t>
      </w:r>
      <w:r w:rsidRPr="004B651C">
        <w:rPr>
          <w:rFonts w:ascii="Times New Roman" w:hAnsi="Times New Roman"/>
          <w:color w:val="000000"/>
          <w:position w:val="-30"/>
          <w:sz w:val="28"/>
        </w:rPr>
        <w:t>Вт за годину.</w:t>
      </w:r>
    </w:p>
    <w:p w:rsidR="004B651C" w:rsidRPr="004B651C" w:rsidRDefault="004B651C" w:rsidP="008F64A3">
      <w:pPr>
        <w:widowControl w:val="0"/>
        <w:tabs>
          <w:tab w:val="left" w:pos="709"/>
        </w:tabs>
        <w:spacing w:after="0" w:line="360" w:lineRule="auto"/>
        <w:jc w:val="both"/>
        <w:rPr>
          <w:rFonts w:ascii="Times New Roman" w:hAnsi="Times New Roman"/>
          <w:color w:val="000000"/>
          <w:position w:val="-30"/>
          <w:sz w:val="28"/>
        </w:rPr>
      </w:pPr>
      <w:r w:rsidRPr="004B651C">
        <w:rPr>
          <w:rFonts w:ascii="Times New Roman" w:hAnsi="Times New Roman"/>
          <w:color w:val="000000"/>
          <w:position w:val="-30"/>
          <w:sz w:val="28"/>
        </w:rPr>
        <w:t xml:space="preserve">Середня </w:t>
      </w:r>
      <w:proofErr w:type="spellStart"/>
      <w:r w:rsidRPr="004B651C">
        <w:rPr>
          <w:rFonts w:ascii="Times New Roman" w:hAnsi="Times New Roman"/>
          <w:color w:val="000000"/>
          <w:position w:val="-30"/>
          <w:sz w:val="28"/>
        </w:rPr>
        <w:t>темперарура</w:t>
      </w:r>
      <w:proofErr w:type="spellEnd"/>
      <w:r w:rsidRPr="004B651C">
        <w:rPr>
          <w:rFonts w:ascii="Times New Roman" w:hAnsi="Times New Roman"/>
          <w:color w:val="000000"/>
          <w:position w:val="-30"/>
          <w:sz w:val="28"/>
        </w:rPr>
        <w:t xml:space="preserve"> </w:t>
      </w:r>
      <w:r w:rsidR="00257D50">
        <w:rPr>
          <w:rFonts w:ascii="Times New Roman" w:hAnsi="Times New Roman"/>
          <w:color w:val="000000"/>
          <w:position w:val="-30"/>
          <w:sz w:val="28"/>
        </w:rPr>
        <w:t>в опалювальний період 201</w:t>
      </w:r>
      <w:r w:rsidR="005367F0">
        <w:rPr>
          <w:rFonts w:ascii="Times New Roman" w:hAnsi="Times New Roman"/>
          <w:color w:val="000000"/>
          <w:position w:val="-30"/>
          <w:sz w:val="28"/>
        </w:rPr>
        <w:t>7-2018</w:t>
      </w:r>
      <w:r w:rsidR="00257D50">
        <w:rPr>
          <w:rFonts w:ascii="Times New Roman" w:hAnsi="Times New Roman"/>
          <w:color w:val="000000"/>
          <w:position w:val="-30"/>
          <w:sz w:val="28"/>
        </w:rPr>
        <w:t xml:space="preserve"> року становила    4</w:t>
      </w:r>
      <w:r w:rsidRPr="004B651C">
        <w:rPr>
          <w:rFonts w:ascii="Times New Roman" w:hAnsi="Times New Roman"/>
          <w:color w:val="000000"/>
          <w:position w:val="-30"/>
          <w:sz w:val="28"/>
        </w:rPr>
        <w:t xml:space="preserve"> </w:t>
      </w:r>
      <w:r w:rsidRPr="004B651C">
        <w:rPr>
          <w:rFonts w:ascii="Times New Roman" w:hAnsi="Times New Roman"/>
          <w:color w:val="000000"/>
          <w:position w:val="-30"/>
          <w:sz w:val="28"/>
          <w:vertAlign w:val="superscript"/>
        </w:rPr>
        <w:t>0</w:t>
      </w:r>
      <w:r w:rsidRPr="004B651C">
        <w:rPr>
          <w:rFonts w:ascii="Times New Roman" w:hAnsi="Times New Roman"/>
          <w:color w:val="000000"/>
          <w:position w:val="-30"/>
          <w:sz w:val="28"/>
        </w:rPr>
        <w:t>С.</w:t>
      </w:r>
    </w:p>
    <w:p w:rsidR="004B651C" w:rsidRPr="004B651C" w:rsidRDefault="005367F0" w:rsidP="008F64A3">
      <w:pPr>
        <w:widowControl w:val="0"/>
        <w:tabs>
          <w:tab w:val="left" w:pos="709"/>
        </w:tabs>
        <w:spacing w:after="0" w:line="360" w:lineRule="auto"/>
        <w:ind w:firstLine="709"/>
        <w:jc w:val="center"/>
        <w:rPr>
          <w:rFonts w:ascii="Times New Roman" w:hAnsi="Times New Roman"/>
          <w:color w:val="000000"/>
          <w:position w:val="-30"/>
          <w:sz w:val="28"/>
        </w:rPr>
      </w:pPr>
      <w:r w:rsidRPr="004B651C">
        <w:rPr>
          <w:rFonts w:ascii="Times New Roman" w:hAnsi="Times New Roman"/>
          <w:color w:val="000000"/>
          <w:position w:val="-12"/>
          <w:sz w:val="28"/>
        </w:rPr>
        <w:object w:dxaOrig="4620" w:dyaOrig="360">
          <v:shape id="_x0000_i1078" type="#_x0000_t75" style="width:230.25pt;height:21.75pt" o:ole="">
            <v:imagedata r:id="rId142" o:title=""/>
          </v:shape>
          <o:OLEObject Type="Embed" ProgID="Equation.DSMT4" ShapeID="_x0000_i1078" DrawAspect="Content" ObjectID="_1671277282" r:id="rId143"/>
        </w:object>
      </w:r>
    </w:p>
    <w:p w:rsidR="004B651C" w:rsidRPr="004B651C" w:rsidRDefault="004B651C" w:rsidP="008F64A3">
      <w:pPr>
        <w:widowControl w:val="0"/>
        <w:tabs>
          <w:tab w:val="left" w:pos="709"/>
        </w:tabs>
        <w:spacing w:after="0" w:line="360" w:lineRule="auto"/>
        <w:ind w:firstLine="709"/>
        <w:jc w:val="both"/>
        <w:rPr>
          <w:rFonts w:ascii="Times New Roman" w:hAnsi="Times New Roman"/>
          <w:color w:val="000000"/>
          <w:position w:val="-30"/>
          <w:sz w:val="28"/>
        </w:rPr>
      </w:pPr>
      <w:r w:rsidRPr="004B651C">
        <w:rPr>
          <w:rFonts w:ascii="Times New Roman" w:hAnsi="Times New Roman"/>
          <w:color w:val="000000"/>
          <w:position w:val="-30"/>
          <w:sz w:val="28"/>
        </w:rPr>
        <w:t>Враховуючи, що кількість годин в опалювальний період приблизно 4300, розрахуємо втрати теплоти:</w:t>
      </w:r>
    </w:p>
    <w:p w:rsidR="004B651C" w:rsidRPr="004B651C" w:rsidRDefault="00B9107D" w:rsidP="008F64A3">
      <w:pPr>
        <w:widowControl w:val="0"/>
        <w:tabs>
          <w:tab w:val="left" w:pos="709"/>
        </w:tabs>
        <w:spacing w:after="0" w:line="360" w:lineRule="auto"/>
        <w:ind w:firstLine="709"/>
        <w:jc w:val="center"/>
        <w:rPr>
          <w:rFonts w:ascii="Times New Roman" w:hAnsi="Times New Roman"/>
          <w:color w:val="000000"/>
          <w:position w:val="-30"/>
          <w:sz w:val="28"/>
        </w:rPr>
      </w:pPr>
      <w:r w:rsidRPr="004B651C">
        <w:rPr>
          <w:rFonts w:ascii="Times New Roman" w:hAnsi="Times New Roman"/>
          <w:color w:val="000000"/>
          <w:position w:val="-12"/>
          <w:sz w:val="28"/>
        </w:rPr>
        <w:object w:dxaOrig="5400" w:dyaOrig="360">
          <v:shape id="_x0000_i1079" type="#_x0000_t75" style="width:273.75pt;height:21.75pt" o:ole="">
            <v:imagedata r:id="rId144" o:title=""/>
          </v:shape>
          <o:OLEObject Type="Embed" ProgID="Equation.DSMT4" ShapeID="_x0000_i1079" DrawAspect="Content" ObjectID="_1671277283" r:id="rId145"/>
        </w:object>
      </w:r>
    </w:p>
    <w:p w:rsidR="004B651C" w:rsidRPr="004B651C" w:rsidRDefault="004B651C" w:rsidP="008F64A3">
      <w:pPr>
        <w:widowControl w:val="0"/>
        <w:tabs>
          <w:tab w:val="left" w:pos="709"/>
        </w:tabs>
        <w:spacing w:after="0" w:line="360" w:lineRule="auto"/>
        <w:ind w:firstLine="709"/>
        <w:jc w:val="both"/>
        <w:rPr>
          <w:rFonts w:ascii="Times New Roman" w:hAnsi="Times New Roman"/>
          <w:color w:val="000000"/>
          <w:position w:val="-30"/>
          <w:sz w:val="28"/>
        </w:rPr>
      </w:pPr>
      <w:r w:rsidRPr="004B651C">
        <w:rPr>
          <w:rFonts w:ascii="Times New Roman" w:hAnsi="Times New Roman"/>
          <w:color w:val="000000"/>
          <w:position w:val="-30"/>
          <w:sz w:val="28"/>
        </w:rPr>
        <w:t xml:space="preserve">Що в грошовому </w:t>
      </w:r>
      <w:r w:rsidR="00AA3ACC">
        <w:rPr>
          <w:rFonts w:ascii="Times New Roman" w:hAnsi="Times New Roman"/>
          <w:color w:val="000000"/>
          <w:position w:val="-30"/>
          <w:sz w:val="28"/>
        </w:rPr>
        <w:t xml:space="preserve">еквіваленті при середній ціні </w:t>
      </w:r>
      <w:r w:rsidR="00B9107D">
        <w:rPr>
          <w:rFonts w:ascii="Times New Roman" w:hAnsi="Times New Roman"/>
          <w:color w:val="000000"/>
          <w:position w:val="-30"/>
          <w:sz w:val="28"/>
        </w:rPr>
        <w:t>1822,4</w:t>
      </w:r>
      <w:r w:rsidRPr="004B651C">
        <w:rPr>
          <w:rFonts w:ascii="Times New Roman" w:hAnsi="Times New Roman"/>
          <w:color w:val="000000"/>
          <w:position w:val="-30"/>
          <w:sz w:val="28"/>
        </w:rPr>
        <w:t xml:space="preserve"> </w:t>
      </w:r>
      <w:proofErr w:type="spellStart"/>
      <w:r w:rsidRPr="004B651C">
        <w:rPr>
          <w:rFonts w:ascii="Times New Roman" w:hAnsi="Times New Roman"/>
          <w:color w:val="000000"/>
          <w:position w:val="-30"/>
          <w:sz w:val="28"/>
        </w:rPr>
        <w:t>грн</w:t>
      </w:r>
      <w:proofErr w:type="spellEnd"/>
      <w:r w:rsidRPr="004B651C">
        <w:rPr>
          <w:rFonts w:ascii="Times New Roman" w:hAnsi="Times New Roman"/>
          <w:color w:val="000000"/>
          <w:position w:val="-30"/>
          <w:sz w:val="28"/>
        </w:rPr>
        <w:t>/</w:t>
      </w:r>
      <w:proofErr w:type="spellStart"/>
      <w:r w:rsidRPr="004B651C">
        <w:rPr>
          <w:rFonts w:ascii="Times New Roman" w:hAnsi="Times New Roman"/>
          <w:color w:val="000000"/>
          <w:position w:val="-30"/>
          <w:sz w:val="28"/>
        </w:rPr>
        <w:t>Гкал</w:t>
      </w:r>
      <w:proofErr w:type="spellEnd"/>
      <w:r w:rsidRPr="004B651C">
        <w:rPr>
          <w:rFonts w:ascii="Times New Roman" w:hAnsi="Times New Roman"/>
          <w:color w:val="000000"/>
          <w:position w:val="-30"/>
          <w:sz w:val="28"/>
        </w:rPr>
        <w:t>:</w:t>
      </w:r>
    </w:p>
    <w:p w:rsidR="004B651C" w:rsidRDefault="00B9107D" w:rsidP="008F64A3">
      <w:pPr>
        <w:widowControl w:val="0"/>
        <w:tabs>
          <w:tab w:val="left" w:pos="709"/>
        </w:tabs>
        <w:spacing w:after="0" w:line="360" w:lineRule="auto"/>
        <w:ind w:firstLine="709"/>
        <w:jc w:val="center"/>
        <w:rPr>
          <w:rFonts w:ascii="Times New Roman" w:hAnsi="Times New Roman"/>
          <w:color w:val="000000"/>
          <w:sz w:val="28"/>
        </w:rPr>
      </w:pPr>
      <w:r w:rsidRPr="004B651C">
        <w:rPr>
          <w:rFonts w:ascii="Times New Roman" w:hAnsi="Times New Roman"/>
          <w:color w:val="000000"/>
          <w:position w:val="-12"/>
          <w:sz w:val="28"/>
        </w:rPr>
        <w:object w:dxaOrig="4160" w:dyaOrig="360">
          <v:shape id="_x0000_i1080" type="#_x0000_t75" style="width:208.5pt;height:21.75pt" o:ole="">
            <v:imagedata r:id="rId146" o:title=""/>
          </v:shape>
          <o:OLEObject Type="Embed" ProgID="Equation.DSMT4" ShapeID="_x0000_i1080" DrawAspect="Content" ObjectID="_1671277284" r:id="rId147"/>
        </w:object>
      </w:r>
    </w:p>
    <w:p w:rsidR="005367F0" w:rsidRDefault="005367F0" w:rsidP="008F64A3">
      <w:pPr>
        <w:spacing w:after="0" w:line="360" w:lineRule="auto"/>
        <w:ind w:firstLine="708"/>
        <w:jc w:val="center"/>
        <w:rPr>
          <w:rFonts w:ascii="Times New Roman" w:hAnsi="Times New Roman"/>
          <w:color w:val="000000"/>
          <w:sz w:val="28"/>
        </w:rPr>
      </w:pPr>
    </w:p>
    <w:p w:rsidR="00EB6C0B" w:rsidRPr="004B651C" w:rsidRDefault="00EB6C0B" w:rsidP="008F64A3">
      <w:pPr>
        <w:spacing w:after="0" w:line="360" w:lineRule="auto"/>
        <w:ind w:firstLine="708"/>
        <w:jc w:val="both"/>
        <w:rPr>
          <w:rFonts w:ascii="Times New Roman" w:hAnsi="Times New Roman"/>
          <w:color w:val="000000"/>
          <w:sz w:val="28"/>
        </w:rPr>
      </w:pPr>
    </w:p>
    <w:p w:rsidR="005A6C76" w:rsidRDefault="00F919FE" w:rsidP="008F64A3">
      <w:pPr>
        <w:spacing w:after="0" w:line="360" w:lineRule="auto"/>
        <w:ind w:firstLine="708"/>
        <w:jc w:val="center"/>
        <w:rPr>
          <w:rFonts w:ascii="Times New Roman" w:hAnsi="Times New Roman"/>
          <w:color w:val="000000"/>
          <w:sz w:val="28"/>
        </w:rPr>
      </w:pPr>
      <w:r>
        <w:rPr>
          <w:noProof/>
          <w:lang w:eastAsia="uk-UA"/>
        </w:rPr>
        <w:lastRenderedPageBreak/>
        <w:drawing>
          <wp:inline distT="0" distB="0" distL="0" distR="0" wp14:anchorId="3A1DE336" wp14:editId="27A24F82">
            <wp:extent cx="4404095" cy="6697262"/>
            <wp:effectExtent l="19050" t="0" r="0" b="0"/>
            <wp:docPr id="84" name="Рисунок 2081" descr="C:\Users\vitaliy\AppData\Local\Microsoft\Windows\INetCache\Content.Word\ID_58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81" descr="C:\Users\vitaliy\AppData\Local\Microsoft\Windows\INetCache\Content.Word\ID_5809.1.jpg"/>
                    <pic:cNvPicPr>
                      <a:picLocks noChangeAspect="1" noChangeArrowheads="1"/>
                    </pic:cNvPicPr>
                  </pic:nvPicPr>
                  <pic:blipFill>
                    <a:blip r:embed="rId148" cstate="print"/>
                    <a:srcRect/>
                    <a:stretch>
                      <a:fillRect/>
                    </a:stretch>
                  </pic:blipFill>
                  <pic:spPr bwMode="auto">
                    <a:xfrm>
                      <a:off x="0" y="0"/>
                      <a:ext cx="4407114" cy="6701853"/>
                    </a:xfrm>
                    <a:prstGeom prst="rect">
                      <a:avLst/>
                    </a:prstGeom>
                    <a:noFill/>
                    <a:ln w="9525">
                      <a:noFill/>
                      <a:miter lim="800000"/>
                      <a:headEnd/>
                      <a:tailEnd/>
                    </a:ln>
                  </pic:spPr>
                </pic:pic>
              </a:graphicData>
            </a:graphic>
          </wp:inline>
        </w:drawing>
      </w:r>
    </w:p>
    <w:p w:rsidR="00972EC1" w:rsidRPr="00F6472E" w:rsidRDefault="00120E44" w:rsidP="00F6472E">
      <w:pPr>
        <w:spacing w:after="0" w:line="360" w:lineRule="auto"/>
        <w:jc w:val="center"/>
        <w:rPr>
          <w:rFonts w:ascii="Times New Roman" w:hAnsi="Times New Roman"/>
          <w:sz w:val="28"/>
          <w:szCs w:val="28"/>
        </w:rPr>
      </w:pPr>
      <w:r>
        <w:rPr>
          <w:rFonts w:ascii="Times New Roman" w:hAnsi="Times New Roman"/>
          <w:color w:val="000000"/>
          <w:sz w:val="28"/>
        </w:rPr>
        <w:t>Рисунок 2</w:t>
      </w:r>
      <w:r w:rsidR="002F5D20">
        <w:rPr>
          <w:rFonts w:ascii="Times New Roman" w:hAnsi="Times New Roman"/>
          <w:color w:val="000000"/>
          <w:sz w:val="28"/>
        </w:rPr>
        <w:t>.</w:t>
      </w:r>
      <w:r w:rsidR="00AC7E78">
        <w:rPr>
          <w:rFonts w:ascii="Times New Roman" w:hAnsi="Times New Roman"/>
          <w:color w:val="000000"/>
          <w:sz w:val="28"/>
        </w:rPr>
        <w:t>7</w:t>
      </w:r>
      <w:r w:rsidR="00FC11C9">
        <w:rPr>
          <w:rFonts w:ascii="Times New Roman" w:hAnsi="Times New Roman"/>
          <w:color w:val="000000"/>
          <w:sz w:val="28"/>
        </w:rPr>
        <w:t xml:space="preserve"> </w:t>
      </w:r>
      <w:r w:rsidR="00FC11C9" w:rsidRPr="00837D27">
        <w:rPr>
          <w:rFonts w:ascii="Times New Roman" w:hAnsi="Times New Roman"/>
          <w:sz w:val="28"/>
          <w:szCs w:val="28"/>
        </w:rPr>
        <w:t>–</w:t>
      </w:r>
      <w:r w:rsidR="00FC11C9" w:rsidRPr="00FC11C9">
        <w:rPr>
          <w:rFonts w:ascii="Times New Roman" w:hAnsi="Times New Roman"/>
          <w:sz w:val="28"/>
          <w:szCs w:val="28"/>
          <w:lang w:val="ru-RU"/>
        </w:rPr>
        <w:t xml:space="preserve"> </w:t>
      </w:r>
      <w:proofErr w:type="spellStart"/>
      <w:r w:rsidR="00FC11C9">
        <w:rPr>
          <w:rFonts w:ascii="Times New Roman" w:hAnsi="Times New Roman"/>
          <w:sz w:val="28"/>
          <w:szCs w:val="28"/>
          <w:lang w:val="ru-RU"/>
        </w:rPr>
        <w:t>Розрахунок</w:t>
      </w:r>
      <w:proofErr w:type="spellEnd"/>
      <w:r w:rsidR="00FC11C9">
        <w:rPr>
          <w:rFonts w:ascii="Times New Roman" w:hAnsi="Times New Roman"/>
          <w:sz w:val="28"/>
          <w:szCs w:val="28"/>
          <w:lang w:val="ru-RU"/>
        </w:rPr>
        <w:t xml:space="preserve"> ц</w:t>
      </w:r>
      <w:proofErr w:type="spellStart"/>
      <w:r w:rsidR="00FC11C9">
        <w:rPr>
          <w:rFonts w:ascii="Times New Roman" w:hAnsi="Times New Roman"/>
          <w:sz w:val="28"/>
          <w:szCs w:val="28"/>
        </w:rPr>
        <w:t>іни</w:t>
      </w:r>
      <w:proofErr w:type="spellEnd"/>
      <w:r w:rsidR="00FC11C9" w:rsidRPr="00837D27">
        <w:rPr>
          <w:rFonts w:ascii="Times New Roman" w:hAnsi="Times New Roman"/>
          <w:sz w:val="28"/>
          <w:szCs w:val="28"/>
        </w:rPr>
        <w:t xml:space="preserve"> </w:t>
      </w:r>
      <w:proofErr w:type="spellStart"/>
      <w:r w:rsidR="00FC11C9">
        <w:rPr>
          <w:rFonts w:ascii="Times New Roman" w:hAnsi="Times New Roman"/>
          <w:sz w:val="28"/>
          <w:szCs w:val="28"/>
        </w:rPr>
        <w:t>металопластиков</w:t>
      </w:r>
      <w:r w:rsidR="003C1910">
        <w:rPr>
          <w:rFonts w:ascii="Times New Roman" w:hAnsi="Times New Roman"/>
          <w:sz w:val="28"/>
          <w:szCs w:val="28"/>
        </w:rPr>
        <w:t>их</w:t>
      </w:r>
      <w:proofErr w:type="spellEnd"/>
      <w:r w:rsidR="00FC11C9">
        <w:rPr>
          <w:rFonts w:ascii="Times New Roman" w:hAnsi="Times New Roman"/>
          <w:sz w:val="28"/>
          <w:szCs w:val="28"/>
        </w:rPr>
        <w:t xml:space="preserve"> вік</w:t>
      </w:r>
      <w:r w:rsidR="003C1910">
        <w:rPr>
          <w:rFonts w:ascii="Times New Roman" w:hAnsi="Times New Roman"/>
          <w:sz w:val="28"/>
          <w:szCs w:val="28"/>
        </w:rPr>
        <w:t>он</w:t>
      </w:r>
      <w:r w:rsidR="00FC11C9">
        <w:rPr>
          <w:rFonts w:ascii="Times New Roman" w:hAnsi="Times New Roman"/>
          <w:sz w:val="28"/>
          <w:szCs w:val="28"/>
        </w:rPr>
        <w:t xml:space="preserve"> </w:t>
      </w:r>
      <w:r w:rsidR="003C1910">
        <w:rPr>
          <w:rFonts w:ascii="Times New Roman" w:hAnsi="Times New Roman"/>
          <w:sz w:val="28"/>
          <w:szCs w:val="28"/>
        </w:rPr>
        <w:t>з профілю</w:t>
      </w:r>
      <w:r w:rsidR="00FC11C9">
        <w:rPr>
          <w:rFonts w:ascii="Times New Roman" w:hAnsi="Times New Roman"/>
          <w:sz w:val="28"/>
          <w:szCs w:val="28"/>
        </w:rPr>
        <w:t xml:space="preserve"> </w:t>
      </w:r>
      <w:r w:rsidR="005367F0">
        <w:rPr>
          <w:rFonts w:ascii="Times New Roman" w:hAnsi="Times New Roman"/>
          <w:sz w:val="28"/>
          <w:szCs w:val="28"/>
          <w:lang w:val="en-US"/>
        </w:rPr>
        <w:t>WDS</w:t>
      </w:r>
    </w:p>
    <w:p w:rsidR="00EB6C0B" w:rsidRPr="00F05F71" w:rsidRDefault="00EB6C0B" w:rsidP="008F64A3">
      <w:pPr>
        <w:spacing w:after="0" w:line="360" w:lineRule="auto"/>
        <w:ind w:firstLine="708"/>
        <w:jc w:val="center"/>
        <w:rPr>
          <w:rFonts w:ascii="Times New Roman" w:hAnsi="Times New Roman"/>
          <w:b/>
          <w:color w:val="000000"/>
          <w:sz w:val="28"/>
        </w:rPr>
      </w:pPr>
      <w:r w:rsidRPr="00F05F71">
        <w:rPr>
          <w:rFonts w:ascii="Times New Roman" w:hAnsi="Times New Roman"/>
          <w:b/>
          <w:color w:val="000000"/>
          <w:sz w:val="28"/>
        </w:rPr>
        <w:t>Витрати на введення в експлуатацію</w:t>
      </w:r>
    </w:p>
    <w:p w:rsidR="00EB6C0B" w:rsidRDefault="00EB6C0B" w:rsidP="008F64A3">
      <w:pPr>
        <w:spacing w:after="0" w:line="360" w:lineRule="auto"/>
        <w:ind w:firstLine="708"/>
        <w:jc w:val="both"/>
        <w:rPr>
          <w:rFonts w:ascii="Times New Roman" w:hAnsi="Times New Roman"/>
          <w:color w:val="000000"/>
          <w:sz w:val="28"/>
        </w:rPr>
      </w:pPr>
      <w:r w:rsidRPr="004B651C">
        <w:rPr>
          <w:rFonts w:ascii="Times New Roman" w:hAnsi="Times New Roman"/>
          <w:color w:val="000000"/>
          <w:sz w:val="28"/>
        </w:rPr>
        <w:t xml:space="preserve">Провівши моніторинг ринку </w:t>
      </w:r>
      <w:proofErr w:type="spellStart"/>
      <w:r w:rsidRPr="004B651C">
        <w:rPr>
          <w:rFonts w:ascii="Times New Roman" w:hAnsi="Times New Roman"/>
          <w:color w:val="000000"/>
          <w:sz w:val="28"/>
        </w:rPr>
        <w:t>металопластикових</w:t>
      </w:r>
      <w:proofErr w:type="spellEnd"/>
      <w:r w:rsidRPr="004B651C">
        <w:rPr>
          <w:rFonts w:ascii="Times New Roman" w:hAnsi="Times New Roman"/>
          <w:color w:val="000000"/>
          <w:sz w:val="28"/>
        </w:rPr>
        <w:t xml:space="preserve"> вікон було визначено, що </w:t>
      </w:r>
      <w:r>
        <w:rPr>
          <w:rFonts w:ascii="Times New Roman" w:hAnsi="Times New Roman"/>
          <w:color w:val="000000"/>
          <w:sz w:val="28"/>
        </w:rPr>
        <w:t>ціна на вікно розміром 2120х2000 з двокамерним склопакетом</w:t>
      </w:r>
      <w:r w:rsidRPr="005367F0">
        <w:rPr>
          <w:rFonts w:ascii="Times New Roman" w:hAnsi="Times New Roman"/>
          <w:color w:val="000000"/>
          <w:sz w:val="28"/>
          <w:lang w:val="ru-RU"/>
        </w:rPr>
        <w:t xml:space="preserve"> </w:t>
      </w:r>
      <w:r>
        <w:rPr>
          <w:rFonts w:ascii="Times New Roman" w:hAnsi="Times New Roman"/>
          <w:color w:val="000000"/>
          <w:sz w:val="28"/>
        </w:rPr>
        <w:t>складає  6481</w:t>
      </w:r>
      <w:r w:rsidRPr="004B651C">
        <w:rPr>
          <w:rFonts w:ascii="Times New Roman" w:hAnsi="Times New Roman"/>
          <w:color w:val="000000"/>
          <w:sz w:val="28"/>
        </w:rPr>
        <w:t xml:space="preserve"> грн.</w:t>
      </w:r>
      <w:r>
        <w:rPr>
          <w:rFonts w:ascii="Times New Roman" w:hAnsi="Times New Roman"/>
          <w:color w:val="000000"/>
          <w:sz w:val="28"/>
        </w:rPr>
        <w:t xml:space="preserve"> В цю ціну входять демонтажні-монтажні роботи і ціна </w:t>
      </w:r>
      <w:r w:rsidRPr="004B651C">
        <w:rPr>
          <w:rFonts w:ascii="Times New Roman" w:hAnsi="Times New Roman"/>
          <w:color w:val="000000"/>
          <w:sz w:val="28"/>
        </w:rPr>
        <w:t xml:space="preserve">фурнітури ( відливи, підвіконня). </w:t>
      </w:r>
    </w:p>
    <w:p w:rsidR="00EB6C0B" w:rsidRDefault="00EB6C0B" w:rsidP="008F64A3">
      <w:pPr>
        <w:spacing w:after="0" w:line="360" w:lineRule="auto"/>
        <w:ind w:firstLine="708"/>
        <w:jc w:val="both"/>
        <w:rPr>
          <w:rFonts w:ascii="Times New Roman" w:hAnsi="Times New Roman"/>
          <w:color w:val="000000"/>
          <w:sz w:val="28"/>
        </w:rPr>
      </w:pPr>
      <w:r w:rsidRPr="004B651C">
        <w:rPr>
          <w:rFonts w:ascii="Times New Roman" w:hAnsi="Times New Roman"/>
          <w:color w:val="000000"/>
          <w:sz w:val="28"/>
        </w:rPr>
        <w:t>Загальна сума витрат:</w:t>
      </w:r>
    </w:p>
    <w:p w:rsidR="00EB6C0B" w:rsidRDefault="00EB6C0B" w:rsidP="008F64A3">
      <w:pPr>
        <w:spacing w:after="0" w:line="360" w:lineRule="auto"/>
        <w:ind w:firstLine="708"/>
        <w:jc w:val="both"/>
        <w:rPr>
          <w:rFonts w:ascii="Times New Roman" w:hAnsi="Times New Roman"/>
          <w:color w:val="000000"/>
          <w:sz w:val="28"/>
        </w:rPr>
      </w:pPr>
      <w:r w:rsidRPr="005A6C76">
        <w:rPr>
          <w:rFonts w:ascii="Times New Roman" w:hAnsi="Times New Roman"/>
          <w:color w:val="000000"/>
          <w:position w:val="-14"/>
          <w:sz w:val="28"/>
        </w:rPr>
        <w:object w:dxaOrig="8300" w:dyaOrig="400">
          <v:shape id="_x0000_i1081" type="#_x0000_t75" style="width:6in;height:21.75pt" o:ole="">
            <v:imagedata r:id="rId149" o:title=""/>
          </v:shape>
          <o:OLEObject Type="Embed" ProgID="Equation.DSMT4" ShapeID="_x0000_i1081" DrawAspect="Content" ObjectID="_1671277285" r:id="rId150"/>
        </w:object>
      </w:r>
      <w:r>
        <w:rPr>
          <w:rFonts w:ascii="Times New Roman" w:hAnsi="Times New Roman"/>
          <w:color w:val="000000"/>
          <w:sz w:val="28"/>
        </w:rPr>
        <w:t xml:space="preserve"> </w:t>
      </w:r>
    </w:p>
    <w:p w:rsidR="00EB6C0B" w:rsidRPr="004B651C" w:rsidRDefault="00EB6C0B" w:rsidP="008F64A3">
      <w:pPr>
        <w:spacing w:after="0" w:line="360" w:lineRule="auto"/>
        <w:ind w:firstLine="708"/>
        <w:jc w:val="center"/>
        <w:rPr>
          <w:rFonts w:ascii="Times New Roman" w:hAnsi="Times New Roman"/>
          <w:color w:val="000000"/>
          <w:sz w:val="28"/>
        </w:rPr>
      </w:pPr>
      <w:r w:rsidRPr="004B651C">
        <w:rPr>
          <w:rFonts w:ascii="Times New Roman" w:hAnsi="Times New Roman"/>
          <w:color w:val="000000"/>
          <w:sz w:val="28"/>
        </w:rPr>
        <w:lastRenderedPageBreak/>
        <w:t xml:space="preserve">Розрахунок економії </w:t>
      </w:r>
    </w:p>
    <w:p w:rsidR="00EB6C0B" w:rsidRPr="004B651C" w:rsidRDefault="00EB6C0B" w:rsidP="008F64A3">
      <w:pPr>
        <w:spacing w:after="0" w:line="360" w:lineRule="auto"/>
        <w:ind w:firstLine="708"/>
        <w:jc w:val="both"/>
        <w:rPr>
          <w:rFonts w:ascii="Times New Roman" w:hAnsi="Times New Roman"/>
          <w:position w:val="-28"/>
          <w:sz w:val="28"/>
        </w:rPr>
      </w:pPr>
      <w:r w:rsidRPr="004B651C">
        <w:rPr>
          <w:rFonts w:ascii="Times New Roman" w:hAnsi="Times New Roman"/>
          <w:color w:val="000000"/>
          <w:sz w:val="28"/>
        </w:rPr>
        <w:t xml:space="preserve">Заявлений виробником коефіцієнт теплопередачі нових </w:t>
      </w:r>
      <w:proofErr w:type="spellStart"/>
      <w:r w:rsidRPr="004B651C">
        <w:rPr>
          <w:rFonts w:ascii="Times New Roman" w:hAnsi="Times New Roman"/>
          <w:color w:val="000000"/>
          <w:sz w:val="28"/>
        </w:rPr>
        <w:t>металопластикових</w:t>
      </w:r>
      <w:proofErr w:type="spellEnd"/>
      <w:r w:rsidRPr="004B651C">
        <w:rPr>
          <w:rFonts w:ascii="Times New Roman" w:hAnsi="Times New Roman"/>
          <w:color w:val="000000"/>
          <w:sz w:val="28"/>
        </w:rPr>
        <w:t xml:space="preserve"> вікон становить </w:t>
      </w:r>
      <w:r w:rsidRPr="004B651C">
        <w:rPr>
          <w:rFonts w:ascii="Times New Roman" w:hAnsi="Times New Roman"/>
          <w:position w:val="-28"/>
          <w:sz w:val="28"/>
        </w:rPr>
        <w:object w:dxaOrig="2040" w:dyaOrig="760">
          <v:shape id="_x0000_i1082" type="#_x0000_t75" style="width:100.5pt;height:36pt" o:ole="">
            <v:imagedata r:id="rId151" o:title=""/>
          </v:shape>
          <o:OLEObject Type="Embed" ProgID="Equation.DSMT4" ShapeID="_x0000_i1082" DrawAspect="Content" ObjectID="_1671277286" r:id="rId152"/>
        </w:object>
      </w:r>
    </w:p>
    <w:p w:rsidR="00EB6C0B" w:rsidRPr="004B651C" w:rsidRDefault="00EB6C0B" w:rsidP="008F64A3">
      <w:pPr>
        <w:spacing w:after="0" w:line="360" w:lineRule="auto"/>
        <w:ind w:firstLine="708"/>
        <w:jc w:val="center"/>
        <w:rPr>
          <w:rFonts w:ascii="Times New Roman" w:hAnsi="Times New Roman"/>
          <w:color w:val="000000"/>
          <w:sz w:val="28"/>
        </w:rPr>
      </w:pPr>
      <w:r w:rsidRPr="004B651C">
        <w:rPr>
          <w:rFonts w:ascii="Times New Roman" w:hAnsi="Times New Roman"/>
          <w:color w:val="000000"/>
          <w:position w:val="-30"/>
          <w:sz w:val="28"/>
        </w:rPr>
        <w:object w:dxaOrig="2659" w:dyaOrig="740">
          <v:shape id="_x0000_i1083" type="#_x0000_t75" style="width:129.75pt;height:36pt" o:ole="">
            <v:imagedata r:id="rId153" o:title=""/>
          </v:shape>
          <o:OLEObject Type="Embed" ProgID="Equation.DSMT4" ShapeID="_x0000_i1083" DrawAspect="Content" ObjectID="_1671277287" r:id="rId154"/>
        </w:object>
      </w:r>
    </w:p>
    <w:p w:rsidR="00EB6C0B" w:rsidRPr="004B651C" w:rsidRDefault="00EB6C0B" w:rsidP="008F64A3">
      <w:pPr>
        <w:spacing w:after="0" w:line="360" w:lineRule="auto"/>
        <w:ind w:firstLine="708"/>
        <w:jc w:val="both"/>
        <w:rPr>
          <w:rFonts w:ascii="Times New Roman" w:hAnsi="Times New Roman"/>
          <w:color w:val="000000"/>
          <w:sz w:val="28"/>
        </w:rPr>
      </w:pPr>
      <w:r w:rsidRPr="004B651C">
        <w:rPr>
          <w:rFonts w:ascii="Times New Roman" w:hAnsi="Times New Roman"/>
          <w:color w:val="000000"/>
          <w:sz w:val="28"/>
        </w:rPr>
        <w:t>Теплові втрати в даному випадку становитимуть:</w:t>
      </w:r>
    </w:p>
    <w:p w:rsidR="00EB6C0B" w:rsidRPr="004B651C" w:rsidRDefault="00EF6A4B" w:rsidP="008F64A3">
      <w:pPr>
        <w:spacing w:after="0" w:line="360" w:lineRule="auto"/>
        <w:ind w:firstLine="708"/>
        <w:jc w:val="center"/>
        <w:rPr>
          <w:rFonts w:ascii="Times New Roman" w:hAnsi="Times New Roman"/>
          <w:color w:val="000000"/>
          <w:position w:val="-30"/>
          <w:sz w:val="28"/>
        </w:rPr>
      </w:pPr>
      <w:r w:rsidRPr="004B651C">
        <w:rPr>
          <w:rFonts w:ascii="Times New Roman" w:hAnsi="Times New Roman"/>
          <w:color w:val="000000"/>
          <w:position w:val="-12"/>
          <w:sz w:val="28"/>
        </w:rPr>
        <w:object w:dxaOrig="6020" w:dyaOrig="360">
          <v:shape id="_x0000_i1084" type="#_x0000_t75" style="width:302.25pt;height:21.75pt" o:ole="">
            <v:imagedata r:id="rId155" o:title=""/>
          </v:shape>
          <o:OLEObject Type="Embed" ProgID="Equation.DSMT4" ShapeID="_x0000_i1084" DrawAspect="Content" ObjectID="_1671277288" r:id="rId156"/>
        </w:object>
      </w:r>
    </w:p>
    <w:p w:rsidR="00EB6C0B" w:rsidRPr="004B651C" w:rsidRDefault="00EB6C0B" w:rsidP="008F64A3">
      <w:pPr>
        <w:spacing w:after="0" w:line="360" w:lineRule="auto"/>
        <w:ind w:firstLine="708"/>
        <w:jc w:val="both"/>
        <w:rPr>
          <w:rFonts w:ascii="Times New Roman" w:hAnsi="Times New Roman"/>
          <w:color w:val="000000"/>
          <w:position w:val="-30"/>
          <w:sz w:val="28"/>
        </w:rPr>
      </w:pPr>
      <w:r w:rsidRPr="004B651C">
        <w:rPr>
          <w:rFonts w:ascii="Times New Roman" w:hAnsi="Times New Roman"/>
          <w:color w:val="000000"/>
          <w:position w:val="-30"/>
          <w:sz w:val="28"/>
        </w:rPr>
        <w:t>Річна економія становитиме:</w:t>
      </w:r>
    </w:p>
    <w:p w:rsidR="00EB6C0B" w:rsidRPr="004B651C" w:rsidRDefault="00EF6A4B" w:rsidP="008F64A3">
      <w:pPr>
        <w:spacing w:after="0" w:line="360" w:lineRule="auto"/>
        <w:ind w:firstLine="708"/>
        <w:jc w:val="center"/>
        <w:rPr>
          <w:rFonts w:ascii="Times New Roman" w:hAnsi="Times New Roman"/>
          <w:color w:val="000000"/>
          <w:position w:val="-30"/>
          <w:sz w:val="28"/>
        </w:rPr>
      </w:pPr>
      <w:r w:rsidRPr="004B651C">
        <w:rPr>
          <w:rFonts w:ascii="Times New Roman" w:hAnsi="Times New Roman"/>
          <w:color w:val="000000"/>
          <w:position w:val="-12"/>
          <w:sz w:val="28"/>
        </w:rPr>
        <w:object w:dxaOrig="4120" w:dyaOrig="360">
          <v:shape id="_x0000_i1085" type="#_x0000_t75" style="width:209.25pt;height:21.75pt" o:ole="">
            <v:imagedata r:id="rId157" o:title=""/>
          </v:shape>
          <o:OLEObject Type="Embed" ProgID="Equation.DSMT4" ShapeID="_x0000_i1085" DrawAspect="Content" ObjectID="_1671277289" r:id="rId158"/>
        </w:object>
      </w:r>
    </w:p>
    <w:p w:rsidR="00EB6C0B" w:rsidRPr="004B651C" w:rsidRDefault="00EB6C0B" w:rsidP="008F64A3">
      <w:pPr>
        <w:widowControl w:val="0"/>
        <w:tabs>
          <w:tab w:val="left" w:pos="709"/>
        </w:tabs>
        <w:spacing w:after="0" w:line="360" w:lineRule="auto"/>
        <w:ind w:firstLine="709"/>
        <w:jc w:val="both"/>
        <w:rPr>
          <w:rFonts w:ascii="Times New Roman" w:hAnsi="Times New Roman"/>
          <w:color w:val="000000"/>
          <w:position w:val="-30"/>
          <w:sz w:val="28"/>
        </w:rPr>
      </w:pPr>
      <w:r w:rsidRPr="004B651C">
        <w:rPr>
          <w:rFonts w:ascii="Times New Roman" w:hAnsi="Times New Roman"/>
          <w:color w:val="000000"/>
          <w:position w:val="-30"/>
          <w:sz w:val="28"/>
        </w:rPr>
        <w:t>Що в грошовому еквіваленті:</w:t>
      </w:r>
    </w:p>
    <w:p w:rsidR="00EB6C0B" w:rsidRPr="004B651C" w:rsidRDefault="00EF6A4B" w:rsidP="008F64A3">
      <w:pPr>
        <w:spacing w:after="0" w:line="360" w:lineRule="auto"/>
        <w:ind w:firstLine="708"/>
        <w:jc w:val="center"/>
        <w:rPr>
          <w:rFonts w:ascii="Times New Roman" w:hAnsi="Times New Roman"/>
          <w:color w:val="000000"/>
          <w:sz w:val="28"/>
        </w:rPr>
      </w:pPr>
      <w:r w:rsidRPr="004B651C">
        <w:rPr>
          <w:rFonts w:ascii="Times New Roman" w:hAnsi="Times New Roman"/>
          <w:color w:val="000000"/>
          <w:position w:val="-12"/>
          <w:sz w:val="28"/>
        </w:rPr>
        <w:object w:dxaOrig="4220" w:dyaOrig="360">
          <v:shape id="_x0000_i1086" type="#_x0000_t75" style="width:3in;height:21.75pt" o:ole="">
            <v:imagedata r:id="rId159" o:title=""/>
          </v:shape>
          <o:OLEObject Type="Embed" ProgID="Equation.DSMT4" ShapeID="_x0000_i1086" DrawAspect="Content" ObjectID="_1671277290" r:id="rId160"/>
        </w:object>
      </w:r>
    </w:p>
    <w:p w:rsidR="00EB6C0B" w:rsidRPr="004B651C" w:rsidRDefault="00EB6C0B" w:rsidP="008F64A3">
      <w:pPr>
        <w:spacing w:after="0" w:line="360" w:lineRule="auto"/>
        <w:ind w:firstLine="708"/>
        <w:jc w:val="center"/>
        <w:rPr>
          <w:rFonts w:ascii="Times New Roman" w:hAnsi="Times New Roman"/>
          <w:color w:val="000000"/>
          <w:sz w:val="28"/>
        </w:rPr>
      </w:pPr>
      <w:r w:rsidRPr="004B651C">
        <w:rPr>
          <w:rFonts w:ascii="Times New Roman" w:hAnsi="Times New Roman"/>
          <w:color w:val="000000"/>
          <w:sz w:val="28"/>
        </w:rPr>
        <w:t>Оцінка терміну окупності</w:t>
      </w:r>
    </w:p>
    <w:p w:rsidR="00EB6C0B" w:rsidRPr="004B651C" w:rsidRDefault="00EF6A4B" w:rsidP="008F64A3">
      <w:pPr>
        <w:spacing w:after="0" w:line="360" w:lineRule="auto"/>
        <w:ind w:firstLine="708"/>
        <w:jc w:val="center"/>
        <w:rPr>
          <w:rFonts w:ascii="Times New Roman" w:hAnsi="Times New Roman"/>
          <w:position w:val="-24"/>
          <w:sz w:val="28"/>
        </w:rPr>
      </w:pPr>
      <w:r w:rsidRPr="004B651C">
        <w:rPr>
          <w:rFonts w:ascii="Times New Roman" w:hAnsi="Times New Roman"/>
          <w:position w:val="-28"/>
          <w:sz w:val="28"/>
        </w:rPr>
        <w:object w:dxaOrig="2860" w:dyaOrig="720">
          <v:shape id="_x0000_i1087" type="#_x0000_t75" style="width:2in;height:36pt" o:ole="">
            <v:imagedata r:id="rId161" o:title=""/>
          </v:shape>
          <o:OLEObject Type="Embed" ProgID="Equation.DSMT4" ShapeID="_x0000_i1087" DrawAspect="Content" ObjectID="_1671277291" r:id="rId162"/>
        </w:object>
      </w:r>
    </w:p>
    <w:p w:rsidR="00EB6C0B" w:rsidRPr="004B651C" w:rsidRDefault="00EB6C0B" w:rsidP="008F64A3">
      <w:pPr>
        <w:spacing w:after="0" w:line="360" w:lineRule="auto"/>
        <w:ind w:firstLine="708"/>
        <w:jc w:val="both"/>
        <w:rPr>
          <w:rFonts w:ascii="Times New Roman" w:hAnsi="Times New Roman"/>
          <w:position w:val="-24"/>
          <w:sz w:val="28"/>
        </w:rPr>
      </w:pPr>
      <w:r w:rsidRPr="004B651C">
        <w:rPr>
          <w:rFonts w:ascii="Times New Roman" w:hAnsi="Times New Roman"/>
          <w:position w:val="-24"/>
          <w:sz w:val="28"/>
        </w:rPr>
        <w:t>Прости</w:t>
      </w:r>
      <w:r>
        <w:rPr>
          <w:rFonts w:ascii="Times New Roman" w:hAnsi="Times New Roman"/>
          <w:position w:val="-24"/>
          <w:sz w:val="28"/>
        </w:rPr>
        <w:t>й термін окупності становить 11 років</w:t>
      </w:r>
      <w:r w:rsidRPr="004B651C">
        <w:rPr>
          <w:rFonts w:ascii="Times New Roman" w:hAnsi="Times New Roman"/>
          <w:position w:val="-24"/>
          <w:sz w:val="28"/>
        </w:rPr>
        <w:t>. Проте, існує тенденція до значного щорічного підвищення тарифу за теплову енергію, тому реальний термін окупності буде значно меншим.</w:t>
      </w:r>
    </w:p>
    <w:p w:rsidR="00EB6C0B" w:rsidRDefault="00EB6C0B" w:rsidP="008F64A3">
      <w:pPr>
        <w:spacing w:after="0" w:line="360" w:lineRule="auto"/>
        <w:ind w:firstLine="708"/>
        <w:jc w:val="both"/>
        <w:rPr>
          <w:rFonts w:ascii="Times New Roman" w:hAnsi="Times New Roman"/>
          <w:position w:val="-24"/>
          <w:sz w:val="28"/>
        </w:rPr>
      </w:pPr>
      <w:r w:rsidRPr="004B651C">
        <w:rPr>
          <w:rFonts w:ascii="Times New Roman" w:hAnsi="Times New Roman"/>
          <w:position w:val="-24"/>
          <w:sz w:val="28"/>
        </w:rPr>
        <w:t>Впровадження даного заходу дозволить знизити значно втрати теплоти через інфільтрацію. Також даний захід дозволить знизити витрати на фарбування та щорічне ущільнення і проклеювання старих дерев’яних вікон.</w:t>
      </w:r>
    </w:p>
    <w:p w:rsidR="00D668C5" w:rsidRDefault="00D668C5" w:rsidP="008F64A3">
      <w:pPr>
        <w:spacing w:after="0" w:line="360" w:lineRule="auto"/>
        <w:ind w:firstLine="708"/>
        <w:jc w:val="both"/>
        <w:rPr>
          <w:rFonts w:ascii="Times New Roman" w:hAnsi="Times New Roman"/>
          <w:position w:val="-24"/>
          <w:sz w:val="28"/>
        </w:rPr>
      </w:pPr>
    </w:p>
    <w:p w:rsidR="00D668C5" w:rsidRDefault="00D668C5" w:rsidP="008F64A3">
      <w:pPr>
        <w:spacing w:after="0" w:line="360" w:lineRule="auto"/>
        <w:ind w:firstLine="708"/>
        <w:jc w:val="both"/>
        <w:rPr>
          <w:rFonts w:ascii="Times New Roman" w:hAnsi="Times New Roman"/>
          <w:position w:val="-24"/>
          <w:sz w:val="28"/>
        </w:rPr>
      </w:pPr>
    </w:p>
    <w:p w:rsidR="00D668C5" w:rsidRDefault="00120E44" w:rsidP="00817E99">
      <w:pPr>
        <w:pStyle w:val="2"/>
      </w:pPr>
      <w:bookmarkStart w:id="53" w:name="_Toc58830347"/>
      <w:bookmarkStart w:id="54" w:name="_Toc59073909"/>
      <w:bookmarkStart w:id="55" w:name="_Toc60213279"/>
      <w:r>
        <w:t>2.5</w:t>
      </w:r>
      <w:r w:rsidR="00D668C5">
        <w:t xml:space="preserve"> Система водопостачання</w:t>
      </w:r>
      <w:bookmarkEnd w:id="53"/>
      <w:bookmarkEnd w:id="54"/>
      <w:bookmarkEnd w:id="55"/>
    </w:p>
    <w:p w:rsidR="00D668C5" w:rsidRDefault="00120E44" w:rsidP="003C7574">
      <w:pPr>
        <w:pStyle w:val="3"/>
        <w:ind w:firstLine="709"/>
        <w:rPr>
          <w:rFonts w:ascii="Times New Roman" w:hAnsi="Times New Roman"/>
          <w:color w:val="auto"/>
          <w:sz w:val="28"/>
          <w:szCs w:val="28"/>
          <w:lang w:val="ru-RU"/>
        </w:rPr>
      </w:pPr>
      <w:bookmarkStart w:id="56" w:name="_Toc58830348"/>
      <w:bookmarkStart w:id="57" w:name="_Toc59073910"/>
      <w:bookmarkStart w:id="58" w:name="_Toc60213280"/>
      <w:r>
        <w:rPr>
          <w:rFonts w:ascii="Times New Roman" w:hAnsi="Times New Roman"/>
          <w:color w:val="auto"/>
          <w:sz w:val="28"/>
          <w:szCs w:val="28"/>
        </w:rPr>
        <w:t>2.5</w:t>
      </w:r>
      <w:r w:rsidR="00D668C5" w:rsidRPr="00021D58">
        <w:rPr>
          <w:rFonts w:ascii="Times New Roman" w:hAnsi="Times New Roman"/>
          <w:color w:val="auto"/>
          <w:sz w:val="28"/>
          <w:szCs w:val="28"/>
        </w:rPr>
        <w:t>.1 загальний опис системи водопостачання</w:t>
      </w:r>
      <w:bookmarkEnd w:id="56"/>
      <w:bookmarkEnd w:id="57"/>
      <w:bookmarkEnd w:id="58"/>
    </w:p>
    <w:p w:rsidR="003C7574" w:rsidRPr="003C7574" w:rsidRDefault="003C7574" w:rsidP="003C7574">
      <w:pPr>
        <w:rPr>
          <w:lang w:val="ru-RU"/>
        </w:rPr>
      </w:pPr>
    </w:p>
    <w:p w:rsidR="00D668C5" w:rsidRPr="002E2FB0" w:rsidRDefault="00D668C5" w:rsidP="008F64A3">
      <w:pPr>
        <w:spacing w:after="0" w:line="360" w:lineRule="auto"/>
        <w:ind w:firstLine="709"/>
        <w:rPr>
          <w:rFonts w:ascii="Times New Roman" w:hAnsi="Times New Roman"/>
          <w:sz w:val="28"/>
          <w:szCs w:val="28"/>
        </w:rPr>
      </w:pPr>
      <w:r w:rsidRPr="00C07CF9">
        <w:rPr>
          <w:rFonts w:ascii="Times New Roman" w:hAnsi="Times New Roman"/>
          <w:sz w:val="28"/>
          <w:szCs w:val="28"/>
        </w:rPr>
        <w:t xml:space="preserve">Джерелом водопостачання є водопровід з підключенням до центральної мережі водопостачання міста. На вході стоїть лічильник води типу </w:t>
      </w:r>
      <w:r>
        <w:rPr>
          <w:rFonts w:ascii="Times New Roman" w:hAnsi="Times New Roman"/>
          <w:sz w:val="28"/>
          <w:szCs w:val="28"/>
          <w:lang w:val="en-US"/>
        </w:rPr>
        <w:t>GROS</w:t>
      </w:r>
      <w:r w:rsidRPr="002E2FB0">
        <w:rPr>
          <w:rFonts w:ascii="Times New Roman" w:hAnsi="Times New Roman"/>
          <w:sz w:val="28"/>
          <w:szCs w:val="28"/>
        </w:rPr>
        <w:t xml:space="preserve"> 9</w:t>
      </w:r>
      <w:r w:rsidRPr="00C07CF9">
        <w:rPr>
          <w:rFonts w:ascii="Times New Roman" w:hAnsi="Times New Roman"/>
          <w:sz w:val="28"/>
          <w:szCs w:val="28"/>
        </w:rPr>
        <w:t>.</w:t>
      </w:r>
    </w:p>
    <w:p w:rsidR="00D668C5" w:rsidRPr="005B3A16" w:rsidRDefault="00120E44" w:rsidP="003C7574">
      <w:pPr>
        <w:pStyle w:val="3"/>
        <w:ind w:firstLine="709"/>
        <w:rPr>
          <w:rFonts w:ascii="Times New Roman" w:hAnsi="Times New Roman"/>
          <w:color w:val="000000"/>
          <w:sz w:val="28"/>
        </w:rPr>
      </w:pPr>
      <w:bookmarkStart w:id="59" w:name="_Toc58830349"/>
      <w:bookmarkStart w:id="60" w:name="_Toc59073911"/>
      <w:bookmarkStart w:id="61" w:name="_Toc60213281"/>
      <w:r>
        <w:rPr>
          <w:rFonts w:ascii="Times New Roman" w:hAnsi="Times New Roman"/>
          <w:color w:val="000000"/>
          <w:sz w:val="28"/>
        </w:rPr>
        <w:lastRenderedPageBreak/>
        <w:t>2</w:t>
      </w:r>
      <w:r w:rsidR="00D668C5" w:rsidRPr="009B6B4A">
        <w:rPr>
          <w:rFonts w:ascii="Times New Roman" w:hAnsi="Times New Roman"/>
          <w:color w:val="000000"/>
          <w:sz w:val="28"/>
        </w:rPr>
        <w:t>.</w:t>
      </w:r>
      <w:r>
        <w:rPr>
          <w:rFonts w:ascii="Times New Roman" w:hAnsi="Times New Roman"/>
          <w:color w:val="000000"/>
          <w:sz w:val="28"/>
        </w:rPr>
        <w:t>5</w:t>
      </w:r>
      <w:r w:rsidR="00D668C5" w:rsidRPr="009B6B4A">
        <w:rPr>
          <w:rFonts w:ascii="Times New Roman" w:hAnsi="Times New Roman"/>
          <w:color w:val="000000"/>
          <w:sz w:val="28"/>
        </w:rPr>
        <w:t>.2 Складання балансу</w:t>
      </w:r>
      <w:bookmarkEnd w:id="59"/>
      <w:bookmarkEnd w:id="60"/>
      <w:bookmarkEnd w:id="61"/>
    </w:p>
    <w:p w:rsidR="003C7574" w:rsidRPr="005B3A16" w:rsidRDefault="003C7574" w:rsidP="003C7574"/>
    <w:p w:rsidR="00D668C5" w:rsidRPr="006F250A" w:rsidRDefault="00D668C5" w:rsidP="008F64A3">
      <w:pPr>
        <w:spacing w:after="0" w:line="360" w:lineRule="auto"/>
        <w:ind w:firstLine="708"/>
        <w:jc w:val="both"/>
        <w:rPr>
          <w:rFonts w:ascii="Times New Roman" w:hAnsi="Times New Roman"/>
          <w:color w:val="000000"/>
          <w:sz w:val="28"/>
        </w:rPr>
      </w:pPr>
      <w:r w:rsidRPr="006F250A">
        <w:rPr>
          <w:rFonts w:ascii="Times New Roman" w:hAnsi="Times New Roman"/>
          <w:color w:val="000000"/>
          <w:sz w:val="28"/>
        </w:rPr>
        <w:t xml:space="preserve">Складемо енергетичний баланс постачання і споживання </w:t>
      </w:r>
      <w:r>
        <w:rPr>
          <w:rFonts w:ascii="Times New Roman" w:hAnsi="Times New Roman"/>
          <w:color w:val="000000"/>
          <w:sz w:val="28"/>
        </w:rPr>
        <w:t>води</w:t>
      </w:r>
      <w:r w:rsidRPr="006F250A">
        <w:rPr>
          <w:rFonts w:ascii="Times New Roman" w:hAnsi="Times New Roman"/>
          <w:color w:val="000000"/>
          <w:sz w:val="28"/>
        </w:rPr>
        <w:t>, причому проведемо розділення на літній та зимній періоди щоб дослідити вплив пори р</w:t>
      </w:r>
      <w:r>
        <w:rPr>
          <w:rFonts w:ascii="Times New Roman" w:hAnsi="Times New Roman"/>
          <w:color w:val="000000"/>
          <w:sz w:val="28"/>
        </w:rPr>
        <w:t>оку на споживання води</w:t>
      </w:r>
    </w:p>
    <w:p w:rsidR="00D668C5" w:rsidRPr="006F250A" w:rsidRDefault="00D668C5" w:rsidP="008F64A3">
      <w:pPr>
        <w:spacing w:after="0" w:line="360" w:lineRule="auto"/>
        <w:ind w:firstLine="708"/>
        <w:jc w:val="both"/>
        <w:rPr>
          <w:rFonts w:ascii="Times New Roman" w:hAnsi="Times New Roman"/>
          <w:color w:val="000000"/>
          <w:sz w:val="28"/>
        </w:rPr>
      </w:pPr>
      <w:r>
        <w:rPr>
          <w:rFonts w:ascii="Times New Roman" w:hAnsi="Times New Roman"/>
          <w:sz w:val="28"/>
        </w:rPr>
        <w:t xml:space="preserve">У грудні для приготування їжі було використано </w:t>
      </w:r>
      <w:r>
        <w:rPr>
          <w:rFonts w:ascii="Times New Roman" w:hAnsi="Times New Roman"/>
          <w:sz w:val="28"/>
          <w:lang w:val="ru-RU"/>
        </w:rPr>
        <w:t>80</w:t>
      </w:r>
      <w:r>
        <w:rPr>
          <w:rFonts w:ascii="Times New Roman" w:hAnsi="Times New Roman"/>
          <w:sz w:val="28"/>
        </w:rPr>
        <w:t xml:space="preserve"> м</w:t>
      </w:r>
      <w:r w:rsidRPr="009F5F6E">
        <w:rPr>
          <w:rFonts w:ascii="Times New Roman" w:hAnsi="Times New Roman"/>
          <w:sz w:val="28"/>
          <w:vertAlign w:val="superscript"/>
        </w:rPr>
        <w:t>3</w:t>
      </w:r>
      <w:r>
        <w:rPr>
          <w:rFonts w:ascii="Times New Roman" w:hAnsi="Times New Roman"/>
          <w:sz w:val="28"/>
          <w:vertAlign w:val="superscript"/>
        </w:rPr>
        <w:t xml:space="preserve"> </w:t>
      </w:r>
      <w:r>
        <w:rPr>
          <w:rFonts w:ascii="Times New Roman" w:hAnsi="Times New Roman"/>
          <w:sz w:val="28"/>
        </w:rPr>
        <w:t xml:space="preserve">води, для  санітарно - </w:t>
      </w:r>
      <w:proofErr w:type="spellStart"/>
      <w:r>
        <w:rPr>
          <w:rFonts w:ascii="Times New Roman" w:hAnsi="Times New Roman"/>
          <w:sz w:val="28"/>
        </w:rPr>
        <w:t>гігієнічн</w:t>
      </w:r>
      <w:proofErr w:type="spellEnd"/>
      <w:r>
        <w:rPr>
          <w:rFonts w:ascii="Times New Roman" w:hAnsi="Times New Roman"/>
          <w:sz w:val="28"/>
          <w:lang w:val="ru-RU"/>
        </w:rPr>
        <w:t>их</w:t>
      </w:r>
      <w:r>
        <w:rPr>
          <w:rFonts w:ascii="Times New Roman" w:hAnsi="Times New Roman"/>
          <w:sz w:val="28"/>
        </w:rPr>
        <w:t xml:space="preserve"> потреб – </w:t>
      </w:r>
      <w:r>
        <w:rPr>
          <w:rFonts w:ascii="Times New Roman" w:hAnsi="Times New Roman"/>
          <w:sz w:val="28"/>
          <w:lang w:val="ru-RU"/>
        </w:rPr>
        <w:t>21,5</w:t>
      </w:r>
      <w:r>
        <w:rPr>
          <w:rFonts w:ascii="Times New Roman" w:hAnsi="Times New Roman"/>
          <w:sz w:val="28"/>
        </w:rPr>
        <w:t xml:space="preserve"> м</w:t>
      </w:r>
      <w:r w:rsidRPr="009F5F6E">
        <w:rPr>
          <w:rFonts w:ascii="Times New Roman" w:hAnsi="Times New Roman"/>
          <w:sz w:val="28"/>
          <w:vertAlign w:val="superscript"/>
        </w:rPr>
        <w:t>3</w:t>
      </w:r>
      <w:r>
        <w:rPr>
          <w:rFonts w:ascii="Times New Roman" w:hAnsi="Times New Roman"/>
          <w:sz w:val="28"/>
        </w:rPr>
        <w:t xml:space="preserve">, для технічних – </w:t>
      </w:r>
      <w:r>
        <w:rPr>
          <w:rFonts w:ascii="Times New Roman" w:hAnsi="Times New Roman"/>
          <w:sz w:val="28"/>
          <w:lang w:val="ru-RU"/>
        </w:rPr>
        <w:t>11,5</w:t>
      </w:r>
      <w:r>
        <w:rPr>
          <w:rFonts w:ascii="Times New Roman" w:hAnsi="Times New Roman"/>
          <w:sz w:val="28"/>
        </w:rPr>
        <w:t xml:space="preserve"> м</w:t>
      </w:r>
      <w:r w:rsidRPr="009F5F6E">
        <w:rPr>
          <w:rFonts w:ascii="Times New Roman" w:hAnsi="Times New Roman"/>
          <w:sz w:val="28"/>
          <w:vertAlign w:val="superscript"/>
        </w:rPr>
        <w:t>3</w:t>
      </w:r>
      <w:r>
        <w:rPr>
          <w:rFonts w:ascii="Times New Roman" w:hAnsi="Times New Roman"/>
          <w:sz w:val="28"/>
        </w:rPr>
        <w:t xml:space="preserve">. </w:t>
      </w:r>
      <w:r>
        <w:rPr>
          <w:rFonts w:ascii="Times New Roman" w:hAnsi="Times New Roman"/>
          <w:color w:val="000000"/>
          <w:sz w:val="28"/>
        </w:rPr>
        <w:t>Отриманий баланси покажемо на рисунку 3.8.</w:t>
      </w:r>
    </w:p>
    <w:p w:rsidR="00D668C5" w:rsidRPr="009F5F6E" w:rsidRDefault="00D668C5" w:rsidP="008F64A3">
      <w:pPr>
        <w:spacing w:before="240" w:line="360" w:lineRule="auto"/>
        <w:ind w:firstLine="708"/>
        <w:jc w:val="both"/>
        <w:rPr>
          <w:rFonts w:ascii="Times New Roman" w:hAnsi="Times New Roman"/>
          <w:sz w:val="28"/>
        </w:rPr>
      </w:pPr>
      <w:r>
        <w:rPr>
          <w:rFonts w:ascii="Times New Roman" w:hAnsi="Times New Roman"/>
          <w:noProof/>
          <w:sz w:val="28"/>
          <w:lang w:eastAsia="uk-UA"/>
        </w:rPr>
        <w:drawing>
          <wp:inline distT="0" distB="0" distL="0" distR="0" wp14:anchorId="18D0ED3E" wp14:editId="222A3426">
            <wp:extent cx="4999517" cy="3253562"/>
            <wp:effectExtent l="0" t="0" r="29845" b="0"/>
            <wp:docPr id="1" name="Схема 6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3" r:lo="rId164" r:qs="rId165" r:cs="rId166"/>
              </a:graphicData>
            </a:graphic>
          </wp:inline>
        </w:drawing>
      </w:r>
    </w:p>
    <w:p w:rsidR="00D668C5" w:rsidRDefault="00AC7E78" w:rsidP="008F64A3">
      <w:pPr>
        <w:spacing w:after="0" w:line="360" w:lineRule="auto"/>
        <w:jc w:val="center"/>
        <w:rPr>
          <w:rFonts w:ascii="Times New Roman" w:hAnsi="Times New Roman"/>
          <w:sz w:val="28"/>
          <w:szCs w:val="28"/>
        </w:rPr>
      </w:pPr>
      <w:r>
        <w:rPr>
          <w:rFonts w:ascii="Times New Roman" w:hAnsi="Times New Roman"/>
          <w:sz w:val="28"/>
          <w:szCs w:val="28"/>
        </w:rPr>
        <w:t>Рисунок 2.8</w:t>
      </w:r>
      <w:r w:rsidR="00D668C5">
        <w:rPr>
          <w:rFonts w:ascii="Times New Roman" w:hAnsi="Times New Roman"/>
          <w:sz w:val="28"/>
          <w:szCs w:val="28"/>
        </w:rPr>
        <w:t xml:space="preserve"> – Баланс споживання води </w:t>
      </w:r>
    </w:p>
    <w:p w:rsidR="00D668C5" w:rsidRDefault="00D668C5" w:rsidP="008F64A3">
      <w:pPr>
        <w:spacing w:after="0" w:line="360" w:lineRule="auto"/>
        <w:jc w:val="center"/>
        <w:rPr>
          <w:rFonts w:ascii="Times New Roman" w:hAnsi="Times New Roman"/>
          <w:sz w:val="28"/>
          <w:szCs w:val="28"/>
        </w:rPr>
      </w:pPr>
    </w:p>
    <w:p w:rsidR="00D668C5" w:rsidRDefault="00D668C5" w:rsidP="008F64A3">
      <w:pPr>
        <w:spacing w:line="360" w:lineRule="auto"/>
        <w:ind w:firstLine="708"/>
        <w:jc w:val="both"/>
        <w:rPr>
          <w:rFonts w:ascii="Times New Roman" w:hAnsi="Times New Roman"/>
          <w:sz w:val="28"/>
          <w:szCs w:val="28"/>
        </w:rPr>
      </w:pPr>
      <w:r>
        <w:rPr>
          <w:rFonts w:ascii="Times New Roman" w:hAnsi="Times New Roman"/>
          <w:sz w:val="28"/>
        </w:rPr>
        <w:t xml:space="preserve">У липні для приготування їжі вода не використовувалася, тому що були канікули, для  санітарно - </w:t>
      </w:r>
      <w:proofErr w:type="spellStart"/>
      <w:r>
        <w:rPr>
          <w:rFonts w:ascii="Times New Roman" w:hAnsi="Times New Roman"/>
          <w:sz w:val="28"/>
        </w:rPr>
        <w:t>гігієнічн</w:t>
      </w:r>
      <w:proofErr w:type="spellEnd"/>
      <w:r>
        <w:rPr>
          <w:rFonts w:ascii="Times New Roman" w:hAnsi="Times New Roman"/>
          <w:sz w:val="28"/>
          <w:lang w:val="ru-RU"/>
        </w:rPr>
        <w:t>их</w:t>
      </w:r>
      <w:r>
        <w:rPr>
          <w:rFonts w:ascii="Times New Roman" w:hAnsi="Times New Roman"/>
          <w:sz w:val="28"/>
        </w:rPr>
        <w:t xml:space="preserve"> потреб було використано </w:t>
      </w:r>
      <w:r>
        <w:rPr>
          <w:rFonts w:ascii="Times New Roman" w:hAnsi="Times New Roman"/>
          <w:sz w:val="28"/>
          <w:lang w:val="ru-RU"/>
        </w:rPr>
        <w:t>21</w:t>
      </w:r>
      <w:r>
        <w:rPr>
          <w:rFonts w:ascii="Times New Roman" w:hAnsi="Times New Roman"/>
          <w:sz w:val="28"/>
        </w:rPr>
        <w:t xml:space="preserve"> м</w:t>
      </w:r>
      <w:r w:rsidRPr="009F5F6E">
        <w:rPr>
          <w:rFonts w:ascii="Times New Roman" w:hAnsi="Times New Roman"/>
          <w:sz w:val="28"/>
          <w:vertAlign w:val="superscript"/>
        </w:rPr>
        <w:t>3</w:t>
      </w:r>
      <w:r>
        <w:rPr>
          <w:rFonts w:ascii="Times New Roman" w:hAnsi="Times New Roman"/>
          <w:sz w:val="28"/>
        </w:rPr>
        <w:t xml:space="preserve">, для технічних – </w:t>
      </w:r>
      <w:r>
        <w:rPr>
          <w:rFonts w:ascii="Times New Roman" w:hAnsi="Times New Roman"/>
          <w:sz w:val="28"/>
          <w:lang w:val="ru-RU"/>
        </w:rPr>
        <w:t>50</w:t>
      </w:r>
      <w:r>
        <w:rPr>
          <w:rFonts w:ascii="Times New Roman" w:hAnsi="Times New Roman"/>
          <w:sz w:val="28"/>
        </w:rPr>
        <w:t xml:space="preserve"> м</w:t>
      </w:r>
      <w:r w:rsidRPr="009F5F6E">
        <w:rPr>
          <w:rFonts w:ascii="Times New Roman" w:hAnsi="Times New Roman"/>
          <w:sz w:val="28"/>
          <w:vertAlign w:val="superscript"/>
        </w:rPr>
        <w:t>3</w:t>
      </w:r>
      <w:r>
        <w:rPr>
          <w:rFonts w:ascii="Times New Roman" w:hAnsi="Times New Roman"/>
          <w:sz w:val="28"/>
        </w:rPr>
        <w:t xml:space="preserve">, тому що в липні проводиться генеральне прибирання ліцею. </w:t>
      </w:r>
    </w:p>
    <w:p w:rsidR="00D668C5" w:rsidRDefault="00120E44" w:rsidP="00F16D40">
      <w:pPr>
        <w:pStyle w:val="3"/>
        <w:ind w:firstLine="709"/>
        <w:rPr>
          <w:rFonts w:ascii="Times New Roman" w:hAnsi="Times New Roman"/>
          <w:color w:val="auto"/>
          <w:sz w:val="28"/>
          <w:szCs w:val="28"/>
        </w:rPr>
      </w:pPr>
      <w:bookmarkStart w:id="62" w:name="_Toc58830350"/>
      <w:bookmarkStart w:id="63" w:name="_Toc59073912"/>
      <w:bookmarkStart w:id="64" w:name="_Toc60213282"/>
      <w:r>
        <w:rPr>
          <w:rFonts w:ascii="Times New Roman" w:hAnsi="Times New Roman"/>
          <w:color w:val="auto"/>
          <w:sz w:val="28"/>
          <w:szCs w:val="28"/>
        </w:rPr>
        <w:t>2.5</w:t>
      </w:r>
      <w:r w:rsidR="00FE192E">
        <w:rPr>
          <w:rFonts w:ascii="Times New Roman" w:hAnsi="Times New Roman"/>
          <w:color w:val="auto"/>
          <w:sz w:val="28"/>
          <w:szCs w:val="28"/>
        </w:rPr>
        <w:t>.3</w:t>
      </w:r>
      <w:r w:rsidR="00D668C5" w:rsidRPr="009B6B4A">
        <w:rPr>
          <w:rFonts w:ascii="Times New Roman" w:hAnsi="Times New Roman"/>
          <w:color w:val="auto"/>
          <w:sz w:val="28"/>
          <w:szCs w:val="28"/>
        </w:rPr>
        <w:t xml:space="preserve"> </w:t>
      </w:r>
      <w:r w:rsidR="00D668C5">
        <w:rPr>
          <w:rFonts w:ascii="Times New Roman" w:hAnsi="Times New Roman"/>
          <w:color w:val="auto"/>
          <w:sz w:val="28"/>
          <w:szCs w:val="28"/>
        </w:rPr>
        <w:t>Розрахунок заходів з енергозбереження</w:t>
      </w:r>
      <w:bookmarkEnd w:id="62"/>
      <w:bookmarkEnd w:id="63"/>
      <w:bookmarkEnd w:id="64"/>
    </w:p>
    <w:p w:rsidR="00F16D40" w:rsidRPr="00F16D40" w:rsidRDefault="00F16D40" w:rsidP="00F16D40"/>
    <w:p w:rsidR="00D668C5" w:rsidRPr="008B32BD" w:rsidRDefault="00D668C5" w:rsidP="00817E99">
      <w:pPr>
        <w:pStyle w:val="a9"/>
        <w:spacing w:after="0" w:line="360" w:lineRule="auto"/>
        <w:ind w:left="709"/>
        <w:jc w:val="center"/>
        <w:rPr>
          <w:rFonts w:ascii="Times New Roman" w:hAnsi="Times New Roman"/>
          <w:b/>
          <w:color w:val="000000"/>
          <w:sz w:val="28"/>
          <w:szCs w:val="28"/>
        </w:rPr>
      </w:pPr>
      <w:r w:rsidRPr="008B32BD">
        <w:rPr>
          <w:rFonts w:ascii="Times New Roman" w:hAnsi="Times New Roman"/>
          <w:b/>
          <w:color w:val="000000"/>
          <w:sz w:val="28"/>
          <w:szCs w:val="28"/>
        </w:rPr>
        <w:t>Упорядкування устаткування водопостачання</w:t>
      </w:r>
    </w:p>
    <w:p w:rsidR="00D668C5"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lastRenderedPageBreak/>
        <w:t>Більшість вентилів трубопроводів постійно протікає( у тепловому пункті та у системі водопостачання). Це призводить до значних втрат води.</w:t>
      </w:r>
      <w:r>
        <w:rPr>
          <w:rFonts w:ascii="Times New Roman" w:hAnsi="Times New Roman"/>
          <w:color w:val="000000"/>
          <w:sz w:val="28"/>
          <w:szCs w:val="28"/>
        </w:rPr>
        <w:t xml:space="preserve"> </w:t>
      </w:r>
      <w:r w:rsidRPr="0094378B">
        <w:rPr>
          <w:rFonts w:ascii="Times New Roman" w:hAnsi="Times New Roman"/>
          <w:color w:val="000000"/>
          <w:sz w:val="28"/>
          <w:szCs w:val="28"/>
        </w:rPr>
        <w:t>Зливні бачки  в туалетах знаходяться в несправному стані, постійно пропускаючи воду.</w:t>
      </w:r>
    </w:p>
    <w:p w:rsidR="00D668C5" w:rsidRPr="00120E44" w:rsidRDefault="00D668C5" w:rsidP="008F64A3">
      <w:pPr>
        <w:spacing w:after="0" w:line="360" w:lineRule="auto"/>
        <w:ind w:firstLine="708"/>
        <w:jc w:val="center"/>
        <w:rPr>
          <w:rFonts w:ascii="Times New Roman" w:hAnsi="Times New Roman"/>
          <w:b/>
          <w:color w:val="000000"/>
          <w:sz w:val="28"/>
          <w:szCs w:val="28"/>
        </w:rPr>
      </w:pPr>
      <w:r w:rsidRPr="00120E44">
        <w:rPr>
          <w:rFonts w:ascii="Times New Roman" w:hAnsi="Times New Roman"/>
          <w:b/>
          <w:color w:val="000000"/>
          <w:sz w:val="28"/>
          <w:szCs w:val="28"/>
        </w:rPr>
        <w:t>Опис можливостей енергозбереження</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Ремонт вентилів та системи зливу в бачках та їх своєчасне обслуговування зменшить втрати води.</w:t>
      </w:r>
    </w:p>
    <w:p w:rsidR="00D668C5" w:rsidRPr="00120E44" w:rsidRDefault="00D668C5" w:rsidP="008F64A3">
      <w:pPr>
        <w:spacing w:after="0" w:line="360" w:lineRule="auto"/>
        <w:ind w:firstLine="708"/>
        <w:jc w:val="center"/>
        <w:rPr>
          <w:rFonts w:ascii="Times New Roman" w:hAnsi="Times New Roman"/>
          <w:b/>
          <w:color w:val="000000"/>
          <w:sz w:val="28"/>
          <w:szCs w:val="28"/>
        </w:rPr>
      </w:pPr>
      <w:r w:rsidRPr="00120E44">
        <w:rPr>
          <w:rFonts w:ascii="Times New Roman" w:hAnsi="Times New Roman"/>
          <w:b/>
          <w:color w:val="000000"/>
          <w:sz w:val="28"/>
          <w:szCs w:val="28"/>
        </w:rPr>
        <w:t>Розрахунок втрат</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Як статично доведено втрати води, що постійно крапає з крану, за добу складає 24 літри. За рік це приблизно 8,6 м3/рік з одного крану або вентилю.</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 xml:space="preserve">Також, за умови </w:t>
      </w:r>
      <w:proofErr w:type="spellStart"/>
      <w:r w:rsidRPr="0094378B">
        <w:rPr>
          <w:rFonts w:ascii="Times New Roman" w:hAnsi="Times New Roman"/>
          <w:color w:val="000000"/>
          <w:sz w:val="28"/>
          <w:szCs w:val="28"/>
        </w:rPr>
        <w:t>протікаючого</w:t>
      </w:r>
      <w:proofErr w:type="spellEnd"/>
      <w:r w:rsidRPr="0094378B">
        <w:rPr>
          <w:rFonts w:ascii="Times New Roman" w:hAnsi="Times New Roman"/>
          <w:color w:val="000000"/>
          <w:sz w:val="28"/>
          <w:szCs w:val="28"/>
        </w:rPr>
        <w:t xml:space="preserve"> зливного бачка за рік втрачається до 250 м3/рік.</w:t>
      </w:r>
    </w:p>
    <w:p w:rsidR="00D668C5" w:rsidRPr="00120E44" w:rsidRDefault="00D668C5" w:rsidP="008F64A3">
      <w:pPr>
        <w:spacing w:after="0" w:line="360" w:lineRule="auto"/>
        <w:ind w:firstLine="708"/>
        <w:jc w:val="center"/>
        <w:rPr>
          <w:rFonts w:ascii="Times New Roman" w:hAnsi="Times New Roman"/>
          <w:b/>
          <w:color w:val="000000"/>
          <w:sz w:val="28"/>
          <w:szCs w:val="28"/>
        </w:rPr>
      </w:pPr>
      <w:r w:rsidRPr="00120E44">
        <w:rPr>
          <w:rFonts w:ascii="Times New Roman" w:hAnsi="Times New Roman"/>
          <w:b/>
          <w:color w:val="000000"/>
          <w:sz w:val="28"/>
          <w:szCs w:val="28"/>
        </w:rPr>
        <w:t>Розрахунок економії</w:t>
      </w:r>
    </w:p>
    <w:p w:rsidR="00D668C5" w:rsidRPr="0094378B" w:rsidRDefault="00D668C5" w:rsidP="008F64A3">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Приблизно 10 кранів у ліцеї</w:t>
      </w:r>
      <w:r w:rsidRPr="0094378B">
        <w:rPr>
          <w:rFonts w:ascii="Times New Roman" w:hAnsi="Times New Roman"/>
          <w:color w:val="000000"/>
          <w:sz w:val="28"/>
          <w:szCs w:val="28"/>
        </w:rPr>
        <w:t xml:space="preserve"> знаходяться у незадовільному стані. Після проведення ремонту очікується економія 86 м3/рік. Це еквівалентно:</w:t>
      </w:r>
    </w:p>
    <w:p w:rsidR="00D668C5" w:rsidRPr="0094378B" w:rsidRDefault="00D668C5" w:rsidP="008F64A3">
      <w:pPr>
        <w:spacing w:after="0" w:line="360" w:lineRule="auto"/>
        <w:ind w:firstLine="708"/>
        <w:jc w:val="center"/>
        <w:rPr>
          <w:rFonts w:ascii="Times New Roman" w:hAnsi="Times New Roman"/>
          <w:color w:val="000000"/>
          <w:sz w:val="28"/>
          <w:szCs w:val="28"/>
        </w:rPr>
      </w:pPr>
      <w:r w:rsidRPr="0094378B">
        <w:rPr>
          <w:rFonts w:ascii="Times New Roman" w:hAnsi="Times New Roman"/>
          <w:color w:val="000000"/>
          <w:sz w:val="28"/>
          <w:szCs w:val="28"/>
        </w:rPr>
        <w:t>Е</w:t>
      </w:r>
      <w:r w:rsidRPr="0094378B">
        <w:rPr>
          <w:rFonts w:ascii="Times New Roman" w:hAnsi="Times New Roman"/>
          <w:color w:val="000000"/>
          <w:sz w:val="28"/>
          <w:szCs w:val="28"/>
          <w:vertAlign w:val="subscript"/>
        </w:rPr>
        <w:t>кран</w:t>
      </w:r>
      <w:r w:rsidRPr="0094378B">
        <w:rPr>
          <w:rFonts w:ascii="Times New Roman" w:hAnsi="Times New Roman"/>
          <w:color w:val="000000"/>
          <w:sz w:val="28"/>
          <w:szCs w:val="28"/>
        </w:rPr>
        <w:t xml:space="preserve"> =86∙</w:t>
      </w:r>
      <w:r w:rsidR="00EF6A4B">
        <w:rPr>
          <w:rFonts w:ascii="Times New Roman" w:hAnsi="Times New Roman"/>
          <w:color w:val="000000"/>
          <w:sz w:val="28"/>
          <w:szCs w:val="28"/>
        </w:rPr>
        <w:t>20,38</w:t>
      </w:r>
      <w:r w:rsidRPr="0094378B">
        <w:rPr>
          <w:rFonts w:ascii="Times New Roman" w:hAnsi="Times New Roman"/>
          <w:color w:val="000000"/>
          <w:sz w:val="28"/>
          <w:szCs w:val="28"/>
        </w:rPr>
        <w:t>=</w:t>
      </w:r>
      <w:r w:rsidR="00EF6A4B">
        <w:rPr>
          <w:rFonts w:ascii="Times New Roman" w:hAnsi="Times New Roman"/>
          <w:color w:val="000000"/>
          <w:sz w:val="28"/>
          <w:szCs w:val="28"/>
        </w:rPr>
        <w:t>1752,7</w:t>
      </w:r>
      <w:r w:rsidRPr="0094378B">
        <w:rPr>
          <w:rFonts w:ascii="Times New Roman" w:hAnsi="Times New Roman"/>
          <w:color w:val="000000"/>
          <w:sz w:val="28"/>
          <w:szCs w:val="28"/>
        </w:rPr>
        <w:t xml:space="preserve"> </w:t>
      </w:r>
      <w:proofErr w:type="spellStart"/>
      <w:r w:rsidRPr="0094378B">
        <w:rPr>
          <w:rFonts w:ascii="Times New Roman" w:hAnsi="Times New Roman"/>
          <w:color w:val="000000"/>
          <w:sz w:val="28"/>
          <w:szCs w:val="28"/>
        </w:rPr>
        <w:t>грн</w:t>
      </w:r>
      <w:proofErr w:type="spellEnd"/>
      <w:r w:rsidRPr="0094378B">
        <w:rPr>
          <w:rFonts w:ascii="Times New Roman" w:hAnsi="Times New Roman"/>
          <w:color w:val="000000"/>
          <w:sz w:val="28"/>
          <w:szCs w:val="28"/>
        </w:rPr>
        <w:t>/рік.</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Також було зафіксовано 3 несправні зливні бачки в туалетах. При їх заміні економія складатиме:</w:t>
      </w:r>
    </w:p>
    <w:p w:rsidR="00D668C5" w:rsidRPr="0094378B" w:rsidRDefault="00D668C5" w:rsidP="008F64A3">
      <w:pPr>
        <w:spacing w:after="0" w:line="360" w:lineRule="auto"/>
        <w:ind w:firstLine="708"/>
        <w:jc w:val="center"/>
        <w:rPr>
          <w:rFonts w:ascii="Times New Roman" w:hAnsi="Times New Roman"/>
          <w:color w:val="000000"/>
          <w:sz w:val="28"/>
          <w:szCs w:val="28"/>
        </w:rPr>
      </w:pPr>
      <w:proofErr w:type="spellStart"/>
      <w:r w:rsidRPr="0094378B">
        <w:rPr>
          <w:rFonts w:ascii="Times New Roman" w:hAnsi="Times New Roman"/>
          <w:color w:val="000000"/>
          <w:sz w:val="28"/>
          <w:szCs w:val="28"/>
        </w:rPr>
        <w:t>Е</w:t>
      </w:r>
      <w:r w:rsidRPr="0094378B">
        <w:rPr>
          <w:rFonts w:ascii="Times New Roman" w:hAnsi="Times New Roman"/>
          <w:color w:val="000000"/>
          <w:sz w:val="28"/>
          <w:szCs w:val="28"/>
          <w:vertAlign w:val="subscript"/>
        </w:rPr>
        <w:t>бач</w:t>
      </w:r>
      <w:proofErr w:type="spellEnd"/>
      <w:r>
        <w:rPr>
          <w:rFonts w:ascii="Times New Roman" w:hAnsi="Times New Roman"/>
          <w:color w:val="000000"/>
          <w:sz w:val="28"/>
          <w:szCs w:val="28"/>
        </w:rPr>
        <w:t xml:space="preserve"> =</w:t>
      </w:r>
      <w:r w:rsidR="00EF6A4B">
        <w:rPr>
          <w:rFonts w:ascii="Times New Roman" w:hAnsi="Times New Roman"/>
          <w:color w:val="000000"/>
          <w:sz w:val="28"/>
          <w:szCs w:val="28"/>
        </w:rPr>
        <w:t>250</w:t>
      </w:r>
      <w:r>
        <w:rPr>
          <w:rFonts w:ascii="Times New Roman" w:hAnsi="Times New Roman"/>
          <w:color w:val="000000"/>
          <w:sz w:val="28"/>
          <w:szCs w:val="28"/>
        </w:rPr>
        <w:t>∙3∙</w:t>
      </w:r>
      <w:r w:rsidR="00EF6A4B">
        <w:rPr>
          <w:rFonts w:ascii="Times New Roman" w:hAnsi="Times New Roman"/>
          <w:color w:val="000000"/>
          <w:sz w:val="28"/>
          <w:szCs w:val="28"/>
        </w:rPr>
        <w:t>20,38</w:t>
      </w:r>
      <w:r>
        <w:rPr>
          <w:rFonts w:ascii="Times New Roman" w:hAnsi="Times New Roman"/>
          <w:color w:val="000000"/>
          <w:sz w:val="28"/>
          <w:szCs w:val="28"/>
        </w:rPr>
        <w:t>=</w:t>
      </w:r>
      <w:r w:rsidR="00E13590">
        <w:rPr>
          <w:rFonts w:ascii="Times New Roman" w:hAnsi="Times New Roman"/>
          <w:color w:val="000000"/>
          <w:sz w:val="28"/>
          <w:szCs w:val="28"/>
        </w:rPr>
        <w:t>15285</w:t>
      </w:r>
      <w:r w:rsidRPr="0094378B">
        <w:rPr>
          <w:rFonts w:ascii="Times New Roman" w:hAnsi="Times New Roman"/>
          <w:color w:val="000000"/>
          <w:sz w:val="28"/>
          <w:szCs w:val="28"/>
        </w:rPr>
        <w:t xml:space="preserve"> </w:t>
      </w:r>
      <w:proofErr w:type="spellStart"/>
      <w:r w:rsidRPr="0094378B">
        <w:rPr>
          <w:rFonts w:ascii="Times New Roman" w:hAnsi="Times New Roman"/>
          <w:color w:val="000000"/>
          <w:sz w:val="28"/>
          <w:szCs w:val="28"/>
        </w:rPr>
        <w:t>грн</w:t>
      </w:r>
      <w:proofErr w:type="spellEnd"/>
      <w:r w:rsidRPr="0094378B">
        <w:rPr>
          <w:rFonts w:ascii="Times New Roman" w:hAnsi="Times New Roman"/>
          <w:color w:val="000000"/>
          <w:sz w:val="28"/>
          <w:szCs w:val="28"/>
        </w:rPr>
        <w:t>/рік.</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Сумарні річні втрати:</w:t>
      </w:r>
    </w:p>
    <w:p w:rsidR="00D668C5" w:rsidRPr="0094378B" w:rsidRDefault="00D668C5" w:rsidP="008F64A3">
      <w:pPr>
        <w:spacing w:after="0" w:line="360" w:lineRule="auto"/>
        <w:ind w:firstLine="708"/>
        <w:jc w:val="center"/>
        <w:rPr>
          <w:rFonts w:ascii="Times New Roman" w:hAnsi="Times New Roman"/>
          <w:color w:val="000000"/>
          <w:sz w:val="28"/>
          <w:szCs w:val="28"/>
        </w:rPr>
      </w:pPr>
      <w:proofErr w:type="spellStart"/>
      <w:r w:rsidRPr="0094378B">
        <w:rPr>
          <w:rFonts w:ascii="Times New Roman" w:hAnsi="Times New Roman"/>
          <w:color w:val="000000"/>
          <w:sz w:val="28"/>
          <w:szCs w:val="28"/>
        </w:rPr>
        <w:t>Е</w:t>
      </w:r>
      <w:r w:rsidRPr="0094378B">
        <w:rPr>
          <w:rFonts w:ascii="Times New Roman" w:hAnsi="Times New Roman"/>
          <w:color w:val="000000"/>
          <w:sz w:val="28"/>
          <w:szCs w:val="28"/>
          <w:vertAlign w:val="subscript"/>
        </w:rPr>
        <w:t>сум</w:t>
      </w:r>
      <w:proofErr w:type="spellEnd"/>
      <w:r>
        <w:rPr>
          <w:rFonts w:ascii="Times New Roman" w:hAnsi="Times New Roman"/>
          <w:color w:val="000000"/>
          <w:sz w:val="28"/>
          <w:szCs w:val="28"/>
        </w:rPr>
        <w:t xml:space="preserve"> =</w:t>
      </w:r>
      <w:r w:rsidR="00EF6A4B">
        <w:rPr>
          <w:rFonts w:ascii="Times New Roman" w:hAnsi="Times New Roman"/>
          <w:color w:val="000000"/>
          <w:sz w:val="28"/>
          <w:szCs w:val="28"/>
        </w:rPr>
        <w:t>1752,7+</w:t>
      </w:r>
      <w:r w:rsidR="00E13590">
        <w:rPr>
          <w:rFonts w:ascii="Times New Roman" w:hAnsi="Times New Roman"/>
          <w:color w:val="000000"/>
          <w:sz w:val="28"/>
          <w:szCs w:val="28"/>
        </w:rPr>
        <w:t>15285=17037,7</w:t>
      </w:r>
      <w:r w:rsidRPr="0094378B">
        <w:rPr>
          <w:rFonts w:ascii="Times New Roman" w:hAnsi="Times New Roman"/>
          <w:color w:val="000000"/>
          <w:sz w:val="28"/>
          <w:szCs w:val="28"/>
        </w:rPr>
        <w:t xml:space="preserve"> </w:t>
      </w:r>
      <w:proofErr w:type="spellStart"/>
      <w:r w:rsidRPr="0094378B">
        <w:rPr>
          <w:rFonts w:ascii="Times New Roman" w:hAnsi="Times New Roman"/>
          <w:color w:val="000000"/>
          <w:sz w:val="28"/>
          <w:szCs w:val="28"/>
        </w:rPr>
        <w:t>грн</w:t>
      </w:r>
      <w:proofErr w:type="spellEnd"/>
      <w:r w:rsidRPr="0094378B">
        <w:rPr>
          <w:rFonts w:ascii="Times New Roman" w:hAnsi="Times New Roman"/>
          <w:color w:val="000000"/>
          <w:sz w:val="28"/>
          <w:szCs w:val="28"/>
        </w:rPr>
        <w:t>/рік.</w:t>
      </w:r>
    </w:p>
    <w:p w:rsidR="00D668C5" w:rsidRPr="00120E44" w:rsidRDefault="00D668C5" w:rsidP="008F64A3">
      <w:pPr>
        <w:spacing w:after="0" w:line="360" w:lineRule="auto"/>
        <w:ind w:firstLine="708"/>
        <w:jc w:val="center"/>
        <w:rPr>
          <w:rFonts w:ascii="Times New Roman" w:hAnsi="Times New Roman"/>
          <w:b/>
          <w:color w:val="000000"/>
          <w:sz w:val="28"/>
          <w:szCs w:val="28"/>
        </w:rPr>
      </w:pPr>
      <w:r w:rsidRPr="00120E44">
        <w:rPr>
          <w:rFonts w:ascii="Times New Roman" w:hAnsi="Times New Roman"/>
          <w:b/>
          <w:color w:val="000000"/>
          <w:sz w:val="28"/>
          <w:szCs w:val="28"/>
        </w:rPr>
        <w:t>Витрати на введення в експлуатацію</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Середня ціна 1 змішувача на ринку склада</w:t>
      </w:r>
      <w:r>
        <w:rPr>
          <w:rFonts w:ascii="Times New Roman" w:hAnsi="Times New Roman"/>
          <w:color w:val="000000"/>
          <w:sz w:val="28"/>
          <w:szCs w:val="28"/>
        </w:rPr>
        <w:t xml:space="preserve">є </w:t>
      </w:r>
      <w:r w:rsidR="00E13590">
        <w:rPr>
          <w:rFonts w:ascii="Times New Roman" w:hAnsi="Times New Roman"/>
          <w:color w:val="000000"/>
          <w:sz w:val="28"/>
          <w:szCs w:val="28"/>
        </w:rPr>
        <w:t>350</w:t>
      </w:r>
      <w:r>
        <w:rPr>
          <w:rFonts w:ascii="Times New Roman" w:hAnsi="Times New Roman"/>
          <w:color w:val="000000"/>
          <w:sz w:val="28"/>
          <w:szCs w:val="28"/>
        </w:rPr>
        <w:t xml:space="preserve"> грн. Витрати на демонтажн</w:t>
      </w:r>
      <w:r w:rsidRPr="0094378B">
        <w:rPr>
          <w:rFonts w:ascii="Times New Roman" w:hAnsi="Times New Roman"/>
          <w:color w:val="000000"/>
          <w:sz w:val="28"/>
          <w:szCs w:val="28"/>
        </w:rPr>
        <w:t xml:space="preserve">і-монтажні роботи відсутні, адже </w:t>
      </w:r>
      <w:r>
        <w:rPr>
          <w:rFonts w:ascii="Times New Roman" w:hAnsi="Times New Roman"/>
          <w:color w:val="000000"/>
          <w:sz w:val="28"/>
          <w:szCs w:val="28"/>
          <w:lang w:val="ru-RU"/>
        </w:rPr>
        <w:t>л</w:t>
      </w:r>
      <w:r w:rsidRPr="0094378B">
        <w:rPr>
          <w:rFonts w:ascii="Times New Roman" w:hAnsi="Times New Roman"/>
          <w:color w:val="000000"/>
          <w:sz w:val="28"/>
          <w:szCs w:val="28"/>
        </w:rPr>
        <w:t>і</w:t>
      </w:r>
      <w:proofErr w:type="spellStart"/>
      <w:r>
        <w:rPr>
          <w:rFonts w:ascii="Times New Roman" w:hAnsi="Times New Roman"/>
          <w:color w:val="000000"/>
          <w:sz w:val="28"/>
          <w:szCs w:val="28"/>
          <w:lang w:val="ru-RU"/>
        </w:rPr>
        <w:t>цей</w:t>
      </w:r>
      <w:proofErr w:type="spellEnd"/>
      <w:r w:rsidRPr="0094378B">
        <w:rPr>
          <w:rFonts w:ascii="Times New Roman" w:hAnsi="Times New Roman"/>
          <w:color w:val="000000"/>
          <w:sz w:val="28"/>
          <w:szCs w:val="28"/>
        </w:rPr>
        <w:t xml:space="preserve"> має власного сантехніка, а роботи по заміні сантехнічного обладнання входять в його обов’язки. Отже витрати на закупівлю кранів складатимуть: </w:t>
      </w:r>
    </w:p>
    <w:p w:rsidR="00D668C5" w:rsidRPr="0094378B" w:rsidRDefault="00D668C5" w:rsidP="008F64A3">
      <w:pPr>
        <w:spacing w:after="0" w:line="360" w:lineRule="auto"/>
        <w:ind w:firstLine="708"/>
        <w:jc w:val="center"/>
        <w:rPr>
          <w:rFonts w:ascii="Times New Roman" w:hAnsi="Times New Roman"/>
          <w:color w:val="000000"/>
          <w:sz w:val="28"/>
          <w:szCs w:val="28"/>
        </w:rPr>
      </w:pPr>
      <w:proofErr w:type="spellStart"/>
      <w:r w:rsidRPr="0094378B">
        <w:rPr>
          <w:rFonts w:ascii="Times New Roman" w:hAnsi="Times New Roman"/>
          <w:color w:val="000000"/>
          <w:sz w:val="28"/>
          <w:szCs w:val="28"/>
        </w:rPr>
        <w:t>Ц</w:t>
      </w:r>
      <w:r w:rsidRPr="0094378B">
        <w:rPr>
          <w:rFonts w:ascii="Times New Roman" w:hAnsi="Times New Roman"/>
          <w:color w:val="000000"/>
          <w:sz w:val="28"/>
          <w:szCs w:val="28"/>
          <w:vertAlign w:val="subscript"/>
        </w:rPr>
        <w:t>зміш</w:t>
      </w:r>
      <w:proofErr w:type="spellEnd"/>
      <w:r w:rsidRPr="0094378B">
        <w:rPr>
          <w:rFonts w:ascii="Times New Roman" w:hAnsi="Times New Roman"/>
          <w:color w:val="000000"/>
          <w:sz w:val="28"/>
          <w:szCs w:val="28"/>
        </w:rPr>
        <w:t xml:space="preserve"> =</w:t>
      </w:r>
      <w:r w:rsidR="00E13590">
        <w:rPr>
          <w:rFonts w:ascii="Times New Roman" w:hAnsi="Times New Roman"/>
          <w:color w:val="000000"/>
          <w:sz w:val="28"/>
          <w:szCs w:val="28"/>
        </w:rPr>
        <w:t>350</w:t>
      </w:r>
      <w:r w:rsidRPr="0094378B">
        <w:rPr>
          <w:rFonts w:ascii="Times New Roman" w:hAnsi="Times New Roman"/>
          <w:color w:val="000000"/>
          <w:sz w:val="28"/>
          <w:szCs w:val="28"/>
        </w:rPr>
        <w:t>∙10=</w:t>
      </w:r>
      <w:r w:rsidR="00E13590">
        <w:rPr>
          <w:rFonts w:ascii="Times New Roman" w:hAnsi="Times New Roman"/>
          <w:color w:val="000000"/>
          <w:sz w:val="28"/>
          <w:szCs w:val="28"/>
        </w:rPr>
        <w:t>3500</w:t>
      </w:r>
      <w:r w:rsidRPr="0094378B">
        <w:rPr>
          <w:rFonts w:ascii="Times New Roman" w:hAnsi="Times New Roman"/>
          <w:color w:val="000000"/>
          <w:sz w:val="28"/>
          <w:szCs w:val="28"/>
        </w:rPr>
        <w:t xml:space="preserve"> грн.</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 xml:space="preserve">Середня вартість одного зливного бачка становить </w:t>
      </w:r>
      <w:r w:rsidR="00E13590">
        <w:rPr>
          <w:rFonts w:ascii="Times New Roman" w:hAnsi="Times New Roman"/>
          <w:color w:val="000000"/>
          <w:sz w:val="28"/>
          <w:szCs w:val="28"/>
        </w:rPr>
        <w:t>700</w:t>
      </w:r>
      <w:r w:rsidRPr="0094378B">
        <w:rPr>
          <w:rFonts w:ascii="Times New Roman" w:hAnsi="Times New Roman"/>
          <w:color w:val="000000"/>
          <w:sz w:val="28"/>
          <w:szCs w:val="28"/>
        </w:rPr>
        <w:t xml:space="preserve"> гривень. Отже витрати на впровадження даного заходу становитимуть:</w:t>
      </w:r>
    </w:p>
    <w:p w:rsidR="00D668C5" w:rsidRPr="0094378B" w:rsidRDefault="00D668C5" w:rsidP="008F64A3">
      <w:pPr>
        <w:spacing w:after="0" w:line="360" w:lineRule="auto"/>
        <w:ind w:firstLine="708"/>
        <w:jc w:val="center"/>
        <w:rPr>
          <w:rFonts w:ascii="Times New Roman" w:hAnsi="Times New Roman"/>
          <w:color w:val="000000"/>
          <w:sz w:val="28"/>
          <w:szCs w:val="28"/>
        </w:rPr>
      </w:pPr>
      <w:proofErr w:type="spellStart"/>
      <w:r w:rsidRPr="0094378B">
        <w:rPr>
          <w:rFonts w:ascii="Times New Roman" w:hAnsi="Times New Roman"/>
          <w:color w:val="000000"/>
          <w:sz w:val="28"/>
          <w:szCs w:val="28"/>
        </w:rPr>
        <w:t>Ц</w:t>
      </w:r>
      <w:r w:rsidRPr="0094378B">
        <w:rPr>
          <w:rFonts w:ascii="Times New Roman" w:hAnsi="Times New Roman"/>
          <w:color w:val="000000"/>
          <w:sz w:val="28"/>
          <w:szCs w:val="28"/>
          <w:vertAlign w:val="subscript"/>
        </w:rPr>
        <w:t>бач</w:t>
      </w:r>
      <w:proofErr w:type="spellEnd"/>
      <w:r w:rsidRPr="0094378B">
        <w:rPr>
          <w:rFonts w:ascii="Times New Roman" w:hAnsi="Times New Roman"/>
          <w:color w:val="000000"/>
          <w:sz w:val="28"/>
          <w:szCs w:val="28"/>
        </w:rPr>
        <w:t xml:space="preserve"> =</w:t>
      </w:r>
      <w:r w:rsidR="00E13590">
        <w:rPr>
          <w:rFonts w:ascii="Times New Roman" w:hAnsi="Times New Roman"/>
          <w:color w:val="000000"/>
          <w:sz w:val="28"/>
          <w:szCs w:val="28"/>
        </w:rPr>
        <w:t>700</w:t>
      </w:r>
      <w:r w:rsidRPr="0094378B">
        <w:rPr>
          <w:rFonts w:ascii="Times New Roman" w:hAnsi="Times New Roman"/>
          <w:color w:val="000000"/>
          <w:sz w:val="28"/>
          <w:szCs w:val="28"/>
        </w:rPr>
        <w:t>∙3=</w:t>
      </w:r>
      <w:r w:rsidR="00E13590">
        <w:rPr>
          <w:rFonts w:ascii="Times New Roman" w:hAnsi="Times New Roman"/>
          <w:color w:val="000000"/>
          <w:sz w:val="28"/>
          <w:szCs w:val="28"/>
        </w:rPr>
        <w:t>2100</w:t>
      </w:r>
      <w:r w:rsidRPr="0094378B">
        <w:rPr>
          <w:rFonts w:ascii="Times New Roman" w:hAnsi="Times New Roman"/>
          <w:color w:val="000000"/>
          <w:sz w:val="28"/>
          <w:szCs w:val="28"/>
        </w:rPr>
        <w:t xml:space="preserve"> грн.</w:t>
      </w:r>
    </w:p>
    <w:p w:rsidR="00D668C5" w:rsidRPr="0094378B"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Сумарні затрати на впровадження даних заходів становитимуть:</w:t>
      </w:r>
    </w:p>
    <w:p w:rsidR="00D668C5" w:rsidRPr="0094378B" w:rsidRDefault="00D668C5" w:rsidP="008F64A3">
      <w:pPr>
        <w:spacing w:after="0" w:line="360" w:lineRule="auto"/>
        <w:ind w:firstLine="708"/>
        <w:jc w:val="center"/>
        <w:rPr>
          <w:rFonts w:ascii="Times New Roman" w:hAnsi="Times New Roman"/>
          <w:color w:val="000000"/>
          <w:sz w:val="28"/>
          <w:szCs w:val="28"/>
        </w:rPr>
      </w:pPr>
      <w:proofErr w:type="spellStart"/>
      <w:r w:rsidRPr="0094378B">
        <w:rPr>
          <w:rFonts w:ascii="Times New Roman" w:hAnsi="Times New Roman"/>
          <w:color w:val="000000"/>
          <w:sz w:val="28"/>
          <w:szCs w:val="28"/>
        </w:rPr>
        <w:lastRenderedPageBreak/>
        <w:t>Ц</w:t>
      </w:r>
      <w:r w:rsidRPr="0094378B">
        <w:rPr>
          <w:rFonts w:ascii="Times New Roman" w:hAnsi="Times New Roman"/>
          <w:color w:val="000000"/>
          <w:sz w:val="28"/>
          <w:szCs w:val="28"/>
          <w:vertAlign w:val="subscript"/>
        </w:rPr>
        <w:t>сум</w:t>
      </w:r>
      <w:proofErr w:type="spellEnd"/>
      <w:r w:rsidRPr="0094378B">
        <w:rPr>
          <w:rFonts w:ascii="Times New Roman" w:hAnsi="Times New Roman"/>
          <w:color w:val="000000"/>
          <w:sz w:val="28"/>
          <w:szCs w:val="28"/>
        </w:rPr>
        <w:t xml:space="preserve"> =</w:t>
      </w:r>
      <w:r w:rsidR="00E13590">
        <w:rPr>
          <w:rFonts w:ascii="Times New Roman" w:hAnsi="Times New Roman"/>
          <w:color w:val="000000"/>
          <w:sz w:val="28"/>
          <w:szCs w:val="28"/>
        </w:rPr>
        <w:t>3500+2100</w:t>
      </w:r>
      <w:r w:rsidRPr="0094378B">
        <w:rPr>
          <w:rFonts w:ascii="Times New Roman" w:hAnsi="Times New Roman"/>
          <w:color w:val="000000"/>
          <w:sz w:val="28"/>
          <w:szCs w:val="28"/>
        </w:rPr>
        <w:t>=</w:t>
      </w:r>
      <w:r w:rsidR="00E13590">
        <w:rPr>
          <w:rFonts w:ascii="Times New Roman" w:hAnsi="Times New Roman"/>
          <w:color w:val="000000"/>
          <w:sz w:val="28"/>
          <w:szCs w:val="28"/>
        </w:rPr>
        <w:t>5600</w:t>
      </w:r>
      <w:r w:rsidRPr="0094378B">
        <w:rPr>
          <w:rFonts w:ascii="Times New Roman" w:hAnsi="Times New Roman"/>
          <w:color w:val="000000"/>
          <w:sz w:val="28"/>
          <w:szCs w:val="28"/>
        </w:rPr>
        <w:t xml:space="preserve"> грн.</w:t>
      </w:r>
    </w:p>
    <w:p w:rsidR="00D668C5" w:rsidRPr="0094378B" w:rsidRDefault="00D668C5" w:rsidP="008F64A3">
      <w:pPr>
        <w:spacing w:after="0" w:line="360" w:lineRule="auto"/>
        <w:ind w:firstLine="708"/>
        <w:jc w:val="center"/>
        <w:rPr>
          <w:rFonts w:ascii="Times New Roman" w:hAnsi="Times New Roman"/>
          <w:color w:val="000000"/>
          <w:sz w:val="28"/>
          <w:szCs w:val="28"/>
        </w:rPr>
      </w:pPr>
      <w:r w:rsidRPr="0094378B">
        <w:rPr>
          <w:rFonts w:ascii="Times New Roman" w:hAnsi="Times New Roman"/>
          <w:color w:val="000000"/>
          <w:sz w:val="28"/>
          <w:szCs w:val="28"/>
        </w:rPr>
        <w:t>Оцінка терміну окупності</w:t>
      </w:r>
    </w:p>
    <w:p w:rsidR="00D668C5" w:rsidRPr="0094378B" w:rsidRDefault="00E13590" w:rsidP="008F64A3">
      <w:pPr>
        <w:spacing w:after="0" w:line="360" w:lineRule="auto"/>
        <w:ind w:firstLine="708"/>
        <w:jc w:val="center"/>
        <w:rPr>
          <w:rFonts w:ascii="Times New Roman" w:hAnsi="Times New Roman"/>
          <w:color w:val="000000"/>
          <w:sz w:val="28"/>
          <w:szCs w:val="28"/>
        </w:rPr>
      </w:pPr>
      <w:r w:rsidRPr="00E13590">
        <w:rPr>
          <w:rFonts w:ascii="Times New Roman" w:hAnsi="Times New Roman"/>
          <w:position w:val="-32"/>
          <w:sz w:val="28"/>
          <w:szCs w:val="28"/>
        </w:rPr>
        <w:object w:dxaOrig="2900" w:dyaOrig="760">
          <v:shape id="_x0000_i1088" type="#_x0000_t75" style="width:2in;height:36pt" o:ole="">
            <v:imagedata r:id="rId168" o:title=""/>
          </v:shape>
          <o:OLEObject Type="Embed" ProgID="Equation.DSMT4" ShapeID="_x0000_i1088" DrawAspect="Content" ObjectID="_1671277292" r:id="rId169"/>
        </w:object>
      </w:r>
    </w:p>
    <w:p w:rsidR="00F43BF1" w:rsidRDefault="00D668C5" w:rsidP="008F64A3">
      <w:pPr>
        <w:spacing w:after="0" w:line="360" w:lineRule="auto"/>
        <w:ind w:firstLine="708"/>
        <w:jc w:val="both"/>
        <w:rPr>
          <w:rFonts w:ascii="Times New Roman" w:hAnsi="Times New Roman"/>
          <w:color w:val="000000"/>
          <w:sz w:val="28"/>
          <w:szCs w:val="28"/>
        </w:rPr>
      </w:pPr>
      <w:r w:rsidRPr="0094378B">
        <w:rPr>
          <w:rFonts w:ascii="Times New Roman" w:hAnsi="Times New Roman"/>
          <w:color w:val="000000"/>
          <w:sz w:val="28"/>
          <w:szCs w:val="28"/>
        </w:rPr>
        <w:t>Простий термін окупності впро</w:t>
      </w:r>
      <w:r>
        <w:rPr>
          <w:rFonts w:ascii="Times New Roman" w:hAnsi="Times New Roman"/>
          <w:color w:val="000000"/>
          <w:sz w:val="28"/>
          <w:szCs w:val="28"/>
        </w:rPr>
        <w:t>вадження даного заходу складає 1</w:t>
      </w:r>
      <w:r w:rsidRPr="0094378B">
        <w:rPr>
          <w:rFonts w:ascii="Times New Roman" w:hAnsi="Times New Roman"/>
          <w:color w:val="000000"/>
          <w:sz w:val="28"/>
          <w:szCs w:val="28"/>
        </w:rPr>
        <w:t xml:space="preserve"> </w:t>
      </w:r>
      <w:r>
        <w:rPr>
          <w:rFonts w:ascii="Times New Roman" w:hAnsi="Times New Roman"/>
          <w:color w:val="000000"/>
          <w:sz w:val="28"/>
          <w:szCs w:val="28"/>
        </w:rPr>
        <w:t>рік</w:t>
      </w:r>
      <w:r w:rsidRPr="0094378B">
        <w:rPr>
          <w:rFonts w:ascii="Times New Roman" w:hAnsi="Times New Roman"/>
          <w:color w:val="000000"/>
          <w:sz w:val="28"/>
          <w:szCs w:val="28"/>
        </w:rPr>
        <w:t>, що свідчить про швидку окупність даного заходу. Враховуючи те, що тарифи на споживання води  стрімко зростають, реальний термін окупності буде значно коротшим.</w:t>
      </w:r>
    </w:p>
    <w:p w:rsidR="00F43BF1" w:rsidRDefault="00F43BF1" w:rsidP="008F64A3">
      <w:pPr>
        <w:spacing w:after="0" w:line="360" w:lineRule="auto"/>
        <w:ind w:firstLine="708"/>
        <w:jc w:val="both"/>
        <w:rPr>
          <w:rFonts w:ascii="Times New Roman" w:hAnsi="Times New Roman"/>
          <w:color w:val="000000"/>
          <w:sz w:val="28"/>
          <w:szCs w:val="28"/>
        </w:rPr>
      </w:pPr>
    </w:p>
    <w:p w:rsidR="00F43BF1" w:rsidRDefault="00F43BF1" w:rsidP="00817E99">
      <w:pPr>
        <w:pStyle w:val="2"/>
        <w:rPr>
          <w:color w:val="000000"/>
        </w:rPr>
      </w:pPr>
      <w:bookmarkStart w:id="65" w:name="_Toc58830351"/>
      <w:bookmarkStart w:id="66" w:name="_Toc59073913"/>
      <w:bookmarkStart w:id="67" w:name="_Toc60213283"/>
      <w:r w:rsidRPr="00817E99">
        <w:rPr>
          <w:color w:val="000000"/>
        </w:rPr>
        <w:t>2.6 Проект утеплення фасаду ліцею</w:t>
      </w:r>
      <w:bookmarkEnd w:id="65"/>
      <w:bookmarkEnd w:id="66"/>
      <w:bookmarkEnd w:id="67"/>
    </w:p>
    <w:p w:rsidR="00F16D40" w:rsidRPr="00F16D40" w:rsidRDefault="00F16D40" w:rsidP="00F16D40"/>
    <w:p w:rsidR="00F43BF1" w:rsidRPr="00EF2196" w:rsidRDefault="00F43BF1" w:rsidP="008F64A3">
      <w:pPr>
        <w:spacing w:after="0" w:line="360" w:lineRule="auto"/>
        <w:ind w:firstLine="709"/>
        <w:jc w:val="both"/>
        <w:rPr>
          <w:rFonts w:ascii="Times New Roman" w:hAnsi="Times New Roman"/>
          <w:color w:val="000000"/>
          <w:sz w:val="28"/>
          <w:szCs w:val="28"/>
        </w:rPr>
      </w:pPr>
      <w:r w:rsidRPr="00EF2196">
        <w:rPr>
          <w:rFonts w:ascii="Times New Roman" w:hAnsi="Times New Roman"/>
          <w:color w:val="000000"/>
          <w:sz w:val="28"/>
          <w:szCs w:val="28"/>
        </w:rPr>
        <w:t>Найбільша частка витрат на енергоресурси в даному об’єкті енергетичного аудиту припадає на теплову енергію. Річні по</w:t>
      </w:r>
      <w:r>
        <w:rPr>
          <w:rFonts w:ascii="Times New Roman" w:hAnsi="Times New Roman"/>
          <w:color w:val="000000"/>
          <w:sz w:val="28"/>
          <w:szCs w:val="28"/>
        </w:rPr>
        <w:t>треби у тепловій енергії ліцею</w:t>
      </w:r>
      <w:r w:rsidRPr="00EF2196">
        <w:rPr>
          <w:rFonts w:ascii="Times New Roman" w:hAnsi="Times New Roman"/>
          <w:color w:val="000000"/>
          <w:sz w:val="28"/>
          <w:szCs w:val="28"/>
        </w:rPr>
        <w:t xml:space="preserve"> залежать від температури навколишнього середовища, і в середньому за три</w:t>
      </w:r>
      <w:r>
        <w:rPr>
          <w:rFonts w:ascii="Times New Roman" w:hAnsi="Times New Roman"/>
          <w:color w:val="000000"/>
          <w:sz w:val="28"/>
          <w:szCs w:val="28"/>
        </w:rPr>
        <w:t xml:space="preserve"> розглянуті роки  складають </w:t>
      </w:r>
      <w:r>
        <w:rPr>
          <w:rFonts w:ascii="Times New Roman" w:hAnsi="Times New Roman"/>
          <w:color w:val="000000"/>
          <w:sz w:val="28"/>
          <w:szCs w:val="28"/>
          <w:lang w:val="ru-RU"/>
        </w:rPr>
        <w:t>59</w:t>
      </w:r>
      <w:r>
        <w:rPr>
          <w:rFonts w:ascii="Times New Roman" w:hAnsi="Times New Roman"/>
          <w:color w:val="000000"/>
          <w:sz w:val="28"/>
          <w:szCs w:val="28"/>
        </w:rPr>
        <w:t xml:space="preserve"> </w:t>
      </w:r>
      <w:proofErr w:type="spellStart"/>
      <w:r>
        <w:rPr>
          <w:rFonts w:ascii="Times New Roman" w:hAnsi="Times New Roman"/>
          <w:color w:val="000000"/>
          <w:sz w:val="28"/>
          <w:szCs w:val="28"/>
        </w:rPr>
        <w:t>Гкал</w:t>
      </w:r>
      <w:proofErr w:type="spellEnd"/>
      <w:r>
        <w:rPr>
          <w:rFonts w:ascii="Times New Roman" w:hAnsi="Times New Roman"/>
          <w:color w:val="000000"/>
          <w:sz w:val="28"/>
          <w:szCs w:val="28"/>
        </w:rPr>
        <w:t>/рік, приблизно 23</w:t>
      </w:r>
      <w:r w:rsidRPr="00EF2196">
        <w:rPr>
          <w:rFonts w:ascii="Times New Roman" w:hAnsi="Times New Roman"/>
          <w:color w:val="000000"/>
          <w:sz w:val="28"/>
          <w:szCs w:val="28"/>
        </w:rPr>
        <w:t xml:space="preserve"> % з яких витрачається на заміщення втрат через стіни.</w:t>
      </w:r>
    </w:p>
    <w:p w:rsidR="00F43BF1" w:rsidRPr="00EF2196" w:rsidRDefault="00F43BF1" w:rsidP="008F64A3">
      <w:pPr>
        <w:spacing w:after="0" w:line="360" w:lineRule="auto"/>
        <w:ind w:firstLine="709"/>
        <w:jc w:val="both"/>
        <w:rPr>
          <w:rFonts w:ascii="Times New Roman" w:hAnsi="Times New Roman"/>
          <w:color w:val="000000"/>
          <w:sz w:val="28"/>
          <w:szCs w:val="28"/>
        </w:rPr>
      </w:pPr>
      <w:r w:rsidRPr="00EF2196">
        <w:rPr>
          <w:rFonts w:ascii="Times New Roman" w:hAnsi="Times New Roman"/>
          <w:color w:val="000000"/>
          <w:sz w:val="28"/>
          <w:szCs w:val="28"/>
        </w:rPr>
        <w:t>Пропонується захід з енергозбереження, що полягає у підвищенні значення сумарного термічного опору зовнішніх світлонепроникних огороджуючи конструкцій (стін) шляхом нанесення шару ізолюючого матеріалу, який має низьке значення коефіцієнта теплопровідності.</w:t>
      </w:r>
    </w:p>
    <w:p w:rsidR="00F43BF1" w:rsidRDefault="00F43BF1" w:rsidP="00F16D40">
      <w:pPr>
        <w:pStyle w:val="3"/>
        <w:ind w:firstLine="709"/>
        <w:rPr>
          <w:rFonts w:ascii="Times New Roman" w:hAnsi="Times New Roman"/>
          <w:color w:val="000000"/>
          <w:sz w:val="28"/>
          <w:szCs w:val="28"/>
        </w:rPr>
      </w:pPr>
      <w:bookmarkStart w:id="68" w:name="_Toc58830352"/>
      <w:bookmarkStart w:id="69" w:name="_Toc59073914"/>
      <w:bookmarkStart w:id="70" w:name="_Toc60213284"/>
      <w:r w:rsidRPr="00817E99">
        <w:rPr>
          <w:rFonts w:ascii="Times New Roman" w:hAnsi="Times New Roman"/>
          <w:color w:val="000000"/>
          <w:sz w:val="28"/>
          <w:szCs w:val="28"/>
        </w:rPr>
        <w:t>2.6.1 Вихідні дані об’єкту обстеження щодо проекту</w:t>
      </w:r>
      <w:bookmarkEnd w:id="68"/>
      <w:bookmarkEnd w:id="69"/>
      <w:bookmarkEnd w:id="70"/>
    </w:p>
    <w:p w:rsidR="00F16D40" w:rsidRPr="00F16D40" w:rsidRDefault="00F16D40" w:rsidP="00F16D40"/>
    <w:p w:rsidR="00F43BF1" w:rsidRPr="00EF2196" w:rsidRDefault="00F43BF1" w:rsidP="008F64A3">
      <w:pPr>
        <w:spacing w:after="0" w:line="360" w:lineRule="auto"/>
        <w:ind w:firstLine="709"/>
        <w:jc w:val="both"/>
        <w:rPr>
          <w:rFonts w:ascii="Times New Roman" w:hAnsi="Times New Roman"/>
          <w:color w:val="000000"/>
          <w:position w:val="-14"/>
          <w:sz w:val="28"/>
          <w:szCs w:val="28"/>
        </w:rPr>
      </w:pPr>
      <w:r w:rsidRPr="00EF2196">
        <w:rPr>
          <w:rFonts w:ascii="Times New Roman" w:hAnsi="Times New Roman"/>
          <w:color w:val="000000"/>
          <w:sz w:val="28"/>
          <w:szCs w:val="28"/>
        </w:rPr>
        <w:t xml:space="preserve">Загальна площа стін становить </w:t>
      </w:r>
      <m:oMath>
        <m:sSub>
          <m:sSubPr>
            <m:ctrlPr>
              <w:rPr>
                <w:rFonts w:ascii="Cambria Math" w:hAnsi="Cambria Math"/>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с</m:t>
            </m:r>
          </m:sub>
        </m:sSub>
        <m:r>
          <w:rPr>
            <w:rFonts w:ascii="Cambria Math" w:hAnsi="Cambria Math"/>
            <w:color w:val="000000"/>
            <w:sz w:val="28"/>
            <w:szCs w:val="28"/>
          </w:rPr>
          <m:t>=1208,51</m:t>
        </m:r>
        <m:sSup>
          <m:sSupPr>
            <m:ctrlPr>
              <w:rPr>
                <w:rFonts w:ascii="Cambria Math" w:hAnsi="Cambria Math"/>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m:t>
        </m:r>
      </m:oMath>
      <w:r w:rsidRPr="00EF2196">
        <w:rPr>
          <w:rFonts w:ascii="Times New Roman" w:hAnsi="Times New Roman"/>
          <w:color w:val="000000"/>
          <w:position w:val="-14"/>
          <w:sz w:val="28"/>
          <w:szCs w:val="28"/>
        </w:rPr>
        <w:t xml:space="preserve"> </w:t>
      </w:r>
    </w:p>
    <w:p w:rsidR="00F43BF1" w:rsidRPr="00EF2196" w:rsidRDefault="00F43BF1" w:rsidP="008F64A3">
      <w:pPr>
        <w:spacing w:after="0" w:line="360" w:lineRule="auto"/>
        <w:ind w:firstLine="709"/>
        <w:jc w:val="both"/>
        <w:rPr>
          <w:rFonts w:ascii="Times New Roman" w:hAnsi="Times New Roman"/>
          <w:color w:val="000000"/>
          <w:position w:val="-14"/>
          <w:sz w:val="28"/>
          <w:szCs w:val="28"/>
        </w:rPr>
      </w:pPr>
      <w:r>
        <w:rPr>
          <w:rFonts w:ascii="Times New Roman" w:hAnsi="Times New Roman"/>
          <w:color w:val="000000"/>
          <w:position w:val="-14"/>
          <w:sz w:val="28"/>
          <w:szCs w:val="28"/>
        </w:rPr>
        <w:t>Б</w:t>
      </w:r>
      <w:r w:rsidRPr="00EF2196">
        <w:rPr>
          <w:rFonts w:ascii="Times New Roman" w:hAnsi="Times New Roman"/>
          <w:color w:val="000000"/>
          <w:position w:val="-14"/>
          <w:sz w:val="28"/>
          <w:szCs w:val="28"/>
        </w:rPr>
        <w:t>уло встановлено з проектної документації склад стін (таблиця 4.1)</w:t>
      </w:r>
    </w:p>
    <w:p w:rsidR="00F16D40" w:rsidRDefault="00F16D40" w:rsidP="008F64A3">
      <w:pPr>
        <w:spacing w:after="0" w:line="360" w:lineRule="auto"/>
        <w:ind w:firstLine="709"/>
        <w:jc w:val="both"/>
        <w:rPr>
          <w:rFonts w:ascii="Times New Roman" w:hAnsi="Times New Roman"/>
          <w:color w:val="000000"/>
          <w:position w:val="-14"/>
          <w:sz w:val="28"/>
          <w:szCs w:val="28"/>
        </w:rPr>
      </w:pPr>
    </w:p>
    <w:p w:rsidR="00F16D40" w:rsidRDefault="00F16D40" w:rsidP="008F64A3">
      <w:pPr>
        <w:spacing w:after="0" w:line="360" w:lineRule="auto"/>
        <w:ind w:firstLine="709"/>
        <w:jc w:val="both"/>
        <w:rPr>
          <w:rFonts w:ascii="Times New Roman" w:hAnsi="Times New Roman"/>
          <w:color w:val="000000"/>
          <w:position w:val="-14"/>
          <w:sz w:val="28"/>
          <w:szCs w:val="28"/>
        </w:rPr>
      </w:pPr>
    </w:p>
    <w:p w:rsidR="00F43BF1" w:rsidRPr="00EF2196" w:rsidRDefault="00AC7E78" w:rsidP="008F64A3">
      <w:pPr>
        <w:spacing w:after="0" w:line="360" w:lineRule="auto"/>
        <w:ind w:firstLine="709"/>
        <w:jc w:val="both"/>
        <w:rPr>
          <w:rFonts w:ascii="Times New Roman" w:hAnsi="Times New Roman"/>
          <w:color w:val="000000"/>
          <w:position w:val="-14"/>
          <w:sz w:val="28"/>
          <w:szCs w:val="28"/>
        </w:rPr>
      </w:pPr>
      <w:r>
        <w:rPr>
          <w:rFonts w:ascii="Times New Roman" w:hAnsi="Times New Roman"/>
          <w:color w:val="000000"/>
          <w:position w:val="-14"/>
          <w:sz w:val="28"/>
          <w:szCs w:val="28"/>
        </w:rPr>
        <w:t>Таблиця 2.5</w:t>
      </w:r>
      <w:r w:rsidR="00F43BF1" w:rsidRPr="00EF2196">
        <w:rPr>
          <w:rFonts w:ascii="Times New Roman" w:hAnsi="Times New Roman"/>
          <w:color w:val="000000"/>
          <w:position w:val="-14"/>
          <w:sz w:val="28"/>
          <w:szCs w:val="28"/>
        </w:rPr>
        <w:t xml:space="preserve"> – Інформація про склад стін, термічний опір матеріалів</w:t>
      </w:r>
    </w:p>
    <w:tbl>
      <w:tblPr>
        <w:tblpPr w:leftFromText="180" w:rightFromText="180" w:vertAnchor="text" w:horzAnchor="margin" w:tblpY="164"/>
        <w:tblW w:w="10038" w:type="dxa"/>
        <w:tblLook w:val="04A0" w:firstRow="1" w:lastRow="0" w:firstColumn="1" w:lastColumn="0" w:noHBand="0" w:noVBand="1"/>
      </w:tblPr>
      <w:tblGrid>
        <w:gridCol w:w="4452"/>
        <w:gridCol w:w="1065"/>
        <w:gridCol w:w="1653"/>
        <w:gridCol w:w="1434"/>
        <w:gridCol w:w="1434"/>
      </w:tblGrid>
      <w:tr w:rsidR="00F43BF1" w:rsidRPr="003568C7" w:rsidTr="00F43BF1">
        <w:trPr>
          <w:trHeight w:val="495"/>
        </w:trPr>
        <w:tc>
          <w:tcPr>
            <w:tcW w:w="4452"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F43BF1" w:rsidRPr="003568C7" w:rsidRDefault="00F43BF1" w:rsidP="008F64A3">
            <w:pPr>
              <w:spacing w:after="0" w:line="360" w:lineRule="auto"/>
              <w:ind w:firstLine="709"/>
              <w:jc w:val="center"/>
              <w:rPr>
                <w:rFonts w:ascii="Times New Roman" w:hAnsi="Times New Roman"/>
                <w:b/>
                <w:bCs/>
                <w:sz w:val="28"/>
                <w:szCs w:val="28"/>
              </w:rPr>
            </w:pPr>
            <w:r w:rsidRPr="003568C7">
              <w:rPr>
                <w:rFonts w:ascii="Times New Roman" w:hAnsi="Times New Roman"/>
                <w:b/>
                <w:bCs/>
                <w:sz w:val="28"/>
                <w:szCs w:val="28"/>
              </w:rPr>
              <w:t>Матеріал</w:t>
            </w:r>
          </w:p>
        </w:tc>
        <w:tc>
          <w:tcPr>
            <w:tcW w:w="1065"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F43BF1" w:rsidRPr="003568C7" w:rsidRDefault="00F43BF1" w:rsidP="008F64A3">
            <w:pPr>
              <w:spacing w:after="0" w:line="360" w:lineRule="auto"/>
              <w:rPr>
                <w:rFonts w:ascii="Times New Roman" w:hAnsi="Times New Roman"/>
                <w:b/>
                <w:bCs/>
                <w:i/>
                <w:iCs/>
                <w:color w:val="000000"/>
                <w:sz w:val="28"/>
                <w:szCs w:val="28"/>
              </w:rPr>
            </w:pPr>
            <w:r w:rsidRPr="003568C7">
              <w:rPr>
                <w:rFonts w:ascii="Times New Roman" w:hAnsi="Times New Roman"/>
                <w:b/>
                <w:bCs/>
                <w:i/>
                <w:iCs/>
                <w:color w:val="000000"/>
                <w:sz w:val="28"/>
                <w:szCs w:val="28"/>
              </w:rPr>
              <w:t>δ</w:t>
            </w:r>
            <w:r w:rsidRPr="003568C7">
              <w:rPr>
                <w:rFonts w:ascii="Times New Roman" w:hAnsi="Times New Roman"/>
                <w:color w:val="000000"/>
                <w:sz w:val="28"/>
                <w:szCs w:val="28"/>
              </w:rPr>
              <w:t>, м</w:t>
            </w:r>
          </w:p>
        </w:tc>
        <w:tc>
          <w:tcPr>
            <w:tcW w:w="1653"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b/>
                <w:bCs/>
                <w:i/>
                <w:iCs/>
                <w:color w:val="000000"/>
                <w:sz w:val="28"/>
                <w:szCs w:val="28"/>
              </w:rPr>
              <w:t>λ</w:t>
            </w:r>
            <w:r w:rsidRPr="003568C7">
              <w:rPr>
                <w:rFonts w:ascii="Times New Roman" w:hAnsi="Times New Roman"/>
                <w:color w:val="000000"/>
                <w:sz w:val="28"/>
                <w:szCs w:val="28"/>
              </w:rPr>
              <w:t>,</w:t>
            </w:r>
          </w:p>
          <w:p w:rsidR="00F43BF1" w:rsidRPr="003568C7" w:rsidRDefault="00F43BF1" w:rsidP="008F64A3">
            <w:pPr>
              <w:spacing w:after="0" w:line="360" w:lineRule="auto"/>
              <w:rPr>
                <w:rFonts w:ascii="Times New Roman" w:hAnsi="Times New Roman"/>
                <w:b/>
                <w:bCs/>
                <w:i/>
                <w:iCs/>
                <w:color w:val="000000"/>
                <w:sz w:val="28"/>
                <w:szCs w:val="28"/>
              </w:rPr>
            </w:pPr>
            <w:r w:rsidRPr="003568C7">
              <w:rPr>
                <w:rFonts w:ascii="Times New Roman" w:hAnsi="Times New Roman"/>
                <w:color w:val="000000"/>
                <w:sz w:val="28"/>
                <w:szCs w:val="28"/>
              </w:rPr>
              <w:lastRenderedPageBreak/>
              <w:t xml:space="preserve"> Вт/(м*К)</w:t>
            </w:r>
          </w:p>
        </w:tc>
        <w:tc>
          <w:tcPr>
            <w:tcW w:w="1434"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b/>
                <w:bCs/>
                <w:i/>
                <w:iCs/>
                <w:color w:val="000000"/>
                <w:sz w:val="28"/>
                <w:szCs w:val="28"/>
              </w:rPr>
              <w:lastRenderedPageBreak/>
              <w:t>R</w:t>
            </w:r>
            <w:r w:rsidRPr="003568C7">
              <w:rPr>
                <w:rFonts w:ascii="Times New Roman" w:hAnsi="Times New Roman"/>
                <w:color w:val="000000"/>
                <w:sz w:val="28"/>
                <w:szCs w:val="28"/>
              </w:rPr>
              <w:t>,</w:t>
            </w:r>
          </w:p>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lastRenderedPageBreak/>
              <w:t>(м2*К)/Вт</w:t>
            </w:r>
          </w:p>
        </w:tc>
        <w:tc>
          <w:tcPr>
            <w:tcW w:w="1434"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b/>
                <w:bCs/>
                <w:i/>
                <w:iCs/>
                <w:color w:val="000000"/>
                <w:sz w:val="28"/>
                <w:szCs w:val="28"/>
              </w:rPr>
              <w:lastRenderedPageBreak/>
              <w:t>k</w:t>
            </w:r>
            <w:r w:rsidRPr="003568C7">
              <w:rPr>
                <w:rFonts w:ascii="Times New Roman" w:hAnsi="Times New Roman"/>
                <w:color w:val="000000"/>
                <w:sz w:val="28"/>
                <w:szCs w:val="28"/>
              </w:rPr>
              <w:t>,</w:t>
            </w:r>
          </w:p>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lastRenderedPageBreak/>
              <w:t>Вт/(м2*К)</w:t>
            </w:r>
          </w:p>
        </w:tc>
      </w:tr>
      <w:tr w:rsidR="00F43BF1" w:rsidRPr="003568C7" w:rsidTr="00F43BF1">
        <w:trPr>
          <w:trHeight w:val="727"/>
        </w:trPr>
        <w:tc>
          <w:tcPr>
            <w:tcW w:w="4452" w:type="dxa"/>
            <w:vMerge/>
            <w:tcBorders>
              <w:top w:val="single" w:sz="12" w:space="0" w:color="auto"/>
              <w:left w:val="single" w:sz="12" w:space="0" w:color="auto"/>
              <w:bottom w:val="single" w:sz="12" w:space="0" w:color="000000"/>
              <w:right w:val="single" w:sz="12" w:space="0" w:color="auto"/>
            </w:tcBorders>
            <w:vAlign w:val="center"/>
            <w:hideMark/>
          </w:tcPr>
          <w:p w:rsidR="00F43BF1" w:rsidRPr="003568C7" w:rsidRDefault="00F43BF1" w:rsidP="008F64A3">
            <w:pPr>
              <w:spacing w:after="0" w:line="360" w:lineRule="auto"/>
              <w:ind w:firstLine="709"/>
              <w:jc w:val="center"/>
              <w:rPr>
                <w:rFonts w:ascii="Times New Roman" w:hAnsi="Times New Roman"/>
                <w:b/>
                <w:bCs/>
                <w:sz w:val="28"/>
                <w:szCs w:val="28"/>
              </w:rPr>
            </w:pPr>
          </w:p>
        </w:tc>
        <w:tc>
          <w:tcPr>
            <w:tcW w:w="1065" w:type="dxa"/>
            <w:vMerge/>
            <w:tcBorders>
              <w:top w:val="single" w:sz="12" w:space="0" w:color="auto"/>
              <w:left w:val="single" w:sz="12" w:space="0" w:color="auto"/>
              <w:bottom w:val="single" w:sz="12" w:space="0" w:color="000000"/>
              <w:right w:val="single" w:sz="12" w:space="0" w:color="auto"/>
            </w:tcBorders>
            <w:vAlign w:val="center"/>
            <w:hideMark/>
          </w:tcPr>
          <w:p w:rsidR="00F43BF1" w:rsidRPr="003568C7" w:rsidRDefault="00F43BF1" w:rsidP="008F64A3">
            <w:pPr>
              <w:spacing w:after="0" w:line="360" w:lineRule="auto"/>
              <w:ind w:firstLine="709"/>
              <w:jc w:val="center"/>
              <w:rPr>
                <w:rFonts w:ascii="Times New Roman" w:hAnsi="Times New Roman"/>
                <w:b/>
                <w:bCs/>
                <w:i/>
                <w:iCs/>
                <w:color w:val="000000"/>
                <w:sz w:val="28"/>
                <w:szCs w:val="28"/>
              </w:rPr>
            </w:pPr>
          </w:p>
        </w:tc>
        <w:tc>
          <w:tcPr>
            <w:tcW w:w="1653" w:type="dxa"/>
            <w:vMerge/>
            <w:tcBorders>
              <w:top w:val="single" w:sz="12" w:space="0" w:color="auto"/>
              <w:left w:val="single" w:sz="12" w:space="0" w:color="auto"/>
              <w:bottom w:val="single" w:sz="12" w:space="0" w:color="000000"/>
              <w:right w:val="single" w:sz="12" w:space="0" w:color="auto"/>
            </w:tcBorders>
            <w:vAlign w:val="center"/>
            <w:hideMark/>
          </w:tcPr>
          <w:p w:rsidR="00F43BF1" w:rsidRPr="003568C7" w:rsidRDefault="00F43BF1" w:rsidP="008F64A3">
            <w:pPr>
              <w:spacing w:after="0" w:line="360" w:lineRule="auto"/>
              <w:ind w:firstLine="709"/>
              <w:jc w:val="center"/>
              <w:rPr>
                <w:rFonts w:ascii="Times New Roman" w:hAnsi="Times New Roman"/>
                <w:b/>
                <w:bCs/>
                <w:i/>
                <w:iCs/>
                <w:color w:val="000000"/>
                <w:sz w:val="28"/>
                <w:szCs w:val="28"/>
              </w:rPr>
            </w:pPr>
          </w:p>
        </w:tc>
        <w:tc>
          <w:tcPr>
            <w:tcW w:w="1434" w:type="dxa"/>
            <w:vMerge/>
            <w:tcBorders>
              <w:top w:val="single" w:sz="12" w:space="0" w:color="auto"/>
              <w:left w:val="single" w:sz="12" w:space="0" w:color="auto"/>
              <w:bottom w:val="single" w:sz="12" w:space="0" w:color="000000"/>
              <w:right w:val="single" w:sz="12" w:space="0" w:color="auto"/>
            </w:tcBorders>
            <w:vAlign w:val="center"/>
            <w:hideMark/>
          </w:tcPr>
          <w:p w:rsidR="00F43BF1" w:rsidRPr="003568C7" w:rsidRDefault="00F43BF1" w:rsidP="008F64A3">
            <w:pPr>
              <w:spacing w:after="0" w:line="360" w:lineRule="auto"/>
              <w:ind w:firstLine="709"/>
              <w:jc w:val="center"/>
              <w:rPr>
                <w:rFonts w:ascii="Times New Roman" w:hAnsi="Times New Roman"/>
                <w:b/>
                <w:bCs/>
                <w:i/>
                <w:iCs/>
                <w:color w:val="000000"/>
                <w:sz w:val="28"/>
                <w:szCs w:val="28"/>
              </w:rPr>
            </w:pPr>
          </w:p>
        </w:tc>
        <w:tc>
          <w:tcPr>
            <w:tcW w:w="1434" w:type="dxa"/>
            <w:vMerge/>
            <w:tcBorders>
              <w:top w:val="single" w:sz="12" w:space="0" w:color="auto"/>
              <w:left w:val="single" w:sz="12" w:space="0" w:color="auto"/>
              <w:bottom w:val="single" w:sz="12" w:space="0" w:color="000000"/>
              <w:right w:val="single" w:sz="12" w:space="0" w:color="auto"/>
            </w:tcBorders>
            <w:vAlign w:val="center"/>
            <w:hideMark/>
          </w:tcPr>
          <w:p w:rsidR="00F43BF1" w:rsidRPr="003568C7" w:rsidRDefault="00F43BF1" w:rsidP="008F64A3">
            <w:pPr>
              <w:spacing w:after="0" w:line="360" w:lineRule="auto"/>
              <w:ind w:firstLine="709"/>
              <w:jc w:val="center"/>
              <w:rPr>
                <w:rFonts w:ascii="Times New Roman" w:hAnsi="Times New Roman"/>
                <w:b/>
                <w:bCs/>
                <w:i/>
                <w:iCs/>
                <w:color w:val="000000"/>
                <w:sz w:val="28"/>
                <w:szCs w:val="28"/>
              </w:rPr>
            </w:pPr>
          </w:p>
        </w:tc>
      </w:tr>
      <w:tr w:rsidR="00F43BF1" w:rsidRPr="003568C7" w:rsidTr="00F43BF1">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lastRenderedPageBreak/>
              <w:t>кладка цегляна з повнотілої цегли глиняної</w:t>
            </w:r>
          </w:p>
        </w:tc>
        <w:tc>
          <w:tcPr>
            <w:tcW w:w="1065"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rPr>
            </w:pPr>
            <w:r w:rsidRPr="003568C7">
              <w:rPr>
                <w:rFonts w:ascii="Times New Roman" w:hAnsi="Times New Roman"/>
                <w:color w:val="000000"/>
                <w:sz w:val="28"/>
                <w:szCs w:val="28"/>
              </w:rPr>
              <w:t>0,450</w:t>
            </w:r>
          </w:p>
        </w:tc>
        <w:tc>
          <w:tcPr>
            <w:tcW w:w="1653"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r w:rsidRPr="003568C7">
              <w:rPr>
                <w:rFonts w:ascii="Times New Roman" w:hAnsi="Times New Roman"/>
                <w:color w:val="000000"/>
                <w:sz w:val="28"/>
                <w:szCs w:val="28"/>
              </w:rPr>
              <w:t>0,81</w:t>
            </w:r>
          </w:p>
        </w:tc>
        <w:tc>
          <w:tcPr>
            <w:tcW w:w="14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rPr>
            </w:pPr>
            <w:r w:rsidRPr="003568C7">
              <w:rPr>
                <w:rFonts w:ascii="Times New Roman" w:hAnsi="Times New Roman"/>
                <w:color w:val="000000"/>
                <w:sz w:val="28"/>
                <w:szCs w:val="28"/>
              </w:rPr>
              <w:t>1,31</w:t>
            </w:r>
          </w:p>
        </w:tc>
        <w:tc>
          <w:tcPr>
            <w:tcW w:w="14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lang w:val="ru-RU"/>
              </w:rPr>
            </w:pPr>
            <w:r w:rsidRPr="003568C7">
              <w:rPr>
                <w:rFonts w:ascii="Times New Roman" w:hAnsi="Times New Roman"/>
                <w:color w:val="000000"/>
                <w:sz w:val="28"/>
                <w:szCs w:val="28"/>
              </w:rPr>
              <w:t>0,7</w:t>
            </w:r>
            <w:r w:rsidRPr="003568C7">
              <w:rPr>
                <w:rFonts w:ascii="Times New Roman" w:hAnsi="Times New Roman"/>
                <w:color w:val="000000"/>
                <w:sz w:val="28"/>
                <w:szCs w:val="28"/>
                <w:lang w:val="ru-RU"/>
              </w:rPr>
              <w:t>63</w:t>
            </w:r>
          </w:p>
        </w:tc>
      </w:tr>
      <w:tr w:rsidR="00F43BF1" w:rsidRPr="003568C7" w:rsidTr="00F43BF1">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t>розчин цементно-піщаний</w:t>
            </w:r>
          </w:p>
        </w:tc>
        <w:tc>
          <w:tcPr>
            <w:tcW w:w="1065"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rPr>
            </w:pPr>
            <w:r w:rsidRPr="003568C7">
              <w:rPr>
                <w:rFonts w:ascii="Times New Roman" w:hAnsi="Times New Roman"/>
                <w:color w:val="000000"/>
                <w:sz w:val="28"/>
                <w:szCs w:val="28"/>
              </w:rPr>
              <w:t>0,04</w:t>
            </w:r>
          </w:p>
        </w:tc>
        <w:tc>
          <w:tcPr>
            <w:tcW w:w="1653"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r w:rsidRPr="003568C7">
              <w:rPr>
                <w:rFonts w:ascii="Times New Roman" w:hAnsi="Times New Roman"/>
                <w:color w:val="000000"/>
                <w:sz w:val="28"/>
                <w:szCs w:val="28"/>
              </w:rPr>
              <w:t>0,7</w:t>
            </w: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r>
      <w:tr w:rsidR="00F43BF1" w:rsidRPr="003568C7" w:rsidTr="00F43BF1">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t>розчин вапняно-піщаний</w:t>
            </w:r>
          </w:p>
        </w:tc>
        <w:tc>
          <w:tcPr>
            <w:tcW w:w="1065"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rPr>
            </w:pPr>
            <w:r w:rsidRPr="003568C7">
              <w:rPr>
                <w:rFonts w:ascii="Times New Roman" w:hAnsi="Times New Roman"/>
                <w:color w:val="000000"/>
                <w:sz w:val="28"/>
                <w:szCs w:val="28"/>
              </w:rPr>
              <w:t>0,02</w:t>
            </w:r>
          </w:p>
        </w:tc>
        <w:tc>
          <w:tcPr>
            <w:tcW w:w="1653"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r w:rsidRPr="003568C7">
              <w:rPr>
                <w:rFonts w:ascii="Times New Roman" w:hAnsi="Times New Roman"/>
                <w:color w:val="000000"/>
                <w:sz w:val="28"/>
                <w:szCs w:val="28"/>
              </w:rPr>
              <w:t>0,76</w:t>
            </w: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r>
      <w:tr w:rsidR="00F43BF1" w:rsidRPr="003568C7" w:rsidTr="00F43BF1">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F43BF1" w:rsidRPr="003568C7" w:rsidRDefault="00F43BF1" w:rsidP="008F64A3">
            <w:pPr>
              <w:spacing w:after="0" w:line="360" w:lineRule="auto"/>
              <w:rPr>
                <w:rFonts w:ascii="Times New Roman" w:hAnsi="Times New Roman"/>
                <w:color w:val="000000"/>
                <w:sz w:val="28"/>
                <w:szCs w:val="28"/>
              </w:rPr>
            </w:pPr>
            <w:r w:rsidRPr="003568C7">
              <w:rPr>
                <w:rFonts w:ascii="Times New Roman" w:hAnsi="Times New Roman"/>
                <w:color w:val="000000"/>
                <w:sz w:val="28"/>
                <w:szCs w:val="28"/>
              </w:rPr>
              <w:t>кладка з цегли керамічної порожнистої густиною 1400 кг/м</w:t>
            </w:r>
            <w:r w:rsidRPr="003568C7">
              <w:rPr>
                <w:rFonts w:ascii="Times New Roman" w:hAnsi="Times New Roman"/>
                <w:color w:val="000000"/>
                <w:sz w:val="28"/>
                <w:szCs w:val="28"/>
                <w:vertAlign w:val="superscript"/>
              </w:rPr>
              <w:t>3</w:t>
            </w:r>
          </w:p>
        </w:tc>
        <w:tc>
          <w:tcPr>
            <w:tcW w:w="1065"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jc w:val="center"/>
              <w:rPr>
                <w:rFonts w:ascii="Times New Roman" w:hAnsi="Times New Roman"/>
                <w:color w:val="000000"/>
                <w:sz w:val="28"/>
                <w:szCs w:val="28"/>
              </w:rPr>
            </w:pPr>
            <w:r w:rsidRPr="003568C7">
              <w:rPr>
                <w:rFonts w:ascii="Times New Roman" w:hAnsi="Times New Roman"/>
                <w:color w:val="000000"/>
                <w:sz w:val="28"/>
                <w:szCs w:val="28"/>
              </w:rPr>
              <w:t>0,3</w:t>
            </w:r>
          </w:p>
        </w:tc>
        <w:tc>
          <w:tcPr>
            <w:tcW w:w="1653" w:type="dxa"/>
            <w:tcBorders>
              <w:top w:val="nil"/>
              <w:left w:val="nil"/>
              <w:bottom w:val="single" w:sz="4" w:space="0" w:color="auto"/>
              <w:right w:val="single" w:sz="4" w:space="0" w:color="auto"/>
            </w:tcBorders>
            <w:shd w:val="clear" w:color="auto" w:fill="auto"/>
            <w:noWrap/>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r w:rsidRPr="003568C7">
              <w:rPr>
                <w:rFonts w:ascii="Times New Roman" w:hAnsi="Times New Roman"/>
                <w:color w:val="000000"/>
                <w:sz w:val="28"/>
                <w:szCs w:val="28"/>
              </w:rPr>
              <w:t>0,58</w:t>
            </w: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c>
          <w:tcPr>
            <w:tcW w:w="1434" w:type="dxa"/>
            <w:vMerge/>
            <w:tcBorders>
              <w:top w:val="nil"/>
              <w:left w:val="single" w:sz="4" w:space="0" w:color="auto"/>
              <w:bottom w:val="single" w:sz="4" w:space="0" w:color="auto"/>
              <w:right w:val="single" w:sz="4" w:space="0" w:color="auto"/>
            </w:tcBorders>
            <w:vAlign w:val="center"/>
            <w:hideMark/>
          </w:tcPr>
          <w:p w:rsidR="00F43BF1" w:rsidRPr="003568C7" w:rsidRDefault="00F43BF1" w:rsidP="008F64A3">
            <w:pPr>
              <w:spacing w:after="0" w:line="360" w:lineRule="auto"/>
              <w:ind w:firstLine="709"/>
              <w:jc w:val="center"/>
              <w:rPr>
                <w:rFonts w:ascii="Times New Roman" w:hAnsi="Times New Roman"/>
                <w:color w:val="000000"/>
                <w:sz w:val="28"/>
                <w:szCs w:val="28"/>
              </w:rPr>
            </w:pPr>
          </w:p>
        </w:tc>
      </w:tr>
    </w:tbl>
    <w:p w:rsidR="00F16D40" w:rsidRDefault="00F16D40" w:rsidP="00817E99">
      <w:pPr>
        <w:pStyle w:val="3"/>
        <w:rPr>
          <w:rFonts w:ascii="Times New Roman" w:hAnsi="Times New Roman"/>
          <w:color w:val="000000"/>
          <w:sz w:val="28"/>
          <w:szCs w:val="28"/>
        </w:rPr>
      </w:pPr>
    </w:p>
    <w:p w:rsidR="00F43BF1" w:rsidRDefault="00F43BF1" w:rsidP="00F16D40">
      <w:pPr>
        <w:pStyle w:val="3"/>
        <w:ind w:firstLine="709"/>
        <w:rPr>
          <w:rFonts w:ascii="Times New Roman" w:hAnsi="Times New Roman"/>
          <w:color w:val="000000"/>
          <w:sz w:val="28"/>
          <w:szCs w:val="28"/>
        </w:rPr>
      </w:pPr>
      <w:bookmarkStart w:id="71" w:name="_Toc58830353"/>
      <w:bookmarkStart w:id="72" w:name="_Toc59073915"/>
      <w:bookmarkStart w:id="73" w:name="_Toc60213285"/>
      <w:r w:rsidRPr="00817E99">
        <w:rPr>
          <w:rFonts w:ascii="Times New Roman" w:hAnsi="Times New Roman"/>
          <w:color w:val="000000"/>
          <w:sz w:val="28"/>
          <w:szCs w:val="28"/>
        </w:rPr>
        <w:t>2.6.2 Опис заходу з енергозбереження</w:t>
      </w:r>
      <w:bookmarkEnd w:id="71"/>
      <w:bookmarkEnd w:id="72"/>
      <w:bookmarkEnd w:id="73"/>
    </w:p>
    <w:p w:rsidR="00F16D40" w:rsidRPr="00F16D40" w:rsidRDefault="00F16D40" w:rsidP="00F16D40"/>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В умовах цін, що підвищуються, на енергоносії, а також зважаючи на </w:t>
      </w:r>
      <w:proofErr w:type="spellStart"/>
      <w:r w:rsidRPr="004035A5">
        <w:rPr>
          <w:rFonts w:ascii="Times New Roman" w:hAnsi="Times New Roman"/>
          <w:color w:val="000000"/>
          <w:sz w:val="28"/>
          <w:szCs w:val="28"/>
        </w:rPr>
        <w:t>непоновлюваність</w:t>
      </w:r>
      <w:proofErr w:type="spellEnd"/>
      <w:r w:rsidRPr="004035A5">
        <w:rPr>
          <w:rFonts w:ascii="Times New Roman" w:hAnsi="Times New Roman"/>
          <w:color w:val="000000"/>
          <w:sz w:val="28"/>
          <w:szCs w:val="28"/>
        </w:rPr>
        <w:t xml:space="preserve"> більшості джерел енергії, що розробляються, усе більш актуальною стає економія енергії що витрачається на обігрів будівель. Утеплення будівель взагалі і фасадів зокрема один з методів вирішення цієї проблеми.</w:t>
      </w:r>
    </w:p>
    <w:p w:rsidR="00F43BF1" w:rsidRPr="004035A5" w:rsidRDefault="00F43BF1" w:rsidP="00817E99">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Зовнішнє утеплення стін - спеціалізована область в будівництві і ремонті кожної будівлі. Надійне утеплення фасаду - одне з основних завдань, що дозволяє надати кожній новій будівлі унікальний вигляд, а також відновити те що вже існує. Зовнішнє утеплення фасадів будинку – має ряд переваг: утримує тепло без втрати  внутрішнього простору, надійний захист стін від несприятливих погодних умов, здатність стін диха</w:t>
      </w:r>
      <w:r>
        <w:rPr>
          <w:rFonts w:ascii="Times New Roman" w:hAnsi="Times New Roman"/>
          <w:color w:val="000000"/>
          <w:sz w:val="28"/>
          <w:szCs w:val="28"/>
        </w:rPr>
        <w:t>ти, забезпечення надійної звукової</w:t>
      </w:r>
      <w:r w:rsidRPr="004035A5">
        <w:rPr>
          <w:rFonts w:ascii="Times New Roman" w:hAnsi="Times New Roman"/>
          <w:color w:val="000000"/>
          <w:sz w:val="28"/>
          <w:szCs w:val="28"/>
        </w:rPr>
        <w:t xml:space="preserve"> і тепло</w:t>
      </w:r>
      <w:r w:rsidR="00AC7E78">
        <w:rPr>
          <w:rFonts w:ascii="Times New Roman" w:hAnsi="Times New Roman"/>
          <w:color w:val="000000"/>
          <w:sz w:val="28"/>
          <w:szCs w:val="28"/>
        </w:rPr>
        <w:t xml:space="preserve">вої </w:t>
      </w:r>
      <w:r w:rsidRPr="004035A5">
        <w:rPr>
          <w:rFonts w:ascii="Times New Roman" w:hAnsi="Times New Roman"/>
          <w:color w:val="000000"/>
          <w:sz w:val="28"/>
          <w:szCs w:val="28"/>
        </w:rPr>
        <w:t xml:space="preserve">ізоляції, а також гарантовано довгий безремонтний термін </w:t>
      </w:r>
      <w:proofErr w:type="spellStart"/>
      <w:r w:rsidRPr="004035A5">
        <w:rPr>
          <w:rFonts w:ascii="Times New Roman" w:hAnsi="Times New Roman"/>
          <w:color w:val="000000"/>
          <w:sz w:val="28"/>
          <w:szCs w:val="28"/>
        </w:rPr>
        <w:t>експлуатації.Фасадні</w:t>
      </w:r>
      <w:proofErr w:type="spellEnd"/>
      <w:r w:rsidRPr="004035A5">
        <w:rPr>
          <w:rFonts w:ascii="Times New Roman" w:hAnsi="Times New Roman"/>
          <w:color w:val="000000"/>
          <w:sz w:val="28"/>
          <w:szCs w:val="28"/>
        </w:rPr>
        <w:t xml:space="preserve"> роботи - комплек</w:t>
      </w:r>
      <w:r w:rsidR="00AC7E78">
        <w:rPr>
          <w:rFonts w:ascii="Times New Roman" w:hAnsi="Times New Roman"/>
          <w:color w:val="000000"/>
          <w:sz w:val="28"/>
          <w:szCs w:val="28"/>
        </w:rPr>
        <w:t>сна система, що нагадує «</w:t>
      </w:r>
      <w:proofErr w:type="spellStart"/>
      <w:r w:rsidR="00AC7E78">
        <w:rPr>
          <w:rFonts w:ascii="Times New Roman" w:hAnsi="Times New Roman"/>
          <w:color w:val="000000"/>
          <w:sz w:val="28"/>
          <w:szCs w:val="28"/>
        </w:rPr>
        <w:t>слойовани</w:t>
      </w:r>
      <w:r w:rsidRPr="004035A5">
        <w:rPr>
          <w:rFonts w:ascii="Times New Roman" w:hAnsi="Times New Roman"/>
          <w:color w:val="000000"/>
          <w:sz w:val="28"/>
          <w:szCs w:val="28"/>
        </w:rPr>
        <w:t>й</w:t>
      </w:r>
      <w:proofErr w:type="spellEnd"/>
      <w:r w:rsidRPr="004035A5">
        <w:rPr>
          <w:rFonts w:ascii="Times New Roman" w:hAnsi="Times New Roman"/>
          <w:color w:val="000000"/>
          <w:sz w:val="28"/>
          <w:szCs w:val="28"/>
        </w:rPr>
        <w:t xml:space="preserve"> пиріг». На основу (цегельну, бетонну, панельну та інші) послідовно наносяться і скріпляються між собою елементні шари для термоізоляції</w:t>
      </w:r>
      <w:r w:rsidR="00817E99">
        <w:rPr>
          <w:rFonts w:ascii="Times New Roman" w:hAnsi="Times New Roman"/>
          <w:color w:val="000000"/>
          <w:sz w:val="28"/>
          <w:szCs w:val="28"/>
        </w:rPr>
        <w:t xml:space="preserve"> і утеплення фасадів.</w:t>
      </w:r>
      <w:r w:rsidRPr="004035A5">
        <w:rPr>
          <w:rFonts w:ascii="Times New Roman" w:hAnsi="Times New Roman"/>
          <w:color w:val="000000"/>
          <w:sz w:val="28"/>
          <w:szCs w:val="28"/>
        </w:rPr>
        <w:t xml:space="preserve"> Зовнішнє утеплення фасадів є переважним, з ряду причин. Це зокрема захист несучих конструкцій від кліматичних дій, відсутність зменшення корисної площі приміщення і поліпшення зовнішнього вигляду будівлі. Існує декілька основних систе</w:t>
      </w:r>
      <w:r w:rsidR="00195FEF">
        <w:rPr>
          <w:rFonts w:ascii="Times New Roman" w:hAnsi="Times New Roman"/>
          <w:color w:val="000000"/>
          <w:sz w:val="28"/>
          <w:szCs w:val="28"/>
        </w:rPr>
        <w:t>м утеплення фасадів (рисунок 2.9- 2.12</w:t>
      </w:r>
      <w:r w:rsidRPr="004035A5">
        <w:rPr>
          <w:rFonts w:ascii="Times New Roman" w:hAnsi="Times New Roman"/>
          <w:color w:val="000000"/>
          <w:sz w:val="28"/>
          <w:szCs w:val="28"/>
        </w:rPr>
        <w:t>):  </w:t>
      </w:r>
    </w:p>
    <w:p w:rsidR="00F43BF1" w:rsidRPr="00817E99" w:rsidRDefault="00F43BF1" w:rsidP="00817E99">
      <w:pPr>
        <w:spacing w:after="0" w:line="360" w:lineRule="auto"/>
        <w:ind w:left="567"/>
        <w:rPr>
          <w:rFonts w:ascii="Times New Roman" w:hAnsi="Times New Roman"/>
          <w:color w:val="000000"/>
          <w:sz w:val="28"/>
          <w:szCs w:val="28"/>
        </w:rPr>
      </w:pPr>
      <w:r w:rsidRPr="004035A5">
        <w:rPr>
          <w:rFonts w:ascii="Times New Roman" w:hAnsi="Times New Roman"/>
          <w:color w:val="000000"/>
          <w:sz w:val="28"/>
          <w:szCs w:val="28"/>
        </w:rPr>
        <w:lastRenderedPageBreak/>
        <w:t>- легка штукатурна система;</w:t>
      </w:r>
      <w:r w:rsidRPr="004035A5">
        <w:rPr>
          <w:rFonts w:ascii="Times New Roman" w:hAnsi="Times New Roman"/>
          <w:color w:val="000000"/>
          <w:sz w:val="28"/>
          <w:szCs w:val="28"/>
        </w:rPr>
        <w:br/>
        <w:t>- важка штукатурна система;</w:t>
      </w:r>
      <w:r w:rsidRPr="004035A5">
        <w:rPr>
          <w:rFonts w:ascii="Times New Roman" w:hAnsi="Times New Roman"/>
          <w:color w:val="000000"/>
          <w:sz w:val="28"/>
          <w:szCs w:val="28"/>
        </w:rPr>
        <w:br/>
        <w:t>- система вентильованого фасаду;</w:t>
      </w:r>
      <w:r w:rsidRPr="004035A5">
        <w:rPr>
          <w:rFonts w:ascii="Times New Roman" w:hAnsi="Times New Roman"/>
          <w:color w:val="000000"/>
          <w:sz w:val="28"/>
          <w:szCs w:val="28"/>
        </w:rPr>
        <w:br/>
        <w:t xml:space="preserve">- система </w:t>
      </w:r>
      <w:proofErr w:type="spellStart"/>
      <w:r w:rsidRPr="004035A5">
        <w:rPr>
          <w:rFonts w:ascii="Times New Roman" w:hAnsi="Times New Roman"/>
          <w:color w:val="000000"/>
          <w:sz w:val="28"/>
          <w:szCs w:val="28"/>
        </w:rPr>
        <w:t>колодцевої</w:t>
      </w:r>
      <w:proofErr w:type="spellEnd"/>
      <w:r w:rsidRPr="004035A5">
        <w:rPr>
          <w:rFonts w:ascii="Times New Roman" w:hAnsi="Times New Roman"/>
          <w:color w:val="000000"/>
          <w:sz w:val="28"/>
          <w:szCs w:val="28"/>
        </w:rPr>
        <w:t xml:space="preserve"> кладки.</w:t>
      </w:r>
    </w:p>
    <w:p w:rsidR="00F43BF1" w:rsidRPr="004035A5" w:rsidRDefault="00F43BF1" w:rsidP="008F64A3">
      <w:pPr>
        <w:spacing w:after="0" w:line="360" w:lineRule="auto"/>
        <w:ind w:left="567" w:firstLine="709"/>
        <w:jc w:val="center"/>
        <w:rPr>
          <w:rFonts w:ascii="Times New Roman" w:hAnsi="Times New Roman"/>
          <w:b/>
          <w:color w:val="000000"/>
          <w:sz w:val="28"/>
          <w:szCs w:val="28"/>
        </w:rPr>
      </w:pPr>
      <w:r w:rsidRPr="004035A5">
        <w:rPr>
          <w:rFonts w:ascii="Times New Roman" w:hAnsi="Times New Roman"/>
          <w:b/>
          <w:color w:val="000000"/>
          <w:sz w:val="28"/>
          <w:szCs w:val="28"/>
        </w:rPr>
        <w:t>Легка штукатурна система</w:t>
      </w:r>
    </w:p>
    <w:p w:rsidR="00F43BF1" w:rsidRPr="004035A5" w:rsidRDefault="00F43BF1" w:rsidP="008F64A3">
      <w:pPr>
        <w:spacing w:after="0" w:line="360" w:lineRule="auto"/>
        <w:ind w:firstLine="709"/>
        <w:jc w:val="center"/>
        <w:rPr>
          <w:rFonts w:ascii="Times New Roman" w:hAnsi="Times New Roman"/>
          <w:color w:val="000000"/>
          <w:sz w:val="28"/>
          <w:szCs w:val="28"/>
        </w:rPr>
      </w:pPr>
      <w:r>
        <w:rPr>
          <w:rFonts w:ascii="Times New Roman" w:hAnsi="Times New Roman"/>
          <w:noProof/>
          <w:color w:val="000000"/>
          <w:sz w:val="28"/>
          <w:szCs w:val="28"/>
          <w:lang w:eastAsia="uk-UA"/>
        </w:rPr>
        <w:drawing>
          <wp:inline distT="0" distB="0" distL="0" distR="0" wp14:anchorId="481F5A5D" wp14:editId="75DA8357">
            <wp:extent cx="3143250" cy="2838450"/>
            <wp:effectExtent l="19050" t="0" r="0" b="0"/>
            <wp:docPr id="2" name="Рисунок 248" descr="1-uteplenie-fasa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8" descr="1-uteplenie-fasadov"/>
                    <pic:cNvPicPr>
                      <a:picLocks noChangeAspect="1" noChangeArrowheads="1"/>
                    </pic:cNvPicPr>
                  </pic:nvPicPr>
                  <pic:blipFill>
                    <a:blip r:embed="rId170" cstate="print"/>
                    <a:srcRect/>
                    <a:stretch>
                      <a:fillRect/>
                    </a:stretch>
                  </pic:blipFill>
                  <pic:spPr bwMode="auto">
                    <a:xfrm>
                      <a:off x="0" y="0"/>
                      <a:ext cx="3143250" cy="2838450"/>
                    </a:xfrm>
                    <a:prstGeom prst="rect">
                      <a:avLst/>
                    </a:prstGeom>
                    <a:noFill/>
                    <a:ln w="9525">
                      <a:noFill/>
                      <a:miter lim="800000"/>
                      <a:headEnd/>
                      <a:tailEnd/>
                    </a:ln>
                  </pic:spPr>
                </pic:pic>
              </a:graphicData>
            </a:graphic>
          </wp:inline>
        </w:drawing>
      </w:r>
    </w:p>
    <w:p w:rsidR="00F43BF1" w:rsidRPr="004035A5" w:rsidRDefault="00AC7E78" w:rsidP="008F64A3">
      <w:pPr>
        <w:spacing w:after="0" w:line="360" w:lineRule="auto"/>
        <w:jc w:val="center"/>
        <w:rPr>
          <w:rFonts w:ascii="Times New Roman" w:hAnsi="Times New Roman"/>
          <w:sz w:val="28"/>
          <w:szCs w:val="28"/>
        </w:rPr>
      </w:pPr>
      <w:r>
        <w:rPr>
          <w:rFonts w:ascii="Times New Roman" w:hAnsi="Times New Roman"/>
          <w:sz w:val="28"/>
          <w:szCs w:val="28"/>
        </w:rPr>
        <w:t>Рисунок 2.9</w:t>
      </w:r>
      <w:r w:rsidR="00F43BF1" w:rsidRPr="004035A5">
        <w:rPr>
          <w:rFonts w:ascii="Times New Roman" w:hAnsi="Times New Roman"/>
          <w:sz w:val="28"/>
          <w:szCs w:val="28"/>
        </w:rPr>
        <w:t xml:space="preserve"> – Легка штукатурна система</w:t>
      </w:r>
    </w:p>
    <w:p w:rsidR="00F16D40" w:rsidRDefault="00F16D40" w:rsidP="008F64A3">
      <w:pPr>
        <w:spacing w:after="0" w:line="360" w:lineRule="auto"/>
        <w:ind w:firstLine="709"/>
        <w:jc w:val="both"/>
        <w:rPr>
          <w:rFonts w:ascii="Times New Roman" w:hAnsi="Times New Roman"/>
          <w:color w:val="000000"/>
          <w:sz w:val="28"/>
          <w:szCs w:val="28"/>
        </w:rPr>
      </w:pP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Легка штукатурна система, яка ще називається «Система </w:t>
      </w:r>
      <w:proofErr w:type="spellStart"/>
      <w:r w:rsidRPr="004035A5">
        <w:rPr>
          <w:rFonts w:ascii="Times New Roman" w:hAnsi="Times New Roman"/>
          <w:color w:val="000000"/>
          <w:sz w:val="28"/>
          <w:szCs w:val="28"/>
        </w:rPr>
        <w:t>скріплюючої</w:t>
      </w:r>
      <w:proofErr w:type="spellEnd"/>
      <w:r w:rsidRPr="004035A5">
        <w:rPr>
          <w:rFonts w:ascii="Times New Roman" w:hAnsi="Times New Roman"/>
          <w:color w:val="000000"/>
          <w:sz w:val="28"/>
          <w:szCs w:val="28"/>
        </w:rPr>
        <w:t xml:space="preserve"> теплоізоляції» або система утеплення фасадів мокрим методом, вмонтовується таким чином:</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На очищену від забруднень підставу (фасад будівлі, стіну) за допомогою спеціального клею, приклеюється теплоізоляція, яка потім додатково закріплюється дюбелями. Теплоізоляція покривається тонким шаром спеціальної штукатурки з армуванням мережею із скловолокна. Остаточним етапом утеплення фасаду методом легкої штукатурної системи є нанесення фінішного декоративного покриття. Як теплоізоляція в даній системі можуть використовуватися як </w:t>
      </w:r>
      <w:proofErr w:type="spellStart"/>
      <w:r w:rsidRPr="004035A5">
        <w:rPr>
          <w:rFonts w:ascii="Times New Roman" w:hAnsi="Times New Roman"/>
          <w:color w:val="000000"/>
          <w:sz w:val="28"/>
          <w:szCs w:val="28"/>
        </w:rPr>
        <w:t>пінополістиральні</w:t>
      </w:r>
      <w:proofErr w:type="spellEnd"/>
      <w:r w:rsidRPr="004035A5">
        <w:rPr>
          <w:rFonts w:ascii="Times New Roman" w:hAnsi="Times New Roman"/>
          <w:color w:val="000000"/>
          <w:sz w:val="28"/>
          <w:szCs w:val="28"/>
        </w:rPr>
        <w:t xml:space="preserve"> плити, так плити і </w:t>
      </w:r>
      <w:proofErr w:type="spellStart"/>
      <w:r w:rsidRPr="004035A5">
        <w:rPr>
          <w:rFonts w:ascii="Times New Roman" w:hAnsi="Times New Roman"/>
          <w:color w:val="000000"/>
          <w:sz w:val="28"/>
          <w:szCs w:val="28"/>
        </w:rPr>
        <w:t>ламелі</w:t>
      </w:r>
      <w:proofErr w:type="spellEnd"/>
      <w:r w:rsidRPr="004035A5">
        <w:rPr>
          <w:rFonts w:ascii="Times New Roman" w:hAnsi="Times New Roman"/>
          <w:color w:val="000000"/>
          <w:sz w:val="28"/>
          <w:szCs w:val="28"/>
        </w:rPr>
        <w:t xml:space="preserve"> з мінеральної вати. Дана система утеплення фасадів чудово підходить практично для всіх видів будівель: для </w:t>
      </w:r>
      <w:proofErr w:type="spellStart"/>
      <w:r w:rsidRPr="004035A5">
        <w:rPr>
          <w:rFonts w:ascii="Times New Roman" w:hAnsi="Times New Roman"/>
          <w:color w:val="000000"/>
          <w:sz w:val="28"/>
          <w:szCs w:val="28"/>
        </w:rPr>
        <w:t>котеджного</w:t>
      </w:r>
      <w:proofErr w:type="spellEnd"/>
      <w:r w:rsidRPr="004035A5">
        <w:rPr>
          <w:rFonts w:ascii="Times New Roman" w:hAnsi="Times New Roman"/>
          <w:color w:val="000000"/>
          <w:sz w:val="28"/>
          <w:szCs w:val="28"/>
        </w:rPr>
        <w:t>, житлового, висотного і для комерційного будівництва.</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lastRenderedPageBreak/>
        <w:t>При утепленні фасадів легкою штукатурною системою необхідно чітко дотримуватися рекомендацій розробника системи. Будь-яка помилка в процесі монтажу може привести до серйозних наслідків і позначитися на довговічності системи. Дана теплоізоляційна система дуже поширена, проте будівельно-монтажні організації як і раніше продовжують допускати помилки при утепленні фасадів по даній системі .</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Найбільш помилки, що часто зустрічаються, при утепленні фасадів методом легкої штукатурки:</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нанесення клею менш ніж на 40% поверхонь теплоізоляційної плити;</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промазування стиків плит теплоізоляції клейовим складом;</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 відсутність </w:t>
      </w:r>
      <w:proofErr w:type="spellStart"/>
      <w:r w:rsidRPr="004035A5">
        <w:rPr>
          <w:rFonts w:ascii="Times New Roman" w:hAnsi="Times New Roman"/>
          <w:color w:val="000000"/>
          <w:sz w:val="28"/>
          <w:szCs w:val="28"/>
        </w:rPr>
        <w:t>армуючих</w:t>
      </w:r>
      <w:proofErr w:type="spellEnd"/>
      <w:r w:rsidRPr="004035A5">
        <w:rPr>
          <w:rFonts w:ascii="Times New Roman" w:hAnsi="Times New Roman"/>
          <w:color w:val="000000"/>
          <w:sz w:val="28"/>
          <w:szCs w:val="28"/>
        </w:rPr>
        <w:t xml:space="preserve"> «косинок» в кутах отворів;</w:t>
      </w:r>
    </w:p>
    <w:p w:rsidR="00F43BF1"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 розташування </w:t>
      </w:r>
      <w:proofErr w:type="spellStart"/>
      <w:r w:rsidRPr="004035A5">
        <w:rPr>
          <w:rFonts w:ascii="Times New Roman" w:hAnsi="Times New Roman"/>
          <w:color w:val="000000"/>
          <w:sz w:val="28"/>
          <w:szCs w:val="28"/>
        </w:rPr>
        <w:t>армуючої</w:t>
      </w:r>
      <w:proofErr w:type="spellEnd"/>
      <w:r w:rsidRPr="004035A5">
        <w:rPr>
          <w:rFonts w:ascii="Times New Roman" w:hAnsi="Times New Roman"/>
          <w:color w:val="000000"/>
          <w:sz w:val="28"/>
          <w:szCs w:val="28"/>
        </w:rPr>
        <w:t xml:space="preserve"> сітки не всередині захисного шару.</w:t>
      </w:r>
    </w:p>
    <w:p w:rsidR="00817E99" w:rsidRPr="00AC7E78" w:rsidRDefault="00817E99" w:rsidP="008F64A3">
      <w:pPr>
        <w:spacing w:after="0" w:line="360" w:lineRule="auto"/>
        <w:ind w:firstLine="709"/>
        <w:jc w:val="both"/>
        <w:rPr>
          <w:rFonts w:ascii="Times New Roman" w:hAnsi="Times New Roman"/>
          <w:color w:val="000000"/>
          <w:sz w:val="28"/>
          <w:szCs w:val="28"/>
        </w:rPr>
      </w:pPr>
    </w:p>
    <w:p w:rsidR="00F43BF1" w:rsidRPr="004035A5" w:rsidRDefault="00F43BF1" w:rsidP="008F64A3">
      <w:pPr>
        <w:spacing w:after="0" w:line="360" w:lineRule="auto"/>
        <w:ind w:firstLine="709"/>
        <w:jc w:val="center"/>
        <w:rPr>
          <w:rFonts w:ascii="Times New Roman" w:hAnsi="Times New Roman"/>
          <w:b/>
          <w:sz w:val="28"/>
          <w:szCs w:val="28"/>
        </w:rPr>
      </w:pPr>
      <w:r w:rsidRPr="004035A5">
        <w:rPr>
          <w:rFonts w:ascii="Times New Roman" w:hAnsi="Times New Roman"/>
          <w:b/>
          <w:sz w:val="28"/>
          <w:szCs w:val="28"/>
        </w:rPr>
        <w:t>Важка штукатурна система</w:t>
      </w:r>
    </w:p>
    <w:p w:rsidR="00F43BF1" w:rsidRPr="004035A5" w:rsidRDefault="00F43BF1" w:rsidP="008F64A3">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w:drawing>
          <wp:inline distT="0" distB="0" distL="0" distR="0" wp14:anchorId="5AED8D7A" wp14:editId="6659584F">
            <wp:extent cx="3114675" cy="2600325"/>
            <wp:effectExtent l="19050" t="0" r="9525" b="0"/>
            <wp:docPr id="3" name="Рисунок 246" descr="2-uteplenie-fasadov -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6" descr="2-uteplenie-fasadov - копия"/>
                    <pic:cNvPicPr>
                      <a:picLocks noChangeAspect="1" noChangeArrowheads="1"/>
                    </pic:cNvPicPr>
                  </pic:nvPicPr>
                  <pic:blipFill>
                    <a:blip r:embed="rId171" cstate="print"/>
                    <a:srcRect/>
                    <a:stretch>
                      <a:fillRect/>
                    </a:stretch>
                  </pic:blipFill>
                  <pic:spPr bwMode="auto">
                    <a:xfrm>
                      <a:off x="0" y="0"/>
                      <a:ext cx="3114675" cy="2600325"/>
                    </a:xfrm>
                    <a:prstGeom prst="rect">
                      <a:avLst/>
                    </a:prstGeom>
                    <a:noFill/>
                    <a:ln w="9525">
                      <a:noFill/>
                      <a:miter lim="800000"/>
                      <a:headEnd/>
                      <a:tailEnd/>
                    </a:ln>
                  </pic:spPr>
                </pic:pic>
              </a:graphicData>
            </a:graphic>
          </wp:inline>
        </w:drawing>
      </w:r>
    </w:p>
    <w:p w:rsidR="00F43BF1" w:rsidRPr="004035A5" w:rsidRDefault="00AC7E78" w:rsidP="008F64A3">
      <w:pPr>
        <w:spacing w:after="0" w:line="360" w:lineRule="auto"/>
        <w:jc w:val="center"/>
        <w:rPr>
          <w:rFonts w:ascii="Times New Roman" w:hAnsi="Times New Roman"/>
          <w:sz w:val="28"/>
          <w:szCs w:val="28"/>
        </w:rPr>
      </w:pPr>
      <w:r>
        <w:rPr>
          <w:rFonts w:ascii="Times New Roman" w:hAnsi="Times New Roman"/>
          <w:sz w:val="28"/>
          <w:szCs w:val="28"/>
        </w:rPr>
        <w:t>Рисунок 2.10</w:t>
      </w:r>
      <w:r w:rsidR="00F43BF1" w:rsidRPr="004035A5">
        <w:rPr>
          <w:rFonts w:ascii="Times New Roman" w:hAnsi="Times New Roman"/>
          <w:sz w:val="28"/>
          <w:szCs w:val="28"/>
        </w:rPr>
        <w:t xml:space="preserve"> – Важка штукатурна система</w:t>
      </w:r>
    </w:p>
    <w:p w:rsidR="00F16D40" w:rsidRDefault="00F16D40" w:rsidP="008F64A3">
      <w:pPr>
        <w:spacing w:after="0" w:line="360" w:lineRule="auto"/>
        <w:ind w:firstLine="709"/>
        <w:jc w:val="both"/>
        <w:rPr>
          <w:rFonts w:ascii="Times New Roman" w:hAnsi="Times New Roman"/>
          <w:color w:val="000000"/>
          <w:sz w:val="28"/>
          <w:szCs w:val="28"/>
        </w:rPr>
      </w:pPr>
    </w:p>
    <w:p w:rsidR="00F43BF1" w:rsidRPr="00AC7E78"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Важка штукатурна система називається так із-за товстого шару зовнішньої захисної штукатурки, завдяки якому, дана система є особливо міцною і </w:t>
      </w:r>
      <w:proofErr w:type="spellStart"/>
      <w:r w:rsidRPr="004035A5">
        <w:rPr>
          <w:rFonts w:ascii="Times New Roman" w:hAnsi="Times New Roman"/>
          <w:color w:val="000000"/>
          <w:sz w:val="28"/>
          <w:szCs w:val="28"/>
        </w:rPr>
        <w:t>вандалостійкою</w:t>
      </w:r>
      <w:proofErr w:type="spellEnd"/>
      <w:r w:rsidRPr="004035A5">
        <w:rPr>
          <w:rFonts w:ascii="Times New Roman" w:hAnsi="Times New Roman"/>
          <w:color w:val="000000"/>
          <w:sz w:val="28"/>
          <w:szCs w:val="28"/>
        </w:rPr>
        <w:t xml:space="preserve">. Монтаж важкої штукатурної системи здійснюється таким чином: спочатку на фасаді будівлі робиться розмітка місць для установки кріплень, після установки кріплень, на них нанизуються спеціально розроблені </w:t>
      </w:r>
      <w:r w:rsidRPr="004035A5">
        <w:rPr>
          <w:rFonts w:ascii="Times New Roman" w:hAnsi="Times New Roman"/>
          <w:color w:val="000000"/>
          <w:sz w:val="28"/>
          <w:szCs w:val="28"/>
        </w:rPr>
        <w:lastRenderedPageBreak/>
        <w:t>для цієї системи утеплення плити базальтової теплоізоляції. Потім на теплоізоляцію по всій поверхні встановлюється оцинкована зварна металева сітка, на яку наноситься спеціальний штукатурний склад. Після застигання штукатурного шару, наноситься декоративна фінішна обробка. Додатковими перевагами даної системи утеплення фасадів є можливість приклейки плитки і можливість облаштування рустів. У важкій штукатурній системі утеплення фасадів вся вага конструкції доводиться на механічні кріплення, тому особливі вимоги висуваються до якості кріплень і якості їх установки. Зважаючи на порівняно високу вартість застосовується дана система утеплення, як правило, для перших поверхів, для комерційних і житлових будівельних будівель. Монтаж даної системи утеплення вимагає високої кваліфікації фахівців.</w:t>
      </w:r>
    </w:p>
    <w:p w:rsidR="00817E99" w:rsidRDefault="00817E99" w:rsidP="008F64A3">
      <w:pPr>
        <w:spacing w:after="0" w:line="360" w:lineRule="auto"/>
        <w:ind w:firstLine="709"/>
        <w:jc w:val="center"/>
        <w:rPr>
          <w:rFonts w:ascii="Times New Roman" w:hAnsi="Times New Roman"/>
          <w:b/>
          <w:sz w:val="28"/>
          <w:szCs w:val="28"/>
        </w:rPr>
      </w:pPr>
    </w:p>
    <w:p w:rsidR="00F43BF1" w:rsidRPr="004035A5" w:rsidRDefault="00F43BF1" w:rsidP="008F64A3">
      <w:pPr>
        <w:spacing w:after="0" w:line="360" w:lineRule="auto"/>
        <w:ind w:firstLine="709"/>
        <w:jc w:val="center"/>
        <w:rPr>
          <w:rFonts w:ascii="Times New Roman" w:hAnsi="Times New Roman"/>
          <w:sz w:val="28"/>
          <w:szCs w:val="28"/>
        </w:rPr>
      </w:pPr>
      <w:r w:rsidRPr="004035A5">
        <w:rPr>
          <w:rFonts w:ascii="Times New Roman" w:hAnsi="Times New Roman"/>
          <w:b/>
          <w:sz w:val="28"/>
          <w:szCs w:val="28"/>
        </w:rPr>
        <w:t>Система вентильованого фасаду</w:t>
      </w:r>
      <w:r w:rsidRPr="004035A5">
        <w:rPr>
          <w:rFonts w:ascii="Times New Roman" w:hAnsi="Times New Roman"/>
          <w:sz w:val="28"/>
          <w:szCs w:val="28"/>
        </w:rPr>
        <w:t xml:space="preserve"> </w:t>
      </w:r>
    </w:p>
    <w:p w:rsidR="00F43BF1" w:rsidRPr="004035A5" w:rsidRDefault="00F43BF1" w:rsidP="008F64A3">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w:drawing>
          <wp:inline distT="0" distB="0" distL="0" distR="0" wp14:anchorId="0C9DCA7C" wp14:editId="1C6DAD39">
            <wp:extent cx="3362325" cy="3124200"/>
            <wp:effectExtent l="19050" t="0" r="9525" b="0"/>
            <wp:docPr id="4" name="Рисунок 244" descr="3-uteplenie-fasa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descr="3-uteplenie-fasadov"/>
                    <pic:cNvPicPr>
                      <a:picLocks noChangeAspect="1" noChangeArrowheads="1"/>
                    </pic:cNvPicPr>
                  </pic:nvPicPr>
                  <pic:blipFill>
                    <a:blip r:embed="rId172" cstate="print"/>
                    <a:srcRect/>
                    <a:stretch>
                      <a:fillRect/>
                    </a:stretch>
                  </pic:blipFill>
                  <pic:spPr bwMode="auto">
                    <a:xfrm>
                      <a:off x="0" y="0"/>
                      <a:ext cx="3362325" cy="3124200"/>
                    </a:xfrm>
                    <a:prstGeom prst="rect">
                      <a:avLst/>
                    </a:prstGeom>
                    <a:noFill/>
                    <a:ln w="9525">
                      <a:noFill/>
                      <a:miter lim="800000"/>
                      <a:headEnd/>
                      <a:tailEnd/>
                    </a:ln>
                  </pic:spPr>
                </pic:pic>
              </a:graphicData>
            </a:graphic>
          </wp:inline>
        </w:drawing>
      </w:r>
    </w:p>
    <w:p w:rsidR="00F43BF1" w:rsidRPr="004035A5" w:rsidRDefault="00AC7E78" w:rsidP="008F64A3">
      <w:pPr>
        <w:spacing w:after="0" w:line="360" w:lineRule="auto"/>
        <w:jc w:val="center"/>
        <w:rPr>
          <w:rFonts w:ascii="Times New Roman" w:hAnsi="Times New Roman"/>
          <w:sz w:val="28"/>
          <w:szCs w:val="28"/>
        </w:rPr>
      </w:pPr>
      <w:r>
        <w:rPr>
          <w:rFonts w:ascii="Times New Roman" w:hAnsi="Times New Roman"/>
          <w:sz w:val="28"/>
          <w:szCs w:val="28"/>
        </w:rPr>
        <w:t>Рисунок 2.11</w:t>
      </w:r>
      <w:r w:rsidR="00F43BF1" w:rsidRPr="004035A5">
        <w:rPr>
          <w:rFonts w:ascii="Times New Roman" w:hAnsi="Times New Roman"/>
          <w:sz w:val="28"/>
          <w:szCs w:val="28"/>
        </w:rPr>
        <w:t xml:space="preserve"> – Система вентильованого фасаду </w:t>
      </w:r>
    </w:p>
    <w:p w:rsidR="00F16D40" w:rsidRDefault="00F16D40" w:rsidP="008F64A3">
      <w:pPr>
        <w:spacing w:after="0" w:line="360" w:lineRule="auto"/>
        <w:ind w:firstLine="709"/>
        <w:jc w:val="both"/>
        <w:rPr>
          <w:rFonts w:ascii="Times New Roman" w:hAnsi="Times New Roman"/>
          <w:color w:val="000000"/>
          <w:sz w:val="28"/>
          <w:szCs w:val="28"/>
        </w:rPr>
      </w:pPr>
    </w:p>
    <w:p w:rsidR="00F16D40" w:rsidRDefault="00F16D40" w:rsidP="008F64A3">
      <w:pPr>
        <w:spacing w:after="0" w:line="360" w:lineRule="auto"/>
        <w:ind w:firstLine="709"/>
        <w:jc w:val="both"/>
        <w:rPr>
          <w:rFonts w:ascii="Times New Roman" w:hAnsi="Times New Roman"/>
          <w:color w:val="000000"/>
          <w:sz w:val="28"/>
          <w:szCs w:val="28"/>
        </w:rPr>
      </w:pPr>
    </w:p>
    <w:p w:rsidR="00F16D40" w:rsidRDefault="00F16D40" w:rsidP="008F64A3">
      <w:pPr>
        <w:spacing w:after="0" w:line="360" w:lineRule="auto"/>
        <w:ind w:firstLine="709"/>
        <w:jc w:val="both"/>
        <w:rPr>
          <w:rFonts w:ascii="Times New Roman" w:hAnsi="Times New Roman"/>
          <w:color w:val="000000"/>
          <w:sz w:val="28"/>
          <w:szCs w:val="28"/>
        </w:rPr>
      </w:pP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Система вентильованого фасаду складається з наступних елементів: </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вертикальних і горизонтальних направляючих, прикріплених до фасаду за допомогою спеціальних кріплень;</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lastRenderedPageBreak/>
        <w:t>- теплоізоляції – рекомендується використовувати лише мінераловатну теплоізоляцію з метою підвищення пожежної безпеки;</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 </w:t>
      </w:r>
      <w:proofErr w:type="spellStart"/>
      <w:r w:rsidRPr="004035A5">
        <w:rPr>
          <w:rFonts w:ascii="Times New Roman" w:hAnsi="Times New Roman"/>
          <w:color w:val="000000"/>
          <w:sz w:val="28"/>
          <w:szCs w:val="28"/>
        </w:rPr>
        <w:t>п</w:t>
      </w:r>
      <w:r>
        <w:rPr>
          <w:rFonts w:ascii="Times New Roman" w:hAnsi="Times New Roman"/>
          <w:color w:val="000000"/>
          <w:sz w:val="28"/>
          <w:szCs w:val="28"/>
        </w:rPr>
        <w:t>ові</w:t>
      </w:r>
      <w:r w:rsidRPr="004035A5">
        <w:rPr>
          <w:rFonts w:ascii="Times New Roman" w:hAnsi="Times New Roman"/>
          <w:color w:val="000000"/>
          <w:sz w:val="28"/>
          <w:szCs w:val="28"/>
        </w:rPr>
        <w:t>трогідрозахищена</w:t>
      </w:r>
      <w:proofErr w:type="spellEnd"/>
      <w:r w:rsidRPr="004035A5">
        <w:rPr>
          <w:rFonts w:ascii="Times New Roman" w:hAnsi="Times New Roman"/>
          <w:color w:val="000000"/>
          <w:sz w:val="28"/>
          <w:szCs w:val="28"/>
        </w:rPr>
        <w:t xml:space="preserve"> </w:t>
      </w:r>
      <w:proofErr w:type="spellStart"/>
      <w:r w:rsidRPr="004035A5">
        <w:rPr>
          <w:rFonts w:ascii="Times New Roman" w:hAnsi="Times New Roman"/>
          <w:color w:val="000000"/>
          <w:sz w:val="28"/>
          <w:szCs w:val="28"/>
        </w:rPr>
        <w:t>супердифузійна</w:t>
      </w:r>
      <w:proofErr w:type="spellEnd"/>
      <w:r w:rsidRPr="004035A5">
        <w:rPr>
          <w:rFonts w:ascii="Times New Roman" w:hAnsi="Times New Roman"/>
          <w:color w:val="000000"/>
          <w:sz w:val="28"/>
          <w:szCs w:val="28"/>
        </w:rPr>
        <w:t xml:space="preserve"> мембрана;</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 захисний екран, як який можуть використовуватися різні матеріали, такі як </w:t>
      </w:r>
      <w:proofErr w:type="spellStart"/>
      <w:r w:rsidRPr="004035A5">
        <w:rPr>
          <w:rFonts w:ascii="Times New Roman" w:hAnsi="Times New Roman"/>
          <w:color w:val="000000"/>
          <w:sz w:val="28"/>
          <w:szCs w:val="28"/>
        </w:rPr>
        <w:t>керамограніт</w:t>
      </w:r>
      <w:proofErr w:type="spellEnd"/>
      <w:r w:rsidRPr="004035A5">
        <w:rPr>
          <w:rFonts w:ascii="Times New Roman" w:hAnsi="Times New Roman"/>
          <w:color w:val="000000"/>
          <w:sz w:val="28"/>
          <w:szCs w:val="28"/>
        </w:rPr>
        <w:t xml:space="preserve">, композитні панелі, металеві касети або </w:t>
      </w:r>
      <w:proofErr w:type="spellStart"/>
      <w:r w:rsidRPr="004035A5">
        <w:rPr>
          <w:rFonts w:ascii="Times New Roman" w:hAnsi="Times New Roman"/>
          <w:color w:val="000000"/>
          <w:sz w:val="28"/>
          <w:szCs w:val="28"/>
        </w:rPr>
        <w:t>сайдинг</w:t>
      </w:r>
      <w:proofErr w:type="spellEnd"/>
      <w:r w:rsidRPr="004035A5">
        <w:rPr>
          <w:rFonts w:ascii="Times New Roman" w:hAnsi="Times New Roman"/>
          <w:color w:val="000000"/>
          <w:sz w:val="28"/>
          <w:szCs w:val="28"/>
        </w:rPr>
        <w:t>.</w:t>
      </w:r>
    </w:p>
    <w:p w:rsidR="00F43BF1" w:rsidRPr="004035A5" w:rsidRDefault="00F43BF1" w:rsidP="008F64A3">
      <w:pPr>
        <w:spacing w:after="0" w:line="360" w:lineRule="auto"/>
        <w:ind w:firstLine="709"/>
        <w:jc w:val="both"/>
        <w:rPr>
          <w:rFonts w:ascii="Times New Roman" w:hAnsi="Times New Roman"/>
          <w:sz w:val="28"/>
          <w:szCs w:val="28"/>
        </w:rPr>
      </w:pPr>
      <w:r w:rsidRPr="004035A5">
        <w:rPr>
          <w:rFonts w:ascii="Times New Roman" w:hAnsi="Times New Roman"/>
          <w:color w:val="000000"/>
          <w:sz w:val="28"/>
          <w:szCs w:val="28"/>
        </w:rPr>
        <w:t xml:space="preserve">Вентильованою система називається тому, пише </w:t>
      </w:r>
      <w:proofErr w:type="spellStart"/>
      <w:r w:rsidRPr="004035A5">
        <w:rPr>
          <w:rFonts w:ascii="Times New Roman" w:hAnsi="Times New Roman"/>
          <w:color w:val="000000"/>
          <w:sz w:val="28"/>
          <w:szCs w:val="28"/>
        </w:rPr>
        <w:t>Інфобуд</w:t>
      </w:r>
      <w:proofErr w:type="spellEnd"/>
      <w:r w:rsidRPr="004035A5">
        <w:rPr>
          <w:rFonts w:ascii="Times New Roman" w:hAnsi="Times New Roman"/>
          <w:color w:val="000000"/>
          <w:sz w:val="28"/>
          <w:szCs w:val="28"/>
        </w:rPr>
        <w:t xml:space="preserve">, що в її конструкції передбачено облаштування повітряного зазору між теплоізоляцією і зовнішнім захисним екраном. При цьому висхідні потоки повітря дозволяють виводити пари, що виходять з приміщення крізь утеплювач, цим самим підвищуючи ефективність теплоізоляції. Проте для ефективної роботи даної системи утеплення фасадів необхідний розрахунок фахівця з перетину і кількості розтинів залежно від висоти будівлі, вітрових навантажень і так далі. Залежно від вигляду матеріалу захисного екрану система вентильованого фасаду може личити як для комерційного будівництва, так і для </w:t>
      </w:r>
      <w:proofErr w:type="spellStart"/>
      <w:r w:rsidRPr="004035A5">
        <w:rPr>
          <w:rFonts w:ascii="Times New Roman" w:hAnsi="Times New Roman"/>
          <w:color w:val="000000"/>
          <w:sz w:val="28"/>
          <w:szCs w:val="28"/>
        </w:rPr>
        <w:t>котеджного</w:t>
      </w:r>
      <w:proofErr w:type="spellEnd"/>
      <w:r w:rsidRPr="004035A5">
        <w:rPr>
          <w:rFonts w:ascii="Times New Roman" w:hAnsi="Times New Roman"/>
          <w:color w:val="000000"/>
          <w:sz w:val="28"/>
          <w:szCs w:val="28"/>
        </w:rPr>
        <w:t>, проте в останньому випадку застосовується не часто</w:t>
      </w:r>
      <w:r w:rsidRPr="004035A5">
        <w:rPr>
          <w:rFonts w:ascii="Times New Roman" w:hAnsi="Times New Roman"/>
          <w:sz w:val="28"/>
          <w:szCs w:val="28"/>
        </w:rPr>
        <w:t>.</w:t>
      </w:r>
    </w:p>
    <w:p w:rsidR="00F16D40" w:rsidRDefault="00F16D40" w:rsidP="008F64A3">
      <w:pPr>
        <w:spacing w:after="0" w:line="360" w:lineRule="auto"/>
        <w:ind w:firstLine="709"/>
        <w:jc w:val="center"/>
        <w:rPr>
          <w:rFonts w:ascii="Times New Roman" w:hAnsi="Times New Roman"/>
          <w:b/>
          <w:sz w:val="28"/>
          <w:szCs w:val="28"/>
        </w:rPr>
      </w:pPr>
    </w:p>
    <w:p w:rsidR="00F43BF1" w:rsidRPr="004035A5" w:rsidRDefault="00F43BF1" w:rsidP="008F64A3">
      <w:pPr>
        <w:spacing w:after="0" w:line="360" w:lineRule="auto"/>
        <w:ind w:firstLine="709"/>
        <w:jc w:val="center"/>
        <w:rPr>
          <w:rFonts w:ascii="Times New Roman" w:hAnsi="Times New Roman"/>
          <w:b/>
          <w:sz w:val="28"/>
          <w:szCs w:val="28"/>
        </w:rPr>
      </w:pPr>
      <w:r w:rsidRPr="004035A5">
        <w:rPr>
          <w:rFonts w:ascii="Times New Roman" w:hAnsi="Times New Roman"/>
          <w:b/>
          <w:sz w:val="28"/>
          <w:szCs w:val="28"/>
        </w:rPr>
        <w:t xml:space="preserve">Система </w:t>
      </w:r>
      <w:proofErr w:type="spellStart"/>
      <w:r w:rsidRPr="004035A5">
        <w:rPr>
          <w:rFonts w:ascii="Times New Roman" w:hAnsi="Times New Roman"/>
          <w:b/>
          <w:sz w:val="28"/>
          <w:szCs w:val="28"/>
        </w:rPr>
        <w:t>колодцевої</w:t>
      </w:r>
      <w:proofErr w:type="spellEnd"/>
      <w:r w:rsidRPr="004035A5">
        <w:rPr>
          <w:rFonts w:ascii="Times New Roman" w:hAnsi="Times New Roman"/>
          <w:b/>
          <w:sz w:val="28"/>
          <w:szCs w:val="28"/>
        </w:rPr>
        <w:t xml:space="preserve"> кладки</w:t>
      </w:r>
    </w:p>
    <w:p w:rsidR="00F43BF1" w:rsidRPr="004035A5" w:rsidRDefault="00F43BF1" w:rsidP="008F64A3">
      <w:pPr>
        <w:spacing w:after="0" w:line="360" w:lineRule="auto"/>
        <w:ind w:firstLine="709"/>
        <w:jc w:val="center"/>
        <w:rPr>
          <w:rFonts w:ascii="Times New Roman" w:hAnsi="Times New Roman"/>
          <w:b/>
          <w:sz w:val="28"/>
          <w:szCs w:val="28"/>
        </w:rPr>
      </w:pPr>
      <w:r>
        <w:rPr>
          <w:rFonts w:ascii="Times New Roman" w:hAnsi="Times New Roman"/>
          <w:b/>
          <w:noProof/>
          <w:sz w:val="28"/>
          <w:szCs w:val="28"/>
          <w:lang w:eastAsia="uk-UA"/>
        </w:rPr>
        <w:drawing>
          <wp:inline distT="0" distB="0" distL="0" distR="0" wp14:anchorId="369B23B2" wp14:editId="78B54225">
            <wp:extent cx="3001704" cy="2265709"/>
            <wp:effectExtent l="19050" t="0" r="8196" b="0"/>
            <wp:docPr id="18" name="Рисунок 252" descr="4-uteplenie-fasa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2" descr="4-uteplenie-fasadov"/>
                    <pic:cNvPicPr>
                      <a:picLocks noChangeAspect="1" noChangeArrowheads="1"/>
                    </pic:cNvPicPr>
                  </pic:nvPicPr>
                  <pic:blipFill>
                    <a:blip r:embed="rId173" cstate="print"/>
                    <a:srcRect/>
                    <a:stretch>
                      <a:fillRect/>
                    </a:stretch>
                  </pic:blipFill>
                  <pic:spPr bwMode="auto">
                    <a:xfrm>
                      <a:off x="0" y="0"/>
                      <a:ext cx="3005400" cy="2268499"/>
                    </a:xfrm>
                    <a:prstGeom prst="rect">
                      <a:avLst/>
                    </a:prstGeom>
                    <a:noFill/>
                    <a:ln w="9525">
                      <a:noFill/>
                      <a:miter lim="800000"/>
                      <a:headEnd/>
                      <a:tailEnd/>
                    </a:ln>
                  </pic:spPr>
                </pic:pic>
              </a:graphicData>
            </a:graphic>
          </wp:inline>
        </w:drawing>
      </w:r>
    </w:p>
    <w:p w:rsidR="00F43BF1" w:rsidRPr="004035A5" w:rsidRDefault="00AC7E78" w:rsidP="008F64A3">
      <w:pPr>
        <w:spacing w:after="0" w:line="360" w:lineRule="auto"/>
        <w:jc w:val="center"/>
        <w:rPr>
          <w:rFonts w:ascii="Times New Roman" w:hAnsi="Times New Roman"/>
          <w:sz w:val="28"/>
          <w:szCs w:val="28"/>
        </w:rPr>
      </w:pPr>
      <w:r>
        <w:rPr>
          <w:rFonts w:ascii="Times New Roman" w:hAnsi="Times New Roman"/>
          <w:sz w:val="28"/>
          <w:szCs w:val="28"/>
        </w:rPr>
        <w:t>Рисунок 2.12</w:t>
      </w:r>
      <w:r w:rsidR="00F43BF1" w:rsidRPr="004035A5">
        <w:rPr>
          <w:rFonts w:ascii="Times New Roman" w:hAnsi="Times New Roman"/>
          <w:sz w:val="28"/>
          <w:szCs w:val="28"/>
        </w:rPr>
        <w:t xml:space="preserve"> – Система </w:t>
      </w:r>
      <w:proofErr w:type="spellStart"/>
      <w:r w:rsidR="00F43BF1" w:rsidRPr="004035A5">
        <w:rPr>
          <w:rFonts w:ascii="Times New Roman" w:hAnsi="Times New Roman"/>
          <w:sz w:val="28"/>
          <w:szCs w:val="28"/>
        </w:rPr>
        <w:t>колодцевої</w:t>
      </w:r>
      <w:proofErr w:type="spellEnd"/>
      <w:r w:rsidR="00F43BF1" w:rsidRPr="004035A5">
        <w:rPr>
          <w:rFonts w:ascii="Times New Roman" w:hAnsi="Times New Roman"/>
          <w:sz w:val="28"/>
          <w:szCs w:val="28"/>
        </w:rPr>
        <w:t xml:space="preserve"> кладки</w:t>
      </w:r>
    </w:p>
    <w:p w:rsidR="00F43BF1" w:rsidRPr="004035A5"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Система </w:t>
      </w:r>
      <w:proofErr w:type="spellStart"/>
      <w:r w:rsidRPr="004035A5">
        <w:rPr>
          <w:rFonts w:ascii="Times New Roman" w:hAnsi="Times New Roman"/>
          <w:color w:val="000000"/>
          <w:sz w:val="28"/>
          <w:szCs w:val="28"/>
        </w:rPr>
        <w:t>колодцевої</w:t>
      </w:r>
      <w:proofErr w:type="spellEnd"/>
      <w:r w:rsidRPr="004035A5">
        <w:rPr>
          <w:rFonts w:ascii="Times New Roman" w:hAnsi="Times New Roman"/>
          <w:color w:val="000000"/>
          <w:sz w:val="28"/>
          <w:szCs w:val="28"/>
        </w:rPr>
        <w:t xml:space="preserve"> кладки – це тришарова система, в який внутрішній шар є таким, що несе, середній шар теплоізоляційний, і зовнішній шар несе декоративні і захисні функції. Виконується зовнішній шар, як правило, у варіанті цегельної кладки. У даній системі утеплення фасадів можуть бути </w:t>
      </w:r>
      <w:r w:rsidRPr="004035A5">
        <w:rPr>
          <w:rFonts w:ascii="Times New Roman" w:hAnsi="Times New Roman"/>
          <w:color w:val="000000"/>
          <w:sz w:val="28"/>
          <w:szCs w:val="28"/>
        </w:rPr>
        <w:lastRenderedPageBreak/>
        <w:t xml:space="preserve">використані різні види теплоізоляції, такі як: мінеральна вата, пінополістирол 35-ої серії, </w:t>
      </w:r>
      <w:proofErr w:type="spellStart"/>
      <w:r w:rsidRPr="004035A5">
        <w:rPr>
          <w:rFonts w:ascii="Times New Roman" w:hAnsi="Times New Roman"/>
          <w:color w:val="000000"/>
          <w:sz w:val="28"/>
          <w:szCs w:val="28"/>
        </w:rPr>
        <w:t>перлит</w:t>
      </w:r>
      <w:proofErr w:type="spellEnd"/>
      <w:r w:rsidRPr="004035A5">
        <w:rPr>
          <w:rFonts w:ascii="Times New Roman" w:hAnsi="Times New Roman"/>
          <w:color w:val="000000"/>
          <w:sz w:val="28"/>
          <w:szCs w:val="28"/>
        </w:rPr>
        <w:t xml:space="preserve"> та інші. Система </w:t>
      </w:r>
      <w:proofErr w:type="spellStart"/>
      <w:r w:rsidRPr="004035A5">
        <w:rPr>
          <w:rFonts w:ascii="Times New Roman" w:hAnsi="Times New Roman"/>
          <w:color w:val="000000"/>
          <w:sz w:val="28"/>
          <w:szCs w:val="28"/>
        </w:rPr>
        <w:t>колодцевої</w:t>
      </w:r>
      <w:proofErr w:type="spellEnd"/>
      <w:r w:rsidRPr="004035A5">
        <w:rPr>
          <w:rFonts w:ascii="Times New Roman" w:hAnsi="Times New Roman"/>
          <w:color w:val="000000"/>
          <w:sz w:val="28"/>
          <w:szCs w:val="28"/>
        </w:rPr>
        <w:t xml:space="preserve"> кладки приваблива порівняно невисокою ціною. Застосовуватися дана система може практично для всіх видів будівель, але як правило, обмежується заввишки в 3-4 поверхи. </w:t>
      </w:r>
    </w:p>
    <w:p w:rsidR="00F43BF1" w:rsidRDefault="00F43BF1" w:rsidP="008F64A3">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Слід зазначити, що дані системи утеплення фасадів будівель і будинків не лише знижують рівень втрат тепла з приміщення, але і сприяють підвищенню звукоізоляції конструкцій, що захищають. Гарантією ефективної і довговічної роботи теплоізоляційних систем є чітке дотримання будівельних норм і рекомендацій виробників. Особливу увагу слід приділяти правильному підбору товщини теплоізоляції для утеплення, мінімізації «містків холоду» і міцності кріплення.</w:t>
      </w:r>
    </w:p>
    <w:p w:rsidR="00F43BF1" w:rsidRPr="00276217" w:rsidRDefault="00F43BF1" w:rsidP="008F64A3">
      <w:pPr>
        <w:spacing w:after="0" w:line="360" w:lineRule="auto"/>
        <w:ind w:firstLine="709"/>
        <w:jc w:val="both"/>
        <w:rPr>
          <w:rFonts w:ascii="Times New Roman" w:hAnsi="Times New Roman"/>
          <w:color w:val="000000"/>
          <w:sz w:val="28"/>
          <w:szCs w:val="28"/>
        </w:rPr>
      </w:pPr>
      <w:r w:rsidRPr="00276217">
        <w:rPr>
          <w:rFonts w:ascii="Times New Roman" w:hAnsi="Times New Roman"/>
          <w:color w:val="000000"/>
          <w:sz w:val="28"/>
          <w:szCs w:val="28"/>
        </w:rPr>
        <w:t>Розрахунок системи утеплення включає:</w:t>
      </w:r>
    </w:p>
    <w:p w:rsidR="00F43BF1" w:rsidRPr="00D6592C" w:rsidRDefault="00A8764D" w:rsidP="008F64A3">
      <w:pPr>
        <w:spacing w:after="0" w:line="360" w:lineRule="auto"/>
        <w:jc w:val="both"/>
        <w:rPr>
          <w:rFonts w:ascii="Times New Roman" w:hAnsi="Times New Roman"/>
          <w:color w:val="000000"/>
          <w:sz w:val="28"/>
          <w:szCs w:val="28"/>
        </w:rPr>
      </w:pPr>
      <w:r>
        <w:rPr>
          <w:rFonts w:ascii="Times New Roman" w:hAnsi="Times New Roman"/>
          <w:color w:val="000000"/>
          <w:sz w:val="28"/>
          <w:szCs w:val="28"/>
        </w:rPr>
        <w:t>1. виконання теплотехнічних і фізикохімічних розрахунків з </w:t>
      </w:r>
      <w:r w:rsidR="00F43BF1" w:rsidRPr="00D6592C">
        <w:rPr>
          <w:rFonts w:ascii="Times New Roman" w:hAnsi="Times New Roman"/>
          <w:color w:val="000000"/>
          <w:sz w:val="28"/>
          <w:szCs w:val="28"/>
        </w:rPr>
        <w:t>урахуванням:</w:t>
      </w:r>
    </w:p>
    <w:p w:rsidR="00F43BF1" w:rsidRPr="00D6592C" w:rsidRDefault="00F43BF1" w:rsidP="008F64A3">
      <w:pPr>
        <w:spacing w:after="0" w:line="360" w:lineRule="auto"/>
        <w:ind w:left="567"/>
        <w:jc w:val="both"/>
        <w:rPr>
          <w:rFonts w:ascii="Times New Roman" w:hAnsi="Times New Roman"/>
          <w:color w:val="000000"/>
          <w:sz w:val="28"/>
          <w:szCs w:val="28"/>
        </w:rPr>
      </w:pPr>
      <w:r w:rsidRPr="00D6592C">
        <w:rPr>
          <w:rFonts w:ascii="Times New Roman" w:hAnsi="Times New Roman"/>
          <w:color w:val="000000"/>
          <w:sz w:val="28"/>
          <w:szCs w:val="28"/>
        </w:rPr>
        <w:t>– умов експлуатації;</w:t>
      </w:r>
    </w:p>
    <w:p w:rsidR="00F43BF1" w:rsidRPr="00D6592C" w:rsidRDefault="00A8764D" w:rsidP="008F64A3">
      <w:pPr>
        <w:spacing w:after="0" w:line="360" w:lineRule="auto"/>
        <w:ind w:left="567"/>
        <w:jc w:val="both"/>
        <w:rPr>
          <w:rFonts w:ascii="Times New Roman" w:hAnsi="Times New Roman"/>
          <w:color w:val="000000"/>
          <w:sz w:val="28"/>
          <w:szCs w:val="28"/>
        </w:rPr>
      </w:pPr>
      <w:r w:rsidRPr="00D6592C">
        <w:rPr>
          <w:rFonts w:ascii="Times New Roman" w:hAnsi="Times New Roman"/>
          <w:color w:val="000000"/>
          <w:sz w:val="28"/>
          <w:szCs w:val="28"/>
        </w:rPr>
        <w:t>–</w:t>
      </w:r>
      <w:r>
        <w:rPr>
          <w:rFonts w:ascii="Times New Roman" w:hAnsi="Times New Roman"/>
          <w:color w:val="000000"/>
          <w:sz w:val="28"/>
          <w:szCs w:val="28"/>
        </w:rPr>
        <w:t>параметрів об'єкту, для якого виконується розрахунок систему </w:t>
      </w:r>
      <w:r w:rsidR="00F43BF1" w:rsidRPr="00D6592C">
        <w:rPr>
          <w:rFonts w:ascii="Times New Roman" w:hAnsi="Times New Roman"/>
          <w:color w:val="000000"/>
          <w:sz w:val="28"/>
          <w:szCs w:val="28"/>
        </w:rPr>
        <w:t>утеплення;</w:t>
      </w:r>
    </w:p>
    <w:p w:rsidR="00F43BF1" w:rsidRPr="00D6592C" w:rsidRDefault="00F43BF1" w:rsidP="008F64A3">
      <w:pPr>
        <w:spacing w:after="0" w:line="360" w:lineRule="auto"/>
        <w:ind w:left="567"/>
        <w:jc w:val="both"/>
        <w:rPr>
          <w:rFonts w:ascii="Times New Roman" w:hAnsi="Times New Roman"/>
          <w:color w:val="000000"/>
          <w:sz w:val="28"/>
          <w:szCs w:val="28"/>
        </w:rPr>
      </w:pPr>
      <w:r w:rsidRPr="00D6592C">
        <w:rPr>
          <w:rFonts w:ascii="Times New Roman" w:hAnsi="Times New Roman"/>
          <w:color w:val="000000"/>
          <w:sz w:val="28"/>
          <w:szCs w:val="28"/>
        </w:rPr>
        <w:t>– характеристик зовнішніх огороджу</w:t>
      </w:r>
      <w:r w:rsidR="0026700D">
        <w:rPr>
          <w:rFonts w:ascii="Times New Roman" w:hAnsi="Times New Roman"/>
          <w:color w:val="000000"/>
          <w:sz w:val="28"/>
          <w:szCs w:val="28"/>
        </w:rPr>
        <w:t>вальних</w:t>
      </w:r>
      <w:r w:rsidRPr="00D6592C">
        <w:rPr>
          <w:rFonts w:ascii="Times New Roman" w:hAnsi="Times New Roman"/>
          <w:color w:val="000000"/>
          <w:sz w:val="28"/>
          <w:szCs w:val="28"/>
        </w:rPr>
        <w:t xml:space="preserve"> конструкцій об'єкту, для якого виконується розрахунок системи утеплення;</w:t>
      </w:r>
    </w:p>
    <w:p w:rsidR="00F43BF1" w:rsidRPr="00D6592C" w:rsidRDefault="00AC7E78" w:rsidP="008F64A3">
      <w:pPr>
        <w:spacing w:after="0" w:line="360" w:lineRule="auto"/>
        <w:ind w:left="567"/>
        <w:jc w:val="both"/>
        <w:rPr>
          <w:rFonts w:ascii="Times New Roman" w:hAnsi="Times New Roman"/>
          <w:color w:val="000000"/>
          <w:sz w:val="28"/>
          <w:szCs w:val="28"/>
        </w:rPr>
      </w:pPr>
      <w:r>
        <w:rPr>
          <w:rFonts w:ascii="Times New Roman" w:hAnsi="Times New Roman"/>
          <w:color w:val="000000"/>
          <w:sz w:val="28"/>
          <w:szCs w:val="28"/>
        </w:rPr>
        <w:t>– вимог будівельних норм для</w:t>
      </w:r>
      <w:r w:rsidR="00F43BF1" w:rsidRPr="00D6592C">
        <w:rPr>
          <w:rFonts w:ascii="Times New Roman" w:hAnsi="Times New Roman"/>
          <w:color w:val="000000"/>
          <w:sz w:val="28"/>
          <w:szCs w:val="28"/>
        </w:rPr>
        <w:t xml:space="preserve"> </w:t>
      </w:r>
      <w:r w:rsidR="0026700D">
        <w:rPr>
          <w:rFonts w:ascii="Times New Roman" w:hAnsi="Times New Roman"/>
          <w:color w:val="000000"/>
          <w:sz w:val="28"/>
          <w:szCs w:val="28"/>
        </w:rPr>
        <w:t>зовнішніх огороджувальних конструкцій</w:t>
      </w:r>
      <w:r w:rsidRPr="00D6592C">
        <w:rPr>
          <w:rFonts w:ascii="Times New Roman" w:hAnsi="Times New Roman"/>
          <w:color w:val="000000"/>
          <w:sz w:val="28"/>
          <w:szCs w:val="28"/>
        </w:rPr>
        <w:t xml:space="preserve"> і до параметрів волого-теплових режимів в приміщенні</w:t>
      </w:r>
      <w:r w:rsidR="00F43BF1" w:rsidRPr="00D6592C">
        <w:rPr>
          <w:rFonts w:ascii="Times New Roman" w:hAnsi="Times New Roman"/>
          <w:color w:val="000000"/>
          <w:sz w:val="28"/>
          <w:szCs w:val="28"/>
        </w:rPr>
        <w:t>;</w:t>
      </w:r>
    </w:p>
    <w:p w:rsidR="00F43BF1" w:rsidRPr="00D6592C" w:rsidRDefault="00F43BF1" w:rsidP="008F64A3">
      <w:pPr>
        <w:spacing w:after="0" w:line="360" w:lineRule="auto"/>
        <w:jc w:val="both"/>
        <w:rPr>
          <w:rFonts w:ascii="Times New Roman" w:hAnsi="Times New Roman"/>
          <w:color w:val="000000"/>
          <w:sz w:val="28"/>
          <w:szCs w:val="28"/>
        </w:rPr>
      </w:pPr>
      <w:r w:rsidRPr="00D6592C">
        <w:rPr>
          <w:rFonts w:ascii="Times New Roman" w:hAnsi="Times New Roman"/>
          <w:color w:val="000000"/>
          <w:sz w:val="28"/>
          <w:szCs w:val="28"/>
        </w:rPr>
        <w:t>2. вибір матеріалів на підставі виконаного розрахунку у відповідності теплотехнічним і фізико-хімічним показникам;</w:t>
      </w:r>
    </w:p>
    <w:p w:rsidR="00F43BF1" w:rsidRPr="00D6592C" w:rsidRDefault="00F43BF1" w:rsidP="008F64A3">
      <w:pPr>
        <w:spacing w:after="0" w:line="360" w:lineRule="auto"/>
        <w:jc w:val="both"/>
        <w:rPr>
          <w:rFonts w:ascii="Times New Roman" w:hAnsi="Times New Roman"/>
          <w:color w:val="000000"/>
          <w:sz w:val="28"/>
          <w:szCs w:val="28"/>
        </w:rPr>
      </w:pPr>
      <w:r w:rsidRPr="00D6592C">
        <w:rPr>
          <w:rFonts w:ascii="Times New Roman" w:hAnsi="Times New Roman"/>
          <w:color w:val="000000"/>
          <w:sz w:val="28"/>
          <w:szCs w:val="28"/>
        </w:rPr>
        <w:t>3. розробка конструктивних рішень системи утеплення будинку в цілому, а також окремих вузлів системи утеплення;</w:t>
      </w:r>
    </w:p>
    <w:p w:rsidR="00F43BF1" w:rsidRPr="00D6592C" w:rsidRDefault="00F43BF1" w:rsidP="008F64A3">
      <w:pPr>
        <w:spacing w:after="0" w:line="360" w:lineRule="auto"/>
        <w:jc w:val="both"/>
        <w:rPr>
          <w:rFonts w:ascii="Times New Roman" w:hAnsi="Times New Roman"/>
          <w:color w:val="000000"/>
          <w:sz w:val="28"/>
          <w:szCs w:val="28"/>
        </w:rPr>
      </w:pPr>
      <w:r w:rsidRPr="00D6592C">
        <w:rPr>
          <w:rFonts w:ascii="Times New Roman" w:hAnsi="Times New Roman"/>
          <w:color w:val="000000"/>
          <w:sz w:val="28"/>
          <w:szCs w:val="28"/>
        </w:rPr>
        <w:t>4</w:t>
      </w:r>
      <w:r w:rsidR="00AC7E78">
        <w:rPr>
          <w:rFonts w:ascii="Times New Roman" w:hAnsi="Times New Roman"/>
          <w:color w:val="000000"/>
          <w:sz w:val="28"/>
          <w:szCs w:val="28"/>
        </w:rPr>
        <w:t>. складання специфікації утеплювальн</w:t>
      </w:r>
      <w:r w:rsidRPr="00D6592C">
        <w:rPr>
          <w:rFonts w:ascii="Times New Roman" w:hAnsi="Times New Roman"/>
          <w:color w:val="000000"/>
          <w:sz w:val="28"/>
          <w:szCs w:val="28"/>
        </w:rPr>
        <w:t>их матеріалів для виконання робіт по монтажу системи зовнішнього утеплення.</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Умови експлуатації будинку залежать від місця розташування, від кліматичних умов певного регіону, а саме температурного режиму, відносної вологості повітря, кількості опадів, швидкості вітру, наявності та кількості шкідливих речовин в повітрі.  </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lastRenderedPageBreak/>
        <w:t>Україна розміщена в північному помірному кліматичному поясі (окрім південного берега Криму, що розміщений в субтропічній зоні). На клімат України істотно впливають Кримські та Карпатські гори, що перешкоджають просуванню вологих мас із заходу і холодних арктичних мас повітря з півночі. Циклони з Атлантики приносять на північну частину України похмуру погоду з опадами і потепліннями взимку, а літом – похолодання. У південній частині України циклони спостерігаються рідше, а частіше – антициклони, що обумовлюють різке похолодання зимою і прогрівання повітря літом. Крім посилення континентального клімату із заходу на схід по довготі спостерігається зональність клімату з півночі на південь, що підтверджують дані СНІП 23.01-99 "Будівельна кліматологія". Збільшуються літні та зимові температури, зменшується відносна вологість повітря, а також зменшується кількість опадів.</w:t>
      </w:r>
    </w:p>
    <w:p w:rsidR="000E4AE7" w:rsidRDefault="00F43BF1" w:rsidP="00817E99">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В нашому випадку будемо використовувати легку штукатурну систему, адже вона являється достатньо міцною і економічно вигіднішою серед усіх вище перелічених.</w:t>
      </w: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F16D40" w:rsidRDefault="00F16D40" w:rsidP="00817E99">
      <w:pPr>
        <w:spacing w:after="0" w:line="360" w:lineRule="auto"/>
        <w:ind w:firstLine="709"/>
        <w:jc w:val="both"/>
        <w:rPr>
          <w:rFonts w:ascii="Times New Roman" w:hAnsi="Times New Roman"/>
          <w:color w:val="000000"/>
          <w:sz w:val="28"/>
          <w:szCs w:val="28"/>
        </w:rPr>
      </w:pPr>
    </w:p>
    <w:p w:rsidR="000A12F9" w:rsidRDefault="000A12F9" w:rsidP="00817E99">
      <w:pPr>
        <w:spacing w:after="0" w:line="360" w:lineRule="auto"/>
        <w:ind w:firstLine="709"/>
        <w:jc w:val="both"/>
        <w:rPr>
          <w:rFonts w:ascii="Times New Roman" w:hAnsi="Times New Roman"/>
          <w:color w:val="000000"/>
          <w:sz w:val="28"/>
          <w:szCs w:val="28"/>
        </w:rPr>
      </w:pPr>
    </w:p>
    <w:p w:rsidR="000A12F9" w:rsidRDefault="000A12F9" w:rsidP="00817E99">
      <w:pPr>
        <w:spacing w:after="0" w:line="360" w:lineRule="auto"/>
        <w:ind w:firstLine="709"/>
        <w:jc w:val="both"/>
        <w:rPr>
          <w:rFonts w:ascii="Times New Roman" w:hAnsi="Times New Roman"/>
          <w:color w:val="000000"/>
          <w:sz w:val="28"/>
          <w:szCs w:val="28"/>
        </w:rPr>
      </w:pPr>
    </w:p>
    <w:p w:rsidR="000A12F9" w:rsidRDefault="000A12F9" w:rsidP="00817E99">
      <w:pPr>
        <w:spacing w:after="0" w:line="360" w:lineRule="auto"/>
        <w:ind w:firstLine="709"/>
        <w:jc w:val="both"/>
        <w:rPr>
          <w:rFonts w:ascii="Times New Roman" w:hAnsi="Times New Roman"/>
          <w:color w:val="000000"/>
          <w:sz w:val="28"/>
          <w:szCs w:val="28"/>
        </w:rPr>
      </w:pPr>
    </w:p>
    <w:p w:rsidR="000A12F9" w:rsidRDefault="000A12F9" w:rsidP="00817E99">
      <w:pPr>
        <w:spacing w:after="0" w:line="360" w:lineRule="auto"/>
        <w:ind w:firstLine="709"/>
        <w:jc w:val="both"/>
        <w:rPr>
          <w:rFonts w:ascii="Times New Roman" w:hAnsi="Times New Roman"/>
          <w:color w:val="000000"/>
          <w:sz w:val="28"/>
          <w:szCs w:val="28"/>
        </w:rPr>
      </w:pPr>
    </w:p>
    <w:p w:rsidR="000A12F9" w:rsidRPr="00817E99" w:rsidRDefault="000A12F9" w:rsidP="00817E99">
      <w:pPr>
        <w:spacing w:after="0" w:line="360" w:lineRule="auto"/>
        <w:ind w:firstLine="709"/>
        <w:jc w:val="both"/>
        <w:rPr>
          <w:rFonts w:ascii="Times New Roman" w:hAnsi="Times New Roman"/>
          <w:color w:val="000000"/>
          <w:sz w:val="28"/>
          <w:szCs w:val="28"/>
        </w:rPr>
      </w:pPr>
    </w:p>
    <w:p w:rsidR="00817E99" w:rsidRPr="000E4AE7" w:rsidRDefault="00F43BF1" w:rsidP="00817E99">
      <w:pPr>
        <w:jc w:val="center"/>
        <w:rPr>
          <w:rFonts w:ascii="Times New Roman" w:hAnsi="Times New Roman"/>
          <w:b/>
          <w:color w:val="000000"/>
          <w:sz w:val="28"/>
          <w:szCs w:val="28"/>
        </w:rPr>
      </w:pPr>
      <w:r w:rsidRPr="000E4AE7">
        <w:rPr>
          <w:rFonts w:ascii="Times New Roman" w:hAnsi="Times New Roman"/>
          <w:b/>
          <w:color w:val="000000"/>
          <w:sz w:val="28"/>
          <w:szCs w:val="28"/>
        </w:rPr>
        <w:t>Утеплення фасаду будівлі</w:t>
      </w:r>
    </w:p>
    <w:p w:rsidR="00F43BF1" w:rsidRDefault="004E11A0" w:rsidP="00F16D40">
      <w:pPr>
        <w:pStyle w:val="3"/>
        <w:ind w:firstLine="709"/>
        <w:rPr>
          <w:rFonts w:ascii="Times New Roman" w:hAnsi="Times New Roman"/>
          <w:color w:val="000000"/>
          <w:sz w:val="28"/>
          <w:szCs w:val="28"/>
        </w:rPr>
      </w:pPr>
      <w:bookmarkStart w:id="74" w:name="_Toc58830354"/>
      <w:bookmarkStart w:id="75" w:name="_Toc59073916"/>
      <w:bookmarkStart w:id="76" w:name="_Toc60213286"/>
      <w:r>
        <w:rPr>
          <w:rFonts w:ascii="Times New Roman" w:hAnsi="Times New Roman"/>
          <w:color w:val="000000"/>
          <w:sz w:val="28"/>
          <w:szCs w:val="28"/>
        </w:rPr>
        <w:t>2.6</w:t>
      </w:r>
      <w:r w:rsidR="00F43BF1">
        <w:rPr>
          <w:rFonts w:ascii="Times New Roman" w:hAnsi="Times New Roman"/>
          <w:color w:val="000000"/>
          <w:sz w:val="28"/>
          <w:szCs w:val="28"/>
        </w:rPr>
        <w:t>.3</w:t>
      </w:r>
      <w:r w:rsidR="00F43BF1" w:rsidRPr="00AF62CF">
        <w:rPr>
          <w:rFonts w:ascii="Times New Roman" w:hAnsi="Times New Roman"/>
          <w:color w:val="000000"/>
          <w:sz w:val="28"/>
          <w:szCs w:val="28"/>
        </w:rPr>
        <w:t xml:space="preserve"> </w:t>
      </w:r>
      <w:r w:rsidR="00F43BF1" w:rsidRPr="00021D58">
        <w:rPr>
          <w:rFonts w:ascii="Times New Roman" w:hAnsi="Times New Roman"/>
          <w:color w:val="000000"/>
          <w:sz w:val="28"/>
          <w:szCs w:val="28"/>
        </w:rPr>
        <w:t>Розрахунок втрат теплоти, які необхідно замістити</w:t>
      </w:r>
      <w:bookmarkEnd w:id="74"/>
      <w:bookmarkEnd w:id="75"/>
      <w:bookmarkEnd w:id="76"/>
    </w:p>
    <w:p w:rsidR="00F16D40" w:rsidRPr="000E4AE7" w:rsidRDefault="00F16D40" w:rsidP="00F16D40">
      <w:pPr>
        <w:spacing w:after="0" w:line="360" w:lineRule="auto"/>
        <w:ind w:firstLine="709"/>
        <w:jc w:val="both"/>
        <w:rPr>
          <w:rFonts w:ascii="Times New Roman" w:hAnsi="Times New Roman"/>
          <w:b/>
          <w:color w:val="000000"/>
          <w:sz w:val="28"/>
          <w:szCs w:val="28"/>
        </w:rPr>
      </w:pPr>
      <w:r>
        <w:rPr>
          <w:rFonts w:ascii="Times New Roman" w:hAnsi="Times New Roman"/>
          <w:noProof/>
          <w:color w:val="000000"/>
          <w:sz w:val="28"/>
          <w:szCs w:val="28"/>
          <w:lang w:eastAsia="uk-UA"/>
        </w:rPr>
        <w:drawing>
          <wp:anchor distT="113665" distB="0" distL="311150" distR="180340" simplePos="0" relativeHeight="251684864" behindDoc="1" locked="0" layoutInCell="1" allowOverlap="1" wp14:anchorId="5CB78784" wp14:editId="07D6B962">
            <wp:simplePos x="0" y="0"/>
            <wp:positionH relativeFrom="margin">
              <wp:posOffset>1652905</wp:posOffset>
            </wp:positionH>
            <wp:positionV relativeFrom="paragraph">
              <wp:posOffset>1200150</wp:posOffset>
            </wp:positionV>
            <wp:extent cx="2657475" cy="3324225"/>
            <wp:effectExtent l="19050" t="0" r="9525" b="0"/>
            <wp:wrapTopAndBottom/>
            <wp:docPr id="12" name="Рисунок 850" descr="C:\Users\Petting\Desktop\флеха\4 КУРС\media\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descr="C:\Users\Petting\Desktop\флеха\4 КУРС\media\image29.jpeg"/>
                    <pic:cNvPicPr>
                      <a:picLocks noChangeAspect="1" noChangeArrowheads="1"/>
                    </pic:cNvPicPr>
                  </pic:nvPicPr>
                  <pic:blipFill>
                    <a:blip r:embed="rId174" cstate="print"/>
                    <a:srcRect/>
                    <a:stretch>
                      <a:fillRect/>
                    </a:stretch>
                  </pic:blipFill>
                  <pic:spPr bwMode="auto">
                    <a:xfrm>
                      <a:off x="0" y="0"/>
                      <a:ext cx="2657475" cy="3324225"/>
                    </a:xfrm>
                    <a:prstGeom prst="rect">
                      <a:avLst/>
                    </a:prstGeom>
                    <a:noFill/>
                  </pic:spPr>
                </pic:pic>
              </a:graphicData>
            </a:graphic>
          </wp:anchor>
        </w:drawing>
      </w:r>
      <w:r w:rsidRPr="00D6592C">
        <w:rPr>
          <w:rFonts w:ascii="Times New Roman" w:hAnsi="Times New Roman"/>
          <w:color w:val="000000"/>
          <w:sz w:val="28"/>
          <w:szCs w:val="28"/>
        </w:rPr>
        <w:t xml:space="preserve">Розрахунок будемо проводити за методикою, яка надає найточніший результат. </w:t>
      </w:r>
      <w:r>
        <w:rPr>
          <w:rFonts w:ascii="Times New Roman" w:hAnsi="Times New Roman"/>
          <w:b/>
          <w:color w:val="000000"/>
          <w:sz w:val="28"/>
          <w:szCs w:val="28"/>
        </w:rPr>
        <w:t xml:space="preserve"> </w:t>
      </w:r>
      <w:r w:rsidRPr="00D6592C">
        <w:rPr>
          <w:rFonts w:ascii="Times New Roman" w:hAnsi="Times New Roman"/>
          <w:color w:val="000000"/>
          <w:sz w:val="28"/>
          <w:szCs w:val="28"/>
        </w:rPr>
        <w:t>Тепловтрати здійснюються через огороджувальні конструкції (вікна, стіни, підлогу – 1 поверх, стелю – останній поверх, зовнішні двері)</w:t>
      </w:r>
      <w:r w:rsidRPr="00D6592C">
        <w:rPr>
          <w:rFonts w:ascii="Times New Roman" w:hAnsi="Times New Roman"/>
          <w:b/>
          <w:color w:val="000000"/>
          <w:sz w:val="28"/>
          <w:szCs w:val="28"/>
        </w:rPr>
        <w:t>.</w:t>
      </w:r>
    </w:p>
    <w:p w:rsidR="00F16D40" w:rsidRPr="00F16D40" w:rsidRDefault="00F16D40" w:rsidP="00F16D40"/>
    <w:p w:rsidR="00F43BF1" w:rsidRPr="000E4AE7" w:rsidRDefault="004E11A0" w:rsidP="008F64A3">
      <w:pPr>
        <w:spacing w:after="0" w:line="360" w:lineRule="auto"/>
        <w:jc w:val="center"/>
        <w:rPr>
          <w:rFonts w:ascii="Times New Roman" w:hAnsi="Times New Roman"/>
          <w:color w:val="000000"/>
          <w:sz w:val="28"/>
        </w:rPr>
      </w:pPr>
      <w:r>
        <w:rPr>
          <w:rFonts w:ascii="Times New Roman" w:hAnsi="Times New Roman"/>
          <w:color w:val="000000"/>
          <w:sz w:val="28"/>
        </w:rPr>
        <w:t>Рисунок 2.13</w:t>
      </w:r>
      <w:r w:rsidR="00F43BF1" w:rsidRPr="0026700D">
        <w:rPr>
          <w:rFonts w:ascii="Times New Roman" w:hAnsi="Times New Roman"/>
          <w:color w:val="000000"/>
          <w:sz w:val="28"/>
        </w:rPr>
        <w:t xml:space="preserve"> – Розподіл втрат теплоти</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Тепловтрати конструкцій визначаються за формулою:</w:t>
      </w:r>
    </w:p>
    <w:p w:rsidR="00F43BF1" w:rsidRPr="00D6592C" w:rsidRDefault="00F43BF1" w:rsidP="008F64A3">
      <w:pPr>
        <w:spacing w:after="0" w:line="360" w:lineRule="auto"/>
        <w:ind w:firstLine="709"/>
        <w:jc w:val="center"/>
        <w:rPr>
          <w:rFonts w:ascii="Times New Roman" w:hAnsi="Times New Roman"/>
          <w:color w:val="000000"/>
          <w:sz w:val="28"/>
          <w:szCs w:val="28"/>
        </w:rPr>
      </w:pPr>
      <w:r w:rsidRPr="00D6592C">
        <w:rPr>
          <w:rFonts w:ascii="Times New Roman" w:hAnsi="Times New Roman"/>
          <w:color w:val="000000"/>
          <w:position w:val="-34"/>
          <w:sz w:val="28"/>
          <w:szCs w:val="28"/>
        </w:rPr>
        <w:object w:dxaOrig="8320" w:dyaOrig="780">
          <v:shape id="_x0000_i1089" type="#_x0000_t75" style="width:417.75pt;height:36pt" o:ole="">
            <v:imagedata r:id="rId175" o:title=""/>
          </v:shape>
          <o:OLEObject Type="Embed" ProgID="Equation.DSMT4" ShapeID="_x0000_i1089" DrawAspect="Content" ObjectID="_1671277293" r:id="rId176"/>
        </w:objec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де </w:t>
      </w:r>
      <w:r w:rsidRPr="00D6592C">
        <w:rPr>
          <w:rFonts w:ascii="Times New Roman" w:hAnsi="Times New Roman"/>
          <w:iCs/>
          <w:color w:val="000000"/>
          <w:position w:val="-12"/>
          <w:sz w:val="28"/>
          <w:szCs w:val="28"/>
        </w:rPr>
        <w:object w:dxaOrig="320" w:dyaOrig="380">
          <v:shape id="_x0000_i1090" type="#_x0000_t75" style="width:14.25pt;height:14.25pt" o:ole="">
            <v:imagedata r:id="rId177" o:title=""/>
          </v:shape>
          <o:OLEObject Type="Embed" ProgID="Equation.DSMT4" ShapeID="_x0000_i1090" DrawAspect="Content" ObjectID="_1671277294" r:id="rId178"/>
        </w:object>
      </w:r>
      <w:r w:rsidRPr="00D6592C">
        <w:rPr>
          <w:rFonts w:ascii="Times New Roman" w:hAnsi="Times New Roman"/>
          <w:color w:val="000000"/>
          <w:sz w:val="28"/>
          <w:szCs w:val="28"/>
        </w:rPr>
        <w:t xml:space="preserve">– опір теплопередачі огородження, </w:t>
      </w:r>
      <w:r w:rsidRPr="00D6592C">
        <w:rPr>
          <w:rFonts w:ascii="Times New Roman" w:hAnsi="Times New Roman"/>
          <w:iCs/>
          <w:color w:val="000000"/>
          <w:position w:val="-12"/>
          <w:sz w:val="28"/>
          <w:szCs w:val="28"/>
        </w:rPr>
        <w:object w:dxaOrig="1040" w:dyaOrig="380">
          <v:shape id="_x0000_i1091" type="#_x0000_t75" style="width:57.75pt;height:21.75pt" o:ole="">
            <v:imagedata r:id="rId179" o:title=""/>
          </v:shape>
          <o:OLEObject Type="Embed" ProgID="Equation.DSMT4" ShapeID="_x0000_i1091" DrawAspect="Content" ObjectID="_1671277295" r:id="rId180"/>
        </w:object>
      </w:r>
      <w:r w:rsidRPr="00D6592C">
        <w:rPr>
          <w:rFonts w:ascii="Times New Roman" w:hAnsi="Times New Roman"/>
          <w:color w:val="000000"/>
          <w:sz w:val="28"/>
          <w:szCs w:val="28"/>
        </w:rPr>
        <w:t xml:space="preserve"> (м</w:t>
      </w:r>
      <w:r w:rsidRPr="00D6592C">
        <w:rPr>
          <w:rFonts w:ascii="Times New Roman" w:hAnsi="Times New Roman"/>
          <w:color w:val="000000"/>
          <w:sz w:val="28"/>
          <w:szCs w:val="28"/>
          <w:vertAlign w:val="superscript"/>
        </w:rPr>
        <w:t>2</w:t>
      </w:r>
      <w:r w:rsidRPr="00D6592C">
        <w:rPr>
          <w:rFonts w:ascii="Times New Roman" w:hAnsi="Times New Roman"/>
          <w:color w:val="000000"/>
          <w:sz w:val="28"/>
          <w:szCs w:val="28"/>
        </w:rPr>
        <w:t xml:space="preserve"> К)/Вт. </w:t>
      </w:r>
    </w:p>
    <w:p w:rsidR="00F16D40" w:rsidRDefault="00F43BF1" w:rsidP="00005541">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 Відповідно до вимог ДБН В.2.6-31:2006 мінімально допустиме значення опору теплопередачі огороджувальної конструкції житлових та громадських будинків</w:t>
      </w:r>
      <w:r w:rsidR="0026700D">
        <w:rPr>
          <w:rFonts w:ascii="Times New Roman" w:hAnsi="Times New Roman"/>
          <w:color w:val="000000"/>
          <w:sz w:val="28"/>
          <w:szCs w:val="28"/>
        </w:rPr>
        <w:t xml:space="preserve"> становить (таблиця 2.6</w:t>
      </w:r>
      <w:r w:rsidRPr="00D6592C">
        <w:rPr>
          <w:rFonts w:ascii="Times New Roman" w:hAnsi="Times New Roman"/>
          <w:color w:val="000000"/>
          <w:sz w:val="28"/>
          <w:szCs w:val="28"/>
        </w:rPr>
        <w:t>)</w:t>
      </w:r>
      <w:r w:rsidR="00F16D40">
        <w:rPr>
          <w:rFonts w:ascii="Times New Roman" w:hAnsi="Times New Roman"/>
          <w:color w:val="000000"/>
          <w:sz w:val="28"/>
          <w:szCs w:val="28"/>
        </w:rPr>
        <w:t>.</w:t>
      </w:r>
    </w:p>
    <w:p w:rsidR="00F16D40" w:rsidRPr="00817E99" w:rsidRDefault="00F16D40" w:rsidP="00817E99">
      <w:pPr>
        <w:spacing w:after="0" w:line="360" w:lineRule="auto"/>
        <w:ind w:firstLine="709"/>
        <w:jc w:val="both"/>
        <w:rPr>
          <w:rFonts w:ascii="Times New Roman" w:hAnsi="Times New Roman"/>
          <w:color w:val="000000"/>
        </w:rPr>
      </w:pPr>
    </w:p>
    <w:p w:rsidR="00F43BF1" w:rsidRPr="00D6592C" w:rsidRDefault="0026700D" w:rsidP="008F64A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Таблиця 2.6</w:t>
      </w:r>
      <w:r w:rsidR="00F43BF1" w:rsidRPr="00D6592C">
        <w:rPr>
          <w:rFonts w:ascii="Times New Roman" w:hAnsi="Times New Roman"/>
          <w:color w:val="000000"/>
          <w:sz w:val="28"/>
          <w:szCs w:val="28"/>
        </w:rPr>
        <w:t xml:space="preserve"> - Мінімально допустиме значення опору теплопередачі огороджувальної конструкції житлових та громадських будинків</w:t>
      </w:r>
    </w:p>
    <w:p w:rsidR="00F43BF1" w:rsidRDefault="00F43BF1" w:rsidP="008F64A3">
      <w:pPr>
        <w:spacing w:after="0" w:line="360" w:lineRule="auto"/>
        <w:jc w:val="center"/>
        <w:rPr>
          <w:rFonts w:ascii="Times New Roman" w:hAnsi="Times New Roman"/>
          <w:color w:val="000000"/>
        </w:rPr>
      </w:pPr>
      <w:r>
        <w:rPr>
          <w:rFonts w:ascii="Times New Roman" w:hAnsi="Times New Roman"/>
          <w:noProof/>
          <w:color w:val="000000"/>
          <w:lang w:eastAsia="uk-UA"/>
        </w:rPr>
        <w:lastRenderedPageBreak/>
        <w:drawing>
          <wp:inline distT="0" distB="0" distL="0" distR="0" wp14:anchorId="5392A3B1" wp14:editId="3B9E94E4">
            <wp:extent cx="5876925" cy="3429000"/>
            <wp:effectExtent l="19050" t="0" r="9525" b="0"/>
            <wp:docPr id="19"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3"/>
                    <pic:cNvPicPr>
                      <a:picLocks noChangeAspect="1" noChangeArrowheads="1"/>
                    </pic:cNvPicPr>
                  </pic:nvPicPr>
                  <pic:blipFill>
                    <a:blip r:embed="rId181" cstate="print"/>
                    <a:srcRect t="1639"/>
                    <a:stretch>
                      <a:fillRect/>
                    </a:stretch>
                  </pic:blipFill>
                  <pic:spPr bwMode="auto">
                    <a:xfrm>
                      <a:off x="0" y="0"/>
                      <a:ext cx="5876925" cy="3429000"/>
                    </a:xfrm>
                    <a:prstGeom prst="rect">
                      <a:avLst/>
                    </a:prstGeom>
                    <a:noFill/>
                    <a:ln w="9525">
                      <a:noFill/>
                      <a:miter lim="800000"/>
                      <a:headEnd/>
                      <a:tailEnd/>
                    </a:ln>
                  </pic:spPr>
                </pic:pic>
              </a:graphicData>
            </a:graphic>
          </wp:inline>
        </w:drawing>
      </w:r>
    </w:p>
    <w:p w:rsidR="004E11A0" w:rsidRDefault="00F43BF1" w:rsidP="008F64A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Враховуючи те, що </w:t>
      </w:r>
      <w:r w:rsidR="004E11A0">
        <w:rPr>
          <w:rFonts w:ascii="Times New Roman" w:hAnsi="Times New Roman"/>
          <w:color w:val="000000"/>
          <w:sz w:val="28"/>
          <w:szCs w:val="28"/>
        </w:rPr>
        <w:t xml:space="preserve">Дніпропетровська </w:t>
      </w:r>
      <w:r w:rsidRPr="00D6592C">
        <w:rPr>
          <w:rFonts w:ascii="Times New Roman" w:hAnsi="Times New Roman"/>
          <w:color w:val="000000"/>
          <w:sz w:val="28"/>
          <w:szCs w:val="28"/>
        </w:rPr>
        <w:t xml:space="preserve">область входить до </w:t>
      </w:r>
      <w:r w:rsidR="004E11A0">
        <w:rPr>
          <w:rFonts w:ascii="Times New Roman" w:hAnsi="Times New Roman"/>
          <w:color w:val="000000"/>
          <w:sz w:val="28"/>
          <w:szCs w:val="28"/>
        </w:rPr>
        <w:t>другої</w:t>
      </w:r>
      <w:r w:rsidRPr="00D6592C">
        <w:rPr>
          <w:rFonts w:ascii="Times New Roman" w:hAnsi="Times New Roman"/>
          <w:color w:val="000000"/>
          <w:sz w:val="28"/>
          <w:szCs w:val="28"/>
        </w:rPr>
        <w:t xml:space="preserve"> </w:t>
      </w:r>
      <w:r w:rsidR="004E11A0">
        <w:rPr>
          <w:rFonts w:ascii="Times New Roman" w:hAnsi="Times New Roman"/>
          <w:color w:val="000000"/>
          <w:sz w:val="28"/>
          <w:szCs w:val="28"/>
        </w:rPr>
        <w:t>кліматичної</w:t>
      </w:r>
      <w:r w:rsidRPr="00D6592C">
        <w:rPr>
          <w:rFonts w:ascii="Times New Roman" w:hAnsi="Times New Roman"/>
          <w:color w:val="000000"/>
          <w:sz w:val="28"/>
          <w:szCs w:val="28"/>
        </w:rPr>
        <w:t xml:space="preserve"> зони, мінімальне значення опору</w:t>
      </w:r>
      <w:r w:rsidR="004E11A0">
        <w:rPr>
          <w:rFonts w:ascii="Times New Roman" w:hAnsi="Times New Roman"/>
          <w:color w:val="000000"/>
          <w:sz w:val="28"/>
          <w:szCs w:val="28"/>
        </w:rPr>
        <w:t xml:space="preserve"> теплопередачі має становити </w:t>
      </w:r>
    </w:p>
    <w:p w:rsidR="00F43BF1" w:rsidRPr="00D6592C" w:rsidRDefault="004E11A0" w:rsidP="008F64A3">
      <w:pPr>
        <w:spacing w:after="0" w:line="360" w:lineRule="auto"/>
        <w:jc w:val="both"/>
        <w:rPr>
          <w:rFonts w:ascii="Times New Roman" w:hAnsi="Times New Roman"/>
          <w:color w:val="000000"/>
          <w:sz w:val="28"/>
          <w:szCs w:val="28"/>
        </w:rPr>
      </w:pPr>
      <w:r>
        <w:rPr>
          <w:rFonts w:ascii="Times New Roman" w:hAnsi="Times New Roman"/>
          <w:color w:val="000000"/>
          <w:sz w:val="28"/>
          <w:szCs w:val="28"/>
        </w:rPr>
        <w:t>2,8</w:t>
      </w:r>
      <w:r w:rsidR="00F43BF1" w:rsidRPr="00D6592C">
        <w:rPr>
          <w:rFonts w:ascii="Times New Roman" w:hAnsi="Times New Roman"/>
          <w:color w:val="000000"/>
          <w:sz w:val="28"/>
          <w:szCs w:val="28"/>
        </w:rPr>
        <w:t xml:space="preserve"> (м</w:t>
      </w:r>
      <w:r w:rsidR="00F43BF1" w:rsidRPr="00D6592C">
        <w:rPr>
          <w:rFonts w:ascii="Times New Roman" w:hAnsi="Times New Roman"/>
          <w:color w:val="000000"/>
          <w:sz w:val="28"/>
          <w:szCs w:val="28"/>
          <w:vertAlign w:val="superscript"/>
        </w:rPr>
        <w:t>2</w:t>
      </w:r>
      <w:r w:rsidR="00F43BF1" w:rsidRPr="00D6592C">
        <w:rPr>
          <w:rFonts w:ascii="Times New Roman" w:hAnsi="Times New Roman"/>
          <w:color w:val="000000"/>
          <w:sz w:val="28"/>
          <w:szCs w:val="28"/>
        </w:rPr>
        <w:t xml:space="preserve"> К)/Вт.</w:t>
      </w:r>
    </w:p>
    <w:p w:rsidR="00F43BF1" w:rsidRDefault="00F43BF1" w:rsidP="008F64A3">
      <w:pPr>
        <w:spacing w:after="0" w:line="360" w:lineRule="auto"/>
        <w:jc w:val="both"/>
        <w:rPr>
          <w:rFonts w:ascii="Times New Roman" w:hAnsi="Times New Roman"/>
          <w:color w:val="000000"/>
        </w:rPr>
      </w:pPr>
      <w:r w:rsidRPr="00D6592C">
        <w:rPr>
          <w:rFonts w:ascii="Times New Roman" w:hAnsi="Times New Roman"/>
          <w:color w:val="000000"/>
          <w:sz w:val="28"/>
          <w:szCs w:val="28"/>
        </w:rPr>
        <w:t>Отже, опір теплопередачі ізолюючого шару має становити не менш як:</w:t>
      </w:r>
      <w:r>
        <w:rPr>
          <w:rFonts w:ascii="Times New Roman" w:hAnsi="Times New Roman"/>
          <w:color w:val="000000"/>
        </w:rPr>
        <w:t xml:space="preserve">          </w:t>
      </w:r>
      <w:r w:rsidRPr="00555B2E">
        <w:rPr>
          <w:rFonts w:ascii="Times New Roman" w:hAnsi="Times New Roman"/>
          <w:iCs/>
          <w:color w:val="000000"/>
          <w:position w:val="-8"/>
        </w:rPr>
        <w:object w:dxaOrig="2480" w:dyaOrig="320">
          <v:shape id="_x0000_i1092" type="#_x0000_t75" style="width:136.5pt;height:21.75pt" o:ole="">
            <v:imagedata r:id="rId182" o:title=""/>
          </v:shape>
          <o:OLEObject Type="Embed" ProgID="Equation.DSMT4" ShapeID="_x0000_i1092" DrawAspect="Content" ObjectID="_1671277296" r:id="rId183"/>
        </w:object>
      </w:r>
      <w:r w:rsidRPr="00D6592C">
        <w:rPr>
          <w:rFonts w:ascii="Times New Roman" w:hAnsi="Times New Roman"/>
          <w:color w:val="000000"/>
          <w:sz w:val="28"/>
        </w:rPr>
        <w:t>(м</w:t>
      </w:r>
      <w:r w:rsidRPr="00D6592C">
        <w:rPr>
          <w:rFonts w:ascii="Times New Roman" w:hAnsi="Times New Roman"/>
          <w:color w:val="000000"/>
          <w:sz w:val="28"/>
          <w:vertAlign w:val="superscript"/>
        </w:rPr>
        <w:t>2</w:t>
      </w:r>
      <w:r w:rsidRPr="00D6592C">
        <w:rPr>
          <w:rFonts w:ascii="Times New Roman" w:hAnsi="Times New Roman"/>
          <w:color w:val="000000"/>
          <w:sz w:val="28"/>
        </w:rPr>
        <w:t xml:space="preserve"> К)/Вт.</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position w:val="-34"/>
          <w:sz w:val="28"/>
          <w:szCs w:val="28"/>
        </w:rPr>
        <w:object w:dxaOrig="960" w:dyaOrig="780">
          <v:shape id="_x0000_i1093" type="#_x0000_t75" style="width:50.25pt;height:36pt" o:ole="">
            <v:imagedata r:id="rId184" o:title=""/>
          </v:shape>
          <o:OLEObject Type="Embed" ProgID="Equation.DSMT4" ShapeID="_x0000_i1093" DrawAspect="Content" ObjectID="_1671277297" r:id="rId185"/>
        </w:object>
      </w:r>
      <w:r w:rsidRPr="00D6592C">
        <w:rPr>
          <w:rFonts w:ascii="Times New Roman" w:hAnsi="Times New Roman"/>
          <w:color w:val="000000"/>
          <w:sz w:val="28"/>
          <w:szCs w:val="28"/>
        </w:rPr>
        <w:t xml:space="preserve"> – коефіцієнт теплопередачі зовнішніх огороджень, </w:t>
      </w:r>
      <w:r w:rsidRPr="00B9018D">
        <w:rPr>
          <w:rFonts w:ascii="Times New Roman" w:hAnsi="Times New Roman"/>
          <w:color w:val="000000"/>
          <w:position w:val="-42"/>
          <w:sz w:val="28"/>
          <w:szCs w:val="28"/>
        </w:rPr>
        <w:object w:dxaOrig="3040" w:dyaOrig="859">
          <v:shape id="_x0000_i1094" type="#_x0000_t75" style="width:151.5pt;height:43.5pt" o:ole="">
            <v:imagedata r:id="rId186" o:title=""/>
          </v:shape>
          <o:OLEObject Type="Embed" ProgID="Equation.DSMT4" ShapeID="_x0000_i1094" DrawAspect="Content" ObjectID="_1671277298" r:id="rId187"/>
        </w:object>
      </w:r>
      <w:r w:rsidRPr="00D6592C">
        <w:rPr>
          <w:rFonts w:ascii="Times New Roman" w:hAnsi="Times New Roman"/>
          <w:color w:val="000000"/>
          <w:sz w:val="28"/>
          <w:szCs w:val="28"/>
        </w:rPr>
        <w:t xml:space="preserve"> </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F </w:t>
      </w:r>
      <w:r w:rsidRPr="00D6592C">
        <w:rPr>
          <w:rFonts w:ascii="Times New Roman" w:hAnsi="Times New Roman"/>
          <w:iCs/>
          <w:color w:val="000000"/>
          <w:sz w:val="28"/>
          <w:szCs w:val="28"/>
        </w:rPr>
        <w:t xml:space="preserve">- </w:t>
      </w:r>
      <w:r w:rsidRPr="00D6592C">
        <w:rPr>
          <w:rFonts w:ascii="Times New Roman" w:hAnsi="Times New Roman"/>
          <w:color w:val="000000"/>
          <w:sz w:val="28"/>
          <w:szCs w:val="28"/>
        </w:rPr>
        <w:t>площа поверхні огороджувальної конструкції, (м</w:t>
      </w:r>
      <w:r w:rsidRPr="00D6592C">
        <w:rPr>
          <w:rFonts w:ascii="Times New Roman" w:hAnsi="Times New Roman"/>
          <w:color w:val="000000"/>
          <w:sz w:val="28"/>
          <w:szCs w:val="28"/>
          <w:vertAlign w:val="superscript"/>
        </w:rPr>
        <w:t>2</w:t>
      </w:r>
      <w:r w:rsidRPr="00D6592C">
        <w:rPr>
          <w:rFonts w:ascii="Times New Roman" w:hAnsi="Times New Roman"/>
          <w:color w:val="000000"/>
          <w:sz w:val="28"/>
          <w:szCs w:val="28"/>
        </w:rPr>
        <w:t>).</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зовнішні стіни розраховуються за зовнішніми розмірами. Враховуючи загальн</w:t>
      </w:r>
      <w:r>
        <w:rPr>
          <w:rFonts w:ascii="Times New Roman" w:hAnsi="Times New Roman"/>
          <w:color w:val="000000"/>
          <w:sz w:val="28"/>
          <w:szCs w:val="28"/>
        </w:rPr>
        <w:t>у площу віконних конструкцій 377,19</w:t>
      </w:r>
      <w:r w:rsidRPr="00D6592C">
        <w:rPr>
          <w:rFonts w:ascii="Times New Roman" w:hAnsi="Times New Roman"/>
          <w:color w:val="000000"/>
          <w:sz w:val="28"/>
          <w:szCs w:val="28"/>
        </w:rPr>
        <w:t xml:space="preserve"> м</w:t>
      </w:r>
      <w:r w:rsidRPr="00D6592C">
        <w:rPr>
          <w:rFonts w:ascii="Times New Roman" w:hAnsi="Times New Roman"/>
          <w:color w:val="000000"/>
          <w:sz w:val="28"/>
          <w:szCs w:val="28"/>
          <w:vertAlign w:val="superscript"/>
        </w:rPr>
        <w:t>2</w:t>
      </w:r>
      <w:r>
        <w:rPr>
          <w:rFonts w:ascii="Times New Roman" w:hAnsi="Times New Roman"/>
          <w:color w:val="000000"/>
          <w:sz w:val="28"/>
          <w:szCs w:val="28"/>
        </w:rPr>
        <w:t xml:space="preserve"> та дверей 35,68</w:t>
      </w:r>
      <w:r w:rsidRPr="00D6592C">
        <w:rPr>
          <w:rFonts w:ascii="Times New Roman" w:hAnsi="Times New Roman"/>
          <w:color w:val="000000"/>
          <w:sz w:val="28"/>
          <w:szCs w:val="28"/>
        </w:rPr>
        <w:t xml:space="preserve"> м</w:t>
      </w:r>
      <w:r w:rsidRPr="00D6592C">
        <w:rPr>
          <w:rFonts w:ascii="Times New Roman" w:hAnsi="Times New Roman"/>
          <w:color w:val="000000"/>
          <w:sz w:val="28"/>
          <w:szCs w:val="28"/>
          <w:vertAlign w:val="superscript"/>
        </w:rPr>
        <w:t>2</w:t>
      </w:r>
      <w:r w:rsidRPr="00D6592C">
        <w:rPr>
          <w:rFonts w:ascii="Times New Roman" w:hAnsi="Times New Roman"/>
          <w:color w:val="000000"/>
          <w:sz w:val="28"/>
          <w:szCs w:val="28"/>
        </w:rPr>
        <w:t>:</w:t>
      </w:r>
    </w:p>
    <w:p w:rsidR="00F43BF1" w:rsidRPr="00D6592C" w:rsidRDefault="00F43BF1" w:rsidP="008F64A3">
      <w:pPr>
        <w:spacing w:after="0" w:line="360" w:lineRule="auto"/>
        <w:jc w:val="center"/>
        <w:rPr>
          <w:rFonts w:ascii="Times New Roman" w:hAnsi="Times New Roman"/>
          <w:color w:val="000000"/>
          <w:sz w:val="28"/>
          <w:szCs w:val="28"/>
        </w:rPr>
      </w:pPr>
      <w:r w:rsidRPr="00D6592C">
        <w:rPr>
          <w:rFonts w:ascii="Times New Roman" w:hAnsi="Times New Roman"/>
          <w:color w:val="000000"/>
          <w:sz w:val="28"/>
          <w:szCs w:val="28"/>
        </w:rPr>
        <w:t>F</w:t>
      </w:r>
      <w:r w:rsidRPr="00D6592C">
        <w:rPr>
          <w:rFonts w:ascii="Times New Roman" w:hAnsi="Times New Roman"/>
          <w:color w:val="000000"/>
          <w:sz w:val="28"/>
          <w:szCs w:val="28"/>
          <w:vertAlign w:val="subscript"/>
        </w:rPr>
        <w:t>ст</w:t>
      </w:r>
      <w:r w:rsidRPr="00D6592C">
        <w:rPr>
          <w:rFonts w:ascii="Times New Roman" w:hAnsi="Times New Roman"/>
          <w:color w:val="000000"/>
          <w:sz w:val="28"/>
          <w:szCs w:val="28"/>
        </w:rPr>
        <w:t>=F</w:t>
      </w:r>
      <w:r w:rsidRPr="00D6592C">
        <w:rPr>
          <w:rFonts w:ascii="Times New Roman" w:hAnsi="Times New Roman"/>
          <w:color w:val="000000"/>
          <w:sz w:val="28"/>
          <w:szCs w:val="28"/>
          <w:vertAlign w:val="subscript"/>
        </w:rPr>
        <w:t>ок</w:t>
      </w:r>
      <w:r w:rsidRPr="00D6592C">
        <w:rPr>
          <w:rFonts w:ascii="Times New Roman" w:hAnsi="Times New Roman"/>
          <w:color w:val="000000"/>
          <w:sz w:val="28"/>
          <w:szCs w:val="28"/>
        </w:rPr>
        <w:t>-F</w:t>
      </w:r>
      <w:r w:rsidRPr="00D6592C">
        <w:rPr>
          <w:rFonts w:ascii="Times New Roman" w:hAnsi="Times New Roman"/>
          <w:color w:val="000000"/>
          <w:sz w:val="28"/>
          <w:szCs w:val="28"/>
          <w:vertAlign w:val="subscript"/>
        </w:rPr>
        <w:t>в</w:t>
      </w:r>
      <w:r w:rsidRPr="00D6592C">
        <w:rPr>
          <w:rFonts w:ascii="Times New Roman" w:hAnsi="Times New Roman"/>
          <w:color w:val="000000"/>
          <w:sz w:val="28"/>
          <w:szCs w:val="28"/>
        </w:rPr>
        <w:t>-F</w:t>
      </w:r>
      <w:r w:rsidRPr="00D6592C">
        <w:rPr>
          <w:rFonts w:ascii="Times New Roman" w:hAnsi="Times New Roman"/>
          <w:color w:val="000000"/>
          <w:sz w:val="28"/>
          <w:szCs w:val="28"/>
          <w:vertAlign w:val="subscript"/>
        </w:rPr>
        <w:t>д</w:t>
      </w:r>
      <w:r>
        <w:rPr>
          <w:rFonts w:ascii="Times New Roman" w:hAnsi="Times New Roman"/>
          <w:color w:val="000000"/>
          <w:sz w:val="28"/>
          <w:szCs w:val="28"/>
        </w:rPr>
        <w:t>=1208,51-377,19-35,68=795,64</w:t>
      </w:r>
      <w:r w:rsidRPr="00D6592C">
        <w:rPr>
          <w:rFonts w:ascii="Times New Roman" w:hAnsi="Times New Roman"/>
          <w:color w:val="000000"/>
          <w:sz w:val="28"/>
          <w:szCs w:val="28"/>
        </w:rPr>
        <w:t xml:space="preserve"> м</w:t>
      </w:r>
      <w:r w:rsidRPr="00D6592C">
        <w:rPr>
          <w:rFonts w:ascii="Times New Roman" w:hAnsi="Times New Roman"/>
          <w:color w:val="000000"/>
          <w:sz w:val="28"/>
          <w:szCs w:val="28"/>
          <w:vertAlign w:val="superscript"/>
        </w:rPr>
        <w:t>2</w:t>
      </w:r>
      <w:r w:rsidRPr="00D6592C">
        <w:rPr>
          <w:rFonts w:ascii="Times New Roman" w:hAnsi="Times New Roman"/>
          <w:color w:val="000000"/>
          <w:sz w:val="28"/>
          <w:szCs w:val="28"/>
        </w:rPr>
        <w:t>.</w:t>
      </w:r>
    </w:p>
    <w:p w:rsidR="00F43BF1" w:rsidRPr="00D6592C" w:rsidRDefault="00F43BF1" w:rsidP="008F64A3">
      <w:pPr>
        <w:spacing w:after="0" w:line="360" w:lineRule="auto"/>
        <w:ind w:firstLine="709"/>
        <w:jc w:val="both"/>
        <w:rPr>
          <w:rFonts w:ascii="Times New Roman" w:hAnsi="Times New Roman"/>
          <w:iCs/>
          <w:color w:val="000000"/>
          <w:sz w:val="28"/>
          <w:szCs w:val="28"/>
        </w:rPr>
      </w:pPr>
      <w:r w:rsidRPr="00D6592C">
        <w:rPr>
          <w:rFonts w:ascii="Times New Roman" w:hAnsi="Times New Roman"/>
          <w:color w:val="000000"/>
          <w:position w:val="-12"/>
          <w:sz w:val="28"/>
          <w:szCs w:val="28"/>
        </w:rPr>
        <w:object w:dxaOrig="1780" w:dyaOrig="380">
          <v:shape id="_x0000_i1095" type="#_x0000_t75" style="width:86.25pt;height:14.25pt" o:ole="">
            <v:imagedata r:id="rId188" o:title=""/>
          </v:shape>
          <o:OLEObject Type="Embed" ProgID="Equation.DSMT4" ShapeID="_x0000_i1095" DrawAspect="Content" ObjectID="_1671277299" r:id="rId189"/>
        </w:object>
      </w:r>
      <w:r w:rsidRPr="00D6592C">
        <w:rPr>
          <w:rFonts w:ascii="Times New Roman" w:hAnsi="Times New Roman"/>
          <w:iCs/>
          <w:color w:val="000000"/>
          <w:sz w:val="28"/>
          <w:szCs w:val="28"/>
        </w:rPr>
        <w:t>– різниця температур, (</w:t>
      </w:r>
      <w:r w:rsidRPr="00D6592C">
        <w:rPr>
          <w:rFonts w:ascii="Times New Roman" w:hAnsi="Times New Roman"/>
          <w:color w:val="000000"/>
          <w:sz w:val="28"/>
          <w:szCs w:val="28"/>
          <w:vertAlign w:val="superscript"/>
        </w:rPr>
        <w:t>0</w:t>
      </w:r>
      <w:r w:rsidRPr="00D6592C">
        <w:rPr>
          <w:rFonts w:ascii="Times New Roman" w:hAnsi="Times New Roman"/>
          <w:color w:val="000000"/>
          <w:sz w:val="28"/>
          <w:szCs w:val="28"/>
        </w:rPr>
        <w:t>С);</w:t>
      </w:r>
    </w:p>
    <w:p w:rsidR="00F43BF1" w:rsidRPr="00D6592C" w:rsidRDefault="00F43BF1" w:rsidP="008F64A3">
      <w:pPr>
        <w:spacing w:after="0" w:line="360" w:lineRule="auto"/>
        <w:ind w:firstLine="709"/>
        <w:jc w:val="both"/>
        <w:rPr>
          <w:rFonts w:ascii="Times New Roman" w:hAnsi="Times New Roman"/>
          <w:iCs/>
          <w:color w:val="000000"/>
          <w:sz w:val="28"/>
          <w:szCs w:val="28"/>
        </w:rPr>
      </w:pPr>
      <w:r w:rsidRPr="00D6592C">
        <w:rPr>
          <w:rFonts w:ascii="Times New Roman" w:hAnsi="Times New Roman"/>
          <w:iCs/>
          <w:color w:val="000000"/>
          <w:position w:val="-12"/>
          <w:sz w:val="28"/>
          <w:szCs w:val="28"/>
        </w:rPr>
        <w:object w:dxaOrig="720" w:dyaOrig="380">
          <v:shape id="_x0000_i1096" type="#_x0000_t75" style="width:28.5pt;height:14.25pt" o:ole="">
            <v:imagedata r:id="rId190" o:title=""/>
          </v:shape>
          <o:OLEObject Type="Embed" ProgID="Equation.DSMT4" ShapeID="_x0000_i1096" DrawAspect="Content" ObjectID="_1671277300" r:id="rId191"/>
        </w:object>
      </w:r>
      <w:r w:rsidRPr="00D6592C">
        <w:rPr>
          <w:rFonts w:ascii="Times New Roman" w:hAnsi="Times New Roman"/>
          <w:iCs/>
          <w:color w:val="000000"/>
          <w:sz w:val="28"/>
          <w:szCs w:val="28"/>
        </w:rPr>
        <w:t xml:space="preserve"> (призначення будівлі) — </w:t>
      </w:r>
      <w:r w:rsidRPr="00D6592C">
        <w:rPr>
          <w:rFonts w:ascii="Times New Roman" w:hAnsi="Times New Roman"/>
          <w:color w:val="000000"/>
          <w:sz w:val="28"/>
          <w:szCs w:val="28"/>
        </w:rPr>
        <w:t xml:space="preserve">розрахункова температура внутрішнього повітря, </w:t>
      </w:r>
      <w:r w:rsidRPr="00D6592C">
        <w:rPr>
          <w:rFonts w:ascii="Times New Roman" w:hAnsi="Times New Roman"/>
          <w:iCs/>
          <w:color w:val="000000"/>
          <w:position w:val="-12"/>
          <w:sz w:val="28"/>
          <w:szCs w:val="28"/>
        </w:rPr>
        <w:object w:dxaOrig="800" w:dyaOrig="380">
          <v:shape id="_x0000_i1097" type="#_x0000_t75" style="width:36pt;height:14.25pt" o:ole="">
            <v:imagedata r:id="rId192" o:title=""/>
          </v:shape>
          <o:OLEObject Type="Embed" ProgID="Equation.DSMT4" ShapeID="_x0000_i1097" DrawAspect="Content" ObjectID="_1671277301" r:id="rId193"/>
        </w:object>
      </w:r>
      <w:r w:rsidRPr="00D6592C">
        <w:rPr>
          <w:rFonts w:ascii="Times New Roman" w:hAnsi="Times New Roman"/>
          <w:color w:val="000000"/>
          <w:sz w:val="28"/>
          <w:szCs w:val="28"/>
        </w:rPr>
        <w:t>°С – фактично виміряна середня температура.</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iCs/>
          <w:color w:val="000000"/>
          <w:position w:val="-16"/>
          <w:sz w:val="28"/>
          <w:szCs w:val="28"/>
        </w:rPr>
        <w:object w:dxaOrig="980" w:dyaOrig="420">
          <v:shape id="_x0000_i1098" type="#_x0000_t75" style="width:50.25pt;height:21.75pt" o:ole="">
            <v:imagedata r:id="rId194" o:title=""/>
          </v:shape>
          <o:OLEObject Type="Embed" ProgID="Equation.DSMT4" ShapeID="_x0000_i1098" DrawAspect="Content" ObjectID="_1671277302" r:id="rId195"/>
        </w:object>
      </w:r>
      <w:r w:rsidRPr="00D6592C">
        <w:rPr>
          <w:rFonts w:ascii="Times New Roman" w:hAnsi="Times New Roman"/>
          <w:iCs/>
          <w:color w:val="000000"/>
          <w:sz w:val="28"/>
          <w:szCs w:val="28"/>
        </w:rPr>
        <w:t xml:space="preserve"> – </w:t>
      </w:r>
      <w:r w:rsidRPr="00D6592C">
        <w:rPr>
          <w:rFonts w:ascii="Times New Roman" w:hAnsi="Times New Roman"/>
          <w:color w:val="000000"/>
          <w:sz w:val="28"/>
          <w:szCs w:val="28"/>
        </w:rPr>
        <w:t xml:space="preserve">розрахункова температура зовнішнього повітря для проектування опалення, </w:t>
      </w:r>
      <w:r w:rsidRPr="00D6592C">
        <w:rPr>
          <w:rFonts w:ascii="Times New Roman" w:hAnsi="Times New Roman"/>
          <w:iCs/>
          <w:color w:val="000000"/>
          <w:position w:val="-12"/>
          <w:sz w:val="28"/>
          <w:szCs w:val="28"/>
        </w:rPr>
        <w:object w:dxaOrig="960" w:dyaOrig="380">
          <v:shape id="_x0000_i1099" type="#_x0000_t75" style="width:50.25pt;height:21.75pt" o:ole="">
            <v:imagedata r:id="rId196" o:title=""/>
          </v:shape>
          <o:OLEObject Type="Embed" ProgID="Equation.DSMT4" ShapeID="_x0000_i1099" DrawAspect="Content" ObjectID="_1671277303" r:id="rId197"/>
        </w:object>
      </w:r>
      <w:r w:rsidRPr="00D6592C">
        <w:rPr>
          <w:rFonts w:ascii="Times New Roman" w:hAnsi="Times New Roman"/>
          <w:color w:val="000000"/>
          <w:sz w:val="28"/>
          <w:szCs w:val="28"/>
        </w:rPr>
        <w:t xml:space="preserve"> </w:t>
      </w:r>
      <w:r w:rsidRPr="00D6592C">
        <w:rPr>
          <w:rFonts w:ascii="Times New Roman" w:hAnsi="Times New Roman"/>
          <w:color w:val="000000"/>
          <w:sz w:val="28"/>
          <w:szCs w:val="28"/>
          <w:vertAlign w:val="superscript"/>
        </w:rPr>
        <w:t>0</w:t>
      </w:r>
      <w:r w:rsidRPr="00D6592C">
        <w:rPr>
          <w:rFonts w:ascii="Times New Roman" w:hAnsi="Times New Roman"/>
          <w:color w:val="000000"/>
          <w:sz w:val="28"/>
          <w:szCs w:val="28"/>
        </w:rPr>
        <w:t>С- середня температ</w:t>
      </w:r>
      <w:r>
        <w:rPr>
          <w:rFonts w:ascii="Times New Roman" w:hAnsi="Times New Roman"/>
          <w:color w:val="000000"/>
          <w:sz w:val="28"/>
          <w:szCs w:val="28"/>
        </w:rPr>
        <w:t>ура опалювального періоду в 201</w:t>
      </w:r>
      <w:r w:rsidRPr="005C13D8">
        <w:rPr>
          <w:rFonts w:ascii="Times New Roman" w:hAnsi="Times New Roman"/>
          <w:color w:val="000000"/>
          <w:sz w:val="28"/>
          <w:szCs w:val="28"/>
          <w:lang w:val="ru-RU"/>
        </w:rPr>
        <w:t>8</w:t>
      </w:r>
      <w:r w:rsidRPr="00D6592C">
        <w:rPr>
          <w:rFonts w:ascii="Times New Roman" w:hAnsi="Times New Roman"/>
          <w:color w:val="000000"/>
          <w:sz w:val="28"/>
          <w:szCs w:val="28"/>
        </w:rPr>
        <w:t xml:space="preserve"> році;</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iCs/>
          <w:color w:val="000000"/>
          <w:position w:val="-12"/>
          <w:sz w:val="28"/>
          <w:szCs w:val="28"/>
        </w:rPr>
        <w:object w:dxaOrig="300" w:dyaOrig="380">
          <v:shape id="_x0000_i1100" type="#_x0000_t75" style="width:14.25pt;height:21.75pt" o:ole="">
            <v:imagedata r:id="rId198" o:title=""/>
          </v:shape>
          <o:OLEObject Type="Embed" ProgID="Equation.DSMT4" ShapeID="_x0000_i1100" DrawAspect="Content" ObjectID="_1671277304" r:id="rId199"/>
        </w:object>
      </w:r>
      <w:r w:rsidRPr="00D6592C">
        <w:rPr>
          <w:rFonts w:ascii="Times New Roman" w:hAnsi="Times New Roman"/>
          <w:iCs/>
          <w:color w:val="000000"/>
          <w:sz w:val="28"/>
          <w:szCs w:val="28"/>
        </w:rPr>
        <w:t xml:space="preserve"> – </w:t>
      </w:r>
      <w:r w:rsidRPr="00D6592C">
        <w:rPr>
          <w:rFonts w:ascii="Times New Roman" w:hAnsi="Times New Roman"/>
          <w:color w:val="000000"/>
          <w:sz w:val="28"/>
          <w:szCs w:val="28"/>
        </w:rPr>
        <w:t xml:space="preserve">коефіцієнт, який враховує зменшення розрахункової різниці температур </w:t>
      </w:r>
      <w:r w:rsidRPr="00D6592C">
        <w:rPr>
          <w:rFonts w:ascii="Times New Roman" w:hAnsi="Times New Roman"/>
          <w:iCs/>
          <w:color w:val="000000"/>
          <w:position w:val="-12"/>
          <w:sz w:val="28"/>
          <w:szCs w:val="28"/>
        </w:rPr>
        <w:object w:dxaOrig="1160" w:dyaOrig="380">
          <v:shape id="_x0000_i1101" type="#_x0000_t75" style="width:50.25pt;height:14.25pt" o:ole="">
            <v:imagedata r:id="rId200" o:title=""/>
          </v:shape>
          <o:OLEObject Type="Embed" ProgID="Equation.DSMT4" ShapeID="_x0000_i1101" DrawAspect="Content" ObjectID="_1671277305" r:id="rId201"/>
        </w:object>
      </w:r>
      <w:r w:rsidRPr="00D6592C">
        <w:rPr>
          <w:rFonts w:ascii="Times New Roman" w:hAnsi="Times New Roman"/>
          <w:iCs/>
          <w:color w:val="000000"/>
          <w:sz w:val="28"/>
          <w:szCs w:val="28"/>
        </w:rPr>
        <w:t xml:space="preserve">, </w:t>
      </w:r>
      <w:r w:rsidRPr="00D6592C">
        <w:rPr>
          <w:rFonts w:ascii="Times New Roman" w:hAnsi="Times New Roman"/>
          <w:color w:val="000000"/>
          <w:sz w:val="28"/>
          <w:szCs w:val="28"/>
        </w:rPr>
        <w:t>залежить від положення зовнішньої поверхні огороджувальної конструкції по відношенню до зовнішнього повітря;</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iCs/>
          <w:color w:val="000000"/>
          <w:position w:val="-12"/>
          <w:sz w:val="28"/>
          <w:szCs w:val="28"/>
        </w:rPr>
        <w:object w:dxaOrig="1540" w:dyaOrig="380">
          <v:shape id="_x0000_i1102" type="#_x0000_t75" style="width:79.5pt;height:21.75pt" o:ole="">
            <v:imagedata r:id="rId202" o:title=""/>
          </v:shape>
          <o:OLEObject Type="Embed" ProgID="Equation.DSMT4" ShapeID="_x0000_i1102" DrawAspect="Content" ObjectID="_1671277306" r:id="rId203"/>
        </w:object>
      </w:r>
      <w:r w:rsidRPr="00D6592C">
        <w:rPr>
          <w:rFonts w:ascii="Times New Roman" w:hAnsi="Times New Roman"/>
          <w:color w:val="000000"/>
          <w:sz w:val="28"/>
          <w:szCs w:val="28"/>
        </w:rPr>
        <w:t xml:space="preserve"> – горизонтальні огородження,</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iCs/>
          <w:color w:val="000000"/>
          <w:position w:val="-12"/>
          <w:sz w:val="28"/>
          <w:szCs w:val="28"/>
        </w:rPr>
        <w:object w:dxaOrig="680" w:dyaOrig="380">
          <v:shape id="_x0000_i1103" type="#_x0000_t75" style="width:36pt;height:21.75pt" o:ole="">
            <v:imagedata r:id="rId204" o:title=""/>
          </v:shape>
          <o:OLEObject Type="Embed" ProgID="Equation.DSMT4" ShapeID="_x0000_i1103" DrawAspect="Content" ObjectID="_1671277307" r:id="rId205"/>
        </w:object>
      </w:r>
      <w:r w:rsidRPr="00D6592C">
        <w:rPr>
          <w:rFonts w:ascii="Times New Roman" w:hAnsi="Times New Roman"/>
          <w:color w:val="000000"/>
          <w:sz w:val="28"/>
          <w:szCs w:val="28"/>
        </w:rPr>
        <w:t xml:space="preserve"> – вертикальні огородження,</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sym w:font="Symbol" w:char="F053"/>
      </w:r>
      <w:r w:rsidRPr="00D6592C">
        <w:rPr>
          <w:rFonts w:ascii="Times New Roman" w:hAnsi="Times New Roman"/>
          <w:color w:val="000000"/>
          <w:sz w:val="28"/>
          <w:szCs w:val="28"/>
        </w:rPr>
        <w:sym w:font="Symbol" w:char="F062"/>
      </w:r>
      <w:r w:rsidRPr="00D6592C">
        <w:rPr>
          <w:rFonts w:ascii="Times New Roman" w:hAnsi="Times New Roman"/>
          <w:color w:val="000000"/>
          <w:sz w:val="28"/>
          <w:szCs w:val="28"/>
        </w:rPr>
        <w:t xml:space="preserve"> - додаткові втрати теплоти в долях від основних: але </w:t>
      </w:r>
      <w:r w:rsidRPr="00D6592C">
        <w:rPr>
          <w:rFonts w:ascii="Times New Roman" w:hAnsi="Times New Roman"/>
          <w:color w:val="000000"/>
          <w:sz w:val="28"/>
          <w:szCs w:val="28"/>
        </w:rPr>
        <w:sym w:font="Symbol" w:char="F053"/>
      </w:r>
      <w:r w:rsidRPr="00D6592C">
        <w:rPr>
          <w:rFonts w:ascii="Times New Roman" w:hAnsi="Times New Roman"/>
          <w:color w:val="000000"/>
          <w:sz w:val="28"/>
          <w:szCs w:val="28"/>
        </w:rPr>
        <w:sym w:font="Symbol" w:char="F062"/>
      </w:r>
      <w:r w:rsidRPr="00D6592C">
        <w:rPr>
          <w:rFonts w:ascii="Times New Roman" w:hAnsi="Times New Roman"/>
          <w:color w:val="000000"/>
          <w:sz w:val="28"/>
          <w:szCs w:val="28"/>
        </w:rPr>
        <w:t xml:space="preserve"> ≤ 20%.</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Враховуються для вертикальних та похилих огороджень.</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а) поправка на вітер</w:t>
      </w:r>
      <w:r w:rsidRPr="00D6592C">
        <w:rPr>
          <w:rFonts w:ascii="Times New Roman" w:hAnsi="Times New Roman"/>
          <w:i/>
          <w:color w:val="000000"/>
          <w:sz w:val="28"/>
          <w:szCs w:val="28"/>
        </w:rPr>
        <w:t xml:space="preserve"> </w:t>
      </w:r>
      <w:r>
        <w:rPr>
          <w:rFonts w:ascii="Times New Roman" w:hAnsi="Times New Roman"/>
          <w:color w:val="000000"/>
          <w:sz w:val="28"/>
          <w:szCs w:val="28"/>
        </w:rPr>
        <w:t xml:space="preserve">(в січні): 5% при W=4,5-5 м/c; </w:t>
      </w:r>
      <w:r w:rsidRPr="00D6592C">
        <w:rPr>
          <w:rFonts w:ascii="Times New Roman" w:hAnsi="Times New Roman"/>
          <w:color w:val="000000"/>
          <w:sz w:val="28"/>
          <w:szCs w:val="28"/>
        </w:rPr>
        <w:t>10% при W&gt;5 м/c; при типовому проектуванні 5%.</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б) для багатоповерхових будівель: </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10</w:t>
      </w:r>
      <w:r>
        <w:rPr>
          <w:rFonts w:ascii="Times New Roman" w:hAnsi="Times New Roman"/>
          <w:color w:val="000000"/>
          <w:sz w:val="28"/>
          <w:szCs w:val="28"/>
        </w:rPr>
        <w:t xml:space="preserve">-15 поверх. – 10% -1,2 поверх, </w:t>
      </w:r>
      <w:r w:rsidRPr="00D6592C">
        <w:rPr>
          <w:rFonts w:ascii="Times New Roman" w:hAnsi="Times New Roman"/>
          <w:color w:val="000000"/>
          <w:sz w:val="28"/>
          <w:szCs w:val="28"/>
        </w:rPr>
        <w:t>5% - 3 поверх,</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більше 16 поверхів – 20% - 1,2 поверх, 15% - 3 </w:t>
      </w:r>
      <w:proofErr w:type="spellStart"/>
      <w:r w:rsidRPr="00D6592C">
        <w:rPr>
          <w:rFonts w:ascii="Times New Roman" w:hAnsi="Times New Roman"/>
          <w:color w:val="000000"/>
          <w:sz w:val="28"/>
          <w:szCs w:val="28"/>
        </w:rPr>
        <w:t>пов</w:t>
      </w:r>
      <w:proofErr w:type="spellEnd"/>
      <w:r w:rsidRPr="00D6592C">
        <w:rPr>
          <w:rFonts w:ascii="Times New Roman" w:hAnsi="Times New Roman"/>
          <w:color w:val="000000"/>
          <w:sz w:val="28"/>
          <w:szCs w:val="28"/>
        </w:rPr>
        <w:t>., 10% -4 п.</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в) кутове</w:t>
      </w:r>
      <w:r w:rsidRPr="00D6592C">
        <w:rPr>
          <w:rFonts w:ascii="Times New Roman" w:hAnsi="Times New Roman"/>
          <w:i/>
          <w:color w:val="000000"/>
          <w:sz w:val="28"/>
          <w:szCs w:val="28"/>
        </w:rPr>
        <w:t xml:space="preserve"> </w:t>
      </w:r>
      <w:r w:rsidRPr="00D6592C">
        <w:rPr>
          <w:rFonts w:ascii="Times New Roman" w:hAnsi="Times New Roman"/>
          <w:color w:val="000000"/>
          <w:sz w:val="28"/>
          <w:szCs w:val="28"/>
        </w:rPr>
        <w:t>приміщення – 5%,</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г) для приміщень висотою більше</w:t>
      </w:r>
      <w:r w:rsidRPr="00D6592C">
        <w:rPr>
          <w:rFonts w:ascii="Times New Roman" w:hAnsi="Times New Roman"/>
          <w:i/>
          <w:color w:val="000000"/>
          <w:sz w:val="28"/>
          <w:szCs w:val="28"/>
        </w:rPr>
        <w:t xml:space="preserve"> </w:t>
      </w:r>
      <w:smartTag w:uri="urn:schemas-microsoft-com:office:smarttags" w:element="metricconverter">
        <w:smartTagPr>
          <w:attr w:name="ProductID" w:val="4 м"/>
        </w:smartTagPr>
        <w:r w:rsidRPr="00D6592C">
          <w:rPr>
            <w:rFonts w:ascii="Times New Roman" w:hAnsi="Times New Roman"/>
            <w:color w:val="000000"/>
            <w:sz w:val="28"/>
            <w:szCs w:val="28"/>
          </w:rPr>
          <w:t>4 м</w:t>
        </w:r>
      </w:smartTag>
      <w:r w:rsidRPr="00D6592C">
        <w:rPr>
          <w:rFonts w:ascii="Times New Roman" w:hAnsi="Times New Roman"/>
          <w:color w:val="000000"/>
          <w:sz w:val="28"/>
          <w:szCs w:val="28"/>
        </w:rPr>
        <w:t xml:space="preserve"> – для всіх захищаючих конструкцій - 2% на кожний метр висоти понад </w:t>
      </w:r>
      <w:smartTag w:uri="urn:schemas-microsoft-com:office:smarttags" w:element="metricconverter">
        <w:smartTagPr>
          <w:attr w:name="ProductID" w:val="4 м"/>
        </w:smartTagPr>
        <w:r w:rsidRPr="00D6592C">
          <w:rPr>
            <w:rFonts w:ascii="Times New Roman" w:hAnsi="Times New Roman"/>
            <w:color w:val="000000"/>
            <w:sz w:val="28"/>
            <w:szCs w:val="28"/>
          </w:rPr>
          <w:t>4 м</w:t>
        </w:r>
      </w:smartTag>
      <w:r w:rsidRPr="00D6592C">
        <w:rPr>
          <w:rFonts w:ascii="Times New Roman" w:hAnsi="Times New Roman"/>
          <w:color w:val="000000"/>
          <w:sz w:val="28"/>
          <w:szCs w:val="28"/>
        </w:rPr>
        <w:t>, але не більше ніж на 15 %.</w:t>
      </w:r>
    </w:p>
    <w:p w:rsidR="00F43BF1" w:rsidRPr="00D6592C" w:rsidRDefault="00F43BF1" w:rsidP="008F64A3">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Отже втрати теплоти через стіни становитимуть:</w:t>
      </w:r>
    </w:p>
    <w:p w:rsidR="00F43BF1" w:rsidRPr="00D6592C" w:rsidRDefault="00F43BF1" w:rsidP="008F64A3">
      <w:pPr>
        <w:spacing w:after="0" w:line="360" w:lineRule="auto"/>
        <w:ind w:firstLine="708"/>
        <w:jc w:val="center"/>
        <w:rPr>
          <w:rFonts w:ascii="Times New Roman" w:hAnsi="Times New Roman"/>
          <w:color w:val="000000"/>
          <w:sz w:val="28"/>
          <w:szCs w:val="28"/>
        </w:rPr>
      </w:pPr>
      <w:proofErr w:type="spellStart"/>
      <w:r w:rsidRPr="00D6592C">
        <w:rPr>
          <w:rFonts w:ascii="Times New Roman" w:hAnsi="Times New Roman"/>
          <w:color w:val="000000"/>
          <w:sz w:val="28"/>
          <w:szCs w:val="28"/>
        </w:rPr>
        <w:t>Q</w:t>
      </w:r>
      <w:r w:rsidRPr="00D6592C">
        <w:rPr>
          <w:rFonts w:ascii="Times New Roman" w:hAnsi="Times New Roman"/>
          <w:color w:val="000000"/>
          <w:sz w:val="28"/>
          <w:szCs w:val="28"/>
          <w:vertAlign w:val="subscript"/>
        </w:rPr>
        <w:t>с</w:t>
      </w:r>
      <w:r w:rsidRPr="00D6592C">
        <w:rPr>
          <w:rFonts w:ascii="Times New Roman" w:hAnsi="Times New Roman"/>
          <w:color w:val="000000"/>
          <w:sz w:val="28"/>
          <w:szCs w:val="28"/>
        </w:rPr>
        <w:t>=F</w:t>
      </w:r>
      <w:r w:rsidRPr="00D6592C">
        <w:rPr>
          <w:rFonts w:ascii="Times New Roman" w:hAnsi="Times New Roman"/>
          <w:color w:val="000000"/>
          <w:sz w:val="28"/>
          <w:szCs w:val="28"/>
          <w:vertAlign w:val="subscript"/>
        </w:rPr>
        <w:t>ст</w:t>
      </w:r>
      <w:r w:rsidRPr="00D6592C">
        <w:rPr>
          <w:rFonts w:ascii="Times New Roman" w:hAnsi="Times New Roman"/>
          <w:color w:val="000000"/>
          <w:sz w:val="28"/>
          <w:szCs w:val="28"/>
        </w:rPr>
        <w:t>·K</w:t>
      </w:r>
      <w:r w:rsidRPr="00D6592C">
        <w:rPr>
          <w:rFonts w:ascii="Times New Roman" w:hAnsi="Times New Roman"/>
          <w:color w:val="000000"/>
          <w:sz w:val="28"/>
          <w:szCs w:val="28"/>
          <w:vertAlign w:val="subscript"/>
        </w:rPr>
        <w:t>ст</w:t>
      </w:r>
      <w:proofErr w:type="spellEnd"/>
      <w:r w:rsidRPr="00D6592C">
        <w:rPr>
          <w:rFonts w:ascii="Times New Roman" w:hAnsi="Times New Roman"/>
          <w:color w:val="000000"/>
          <w:sz w:val="28"/>
          <w:szCs w:val="28"/>
        </w:rPr>
        <w:t>·(</w:t>
      </w:r>
      <w:proofErr w:type="spellStart"/>
      <w:r w:rsidRPr="00D6592C">
        <w:rPr>
          <w:rFonts w:ascii="Times New Roman" w:hAnsi="Times New Roman"/>
          <w:color w:val="000000"/>
          <w:sz w:val="28"/>
          <w:szCs w:val="28"/>
        </w:rPr>
        <w:t>t</w:t>
      </w:r>
      <w:r w:rsidRPr="00D6592C">
        <w:rPr>
          <w:rFonts w:ascii="Times New Roman" w:hAnsi="Times New Roman"/>
          <w:color w:val="000000"/>
          <w:sz w:val="28"/>
          <w:szCs w:val="28"/>
          <w:vertAlign w:val="subscript"/>
        </w:rPr>
        <w:t>в</w:t>
      </w:r>
      <w:r w:rsidRPr="00D6592C">
        <w:rPr>
          <w:rFonts w:ascii="Times New Roman" w:hAnsi="Times New Roman"/>
          <w:color w:val="000000"/>
          <w:sz w:val="28"/>
          <w:szCs w:val="28"/>
        </w:rPr>
        <w:t>-t</w:t>
      </w:r>
      <w:r w:rsidRPr="00D6592C">
        <w:rPr>
          <w:rFonts w:ascii="Times New Roman" w:hAnsi="Times New Roman"/>
          <w:color w:val="000000"/>
          <w:sz w:val="28"/>
          <w:szCs w:val="28"/>
          <w:vertAlign w:val="subscript"/>
        </w:rPr>
        <w:t>н</w:t>
      </w:r>
      <w:proofErr w:type="spellEnd"/>
      <w:r>
        <w:rPr>
          <w:rFonts w:ascii="Times New Roman" w:hAnsi="Times New Roman"/>
          <w:color w:val="000000"/>
          <w:sz w:val="28"/>
          <w:szCs w:val="28"/>
        </w:rPr>
        <w:t>)·η=</w:t>
      </w:r>
      <w:r w:rsidRPr="005C13D8">
        <w:rPr>
          <w:rFonts w:ascii="Times New Roman" w:hAnsi="Times New Roman"/>
          <w:color w:val="000000"/>
          <w:sz w:val="28"/>
          <w:szCs w:val="28"/>
        </w:rPr>
        <w:t>1208,51</w:t>
      </w:r>
      <w:r>
        <w:rPr>
          <w:rFonts w:ascii="Times New Roman" w:hAnsi="Times New Roman"/>
          <w:color w:val="000000"/>
          <w:sz w:val="28"/>
          <w:szCs w:val="28"/>
        </w:rPr>
        <w:t>·0,7</w:t>
      </w:r>
      <w:r w:rsidRPr="005C13D8">
        <w:rPr>
          <w:rFonts w:ascii="Times New Roman" w:hAnsi="Times New Roman"/>
          <w:color w:val="000000"/>
          <w:sz w:val="28"/>
          <w:szCs w:val="28"/>
        </w:rPr>
        <w:t>63</w:t>
      </w:r>
      <w:r w:rsidRPr="00D6592C">
        <w:rPr>
          <w:rFonts w:ascii="Times New Roman" w:hAnsi="Times New Roman"/>
          <w:color w:val="000000"/>
          <w:sz w:val="28"/>
          <w:szCs w:val="28"/>
        </w:rPr>
        <w:t>·</w:t>
      </w:r>
      <w:r>
        <w:rPr>
          <w:rFonts w:ascii="Times New Roman" w:hAnsi="Times New Roman"/>
          <w:color w:val="000000"/>
          <w:sz w:val="28"/>
          <w:szCs w:val="28"/>
        </w:rPr>
        <w:t>(20+4</w:t>
      </w:r>
      <w:r w:rsidRPr="00D6592C">
        <w:rPr>
          <w:rFonts w:ascii="Times New Roman" w:hAnsi="Times New Roman"/>
          <w:color w:val="000000"/>
          <w:sz w:val="28"/>
          <w:szCs w:val="28"/>
        </w:rPr>
        <w:t>)·(1+0,05) =</w:t>
      </w:r>
      <w:r w:rsidRPr="005C13D8">
        <w:rPr>
          <w:rFonts w:ascii="Times New Roman" w:hAnsi="Times New Roman"/>
          <w:color w:val="000000"/>
          <w:sz w:val="28"/>
          <w:szCs w:val="28"/>
        </w:rPr>
        <w:t>23236,75</w:t>
      </w:r>
      <w:r w:rsidRPr="00D6592C">
        <w:rPr>
          <w:rFonts w:ascii="Times New Roman" w:hAnsi="Times New Roman"/>
          <w:color w:val="000000"/>
          <w:sz w:val="28"/>
          <w:szCs w:val="28"/>
        </w:rPr>
        <w:t xml:space="preserve"> Вт.</w:t>
      </w:r>
    </w:p>
    <w:p w:rsidR="00F43BF1" w:rsidRPr="00D6592C" w:rsidRDefault="00F43BF1" w:rsidP="008F64A3">
      <w:pPr>
        <w:spacing w:after="0" w:line="360" w:lineRule="auto"/>
        <w:ind w:firstLine="708"/>
        <w:rPr>
          <w:rFonts w:ascii="Times New Roman" w:hAnsi="Times New Roman"/>
          <w:color w:val="000000"/>
          <w:sz w:val="28"/>
          <w:szCs w:val="28"/>
        </w:rPr>
      </w:pPr>
      <w:r w:rsidRPr="00D6592C">
        <w:rPr>
          <w:rFonts w:ascii="Times New Roman" w:hAnsi="Times New Roman"/>
          <w:color w:val="000000"/>
          <w:sz w:val="28"/>
          <w:szCs w:val="28"/>
        </w:rPr>
        <w:t>Враховуючи тривалість опалювального сезону:</w:t>
      </w:r>
    </w:p>
    <w:p w:rsidR="00F43BF1" w:rsidRPr="00D6592C" w:rsidRDefault="00F43BF1" w:rsidP="008F64A3">
      <w:pPr>
        <w:spacing w:after="0" w:line="360" w:lineRule="auto"/>
        <w:ind w:firstLine="708"/>
        <w:jc w:val="center"/>
        <w:rPr>
          <w:rFonts w:ascii="Times New Roman" w:hAnsi="Times New Roman"/>
          <w:color w:val="000000"/>
          <w:sz w:val="28"/>
          <w:szCs w:val="28"/>
        </w:rPr>
      </w:pPr>
      <w:proofErr w:type="spellStart"/>
      <w:r w:rsidRPr="00D6592C">
        <w:rPr>
          <w:rFonts w:ascii="Times New Roman" w:hAnsi="Times New Roman"/>
          <w:color w:val="000000"/>
          <w:sz w:val="28"/>
          <w:szCs w:val="28"/>
        </w:rPr>
        <w:t>Q</w:t>
      </w:r>
      <w:r w:rsidRPr="00D6592C">
        <w:rPr>
          <w:rFonts w:ascii="Times New Roman" w:hAnsi="Times New Roman"/>
          <w:color w:val="000000"/>
          <w:sz w:val="28"/>
          <w:szCs w:val="28"/>
          <w:vertAlign w:val="subscript"/>
        </w:rPr>
        <w:t>с.міс</w:t>
      </w:r>
      <w:r w:rsidRPr="00D6592C">
        <w:rPr>
          <w:rFonts w:ascii="Times New Roman" w:hAnsi="Times New Roman"/>
          <w:color w:val="000000"/>
          <w:sz w:val="28"/>
          <w:szCs w:val="28"/>
        </w:rPr>
        <w:t>=</w:t>
      </w:r>
      <w:proofErr w:type="spellEnd"/>
      <w:r w:rsidRPr="00D6592C">
        <w:rPr>
          <w:rFonts w:ascii="Times New Roman" w:hAnsi="Times New Roman"/>
          <w:color w:val="000000"/>
          <w:sz w:val="28"/>
          <w:szCs w:val="28"/>
        </w:rPr>
        <w:t xml:space="preserve"> </w:t>
      </w:r>
      <w:proofErr w:type="spellStart"/>
      <w:r w:rsidRPr="00D6592C">
        <w:rPr>
          <w:rFonts w:ascii="Times New Roman" w:hAnsi="Times New Roman"/>
          <w:color w:val="000000"/>
          <w:sz w:val="28"/>
          <w:szCs w:val="28"/>
        </w:rPr>
        <w:t>Q</w:t>
      </w:r>
      <w:r w:rsidRPr="00D6592C">
        <w:rPr>
          <w:rFonts w:ascii="Times New Roman" w:hAnsi="Times New Roman"/>
          <w:color w:val="000000"/>
          <w:sz w:val="28"/>
          <w:szCs w:val="28"/>
          <w:vertAlign w:val="subscript"/>
        </w:rPr>
        <w:t>с</w:t>
      </w:r>
      <w:proofErr w:type="spellEnd"/>
      <w:r w:rsidRPr="00D6592C">
        <w:rPr>
          <w:rFonts w:ascii="Times New Roman" w:hAnsi="Times New Roman"/>
          <w:color w:val="000000"/>
          <w:sz w:val="28"/>
          <w:szCs w:val="28"/>
        </w:rPr>
        <w:t xml:space="preserve"> ·</w:t>
      </w:r>
      <w:r w:rsidRPr="00D6592C">
        <w:rPr>
          <w:rFonts w:ascii="Times New Roman" w:hAnsi="Times New Roman"/>
          <w:sz w:val="28"/>
          <w:szCs w:val="28"/>
          <w:lang w:eastAsia="uk-UA"/>
        </w:rPr>
        <w:t xml:space="preserve"> </w:t>
      </w:r>
      <w:r w:rsidRPr="00D6592C">
        <w:rPr>
          <w:rFonts w:ascii="Times New Roman" w:hAnsi="Times New Roman"/>
          <w:position w:val="-6"/>
          <w:sz w:val="28"/>
          <w:szCs w:val="28"/>
        </w:rPr>
        <w:object w:dxaOrig="200" w:dyaOrig="240">
          <v:shape id="_x0000_i1104" type="#_x0000_t75" style="width:14.25pt;height:14.25pt" o:ole="">
            <v:imagedata r:id="rId206" o:title=""/>
          </v:shape>
          <o:OLEObject Type="Embed" ProgID="Equation.DSMT4" ShapeID="_x0000_i1104" DrawAspect="Content" ObjectID="_1671277308" r:id="rId207"/>
        </w:object>
      </w:r>
      <w:r w:rsidRPr="00D6592C">
        <w:rPr>
          <w:rFonts w:ascii="Times New Roman" w:hAnsi="Times New Roman"/>
          <w:color w:val="000000"/>
          <w:sz w:val="28"/>
          <w:szCs w:val="28"/>
        </w:rPr>
        <w:t xml:space="preserve"> =(</w:t>
      </w:r>
      <w:r w:rsidRPr="00AF62CF">
        <w:rPr>
          <w:rFonts w:ascii="Times New Roman" w:hAnsi="Times New Roman"/>
          <w:color w:val="000000"/>
          <w:sz w:val="28"/>
          <w:szCs w:val="28"/>
        </w:rPr>
        <w:t>23236,75</w:t>
      </w:r>
      <w:r w:rsidRPr="00D6592C">
        <w:rPr>
          <w:rFonts w:ascii="Times New Roman" w:hAnsi="Times New Roman"/>
          <w:color w:val="000000"/>
          <w:sz w:val="28"/>
          <w:szCs w:val="28"/>
        </w:rPr>
        <w:t xml:space="preserve"> ·4300·10</w:t>
      </w:r>
      <w:r w:rsidRPr="00D6592C">
        <w:rPr>
          <w:rFonts w:ascii="Times New Roman" w:hAnsi="Times New Roman"/>
          <w:color w:val="000000"/>
          <w:sz w:val="28"/>
          <w:szCs w:val="28"/>
          <w:vertAlign w:val="superscript"/>
        </w:rPr>
        <w:t>-3</w:t>
      </w:r>
      <w:r w:rsidRPr="00D6592C">
        <w:rPr>
          <w:rFonts w:ascii="Times New Roman" w:hAnsi="Times New Roman"/>
          <w:color w:val="000000"/>
          <w:sz w:val="28"/>
          <w:szCs w:val="28"/>
        </w:rPr>
        <w:t>)/1163=</w:t>
      </w:r>
      <w:r w:rsidRPr="00AF62CF">
        <w:rPr>
          <w:rFonts w:ascii="Times New Roman" w:hAnsi="Times New Roman"/>
          <w:color w:val="000000"/>
          <w:sz w:val="28"/>
          <w:szCs w:val="28"/>
        </w:rPr>
        <w:t>85</w:t>
      </w:r>
      <w:r>
        <w:rPr>
          <w:rFonts w:ascii="Times New Roman" w:hAnsi="Times New Roman"/>
          <w:color w:val="000000"/>
          <w:sz w:val="28"/>
          <w:szCs w:val="28"/>
        </w:rPr>
        <w:t>,</w:t>
      </w:r>
      <w:r w:rsidRPr="00AF62CF">
        <w:rPr>
          <w:rFonts w:ascii="Times New Roman" w:hAnsi="Times New Roman"/>
          <w:color w:val="000000"/>
          <w:sz w:val="28"/>
          <w:szCs w:val="28"/>
        </w:rPr>
        <w:t>9</w:t>
      </w:r>
      <w:r w:rsidR="00E13590">
        <w:rPr>
          <w:rFonts w:ascii="Times New Roman" w:hAnsi="Times New Roman"/>
          <w:color w:val="000000"/>
          <w:sz w:val="28"/>
          <w:szCs w:val="28"/>
        </w:rPr>
        <w:t>1</w:t>
      </w:r>
      <w:r w:rsidRPr="00D6592C">
        <w:rPr>
          <w:rFonts w:ascii="Times New Roman" w:hAnsi="Times New Roman"/>
          <w:color w:val="000000"/>
          <w:sz w:val="28"/>
          <w:szCs w:val="28"/>
        </w:rPr>
        <w:t xml:space="preserve"> </w:t>
      </w:r>
      <w:proofErr w:type="spellStart"/>
      <w:r w:rsidRPr="00D6592C">
        <w:rPr>
          <w:rFonts w:ascii="Times New Roman" w:hAnsi="Times New Roman"/>
          <w:color w:val="000000"/>
          <w:sz w:val="28"/>
          <w:szCs w:val="28"/>
        </w:rPr>
        <w:t>Гкал</w:t>
      </w:r>
      <w:proofErr w:type="spellEnd"/>
      <w:r w:rsidRPr="00D6592C">
        <w:rPr>
          <w:rFonts w:ascii="Times New Roman" w:hAnsi="Times New Roman"/>
          <w:color w:val="000000"/>
          <w:sz w:val="28"/>
          <w:szCs w:val="28"/>
        </w:rPr>
        <w:t>/рік.</w:t>
      </w:r>
    </w:p>
    <w:p w:rsidR="00F43BF1" w:rsidRPr="00D6592C" w:rsidRDefault="00F43BF1" w:rsidP="008F64A3">
      <w:pPr>
        <w:spacing w:after="0" w:line="360" w:lineRule="auto"/>
        <w:ind w:firstLine="708"/>
        <w:jc w:val="both"/>
        <w:rPr>
          <w:rFonts w:ascii="Times New Roman" w:hAnsi="Times New Roman"/>
          <w:color w:val="000000"/>
          <w:sz w:val="28"/>
          <w:szCs w:val="28"/>
        </w:rPr>
      </w:pPr>
      <w:r w:rsidRPr="00D6592C">
        <w:rPr>
          <w:rFonts w:ascii="Times New Roman" w:hAnsi="Times New Roman"/>
          <w:color w:val="000000"/>
          <w:sz w:val="28"/>
          <w:szCs w:val="28"/>
        </w:rPr>
        <w:t>В грошовому еквіваленті:</w:t>
      </w:r>
    </w:p>
    <w:p w:rsidR="000E4AE7" w:rsidRPr="00D6592C" w:rsidRDefault="00F43BF1" w:rsidP="00005541">
      <w:pPr>
        <w:spacing w:after="0" w:line="360" w:lineRule="auto"/>
        <w:ind w:firstLine="708"/>
        <w:jc w:val="center"/>
        <w:rPr>
          <w:rFonts w:ascii="Times New Roman" w:hAnsi="Times New Roman"/>
          <w:color w:val="000000"/>
          <w:sz w:val="28"/>
          <w:szCs w:val="28"/>
        </w:rPr>
      </w:pPr>
      <w:proofErr w:type="spellStart"/>
      <w:r w:rsidRPr="00D6592C">
        <w:rPr>
          <w:rFonts w:ascii="Times New Roman" w:hAnsi="Times New Roman"/>
          <w:color w:val="000000"/>
          <w:sz w:val="28"/>
          <w:szCs w:val="28"/>
        </w:rPr>
        <w:t>Е</w:t>
      </w:r>
      <w:r w:rsidRPr="00D6592C">
        <w:rPr>
          <w:rFonts w:ascii="Times New Roman" w:hAnsi="Times New Roman"/>
          <w:color w:val="000000"/>
          <w:sz w:val="28"/>
          <w:szCs w:val="28"/>
          <w:vertAlign w:val="subscript"/>
        </w:rPr>
        <w:t>втр.ст</w:t>
      </w:r>
      <w:r w:rsidRPr="00D6592C">
        <w:rPr>
          <w:rFonts w:ascii="Times New Roman" w:hAnsi="Times New Roman"/>
          <w:color w:val="000000"/>
          <w:sz w:val="28"/>
          <w:szCs w:val="28"/>
        </w:rPr>
        <w:t>=</w:t>
      </w:r>
      <w:proofErr w:type="spellEnd"/>
      <w:r w:rsidRPr="00D6592C">
        <w:rPr>
          <w:rFonts w:ascii="Times New Roman" w:hAnsi="Times New Roman"/>
          <w:color w:val="000000"/>
          <w:sz w:val="28"/>
          <w:szCs w:val="28"/>
        </w:rPr>
        <w:t xml:space="preserve"> </w:t>
      </w:r>
      <w:proofErr w:type="spellStart"/>
      <w:r w:rsidRPr="00D6592C">
        <w:rPr>
          <w:rFonts w:ascii="Times New Roman" w:hAnsi="Times New Roman"/>
          <w:color w:val="000000"/>
          <w:sz w:val="28"/>
          <w:szCs w:val="28"/>
        </w:rPr>
        <w:t>Q</w:t>
      </w:r>
      <w:r w:rsidRPr="00D6592C">
        <w:rPr>
          <w:rFonts w:ascii="Times New Roman" w:hAnsi="Times New Roman"/>
          <w:color w:val="000000"/>
          <w:sz w:val="28"/>
          <w:szCs w:val="28"/>
          <w:vertAlign w:val="subscript"/>
        </w:rPr>
        <w:t>с.міс</w:t>
      </w:r>
      <w:proofErr w:type="spellEnd"/>
      <w:r w:rsidRPr="00D6592C">
        <w:rPr>
          <w:rFonts w:ascii="Times New Roman" w:hAnsi="Times New Roman"/>
          <w:color w:val="000000"/>
          <w:sz w:val="28"/>
          <w:szCs w:val="28"/>
        </w:rPr>
        <w:t xml:space="preserve">· </w:t>
      </w:r>
      <w:r>
        <w:rPr>
          <w:rFonts w:ascii="Times New Roman" w:hAnsi="Times New Roman"/>
          <w:color w:val="000000"/>
          <w:sz w:val="28"/>
          <w:szCs w:val="28"/>
        </w:rPr>
        <w:t>Т=</w:t>
      </w:r>
      <w:r w:rsidRPr="005C13D8">
        <w:rPr>
          <w:rFonts w:ascii="Times New Roman" w:hAnsi="Times New Roman"/>
          <w:color w:val="000000"/>
          <w:sz w:val="28"/>
          <w:szCs w:val="28"/>
        </w:rPr>
        <w:t>85,9</w:t>
      </w:r>
      <w:r w:rsidR="00E13590">
        <w:rPr>
          <w:rFonts w:ascii="Times New Roman" w:hAnsi="Times New Roman"/>
          <w:color w:val="000000"/>
          <w:sz w:val="28"/>
          <w:szCs w:val="28"/>
        </w:rPr>
        <w:t>1·1822,4</w:t>
      </w:r>
      <w:r>
        <w:rPr>
          <w:rFonts w:ascii="Times New Roman" w:hAnsi="Times New Roman"/>
          <w:color w:val="000000"/>
          <w:sz w:val="28"/>
          <w:szCs w:val="28"/>
        </w:rPr>
        <w:t>=</w:t>
      </w:r>
      <w:r w:rsidR="00E13590">
        <w:rPr>
          <w:rFonts w:ascii="Times New Roman" w:hAnsi="Times New Roman"/>
          <w:color w:val="000000"/>
          <w:sz w:val="28"/>
          <w:szCs w:val="28"/>
        </w:rPr>
        <w:t>156562,4</w:t>
      </w:r>
      <w:r w:rsidRPr="00D6592C">
        <w:rPr>
          <w:rFonts w:ascii="Times New Roman" w:hAnsi="Times New Roman"/>
          <w:color w:val="000000"/>
          <w:sz w:val="28"/>
          <w:szCs w:val="28"/>
        </w:rPr>
        <w:t xml:space="preserve"> </w:t>
      </w:r>
      <w:proofErr w:type="spellStart"/>
      <w:r w:rsidRPr="00D6592C">
        <w:rPr>
          <w:rFonts w:ascii="Times New Roman" w:hAnsi="Times New Roman"/>
          <w:color w:val="000000"/>
          <w:sz w:val="28"/>
          <w:szCs w:val="28"/>
        </w:rPr>
        <w:t>грн</w:t>
      </w:r>
      <w:proofErr w:type="spellEnd"/>
      <w:r w:rsidRPr="00D6592C">
        <w:rPr>
          <w:rFonts w:ascii="Times New Roman" w:hAnsi="Times New Roman"/>
          <w:color w:val="000000"/>
          <w:sz w:val="28"/>
          <w:szCs w:val="28"/>
        </w:rPr>
        <w:t>/рік.</w:t>
      </w:r>
    </w:p>
    <w:p w:rsidR="00F43BF1" w:rsidRPr="00AF62CF" w:rsidRDefault="00A717CD" w:rsidP="003C7574">
      <w:pPr>
        <w:pStyle w:val="3"/>
        <w:ind w:firstLine="709"/>
        <w:rPr>
          <w:rFonts w:ascii="Times New Roman" w:hAnsi="Times New Roman"/>
          <w:color w:val="000000"/>
          <w:sz w:val="28"/>
          <w:szCs w:val="28"/>
        </w:rPr>
      </w:pPr>
      <w:bookmarkStart w:id="77" w:name="_Toc58830355"/>
      <w:bookmarkStart w:id="78" w:name="_Toc59073917"/>
      <w:bookmarkStart w:id="79" w:name="_Toc60213287"/>
      <w:r>
        <w:rPr>
          <w:rFonts w:ascii="Times New Roman" w:hAnsi="Times New Roman"/>
          <w:color w:val="000000"/>
          <w:sz w:val="28"/>
          <w:szCs w:val="28"/>
        </w:rPr>
        <w:t>2.6</w:t>
      </w:r>
      <w:r w:rsidR="00F43BF1">
        <w:rPr>
          <w:rFonts w:ascii="Times New Roman" w:hAnsi="Times New Roman"/>
          <w:color w:val="000000"/>
          <w:sz w:val="28"/>
          <w:szCs w:val="28"/>
        </w:rPr>
        <w:t>.</w:t>
      </w:r>
      <w:r>
        <w:rPr>
          <w:rFonts w:ascii="Times New Roman" w:hAnsi="Times New Roman"/>
          <w:color w:val="000000"/>
          <w:sz w:val="28"/>
          <w:szCs w:val="28"/>
          <w:lang w:val="ru-RU"/>
        </w:rPr>
        <w:t>4</w:t>
      </w:r>
      <w:r w:rsidR="00F43BF1" w:rsidRPr="00AF62CF">
        <w:rPr>
          <w:rFonts w:ascii="Times New Roman" w:hAnsi="Times New Roman"/>
          <w:color w:val="000000"/>
          <w:sz w:val="28"/>
          <w:szCs w:val="28"/>
        </w:rPr>
        <w:t xml:space="preserve"> Розрахунок впровадження даного заходу</w:t>
      </w:r>
      <w:bookmarkEnd w:id="77"/>
      <w:bookmarkEnd w:id="78"/>
      <w:bookmarkEnd w:id="79"/>
    </w:p>
    <w:p w:rsidR="00F43BF1" w:rsidRPr="00524D7A" w:rsidRDefault="00F43BF1" w:rsidP="008F64A3">
      <w:pPr>
        <w:spacing w:after="120" w:line="360" w:lineRule="auto"/>
        <w:ind w:firstLine="709"/>
        <w:jc w:val="both"/>
        <w:rPr>
          <w:rFonts w:ascii="Times New Roman" w:hAnsi="Times New Roman"/>
          <w:color w:val="000000"/>
          <w:sz w:val="28"/>
          <w:szCs w:val="28"/>
        </w:rPr>
      </w:pPr>
      <w:r w:rsidRPr="00524D7A">
        <w:rPr>
          <w:rFonts w:ascii="Times New Roman" w:hAnsi="Times New Roman"/>
          <w:color w:val="000000"/>
          <w:sz w:val="28"/>
          <w:szCs w:val="28"/>
        </w:rPr>
        <w:t>Для впровадження даного заходу необхідно закупити такі матеріали:</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-утеплювач</w:t>
      </w:r>
      <w:proofErr w:type="spellEnd"/>
      <w:r w:rsidRPr="00524D7A">
        <w:rPr>
          <w:rFonts w:ascii="Times New Roman" w:hAnsi="Times New Roman"/>
          <w:color w:val="000000"/>
          <w:sz w:val="28"/>
          <w:szCs w:val="28"/>
        </w:rPr>
        <w:t xml:space="preserve"> (мінеральна вата, пінополістирол);</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-суха</w:t>
      </w:r>
      <w:proofErr w:type="spellEnd"/>
      <w:r w:rsidRPr="00524D7A">
        <w:rPr>
          <w:rFonts w:ascii="Times New Roman" w:hAnsi="Times New Roman"/>
          <w:color w:val="000000"/>
          <w:sz w:val="28"/>
          <w:szCs w:val="28"/>
        </w:rPr>
        <w:t xml:space="preserve"> суміш клею;</w:t>
      </w:r>
    </w:p>
    <w:p w:rsidR="00F43BF1" w:rsidRPr="00524D7A" w:rsidRDefault="00F43BF1" w:rsidP="008F64A3">
      <w:pPr>
        <w:spacing w:after="0" w:line="360" w:lineRule="auto"/>
        <w:ind w:firstLine="709"/>
        <w:jc w:val="both"/>
        <w:rPr>
          <w:rFonts w:ascii="Times New Roman" w:hAnsi="Times New Roman"/>
          <w:color w:val="000000"/>
          <w:sz w:val="28"/>
          <w:szCs w:val="28"/>
        </w:rPr>
      </w:pPr>
      <w:r w:rsidRPr="00524D7A">
        <w:rPr>
          <w:rFonts w:ascii="Times New Roman" w:hAnsi="Times New Roman"/>
          <w:color w:val="000000"/>
          <w:sz w:val="28"/>
          <w:szCs w:val="28"/>
        </w:rPr>
        <w:lastRenderedPageBreak/>
        <w:t xml:space="preserve">- </w:t>
      </w:r>
      <w:proofErr w:type="spellStart"/>
      <w:r w:rsidRPr="00524D7A">
        <w:rPr>
          <w:rFonts w:ascii="Times New Roman" w:hAnsi="Times New Roman"/>
          <w:color w:val="000000"/>
          <w:sz w:val="28"/>
          <w:szCs w:val="28"/>
        </w:rPr>
        <w:t>грунтова</w:t>
      </w:r>
      <w:proofErr w:type="spellEnd"/>
      <w:r w:rsidRPr="00524D7A">
        <w:rPr>
          <w:rFonts w:ascii="Times New Roman" w:hAnsi="Times New Roman"/>
          <w:color w:val="000000"/>
          <w:sz w:val="28"/>
          <w:szCs w:val="28"/>
        </w:rPr>
        <w:t xml:space="preserve"> суміш;</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-фасадні</w:t>
      </w:r>
      <w:proofErr w:type="spellEnd"/>
      <w:r w:rsidRPr="00524D7A">
        <w:rPr>
          <w:rFonts w:ascii="Times New Roman" w:hAnsi="Times New Roman"/>
          <w:color w:val="000000"/>
          <w:sz w:val="28"/>
          <w:szCs w:val="28"/>
        </w:rPr>
        <w:t xml:space="preserve"> дюбелі;</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-склосітка</w:t>
      </w:r>
      <w:proofErr w:type="spellEnd"/>
      <w:r w:rsidRPr="00524D7A">
        <w:rPr>
          <w:rFonts w:ascii="Times New Roman" w:hAnsi="Times New Roman"/>
          <w:color w:val="000000"/>
          <w:sz w:val="28"/>
          <w:szCs w:val="28"/>
        </w:rPr>
        <w:t>;</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-штукатурка</w:t>
      </w:r>
      <w:proofErr w:type="spellEnd"/>
      <w:r w:rsidRPr="00524D7A">
        <w:rPr>
          <w:rFonts w:ascii="Times New Roman" w:hAnsi="Times New Roman"/>
          <w:color w:val="000000"/>
          <w:sz w:val="28"/>
          <w:szCs w:val="28"/>
        </w:rPr>
        <w:t xml:space="preserve"> для зовнішнього застосування;</w:t>
      </w:r>
    </w:p>
    <w:p w:rsidR="00F43BF1" w:rsidRPr="00524D7A" w:rsidRDefault="00F43BF1" w:rsidP="008F64A3">
      <w:pPr>
        <w:spacing w:after="0" w:line="360" w:lineRule="auto"/>
        <w:ind w:firstLine="709"/>
        <w:jc w:val="both"/>
        <w:rPr>
          <w:rFonts w:ascii="Times New Roman" w:hAnsi="Times New Roman"/>
          <w:color w:val="000000"/>
          <w:sz w:val="28"/>
          <w:szCs w:val="28"/>
        </w:rPr>
      </w:pPr>
      <w:proofErr w:type="spellStart"/>
      <w:r w:rsidRPr="00524D7A">
        <w:rPr>
          <w:rFonts w:ascii="Times New Roman" w:hAnsi="Times New Roman"/>
          <w:color w:val="000000"/>
          <w:sz w:val="28"/>
          <w:szCs w:val="28"/>
        </w:rPr>
        <w:t>-декоративна</w:t>
      </w:r>
      <w:proofErr w:type="spellEnd"/>
      <w:r w:rsidRPr="00524D7A">
        <w:rPr>
          <w:rFonts w:ascii="Times New Roman" w:hAnsi="Times New Roman"/>
          <w:color w:val="000000"/>
          <w:sz w:val="28"/>
          <w:szCs w:val="28"/>
        </w:rPr>
        <w:t xml:space="preserve"> шпаклівка;</w:t>
      </w:r>
    </w:p>
    <w:p w:rsidR="00F43BF1" w:rsidRPr="00524D7A" w:rsidRDefault="00F43BF1" w:rsidP="008F64A3">
      <w:pPr>
        <w:spacing w:after="0" w:line="360" w:lineRule="auto"/>
        <w:ind w:firstLine="709"/>
        <w:jc w:val="both"/>
        <w:rPr>
          <w:rFonts w:ascii="Times New Roman" w:hAnsi="Times New Roman"/>
          <w:color w:val="000000"/>
          <w:sz w:val="28"/>
          <w:szCs w:val="28"/>
        </w:rPr>
      </w:pPr>
      <w:r w:rsidRPr="00524D7A">
        <w:rPr>
          <w:rFonts w:ascii="Times New Roman" w:hAnsi="Times New Roman"/>
          <w:color w:val="000000"/>
          <w:sz w:val="28"/>
          <w:szCs w:val="28"/>
        </w:rPr>
        <w:t>-фарба.</w:t>
      </w:r>
    </w:p>
    <w:p w:rsidR="00F43BF1" w:rsidRDefault="00F43BF1" w:rsidP="008F64A3">
      <w:pPr>
        <w:spacing w:after="0" w:line="360" w:lineRule="auto"/>
        <w:ind w:left="-426" w:right="-568"/>
        <w:jc w:val="center"/>
        <w:rPr>
          <w:rFonts w:ascii="Times New Roman" w:hAnsi="Times New Roman"/>
          <w:color w:val="000000"/>
        </w:rPr>
      </w:pPr>
      <w:r>
        <w:rPr>
          <w:noProof/>
          <w:lang w:eastAsia="uk-UA"/>
        </w:rPr>
        <w:drawing>
          <wp:inline distT="0" distB="0" distL="0" distR="0" wp14:anchorId="4DC2D5A1" wp14:editId="468A636B">
            <wp:extent cx="6153150" cy="3848100"/>
            <wp:effectExtent l="19050" t="0" r="0" b="0"/>
            <wp:docPr id="20" name="Рисунок 553" descr="Утеплення фасаду мінеральною ват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3" descr="Утеплення фасаду мінеральною ватою"/>
                    <pic:cNvPicPr>
                      <a:picLocks noChangeAspect="1" noChangeArrowheads="1"/>
                    </pic:cNvPicPr>
                  </pic:nvPicPr>
                  <pic:blipFill>
                    <a:blip r:embed="rId208" cstate="print"/>
                    <a:srcRect/>
                    <a:stretch>
                      <a:fillRect/>
                    </a:stretch>
                  </pic:blipFill>
                  <pic:spPr bwMode="auto">
                    <a:xfrm>
                      <a:off x="0" y="0"/>
                      <a:ext cx="6153150" cy="3848100"/>
                    </a:xfrm>
                    <a:prstGeom prst="rect">
                      <a:avLst/>
                    </a:prstGeom>
                    <a:noFill/>
                    <a:ln w="9525">
                      <a:noFill/>
                      <a:miter lim="800000"/>
                      <a:headEnd/>
                      <a:tailEnd/>
                    </a:ln>
                  </pic:spPr>
                </pic:pic>
              </a:graphicData>
            </a:graphic>
          </wp:inline>
        </w:drawing>
      </w:r>
    </w:p>
    <w:p w:rsidR="00F43BF1" w:rsidRDefault="00195FEF" w:rsidP="008F64A3">
      <w:pPr>
        <w:spacing w:after="0" w:line="360" w:lineRule="auto"/>
        <w:jc w:val="center"/>
        <w:rPr>
          <w:rFonts w:ascii="Times New Roman" w:hAnsi="Times New Roman"/>
          <w:color w:val="000000"/>
          <w:sz w:val="28"/>
          <w:szCs w:val="28"/>
        </w:rPr>
      </w:pPr>
      <w:r>
        <w:rPr>
          <w:rFonts w:ascii="Times New Roman" w:hAnsi="Times New Roman"/>
          <w:color w:val="000000"/>
          <w:sz w:val="28"/>
          <w:szCs w:val="28"/>
        </w:rPr>
        <w:t>Рисунок 2.14</w:t>
      </w:r>
      <w:r w:rsidR="00F43BF1" w:rsidRPr="00524D7A">
        <w:rPr>
          <w:rFonts w:ascii="Times New Roman" w:hAnsi="Times New Roman"/>
          <w:color w:val="000000"/>
          <w:sz w:val="28"/>
          <w:szCs w:val="28"/>
        </w:rPr>
        <w:t xml:space="preserve"> – Схематичний вигляд шарів утеплення</w:t>
      </w:r>
    </w:p>
    <w:p w:rsidR="00F16D40" w:rsidRPr="00524D7A" w:rsidRDefault="00F16D40" w:rsidP="008F64A3">
      <w:pPr>
        <w:spacing w:after="0" w:line="360" w:lineRule="auto"/>
        <w:jc w:val="center"/>
        <w:rPr>
          <w:rFonts w:ascii="Times New Roman" w:hAnsi="Times New Roman"/>
          <w:color w:val="000000"/>
          <w:sz w:val="28"/>
          <w:szCs w:val="28"/>
        </w:rPr>
      </w:pPr>
    </w:p>
    <w:p w:rsidR="00F43BF1" w:rsidRDefault="00F43BF1" w:rsidP="008F64A3">
      <w:pPr>
        <w:spacing w:after="0" w:line="360" w:lineRule="auto"/>
        <w:ind w:firstLine="709"/>
        <w:jc w:val="both"/>
        <w:rPr>
          <w:rFonts w:ascii="Times New Roman" w:hAnsi="Times New Roman"/>
          <w:color w:val="000000"/>
          <w:sz w:val="28"/>
          <w:szCs w:val="28"/>
        </w:rPr>
      </w:pPr>
      <w:r w:rsidRPr="00524D7A">
        <w:rPr>
          <w:rFonts w:ascii="Times New Roman" w:hAnsi="Times New Roman"/>
          <w:color w:val="000000"/>
          <w:sz w:val="28"/>
          <w:szCs w:val="28"/>
        </w:rPr>
        <w:t xml:space="preserve">Також необхідно врахувати ціну роботи по монтажу даної </w:t>
      </w:r>
      <w:proofErr w:type="spellStart"/>
      <w:r w:rsidRPr="00524D7A">
        <w:rPr>
          <w:rFonts w:ascii="Times New Roman" w:hAnsi="Times New Roman"/>
          <w:color w:val="000000"/>
          <w:sz w:val="28"/>
          <w:szCs w:val="28"/>
        </w:rPr>
        <w:t>утеплюючої</w:t>
      </w:r>
      <w:proofErr w:type="spellEnd"/>
      <w:r w:rsidRPr="00524D7A">
        <w:rPr>
          <w:rFonts w:ascii="Times New Roman" w:hAnsi="Times New Roman"/>
          <w:color w:val="000000"/>
          <w:sz w:val="28"/>
          <w:szCs w:val="28"/>
        </w:rPr>
        <w:t xml:space="preserve"> конструкції. Згідно проведеного моніторингу ринку даних будівельних матеріалів, середні ціни та характеристики цих ма</w:t>
      </w:r>
      <w:r>
        <w:rPr>
          <w:rFonts w:ascii="Times New Roman" w:hAnsi="Times New Roman"/>
          <w:color w:val="000000"/>
          <w:sz w:val="28"/>
          <w:szCs w:val="28"/>
        </w:rPr>
        <w:t xml:space="preserve">теріалів занесемо до </w:t>
      </w:r>
    </w:p>
    <w:p w:rsidR="00F43BF1" w:rsidRPr="00D42304" w:rsidRDefault="00A717CD" w:rsidP="008F64A3">
      <w:pPr>
        <w:spacing w:after="0" w:line="360" w:lineRule="auto"/>
        <w:jc w:val="both"/>
        <w:rPr>
          <w:rFonts w:ascii="Times New Roman" w:hAnsi="Times New Roman"/>
          <w:color w:val="000000"/>
          <w:sz w:val="28"/>
          <w:szCs w:val="28"/>
        </w:rPr>
      </w:pPr>
      <w:r>
        <w:rPr>
          <w:rFonts w:ascii="Times New Roman" w:hAnsi="Times New Roman"/>
          <w:color w:val="000000"/>
          <w:sz w:val="28"/>
          <w:szCs w:val="28"/>
        </w:rPr>
        <w:t>таблиці 2.7</w:t>
      </w:r>
      <w:r w:rsidR="00F43BF1" w:rsidRPr="00524D7A">
        <w:rPr>
          <w:rFonts w:ascii="Times New Roman" w:hAnsi="Times New Roman"/>
          <w:color w:val="000000"/>
          <w:sz w:val="28"/>
          <w:szCs w:val="28"/>
        </w:rPr>
        <w:t>.</w:t>
      </w:r>
    </w:p>
    <w:p w:rsidR="00F43BF1" w:rsidRDefault="00F43BF1" w:rsidP="008F64A3">
      <w:pPr>
        <w:spacing w:after="0" w:line="360" w:lineRule="auto"/>
        <w:jc w:val="both"/>
        <w:rPr>
          <w:rFonts w:ascii="Times New Roman" w:hAnsi="Times New Roman"/>
          <w:color w:val="000000"/>
          <w:sz w:val="28"/>
          <w:szCs w:val="28"/>
        </w:rPr>
      </w:pPr>
    </w:p>
    <w:p w:rsidR="00005541" w:rsidRDefault="00005541" w:rsidP="008F64A3">
      <w:pPr>
        <w:spacing w:after="0" w:line="360" w:lineRule="auto"/>
        <w:ind w:firstLine="709"/>
        <w:jc w:val="both"/>
        <w:rPr>
          <w:rFonts w:ascii="Times New Roman" w:hAnsi="Times New Roman"/>
          <w:color w:val="000000"/>
          <w:sz w:val="28"/>
          <w:szCs w:val="28"/>
        </w:rPr>
      </w:pPr>
    </w:p>
    <w:p w:rsidR="00005541" w:rsidRDefault="00005541" w:rsidP="008F64A3">
      <w:pPr>
        <w:spacing w:after="0" w:line="360" w:lineRule="auto"/>
        <w:ind w:firstLine="709"/>
        <w:jc w:val="both"/>
        <w:rPr>
          <w:rFonts w:ascii="Times New Roman" w:hAnsi="Times New Roman"/>
          <w:color w:val="000000"/>
          <w:sz w:val="28"/>
          <w:szCs w:val="28"/>
        </w:rPr>
      </w:pPr>
    </w:p>
    <w:p w:rsidR="00F43BF1" w:rsidRPr="00D2275F" w:rsidRDefault="00A717CD" w:rsidP="008F64A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Таблиця 2.7</w:t>
      </w:r>
      <w:r w:rsidR="00F43BF1" w:rsidRPr="00D2275F">
        <w:rPr>
          <w:rFonts w:ascii="Times New Roman" w:hAnsi="Times New Roman"/>
          <w:color w:val="000000"/>
          <w:sz w:val="28"/>
          <w:szCs w:val="28"/>
        </w:rPr>
        <w:t xml:space="preserve"> – Характеристики та ціни на будівельні матеріали</w:t>
      </w:r>
    </w:p>
    <w:tbl>
      <w:tblPr>
        <w:tblW w:w="98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90"/>
        <w:gridCol w:w="1070"/>
        <w:gridCol w:w="1134"/>
        <w:gridCol w:w="1134"/>
        <w:gridCol w:w="1160"/>
        <w:gridCol w:w="960"/>
        <w:gridCol w:w="857"/>
        <w:gridCol w:w="1134"/>
        <w:gridCol w:w="816"/>
      </w:tblGrid>
      <w:tr w:rsidR="00F43BF1" w:rsidRPr="003568C7" w:rsidTr="00A717CD">
        <w:trPr>
          <w:cantSplit/>
          <w:trHeight w:val="1497"/>
          <w:jc w:val="center"/>
        </w:trPr>
        <w:tc>
          <w:tcPr>
            <w:tcW w:w="1590" w:type="dxa"/>
            <w:vAlign w:val="center"/>
          </w:tcPr>
          <w:p w:rsidR="00F43BF1" w:rsidRPr="003568C7" w:rsidRDefault="00F43BF1" w:rsidP="008F64A3">
            <w:pPr>
              <w:spacing w:after="0" w:line="360" w:lineRule="auto"/>
              <w:ind w:right="-146"/>
              <w:jc w:val="center"/>
              <w:rPr>
                <w:rFonts w:ascii="Times New Roman" w:hAnsi="Times New Roman"/>
                <w:color w:val="000000"/>
              </w:rPr>
            </w:pPr>
            <w:r w:rsidRPr="003568C7">
              <w:rPr>
                <w:rFonts w:ascii="Times New Roman" w:hAnsi="Times New Roman"/>
                <w:color w:val="000000"/>
              </w:rPr>
              <w:lastRenderedPageBreak/>
              <w:t>Матеріал</w:t>
            </w:r>
          </w:p>
        </w:tc>
        <w:tc>
          <w:tcPr>
            <w:tcW w:w="107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Марка</w:t>
            </w:r>
          </w:p>
        </w:tc>
        <w:tc>
          <w:tcPr>
            <w:tcW w:w="1134" w:type="dxa"/>
            <w:vAlign w:val="center"/>
          </w:tcPr>
          <w:p w:rsidR="00A717CD" w:rsidRPr="003568C7" w:rsidRDefault="00A717CD" w:rsidP="008F64A3">
            <w:pPr>
              <w:spacing w:after="0" w:line="360" w:lineRule="auto"/>
              <w:jc w:val="center"/>
              <w:rPr>
                <w:rFonts w:ascii="Times New Roman" w:hAnsi="Times New Roman"/>
                <w:color w:val="000000"/>
              </w:rPr>
            </w:pPr>
            <w:r>
              <w:rPr>
                <w:rFonts w:ascii="Times New Roman" w:hAnsi="Times New Roman"/>
                <w:color w:val="000000"/>
              </w:rPr>
              <w:t>Товщина</w:t>
            </w:r>
          </w:p>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м</w:t>
            </w:r>
          </w:p>
        </w:tc>
        <w:tc>
          <w:tcPr>
            <w:tcW w:w="1134" w:type="dxa"/>
            <w:vAlign w:val="center"/>
          </w:tcPr>
          <w:p w:rsidR="00F43BF1" w:rsidRPr="003568C7" w:rsidRDefault="00F43BF1" w:rsidP="008F64A3">
            <w:pPr>
              <w:spacing w:after="0" w:line="360" w:lineRule="auto"/>
              <w:jc w:val="center"/>
              <w:rPr>
                <w:rFonts w:ascii="Times New Roman" w:hAnsi="Times New Roman"/>
                <w:bCs/>
                <w:color w:val="000000"/>
              </w:rPr>
            </w:pPr>
            <w:r w:rsidRPr="003568C7">
              <w:rPr>
                <w:rFonts w:ascii="Times New Roman" w:hAnsi="Times New Roman"/>
                <w:bCs/>
                <w:color w:val="000000"/>
              </w:rPr>
              <w:t xml:space="preserve">Коефіцієнт </w:t>
            </w:r>
            <w:proofErr w:type="spellStart"/>
            <w:r w:rsidRPr="003568C7">
              <w:rPr>
                <w:rFonts w:ascii="Times New Roman" w:hAnsi="Times New Roman"/>
                <w:bCs/>
                <w:color w:val="000000"/>
              </w:rPr>
              <w:t>тепло-провідності</w:t>
            </w:r>
            <w:proofErr w:type="spellEnd"/>
          </w:p>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bCs/>
                <w:color w:val="000000"/>
              </w:rPr>
              <w:t>Вт/(м*К)</w:t>
            </w:r>
          </w:p>
        </w:tc>
        <w:tc>
          <w:tcPr>
            <w:tcW w:w="116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Термічний опір,</w:t>
            </w:r>
          </w:p>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(м</w:t>
            </w:r>
            <w:r w:rsidRPr="003568C7">
              <w:rPr>
                <w:rFonts w:ascii="Times New Roman" w:hAnsi="Times New Roman"/>
                <w:color w:val="000000"/>
                <w:vertAlign w:val="superscript"/>
              </w:rPr>
              <w:t>2</w:t>
            </w:r>
            <w:r w:rsidRPr="003568C7">
              <w:rPr>
                <w:rFonts w:ascii="Times New Roman" w:hAnsi="Times New Roman"/>
                <w:color w:val="000000"/>
              </w:rPr>
              <w:t xml:space="preserve"> К)/Вт</w:t>
            </w:r>
          </w:p>
          <w:p w:rsidR="00F43BF1" w:rsidRPr="003568C7" w:rsidRDefault="00F43BF1" w:rsidP="008F64A3">
            <w:pPr>
              <w:spacing w:after="0" w:line="360" w:lineRule="auto"/>
              <w:jc w:val="center"/>
              <w:rPr>
                <w:rFonts w:ascii="Times New Roman" w:hAnsi="Times New Roman"/>
                <w:color w:val="000000"/>
              </w:rPr>
            </w:pPr>
          </w:p>
        </w:tc>
        <w:tc>
          <w:tcPr>
            <w:tcW w:w="96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Витрати на 1 м</w:t>
            </w:r>
            <w:r w:rsidRPr="003568C7">
              <w:rPr>
                <w:rFonts w:ascii="Times New Roman" w:hAnsi="Times New Roman"/>
                <w:color w:val="000000"/>
                <w:vertAlign w:val="superscript"/>
              </w:rPr>
              <w:t>2</w:t>
            </w:r>
          </w:p>
        </w:tc>
        <w:tc>
          <w:tcPr>
            <w:tcW w:w="857" w:type="dxa"/>
            <w:vAlign w:val="center"/>
          </w:tcPr>
          <w:p w:rsidR="00F43BF1" w:rsidRPr="003568C7" w:rsidRDefault="00F43BF1" w:rsidP="008F64A3">
            <w:pPr>
              <w:spacing w:after="0" w:line="360" w:lineRule="auto"/>
              <w:jc w:val="center"/>
              <w:rPr>
                <w:rFonts w:ascii="Times New Roman" w:hAnsi="Times New Roman"/>
                <w:color w:val="000000"/>
              </w:rPr>
            </w:pPr>
            <w:proofErr w:type="spellStart"/>
            <w:r w:rsidRPr="003568C7">
              <w:rPr>
                <w:rFonts w:ascii="Times New Roman" w:hAnsi="Times New Roman"/>
                <w:color w:val="000000"/>
              </w:rPr>
              <w:t>Роз-мір-ність</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Кількість в упаковці</w:t>
            </w:r>
          </w:p>
        </w:tc>
        <w:tc>
          <w:tcPr>
            <w:tcW w:w="816"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Ціна</w:t>
            </w:r>
          </w:p>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за упаковку,</w:t>
            </w:r>
          </w:p>
          <w:p w:rsidR="00F43BF1" w:rsidRPr="003568C7" w:rsidRDefault="00F43BF1" w:rsidP="008F64A3">
            <w:pPr>
              <w:spacing w:after="0" w:line="360" w:lineRule="auto"/>
              <w:jc w:val="center"/>
              <w:rPr>
                <w:rFonts w:ascii="Times New Roman" w:hAnsi="Times New Roman"/>
                <w:color w:val="000000"/>
                <w:vertAlign w:val="superscript"/>
              </w:rPr>
            </w:pPr>
            <w:proofErr w:type="spellStart"/>
            <w:r w:rsidRPr="003568C7">
              <w:rPr>
                <w:rFonts w:ascii="Times New Roman" w:hAnsi="Times New Roman"/>
                <w:color w:val="000000"/>
              </w:rPr>
              <w:t>грн</w:t>
            </w:r>
            <w:proofErr w:type="spellEnd"/>
          </w:p>
        </w:tc>
      </w:tr>
      <w:tr w:rsidR="00F43BF1" w:rsidRPr="003568C7" w:rsidTr="00A717CD">
        <w:trPr>
          <w:trHeight w:val="828"/>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мінеральна вата</w:t>
            </w:r>
          </w:p>
        </w:tc>
        <w:tc>
          <w:tcPr>
            <w:tcW w:w="1070" w:type="dxa"/>
            <w:vAlign w:val="center"/>
          </w:tcPr>
          <w:p w:rsidR="00F43BF1" w:rsidRPr="003568C7" w:rsidRDefault="00A717CD" w:rsidP="008F64A3">
            <w:pPr>
              <w:spacing w:after="0" w:line="360" w:lineRule="auto"/>
              <w:jc w:val="center"/>
              <w:rPr>
                <w:rFonts w:ascii="Times New Roman" w:hAnsi="Times New Roman"/>
                <w:color w:val="000000"/>
                <w:sz w:val="24"/>
                <w:szCs w:val="24"/>
              </w:rPr>
            </w:pPr>
            <w:proofErr w:type="spellStart"/>
            <w:r>
              <w:rPr>
                <w:rFonts w:ascii="Times New Roman" w:hAnsi="Times New Roman"/>
                <w:color w:val="000000"/>
                <w:sz w:val="24"/>
                <w:szCs w:val="24"/>
              </w:rPr>
              <w:t>Ро</w:t>
            </w:r>
            <w:r w:rsidR="00F43BF1" w:rsidRPr="003568C7">
              <w:rPr>
                <w:rFonts w:ascii="Times New Roman" w:hAnsi="Times New Roman"/>
                <w:color w:val="000000"/>
                <w:sz w:val="24"/>
                <w:szCs w:val="24"/>
              </w:rPr>
              <w:t>клайт</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0,1</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0,045</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2,2</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rPr>
              <w:t>м</w:t>
            </w:r>
            <w:r w:rsidRPr="003568C7">
              <w:rPr>
                <w:rFonts w:ascii="Times New Roman" w:hAnsi="Times New Roman"/>
                <w:color w:val="000000"/>
                <w:vertAlign w:val="superscript"/>
              </w:rPr>
              <w:t>2</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60</w:t>
            </w:r>
          </w:p>
        </w:tc>
      </w:tr>
      <w:tr w:rsidR="00F43BF1" w:rsidRPr="003568C7" w:rsidTr="00A717CD">
        <w:trPr>
          <w:trHeight w:val="422"/>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пінополістирол</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ПСБ-35</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0,1</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0,04</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2,5</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rPr>
              <w:t>м</w:t>
            </w:r>
            <w:r w:rsidRPr="003568C7">
              <w:rPr>
                <w:rFonts w:ascii="Times New Roman" w:hAnsi="Times New Roman"/>
                <w:color w:val="000000"/>
                <w:vertAlign w:val="superscript"/>
              </w:rPr>
              <w:t>2</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55</w:t>
            </w:r>
          </w:p>
        </w:tc>
      </w:tr>
      <w:tr w:rsidR="00F43BF1" w:rsidRPr="003568C7" w:rsidTr="00A717CD">
        <w:trPr>
          <w:trHeight w:val="697"/>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proofErr w:type="spellStart"/>
            <w:r w:rsidRPr="003568C7">
              <w:rPr>
                <w:rFonts w:ascii="Times New Roman" w:hAnsi="Times New Roman"/>
                <w:color w:val="000000"/>
              </w:rPr>
              <w:t>клеєва</w:t>
            </w:r>
            <w:proofErr w:type="spellEnd"/>
            <w:r w:rsidRPr="003568C7">
              <w:rPr>
                <w:rFonts w:ascii="Times New Roman" w:hAnsi="Times New Roman"/>
                <w:color w:val="000000"/>
              </w:rPr>
              <w:t xml:space="preserve"> суміш</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Ceresit</w:t>
            </w:r>
            <w:proofErr w:type="spellEnd"/>
            <w:r w:rsidRPr="003568C7">
              <w:rPr>
                <w:rFonts w:ascii="Times New Roman" w:hAnsi="Times New Roman"/>
                <w:color w:val="000000"/>
                <w:sz w:val="24"/>
                <w:szCs w:val="24"/>
              </w:rPr>
              <w:t xml:space="preserve"> CT-83</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0,02</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0,93</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0,02</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4</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кг</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35</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85</w:t>
            </w:r>
          </w:p>
        </w:tc>
      </w:tr>
      <w:tr w:rsidR="00F43BF1" w:rsidRPr="003568C7" w:rsidTr="00A717CD">
        <w:trPr>
          <w:trHeight w:val="828"/>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ґрунтовка</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Ceresit</w:t>
            </w:r>
            <w:proofErr w:type="spellEnd"/>
            <w:r w:rsidRPr="003568C7">
              <w:rPr>
                <w:rFonts w:ascii="Times New Roman" w:hAnsi="Times New Roman"/>
                <w:color w:val="000000"/>
                <w:sz w:val="24"/>
                <w:szCs w:val="24"/>
              </w:rPr>
              <w:t xml:space="preserve"> CT-16</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0,002</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0,6</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0,003</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0,2</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л</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20</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100</w:t>
            </w:r>
          </w:p>
        </w:tc>
      </w:tr>
      <w:tr w:rsidR="00F43BF1" w:rsidRPr="003568C7" w:rsidTr="00A717CD">
        <w:trPr>
          <w:trHeight w:val="407"/>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фасадні дюбелі</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5</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шт</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100</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90</w:t>
            </w:r>
          </w:p>
        </w:tc>
      </w:tr>
      <w:tr w:rsidR="00F43BF1" w:rsidRPr="003568C7" w:rsidTr="00A717CD">
        <w:trPr>
          <w:trHeight w:val="407"/>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proofErr w:type="spellStart"/>
            <w:r w:rsidRPr="003568C7">
              <w:rPr>
                <w:rFonts w:ascii="Times New Roman" w:hAnsi="Times New Roman"/>
                <w:color w:val="000000"/>
              </w:rPr>
              <w:t>склосітка</w:t>
            </w:r>
            <w:proofErr w:type="spellEnd"/>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Baumit</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1,5</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rPr>
              <w:t>м</w:t>
            </w:r>
            <w:r w:rsidRPr="003568C7">
              <w:rPr>
                <w:rFonts w:ascii="Times New Roman" w:hAnsi="Times New Roman"/>
                <w:color w:val="000000"/>
                <w:vertAlign w:val="superscript"/>
              </w:rPr>
              <w:t>2</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50</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420</w:t>
            </w:r>
          </w:p>
        </w:tc>
      </w:tr>
      <w:tr w:rsidR="00F43BF1" w:rsidRPr="003568C7" w:rsidTr="00A717CD">
        <w:trPr>
          <w:trHeight w:val="828"/>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штукатурка</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Knauf</w:t>
            </w:r>
            <w:proofErr w:type="spellEnd"/>
            <w:r w:rsidRPr="003568C7">
              <w:rPr>
                <w:rFonts w:ascii="Times New Roman" w:hAnsi="Times New Roman"/>
                <w:color w:val="000000"/>
                <w:sz w:val="24"/>
                <w:szCs w:val="24"/>
              </w:rPr>
              <w:t xml:space="preserve"> </w:t>
            </w:r>
            <w:proofErr w:type="spellStart"/>
            <w:r w:rsidRPr="003568C7">
              <w:rPr>
                <w:rFonts w:ascii="Times New Roman" w:hAnsi="Times New Roman"/>
                <w:color w:val="000000"/>
                <w:sz w:val="24"/>
                <w:szCs w:val="24"/>
              </w:rPr>
              <w:t>Rotband</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0,008</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0,81</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0,025</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1,5</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кг</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35</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85</w:t>
            </w:r>
          </w:p>
        </w:tc>
      </w:tr>
      <w:tr w:rsidR="00F43BF1" w:rsidRPr="003568C7" w:rsidTr="00A717CD">
        <w:trPr>
          <w:trHeight w:val="828"/>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декоративна шпаклівка</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Knauf</w:t>
            </w:r>
            <w:proofErr w:type="spellEnd"/>
            <w:r w:rsidRPr="003568C7">
              <w:rPr>
                <w:rFonts w:ascii="Times New Roman" w:hAnsi="Times New Roman"/>
                <w:color w:val="000000"/>
                <w:sz w:val="24"/>
                <w:szCs w:val="24"/>
              </w:rPr>
              <w:t xml:space="preserve"> </w:t>
            </w:r>
            <w:proofErr w:type="spellStart"/>
            <w:r w:rsidRPr="003568C7">
              <w:rPr>
                <w:rFonts w:ascii="Times New Roman" w:hAnsi="Times New Roman"/>
                <w:color w:val="000000"/>
                <w:sz w:val="24"/>
                <w:szCs w:val="24"/>
              </w:rPr>
              <w:t>Finish</w:t>
            </w:r>
            <w:proofErr w:type="spellEnd"/>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0,005</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0,7</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0,007</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1</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кг</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35</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90</w:t>
            </w:r>
          </w:p>
        </w:tc>
      </w:tr>
      <w:tr w:rsidR="00F43BF1" w:rsidRPr="003568C7" w:rsidTr="00A717CD">
        <w:trPr>
          <w:trHeight w:val="828"/>
          <w:jc w:val="center"/>
        </w:trPr>
        <w:tc>
          <w:tcPr>
            <w:tcW w:w="1590" w:type="dxa"/>
            <w:vAlign w:val="center"/>
          </w:tcPr>
          <w:p w:rsidR="00F43BF1" w:rsidRPr="003568C7" w:rsidRDefault="00F43BF1" w:rsidP="008F64A3">
            <w:pPr>
              <w:spacing w:after="0" w:line="360" w:lineRule="auto"/>
              <w:jc w:val="center"/>
              <w:rPr>
                <w:rFonts w:ascii="Times New Roman" w:hAnsi="Times New Roman"/>
                <w:color w:val="000000"/>
              </w:rPr>
            </w:pPr>
            <w:r w:rsidRPr="003568C7">
              <w:rPr>
                <w:rFonts w:ascii="Times New Roman" w:hAnsi="Times New Roman"/>
                <w:color w:val="000000"/>
              </w:rPr>
              <w:t>Фарба</w:t>
            </w:r>
          </w:p>
        </w:tc>
        <w:tc>
          <w:tcPr>
            <w:tcW w:w="1070" w:type="dxa"/>
            <w:vAlign w:val="center"/>
          </w:tcPr>
          <w:p w:rsidR="00F43BF1" w:rsidRPr="003568C7" w:rsidRDefault="00F43BF1" w:rsidP="008F64A3">
            <w:pPr>
              <w:spacing w:after="0" w:line="360" w:lineRule="auto"/>
              <w:jc w:val="center"/>
              <w:rPr>
                <w:rFonts w:ascii="Times New Roman" w:hAnsi="Times New Roman"/>
                <w:color w:val="000000"/>
                <w:sz w:val="24"/>
                <w:szCs w:val="24"/>
              </w:rPr>
            </w:pPr>
            <w:proofErr w:type="spellStart"/>
            <w:r w:rsidRPr="003568C7">
              <w:rPr>
                <w:rFonts w:ascii="Times New Roman" w:hAnsi="Times New Roman"/>
                <w:color w:val="000000"/>
                <w:sz w:val="24"/>
                <w:szCs w:val="24"/>
              </w:rPr>
              <w:t>Ceresit</w:t>
            </w:r>
            <w:proofErr w:type="spellEnd"/>
            <w:r w:rsidRPr="003568C7">
              <w:rPr>
                <w:rFonts w:ascii="Times New Roman" w:hAnsi="Times New Roman"/>
                <w:color w:val="000000"/>
                <w:sz w:val="24"/>
                <w:szCs w:val="24"/>
              </w:rPr>
              <w:t xml:space="preserve"> CT-48</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0,001</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0,5</w:t>
            </w:r>
          </w:p>
        </w:tc>
        <w:tc>
          <w:tcPr>
            <w:tcW w:w="11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0,002</w:t>
            </w:r>
          </w:p>
        </w:tc>
        <w:tc>
          <w:tcPr>
            <w:tcW w:w="960"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0,3</w:t>
            </w:r>
          </w:p>
        </w:tc>
        <w:tc>
          <w:tcPr>
            <w:tcW w:w="857"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л</w:t>
            </w:r>
          </w:p>
        </w:tc>
        <w:tc>
          <w:tcPr>
            <w:tcW w:w="1134"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20</w:t>
            </w:r>
          </w:p>
        </w:tc>
        <w:tc>
          <w:tcPr>
            <w:tcW w:w="816" w:type="dxa"/>
            <w:vAlign w:val="center"/>
          </w:tcPr>
          <w:p w:rsidR="00F43BF1" w:rsidRPr="003568C7" w:rsidRDefault="00F43BF1" w:rsidP="008F64A3">
            <w:pPr>
              <w:spacing w:after="0" w:line="360" w:lineRule="auto"/>
              <w:jc w:val="center"/>
              <w:rPr>
                <w:rFonts w:ascii="Times New Roman" w:hAnsi="Times New Roman"/>
                <w:color w:val="000000"/>
                <w:sz w:val="24"/>
                <w:szCs w:val="24"/>
              </w:rPr>
            </w:pPr>
            <w:r w:rsidRPr="003568C7">
              <w:rPr>
                <w:rFonts w:ascii="Times New Roman" w:hAnsi="Times New Roman"/>
                <w:color w:val="000000"/>
                <w:sz w:val="24"/>
                <w:szCs w:val="24"/>
              </w:rPr>
              <w:t>400</w:t>
            </w:r>
          </w:p>
        </w:tc>
      </w:tr>
    </w:tbl>
    <w:p w:rsidR="00F16D40" w:rsidRDefault="00F16D40" w:rsidP="008F64A3">
      <w:pPr>
        <w:spacing w:after="0" w:line="360" w:lineRule="auto"/>
        <w:ind w:firstLine="708"/>
        <w:jc w:val="both"/>
        <w:rPr>
          <w:rFonts w:ascii="Times New Roman" w:hAnsi="Times New Roman"/>
          <w:color w:val="000000"/>
          <w:sz w:val="28"/>
          <w:szCs w:val="28"/>
        </w:rPr>
      </w:pPr>
    </w:p>
    <w:p w:rsidR="00F43BF1" w:rsidRPr="00D2275F" w:rsidRDefault="00F43BF1" w:rsidP="008F64A3">
      <w:pPr>
        <w:spacing w:after="0" w:line="360" w:lineRule="auto"/>
        <w:ind w:firstLine="708"/>
        <w:jc w:val="both"/>
        <w:rPr>
          <w:rFonts w:ascii="Times New Roman" w:hAnsi="Times New Roman"/>
          <w:color w:val="000000"/>
          <w:sz w:val="28"/>
          <w:szCs w:val="28"/>
        </w:rPr>
      </w:pPr>
      <w:r w:rsidRPr="00D2275F">
        <w:rPr>
          <w:rFonts w:ascii="Times New Roman" w:hAnsi="Times New Roman"/>
          <w:color w:val="000000"/>
          <w:sz w:val="28"/>
          <w:szCs w:val="28"/>
        </w:rPr>
        <w:t>Як бачимо, пінополістирол краще по своїм теплотехнічним властивостям ніж мінеральна вата. До того ж даний вид пінополістиролу відноситься до нових, з додаванням зупиняючих горіння речовин, що робить його відносно пожежобезпечним. Отже приймаємо для використання пінополістирол.</w:t>
      </w:r>
    </w:p>
    <w:p w:rsidR="00F43BF1" w:rsidRPr="00D2275F" w:rsidRDefault="00F43BF1" w:rsidP="008F64A3">
      <w:pPr>
        <w:spacing w:after="0" w:line="360" w:lineRule="auto"/>
        <w:ind w:firstLine="708"/>
        <w:jc w:val="both"/>
        <w:rPr>
          <w:rFonts w:ascii="Times New Roman" w:hAnsi="Times New Roman"/>
          <w:color w:val="000000"/>
          <w:sz w:val="28"/>
          <w:szCs w:val="28"/>
        </w:rPr>
      </w:pPr>
      <w:r w:rsidRPr="00D2275F">
        <w:rPr>
          <w:rFonts w:ascii="Times New Roman" w:hAnsi="Times New Roman"/>
          <w:color w:val="000000"/>
          <w:sz w:val="28"/>
          <w:szCs w:val="28"/>
        </w:rPr>
        <w:t xml:space="preserve">Необхідність використання більшої кількості </w:t>
      </w:r>
      <w:proofErr w:type="spellStart"/>
      <w:r w:rsidRPr="00D2275F">
        <w:rPr>
          <w:rFonts w:ascii="Times New Roman" w:hAnsi="Times New Roman"/>
          <w:color w:val="000000"/>
          <w:sz w:val="28"/>
          <w:szCs w:val="28"/>
        </w:rPr>
        <w:t>склосітки</w:t>
      </w:r>
      <w:proofErr w:type="spellEnd"/>
      <w:r w:rsidRPr="00D2275F">
        <w:rPr>
          <w:rFonts w:ascii="Times New Roman" w:hAnsi="Times New Roman"/>
          <w:color w:val="000000"/>
          <w:sz w:val="28"/>
          <w:szCs w:val="28"/>
        </w:rPr>
        <w:t xml:space="preserve"> на 1 м</w:t>
      </w:r>
      <w:r w:rsidRPr="00D2275F">
        <w:rPr>
          <w:rFonts w:ascii="Times New Roman" w:hAnsi="Times New Roman"/>
          <w:color w:val="000000"/>
          <w:sz w:val="28"/>
          <w:szCs w:val="28"/>
          <w:vertAlign w:val="superscript"/>
        </w:rPr>
        <w:t>2</w:t>
      </w:r>
      <w:r w:rsidRPr="00D2275F">
        <w:rPr>
          <w:rFonts w:ascii="Times New Roman" w:hAnsi="Times New Roman"/>
          <w:color w:val="000000"/>
          <w:sz w:val="28"/>
          <w:szCs w:val="28"/>
        </w:rPr>
        <w:t xml:space="preserve"> зумовлена тим, що за будівельними вимогами її необхідно проклеювати в напуск.</w:t>
      </w:r>
    </w:p>
    <w:p w:rsidR="00F43BF1" w:rsidRPr="00D2275F" w:rsidRDefault="00F43BF1" w:rsidP="008F64A3">
      <w:pPr>
        <w:spacing w:after="0" w:line="360" w:lineRule="auto"/>
        <w:ind w:firstLine="708"/>
        <w:jc w:val="both"/>
        <w:rPr>
          <w:rFonts w:ascii="Times New Roman" w:hAnsi="Times New Roman"/>
          <w:color w:val="000000"/>
          <w:sz w:val="28"/>
          <w:szCs w:val="28"/>
        </w:rPr>
      </w:pPr>
      <w:r w:rsidRPr="00D2275F">
        <w:rPr>
          <w:rFonts w:ascii="Times New Roman" w:hAnsi="Times New Roman"/>
          <w:color w:val="000000"/>
          <w:sz w:val="28"/>
          <w:szCs w:val="28"/>
        </w:rPr>
        <w:t>Визначимо необхідні капіталовкладення в матеріал. При підрахунку кількості будівельного матеріалу необхідно додати ще 5% до розрахункової. Це зумовлене тим, що деяка кількість матеріалу витрачається на підрізку, нерівна стіна зумовлює більшу витрату штукатурки і т.д. Доставка матеріалів на суму від 5000 грн. здійснюється безкоштовно.</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lastRenderedPageBreak/>
        <w:t>Пінополістирол:</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·1·</w:t>
      </w:r>
      <w:r>
        <w:rPr>
          <w:rFonts w:ascii="Times New Roman" w:hAnsi="Times New Roman"/>
          <w:color w:val="000000"/>
          <w:sz w:val="28"/>
          <w:szCs w:val="28"/>
        </w:rPr>
        <w:t>1,05=</w:t>
      </w:r>
      <w:r w:rsidRPr="005C13D8">
        <w:rPr>
          <w:rFonts w:ascii="Times New Roman" w:hAnsi="Times New Roman"/>
          <w:color w:val="000000"/>
          <w:sz w:val="28"/>
          <w:szCs w:val="28"/>
        </w:rPr>
        <w:t>1269</w:t>
      </w:r>
      <w:r w:rsidRPr="00091B69">
        <w:rPr>
          <w:rFonts w:ascii="Times New Roman" w:hAnsi="Times New Roman"/>
          <w:color w:val="000000"/>
          <w:sz w:val="28"/>
          <w:szCs w:val="28"/>
        </w:rPr>
        <w:t xml:space="preserve"> м</w:t>
      </w:r>
      <w:r w:rsidRPr="00091B69">
        <w:rPr>
          <w:rFonts w:ascii="Times New Roman" w:hAnsi="Times New Roman"/>
          <w:color w:val="000000"/>
          <w:sz w:val="28"/>
          <w:szCs w:val="28"/>
          <w:vertAlign w:val="superscript"/>
        </w:rPr>
        <w:t>2</w:t>
      </w:r>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w:t>
      </w:r>
      <w:r>
        <w:rPr>
          <w:rFonts w:ascii="Times New Roman" w:hAnsi="Times New Roman"/>
          <w:color w:val="000000"/>
          <w:sz w:val="28"/>
          <w:szCs w:val="28"/>
        </w:rPr>
        <w:t>Ц=</w:t>
      </w:r>
      <w:proofErr w:type="spellEnd"/>
      <w:r>
        <w:rPr>
          <w:rFonts w:ascii="Times New Roman" w:hAnsi="Times New Roman"/>
          <w:color w:val="000000"/>
          <w:sz w:val="28"/>
          <w:szCs w:val="28"/>
        </w:rPr>
        <w:t xml:space="preserve"> </w:t>
      </w:r>
      <w:r w:rsidRPr="005C13D8">
        <w:rPr>
          <w:rFonts w:ascii="Times New Roman" w:hAnsi="Times New Roman"/>
          <w:color w:val="000000"/>
          <w:sz w:val="28"/>
          <w:szCs w:val="28"/>
          <w:lang w:val="ru-RU"/>
        </w:rPr>
        <w:t>1269</w:t>
      </w:r>
      <w:r w:rsidRPr="00091B69">
        <w:rPr>
          <w:rFonts w:ascii="Times New Roman" w:hAnsi="Times New Roman"/>
          <w:color w:val="000000"/>
          <w:sz w:val="28"/>
          <w:szCs w:val="28"/>
        </w:rPr>
        <w:t xml:space="preserve"> ·55= </w:t>
      </w:r>
      <w:r w:rsidRPr="005C13D8">
        <w:rPr>
          <w:rFonts w:ascii="Times New Roman" w:hAnsi="Times New Roman"/>
          <w:color w:val="000000"/>
          <w:sz w:val="28"/>
          <w:szCs w:val="28"/>
          <w:lang w:val="ru-RU"/>
        </w:rPr>
        <w:t>69795</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proofErr w:type="spellStart"/>
      <w:r w:rsidRPr="00091B69">
        <w:rPr>
          <w:rFonts w:ascii="Times New Roman" w:hAnsi="Times New Roman"/>
          <w:color w:val="000000"/>
          <w:sz w:val="28"/>
          <w:szCs w:val="28"/>
        </w:rPr>
        <w:t>Клеєва</w:t>
      </w:r>
      <w:proofErr w:type="spellEnd"/>
      <w:r w:rsidRPr="00091B69">
        <w:rPr>
          <w:rFonts w:ascii="Times New Roman" w:hAnsi="Times New Roman"/>
          <w:color w:val="000000"/>
          <w:sz w:val="28"/>
          <w:szCs w:val="28"/>
        </w:rPr>
        <w:t xml:space="preserve"> суміш:</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·4·</w:t>
      </w:r>
      <w:r>
        <w:rPr>
          <w:rFonts w:ascii="Times New Roman" w:hAnsi="Times New Roman"/>
          <w:color w:val="000000"/>
          <w:sz w:val="28"/>
          <w:szCs w:val="28"/>
        </w:rPr>
        <w:t>1,05=</w:t>
      </w:r>
      <w:r w:rsidRPr="005C13D8">
        <w:rPr>
          <w:rFonts w:ascii="Times New Roman" w:hAnsi="Times New Roman"/>
          <w:color w:val="000000"/>
          <w:sz w:val="28"/>
          <w:szCs w:val="28"/>
        </w:rPr>
        <w:t>5076</w:t>
      </w:r>
      <w:r w:rsidRPr="00091B69">
        <w:rPr>
          <w:rFonts w:ascii="Times New Roman" w:hAnsi="Times New Roman"/>
          <w:color w:val="000000"/>
          <w:sz w:val="28"/>
          <w:szCs w:val="28"/>
        </w:rPr>
        <w:t xml:space="preserve"> кг.</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мішку 35 кг):</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/35) ·Ц= (</w:t>
      </w:r>
      <w:r>
        <w:rPr>
          <w:rFonts w:ascii="Times New Roman" w:hAnsi="Times New Roman"/>
          <w:color w:val="000000"/>
          <w:sz w:val="28"/>
          <w:szCs w:val="28"/>
        </w:rPr>
        <w:t>9686</w:t>
      </w:r>
      <w:r w:rsidRPr="00091B69">
        <w:rPr>
          <w:rFonts w:ascii="Times New Roman" w:hAnsi="Times New Roman"/>
          <w:color w:val="000000"/>
          <w:sz w:val="28"/>
          <w:szCs w:val="28"/>
        </w:rPr>
        <w:t xml:space="preserve">/35) ·85= </w:t>
      </w:r>
      <w:r w:rsidRPr="00AF62CF">
        <w:rPr>
          <w:rFonts w:ascii="Times New Roman" w:hAnsi="Times New Roman"/>
          <w:color w:val="000000"/>
          <w:sz w:val="28"/>
          <w:szCs w:val="28"/>
          <w:lang w:val="ru-RU"/>
        </w:rPr>
        <w:t xml:space="preserve">12327 </w:t>
      </w:r>
      <w:r w:rsidRPr="00091B69">
        <w:rPr>
          <w:rFonts w:ascii="Times New Roman" w:hAnsi="Times New Roman"/>
          <w:color w:val="000000"/>
          <w:sz w:val="28"/>
          <w:szCs w:val="28"/>
        </w:rPr>
        <w:t>грн.</w:t>
      </w:r>
    </w:p>
    <w:p w:rsidR="00F43BF1" w:rsidRPr="00091B69" w:rsidRDefault="00F43BF1" w:rsidP="008F64A3">
      <w:pPr>
        <w:spacing w:after="0" w:line="360" w:lineRule="auto"/>
        <w:ind w:firstLine="708"/>
        <w:jc w:val="both"/>
        <w:rPr>
          <w:rFonts w:ascii="Times New Roman" w:hAnsi="Times New Roman"/>
          <w:color w:val="000000"/>
          <w:sz w:val="28"/>
          <w:szCs w:val="28"/>
        </w:rPr>
      </w:pPr>
      <w:proofErr w:type="spellStart"/>
      <w:r w:rsidRPr="00091B69">
        <w:rPr>
          <w:rFonts w:ascii="Times New Roman" w:hAnsi="Times New Roman"/>
          <w:color w:val="000000"/>
          <w:sz w:val="28"/>
          <w:szCs w:val="28"/>
        </w:rPr>
        <w:t>Грунтовка</w:t>
      </w:r>
      <w:proofErr w:type="spellEnd"/>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·0,2·</w:t>
      </w:r>
      <w:r>
        <w:rPr>
          <w:rFonts w:ascii="Times New Roman" w:hAnsi="Times New Roman"/>
          <w:color w:val="000000"/>
          <w:sz w:val="28"/>
          <w:szCs w:val="28"/>
        </w:rPr>
        <w:t>1,05=</w:t>
      </w:r>
      <w:r w:rsidRPr="005C13D8">
        <w:rPr>
          <w:rFonts w:ascii="Times New Roman" w:hAnsi="Times New Roman"/>
          <w:color w:val="000000"/>
          <w:sz w:val="28"/>
          <w:szCs w:val="28"/>
        </w:rPr>
        <w:t>254</w:t>
      </w:r>
      <w:r w:rsidRPr="00091B69">
        <w:rPr>
          <w:rFonts w:ascii="Times New Roman" w:hAnsi="Times New Roman"/>
          <w:color w:val="000000"/>
          <w:sz w:val="28"/>
          <w:szCs w:val="28"/>
        </w:rPr>
        <w:t xml:space="preserve"> л.</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балоні 20 л):</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гр</w:t>
      </w:r>
      <w:proofErr w:type="spellEnd"/>
      <w:r w:rsidRPr="00091B69">
        <w:rPr>
          <w:rFonts w:ascii="Times New Roman" w:hAnsi="Times New Roman"/>
          <w:color w:val="000000"/>
          <w:sz w:val="28"/>
          <w:szCs w:val="28"/>
        </w:rPr>
        <w:t>/20) ·Ц= (</w:t>
      </w:r>
      <w:r>
        <w:rPr>
          <w:rFonts w:ascii="Times New Roman" w:hAnsi="Times New Roman"/>
          <w:color w:val="000000"/>
          <w:sz w:val="28"/>
          <w:szCs w:val="28"/>
        </w:rPr>
        <w:t>485</w:t>
      </w:r>
      <w:r w:rsidRPr="00091B69">
        <w:rPr>
          <w:rFonts w:ascii="Times New Roman" w:hAnsi="Times New Roman"/>
          <w:color w:val="000000"/>
          <w:sz w:val="28"/>
          <w:szCs w:val="28"/>
        </w:rPr>
        <w:t xml:space="preserve">/20) ·100= </w:t>
      </w:r>
      <w:r w:rsidRPr="00AF62CF">
        <w:rPr>
          <w:rFonts w:ascii="Times New Roman" w:hAnsi="Times New Roman"/>
          <w:color w:val="000000"/>
          <w:sz w:val="28"/>
          <w:szCs w:val="28"/>
        </w:rPr>
        <w:t>1270</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Фасадні дюбелі:</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proofErr w:type="spellStart"/>
      <w:r w:rsidRPr="00091B69">
        <w:rPr>
          <w:rFonts w:ascii="Times New Roman" w:hAnsi="Times New Roman"/>
          <w:color w:val="000000"/>
          <w:sz w:val="28"/>
          <w:szCs w:val="28"/>
          <w:vertAlign w:val="subscript"/>
        </w:rPr>
        <w:t>дюб</w:t>
      </w:r>
      <w:proofErr w:type="spellEnd"/>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·5·</w:t>
      </w:r>
      <w:r>
        <w:rPr>
          <w:rFonts w:ascii="Times New Roman" w:hAnsi="Times New Roman"/>
          <w:color w:val="000000"/>
          <w:sz w:val="28"/>
          <w:szCs w:val="28"/>
        </w:rPr>
        <w:t>1,05=</w:t>
      </w:r>
      <w:r w:rsidRPr="005C13D8">
        <w:rPr>
          <w:rFonts w:ascii="Times New Roman" w:hAnsi="Times New Roman"/>
          <w:color w:val="000000"/>
          <w:sz w:val="28"/>
          <w:szCs w:val="28"/>
        </w:rPr>
        <w:t>6345</w:t>
      </w:r>
      <w:r w:rsidRPr="00091B69">
        <w:rPr>
          <w:rFonts w:ascii="Times New Roman" w:hAnsi="Times New Roman"/>
          <w:color w:val="000000"/>
          <w:sz w:val="28"/>
          <w:szCs w:val="28"/>
        </w:rPr>
        <w:t xml:space="preserve"> шт.</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 xml:space="preserve">Що у грошовому еквіваленті (враховуючи, що в упаковці 100 </w:t>
      </w:r>
      <w:proofErr w:type="spellStart"/>
      <w:r w:rsidRPr="00091B69">
        <w:rPr>
          <w:rFonts w:ascii="Times New Roman" w:hAnsi="Times New Roman"/>
          <w:color w:val="000000"/>
          <w:sz w:val="28"/>
          <w:szCs w:val="28"/>
        </w:rPr>
        <w:t>шт</w:t>
      </w:r>
      <w:proofErr w:type="spellEnd"/>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дюб</w:t>
      </w:r>
      <w:proofErr w:type="spellEnd"/>
      <w:r w:rsidRPr="00091B69">
        <w:rPr>
          <w:rFonts w:ascii="Times New Roman" w:hAnsi="Times New Roman"/>
          <w:color w:val="000000"/>
          <w:sz w:val="28"/>
          <w:szCs w:val="28"/>
        </w:rPr>
        <w:t>/100) ·Ц= (</w:t>
      </w:r>
      <w:r w:rsidRPr="00AF62CF">
        <w:rPr>
          <w:rFonts w:ascii="Times New Roman" w:hAnsi="Times New Roman"/>
          <w:color w:val="000000"/>
          <w:sz w:val="28"/>
          <w:szCs w:val="28"/>
        </w:rPr>
        <w:t>6345</w:t>
      </w:r>
      <w:r w:rsidRPr="00091B69">
        <w:rPr>
          <w:rFonts w:ascii="Times New Roman" w:hAnsi="Times New Roman"/>
          <w:color w:val="000000"/>
          <w:sz w:val="28"/>
          <w:szCs w:val="28"/>
        </w:rPr>
        <w:t xml:space="preserve">/100) ·90= </w:t>
      </w:r>
      <w:r w:rsidRPr="00AF62CF">
        <w:rPr>
          <w:rFonts w:ascii="Times New Roman" w:hAnsi="Times New Roman"/>
          <w:color w:val="000000"/>
          <w:sz w:val="28"/>
          <w:szCs w:val="28"/>
        </w:rPr>
        <w:t>5711</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proofErr w:type="spellStart"/>
      <w:r w:rsidRPr="00091B69">
        <w:rPr>
          <w:rFonts w:ascii="Times New Roman" w:hAnsi="Times New Roman"/>
          <w:color w:val="000000"/>
          <w:sz w:val="28"/>
          <w:szCs w:val="28"/>
        </w:rPr>
        <w:t>Склосітка</w:t>
      </w:r>
      <w:proofErr w:type="spellEnd"/>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proofErr w:type="spellStart"/>
      <w:r w:rsidRPr="00091B69">
        <w:rPr>
          <w:rFonts w:ascii="Times New Roman" w:hAnsi="Times New Roman"/>
          <w:color w:val="000000"/>
          <w:sz w:val="28"/>
          <w:szCs w:val="28"/>
          <w:vertAlign w:val="subscript"/>
        </w:rPr>
        <w:t>сіт</w:t>
      </w:r>
      <w:proofErr w:type="spellEnd"/>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·1,5·</w:t>
      </w:r>
      <w:r>
        <w:rPr>
          <w:rFonts w:ascii="Times New Roman" w:hAnsi="Times New Roman"/>
          <w:color w:val="000000"/>
          <w:sz w:val="28"/>
          <w:szCs w:val="28"/>
        </w:rPr>
        <w:t>1,05=</w:t>
      </w:r>
      <w:r w:rsidRPr="005C13D8">
        <w:rPr>
          <w:rFonts w:ascii="Times New Roman" w:hAnsi="Times New Roman"/>
          <w:color w:val="000000"/>
          <w:sz w:val="28"/>
          <w:szCs w:val="28"/>
        </w:rPr>
        <w:t>1903</w:t>
      </w:r>
      <w:r w:rsidRPr="00091B69">
        <w:rPr>
          <w:rFonts w:ascii="Times New Roman" w:hAnsi="Times New Roman"/>
          <w:color w:val="000000"/>
          <w:sz w:val="28"/>
          <w:szCs w:val="28"/>
        </w:rPr>
        <w:t xml:space="preserve"> м</w:t>
      </w:r>
      <w:r w:rsidRPr="00091B69">
        <w:rPr>
          <w:rFonts w:ascii="Times New Roman" w:hAnsi="Times New Roman"/>
          <w:color w:val="000000"/>
          <w:sz w:val="28"/>
          <w:szCs w:val="28"/>
          <w:vertAlign w:val="superscript"/>
        </w:rPr>
        <w:t>2</w:t>
      </w:r>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рулоні 50 м</w:t>
      </w:r>
      <w:r w:rsidRPr="00091B69">
        <w:rPr>
          <w:rFonts w:ascii="Times New Roman" w:hAnsi="Times New Roman"/>
          <w:color w:val="000000"/>
          <w:sz w:val="28"/>
          <w:szCs w:val="28"/>
          <w:vertAlign w:val="superscript"/>
        </w:rPr>
        <w:t>2</w:t>
      </w:r>
      <w:r w:rsidRPr="00091B69">
        <w:rPr>
          <w:rFonts w:ascii="Times New Roman" w:hAnsi="Times New Roman"/>
          <w:color w:val="000000"/>
          <w:sz w:val="28"/>
          <w:szCs w:val="28"/>
        </w:rPr>
        <w:t>):</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сіт</w:t>
      </w:r>
      <w:proofErr w:type="spellEnd"/>
      <w:r w:rsidRPr="00091B69">
        <w:rPr>
          <w:rFonts w:ascii="Times New Roman" w:hAnsi="Times New Roman"/>
          <w:color w:val="000000"/>
          <w:sz w:val="28"/>
          <w:szCs w:val="28"/>
        </w:rPr>
        <w:t>/50) ·Ц= (</w:t>
      </w:r>
      <w:r w:rsidRPr="00AF62CF">
        <w:rPr>
          <w:rFonts w:ascii="Times New Roman" w:hAnsi="Times New Roman"/>
          <w:color w:val="000000"/>
          <w:sz w:val="28"/>
          <w:szCs w:val="28"/>
        </w:rPr>
        <w:t>1903</w:t>
      </w:r>
      <w:r w:rsidRPr="00091B69">
        <w:rPr>
          <w:rFonts w:ascii="Times New Roman" w:hAnsi="Times New Roman"/>
          <w:color w:val="000000"/>
          <w:sz w:val="28"/>
          <w:szCs w:val="28"/>
        </w:rPr>
        <w:t xml:space="preserve">/50) ·420= </w:t>
      </w:r>
      <w:r w:rsidRPr="00AF62CF">
        <w:rPr>
          <w:rFonts w:ascii="Times New Roman" w:hAnsi="Times New Roman"/>
          <w:color w:val="000000"/>
          <w:sz w:val="28"/>
          <w:szCs w:val="28"/>
        </w:rPr>
        <w:t>15985</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Штукатурка:</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·1,5·</w:t>
      </w:r>
      <w:r>
        <w:rPr>
          <w:rFonts w:ascii="Times New Roman" w:hAnsi="Times New Roman"/>
          <w:color w:val="000000"/>
          <w:sz w:val="28"/>
          <w:szCs w:val="28"/>
        </w:rPr>
        <w:t>1,05=</w:t>
      </w:r>
      <w:r w:rsidRPr="005C13D8">
        <w:rPr>
          <w:rFonts w:ascii="Times New Roman" w:hAnsi="Times New Roman"/>
          <w:color w:val="000000"/>
          <w:sz w:val="28"/>
          <w:szCs w:val="28"/>
        </w:rPr>
        <w:t>1903</w:t>
      </w:r>
      <w:r w:rsidRPr="00091B69">
        <w:rPr>
          <w:rFonts w:ascii="Times New Roman" w:hAnsi="Times New Roman"/>
          <w:color w:val="000000"/>
          <w:sz w:val="28"/>
          <w:szCs w:val="28"/>
        </w:rPr>
        <w:t xml:space="preserve"> кг.</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мішку 35 кг):</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шт</w:t>
      </w:r>
      <w:proofErr w:type="spellEnd"/>
      <w:r w:rsidRPr="00091B69">
        <w:rPr>
          <w:rFonts w:ascii="Times New Roman" w:hAnsi="Times New Roman"/>
          <w:color w:val="000000"/>
          <w:sz w:val="28"/>
          <w:szCs w:val="28"/>
        </w:rPr>
        <w:t>/35) ·Ц= (</w:t>
      </w:r>
      <w:r>
        <w:rPr>
          <w:rFonts w:ascii="Times New Roman" w:hAnsi="Times New Roman"/>
          <w:color w:val="000000"/>
          <w:sz w:val="28"/>
          <w:szCs w:val="28"/>
        </w:rPr>
        <w:t>3632</w:t>
      </w:r>
      <w:r w:rsidRPr="00091B69">
        <w:rPr>
          <w:rFonts w:ascii="Times New Roman" w:hAnsi="Times New Roman"/>
          <w:color w:val="000000"/>
          <w:sz w:val="28"/>
          <w:szCs w:val="28"/>
        </w:rPr>
        <w:t xml:space="preserve">/35) ·85= </w:t>
      </w:r>
      <w:r w:rsidRPr="00AF62CF">
        <w:rPr>
          <w:rFonts w:ascii="Times New Roman" w:hAnsi="Times New Roman"/>
          <w:color w:val="000000"/>
          <w:sz w:val="28"/>
          <w:szCs w:val="28"/>
          <w:lang w:val="ru-RU"/>
        </w:rPr>
        <w:t>4622</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Декоративна шпаклівка:</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proofErr w:type="spellStart"/>
      <w:r w:rsidRPr="00091B69">
        <w:rPr>
          <w:rFonts w:ascii="Times New Roman" w:hAnsi="Times New Roman"/>
          <w:color w:val="000000"/>
          <w:sz w:val="28"/>
          <w:szCs w:val="28"/>
          <w:vertAlign w:val="subscript"/>
        </w:rPr>
        <w:t>шп</w:t>
      </w:r>
      <w:proofErr w:type="spellEnd"/>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w:t>
      </w:r>
      <w:r w:rsidRPr="005C13D8">
        <w:rPr>
          <w:rFonts w:ascii="Times New Roman" w:hAnsi="Times New Roman"/>
          <w:color w:val="000000"/>
          <w:sz w:val="28"/>
          <w:szCs w:val="28"/>
        </w:rPr>
        <w:t>1208.51</w:t>
      </w:r>
      <w:r w:rsidRPr="00091B69">
        <w:rPr>
          <w:rFonts w:ascii="Times New Roman" w:hAnsi="Times New Roman"/>
          <w:color w:val="000000"/>
          <w:sz w:val="28"/>
          <w:szCs w:val="28"/>
        </w:rPr>
        <w:t>·1·1,05=</w:t>
      </w:r>
      <w:r w:rsidRPr="005C13D8">
        <w:rPr>
          <w:rFonts w:ascii="Times New Roman" w:hAnsi="Times New Roman"/>
          <w:color w:val="000000"/>
          <w:sz w:val="28"/>
          <w:szCs w:val="28"/>
        </w:rPr>
        <w:t>1269</w:t>
      </w:r>
      <w:r w:rsidRPr="00091B69">
        <w:rPr>
          <w:rFonts w:ascii="Times New Roman" w:hAnsi="Times New Roman"/>
          <w:color w:val="000000"/>
          <w:sz w:val="28"/>
          <w:szCs w:val="28"/>
        </w:rPr>
        <w:t xml:space="preserve"> кг.</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мішку 35 кг):</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proofErr w:type="spellStart"/>
      <w:r w:rsidRPr="00091B69">
        <w:rPr>
          <w:rFonts w:ascii="Times New Roman" w:hAnsi="Times New Roman"/>
          <w:color w:val="000000"/>
          <w:sz w:val="28"/>
          <w:szCs w:val="28"/>
          <w:vertAlign w:val="subscript"/>
        </w:rPr>
        <w:t>шп</w:t>
      </w:r>
      <w:proofErr w:type="spellEnd"/>
      <w:r w:rsidRPr="00091B69">
        <w:rPr>
          <w:rFonts w:ascii="Times New Roman" w:hAnsi="Times New Roman"/>
          <w:color w:val="000000"/>
          <w:sz w:val="28"/>
          <w:szCs w:val="28"/>
        </w:rPr>
        <w:t>/35) ·Ц= (</w:t>
      </w:r>
      <w:r w:rsidRPr="00AF62CF">
        <w:rPr>
          <w:rFonts w:ascii="Times New Roman" w:hAnsi="Times New Roman"/>
          <w:color w:val="000000"/>
          <w:sz w:val="28"/>
          <w:szCs w:val="28"/>
          <w:lang w:val="ru-RU"/>
        </w:rPr>
        <w:t>1269</w:t>
      </w:r>
      <w:r w:rsidRPr="00091B69">
        <w:rPr>
          <w:rFonts w:ascii="Times New Roman" w:hAnsi="Times New Roman"/>
          <w:color w:val="000000"/>
          <w:sz w:val="28"/>
          <w:szCs w:val="28"/>
        </w:rPr>
        <w:t xml:space="preserve">/35) ·90= </w:t>
      </w:r>
      <w:r w:rsidRPr="00AF62CF">
        <w:rPr>
          <w:rFonts w:ascii="Times New Roman" w:hAnsi="Times New Roman"/>
          <w:color w:val="000000"/>
          <w:sz w:val="28"/>
          <w:szCs w:val="28"/>
          <w:lang w:val="ru-RU"/>
        </w:rPr>
        <w:t>3263</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Фарба:</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·0,3·</w:t>
      </w:r>
      <w:r>
        <w:rPr>
          <w:rFonts w:ascii="Times New Roman" w:hAnsi="Times New Roman"/>
          <w:color w:val="000000"/>
          <w:sz w:val="28"/>
          <w:szCs w:val="28"/>
        </w:rPr>
        <w:t>1,05=</w:t>
      </w:r>
      <w:r w:rsidRPr="005C13D8">
        <w:rPr>
          <w:rFonts w:ascii="Times New Roman" w:hAnsi="Times New Roman"/>
          <w:color w:val="000000"/>
          <w:sz w:val="28"/>
          <w:szCs w:val="28"/>
        </w:rPr>
        <w:t>381</w:t>
      </w:r>
      <w:r w:rsidRPr="00091B69">
        <w:rPr>
          <w:rFonts w:ascii="Times New Roman" w:hAnsi="Times New Roman"/>
          <w:color w:val="000000"/>
          <w:sz w:val="28"/>
          <w:szCs w:val="28"/>
        </w:rPr>
        <w:t xml:space="preserve"> кг.</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lastRenderedPageBreak/>
        <w:t>Що у грошовому еквіваленті (враховуючи, що в мішку 20 л):</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/20) ·Ц= (</w:t>
      </w:r>
      <w:r w:rsidRPr="00AF62CF">
        <w:rPr>
          <w:rFonts w:ascii="Times New Roman" w:hAnsi="Times New Roman"/>
          <w:color w:val="000000"/>
          <w:sz w:val="28"/>
          <w:szCs w:val="28"/>
          <w:lang w:val="ru-RU"/>
        </w:rPr>
        <w:t>381</w:t>
      </w:r>
      <w:r w:rsidRPr="00091B69">
        <w:rPr>
          <w:rFonts w:ascii="Times New Roman" w:hAnsi="Times New Roman"/>
          <w:color w:val="000000"/>
          <w:sz w:val="28"/>
          <w:szCs w:val="28"/>
        </w:rPr>
        <w:t xml:space="preserve">/20) ·400= </w:t>
      </w:r>
      <w:r w:rsidRPr="00AF62CF">
        <w:rPr>
          <w:rFonts w:ascii="Times New Roman" w:hAnsi="Times New Roman"/>
          <w:color w:val="000000"/>
          <w:sz w:val="28"/>
          <w:szCs w:val="28"/>
          <w:lang w:val="ru-RU"/>
        </w:rPr>
        <w:t>7620</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Загальна сума витрат на матеріали:</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дюб</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Е</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 xml:space="preserve"> =</w:t>
      </w:r>
    </w:p>
    <w:p w:rsidR="00F43BF1" w:rsidRPr="00091B69" w:rsidRDefault="00F43BF1" w:rsidP="008F64A3">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w:t>
      </w:r>
      <w:r w:rsidRPr="00AF62CF">
        <w:rPr>
          <w:rFonts w:ascii="Times New Roman" w:hAnsi="Times New Roman"/>
          <w:color w:val="000000"/>
          <w:sz w:val="28"/>
          <w:szCs w:val="28"/>
          <w:lang w:val="ru-RU"/>
        </w:rPr>
        <w:t>69795+12327+1270+5711+15985+4622+3263+7620=120593</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Робота промислових альпіністів в даному регіоні оцінюється в розрахунку 100 % від ціни матеріалів:</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роб</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·1=</w:t>
      </w:r>
      <w:r w:rsidRPr="00AF62CF">
        <w:rPr>
          <w:rFonts w:ascii="Times New Roman" w:hAnsi="Times New Roman"/>
          <w:color w:val="000000"/>
          <w:sz w:val="28"/>
          <w:szCs w:val="28"/>
          <w:lang w:val="ru-RU"/>
        </w:rPr>
        <w:t>120593</w:t>
      </w:r>
      <w:r w:rsidRPr="00091B69">
        <w:rPr>
          <w:rFonts w:ascii="Times New Roman" w:hAnsi="Times New Roman"/>
          <w:color w:val="000000"/>
          <w:sz w:val="28"/>
          <w:szCs w:val="28"/>
        </w:rPr>
        <w:t xml:space="preserve"> грн.</w:t>
      </w:r>
    </w:p>
    <w:p w:rsidR="00F43BF1" w:rsidRPr="00091B69" w:rsidRDefault="00F43BF1" w:rsidP="008F64A3">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Загальна сума капітальних витрат:</w:t>
      </w:r>
    </w:p>
    <w:p w:rsidR="00F43BF1" w:rsidRPr="00091B69" w:rsidRDefault="00F43BF1" w:rsidP="008F64A3">
      <w:pPr>
        <w:spacing w:after="0" w:line="360" w:lineRule="auto"/>
        <w:ind w:firstLine="708"/>
        <w:jc w:val="center"/>
        <w:rPr>
          <w:rFonts w:ascii="Times New Roman" w:hAnsi="Times New Roman"/>
          <w:color w:val="000000"/>
          <w:sz w:val="28"/>
          <w:szCs w:val="28"/>
        </w:rPr>
      </w:pP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к.в</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роб</w:t>
      </w:r>
      <w:r w:rsidRPr="00091B69">
        <w:rPr>
          <w:rFonts w:ascii="Times New Roman" w:hAnsi="Times New Roman"/>
          <w:color w:val="000000"/>
          <w:sz w:val="28"/>
          <w:szCs w:val="28"/>
        </w:rPr>
        <w:t>+</w:t>
      </w:r>
      <w:proofErr w:type="spellEnd"/>
      <w:r w:rsidRPr="00091B69">
        <w:rPr>
          <w:rFonts w:ascii="Times New Roman" w:hAnsi="Times New Roman"/>
          <w:color w:val="000000"/>
          <w:sz w:val="28"/>
          <w:szCs w:val="28"/>
        </w:rPr>
        <w:t xml:space="preserve"> </w:t>
      </w:r>
      <w:proofErr w:type="spell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w:t>
      </w:r>
      <w:proofErr w:type="spellEnd"/>
      <w:r w:rsidRPr="005C13D8">
        <w:rPr>
          <w:rFonts w:ascii="Times New Roman" w:hAnsi="Times New Roman"/>
          <w:color w:val="000000"/>
          <w:sz w:val="28"/>
          <w:szCs w:val="28"/>
          <w:lang w:val="ru-RU"/>
        </w:rPr>
        <w:t>12593</w:t>
      </w:r>
      <w:r w:rsidRPr="00091B69">
        <w:rPr>
          <w:rFonts w:ascii="Times New Roman" w:hAnsi="Times New Roman"/>
          <w:color w:val="000000"/>
          <w:sz w:val="28"/>
          <w:szCs w:val="28"/>
        </w:rPr>
        <w:t>·2=</w:t>
      </w:r>
      <w:r w:rsidRPr="005C13D8">
        <w:rPr>
          <w:rFonts w:ascii="Times New Roman" w:hAnsi="Times New Roman"/>
          <w:color w:val="000000"/>
          <w:sz w:val="28"/>
          <w:szCs w:val="28"/>
          <w:lang w:val="ru-RU"/>
        </w:rPr>
        <w:t>241186</w:t>
      </w:r>
      <w:r w:rsidRPr="00091B69">
        <w:rPr>
          <w:rFonts w:ascii="Times New Roman" w:hAnsi="Times New Roman"/>
          <w:color w:val="000000"/>
          <w:sz w:val="28"/>
          <w:szCs w:val="28"/>
        </w:rPr>
        <w:t xml:space="preserve"> грн.</w:t>
      </w:r>
    </w:p>
    <w:p w:rsidR="00F43BF1" w:rsidRPr="00BC1B45" w:rsidRDefault="00F43BF1" w:rsidP="008F64A3">
      <w:pPr>
        <w:spacing w:after="0" w:line="360" w:lineRule="auto"/>
        <w:ind w:firstLine="708"/>
        <w:jc w:val="both"/>
        <w:rPr>
          <w:rFonts w:ascii="Times New Roman" w:hAnsi="Times New Roman"/>
          <w:color w:val="000000"/>
          <w:sz w:val="28"/>
          <w:szCs w:val="28"/>
        </w:rPr>
      </w:pPr>
      <w:r w:rsidRPr="00BC1B45">
        <w:rPr>
          <w:rFonts w:ascii="Times New Roman" w:hAnsi="Times New Roman"/>
          <w:color w:val="000000"/>
          <w:sz w:val="28"/>
          <w:szCs w:val="28"/>
        </w:rPr>
        <w:t>Втрати теплоти після впровадження даного заходу:</w:t>
      </w:r>
    </w:p>
    <w:p w:rsidR="00F43BF1" w:rsidRPr="00BC1B45" w:rsidRDefault="00F43BF1" w:rsidP="008F64A3">
      <w:pPr>
        <w:spacing w:after="0" w:line="360" w:lineRule="auto"/>
        <w:ind w:firstLine="708"/>
        <w:jc w:val="center"/>
        <w:rPr>
          <w:rFonts w:ascii="Times New Roman" w:hAnsi="Times New Roman"/>
          <w:color w:val="000000"/>
          <w:sz w:val="28"/>
          <w:szCs w:val="28"/>
        </w:rPr>
      </w:pPr>
      <w:r w:rsidRPr="005C13D8">
        <w:rPr>
          <w:rFonts w:ascii="Times New Roman" w:hAnsi="Times New Roman"/>
          <w:color w:val="000000"/>
          <w:position w:val="-42"/>
          <w:sz w:val="28"/>
          <w:szCs w:val="28"/>
        </w:rPr>
        <w:object w:dxaOrig="9440" w:dyaOrig="859">
          <v:shape id="_x0000_i1105" type="#_x0000_t75" style="width:439.5pt;height:43.5pt" o:ole="">
            <v:imagedata r:id="rId209" o:title=""/>
          </v:shape>
          <o:OLEObject Type="Embed" ProgID="Equation.DSMT4" ShapeID="_x0000_i1105" DrawAspect="Content" ObjectID="_1671277309" r:id="rId210"/>
        </w:object>
      </w:r>
      <w:r w:rsidRPr="00BC1B45">
        <w:rPr>
          <w:rFonts w:ascii="Times New Roman" w:hAnsi="Times New Roman"/>
          <w:color w:val="000000"/>
          <w:sz w:val="28"/>
          <w:szCs w:val="28"/>
        </w:rPr>
        <w:t xml:space="preserve"> </w:t>
      </w:r>
    </w:p>
    <w:p w:rsidR="00F43BF1" w:rsidRPr="00BC1B45" w:rsidRDefault="00F43BF1" w:rsidP="008F64A3">
      <w:pPr>
        <w:spacing w:after="0" w:line="360" w:lineRule="auto"/>
        <w:ind w:firstLine="709"/>
        <w:jc w:val="both"/>
        <w:rPr>
          <w:rFonts w:ascii="Times New Roman" w:hAnsi="Times New Roman"/>
          <w:color w:val="000000"/>
          <w:sz w:val="28"/>
          <w:szCs w:val="28"/>
        </w:rPr>
      </w:pPr>
      <w:r w:rsidRPr="00BC1B45">
        <w:rPr>
          <w:rFonts w:ascii="Times New Roman" w:hAnsi="Times New Roman"/>
          <w:color w:val="000000"/>
          <w:sz w:val="28"/>
          <w:szCs w:val="28"/>
        </w:rPr>
        <w:t>Втрати теплоти через стіни становитимуть:</w:t>
      </w:r>
    </w:p>
    <w:p w:rsidR="00F43BF1" w:rsidRPr="00BC1B45" w:rsidRDefault="00F43BF1" w:rsidP="008F64A3">
      <w:pPr>
        <w:spacing w:after="0" w:line="360" w:lineRule="auto"/>
        <w:ind w:firstLine="708"/>
        <w:jc w:val="center"/>
        <w:rPr>
          <w:rFonts w:ascii="Times New Roman" w:hAnsi="Times New Roman"/>
          <w:color w:val="000000"/>
          <w:sz w:val="28"/>
          <w:szCs w:val="28"/>
        </w:rPr>
      </w:pP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с.н</w:t>
      </w:r>
      <w:r w:rsidRPr="00BC1B45">
        <w:rPr>
          <w:rFonts w:ascii="Times New Roman" w:hAnsi="Times New Roman"/>
          <w:color w:val="000000"/>
          <w:sz w:val="28"/>
          <w:szCs w:val="28"/>
        </w:rPr>
        <w:t>=F</w:t>
      </w:r>
      <w:r w:rsidRPr="00BC1B45">
        <w:rPr>
          <w:rFonts w:ascii="Times New Roman" w:hAnsi="Times New Roman"/>
          <w:color w:val="000000"/>
          <w:sz w:val="28"/>
          <w:szCs w:val="28"/>
          <w:vertAlign w:val="subscript"/>
        </w:rPr>
        <w:t>ст</w:t>
      </w:r>
      <w:r w:rsidRPr="00BC1B45">
        <w:rPr>
          <w:rFonts w:ascii="Times New Roman" w:hAnsi="Times New Roman"/>
          <w:color w:val="000000"/>
          <w:sz w:val="28"/>
          <w:szCs w:val="28"/>
        </w:rPr>
        <w:t>·K</w:t>
      </w:r>
      <w:r w:rsidRPr="00BC1B45">
        <w:rPr>
          <w:rFonts w:ascii="Times New Roman" w:hAnsi="Times New Roman"/>
          <w:color w:val="000000"/>
          <w:sz w:val="28"/>
          <w:szCs w:val="28"/>
          <w:vertAlign w:val="subscript"/>
        </w:rPr>
        <w:t>ст.н</w:t>
      </w:r>
      <w:proofErr w:type="spellEnd"/>
      <w:r w:rsidRPr="00BC1B45">
        <w:rPr>
          <w:rFonts w:ascii="Times New Roman" w:hAnsi="Times New Roman"/>
          <w:color w:val="000000"/>
          <w:sz w:val="28"/>
          <w:szCs w:val="28"/>
        </w:rPr>
        <w:t>·(</w:t>
      </w:r>
      <w:proofErr w:type="spellStart"/>
      <w:r w:rsidRPr="00BC1B45">
        <w:rPr>
          <w:rFonts w:ascii="Times New Roman" w:hAnsi="Times New Roman"/>
          <w:color w:val="000000"/>
          <w:sz w:val="28"/>
          <w:szCs w:val="28"/>
        </w:rPr>
        <w:t>t</w:t>
      </w:r>
      <w:r w:rsidRPr="00BC1B45">
        <w:rPr>
          <w:rFonts w:ascii="Times New Roman" w:hAnsi="Times New Roman"/>
          <w:color w:val="000000"/>
          <w:sz w:val="28"/>
          <w:szCs w:val="28"/>
          <w:vertAlign w:val="subscript"/>
        </w:rPr>
        <w:t>в</w:t>
      </w:r>
      <w:r w:rsidRPr="00BC1B45">
        <w:rPr>
          <w:rFonts w:ascii="Times New Roman" w:hAnsi="Times New Roman"/>
          <w:color w:val="000000"/>
          <w:sz w:val="28"/>
          <w:szCs w:val="28"/>
        </w:rPr>
        <w:t>-t</w:t>
      </w:r>
      <w:r w:rsidRPr="00BC1B45">
        <w:rPr>
          <w:rFonts w:ascii="Times New Roman" w:hAnsi="Times New Roman"/>
          <w:color w:val="000000"/>
          <w:sz w:val="28"/>
          <w:szCs w:val="28"/>
          <w:vertAlign w:val="subscript"/>
        </w:rPr>
        <w:t>н</w:t>
      </w:r>
      <w:proofErr w:type="spellEnd"/>
      <w:r>
        <w:rPr>
          <w:rFonts w:ascii="Times New Roman" w:hAnsi="Times New Roman"/>
          <w:color w:val="000000"/>
          <w:sz w:val="28"/>
          <w:szCs w:val="28"/>
        </w:rPr>
        <w:t>)·η=</w:t>
      </w:r>
      <w:r w:rsidRPr="005C13D8">
        <w:rPr>
          <w:rFonts w:ascii="Times New Roman" w:hAnsi="Times New Roman"/>
          <w:color w:val="000000"/>
          <w:sz w:val="28"/>
          <w:szCs w:val="28"/>
        </w:rPr>
        <w:t>1208,51</w:t>
      </w:r>
      <w:r w:rsidRPr="00BC1B45">
        <w:rPr>
          <w:rFonts w:ascii="Times New Roman" w:hAnsi="Times New Roman"/>
          <w:color w:val="000000"/>
          <w:sz w:val="28"/>
          <w:szCs w:val="28"/>
        </w:rPr>
        <w:t>·0,2</w:t>
      </w:r>
      <w:r>
        <w:rPr>
          <w:rFonts w:ascii="Times New Roman" w:hAnsi="Times New Roman"/>
          <w:color w:val="000000"/>
          <w:sz w:val="28"/>
          <w:szCs w:val="28"/>
        </w:rPr>
        <w:t>5</w:t>
      </w:r>
      <w:r w:rsidR="00E13590">
        <w:rPr>
          <w:rFonts w:ascii="Times New Roman" w:hAnsi="Times New Roman"/>
          <w:color w:val="000000"/>
          <w:sz w:val="28"/>
          <w:szCs w:val="28"/>
        </w:rPr>
        <w:t>9</w:t>
      </w:r>
      <w:r w:rsidRPr="00BC1B45">
        <w:rPr>
          <w:rFonts w:ascii="Times New Roman" w:hAnsi="Times New Roman"/>
          <w:color w:val="000000"/>
          <w:sz w:val="28"/>
          <w:szCs w:val="28"/>
        </w:rPr>
        <w:t>·</w:t>
      </w:r>
      <w:r>
        <w:rPr>
          <w:rFonts w:ascii="Times New Roman" w:hAnsi="Times New Roman"/>
          <w:color w:val="000000"/>
          <w:sz w:val="28"/>
          <w:szCs w:val="28"/>
        </w:rPr>
        <w:t>(20+4</w:t>
      </w:r>
      <w:r w:rsidRPr="00BC1B45">
        <w:rPr>
          <w:rFonts w:ascii="Times New Roman" w:hAnsi="Times New Roman"/>
          <w:color w:val="000000"/>
          <w:sz w:val="28"/>
          <w:szCs w:val="28"/>
        </w:rPr>
        <w:t>)·(1+0,05) =</w:t>
      </w:r>
      <w:r w:rsidRPr="005C13D8">
        <w:rPr>
          <w:rFonts w:ascii="Times New Roman" w:hAnsi="Times New Roman"/>
          <w:color w:val="000000"/>
          <w:sz w:val="28"/>
          <w:szCs w:val="28"/>
        </w:rPr>
        <w:t>7888</w:t>
      </w:r>
      <w:r w:rsidRPr="00BC1B45">
        <w:rPr>
          <w:rFonts w:ascii="Times New Roman" w:hAnsi="Times New Roman"/>
          <w:color w:val="000000"/>
          <w:sz w:val="28"/>
          <w:szCs w:val="28"/>
        </w:rPr>
        <w:t>Вт.</w:t>
      </w:r>
    </w:p>
    <w:p w:rsidR="00F43BF1" w:rsidRPr="00BC1B45" w:rsidRDefault="00F43BF1" w:rsidP="008F64A3">
      <w:pPr>
        <w:spacing w:after="0" w:line="360" w:lineRule="auto"/>
        <w:ind w:firstLine="708"/>
        <w:rPr>
          <w:rFonts w:ascii="Times New Roman" w:hAnsi="Times New Roman"/>
          <w:color w:val="000000"/>
          <w:sz w:val="28"/>
          <w:szCs w:val="28"/>
        </w:rPr>
      </w:pPr>
      <w:r w:rsidRPr="00BC1B45">
        <w:rPr>
          <w:rFonts w:ascii="Times New Roman" w:hAnsi="Times New Roman"/>
          <w:color w:val="000000"/>
          <w:sz w:val="28"/>
          <w:szCs w:val="28"/>
        </w:rPr>
        <w:t>Враховуючи тривалість опалювального сезону:</w:t>
      </w:r>
    </w:p>
    <w:p w:rsidR="00F43BF1" w:rsidRPr="00BC1B45" w:rsidRDefault="00F43BF1" w:rsidP="008F64A3">
      <w:pPr>
        <w:spacing w:after="0" w:line="360" w:lineRule="auto"/>
        <w:ind w:firstLine="708"/>
        <w:jc w:val="center"/>
        <w:rPr>
          <w:rFonts w:ascii="Times New Roman" w:hAnsi="Times New Roman"/>
          <w:color w:val="000000"/>
          <w:sz w:val="28"/>
          <w:szCs w:val="28"/>
        </w:rPr>
      </w:pP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с.міс.н</w:t>
      </w:r>
      <w:r w:rsidRPr="00BC1B45">
        <w:rPr>
          <w:rFonts w:ascii="Times New Roman" w:hAnsi="Times New Roman"/>
          <w:color w:val="000000"/>
          <w:sz w:val="28"/>
          <w:szCs w:val="28"/>
        </w:rPr>
        <w:t>=</w:t>
      </w:r>
      <w:proofErr w:type="spellEnd"/>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с.н</w:t>
      </w:r>
      <w:proofErr w:type="spellEnd"/>
      <w:r w:rsidRPr="00BC1B45">
        <w:rPr>
          <w:rFonts w:ascii="Times New Roman" w:hAnsi="Times New Roman"/>
          <w:color w:val="000000"/>
          <w:sz w:val="28"/>
          <w:szCs w:val="28"/>
        </w:rPr>
        <w:t xml:space="preserve"> ·</w:t>
      </w:r>
      <w:r w:rsidRPr="00BC1B45">
        <w:rPr>
          <w:rFonts w:ascii="Times New Roman" w:hAnsi="Times New Roman"/>
          <w:sz w:val="28"/>
          <w:szCs w:val="28"/>
          <w:lang w:eastAsia="uk-UA"/>
        </w:rPr>
        <w:t xml:space="preserve"> </w:t>
      </w:r>
      <w:r w:rsidRPr="00BC1B45">
        <w:rPr>
          <w:rFonts w:ascii="Times New Roman" w:hAnsi="Times New Roman"/>
          <w:position w:val="-6"/>
          <w:sz w:val="28"/>
          <w:szCs w:val="28"/>
        </w:rPr>
        <w:object w:dxaOrig="200" w:dyaOrig="240">
          <v:shape id="_x0000_i1106" type="#_x0000_t75" style="width:14.25pt;height:14.25pt" o:ole="">
            <v:imagedata r:id="rId206" o:title=""/>
          </v:shape>
          <o:OLEObject Type="Embed" ProgID="Equation.DSMT4" ShapeID="_x0000_i1106" DrawAspect="Content" ObjectID="_1671277310" r:id="rId211"/>
        </w:object>
      </w:r>
      <w:r w:rsidRPr="00BC1B45">
        <w:rPr>
          <w:rFonts w:ascii="Times New Roman" w:hAnsi="Times New Roman"/>
          <w:color w:val="000000"/>
          <w:sz w:val="28"/>
          <w:szCs w:val="28"/>
        </w:rPr>
        <w:t xml:space="preserve"> =(</w:t>
      </w:r>
      <w:r w:rsidRPr="005C13D8">
        <w:rPr>
          <w:rFonts w:ascii="Times New Roman" w:hAnsi="Times New Roman"/>
          <w:color w:val="000000"/>
          <w:sz w:val="28"/>
          <w:szCs w:val="28"/>
        </w:rPr>
        <w:t>7888</w:t>
      </w:r>
      <w:r w:rsidRPr="00BC1B45">
        <w:rPr>
          <w:rFonts w:ascii="Times New Roman" w:hAnsi="Times New Roman"/>
          <w:color w:val="000000"/>
          <w:sz w:val="28"/>
          <w:szCs w:val="28"/>
        </w:rPr>
        <w:t>·4300·10</w:t>
      </w:r>
      <w:r w:rsidRPr="00BC1B45">
        <w:rPr>
          <w:rFonts w:ascii="Times New Roman" w:hAnsi="Times New Roman"/>
          <w:color w:val="000000"/>
          <w:sz w:val="28"/>
          <w:szCs w:val="28"/>
          <w:vertAlign w:val="superscript"/>
        </w:rPr>
        <w:t>-3</w:t>
      </w:r>
      <w:r w:rsidRPr="00BC1B45">
        <w:rPr>
          <w:rFonts w:ascii="Times New Roman" w:hAnsi="Times New Roman"/>
          <w:color w:val="000000"/>
          <w:sz w:val="28"/>
          <w:szCs w:val="28"/>
        </w:rPr>
        <w:t>)/1163=</w:t>
      </w:r>
      <w:r w:rsidRPr="005C13D8">
        <w:rPr>
          <w:rFonts w:ascii="Times New Roman" w:hAnsi="Times New Roman"/>
          <w:color w:val="000000"/>
          <w:sz w:val="28"/>
          <w:szCs w:val="28"/>
        </w:rPr>
        <w:t>29,16</w:t>
      </w:r>
      <w:r w:rsidR="00E13590">
        <w:rPr>
          <w:rFonts w:ascii="Times New Roman" w:hAnsi="Times New Roman"/>
          <w:color w:val="000000"/>
          <w:sz w:val="28"/>
          <w:szCs w:val="28"/>
        </w:rPr>
        <w:t>5</w:t>
      </w:r>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Гкал</w:t>
      </w:r>
      <w:proofErr w:type="spellEnd"/>
      <w:r w:rsidRPr="00BC1B45">
        <w:rPr>
          <w:rFonts w:ascii="Times New Roman" w:hAnsi="Times New Roman"/>
          <w:color w:val="000000"/>
          <w:sz w:val="28"/>
          <w:szCs w:val="28"/>
        </w:rPr>
        <w:t>/рік.</w:t>
      </w:r>
    </w:p>
    <w:p w:rsidR="00F43BF1" w:rsidRPr="00BC1B45" w:rsidRDefault="00F43BF1" w:rsidP="008F64A3">
      <w:pPr>
        <w:spacing w:after="0" w:line="360" w:lineRule="auto"/>
        <w:ind w:firstLine="708"/>
        <w:jc w:val="both"/>
        <w:rPr>
          <w:rFonts w:ascii="Times New Roman" w:hAnsi="Times New Roman"/>
          <w:color w:val="000000"/>
          <w:sz w:val="28"/>
          <w:szCs w:val="28"/>
        </w:rPr>
      </w:pPr>
      <w:r w:rsidRPr="00BC1B45">
        <w:rPr>
          <w:rFonts w:ascii="Times New Roman" w:hAnsi="Times New Roman"/>
          <w:color w:val="000000"/>
          <w:sz w:val="28"/>
          <w:szCs w:val="28"/>
        </w:rPr>
        <w:t>Економія складає:</w:t>
      </w:r>
    </w:p>
    <w:p w:rsidR="00F43BF1" w:rsidRPr="00BC1B45" w:rsidRDefault="00F43BF1" w:rsidP="008F64A3">
      <w:pPr>
        <w:spacing w:after="0" w:line="360" w:lineRule="auto"/>
        <w:ind w:firstLine="708"/>
        <w:jc w:val="center"/>
        <w:rPr>
          <w:rFonts w:ascii="Times New Roman" w:hAnsi="Times New Roman"/>
          <w:color w:val="000000"/>
          <w:sz w:val="28"/>
          <w:szCs w:val="28"/>
        </w:rPr>
      </w:pP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w:t>
      </w:r>
      <w:r w:rsidRPr="00BC1B45">
        <w:rPr>
          <w:rFonts w:ascii="Times New Roman" w:hAnsi="Times New Roman"/>
          <w:color w:val="000000"/>
          <w:sz w:val="28"/>
          <w:szCs w:val="28"/>
        </w:rPr>
        <w:t>=</w:t>
      </w:r>
      <w:proofErr w:type="spellEnd"/>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с.міс</w:t>
      </w:r>
      <w:r w:rsidRPr="00BC1B45">
        <w:rPr>
          <w:rFonts w:ascii="Times New Roman" w:hAnsi="Times New Roman"/>
          <w:color w:val="000000"/>
          <w:sz w:val="28"/>
          <w:szCs w:val="28"/>
        </w:rPr>
        <w:t>-</w:t>
      </w:r>
      <w:proofErr w:type="spellEnd"/>
      <w:r w:rsidRPr="00BC1B45">
        <w:rPr>
          <w:rFonts w:ascii="Times New Roman" w:hAnsi="Times New Roman"/>
          <w:color w:val="000000"/>
          <w:sz w:val="28"/>
          <w:szCs w:val="28"/>
        </w:rPr>
        <w:t xml:space="preserve"> Q</w:t>
      </w:r>
      <w:r w:rsidRPr="00BC1B45">
        <w:rPr>
          <w:rFonts w:ascii="Times New Roman" w:hAnsi="Times New Roman"/>
          <w:color w:val="000000"/>
          <w:sz w:val="28"/>
          <w:szCs w:val="28"/>
          <w:vertAlign w:val="subscript"/>
        </w:rPr>
        <w:t>с.міс.н</w:t>
      </w:r>
      <w:r>
        <w:rPr>
          <w:rFonts w:ascii="Times New Roman" w:hAnsi="Times New Roman"/>
          <w:color w:val="000000"/>
          <w:sz w:val="28"/>
          <w:szCs w:val="28"/>
        </w:rPr>
        <w:t>=</w:t>
      </w:r>
      <w:r w:rsidRPr="005C13D8">
        <w:rPr>
          <w:rFonts w:ascii="Times New Roman" w:hAnsi="Times New Roman"/>
          <w:color w:val="000000"/>
          <w:sz w:val="28"/>
          <w:szCs w:val="28"/>
        </w:rPr>
        <w:t>59</w:t>
      </w:r>
      <w:r w:rsidRPr="00BC1B45">
        <w:rPr>
          <w:rFonts w:ascii="Times New Roman" w:hAnsi="Times New Roman"/>
          <w:color w:val="000000"/>
          <w:sz w:val="28"/>
          <w:szCs w:val="28"/>
        </w:rPr>
        <w:t>-</w:t>
      </w:r>
      <w:r w:rsidRPr="005C13D8">
        <w:rPr>
          <w:rFonts w:ascii="Times New Roman" w:hAnsi="Times New Roman"/>
          <w:color w:val="000000"/>
          <w:sz w:val="28"/>
          <w:szCs w:val="28"/>
        </w:rPr>
        <w:t>29</w:t>
      </w:r>
      <w:r>
        <w:rPr>
          <w:rFonts w:ascii="Times New Roman" w:hAnsi="Times New Roman"/>
          <w:color w:val="000000"/>
          <w:sz w:val="28"/>
          <w:szCs w:val="28"/>
        </w:rPr>
        <w:t>=</w:t>
      </w:r>
      <w:r w:rsidRPr="005C13D8">
        <w:rPr>
          <w:rFonts w:ascii="Times New Roman" w:hAnsi="Times New Roman"/>
          <w:color w:val="000000"/>
          <w:sz w:val="28"/>
          <w:szCs w:val="28"/>
        </w:rPr>
        <w:t>30</w:t>
      </w:r>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Гкал</w:t>
      </w:r>
      <w:proofErr w:type="spellEnd"/>
      <w:r w:rsidRPr="00BC1B45">
        <w:rPr>
          <w:rFonts w:ascii="Times New Roman" w:hAnsi="Times New Roman"/>
          <w:color w:val="000000"/>
          <w:sz w:val="28"/>
          <w:szCs w:val="28"/>
        </w:rPr>
        <w:t>/рік.</w:t>
      </w:r>
    </w:p>
    <w:p w:rsidR="00F43BF1" w:rsidRPr="00BC1B45" w:rsidRDefault="00F43BF1" w:rsidP="008F64A3">
      <w:pPr>
        <w:spacing w:after="0" w:line="360" w:lineRule="auto"/>
        <w:ind w:firstLine="708"/>
        <w:jc w:val="both"/>
        <w:rPr>
          <w:rFonts w:ascii="Times New Roman" w:hAnsi="Times New Roman"/>
          <w:color w:val="000000"/>
          <w:sz w:val="28"/>
          <w:szCs w:val="28"/>
        </w:rPr>
      </w:pPr>
      <w:r w:rsidRPr="00BC1B45">
        <w:rPr>
          <w:rFonts w:ascii="Times New Roman" w:hAnsi="Times New Roman"/>
          <w:color w:val="000000"/>
          <w:sz w:val="28"/>
          <w:szCs w:val="28"/>
        </w:rPr>
        <w:t>В грошовому еквіваленті:</w:t>
      </w:r>
    </w:p>
    <w:p w:rsidR="00F43BF1" w:rsidRDefault="00F43BF1" w:rsidP="008F64A3">
      <w:pPr>
        <w:spacing w:after="0" w:line="360" w:lineRule="auto"/>
        <w:ind w:firstLine="708"/>
        <w:jc w:val="center"/>
        <w:rPr>
          <w:rFonts w:ascii="Times New Roman" w:hAnsi="Times New Roman"/>
          <w:color w:val="000000"/>
          <w:sz w:val="28"/>
          <w:szCs w:val="28"/>
        </w:rPr>
      </w:pPr>
      <w:proofErr w:type="spellStart"/>
      <w:r w:rsidRPr="00BC1B45">
        <w:rPr>
          <w:rFonts w:ascii="Times New Roman" w:hAnsi="Times New Roman"/>
          <w:color w:val="000000"/>
          <w:sz w:val="28"/>
          <w:szCs w:val="28"/>
        </w:rPr>
        <w:t>Е</w:t>
      </w:r>
      <w:r w:rsidRPr="00BC1B45">
        <w:rPr>
          <w:rFonts w:ascii="Times New Roman" w:hAnsi="Times New Roman"/>
          <w:color w:val="000000"/>
          <w:sz w:val="28"/>
          <w:szCs w:val="28"/>
          <w:vertAlign w:val="subscript"/>
        </w:rPr>
        <w:t>втр.ст.ек.</w:t>
      </w:r>
      <w:r w:rsidRPr="00BC1B45">
        <w:rPr>
          <w:rFonts w:ascii="Times New Roman" w:hAnsi="Times New Roman"/>
          <w:color w:val="000000"/>
          <w:sz w:val="28"/>
          <w:szCs w:val="28"/>
        </w:rPr>
        <w:t>=</w:t>
      </w:r>
      <w:proofErr w:type="spellEnd"/>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∆Q</w:t>
      </w:r>
      <w:r w:rsidRPr="00BC1B45">
        <w:rPr>
          <w:rFonts w:ascii="Times New Roman" w:hAnsi="Times New Roman"/>
          <w:color w:val="000000"/>
          <w:sz w:val="28"/>
          <w:szCs w:val="28"/>
          <w:vertAlign w:val="subscript"/>
        </w:rPr>
        <w:t>с</w:t>
      </w:r>
      <w:proofErr w:type="spellEnd"/>
      <w:r w:rsidRPr="00BC1B45">
        <w:rPr>
          <w:rFonts w:ascii="Times New Roman" w:hAnsi="Times New Roman"/>
          <w:color w:val="000000"/>
          <w:sz w:val="28"/>
          <w:szCs w:val="28"/>
        </w:rPr>
        <w:t xml:space="preserve"> · </w:t>
      </w:r>
      <w:r>
        <w:rPr>
          <w:rFonts w:ascii="Times New Roman" w:hAnsi="Times New Roman"/>
          <w:color w:val="000000"/>
          <w:sz w:val="28"/>
          <w:szCs w:val="28"/>
        </w:rPr>
        <w:t>Т=</w:t>
      </w:r>
      <w:r w:rsidRPr="005C13D8">
        <w:rPr>
          <w:rFonts w:ascii="Times New Roman" w:hAnsi="Times New Roman"/>
          <w:color w:val="000000"/>
          <w:sz w:val="28"/>
          <w:szCs w:val="28"/>
        </w:rPr>
        <w:t>30</w:t>
      </w:r>
      <w:r>
        <w:rPr>
          <w:rFonts w:ascii="Times New Roman" w:hAnsi="Times New Roman"/>
          <w:color w:val="000000"/>
          <w:sz w:val="28"/>
          <w:szCs w:val="28"/>
        </w:rPr>
        <w:t>·</w:t>
      </w:r>
      <w:r w:rsidR="001E1E79">
        <w:rPr>
          <w:rFonts w:ascii="Times New Roman" w:hAnsi="Times New Roman"/>
          <w:color w:val="000000"/>
          <w:sz w:val="28"/>
          <w:szCs w:val="28"/>
        </w:rPr>
        <w:t>1822,4</w:t>
      </w:r>
      <w:r w:rsidRPr="00BC1B45">
        <w:rPr>
          <w:rFonts w:ascii="Times New Roman" w:hAnsi="Times New Roman"/>
          <w:color w:val="000000"/>
          <w:sz w:val="28"/>
          <w:szCs w:val="28"/>
        </w:rPr>
        <w:t>=</w:t>
      </w:r>
      <w:r w:rsidR="001E1E79">
        <w:rPr>
          <w:rFonts w:ascii="Times New Roman" w:hAnsi="Times New Roman"/>
          <w:color w:val="000000"/>
          <w:sz w:val="28"/>
          <w:szCs w:val="28"/>
        </w:rPr>
        <w:t>54672</w:t>
      </w:r>
      <w:r w:rsidRPr="00BC1B45">
        <w:rPr>
          <w:rFonts w:ascii="Times New Roman" w:hAnsi="Times New Roman"/>
          <w:color w:val="000000"/>
          <w:sz w:val="28"/>
          <w:szCs w:val="28"/>
        </w:rPr>
        <w:t xml:space="preserve"> </w:t>
      </w:r>
      <w:proofErr w:type="spellStart"/>
      <w:r w:rsidRPr="00BC1B45">
        <w:rPr>
          <w:rFonts w:ascii="Times New Roman" w:hAnsi="Times New Roman"/>
          <w:color w:val="000000"/>
          <w:sz w:val="28"/>
          <w:szCs w:val="28"/>
        </w:rPr>
        <w:t>грн</w:t>
      </w:r>
      <w:proofErr w:type="spellEnd"/>
      <w:r w:rsidRPr="00BC1B45">
        <w:rPr>
          <w:rFonts w:ascii="Times New Roman" w:hAnsi="Times New Roman"/>
          <w:color w:val="000000"/>
          <w:sz w:val="28"/>
          <w:szCs w:val="28"/>
        </w:rPr>
        <w:t>/рік.</w:t>
      </w:r>
    </w:p>
    <w:p w:rsidR="000E6D4A" w:rsidRDefault="00A717CD" w:rsidP="00817E99">
      <w:pPr>
        <w:spacing w:line="360" w:lineRule="auto"/>
        <w:ind w:firstLine="709"/>
        <w:jc w:val="both"/>
        <w:rPr>
          <w:rFonts w:ascii="Times New Roman" w:hAnsi="Times New Roman"/>
          <w:color w:val="000000"/>
          <w:sz w:val="28"/>
          <w:szCs w:val="28"/>
        </w:rPr>
      </w:pPr>
      <w:r>
        <w:rPr>
          <w:rFonts w:ascii="Times New Roman" w:hAnsi="Times New Roman"/>
          <w:color w:val="000000"/>
          <w:sz w:val="28"/>
          <w:szCs w:val="28"/>
        </w:rPr>
        <w:t>В таблиці 2.8</w:t>
      </w:r>
      <w:r w:rsidR="00F43BF1">
        <w:rPr>
          <w:rFonts w:ascii="Times New Roman" w:hAnsi="Times New Roman"/>
          <w:color w:val="000000"/>
          <w:sz w:val="28"/>
          <w:szCs w:val="28"/>
        </w:rPr>
        <w:t xml:space="preserve"> покажемо грошові потоки нашого проекту по утепленню фасаду будівлі.</w:t>
      </w:r>
    </w:p>
    <w:p w:rsidR="00F16D40" w:rsidRDefault="00F16D40" w:rsidP="00817E99">
      <w:pPr>
        <w:spacing w:line="360" w:lineRule="auto"/>
        <w:ind w:firstLine="709"/>
        <w:jc w:val="both"/>
        <w:rPr>
          <w:rFonts w:ascii="Times New Roman" w:hAnsi="Times New Roman"/>
          <w:color w:val="000000"/>
          <w:sz w:val="28"/>
          <w:szCs w:val="28"/>
        </w:rPr>
      </w:pPr>
    </w:p>
    <w:p w:rsidR="00F16D40" w:rsidRDefault="00F16D40" w:rsidP="00817E99">
      <w:pPr>
        <w:spacing w:line="360" w:lineRule="auto"/>
        <w:ind w:firstLine="709"/>
        <w:jc w:val="both"/>
        <w:rPr>
          <w:rFonts w:ascii="Times New Roman" w:hAnsi="Times New Roman"/>
          <w:color w:val="000000"/>
          <w:sz w:val="28"/>
          <w:szCs w:val="28"/>
        </w:rPr>
      </w:pPr>
    </w:p>
    <w:p w:rsidR="00F16D40" w:rsidRDefault="00F16D40" w:rsidP="00817E99">
      <w:pPr>
        <w:spacing w:line="360" w:lineRule="auto"/>
        <w:ind w:firstLine="709"/>
        <w:jc w:val="both"/>
        <w:rPr>
          <w:rFonts w:ascii="Times New Roman" w:hAnsi="Times New Roman"/>
          <w:color w:val="000000"/>
          <w:sz w:val="28"/>
          <w:szCs w:val="28"/>
        </w:rPr>
      </w:pPr>
    </w:p>
    <w:p w:rsidR="00F43BF1" w:rsidRDefault="00A717CD" w:rsidP="008F64A3">
      <w:pPr>
        <w:spacing w:after="0" w:line="360" w:lineRule="auto"/>
        <w:ind w:firstLine="708"/>
        <w:rPr>
          <w:rFonts w:ascii="Times New Roman" w:hAnsi="Times New Roman"/>
          <w:color w:val="000000"/>
          <w:sz w:val="28"/>
          <w:szCs w:val="28"/>
        </w:rPr>
      </w:pPr>
      <w:r>
        <w:rPr>
          <w:rFonts w:ascii="Times New Roman" w:hAnsi="Times New Roman"/>
          <w:color w:val="000000"/>
          <w:sz w:val="28"/>
          <w:szCs w:val="28"/>
        </w:rPr>
        <w:t>Таблиця 2.8</w:t>
      </w:r>
      <w:r w:rsidR="00F43BF1">
        <w:rPr>
          <w:rFonts w:ascii="Times New Roman" w:hAnsi="Times New Roman"/>
          <w:color w:val="000000"/>
          <w:sz w:val="28"/>
          <w:szCs w:val="28"/>
        </w:rPr>
        <w:t xml:space="preserve"> – Грошові потоки по проекту</w:t>
      </w:r>
    </w:p>
    <w:tbl>
      <w:tblPr>
        <w:tblW w:w="9363" w:type="dxa"/>
        <w:tblInd w:w="93" w:type="dxa"/>
        <w:tblLook w:val="04A0" w:firstRow="1" w:lastRow="0" w:firstColumn="1" w:lastColumn="0" w:noHBand="0" w:noVBand="1"/>
      </w:tblPr>
      <w:tblGrid>
        <w:gridCol w:w="1872"/>
        <w:gridCol w:w="2839"/>
        <w:gridCol w:w="1449"/>
        <w:gridCol w:w="1600"/>
        <w:gridCol w:w="1603"/>
      </w:tblGrid>
      <w:tr w:rsidR="00F43BF1" w:rsidRPr="003568C7" w:rsidTr="001F136A">
        <w:trPr>
          <w:trHeight w:val="126"/>
        </w:trPr>
        <w:tc>
          <w:tcPr>
            <w:tcW w:w="18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BF1" w:rsidRPr="003568C7" w:rsidRDefault="00F43BF1" w:rsidP="00817E99">
            <w:pPr>
              <w:spacing w:line="240" w:lineRule="auto"/>
              <w:rPr>
                <w:rFonts w:ascii="Times New Roman" w:hAnsi="Times New Roman"/>
                <w:b/>
                <w:bCs/>
                <w:color w:val="000000"/>
                <w:sz w:val="28"/>
                <w:szCs w:val="28"/>
              </w:rPr>
            </w:pPr>
            <w:r w:rsidRPr="003568C7">
              <w:rPr>
                <w:rFonts w:ascii="Times New Roman" w:hAnsi="Times New Roman"/>
                <w:b/>
                <w:bCs/>
                <w:color w:val="000000"/>
                <w:sz w:val="28"/>
                <w:szCs w:val="28"/>
              </w:rPr>
              <w:t>Час проекту</w:t>
            </w:r>
          </w:p>
        </w:tc>
        <w:tc>
          <w:tcPr>
            <w:tcW w:w="2839" w:type="dxa"/>
            <w:tcBorders>
              <w:top w:val="single" w:sz="4" w:space="0" w:color="auto"/>
              <w:left w:val="nil"/>
              <w:bottom w:val="single" w:sz="4" w:space="0" w:color="auto"/>
              <w:right w:val="single" w:sz="4" w:space="0" w:color="auto"/>
            </w:tcBorders>
            <w:shd w:val="clear" w:color="auto" w:fill="auto"/>
            <w:noWrap/>
            <w:vAlign w:val="bottom"/>
            <w:hideMark/>
          </w:tcPr>
          <w:p w:rsidR="00F43BF1" w:rsidRPr="003568C7" w:rsidRDefault="00F43BF1" w:rsidP="00817E99">
            <w:pPr>
              <w:spacing w:line="240" w:lineRule="auto"/>
              <w:rPr>
                <w:rFonts w:ascii="Times New Roman" w:hAnsi="Times New Roman"/>
                <w:b/>
                <w:bCs/>
                <w:color w:val="000000"/>
                <w:sz w:val="28"/>
                <w:szCs w:val="28"/>
              </w:rPr>
            </w:pPr>
            <w:r w:rsidRPr="003568C7">
              <w:rPr>
                <w:rFonts w:ascii="Times New Roman" w:hAnsi="Times New Roman"/>
                <w:b/>
                <w:bCs/>
                <w:color w:val="000000"/>
                <w:sz w:val="28"/>
                <w:szCs w:val="28"/>
              </w:rPr>
              <w:t>Капітальні витрати</w:t>
            </w:r>
          </w:p>
        </w:tc>
        <w:tc>
          <w:tcPr>
            <w:tcW w:w="1449" w:type="dxa"/>
            <w:tcBorders>
              <w:top w:val="single" w:sz="4" w:space="0" w:color="auto"/>
              <w:left w:val="nil"/>
              <w:bottom w:val="single" w:sz="4" w:space="0" w:color="auto"/>
              <w:right w:val="single" w:sz="4" w:space="0" w:color="auto"/>
            </w:tcBorders>
            <w:shd w:val="clear" w:color="auto" w:fill="auto"/>
            <w:noWrap/>
            <w:vAlign w:val="bottom"/>
            <w:hideMark/>
          </w:tcPr>
          <w:p w:rsidR="00F43BF1" w:rsidRPr="003568C7" w:rsidRDefault="00F43BF1" w:rsidP="00817E99">
            <w:pPr>
              <w:spacing w:line="240" w:lineRule="auto"/>
              <w:rPr>
                <w:rFonts w:ascii="Times New Roman" w:hAnsi="Times New Roman"/>
                <w:b/>
                <w:bCs/>
                <w:color w:val="000000"/>
                <w:sz w:val="28"/>
                <w:szCs w:val="28"/>
              </w:rPr>
            </w:pPr>
            <w:r w:rsidRPr="003568C7">
              <w:rPr>
                <w:rFonts w:ascii="Times New Roman" w:hAnsi="Times New Roman"/>
                <w:b/>
                <w:bCs/>
                <w:color w:val="000000"/>
                <w:sz w:val="28"/>
                <w:szCs w:val="28"/>
              </w:rPr>
              <w:t>Вигоди</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rsidR="00F43BF1" w:rsidRPr="003568C7" w:rsidRDefault="00F43BF1" w:rsidP="00817E99">
            <w:pPr>
              <w:spacing w:line="240" w:lineRule="auto"/>
              <w:rPr>
                <w:rFonts w:ascii="Times New Roman" w:hAnsi="Times New Roman"/>
                <w:b/>
                <w:bCs/>
                <w:color w:val="000000"/>
                <w:sz w:val="28"/>
                <w:szCs w:val="28"/>
              </w:rPr>
            </w:pPr>
            <w:r w:rsidRPr="003568C7">
              <w:rPr>
                <w:rFonts w:ascii="Times New Roman" w:hAnsi="Times New Roman"/>
                <w:b/>
                <w:bCs/>
                <w:color w:val="000000"/>
                <w:sz w:val="28"/>
                <w:szCs w:val="28"/>
              </w:rPr>
              <w:t>ГП</w:t>
            </w:r>
          </w:p>
        </w:tc>
        <w:tc>
          <w:tcPr>
            <w:tcW w:w="1603" w:type="dxa"/>
            <w:tcBorders>
              <w:top w:val="single" w:sz="4" w:space="0" w:color="auto"/>
              <w:left w:val="nil"/>
              <w:bottom w:val="single" w:sz="4" w:space="0" w:color="auto"/>
              <w:right w:val="single" w:sz="4" w:space="0" w:color="auto"/>
            </w:tcBorders>
            <w:shd w:val="clear" w:color="auto" w:fill="auto"/>
            <w:noWrap/>
            <w:vAlign w:val="bottom"/>
            <w:hideMark/>
          </w:tcPr>
          <w:p w:rsidR="00F43BF1" w:rsidRPr="003568C7" w:rsidRDefault="00F43BF1" w:rsidP="00817E99">
            <w:pPr>
              <w:spacing w:line="240" w:lineRule="auto"/>
              <w:rPr>
                <w:rFonts w:ascii="Times New Roman" w:hAnsi="Times New Roman"/>
                <w:b/>
                <w:bCs/>
                <w:color w:val="000000"/>
                <w:sz w:val="28"/>
                <w:szCs w:val="28"/>
              </w:rPr>
            </w:pPr>
            <w:r w:rsidRPr="003568C7">
              <w:rPr>
                <w:rFonts w:ascii="Times New Roman" w:hAnsi="Times New Roman"/>
                <w:b/>
                <w:bCs/>
                <w:color w:val="000000"/>
                <w:sz w:val="28"/>
                <w:szCs w:val="28"/>
              </w:rPr>
              <w:t>КГП</w:t>
            </w:r>
          </w:p>
        </w:tc>
      </w:tr>
      <w:tr w:rsidR="00F43BF1" w:rsidRPr="003568C7" w:rsidTr="001F136A">
        <w:trPr>
          <w:trHeight w:val="164"/>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F43BF1" w:rsidRPr="003568C7" w:rsidRDefault="00F43BF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lastRenderedPageBreak/>
              <w:t>0</w:t>
            </w:r>
          </w:p>
        </w:tc>
        <w:tc>
          <w:tcPr>
            <w:tcW w:w="2839" w:type="dxa"/>
            <w:tcBorders>
              <w:top w:val="nil"/>
              <w:left w:val="nil"/>
              <w:bottom w:val="single" w:sz="4" w:space="0" w:color="auto"/>
              <w:right w:val="single" w:sz="4" w:space="0" w:color="auto"/>
            </w:tcBorders>
            <w:shd w:val="clear" w:color="auto" w:fill="auto"/>
            <w:noWrap/>
            <w:vAlign w:val="bottom"/>
            <w:hideMark/>
          </w:tcPr>
          <w:p w:rsidR="00F43BF1" w:rsidRPr="003568C7" w:rsidRDefault="00F43BF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241186</w:t>
            </w:r>
          </w:p>
        </w:tc>
        <w:tc>
          <w:tcPr>
            <w:tcW w:w="1449" w:type="dxa"/>
            <w:tcBorders>
              <w:top w:val="nil"/>
              <w:left w:val="nil"/>
              <w:bottom w:val="single" w:sz="4" w:space="0" w:color="auto"/>
              <w:right w:val="single" w:sz="4" w:space="0" w:color="auto"/>
            </w:tcBorders>
            <w:shd w:val="clear" w:color="auto" w:fill="auto"/>
            <w:noWrap/>
            <w:vAlign w:val="bottom"/>
            <w:hideMark/>
          </w:tcPr>
          <w:p w:rsidR="00F43BF1" w:rsidRPr="003568C7" w:rsidRDefault="00F43BF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600" w:type="dxa"/>
            <w:tcBorders>
              <w:top w:val="nil"/>
              <w:left w:val="nil"/>
              <w:bottom w:val="single" w:sz="4" w:space="0" w:color="auto"/>
              <w:right w:val="single" w:sz="4" w:space="0" w:color="auto"/>
            </w:tcBorders>
            <w:shd w:val="clear" w:color="auto" w:fill="auto"/>
            <w:noWrap/>
            <w:vAlign w:val="bottom"/>
            <w:hideMark/>
          </w:tcPr>
          <w:p w:rsidR="00F43BF1" w:rsidRPr="003568C7" w:rsidRDefault="00F43BF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sidRPr="003568C7">
              <w:rPr>
                <w:rFonts w:ascii="Times New Roman" w:hAnsi="Times New Roman"/>
                <w:color w:val="000000"/>
                <w:sz w:val="28"/>
                <w:szCs w:val="28"/>
              </w:rPr>
              <w:t>241186</w:t>
            </w:r>
          </w:p>
        </w:tc>
        <w:tc>
          <w:tcPr>
            <w:tcW w:w="1603" w:type="dxa"/>
            <w:tcBorders>
              <w:top w:val="nil"/>
              <w:left w:val="nil"/>
              <w:bottom w:val="single" w:sz="4" w:space="0" w:color="auto"/>
              <w:right w:val="single" w:sz="4" w:space="0" w:color="auto"/>
            </w:tcBorders>
            <w:shd w:val="clear" w:color="auto" w:fill="auto"/>
            <w:noWrap/>
            <w:vAlign w:val="bottom"/>
            <w:hideMark/>
          </w:tcPr>
          <w:p w:rsidR="00F43BF1" w:rsidRPr="003568C7" w:rsidRDefault="00F43BF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sidRPr="003568C7">
              <w:rPr>
                <w:rFonts w:ascii="Times New Roman" w:hAnsi="Times New Roman"/>
                <w:color w:val="000000"/>
                <w:sz w:val="28"/>
                <w:szCs w:val="28"/>
              </w:rPr>
              <w:t>241186</w:t>
            </w:r>
          </w:p>
        </w:tc>
      </w:tr>
      <w:tr w:rsidR="006229E1" w:rsidRPr="003568C7" w:rsidTr="001F136A">
        <w:trPr>
          <w:trHeight w:val="126"/>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1</w:t>
            </w:r>
          </w:p>
        </w:tc>
        <w:tc>
          <w:tcPr>
            <w:tcW w:w="283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44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0"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3"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Pr>
                <w:rFonts w:ascii="Times New Roman" w:hAnsi="Times New Roman"/>
                <w:color w:val="000000"/>
                <w:sz w:val="28"/>
                <w:szCs w:val="28"/>
              </w:rPr>
              <w:t>186514</w:t>
            </w:r>
          </w:p>
        </w:tc>
      </w:tr>
      <w:tr w:rsidR="006229E1" w:rsidRPr="003568C7" w:rsidTr="001F136A">
        <w:trPr>
          <w:trHeight w:val="126"/>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2</w:t>
            </w:r>
          </w:p>
        </w:tc>
        <w:tc>
          <w:tcPr>
            <w:tcW w:w="283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44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0"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3"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Pr>
                <w:rFonts w:ascii="Times New Roman" w:hAnsi="Times New Roman"/>
                <w:color w:val="000000"/>
                <w:sz w:val="28"/>
                <w:szCs w:val="28"/>
              </w:rPr>
              <w:t>131842</w:t>
            </w:r>
          </w:p>
        </w:tc>
      </w:tr>
      <w:tr w:rsidR="006229E1" w:rsidRPr="003568C7" w:rsidTr="001F136A">
        <w:trPr>
          <w:trHeight w:val="126"/>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3</w:t>
            </w:r>
          </w:p>
        </w:tc>
        <w:tc>
          <w:tcPr>
            <w:tcW w:w="283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44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0"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3"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Pr>
                <w:rFonts w:ascii="Times New Roman" w:hAnsi="Times New Roman"/>
                <w:color w:val="000000"/>
                <w:sz w:val="28"/>
                <w:szCs w:val="28"/>
              </w:rPr>
              <w:t>77170</w:t>
            </w:r>
          </w:p>
        </w:tc>
      </w:tr>
      <w:tr w:rsidR="006229E1" w:rsidRPr="003568C7" w:rsidTr="001F136A">
        <w:trPr>
          <w:trHeight w:val="126"/>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4</w:t>
            </w:r>
          </w:p>
        </w:tc>
        <w:tc>
          <w:tcPr>
            <w:tcW w:w="283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44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0"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3"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w:t>
            </w:r>
            <w:r w:rsidR="00346282">
              <w:rPr>
                <w:rFonts w:ascii="Times New Roman" w:hAnsi="Times New Roman"/>
                <w:color w:val="000000"/>
                <w:sz w:val="28"/>
                <w:szCs w:val="28"/>
              </w:rPr>
              <w:t>22498</w:t>
            </w:r>
          </w:p>
        </w:tc>
      </w:tr>
      <w:tr w:rsidR="006229E1" w:rsidRPr="003568C7" w:rsidTr="001F136A">
        <w:trPr>
          <w:trHeight w:val="126"/>
        </w:trPr>
        <w:tc>
          <w:tcPr>
            <w:tcW w:w="1872" w:type="dxa"/>
            <w:tcBorders>
              <w:top w:val="nil"/>
              <w:left w:val="single" w:sz="4" w:space="0" w:color="auto"/>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5</w:t>
            </w:r>
          </w:p>
        </w:tc>
        <w:tc>
          <w:tcPr>
            <w:tcW w:w="283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sidRPr="003568C7">
              <w:rPr>
                <w:rFonts w:ascii="Times New Roman" w:hAnsi="Times New Roman"/>
                <w:color w:val="000000"/>
                <w:sz w:val="28"/>
                <w:szCs w:val="28"/>
              </w:rPr>
              <w:t>0</w:t>
            </w:r>
          </w:p>
        </w:tc>
        <w:tc>
          <w:tcPr>
            <w:tcW w:w="1449"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0" w:type="dxa"/>
            <w:tcBorders>
              <w:top w:val="nil"/>
              <w:left w:val="nil"/>
              <w:bottom w:val="single" w:sz="4" w:space="0" w:color="auto"/>
              <w:right w:val="single" w:sz="4" w:space="0" w:color="auto"/>
            </w:tcBorders>
            <w:shd w:val="clear" w:color="auto" w:fill="auto"/>
            <w:noWrap/>
            <w:vAlign w:val="bottom"/>
            <w:hideMark/>
          </w:tcPr>
          <w:p w:rsidR="006229E1" w:rsidRPr="003568C7" w:rsidRDefault="006229E1"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54672</w:t>
            </w:r>
          </w:p>
        </w:tc>
        <w:tc>
          <w:tcPr>
            <w:tcW w:w="1603" w:type="dxa"/>
            <w:tcBorders>
              <w:top w:val="nil"/>
              <w:left w:val="nil"/>
              <w:bottom w:val="single" w:sz="4" w:space="0" w:color="auto"/>
              <w:right w:val="single" w:sz="4" w:space="0" w:color="auto"/>
            </w:tcBorders>
            <w:shd w:val="clear" w:color="auto" w:fill="auto"/>
            <w:noWrap/>
            <w:vAlign w:val="bottom"/>
            <w:hideMark/>
          </w:tcPr>
          <w:p w:rsidR="006229E1" w:rsidRPr="003568C7" w:rsidRDefault="00346282" w:rsidP="00817E99">
            <w:pPr>
              <w:spacing w:after="0" w:line="240" w:lineRule="auto"/>
              <w:jc w:val="right"/>
              <w:rPr>
                <w:rFonts w:ascii="Times New Roman" w:hAnsi="Times New Roman"/>
                <w:color w:val="000000"/>
                <w:sz w:val="28"/>
                <w:szCs w:val="28"/>
              </w:rPr>
            </w:pPr>
            <w:r>
              <w:rPr>
                <w:rFonts w:ascii="Times New Roman" w:hAnsi="Times New Roman"/>
                <w:color w:val="000000"/>
                <w:sz w:val="28"/>
                <w:szCs w:val="28"/>
              </w:rPr>
              <w:t>32174</w:t>
            </w:r>
          </w:p>
        </w:tc>
      </w:tr>
    </w:tbl>
    <w:p w:rsidR="003C7574" w:rsidRDefault="003C7574" w:rsidP="00817E99">
      <w:pPr>
        <w:jc w:val="center"/>
        <w:rPr>
          <w:rFonts w:ascii="Times New Roman" w:hAnsi="Times New Roman"/>
          <w:b/>
          <w:sz w:val="28"/>
          <w:szCs w:val="28"/>
          <w:lang w:val="ru-RU"/>
        </w:rPr>
      </w:pPr>
    </w:p>
    <w:p w:rsidR="00A87DDE" w:rsidRPr="00A87DDE" w:rsidRDefault="00A87DDE" w:rsidP="00817E99">
      <w:pPr>
        <w:jc w:val="center"/>
        <w:rPr>
          <w:rFonts w:ascii="Times New Roman" w:hAnsi="Times New Roman"/>
          <w:b/>
          <w:sz w:val="28"/>
          <w:szCs w:val="28"/>
        </w:rPr>
      </w:pPr>
      <w:r w:rsidRPr="00A87DDE">
        <w:rPr>
          <w:rFonts w:ascii="Times New Roman" w:hAnsi="Times New Roman"/>
          <w:b/>
          <w:sz w:val="28"/>
          <w:szCs w:val="28"/>
        </w:rPr>
        <w:t xml:space="preserve"> Утеплення даху</w:t>
      </w:r>
    </w:p>
    <w:p w:rsidR="00A87DDE" w:rsidRPr="00A87DDE" w:rsidRDefault="00A87DDE" w:rsidP="00A87DDE">
      <w:pPr>
        <w:spacing w:line="360" w:lineRule="auto"/>
        <w:ind w:firstLine="709"/>
        <w:jc w:val="both"/>
        <w:rPr>
          <w:rFonts w:ascii="Times New Roman" w:hAnsi="Times New Roman"/>
          <w:sz w:val="28"/>
          <w:szCs w:val="28"/>
        </w:rPr>
      </w:pPr>
      <w:r w:rsidRPr="00A87DDE">
        <w:rPr>
          <w:rFonts w:ascii="Times New Roman" w:hAnsi="Times New Roman"/>
          <w:sz w:val="28"/>
          <w:szCs w:val="28"/>
        </w:rPr>
        <w:t>Тепловтрати через дах посідають 3-тє місце серед всіх тепловтрат (</w:t>
      </w:r>
      <w:r w:rsidR="003D5DE7">
        <w:rPr>
          <w:rFonts w:ascii="Times New Roman" w:hAnsi="Times New Roman"/>
          <w:sz w:val="28"/>
          <w:szCs w:val="28"/>
        </w:rPr>
        <w:t>20</w:t>
      </w:r>
      <w:r w:rsidRPr="00A87DDE">
        <w:rPr>
          <w:rFonts w:ascii="Times New Roman" w:hAnsi="Times New Roman"/>
          <w:sz w:val="28"/>
          <w:szCs w:val="28"/>
        </w:rPr>
        <w:t xml:space="preserve">%). Тому варто утеплити дах. Мінімально допустимий опір для розглянутого типу даху становить </w:t>
      </w:r>
      <w:r w:rsidR="0057623A">
        <w:rPr>
          <w:rFonts w:ascii="Times New Roman" w:eastAsia="TimesNewRomanPSMT" w:hAnsi="Times New Roman"/>
          <w:sz w:val="28"/>
          <w:szCs w:val="28"/>
        </w:rPr>
        <w:t>– 4,5</w:t>
      </w:r>
      <w:r w:rsidRPr="00A87DDE">
        <w:rPr>
          <w:rFonts w:ascii="Times New Roman" w:hAnsi="Times New Roman"/>
          <w:iCs/>
          <w:sz w:val="28"/>
          <w:szCs w:val="28"/>
        </w:rPr>
        <w:t xml:space="preserve">, </w:t>
      </w:r>
      <m:oMath>
        <m:f>
          <m:fPr>
            <m:type m:val="lin"/>
            <m:ctrlPr>
              <w:rPr>
                <w:rFonts w:ascii="Cambria Math" w:hAnsi="Times New Roman"/>
                <w:i/>
                <w:sz w:val="28"/>
                <w:szCs w:val="28"/>
              </w:rPr>
            </m:ctrlPr>
          </m:fPr>
          <m:num>
            <m:sSup>
              <m:sSupPr>
                <m:ctrlPr>
                  <w:rPr>
                    <w:rFonts w:ascii="Cambria Math" w:hAnsi="Times New Roman"/>
                    <w:i/>
                    <w:sz w:val="28"/>
                    <w:szCs w:val="28"/>
                  </w:rPr>
                </m:ctrlPr>
              </m:sSupPr>
              <m:e>
                <m:r>
                  <w:rPr>
                    <w:rFonts w:ascii="Times New Roman" w:hAnsi="Times New Roman"/>
                    <w:sz w:val="28"/>
                    <w:szCs w:val="28"/>
                  </w:rPr>
                  <m:t>м</m:t>
                </m:r>
              </m:e>
              <m:sup>
                <m:r>
                  <w:rPr>
                    <w:rFonts w:ascii="Cambria Math" w:hAnsi="Times New Roman"/>
                    <w:sz w:val="28"/>
                    <w:szCs w:val="28"/>
                  </w:rPr>
                  <m:t>2</m:t>
                </m:r>
              </m:sup>
            </m:sSup>
            <m:r>
              <w:rPr>
                <w:rFonts w:ascii="Times New Roman" w:hAnsi="Times New Roman"/>
                <w:sz w:val="28"/>
                <w:szCs w:val="28"/>
              </w:rPr>
              <m:t>∙</m:t>
            </m:r>
            <m:r>
              <w:rPr>
                <w:rFonts w:ascii="Cambria Math" w:hAnsi="Cambria Math"/>
                <w:sz w:val="28"/>
                <w:szCs w:val="28"/>
              </w:rPr>
              <m:t>℃</m:t>
            </m:r>
          </m:num>
          <m:den>
            <m:r>
              <w:rPr>
                <w:rFonts w:ascii="Times New Roman" w:hAnsi="Times New Roman"/>
                <w:sz w:val="28"/>
                <w:szCs w:val="28"/>
              </w:rPr>
              <m:t>Вт</m:t>
            </m:r>
          </m:den>
        </m:f>
      </m:oMath>
      <w:r w:rsidRPr="00A87DDE">
        <w:rPr>
          <w:rFonts w:ascii="Times New Roman" w:hAnsi="Times New Roman"/>
          <w:sz w:val="28"/>
          <w:szCs w:val="28"/>
        </w:rPr>
        <w:t xml:space="preserve">. Утеплювати пропонується керамзитом товщиною шару – 25 см. Товщина шару керамзиту прямо залежить від міцності конструкції, кліматичних умов та мінімально допустимого опору теплопередачі. Даний матеріал має високі теплоізоляційні властивості, пожежобезпечний, має звукоізоляційні якості та відносно невисоку вартість – 65 </w:t>
      </w:r>
      <w:proofErr w:type="spellStart"/>
      <w:r w:rsidRPr="00A87DDE">
        <w:rPr>
          <w:rFonts w:ascii="Times New Roman" w:hAnsi="Times New Roman"/>
          <w:sz w:val="28"/>
          <w:szCs w:val="28"/>
        </w:rPr>
        <w:t>грн</w:t>
      </w:r>
      <w:proofErr w:type="spellEnd"/>
      <w:r w:rsidRPr="00A87DDE">
        <w:rPr>
          <w:rFonts w:ascii="Times New Roman" w:hAnsi="Times New Roman"/>
          <w:sz w:val="28"/>
          <w:szCs w:val="28"/>
        </w:rPr>
        <w:t>/0,05 м</w:t>
      </w:r>
      <w:r w:rsidRPr="00A87DDE">
        <w:rPr>
          <w:rFonts w:ascii="Times New Roman" w:hAnsi="Times New Roman"/>
          <w:sz w:val="28"/>
          <w:szCs w:val="28"/>
          <w:vertAlign w:val="superscript"/>
        </w:rPr>
        <w:t>3</w:t>
      </w:r>
      <w:r w:rsidRPr="00A87DDE">
        <w:rPr>
          <w:rFonts w:ascii="Times New Roman" w:hAnsi="Times New Roman"/>
          <w:sz w:val="28"/>
          <w:szCs w:val="28"/>
        </w:rPr>
        <w:t xml:space="preserve">. Насипати утеплювач варто обережно, щоб уникнути пошкоджень керамзитових гранул. Для захисту керамзиту ззовні, зверху робиться цементно-піщана стяжка товщиною 30 мм, на поверхню цього шару укладають гідроізоляційний матеріал – бітумну мастику MIYAL товщиною 5 мм та вартістю – 16,5 </w:t>
      </w:r>
      <w:proofErr w:type="spellStart"/>
      <w:r w:rsidRPr="00A87DDE">
        <w:rPr>
          <w:rFonts w:ascii="Times New Roman" w:hAnsi="Times New Roman"/>
          <w:sz w:val="28"/>
          <w:szCs w:val="28"/>
        </w:rPr>
        <w:t>грн</w:t>
      </w:r>
      <w:proofErr w:type="spellEnd"/>
      <w:r w:rsidRPr="00A87DDE">
        <w:rPr>
          <w:rFonts w:ascii="Times New Roman" w:hAnsi="Times New Roman"/>
          <w:sz w:val="28"/>
          <w:szCs w:val="28"/>
        </w:rPr>
        <w:t xml:space="preserve">/кг. Поверхня даху покривається шаром руберойду товщиною 2мм, який захищатиме дах від впливу зовнішніх чинників та погодних умов. Роботу працівників, включаючи висотні роботи, оцінюємо в 50% від вартості матеріалів. Вартість усіх матеріалів наведено в таблиці </w:t>
      </w:r>
      <w:r w:rsidR="003D5DE7">
        <w:rPr>
          <w:rFonts w:ascii="Times New Roman" w:hAnsi="Times New Roman"/>
          <w:sz w:val="28"/>
          <w:szCs w:val="28"/>
        </w:rPr>
        <w:t>2.9</w:t>
      </w:r>
      <w:r w:rsidRPr="00A87DDE">
        <w:rPr>
          <w:rFonts w:ascii="Times New Roman" w:hAnsi="Times New Roman"/>
          <w:sz w:val="28"/>
          <w:szCs w:val="28"/>
        </w:rPr>
        <w:t xml:space="preserve">. </w:t>
      </w:r>
    </w:p>
    <w:p w:rsidR="00A87DDE" w:rsidRPr="00A87DDE" w:rsidRDefault="00A87DDE" w:rsidP="00A87DDE">
      <w:pPr>
        <w:widowControl w:val="0"/>
        <w:tabs>
          <w:tab w:val="left" w:pos="8475"/>
        </w:tabs>
        <w:autoSpaceDE w:val="0"/>
        <w:autoSpaceDN w:val="0"/>
        <w:adjustRightInd w:val="0"/>
        <w:spacing w:line="360" w:lineRule="auto"/>
        <w:ind w:firstLine="709"/>
        <w:jc w:val="both"/>
        <w:rPr>
          <w:rFonts w:ascii="Times New Roman" w:hAnsi="Times New Roman"/>
          <w:sz w:val="28"/>
          <w:szCs w:val="28"/>
        </w:rPr>
      </w:pPr>
      <w:r w:rsidRPr="00A87DDE">
        <w:rPr>
          <w:rFonts w:ascii="Times New Roman" w:hAnsi="Times New Roman"/>
          <w:sz w:val="28"/>
          <w:szCs w:val="28"/>
        </w:rPr>
        <w:t>Схематичне зображення утеплення плоского даху кера</w:t>
      </w:r>
      <w:r w:rsidR="00195FEF">
        <w:rPr>
          <w:rFonts w:ascii="Times New Roman" w:hAnsi="Times New Roman"/>
          <w:sz w:val="28"/>
          <w:szCs w:val="28"/>
        </w:rPr>
        <w:t>мзитом приведене на рисунку 2.9</w:t>
      </w:r>
    </w:p>
    <w:p w:rsidR="00220AA7" w:rsidRDefault="00A87DDE" w:rsidP="00220AA7">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r w:rsidRPr="00A87DDE">
        <w:rPr>
          <w:rFonts w:ascii="Times New Roman" w:hAnsi="Times New Roman"/>
          <w:sz w:val="28"/>
          <w:szCs w:val="28"/>
        </w:rPr>
        <w:t xml:space="preserve">Площа даху, яка підлягає утепленню – </w:t>
      </w:r>
      <w:r>
        <w:rPr>
          <w:rFonts w:ascii="Times New Roman" w:hAnsi="Times New Roman"/>
          <w:sz w:val="28"/>
          <w:szCs w:val="28"/>
        </w:rPr>
        <w:t>570,8</w:t>
      </w:r>
      <w:r w:rsidRPr="00A87DDE">
        <w:rPr>
          <w:rFonts w:ascii="Times New Roman" w:hAnsi="Times New Roman"/>
          <w:sz w:val="28"/>
          <w:szCs w:val="28"/>
        </w:rPr>
        <w:t xml:space="preserve"> </w:t>
      </w:r>
      <w:r w:rsidRPr="00A87DDE">
        <w:rPr>
          <w:rFonts w:ascii="Times New Roman" w:hAnsi="Times New Roman"/>
          <w:spacing w:val="-3"/>
          <w:sz w:val="28"/>
          <w:szCs w:val="28"/>
        </w:rPr>
        <w:t>м</w:t>
      </w:r>
      <w:r w:rsidRPr="00A87DDE">
        <w:rPr>
          <w:rFonts w:ascii="Times New Roman" w:hAnsi="Times New Roman"/>
          <w:spacing w:val="-3"/>
          <w:sz w:val="28"/>
          <w:szCs w:val="28"/>
          <w:vertAlign w:val="superscript"/>
        </w:rPr>
        <w:t>2</w:t>
      </w:r>
      <w:r w:rsidRPr="00A87DDE">
        <w:rPr>
          <w:rFonts w:ascii="Times New Roman" w:hAnsi="Times New Roman"/>
          <w:sz w:val="28"/>
          <w:szCs w:val="28"/>
        </w:rPr>
        <w:t>.</w:t>
      </w:r>
    </w:p>
    <w:p w:rsidR="00F16D40" w:rsidRDefault="00F16D40" w:rsidP="00220AA7">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p>
    <w:p w:rsidR="00F16D40" w:rsidRDefault="00F16D40" w:rsidP="00220AA7">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p>
    <w:p w:rsidR="00F16D40" w:rsidRDefault="00F16D40" w:rsidP="00220AA7">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p>
    <w:p w:rsidR="00F16D40" w:rsidRDefault="00F16D40" w:rsidP="00220AA7">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p>
    <w:p w:rsidR="00A87DDE" w:rsidRPr="00A87DDE" w:rsidRDefault="00220AA7" w:rsidP="00A87DDE">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Таблиця 2.9</w:t>
      </w:r>
      <w:r w:rsidR="00A87DDE" w:rsidRPr="00A87DDE">
        <w:rPr>
          <w:rFonts w:ascii="Times New Roman" w:hAnsi="Times New Roman"/>
          <w:sz w:val="28"/>
          <w:szCs w:val="28"/>
        </w:rPr>
        <w:t xml:space="preserve"> – Вартість матеріалів для утеплення стін</w:t>
      </w:r>
    </w:p>
    <w:tbl>
      <w:tblPr>
        <w:tblW w:w="9385" w:type="dxa"/>
        <w:jc w:val="center"/>
        <w:tblLook w:val="04A0" w:firstRow="1" w:lastRow="0" w:firstColumn="1" w:lastColumn="0" w:noHBand="0" w:noVBand="1"/>
      </w:tblPr>
      <w:tblGrid>
        <w:gridCol w:w="3442"/>
        <w:gridCol w:w="2447"/>
        <w:gridCol w:w="3496"/>
      </w:tblGrid>
      <w:tr w:rsidR="00A87DDE" w:rsidRPr="00A87DDE" w:rsidTr="00220AA7">
        <w:trPr>
          <w:trHeight w:val="288"/>
          <w:jc w:val="center"/>
        </w:trPr>
        <w:tc>
          <w:tcPr>
            <w:tcW w:w="3442"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A87DDE" w:rsidRPr="00A87DDE" w:rsidRDefault="00A87DDE" w:rsidP="00220AA7">
            <w:pPr>
              <w:spacing w:after="0" w:line="240" w:lineRule="auto"/>
              <w:jc w:val="center"/>
              <w:rPr>
                <w:rFonts w:ascii="Times New Roman" w:hAnsi="Times New Roman"/>
                <w:sz w:val="28"/>
                <w:szCs w:val="28"/>
                <w:lang w:eastAsia="uk-UA"/>
              </w:rPr>
            </w:pPr>
            <w:r w:rsidRPr="00A87DDE">
              <w:rPr>
                <w:rFonts w:ascii="Times New Roman" w:hAnsi="Times New Roman"/>
                <w:sz w:val="28"/>
                <w:szCs w:val="28"/>
                <w:lang w:eastAsia="uk-UA"/>
              </w:rPr>
              <w:lastRenderedPageBreak/>
              <w:t>Матеріал</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sz w:val="28"/>
                <w:szCs w:val="28"/>
                <w:lang w:eastAsia="uk-UA"/>
              </w:rPr>
            </w:pPr>
            <w:r w:rsidRPr="00A87DDE">
              <w:rPr>
                <w:rFonts w:ascii="Times New Roman" w:hAnsi="Times New Roman"/>
                <w:sz w:val="28"/>
                <w:szCs w:val="28"/>
                <w:lang w:eastAsia="uk-UA"/>
              </w:rPr>
              <w:t xml:space="preserve">Ціна, </w:t>
            </w:r>
            <w:proofErr w:type="spellStart"/>
            <w:r w:rsidRPr="00A87DDE">
              <w:rPr>
                <w:rFonts w:ascii="Times New Roman" w:hAnsi="Times New Roman"/>
                <w:sz w:val="28"/>
                <w:szCs w:val="28"/>
                <w:lang w:eastAsia="uk-UA"/>
              </w:rPr>
              <w:t>грн</w:t>
            </w:r>
            <w:proofErr w:type="spellEnd"/>
            <w:r w:rsidRPr="00A87DDE">
              <w:rPr>
                <w:rFonts w:ascii="Times New Roman" w:hAnsi="Times New Roman"/>
                <w:sz w:val="28"/>
                <w:szCs w:val="28"/>
                <w:lang w:eastAsia="uk-UA"/>
              </w:rPr>
              <w:t>/м2</w:t>
            </w:r>
          </w:p>
        </w:tc>
        <w:tc>
          <w:tcPr>
            <w:tcW w:w="3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A87DDE" w:rsidRPr="00A87DDE" w:rsidRDefault="00A87DDE" w:rsidP="00220AA7">
            <w:pPr>
              <w:spacing w:after="0" w:line="240" w:lineRule="auto"/>
              <w:jc w:val="center"/>
              <w:rPr>
                <w:rFonts w:ascii="Times New Roman" w:hAnsi="Times New Roman"/>
                <w:sz w:val="28"/>
                <w:szCs w:val="28"/>
                <w:lang w:eastAsia="uk-UA"/>
              </w:rPr>
            </w:pPr>
            <w:r w:rsidRPr="00A87DDE">
              <w:rPr>
                <w:rFonts w:ascii="Times New Roman" w:hAnsi="Times New Roman"/>
                <w:sz w:val="28"/>
                <w:szCs w:val="28"/>
                <w:lang w:eastAsia="uk-UA"/>
              </w:rPr>
              <w:t xml:space="preserve">Загальна ціна, </w:t>
            </w:r>
            <w:proofErr w:type="spellStart"/>
            <w:r w:rsidRPr="00A87DDE">
              <w:rPr>
                <w:rFonts w:ascii="Times New Roman" w:hAnsi="Times New Roman"/>
                <w:sz w:val="28"/>
                <w:szCs w:val="28"/>
                <w:lang w:eastAsia="uk-UA"/>
              </w:rPr>
              <w:t>грн</w:t>
            </w:r>
            <w:proofErr w:type="spellEnd"/>
          </w:p>
        </w:tc>
      </w:tr>
      <w:tr w:rsidR="00A87DDE" w:rsidRPr="00A87DDE" w:rsidTr="00220AA7">
        <w:trPr>
          <w:trHeight w:val="397"/>
          <w:jc w:val="center"/>
        </w:trPr>
        <w:tc>
          <w:tcPr>
            <w:tcW w:w="3442" w:type="dxa"/>
            <w:tcBorders>
              <w:top w:val="nil"/>
              <w:left w:val="single" w:sz="8" w:space="0" w:color="auto"/>
              <w:bottom w:val="single" w:sz="4" w:space="0" w:color="auto"/>
              <w:right w:val="single" w:sz="4" w:space="0" w:color="auto"/>
            </w:tcBorders>
            <w:shd w:val="clear" w:color="auto" w:fill="auto"/>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1</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2</w:t>
            </w:r>
          </w:p>
        </w:tc>
        <w:tc>
          <w:tcPr>
            <w:tcW w:w="3496" w:type="dxa"/>
            <w:tcBorders>
              <w:top w:val="nil"/>
              <w:left w:val="single" w:sz="4" w:space="0" w:color="auto"/>
              <w:bottom w:val="single" w:sz="4" w:space="0" w:color="auto"/>
              <w:right w:val="single" w:sz="4" w:space="0" w:color="auto"/>
            </w:tcBorders>
            <w:shd w:val="clear" w:color="auto" w:fill="auto"/>
            <w:noWrap/>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3</w:t>
            </w:r>
          </w:p>
        </w:tc>
      </w:tr>
      <w:tr w:rsidR="00A87DDE" w:rsidRPr="00A87DDE" w:rsidTr="00220AA7">
        <w:trPr>
          <w:trHeight w:val="397"/>
          <w:jc w:val="center"/>
        </w:trPr>
        <w:tc>
          <w:tcPr>
            <w:tcW w:w="3442" w:type="dxa"/>
            <w:tcBorders>
              <w:top w:val="nil"/>
              <w:left w:val="single" w:sz="8" w:space="0" w:color="auto"/>
              <w:bottom w:val="single" w:sz="4" w:space="0" w:color="auto"/>
              <w:right w:val="single" w:sz="4" w:space="0" w:color="auto"/>
            </w:tcBorders>
            <w:shd w:val="clear" w:color="auto" w:fill="auto"/>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Керамзит</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420,00</w:t>
            </w:r>
          </w:p>
        </w:tc>
        <w:tc>
          <w:tcPr>
            <w:tcW w:w="3496" w:type="dxa"/>
            <w:tcBorders>
              <w:top w:val="nil"/>
              <w:left w:val="single" w:sz="4" w:space="0" w:color="auto"/>
              <w:bottom w:val="single" w:sz="4" w:space="0" w:color="auto"/>
              <w:right w:val="single" w:sz="4" w:space="0" w:color="auto"/>
            </w:tcBorders>
            <w:shd w:val="clear" w:color="auto" w:fill="auto"/>
            <w:noWrap/>
          </w:tcPr>
          <w:p w:rsidR="00A87DDE" w:rsidRPr="00A87DDE" w:rsidRDefault="00220AA7"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239736,00</w:t>
            </w:r>
          </w:p>
        </w:tc>
      </w:tr>
      <w:tr w:rsidR="00A87DDE" w:rsidRPr="00A87DDE" w:rsidTr="00220AA7">
        <w:trPr>
          <w:trHeight w:val="302"/>
          <w:jc w:val="center"/>
        </w:trPr>
        <w:tc>
          <w:tcPr>
            <w:tcW w:w="3442" w:type="dxa"/>
            <w:tcBorders>
              <w:top w:val="nil"/>
              <w:left w:val="single" w:sz="8" w:space="0" w:color="auto"/>
              <w:bottom w:val="single" w:sz="4" w:space="0" w:color="auto"/>
              <w:right w:val="single" w:sz="4" w:space="0" w:color="auto"/>
            </w:tcBorders>
            <w:shd w:val="clear" w:color="auto" w:fill="auto"/>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Цементна стяжка</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14,0</w:t>
            </w:r>
          </w:p>
        </w:tc>
        <w:tc>
          <w:tcPr>
            <w:tcW w:w="3496" w:type="dxa"/>
            <w:tcBorders>
              <w:top w:val="nil"/>
              <w:left w:val="single" w:sz="4" w:space="0" w:color="auto"/>
              <w:bottom w:val="single" w:sz="4" w:space="0" w:color="auto"/>
              <w:right w:val="single" w:sz="4" w:space="0" w:color="auto"/>
            </w:tcBorders>
            <w:shd w:val="clear" w:color="auto" w:fill="auto"/>
            <w:noWrap/>
          </w:tcPr>
          <w:p w:rsidR="00A87DDE" w:rsidRPr="00A87DDE" w:rsidRDefault="00220AA7"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7991,00</w:t>
            </w:r>
          </w:p>
        </w:tc>
      </w:tr>
      <w:tr w:rsidR="00A87DDE" w:rsidRPr="00A87DDE" w:rsidTr="00220AA7">
        <w:trPr>
          <w:trHeight w:val="461"/>
          <w:jc w:val="center"/>
        </w:trPr>
        <w:tc>
          <w:tcPr>
            <w:tcW w:w="3442" w:type="dxa"/>
            <w:tcBorders>
              <w:top w:val="single" w:sz="4" w:space="0" w:color="auto"/>
              <w:left w:val="single" w:sz="4" w:space="0" w:color="auto"/>
              <w:bottom w:val="single" w:sz="4" w:space="0" w:color="auto"/>
              <w:right w:val="single" w:sz="4" w:space="0" w:color="auto"/>
            </w:tcBorders>
            <w:shd w:val="clear" w:color="auto" w:fill="auto"/>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Бітумна мастика</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59,4</w:t>
            </w:r>
          </w:p>
        </w:tc>
        <w:tc>
          <w:tcPr>
            <w:tcW w:w="3496" w:type="dxa"/>
            <w:tcBorders>
              <w:top w:val="single" w:sz="4" w:space="0" w:color="auto"/>
              <w:left w:val="single" w:sz="4" w:space="0" w:color="auto"/>
              <w:bottom w:val="single" w:sz="4" w:space="0" w:color="auto"/>
              <w:right w:val="single" w:sz="4" w:space="0" w:color="auto"/>
            </w:tcBorders>
            <w:shd w:val="clear" w:color="auto" w:fill="auto"/>
            <w:noWrap/>
          </w:tcPr>
          <w:p w:rsidR="00A87DDE" w:rsidRPr="00A87DDE" w:rsidRDefault="00220AA7"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33905,5</w:t>
            </w:r>
          </w:p>
        </w:tc>
      </w:tr>
      <w:tr w:rsidR="00A87DDE" w:rsidRPr="00A87DDE" w:rsidTr="00220AA7">
        <w:trPr>
          <w:trHeight w:val="461"/>
          <w:jc w:val="center"/>
        </w:trPr>
        <w:tc>
          <w:tcPr>
            <w:tcW w:w="3442" w:type="dxa"/>
            <w:tcBorders>
              <w:top w:val="single" w:sz="4" w:space="0" w:color="auto"/>
              <w:left w:val="single" w:sz="4" w:space="0" w:color="auto"/>
              <w:bottom w:val="single" w:sz="4" w:space="0" w:color="auto"/>
              <w:right w:val="single" w:sz="4" w:space="0" w:color="auto"/>
            </w:tcBorders>
            <w:shd w:val="clear" w:color="auto" w:fill="auto"/>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Руберойд</w:t>
            </w:r>
          </w:p>
        </w:tc>
        <w:tc>
          <w:tcPr>
            <w:tcW w:w="2447" w:type="dxa"/>
            <w:tcBorders>
              <w:top w:val="single" w:sz="4" w:space="0" w:color="auto"/>
              <w:left w:val="nil"/>
              <w:bottom w:val="single" w:sz="4" w:space="0" w:color="auto"/>
              <w:right w:val="single" w:sz="4" w:space="0" w:color="auto"/>
            </w:tcBorders>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40,0</w:t>
            </w:r>
          </w:p>
        </w:tc>
        <w:tc>
          <w:tcPr>
            <w:tcW w:w="3496" w:type="dxa"/>
            <w:tcBorders>
              <w:top w:val="single" w:sz="4" w:space="0" w:color="auto"/>
              <w:left w:val="single" w:sz="4" w:space="0" w:color="auto"/>
              <w:bottom w:val="single" w:sz="4" w:space="0" w:color="auto"/>
              <w:right w:val="single" w:sz="4" w:space="0" w:color="auto"/>
            </w:tcBorders>
            <w:shd w:val="clear" w:color="auto" w:fill="auto"/>
            <w:noWrap/>
          </w:tcPr>
          <w:p w:rsidR="00A87DDE" w:rsidRPr="00A87DDE" w:rsidRDefault="00220AA7"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22832</w:t>
            </w:r>
            <w:r w:rsidR="00A87DDE" w:rsidRPr="00A87DDE">
              <w:rPr>
                <w:rFonts w:ascii="Times New Roman" w:hAnsi="Times New Roman"/>
                <w:color w:val="000000"/>
                <w:sz w:val="28"/>
                <w:szCs w:val="28"/>
              </w:rPr>
              <w:t>,0</w:t>
            </w:r>
          </w:p>
        </w:tc>
      </w:tr>
      <w:tr w:rsidR="00A87DDE" w:rsidRPr="00A87DDE" w:rsidTr="00220AA7">
        <w:trPr>
          <w:trHeight w:val="461"/>
          <w:jc w:val="center"/>
        </w:trPr>
        <w:tc>
          <w:tcPr>
            <w:tcW w:w="3442" w:type="dxa"/>
            <w:tcBorders>
              <w:top w:val="single" w:sz="4" w:space="0" w:color="auto"/>
              <w:left w:val="single" w:sz="4" w:space="0" w:color="auto"/>
              <w:bottom w:val="single" w:sz="4" w:space="0" w:color="auto"/>
              <w:right w:val="single" w:sz="4" w:space="0" w:color="auto"/>
            </w:tcBorders>
            <w:shd w:val="clear" w:color="auto" w:fill="auto"/>
            <w:vAlign w:val="center"/>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Монтажні роботи</w:t>
            </w:r>
          </w:p>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 xml:space="preserve"> (вкл. висотні роботи)</w:t>
            </w:r>
          </w:p>
        </w:tc>
        <w:tc>
          <w:tcPr>
            <w:tcW w:w="2447" w:type="dxa"/>
            <w:tcBorders>
              <w:top w:val="single" w:sz="4" w:space="0" w:color="auto"/>
              <w:left w:val="nil"/>
              <w:bottom w:val="single" w:sz="4" w:space="0" w:color="auto"/>
              <w:right w:val="single" w:sz="4" w:space="0" w:color="auto"/>
            </w:tcBorders>
            <w:vAlign w:val="center"/>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266,7</w:t>
            </w:r>
          </w:p>
        </w:tc>
        <w:tc>
          <w:tcPr>
            <w:tcW w:w="34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A87DDE" w:rsidRPr="00A87DDE" w:rsidRDefault="00220AA7"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152232</w:t>
            </w:r>
            <w:r w:rsidR="00A87DDE" w:rsidRPr="00A87DDE">
              <w:rPr>
                <w:rFonts w:ascii="Times New Roman" w:hAnsi="Times New Roman"/>
                <w:color w:val="000000"/>
                <w:sz w:val="28"/>
                <w:szCs w:val="28"/>
              </w:rPr>
              <w:t>,0</w:t>
            </w:r>
          </w:p>
        </w:tc>
      </w:tr>
      <w:tr w:rsidR="00A87DDE" w:rsidRPr="00A87DDE" w:rsidTr="00220AA7">
        <w:trPr>
          <w:trHeight w:val="461"/>
          <w:jc w:val="center"/>
        </w:trPr>
        <w:tc>
          <w:tcPr>
            <w:tcW w:w="3442" w:type="dxa"/>
            <w:tcBorders>
              <w:top w:val="single" w:sz="4" w:space="0" w:color="auto"/>
              <w:left w:val="single" w:sz="4" w:space="0" w:color="auto"/>
              <w:bottom w:val="single" w:sz="4" w:space="0" w:color="auto"/>
              <w:right w:val="single" w:sz="4" w:space="0" w:color="auto"/>
            </w:tcBorders>
            <w:shd w:val="clear" w:color="auto" w:fill="auto"/>
            <w:vAlign w:val="center"/>
          </w:tcPr>
          <w:p w:rsidR="00A87DDE" w:rsidRPr="00A87DDE" w:rsidRDefault="00A87DDE" w:rsidP="00220AA7">
            <w:pPr>
              <w:spacing w:after="0" w:line="240" w:lineRule="auto"/>
              <w:jc w:val="center"/>
              <w:rPr>
                <w:rFonts w:ascii="Times New Roman" w:hAnsi="Times New Roman"/>
                <w:color w:val="000000"/>
                <w:sz w:val="28"/>
                <w:szCs w:val="28"/>
              </w:rPr>
            </w:pPr>
            <w:r w:rsidRPr="00A87DDE">
              <w:rPr>
                <w:rFonts w:ascii="Times New Roman" w:hAnsi="Times New Roman"/>
                <w:color w:val="000000"/>
                <w:sz w:val="28"/>
                <w:szCs w:val="28"/>
              </w:rPr>
              <w:t>Капіталовкладення</w:t>
            </w:r>
          </w:p>
        </w:tc>
        <w:tc>
          <w:tcPr>
            <w:tcW w:w="2447" w:type="dxa"/>
            <w:tcBorders>
              <w:top w:val="single" w:sz="4" w:space="0" w:color="auto"/>
              <w:left w:val="nil"/>
              <w:bottom w:val="single" w:sz="4" w:space="0" w:color="auto"/>
              <w:right w:val="single" w:sz="4" w:space="0" w:color="auto"/>
            </w:tcBorders>
            <w:vAlign w:val="center"/>
          </w:tcPr>
          <w:p w:rsidR="00A87DDE" w:rsidRPr="00A87DDE" w:rsidRDefault="00735291"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400</w:t>
            </w:r>
          </w:p>
        </w:tc>
        <w:tc>
          <w:tcPr>
            <w:tcW w:w="34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A87DDE" w:rsidRPr="00A87DDE" w:rsidRDefault="00735291" w:rsidP="00220AA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228348,25</w:t>
            </w:r>
          </w:p>
        </w:tc>
      </w:tr>
    </w:tbl>
    <w:p w:rsidR="00A87DDE" w:rsidRPr="00A87DDE" w:rsidRDefault="00A87DDE" w:rsidP="00220AA7">
      <w:pPr>
        <w:widowControl w:val="0"/>
        <w:tabs>
          <w:tab w:val="left" w:pos="8475"/>
        </w:tabs>
        <w:autoSpaceDE w:val="0"/>
        <w:autoSpaceDN w:val="0"/>
        <w:adjustRightInd w:val="0"/>
        <w:spacing w:after="0" w:line="360" w:lineRule="auto"/>
        <w:ind w:firstLine="709"/>
        <w:jc w:val="center"/>
        <w:rPr>
          <w:rFonts w:ascii="Times New Roman" w:hAnsi="Times New Roman"/>
          <w:noProof/>
          <w:sz w:val="28"/>
          <w:szCs w:val="28"/>
          <w:lang w:eastAsia="uk-UA"/>
        </w:rPr>
      </w:pPr>
      <w:r w:rsidRPr="00A87DDE">
        <w:rPr>
          <w:rFonts w:ascii="Times New Roman" w:hAnsi="Times New Roman"/>
          <w:noProof/>
          <w:sz w:val="28"/>
          <w:szCs w:val="28"/>
          <w:lang w:eastAsia="uk-UA"/>
        </w:rPr>
        <w:drawing>
          <wp:anchor distT="0" distB="0" distL="114300" distR="114300" simplePos="0" relativeHeight="251680768" behindDoc="0" locked="0" layoutInCell="1" allowOverlap="1" wp14:anchorId="4614E938" wp14:editId="2B43F205">
            <wp:simplePos x="0" y="0"/>
            <wp:positionH relativeFrom="margin">
              <wp:posOffset>960932</wp:posOffset>
            </wp:positionH>
            <wp:positionV relativeFrom="paragraph">
              <wp:posOffset>200025</wp:posOffset>
            </wp:positionV>
            <wp:extent cx="4476115" cy="3051175"/>
            <wp:effectExtent l="0" t="0" r="635" b="0"/>
            <wp:wrapTopAndBottom/>
            <wp:docPr id="11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212" cstate="print">
                      <a:extLst>
                        <a:ext uri="{28A0092B-C50C-407E-A947-70E740481C1C}">
                          <a14:useLocalDpi xmlns:a14="http://schemas.microsoft.com/office/drawing/2010/main" val="0"/>
                        </a:ext>
                      </a:extLst>
                    </a:blip>
                    <a:srcRect l="-1" t="3623" r="-512" b="3773"/>
                    <a:stretch/>
                  </pic:blipFill>
                  <pic:spPr bwMode="auto">
                    <a:xfrm>
                      <a:off x="0" y="0"/>
                      <a:ext cx="4476115" cy="3051175"/>
                    </a:xfrm>
                    <a:prstGeom prst="rect">
                      <a:avLst/>
                    </a:prstGeom>
                    <a:noFill/>
                    <a:ln>
                      <a:noFill/>
                    </a:ln>
                    <a:extLst>
                      <a:ext uri="{53640926-AAD7-44D8-BBD7-CCE9431645EC}">
                        <a14:shadowObscured xmlns:a14="http://schemas.microsoft.com/office/drawing/2010/main"/>
                      </a:ext>
                    </a:extLst>
                  </pic:spPr>
                </pic:pic>
              </a:graphicData>
            </a:graphic>
          </wp:anchor>
        </w:drawing>
      </w:r>
    </w:p>
    <w:p w:rsidR="00A87DDE" w:rsidRPr="00A87DDE" w:rsidRDefault="003D5DE7" w:rsidP="00A87DDE">
      <w:pPr>
        <w:widowControl w:val="0"/>
        <w:tabs>
          <w:tab w:val="left" w:pos="8475"/>
        </w:tabs>
        <w:autoSpaceDE w:val="0"/>
        <w:autoSpaceDN w:val="0"/>
        <w:adjustRightInd w:val="0"/>
        <w:spacing w:line="360" w:lineRule="auto"/>
        <w:ind w:firstLine="709"/>
        <w:jc w:val="center"/>
        <w:rPr>
          <w:rFonts w:ascii="Times New Roman" w:hAnsi="Times New Roman"/>
          <w:sz w:val="28"/>
          <w:szCs w:val="28"/>
        </w:rPr>
      </w:pPr>
      <w:r>
        <w:rPr>
          <w:rFonts w:ascii="Times New Roman" w:hAnsi="Times New Roman"/>
          <w:sz w:val="28"/>
          <w:szCs w:val="28"/>
        </w:rPr>
        <w:t>Рисунок 2.15</w:t>
      </w:r>
      <w:r w:rsidR="00A87DDE" w:rsidRPr="00A87DDE">
        <w:rPr>
          <w:rFonts w:ascii="Times New Roman" w:hAnsi="Times New Roman"/>
          <w:sz w:val="28"/>
          <w:szCs w:val="28"/>
        </w:rPr>
        <w:t xml:space="preserve"> – Ізоляція плоского даху керамзитом</w:t>
      </w:r>
    </w:p>
    <w:p w:rsidR="00A87DDE" w:rsidRPr="00A87DDE" w:rsidRDefault="00A87DDE" w:rsidP="00A87DDE">
      <w:pPr>
        <w:widowControl w:val="0"/>
        <w:autoSpaceDE w:val="0"/>
        <w:autoSpaceDN w:val="0"/>
        <w:adjustRightInd w:val="0"/>
        <w:spacing w:line="360" w:lineRule="auto"/>
        <w:ind w:firstLine="709"/>
        <w:jc w:val="both"/>
        <w:rPr>
          <w:rFonts w:ascii="Times New Roman" w:hAnsi="Times New Roman"/>
          <w:sz w:val="28"/>
          <w:szCs w:val="28"/>
        </w:rPr>
      </w:pPr>
      <w:r w:rsidRPr="00A87DDE">
        <w:rPr>
          <w:rFonts w:ascii="Times New Roman" w:hAnsi="Times New Roman"/>
          <w:sz w:val="28"/>
          <w:szCs w:val="28"/>
        </w:rPr>
        <w:t>Сумарний термічний опір даху розраховується за формулою (2.2):</w:t>
      </w:r>
    </w:p>
    <w:p w:rsidR="00A87DDE" w:rsidRPr="00A87DDE" w:rsidRDefault="00557CE6" w:rsidP="00A87DDE">
      <w:pPr>
        <w:widowControl w:val="0"/>
        <w:autoSpaceDE w:val="0"/>
        <w:autoSpaceDN w:val="0"/>
        <w:adjustRightInd w:val="0"/>
        <w:spacing w:line="360" w:lineRule="auto"/>
        <w:ind w:firstLine="709"/>
        <w:jc w:val="both"/>
        <w:rPr>
          <w:rFonts w:ascii="Times New Roman" w:hAnsi="Times New Roman"/>
          <w:i/>
          <w:sz w:val="28"/>
          <w:szCs w:val="28"/>
        </w:rPr>
      </w:pPr>
      <m:oMathPara>
        <m:oMath>
          <m:sSub>
            <m:sSubPr>
              <m:ctrlPr>
                <w:rPr>
                  <w:rFonts w:ascii="Cambria Math" w:hAnsi="Times New Roman"/>
                  <w:i/>
                  <w:sz w:val="28"/>
                  <w:szCs w:val="28"/>
                </w:rPr>
              </m:ctrlPr>
            </m:sSubPr>
            <m:e>
              <m:r>
                <w:rPr>
                  <w:rFonts w:ascii="Cambria Math" w:hAnsi="Cambria Math"/>
                  <w:sz w:val="28"/>
                  <w:szCs w:val="28"/>
                </w:rPr>
                <m:t>R</m:t>
              </m:r>
            </m:e>
            <m:sub>
              <m:r>
                <w:rPr>
                  <w:rFonts w:ascii="Cambria Math" w:hAnsi="Times New Roman"/>
                  <w:sz w:val="28"/>
                  <w:szCs w:val="28"/>
                </w:rPr>
                <m:t>дх</m:t>
              </m:r>
              <m:r>
                <w:rPr>
                  <w:rFonts w:ascii="Cambria Math" w:hAnsi="Times New Roman"/>
                  <w:sz w:val="28"/>
                  <w:szCs w:val="28"/>
                </w:rPr>
                <m:t xml:space="preserve">.  </m:t>
              </m:r>
              <m:r>
                <w:rPr>
                  <w:rFonts w:ascii="Cambria Math" w:hAnsi="Times New Roman"/>
                  <w:sz w:val="28"/>
                  <w:szCs w:val="28"/>
                </w:rPr>
                <m:t>ут</m:t>
              </m:r>
              <m:r>
                <w:rPr>
                  <w:rFonts w:ascii="Cambria Math" w:hAnsi="Times New Roman"/>
                  <w:sz w:val="28"/>
                  <w:szCs w:val="28"/>
                </w:rPr>
                <m:t>.</m:t>
              </m:r>
            </m:sub>
          </m:sSub>
          <m:r>
            <w:rPr>
              <w:rFonts w:ascii="Cambria Math" w:hAnsi="Times New Roman"/>
              <w:sz w:val="28"/>
              <w:szCs w:val="28"/>
            </w:rPr>
            <m:t xml:space="preserve">= </m:t>
          </m:r>
          <m:f>
            <m:fPr>
              <m:ctrlPr>
                <w:rPr>
                  <w:rFonts w:ascii="Cambria Math" w:hAnsi="Times New Roman"/>
                  <w:i/>
                  <w:sz w:val="28"/>
                  <w:szCs w:val="28"/>
                </w:rPr>
              </m:ctrlPr>
            </m:fPr>
            <m:num>
              <m:r>
                <w:rPr>
                  <w:rFonts w:ascii="Cambria Math" w:hAnsi="Times New Roman"/>
                  <w:sz w:val="28"/>
                  <w:szCs w:val="28"/>
                </w:rPr>
                <m:t>1</m:t>
              </m:r>
            </m:num>
            <m:den>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зв</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ш</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1</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п</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2</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г</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3</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кр</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4</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цем</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5</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маст</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6</m:t>
                  </m:r>
                </m:sub>
              </m:sSub>
            </m:den>
          </m:f>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руб</m:t>
                  </m:r>
                </m:sub>
              </m:sSub>
            </m:num>
            <m:den>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7</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m:t>
              </m:r>
            </m:num>
            <m:den>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вн</m:t>
                  </m:r>
                </m:sub>
              </m:sSub>
            </m:den>
          </m:f>
          <m:r>
            <w:rPr>
              <w:rFonts w:ascii="Cambria Math" w:hAnsi="Times New Roman"/>
              <w:sz w:val="28"/>
              <w:szCs w:val="28"/>
            </w:rPr>
            <m:t>,</m:t>
          </m:r>
        </m:oMath>
      </m:oMathPara>
    </w:p>
    <w:p w:rsidR="00A87DDE" w:rsidRPr="00A87DDE" w:rsidRDefault="00A87DDE" w:rsidP="00A87DDE">
      <w:pPr>
        <w:spacing w:line="360" w:lineRule="auto"/>
        <w:ind w:firstLine="709"/>
        <w:jc w:val="both"/>
        <w:rPr>
          <w:rFonts w:ascii="Times New Roman" w:hAnsi="Times New Roman"/>
          <w:sz w:val="28"/>
          <w:szCs w:val="28"/>
        </w:rPr>
      </w:pPr>
      <w:r w:rsidRPr="00A87DDE">
        <w:rPr>
          <w:rFonts w:ascii="Times New Roman" w:hAnsi="Times New Roman"/>
          <w:sz w:val="28"/>
          <w:szCs w:val="28"/>
        </w:rPr>
        <w:t xml:space="preserve">де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ш</m:t>
            </m:r>
          </m:sub>
        </m:sSub>
      </m:oMath>
      <w:r w:rsidRPr="00A87DDE">
        <w:rPr>
          <w:rFonts w:ascii="Times New Roman" w:hAnsi="Times New Roman"/>
          <w:sz w:val="28"/>
          <w:szCs w:val="28"/>
        </w:rPr>
        <w:t xml:space="preserve"> - шпаклівка,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ш</m:t>
            </m:r>
          </m:sub>
        </m:sSub>
        <m:r>
          <w:rPr>
            <w:rFonts w:ascii="Cambria Math" w:hAnsi="Times New Roman"/>
            <w:sz w:val="28"/>
            <w:szCs w:val="28"/>
          </w:rPr>
          <m:t>=0,01</m:t>
        </m:r>
        <m:r>
          <w:rPr>
            <w:rFonts w:ascii="Cambria Math" w:hAnsi="Times New Roman"/>
            <w:sz w:val="28"/>
            <w:szCs w:val="28"/>
          </w:rPr>
          <m:t>м</m:t>
        </m:r>
      </m:oMath>
      <w:r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1</m:t>
            </m:r>
          </m:sub>
        </m:sSub>
      </m:oMath>
      <w:r w:rsidR="00A87DDE" w:rsidRPr="00A87DDE">
        <w:rPr>
          <w:rFonts w:ascii="Times New Roman" w:hAnsi="Times New Roman"/>
          <w:sz w:val="28"/>
          <w:szCs w:val="28"/>
        </w:rPr>
        <w:t xml:space="preserve">- теплопровідність залізобетонної плити,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1</m:t>
            </m:r>
          </m:sub>
        </m:sSub>
        <m:r>
          <w:rPr>
            <w:rFonts w:ascii="Cambria Math" w:hAnsi="Times New Roman"/>
            <w:sz w:val="28"/>
            <w:szCs w:val="28"/>
          </w:rPr>
          <m:t xml:space="preserve">=0,26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[6</w:t>
      </w:r>
      <w:r w:rsidR="00A87DDE" w:rsidRPr="00A87DDE">
        <w:rPr>
          <w:rFonts w:ascii="Times New Roman" w:hAnsi="Times New Roman"/>
          <w:sz w:val="28"/>
          <w:szCs w:val="28"/>
        </w:rPr>
        <w:t>];</w:t>
      </w:r>
    </w:p>
    <w:p w:rsidR="00A87DDE" w:rsidRPr="00A87DDE" w:rsidRDefault="00A87DDE" w:rsidP="00A87DDE">
      <w:pPr>
        <w:spacing w:line="360" w:lineRule="auto"/>
        <w:ind w:firstLine="709"/>
        <w:jc w:val="both"/>
        <w:rPr>
          <w:rFonts w:ascii="Times New Roman" w:hAnsi="Times New Roman"/>
          <w:sz w:val="28"/>
          <w:szCs w:val="28"/>
        </w:rPr>
      </w:pPr>
      <w:r w:rsidRPr="00A87DDE">
        <w:rPr>
          <w:rFonts w:ascii="Times New Roman" w:hAnsi="Times New Roman"/>
          <w:sz w:val="28"/>
          <w:szCs w:val="28"/>
        </w:rPr>
        <w:t xml:space="preserve">де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п</m:t>
            </m:r>
          </m:sub>
        </m:sSub>
      </m:oMath>
      <w:r w:rsidRPr="00A87DDE">
        <w:rPr>
          <w:rFonts w:ascii="Times New Roman" w:hAnsi="Times New Roman"/>
          <w:sz w:val="28"/>
          <w:szCs w:val="28"/>
        </w:rPr>
        <w:t xml:space="preserve">- залізобетонна плита,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п</m:t>
            </m:r>
          </m:sub>
        </m:sSub>
        <m:r>
          <w:rPr>
            <w:rFonts w:ascii="Cambria Math" w:hAnsi="Times New Roman"/>
            <w:sz w:val="28"/>
            <w:szCs w:val="28"/>
          </w:rPr>
          <m:t>=0,22</m:t>
        </m:r>
        <m:r>
          <w:rPr>
            <w:rFonts w:ascii="Cambria Math" w:hAnsi="Times New Roman"/>
            <w:sz w:val="28"/>
            <w:szCs w:val="28"/>
          </w:rPr>
          <m:t>м</m:t>
        </m:r>
      </m:oMath>
      <w:r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2</m:t>
            </m:r>
          </m:sub>
        </m:sSub>
      </m:oMath>
      <w:r w:rsidR="00A87DDE" w:rsidRPr="00A87DDE">
        <w:rPr>
          <w:rFonts w:ascii="Times New Roman" w:hAnsi="Times New Roman"/>
          <w:sz w:val="28"/>
          <w:szCs w:val="28"/>
        </w:rPr>
        <w:t xml:space="preserve">- теплопровідність залізобетонної плити,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2</m:t>
            </m:r>
          </m:sub>
        </m:sSub>
        <m:r>
          <w:rPr>
            <w:rFonts w:ascii="Cambria Math" w:hAnsi="Times New Roman"/>
            <w:sz w:val="28"/>
            <w:szCs w:val="28"/>
          </w:rPr>
          <m:t xml:space="preserve">=2,04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г</m:t>
            </m:r>
          </m:sub>
        </m:sSub>
      </m:oMath>
      <w:r w:rsidR="00A87DDE" w:rsidRPr="00A87DDE">
        <w:rPr>
          <w:rFonts w:ascii="Times New Roman" w:hAnsi="Times New Roman"/>
          <w:sz w:val="28"/>
          <w:szCs w:val="28"/>
        </w:rPr>
        <w:t xml:space="preserve">- товщина шару гравію на бітумі,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г</m:t>
            </m:r>
          </m:sub>
        </m:sSub>
        <m:r>
          <w:rPr>
            <w:rFonts w:ascii="Cambria Math" w:hAnsi="Times New Roman"/>
            <w:sz w:val="28"/>
            <w:szCs w:val="28"/>
          </w:rPr>
          <m:t>=0,02</m:t>
        </m:r>
        <m:r>
          <w:rPr>
            <w:rFonts w:ascii="Cambria Math" w:hAnsi="Times New Roman"/>
            <w:sz w:val="28"/>
            <w:szCs w:val="28"/>
          </w:rPr>
          <m:t>м</m:t>
        </m:r>
      </m:oMath>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3</m:t>
            </m:r>
          </m:sub>
        </m:sSub>
      </m:oMath>
      <w:r w:rsidR="00A87DDE" w:rsidRPr="00A87DDE">
        <w:rPr>
          <w:rFonts w:ascii="Times New Roman" w:hAnsi="Times New Roman"/>
          <w:sz w:val="28"/>
          <w:szCs w:val="28"/>
        </w:rPr>
        <w:t xml:space="preserve">- теплопровідність гравію на  бітумі,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3</m:t>
            </m:r>
          </m:sub>
        </m:sSub>
        <m:r>
          <w:rPr>
            <w:rFonts w:ascii="Cambria Math" w:hAnsi="Times New Roman"/>
            <w:sz w:val="28"/>
            <w:szCs w:val="28"/>
          </w:rPr>
          <m:t xml:space="preserve">=0,27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кр</m:t>
            </m:r>
          </m:sub>
        </m:sSub>
      </m:oMath>
      <w:r w:rsidR="00A87DDE" w:rsidRPr="00A87DDE">
        <w:rPr>
          <w:rFonts w:ascii="Times New Roman" w:hAnsi="Times New Roman"/>
          <w:sz w:val="28"/>
          <w:szCs w:val="28"/>
        </w:rPr>
        <w:t xml:space="preserve">- товщина шару керамзиту,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кр</m:t>
            </m:r>
          </m:sub>
        </m:sSub>
        <m:r>
          <w:rPr>
            <w:rFonts w:ascii="Cambria Math" w:hAnsi="Times New Roman"/>
            <w:sz w:val="28"/>
            <w:szCs w:val="28"/>
          </w:rPr>
          <m:t>=0,25</m:t>
        </m:r>
        <m:r>
          <w:rPr>
            <w:rFonts w:ascii="Cambria Math" w:hAnsi="Times New Roman"/>
            <w:sz w:val="28"/>
            <w:szCs w:val="28"/>
          </w:rPr>
          <m:t>м</m:t>
        </m:r>
      </m:oMath>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4</m:t>
            </m:r>
          </m:sub>
        </m:sSub>
      </m:oMath>
      <w:r w:rsidR="00A87DDE" w:rsidRPr="00A87DDE">
        <w:rPr>
          <w:rFonts w:ascii="Times New Roman" w:hAnsi="Times New Roman"/>
          <w:sz w:val="28"/>
          <w:szCs w:val="28"/>
        </w:rPr>
        <w:t xml:space="preserve">- теплопровідність керамзиту,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4</m:t>
            </m:r>
          </m:sub>
        </m:sSub>
        <m:r>
          <w:rPr>
            <w:rFonts w:ascii="Cambria Math" w:hAnsi="Times New Roman"/>
            <w:sz w:val="28"/>
            <w:szCs w:val="28"/>
          </w:rPr>
          <m:t xml:space="preserve">=0,11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цем</m:t>
            </m:r>
          </m:sub>
        </m:sSub>
      </m:oMath>
      <w:r w:rsidR="00A87DDE" w:rsidRPr="00A87DDE">
        <w:rPr>
          <w:rFonts w:ascii="Times New Roman" w:hAnsi="Times New Roman"/>
          <w:sz w:val="28"/>
          <w:szCs w:val="28"/>
        </w:rPr>
        <w:t xml:space="preserve">- товщина цементного розчину,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цем</m:t>
            </m:r>
          </m:sub>
        </m:sSub>
        <m:r>
          <w:rPr>
            <w:rFonts w:ascii="Cambria Math" w:hAnsi="Times New Roman"/>
            <w:sz w:val="28"/>
            <w:szCs w:val="28"/>
          </w:rPr>
          <m:t>=0,03</m:t>
        </m:r>
        <m:r>
          <w:rPr>
            <w:rFonts w:ascii="Cambria Math" w:hAnsi="Times New Roman"/>
            <w:sz w:val="28"/>
            <w:szCs w:val="28"/>
          </w:rPr>
          <m:t>м</m:t>
        </m:r>
      </m:oMath>
      <w:r w:rsidR="00A87DDE"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5</m:t>
            </m:r>
          </m:sub>
        </m:sSub>
      </m:oMath>
      <w:r w:rsidR="00A87DDE" w:rsidRPr="00A87DDE">
        <w:rPr>
          <w:rFonts w:ascii="Times New Roman" w:hAnsi="Times New Roman"/>
          <w:sz w:val="28"/>
          <w:szCs w:val="28"/>
        </w:rPr>
        <w:t xml:space="preserve">- теплопровідність цементного розчину,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5</m:t>
            </m:r>
          </m:sub>
        </m:sSub>
        <m:r>
          <w:rPr>
            <w:rFonts w:ascii="Cambria Math" w:hAnsi="Times New Roman"/>
            <w:sz w:val="28"/>
            <w:szCs w:val="28"/>
          </w:rPr>
          <m:t xml:space="preserve">=0,58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[6</w:t>
      </w:r>
      <w:r w:rsidR="00A87DDE"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маст</m:t>
            </m:r>
          </m:sub>
        </m:sSub>
      </m:oMath>
      <w:r w:rsidR="00A87DDE" w:rsidRPr="00A87DDE">
        <w:rPr>
          <w:rFonts w:ascii="Times New Roman" w:hAnsi="Times New Roman"/>
          <w:sz w:val="28"/>
          <w:szCs w:val="28"/>
        </w:rPr>
        <w:t xml:space="preserve">- товщина шару бітумної мастики,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маст</m:t>
            </m:r>
          </m:sub>
        </m:sSub>
        <m:r>
          <w:rPr>
            <w:rFonts w:ascii="Cambria Math" w:hAnsi="Times New Roman"/>
            <w:sz w:val="28"/>
            <w:szCs w:val="28"/>
          </w:rPr>
          <m:t>=0,005</m:t>
        </m:r>
        <m:r>
          <w:rPr>
            <w:rFonts w:ascii="Cambria Math" w:hAnsi="Times New Roman"/>
            <w:sz w:val="28"/>
            <w:szCs w:val="28"/>
          </w:rPr>
          <m:t>м</m:t>
        </m:r>
      </m:oMath>
      <w:r w:rsidR="00A87DDE"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6</m:t>
            </m:r>
          </m:sub>
        </m:sSub>
      </m:oMath>
      <w:r w:rsidR="00A87DDE" w:rsidRPr="00A87DDE">
        <w:rPr>
          <w:rFonts w:ascii="Times New Roman" w:hAnsi="Times New Roman"/>
          <w:sz w:val="28"/>
          <w:szCs w:val="28"/>
        </w:rPr>
        <w:t xml:space="preserve">- теплопровідність бітумної мастики,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6</m:t>
            </m:r>
          </m:sub>
        </m:sSub>
        <m:r>
          <w:rPr>
            <w:rFonts w:ascii="Cambria Math" w:hAnsi="Times New Roman"/>
            <w:sz w:val="28"/>
            <w:szCs w:val="28"/>
          </w:rPr>
          <m:t xml:space="preserve">=0,17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руб</m:t>
            </m:r>
          </m:sub>
        </m:sSub>
      </m:oMath>
      <w:r w:rsidR="00A87DDE" w:rsidRPr="00A87DDE">
        <w:rPr>
          <w:rFonts w:ascii="Times New Roman" w:hAnsi="Times New Roman"/>
          <w:sz w:val="28"/>
          <w:szCs w:val="28"/>
        </w:rPr>
        <w:t xml:space="preserve">- товщина шару руберойду, </w:t>
      </w:r>
      <m:oMath>
        <m:sSub>
          <m:sSubPr>
            <m:ctrlPr>
              <w:rPr>
                <w:rFonts w:ascii="Cambria Math" w:hAnsi="Times New Roman"/>
                <w:i/>
                <w:sz w:val="28"/>
                <w:szCs w:val="28"/>
              </w:rPr>
            </m:ctrlPr>
          </m:sSubPr>
          <m:e>
            <m:r>
              <w:rPr>
                <w:rFonts w:ascii="Cambria Math" w:hAnsi="Cambria Math"/>
                <w:sz w:val="28"/>
                <w:szCs w:val="28"/>
              </w:rPr>
              <m:t>δ</m:t>
            </m:r>
          </m:e>
          <m:sub>
            <m:r>
              <w:rPr>
                <w:rFonts w:ascii="Cambria Math" w:hAnsi="Times New Roman"/>
                <w:sz w:val="28"/>
                <w:szCs w:val="28"/>
              </w:rPr>
              <m:t>руб</m:t>
            </m:r>
          </m:sub>
        </m:sSub>
        <m:r>
          <w:rPr>
            <w:rFonts w:ascii="Cambria Math" w:hAnsi="Times New Roman"/>
            <w:sz w:val="28"/>
            <w:szCs w:val="28"/>
          </w:rPr>
          <m:t>=0,002</m:t>
        </m:r>
        <m:r>
          <w:rPr>
            <w:rFonts w:ascii="Cambria Math" w:hAnsi="Times New Roman"/>
            <w:sz w:val="28"/>
            <w:szCs w:val="28"/>
          </w:rPr>
          <m:t>м</m:t>
        </m:r>
      </m:oMath>
      <w:r w:rsidR="00A87DDE" w:rsidRPr="00A87DDE">
        <w:rPr>
          <w:rFonts w:ascii="Times New Roman" w:hAnsi="Times New Roman"/>
          <w:sz w:val="28"/>
          <w:szCs w:val="28"/>
        </w:rPr>
        <w:t xml:space="preserve">;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7</m:t>
            </m:r>
          </m:sub>
        </m:sSub>
      </m:oMath>
      <w:r w:rsidR="00A87DDE" w:rsidRPr="00A87DDE">
        <w:rPr>
          <w:rFonts w:ascii="Times New Roman" w:hAnsi="Times New Roman"/>
          <w:sz w:val="28"/>
          <w:szCs w:val="28"/>
        </w:rPr>
        <w:t xml:space="preserve">- теплопровідність руберойду, </w:t>
      </w:r>
      <m:oMath>
        <m:sSub>
          <m:sSubPr>
            <m:ctrlPr>
              <w:rPr>
                <w:rFonts w:ascii="Cambria Math" w:hAnsi="Times New Roman"/>
                <w:i/>
                <w:sz w:val="28"/>
                <w:szCs w:val="28"/>
              </w:rPr>
            </m:ctrlPr>
          </m:sSubPr>
          <m:e>
            <m:r>
              <w:rPr>
                <w:rFonts w:ascii="Cambria Math" w:hAnsi="Cambria Math"/>
                <w:sz w:val="28"/>
                <w:szCs w:val="28"/>
              </w:rPr>
              <m:t>λ</m:t>
            </m:r>
          </m:e>
          <m:sub>
            <m:r>
              <w:rPr>
                <w:rFonts w:ascii="Cambria Math" w:hAnsi="Times New Roman"/>
                <w:sz w:val="28"/>
                <w:szCs w:val="28"/>
              </w:rPr>
              <m:t>7</m:t>
            </m:r>
          </m:sub>
        </m:sSub>
        <m:r>
          <w:rPr>
            <w:rFonts w:ascii="Cambria Math" w:hAnsi="Times New Roman"/>
            <w:sz w:val="28"/>
            <w:szCs w:val="28"/>
          </w:rPr>
          <m:t xml:space="preserve">=0,17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зв</m:t>
            </m:r>
          </m:sub>
        </m:sSub>
      </m:oMath>
      <w:r w:rsidR="00A87DDE" w:rsidRPr="00A87DDE">
        <w:rPr>
          <w:rFonts w:ascii="Times New Roman" w:hAnsi="Times New Roman"/>
          <w:sz w:val="28"/>
          <w:szCs w:val="28"/>
        </w:rPr>
        <w:t xml:space="preserve"> - коефіцієнт тепловіддачі з зовнішньої сторони будівлі,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зв</m:t>
            </m:r>
          </m:sub>
        </m:sSub>
        <m:r>
          <w:rPr>
            <w:rFonts w:ascii="Cambria Math" w:hAnsi="Times New Roman"/>
            <w:sz w:val="28"/>
            <w:szCs w:val="28"/>
          </w:rPr>
          <m:t xml:space="preserve">=12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вн</m:t>
            </m:r>
          </m:sub>
        </m:sSub>
      </m:oMath>
      <w:r w:rsidR="00A87DDE" w:rsidRPr="00A87DDE">
        <w:rPr>
          <w:rFonts w:ascii="Times New Roman" w:hAnsi="Times New Roman"/>
          <w:sz w:val="28"/>
          <w:szCs w:val="28"/>
        </w:rPr>
        <w:t xml:space="preserve"> - коефіцієнт тепловіддачі з внутрішньої сторони будівлі, </w:t>
      </w:r>
    </w:p>
    <w:p w:rsidR="00A87DDE" w:rsidRPr="00A87DDE" w:rsidRDefault="00557CE6" w:rsidP="00A87DDE">
      <w:pPr>
        <w:spacing w:line="360" w:lineRule="auto"/>
        <w:ind w:firstLine="709"/>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α</m:t>
            </m:r>
          </m:e>
          <m:sub>
            <m:r>
              <w:rPr>
                <w:rFonts w:ascii="Cambria Math" w:hAnsi="Times New Roman"/>
                <w:sz w:val="28"/>
                <w:szCs w:val="28"/>
              </w:rPr>
              <m:t>вн</m:t>
            </m:r>
          </m:sub>
        </m:sSub>
        <m:r>
          <w:rPr>
            <w:rFonts w:ascii="Cambria Math" w:hAnsi="Times New Roman"/>
            <w:sz w:val="28"/>
            <w:szCs w:val="28"/>
          </w:rPr>
          <m:t xml:space="preserve">=8,7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w:r w:rsidR="0057623A">
        <w:rPr>
          <w:rFonts w:ascii="Times New Roman" w:hAnsi="Times New Roman"/>
          <w:sz w:val="28"/>
          <w:szCs w:val="28"/>
        </w:rPr>
        <w:t xml:space="preserve"> [6</w:t>
      </w:r>
      <w:r w:rsidR="00A87DDE" w:rsidRPr="00A87DDE">
        <w:rPr>
          <w:rFonts w:ascii="Times New Roman" w:hAnsi="Times New Roman"/>
          <w:sz w:val="28"/>
          <w:szCs w:val="28"/>
        </w:rPr>
        <w:t>];</w:t>
      </w:r>
    </w:p>
    <w:p w:rsidR="00A87DDE" w:rsidRPr="00A87DDE" w:rsidRDefault="00A87DDE" w:rsidP="00A87DDE">
      <w:pPr>
        <w:spacing w:line="360" w:lineRule="auto"/>
        <w:ind w:firstLine="709"/>
        <w:jc w:val="both"/>
        <w:rPr>
          <w:rFonts w:ascii="Times New Roman" w:hAnsi="Times New Roman"/>
          <w:sz w:val="28"/>
          <w:szCs w:val="28"/>
        </w:rPr>
      </w:pPr>
      <w:r w:rsidRPr="00A87DDE">
        <w:rPr>
          <w:rFonts w:ascii="Times New Roman" w:hAnsi="Times New Roman"/>
          <w:sz w:val="28"/>
          <w:szCs w:val="28"/>
        </w:rPr>
        <w:t>Характеристики всіх ш</w:t>
      </w:r>
      <w:r w:rsidR="003D5DE7">
        <w:rPr>
          <w:rFonts w:ascii="Times New Roman" w:hAnsi="Times New Roman"/>
          <w:sz w:val="28"/>
          <w:szCs w:val="28"/>
        </w:rPr>
        <w:t>арів даху зведені в таблиці 2.10</w:t>
      </w:r>
      <w:r w:rsidRPr="00A87DDE">
        <w:rPr>
          <w:rFonts w:ascii="Times New Roman" w:hAnsi="Times New Roman"/>
          <w:sz w:val="28"/>
          <w:szCs w:val="28"/>
        </w:rPr>
        <w:t>.</w:t>
      </w:r>
    </w:p>
    <w:p w:rsidR="00A87DDE" w:rsidRPr="00A87DDE" w:rsidRDefault="00A87DDE" w:rsidP="00A87DDE">
      <w:pPr>
        <w:tabs>
          <w:tab w:val="left" w:pos="142"/>
        </w:tabs>
        <w:spacing w:line="360" w:lineRule="auto"/>
        <w:ind w:firstLine="709"/>
        <w:jc w:val="both"/>
        <w:rPr>
          <w:rFonts w:ascii="Times New Roman" w:hAnsi="Times New Roman"/>
          <w:iCs/>
          <w:sz w:val="28"/>
          <w:szCs w:val="28"/>
        </w:rPr>
      </w:pPr>
      <w:r w:rsidRPr="00A87DDE">
        <w:rPr>
          <w:rFonts w:ascii="Times New Roman" w:hAnsi="Times New Roman"/>
          <w:iCs/>
          <w:sz w:val="28"/>
          <w:szCs w:val="28"/>
        </w:rPr>
        <w:t>Виконаємо підстановку в формулу (2.2):</w:t>
      </w:r>
    </w:p>
    <w:p w:rsidR="00A87DDE" w:rsidRPr="00A87DDE" w:rsidRDefault="00557CE6" w:rsidP="00A87DDE">
      <w:pPr>
        <w:tabs>
          <w:tab w:val="left" w:pos="142"/>
        </w:tabs>
        <w:spacing w:line="360" w:lineRule="auto"/>
        <w:ind w:firstLine="709"/>
        <w:jc w:val="both"/>
        <w:rPr>
          <w:rFonts w:ascii="Times New Roman" w:hAnsi="Times New Roman"/>
          <w:sz w:val="28"/>
          <w:szCs w:val="28"/>
        </w:rPr>
      </w:pPr>
      <m:oMathPara>
        <m:oMath>
          <m:sSub>
            <m:sSubPr>
              <m:ctrlPr>
                <w:rPr>
                  <w:rFonts w:ascii="Cambria Math" w:hAnsi="Times New Roman"/>
                  <w:i/>
                  <w:sz w:val="28"/>
                  <w:szCs w:val="28"/>
                </w:rPr>
              </m:ctrlPr>
            </m:sSubPr>
            <m:e>
              <m:r>
                <w:rPr>
                  <w:rFonts w:ascii="Cambria Math" w:hAnsi="Cambria Math"/>
                  <w:sz w:val="28"/>
                  <w:szCs w:val="28"/>
                </w:rPr>
                <m:t>R</m:t>
              </m:r>
            </m:e>
            <m:sub>
              <m:r>
                <w:rPr>
                  <w:rFonts w:ascii="Cambria Math" w:hAnsi="Times New Roman"/>
                  <w:sz w:val="28"/>
                  <w:szCs w:val="28"/>
                </w:rPr>
                <m:t>дх</m:t>
              </m:r>
              <m:r>
                <w:rPr>
                  <w:rFonts w:ascii="Cambria Math" w:hAnsi="Times New Roman"/>
                  <w:sz w:val="28"/>
                  <w:szCs w:val="28"/>
                </w:rPr>
                <m:t xml:space="preserve">.  </m:t>
              </m:r>
              <m:r>
                <w:rPr>
                  <w:rFonts w:ascii="Cambria Math" w:hAnsi="Times New Roman"/>
                  <w:sz w:val="28"/>
                  <w:szCs w:val="28"/>
                </w:rPr>
                <m:t>ут</m:t>
              </m:r>
              <m:r>
                <w:rPr>
                  <w:rFonts w:ascii="Cambria Math" w:hAnsi="Times New Roman"/>
                  <w:sz w:val="28"/>
                  <w:szCs w:val="28"/>
                </w:rPr>
                <m:t>.</m:t>
              </m:r>
            </m:sub>
          </m:sSub>
          <m:r>
            <w:rPr>
              <w:rFonts w:ascii="Cambria Math" w:hAnsi="Times New Roman"/>
              <w:sz w:val="28"/>
              <w:szCs w:val="28"/>
            </w:rPr>
            <m:t xml:space="preserve">= </m:t>
          </m:r>
          <m:f>
            <m:fPr>
              <m:ctrlPr>
                <w:rPr>
                  <w:rFonts w:ascii="Cambria Math" w:hAnsi="Times New Roman"/>
                  <w:i/>
                  <w:sz w:val="28"/>
                  <w:szCs w:val="28"/>
                </w:rPr>
              </m:ctrlPr>
            </m:fPr>
            <m:num>
              <m:r>
                <w:rPr>
                  <w:rFonts w:ascii="Cambria Math" w:hAnsi="Times New Roman"/>
                  <w:sz w:val="28"/>
                  <w:szCs w:val="28"/>
                </w:rPr>
                <m:t>1</m:t>
              </m:r>
            </m:num>
            <m:den>
              <m:r>
                <w:rPr>
                  <w:rFonts w:ascii="Cambria Math" w:hAnsi="Times New Roman"/>
                  <w:sz w:val="28"/>
                  <w:szCs w:val="28"/>
                </w:rPr>
                <m:t>12</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0,01</m:t>
              </m:r>
            </m:num>
            <m:den>
              <m:r>
                <w:rPr>
                  <w:rFonts w:ascii="Cambria Math" w:hAnsi="Times New Roman"/>
                  <w:sz w:val="28"/>
                  <w:szCs w:val="28"/>
                </w:rPr>
                <m:t>0,26</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0,022</m:t>
              </m:r>
            </m:num>
            <m:den>
              <m:r>
                <w:rPr>
                  <w:rFonts w:ascii="Cambria Math" w:hAnsi="Times New Roman"/>
                  <w:sz w:val="28"/>
                  <w:szCs w:val="28"/>
                </w:rPr>
                <m:t>2,04</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0,2</m:t>
              </m:r>
            </m:num>
            <m:den>
              <m:r>
                <w:rPr>
                  <w:rFonts w:ascii="Cambria Math" w:hAnsi="Times New Roman"/>
                  <w:sz w:val="28"/>
                  <w:szCs w:val="28"/>
                </w:rPr>
                <m:t>0,27</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0,25</m:t>
              </m:r>
            </m:num>
            <m:den>
              <m:r>
                <w:rPr>
                  <w:rFonts w:ascii="Cambria Math" w:hAnsi="Times New Roman"/>
                  <w:sz w:val="28"/>
                  <w:szCs w:val="28"/>
                </w:rPr>
                <m:t>0,11</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0,03</m:t>
              </m:r>
            </m:num>
            <m:den>
              <m:r>
                <w:rPr>
                  <w:rFonts w:ascii="Cambria Math" w:hAnsi="Times New Roman"/>
                  <w:sz w:val="28"/>
                  <w:szCs w:val="28"/>
                </w:rPr>
                <m:t>0,58</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0,005</m:t>
              </m:r>
            </m:num>
            <m:den>
              <m:r>
                <w:rPr>
                  <w:rFonts w:ascii="Cambria Math" w:hAnsi="Times New Roman"/>
                  <w:sz w:val="28"/>
                  <w:szCs w:val="28"/>
                </w:rPr>
                <m:t>0,17</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0,002</m:t>
              </m:r>
            </m:num>
            <m:den>
              <m:r>
                <w:rPr>
                  <w:rFonts w:ascii="Cambria Math" w:hAnsi="Times New Roman"/>
                  <w:sz w:val="28"/>
                  <w:szCs w:val="28"/>
                </w:rPr>
                <m:t>0,17</m:t>
              </m:r>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m:t>
              </m:r>
            </m:num>
            <m:den>
              <m:r>
                <w:rPr>
                  <w:rFonts w:ascii="Cambria Math" w:hAnsi="Times New Roman"/>
                  <w:sz w:val="28"/>
                  <w:szCs w:val="28"/>
                </w:rPr>
                <m:t>8,7</m:t>
              </m:r>
            </m:den>
          </m:f>
          <m:r>
            <w:rPr>
              <w:rFonts w:ascii="Cambria Math" w:hAnsi="Times New Roman"/>
              <w:sz w:val="28"/>
              <w:szCs w:val="28"/>
            </w:rPr>
            <m:t>=</m:t>
          </m:r>
        </m:oMath>
      </m:oMathPara>
    </w:p>
    <w:p w:rsidR="00A87DDE" w:rsidRPr="00A87DDE" w:rsidRDefault="0057623A" w:rsidP="00A87DDE">
      <w:pPr>
        <w:tabs>
          <w:tab w:val="left" w:pos="142"/>
        </w:tabs>
        <w:spacing w:line="360" w:lineRule="auto"/>
        <w:ind w:firstLine="709"/>
        <w:jc w:val="both"/>
        <w:rPr>
          <w:rFonts w:ascii="Times New Roman" w:hAnsi="Times New Roman"/>
          <w:sz w:val="28"/>
          <w:szCs w:val="28"/>
        </w:rPr>
      </w:pPr>
      <m:oMathPara>
        <m:oMath>
          <m:r>
            <w:rPr>
              <w:rFonts w:ascii="Cambria Math" w:hAnsi="Times New Roman"/>
              <w:sz w:val="28"/>
              <w:szCs w:val="28"/>
            </w:rPr>
            <m:t>=4,41 (</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m:t>
          </m:r>
          <m:r>
            <w:rPr>
              <w:rFonts w:ascii="Cambria Math" w:hAnsi="Cambria Math"/>
              <w:sz w:val="28"/>
              <w:szCs w:val="28"/>
            </w:rPr>
            <m:t>∁</m:t>
          </m:r>
          <m:r>
            <w:rPr>
              <w:rFonts w:ascii="Cambria Math" w:hAnsi="Times New Roman"/>
              <w:sz w:val="28"/>
              <w:szCs w:val="28"/>
            </w:rPr>
            <m:t>)/</m:t>
          </m:r>
          <m:r>
            <w:rPr>
              <w:rFonts w:ascii="Cambria Math" w:hAnsi="Times New Roman"/>
              <w:sz w:val="28"/>
              <w:szCs w:val="28"/>
            </w:rPr>
            <m:t>Вт</m:t>
          </m:r>
        </m:oMath>
      </m:oMathPara>
    </w:p>
    <w:p w:rsidR="00A87DDE" w:rsidRPr="00A87DDE" w:rsidRDefault="00A87DDE" w:rsidP="00A87DDE">
      <w:pPr>
        <w:spacing w:line="360" w:lineRule="auto"/>
        <w:ind w:firstLine="142"/>
        <w:jc w:val="both"/>
        <w:rPr>
          <w:rFonts w:ascii="Times New Roman" w:hAnsi="Times New Roman"/>
          <w:sz w:val="28"/>
          <w:szCs w:val="28"/>
        </w:rPr>
      </w:pPr>
      <w:r w:rsidRPr="00A87DDE">
        <w:rPr>
          <w:rFonts w:ascii="Times New Roman" w:hAnsi="Times New Roman"/>
          <w:sz w:val="28"/>
          <w:szCs w:val="28"/>
        </w:rPr>
        <w:t>Коефіцієнт теплопередачі розраховується наступним чином, формула (2.3):</w:t>
      </w:r>
    </w:p>
    <w:p w:rsidR="00A87DDE" w:rsidRDefault="00A87DDE" w:rsidP="00A87DDE">
      <w:pPr>
        <w:spacing w:line="360" w:lineRule="auto"/>
        <w:ind w:firstLine="709"/>
        <w:jc w:val="center"/>
        <w:rPr>
          <w:rFonts w:ascii="Times New Roman" w:hAnsi="Times New Roman"/>
          <w:sz w:val="28"/>
          <w:szCs w:val="28"/>
        </w:rPr>
      </w:pPr>
      <m:oMathPara>
        <m:oMath>
          <m:r>
            <w:rPr>
              <w:rFonts w:ascii="Cambria Math" w:hAnsi="Cambria Math"/>
              <w:sz w:val="28"/>
              <w:szCs w:val="28"/>
            </w:rPr>
            <m:t>K</m:t>
          </m:r>
          <m:r>
            <w:rPr>
              <w:rFonts w:ascii="Cambria Math" w:hAnsi="Times New Roman"/>
              <w:sz w:val="28"/>
              <w:szCs w:val="28"/>
            </w:rPr>
            <m:t xml:space="preserve">=0,227  </m:t>
          </m:r>
          <m:r>
            <w:rPr>
              <w:rFonts w:ascii="Cambria Math" w:hAnsi="Times New Roman"/>
              <w:sz w:val="28"/>
              <w:szCs w:val="28"/>
            </w:rPr>
            <m:t>Вт</m:t>
          </m:r>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м</m:t>
              </m:r>
            </m:e>
            <m:sup>
              <m:r>
                <w:rPr>
                  <w:rFonts w:ascii="Cambria Math" w:hAnsi="Times New Roman"/>
                  <w:sz w:val="28"/>
                  <w:szCs w:val="28"/>
                </w:rPr>
                <m:t>2</m:t>
              </m:r>
            </m:sup>
          </m:sSup>
          <m:r>
            <w:rPr>
              <w:rFonts w:ascii="Cambria Math" w:hAnsi="Times New Roman"/>
              <w:sz w:val="28"/>
              <w:szCs w:val="28"/>
            </w:rPr>
            <m:t>∙°С</m:t>
          </m:r>
          <m:r>
            <w:rPr>
              <w:rFonts w:ascii="Cambria Math" w:hAnsi="Times New Roman"/>
              <w:sz w:val="28"/>
              <w:szCs w:val="28"/>
            </w:rPr>
            <m:t>)</m:t>
          </m:r>
        </m:oMath>
      </m:oMathPara>
    </w:p>
    <w:p w:rsidR="003D5DE7" w:rsidRDefault="003D5DE7" w:rsidP="00A87DDE">
      <w:pPr>
        <w:spacing w:line="360" w:lineRule="auto"/>
        <w:ind w:firstLine="709"/>
        <w:jc w:val="center"/>
        <w:rPr>
          <w:rFonts w:ascii="Times New Roman" w:hAnsi="Times New Roman"/>
          <w:sz w:val="28"/>
          <w:szCs w:val="28"/>
        </w:rPr>
      </w:pPr>
    </w:p>
    <w:p w:rsidR="00A87DDE" w:rsidRPr="00A87DDE" w:rsidRDefault="0057623A" w:rsidP="00A87DDE">
      <w:pPr>
        <w:spacing w:line="360" w:lineRule="auto"/>
        <w:ind w:firstLine="709"/>
        <w:contextualSpacing/>
        <w:jc w:val="both"/>
        <w:rPr>
          <w:rFonts w:ascii="Times New Roman" w:hAnsi="Times New Roman"/>
          <w:sz w:val="28"/>
          <w:szCs w:val="28"/>
        </w:rPr>
      </w:pPr>
      <w:r>
        <w:rPr>
          <w:rFonts w:ascii="Times New Roman" w:hAnsi="Times New Roman"/>
          <w:sz w:val="28"/>
          <w:szCs w:val="28"/>
        </w:rPr>
        <w:t>Таблиця 2.10</w:t>
      </w:r>
      <w:r w:rsidR="00A87DDE" w:rsidRPr="00A87DDE">
        <w:rPr>
          <w:rFonts w:ascii="Times New Roman" w:hAnsi="Times New Roman"/>
          <w:sz w:val="28"/>
          <w:szCs w:val="28"/>
        </w:rPr>
        <w:t xml:space="preserve"> -  Характеристики шарів даху після утеплення                                                            </w:t>
      </w:r>
    </w:p>
    <w:tbl>
      <w:tblPr>
        <w:tblpPr w:leftFromText="180" w:rightFromText="180" w:vertAnchor="text" w:horzAnchor="margin" w:tblpXSpec="center" w:tblpY="81"/>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7"/>
        <w:gridCol w:w="1299"/>
        <w:gridCol w:w="948"/>
        <w:gridCol w:w="1566"/>
        <w:gridCol w:w="947"/>
        <w:gridCol w:w="947"/>
        <w:gridCol w:w="947"/>
        <w:gridCol w:w="1077"/>
      </w:tblGrid>
      <w:tr w:rsidR="00A87DDE" w:rsidRPr="003D5DE7" w:rsidTr="00A87DDE">
        <w:trPr>
          <w:trHeight w:val="509"/>
        </w:trPr>
        <w:tc>
          <w:tcPr>
            <w:tcW w:w="2047" w:type="dxa"/>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Шар</w:t>
            </w:r>
          </w:p>
        </w:tc>
        <w:tc>
          <w:tcPr>
            <w:tcW w:w="1253" w:type="dxa"/>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Товщина δ, м</w:t>
            </w:r>
          </w:p>
        </w:tc>
        <w:tc>
          <w:tcPr>
            <w:tcW w:w="948" w:type="dxa"/>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λ,</w:t>
            </w:r>
          </w:p>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position w:val="-24"/>
                <w:sz w:val="28"/>
                <w:szCs w:val="24"/>
              </w:rPr>
              <w:object w:dxaOrig="740" w:dyaOrig="620">
                <v:shape id="_x0000_i1107" type="#_x0000_t75" style="width:36pt;height:28.5pt" o:ole="">
                  <v:imagedata r:id="rId213" o:title=""/>
                </v:shape>
                <o:OLEObject Type="Embed" ProgID="Equation.DSMT4" ShapeID="_x0000_i1107" DrawAspect="Content" ObjectID="_1671277311" r:id="rId214"/>
              </w:object>
            </w:r>
          </w:p>
        </w:tc>
        <w:tc>
          <w:tcPr>
            <w:tcW w:w="1566" w:type="dxa"/>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Термічний опір ,</w:t>
            </w:r>
            <w:r w:rsidRPr="003D5DE7">
              <w:rPr>
                <w:rFonts w:ascii="Times New Roman" w:hAnsi="Times New Roman"/>
                <w:position w:val="-24"/>
                <w:sz w:val="28"/>
                <w:szCs w:val="24"/>
              </w:rPr>
              <w:object w:dxaOrig="740" w:dyaOrig="660">
                <v:shape id="_x0000_i1108" type="#_x0000_t75" style="width:36pt;height:36pt" o:ole="">
                  <v:imagedata r:id="rId215" o:title=""/>
                </v:shape>
                <o:OLEObject Type="Embed" ProgID="Equation.DSMT4" ShapeID="_x0000_i1108" DrawAspect="Content" ObjectID="_1671277312" r:id="rId216"/>
              </w:object>
            </w:r>
          </w:p>
        </w:tc>
        <w:tc>
          <w:tcPr>
            <w:tcW w:w="947" w:type="dxa"/>
            <w:shd w:val="clear" w:color="auto" w:fill="auto"/>
            <w:noWrap/>
            <w:vAlign w:val="center"/>
            <w:hideMark/>
          </w:tcPr>
          <w:p w:rsidR="00A87DDE" w:rsidRPr="003D5DE7" w:rsidRDefault="00A87DDE" w:rsidP="003D5DE7">
            <w:pPr>
              <w:spacing w:after="0" w:line="240" w:lineRule="auto"/>
              <w:jc w:val="both"/>
              <w:rPr>
                <w:rFonts w:ascii="Times New Roman" w:hAnsi="Times New Roman"/>
                <w:sz w:val="28"/>
                <w:szCs w:val="24"/>
                <w:lang w:eastAsia="uk-UA"/>
              </w:rPr>
            </w:pPr>
            <w:proofErr w:type="spellStart"/>
            <w:r w:rsidRPr="003D5DE7">
              <w:rPr>
                <w:rFonts w:ascii="Times New Roman" w:hAnsi="Times New Roman"/>
                <w:sz w:val="28"/>
                <w:szCs w:val="24"/>
                <w:lang w:eastAsia="uk-UA"/>
              </w:rPr>
              <w:t>αвн</w:t>
            </w:r>
            <w:proofErr w:type="spellEnd"/>
            <w:r w:rsidRPr="003D5DE7">
              <w:rPr>
                <w:rFonts w:ascii="Times New Roman" w:hAnsi="Times New Roman"/>
                <w:sz w:val="28"/>
                <w:szCs w:val="24"/>
                <w:lang w:eastAsia="uk-UA"/>
              </w:rPr>
              <w:t>,</w:t>
            </w:r>
          </w:p>
          <w:p w:rsidR="00A87DDE" w:rsidRPr="003D5DE7" w:rsidRDefault="00A87DDE" w:rsidP="003D5DE7">
            <w:pPr>
              <w:spacing w:after="0" w:line="240" w:lineRule="auto"/>
              <w:jc w:val="both"/>
              <w:rPr>
                <w:rFonts w:ascii="Times New Roman" w:hAnsi="Times New Roman"/>
                <w:sz w:val="28"/>
                <w:szCs w:val="24"/>
                <w:lang w:eastAsia="uk-UA"/>
              </w:rPr>
            </w:pPr>
            <w:r w:rsidRPr="003D5DE7">
              <w:rPr>
                <w:rFonts w:ascii="Times New Roman" w:hAnsi="Times New Roman"/>
                <w:position w:val="-24"/>
                <w:sz w:val="28"/>
                <w:szCs w:val="24"/>
              </w:rPr>
              <w:object w:dxaOrig="740" w:dyaOrig="620">
                <v:shape id="_x0000_i1109" type="#_x0000_t75" style="width:36pt;height:28.5pt" o:ole="">
                  <v:imagedata r:id="rId217" o:title=""/>
                </v:shape>
                <o:OLEObject Type="Embed" ProgID="Equation.DSMT4" ShapeID="_x0000_i1109" DrawAspect="Content" ObjectID="_1671277313" r:id="rId218"/>
              </w:object>
            </w:r>
          </w:p>
        </w:tc>
        <w:tc>
          <w:tcPr>
            <w:tcW w:w="947" w:type="dxa"/>
            <w:shd w:val="clear" w:color="auto" w:fill="auto"/>
            <w:noWrap/>
            <w:vAlign w:val="center"/>
            <w:hideMark/>
          </w:tcPr>
          <w:p w:rsidR="00A87DDE" w:rsidRPr="003D5DE7" w:rsidRDefault="00A87DDE" w:rsidP="003D5DE7">
            <w:pPr>
              <w:spacing w:after="0" w:line="240" w:lineRule="auto"/>
              <w:jc w:val="both"/>
              <w:rPr>
                <w:rFonts w:ascii="Times New Roman" w:hAnsi="Times New Roman"/>
                <w:sz w:val="28"/>
                <w:szCs w:val="24"/>
                <w:lang w:eastAsia="uk-UA"/>
              </w:rPr>
            </w:pPr>
            <w:proofErr w:type="spellStart"/>
            <w:r w:rsidRPr="003D5DE7">
              <w:rPr>
                <w:rFonts w:ascii="Times New Roman" w:hAnsi="Times New Roman"/>
                <w:sz w:val="28"/>
                <w:szCs w:val="24"/>
                <w:lang w:eastAsia="uk-UA"/>
              </w:rPr>
              <w:t>αзв</w:t>
            </w:r>
            <w:proofErr w:type="spellEnd"/>
            <w:r w:rsidRPr="003D5DE7">
              <w:rPr>
                <w:rFonts w:ascii="Times New Roman" w:hAnsi="Times New Roman"/>
                <w:sz w:val="28"/>
                <w:szCs w:val="24"/>
                <w:lang w:eastAsia="uk-UA"/>
              </w:rPr>
              <w:t>,</w:t>
            </w:r>
          </w:p>
          <w:p w:rsidR="00A87DDE" w:rsidRPr="003D5DE7" w:rsidRDefault="00A87DDE" w:rsidP="003D5DE7">
            <w:pPr>
              <w:spacing w:after="0" w:line="240" w:lineRule="auto"/>
              <w:jc w:val="both"/>
              <w:rPr>
                <w:rFonts w:ascii="Times New Roman" w:hAnsi="Times New Roman"/>
                <w:sz w:val="28"/>
                <w:szCs w:val="24"/>
                <w:lang w:eastAsia="uk-UA"/>
              </w:rPr>
            </w:pPr>
            <w:r w:rsidRPr="003D5DE7">
              <w:rPr>
                <w:rFonts w:ascii="Times New Roman" w:hAnsi="Times New Roman"/>
                <w:position w:val="-24"/>
                <w:sz w:val="28"/>
                <w:szCs w:val="24"/>
              </w:rPr>
              <w:object w:dxaOrig="740" w:dyaOrig="620">
                <v:shape id="_x0000_i1110" type="#_x0000_t75" style="width:36pt;height:28.5pt" o:ole="">
                  <v:imagedata r:id="rId217" o:title=""/>
                </v:shape>
                <o:OLEObject Type="Embed" ProgID="Equation.DSMT4" ShapeID="_x0000_i1110" DrawAspect="Content" ObjectID="_1671277314" r:id="rId219"/>
              </w:object>
            </w:r>
          </w:p>
        </w:tc>
        <w:tc>
          <w:tcPr>
            <w:tcW w:w="947" w:type="dxa"/>
            <w:shd w:val="clear" w:color="auto" w:fill="auto"/>
            <w:noWrap/>
            <w:vAlign w:val="center"/>
            <w:hideMark/>
          </w:tcPr>
          <w:p w:rsidR="00A87DDE" w:rsidRPr="003D5DE7" w:rsidRDefault="00A87DDE" w:rsidP="003D5DE7">
            <w:pPr>
              <w:spacing w:after="0" w:line="240" w:lineRule="auto"/>
              <w:jc w:val="both"/>
              <w:rPr>
                <w:rFonts w:ascii="Times New Roman" w:hAnsi="Times New Roman"/>
                <w:sz w:val="28"/>
                <w:szCs w:val="24"/>
                <w:lang w:eastAsia="uk-UA"/>
              </w:rPr>
            </w:pPr>
            <w:r w:rsidRPr="003D5DE7">
              <w:rPr>
                <w:rFonts w:ascii="Times New Roman" w:hAnsi="Times New Roman"/>
                <w:sz w:val="28"/>
                <w:szCs w:val="24"/>
                <w:lang w:eastAsia="uk-UA"/>
              </w:rPr>
              <w:t>К,</w:t>
            </w:r>
          </w:p>
          <w:p w:rsidR="00A87DDE" w:rsidRPr="003D5DE7" w:rsidRDefault="00A87DDE" w:rsidP="003D5DE7">
            <w:pPr>
              <w:spacing w:after="0" w:line="240" w:lineRule="auto"/>
              <w:jc w:val="both"/>
              <w:rPr>
                <w:rFonts w:ascii="Times New Roman" w:hAnsi="Times New Roman"/>
                <w:sz w:val="28"/>
                <w:szCs w:val="24"/>
                <w:lang w:eastAsia="uk-UA"/>
              </w:rPr>
            </w:pPr>
            <w:r w:rsidRPr="003D5DE7">
              <w:rPr>
                <w:rFonts w:ascii="Times New Roman" w:hAnsi="Times New Roman"/>
                <w:position w:val="-24"/>
                <w:sz w:val="28"/>
                <w:szCs w:val="24"/>
              </w:rPr>
              <w:object w:dxaOrig="740" w:dyaOrig="620">
                <v:shape id="_x0000_i1111" type="#_x0000_t75" style="width:36pt;height:28.5pt" o:ole="">
                  <v:imagedata r:id="rId220" o:title=""/>
                </v:shape>
                <o:OLEObject Type="Embed" ProgID="Equation.DSMT4" ShapeID="_x0000_i1111" DrawAspect="Content" ObjectID="_1671277315" r:id="rId221"/>
              </w:object>
            </w:r>
          </w:p>
        </w:tc>
        <w:tc>
          <w:tcPr>
            <w:tcW w:w="1039" w:type="dxa"/>
            <w:shd w:val="clear" w:color="auto" w:fill="auto"/>
            <w:noWrap/>
            <w:vAlign w:val="center"/>
            <w:hideMark/>
          </w:tcPr>
          <w:p w:rsidR="00A87DDE" w:rsidRPr="003D5DE7" w:rsidRDefault="00A87DDE" w:rsidP="003D5DE7">
            <w:pPr>
              <w:spacing w:after="0" w:line="240" w:lineRule="auto"/>
              <w:jc w:val="both"/>
              <w:rPr>
                <w:rFonts w:ascii="Times New Roman" w:hAnsi="Times New Roman"/>
                <w:sz w:val="28"/>
                <w:szCs w:val="24"/>
                <w:lang w:eastAsia="uk-UA"/>
              </w:rPr>
            </w:pPr>
            <w:proofErr w:type="spellStart"/>
            <w:r w:rsidRPr="003D5DE7">
              <w:rPr>
                <w:rFonts w:ascii="Times New Roman" w:hAnsi="Times New Roman"/>
                <w:sz w:val="28"/>
                <w:szCs w:val="24"/>
                <w:lang w:eastAsia="uk-UA"/>
              </w:rPr>
              <w:t>Темпе-ратура</w:t>
            </w:r>
            <w:proofErr w:type="spellEnd"/>
            <w:r w:rsidRPr="003D5DE7">
              <w:rPr>
                <w:rFonts w:ascii="Times New Roman" w:hAnsi="Times New Roman"/>
                <w:sz w:val="28"/>
                <w:szCs w:val="24"/>
                <w:lang w:eastAsia="uk-UA"/>
              </w:rPr>
              <w:t xml:space="preserve">, </w:t>
            </w:r>
            <w:r w:rsidRPr="003D5DE7">
              <w:rPr>
                <w:rFonts w:ascii="Times New Roman" w:hAnsi="Times New Roman"/>
                <w:position w:val="-6"/>
                <w:sz w:val="28"/>
                <w:szCs w:val="24"/>
              </w:rPr>
              <w:object w:dxaOrig="320" w:dyaOrig="279">
                <v:shape id="_x0000_i1112" type="#_x0000_t75" style="width:14.25pt;height:14.25pt" o:ole="">
                  <v:imagedata r:id="rId222" o:title=""/>
                </v:shape>
                <o:OLEObject Type="Embed" ProgID="Equation.DSMT4" ShapeID="_x0000_i1112" DrawAspect="Content" ObjectID="_1671277316" r:id="rId223"/>
              </w:object>
            </w:r>
          </w:p>
        </w:tc>
      </w:tr>
      <w:tr w:rsidR="00A87DDE" w:rsidRPr="003D5DE7" w:rsidTr="00A87DDE">
        <w:trPr>
          <w:trHeight w:val="509"/>
        </w:trPr>
        <w:tc>
          <w:tcPr>
            <w:tcW w:w="2047" w:type="dxa"/>
            <w:shd w:val="clear" w:color="auto" w:fill="FFFFFF"/>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1</w:t>
            </w:r>
          </w:p>
        </w:tc>
        <w:tc>
          <w:tcPr>
            <w:tcW w:w="1253" w:type="dxa"/>
            <w:shd w:val="clear" w:color="auto" w:fill="FFFFFF"/>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2</w:t>
            </w:r>
          </w:p>
        </w:tc>
        <w:tc>
          <w:tcPr>
            <w:tcW w:w="948" w:type="dxa"/>
            <w:shd w:val="clear" w:color="auto" w:fill="FFFFFF"/>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3</w:t>
            </w:r>
          </w:p>
        </w:tc>
        <w:tc>
          <w:tcPr>
            <w:tcW w:w="1566" w:type="dxa"/>
            <w:shd w:val="clear" w:color="auto" w:fill="FFFFFF"/>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4</w:t>
            </w:r>
          </w:p>
        </w:tc>
        <w:tc>
          <w:tcPr>
            <w:tcW w:w="947" w:type="dxa"/>
            <w:shd w:val="clear" w:color="auto" w:fill="auto"/>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5</w:t>
            </w:r>
          </w:p>
        </w:tc>
        <w:tc>
          <w:tcPr>
            <w:tcW w:w="947" w:type="dxa"/>
            <w:shd w:val="clear" w:color="auto" w:fill="auto"/>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6</w:t>
            </w:r>
          </w:p>
        </w:tc>
        <w:tc>
          <w:tcPr>
            <w:tcW w:w="947" w:type="dxa"/>
            <w:shd w:val="clear" w:color="auto" w:fill="auto"/>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7</w:t>
            </w:r>
          </w:p>
        </w:tc>
        <w:tc>
          <w:tcPr>
            <w:tcW w:w="1039" w:type="dxa"/>
            <w:shd w:val="clear" w:color="auto" w:fill="auto"/>
            <w:noWrap/>
            <w:vAlign w:val="center"/>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8</w:t>
            </w:r>
          </w:p>
        </w:tc>
      </w:tr>
      <w:tr w:rsidR="00A87DDE" w:rsidRPr="003D5DE7" w:rsidTr="00A87DDE">
        <w:trPr>
          <w:trHeight w:val="509"/>
        </w:trPr>
        <w:tc>
          <w:tcPr>
            <w:tcW w:w="2047"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Штукатурка</w:t>
            </w:r>
          </w:p>
        </w:tc>
        <w:tc>
          <w:tcPr>
            <w:tcW w:w="1253"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0,01</w:t>
            </w:r>
          </w:p>
        </w:tc>
        <w:tc>
          <w:tcPr>
            <w:tcW w:w="948"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0,26</w:t>
            </w:r>
          </w:p>
        </w:tc>
        <w:tc>
          <w:tcPr>
            <w:tcW w:w="1566"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0,038</w:t>
            </w:r>
            <w:r w:rsidR="00BF37B2">
              <w:rPr>
                <w:rFonts w:ascii="Times New Roman" w:hAnsi="Times New Roman"/>
                <w:color w:val="000000"/>
                <w:sz w:val="28"/>
                <w:szCs w:val="24"/>
              </w:rPr>
              <w:t>5</w:t>
            </w:r>
          </w:p>
        </w:tc>
        <w:tc>
          <w:tcPr>
            <w:tcW w:w="947" w:type="dxa"/>
            <w:vMerge w:val="restart"/>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8,7</w:t>
            </w:r>
          </w:p>
        </w:tc>
        <w:tc>
          <w:tcPr>
            <w:tcW w:w="947" w:type="dxa"/>
            <w:vMerge w:val="restart"/>
            <w:shd w:val="clear" w:color="auto" w:fill="auto"/>
            <w:noWrap/>
            <w:vAlign w:val="center"/>
            <w:hideMark/>
          </w:tcPr>
          <w:p w:rsidR="00A87DDE" w:rsidRPr="003D5DE7" w:rsidRDefault="0057623A" w:rsidP="003D5DE7">
            <w:pPr>
              <w:spacing w:after="0" w:line="240" w:lineRule="auto"/>
              <w:jc w:val="center"/>
              <w:rPr>
                <w:rFonts w:ascii="Times New Roman" w:hAnsi="Times New Roman"/>
                <w:sz w:val="28"/>
                <w:szCs w:val="24"/>
                <w:lang w:eastAsia="uk-UA"/>
              </w:rPr>
            </w:pPr>
            <w:r>
              <w:rPr>
                <w:rFonts w:ascii="Times New Roman" w:hAnsi="Times New Roman"/>
                <w:sz w:val="28"/>
                <w:szCs w:val="24"/>
                <w:lang w:eastAsia="uk-UA"/>
              </w:rPr>
              <w:t>12</w:t>
            </w:r>
          </w:p>
        </w:tc>
        <w:tc>
          <w:tcPr>
            <w:tcW w:w="947" w:type="dxa"/>
            <w:vMerge w:val="restart"/>
            <w:shd w:val="clear" w:color="auto" w:fill="auto"/>
            <w:noWrap/>
            <w:vAlign w:val="center"/>
            <w:hideMark/>
          </w:tcPr>
          <w:p w:rsidR="00A87DDE" w:rsidRPr="003D5DE7" w:rsidRDefault="00A87DDE" w:rsidP="00945B29">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0,</w:t>
            </w:r>
            <w:r w:rsidR="00945B29">
              <w:rPr>
                <w:rFonts w:ascii="Times New Roman" w:hAnsi="Times New Roman"/>
                <w:sz w:val="28"/>
                <w:szCs w:val="24"/>
                <w:lang w:eastAsia="uk-UA"/>
              </w:rPr>
              <w:t>227</w:t>
            </w:r>
          </w:p>
        </w:tc>
        <w:tc>
          <w:tcPr>
            <w:tcW w:w="1039" w:type="dxa"/>
            <w:vMerge w:val="restart"/>
            <w:shd w:val="clear" w:color="auto" w:fill="auto"/>
            <w:noWrap/>
            <w:vAlign w:val="center"/>
            <w:hideMark/>
          </w:tcPr>
          <w:p w:rsidR="00A87DDE" w:rsidRPr="003D5DE7" w:rsidRDefault="00A87DDE" w:rsidP="003D5DE7">
            <w:pPr>
              <w:spacing w:after="0" w:line="240" w:lineRule="auto"/>
              <w:jc w:val="center"/>
              <w:rPr>
                <w:rFonts w:ascii="Times New Roman" w:hAnsi="Times New Roman"/>
                <w:sz w:val="28"/>
                <w:szCs w:val="24"/>
                <w:lang w:eastAsia="uk-UA"/>
              </w:rPr>
            </w:pPr>
            <w:r w:rsidRPr="003D5DE7">
              <w:rPr>
                <w:rFonts w:ascii="Times New Roman" w:hAnsi="Times New Roman"/>
                <w:sz w:val="28"/>
                <w:szCs w:val="24"/>
                <w:lang w:eastAsia="uk-UA"/>
              </w:rPr>
              <w:t>40</w:t>
            </w:r>
          </w:p>
        </w:tc>
      </w:tr>
      <w:tr w:rsidR="00A87DDE" w:rsidRPr="003D5DE7" w:rsidTr="00A87DDE">
        <w:trPr>
          <w:trHeight w:val="509"/>
        </w:trPr>
        <w:tc>
          <w:tcPr>
            <w:tcW w:w="2047"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Збірні залізобетонні плити</w:t>
            </w:r>
          </w:p>
        </w:tc>
        <w:tc>
          <w:tcPr>
            <w:tcW w:w="1253"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0,22</w:t>
            </w:r>
          </w:p>
        </w:tc>
        <w:tc>
          <w:tcPr>
            <w:tcW w:w="948"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2,04</w:t>
            </w:r>
          </w:p>
        </w:tc>
        <w:tc>
          <w:tcPr>
            <w:tcW w:w="1566"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0,108</w:t>
            </w: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2047"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Гравій на бітумі</w:t>
            </w:r>
          </w:p>
        </w:tc>
        <w:tc>
          <w:tcPr>
            <w:tcW w:w="1253"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0,2</w:t>
            </w:r>
          </w:p>
        </w:tc>
        <w:tc>
          <w:tcPr>
            <w:tcW w:w="948"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0,27</w:t>
            </w:r>
          </w:p>
        </w:tc>
        <w:tc>
          <w:tcPr>
            <w:tcW w:w="1566"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0,741</w:t>
            </w: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2047"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Керамзит</w:t>
            </w:r>
          </w:p>
        </w:tc>
        <w:tc>
          <w:tcPr>
            <w:tcW w:w="1253"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0,25</w:t>
            </w:r>
          </w:p>
        </w:tc>
        <w:tc>
          <w:tcPr>
            <w:tcW w:w="948" w:type="dxa"/>
            <w:shd w:val="clear" w:color="auto" w:fill="FFFFFF"/>
            <w:noWrap/>
            <w:hideMark/>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0,11</w:t>
            </w:r>
          </w:p>
        </w:tc>
        <w:tc>
          <w:tcPr>
            <w:tcW w:w="1566" w:type="dxa"/>
            <w:shd w:val="clear" w:color="auto" w:fill="FFFFFF"/>
            <w:noWrap/>
            <w:hideMark/>
          </w:tcPr>
          <w:p w:rsidR="00A87DDE" w:rsidRPr="003D5DE7" w:rsidRDefault="002E2C06" w:rsidP="00BF37B2">
            <w:pPr>
              <w:spacing w:after="0" w:line="240" w:lineRule="auto"/>
              <w:jc w:val="center"/>
              <w:rPr>
                <w:rFonts w:ascii="Times New Roman" w:hAnsi="Times New Roman"/>
                <w:color w:val="000000"/>
                <w:sz w:val="28"/>
                <w:szCs w:val="24"/>
              </w:rPr>
            </w:pPr>
            <w:r>
              <w:rPr>
                <w:rFonts w:ascii="Times New Roman" w:hAnsi="Times New Roman"/>
                <w:color w:val="000000"/>
                <w:sz w:val="28"/>
                <w:szCs w:val="24"/>
              </w:rPr>
              <w:t>2,</w:t>
            </w:r>
            <w:r w:rsidR="00BF37B2">
              <w:rPr>
                <w:rFonts w:ascii="Times New Roman" w:hAnsi="Times New Roman"/>
                <w:color w:val="000000"/>
                <w:sz w:val="28"/>
                <w:szCs w:val="24"/>
              </w:rPr>
              <w:t>273</w:t>
            </w: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hideMark/>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2047"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Цементна стяжка</w:t>
            </w:r>
          </w:p>
        </w:tc>
        <w:tc>
          <w:tcPr>
            <w:tcW w:w="1253"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0,03</w:t>
            </w:r>
          </w:p>
        </w:tc>
        <w:tc>
          <w:tcPr>
            <w:tcW w:w="948"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0,58</w:t>
            </w:r>
          </w:p>
        </w:tc>
        <w:tc>
          <w:tcPr>
            <w:tcW w:w="1566"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0,052</w:t>
            </w: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2047"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Бітумна мастика</w:t>
            </w:r>
          </w:p>
        </w:tc>
        <w:tc>
          <w:tcPr>
            <w:tcW w:w="1253"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0,005</w:t>
            </w:r>
          </w:p>
        </w:tc>
        <w:tc>
          <w:tcPr>
            <w:tcW w:w="948"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0,17</w:t>
            </w:r>
          </w:p>
        </w:tc>
        <w:tc>
          <w:tcPr>
            <w:tcW w:w="1566" w:type="dxa"/>
            <w:shd w:val="clear" w:color="auto" w:fill="FFFFFF"/>
            <w:noWrap/>
          </w:tcPr>
          <w:p w:rsidR="00A87DDE" w:rsidRPr="003D5DE7" w:rsidRDefault="00A87DDE" w:rsidP="00BF37B2">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w:t>
            </w:r>
            <w:r w:rsidR="00BF37B2">
              <w:rPr>
                <w:rFonts w:ascii="Times New Roman" w:hAnsi="Times New Roman"/>
                <w:color w:val="000000"/>
                <w:sz w:val="28"/>
                <w:szCs w:val="24"/>
              </w:rPr>
              <w:t>03</w:t>
            </w: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2047"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Руберойд</w:t>
            </w:r>
          </w:p>
        </w:tc>
        <w:tc>
          <w:tcPr>
            <w:tcW w:w="1253"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0,002</w:t>
            </w:r>
          </w:p>
        </w:tc>
        <w:tc>
          <w:tcPr>
            <w:tcW w:w="948"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0,17</w:t>
            </w:r>
          </w:p>
        </w:tc>
        <w:tc>
          <w:tcPr>
            <w:tcW w:w="1566" w:type="dxa"/>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color w:val="000000"/>
                <w:sz w:val="28"/>
                <w:szCs w:val="24"/>
              </w:rPr>
              <w:t>0,012</w:t>
            </w: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r>
      <w:tr w:rsidR="00A87DDE" w:rsidRPr="003D5DE7" w:rsidTr="00A87DDE">
        <w:trPr>
          <w:trHeight w:val="509"/>
        </w:trPr>
        <w:tc>
          <w:tcPr>
            <w:tcW w:w="4249" w:type="dxa"/>
            <w:gridSpan w:val="3"/>
            <w:shd w:val="clear" w:color="auto" w:fill="FFFFFF"/>
            <w:noWrap/>
          </w:tcPr>
          <w:p w:rsidR="00A87DDE" w:rsidRPr="003D5DE7" w:rsidRDefault="00A87DDE" w:rsidP="003D5DE7">
            <w:pPr>
              <w:spacing w:after="0" w:line="240" w:lineRule="auto"/>
              <w:jc w:val="center"/>
              <w:rPr>
                <w:rFonts w:ascii="Times New Roman" w:hAnsi="Times New Roman"/>
                <w:color w:val="000000"/>
                <w:sz w:val="28"/>
                <w:szCs w:val="24"/>
              </w:rPr>
            </w:pPr>
            <w:r w:rsidRPr="003D5DE7">
              <w:rPr>
                <w:rFonts w:ascii="Times New Roman" w:hAnsi="Times New Roman"/>
                <w:sz w:val="28"/>
                <w:szCs w:val="24"/>
                <w:lang w:eastAsia="uk-UA"/>
              </w:rPr>
              <w:t>Загальний термічний опір</w:t>
            </w:r>
          </w:p>
        </w:tc>
        <w:tc>
          <w:tcPr>
            <w:tcW w:w="1566" w:type="dxa"/>
            <w:shd w:val="clear" w:color="auto" w:fill="FFFFFF"/>
            <w:noWrap/>
          </w:tcPr>
          <w:p w:rsidR="00A87DDE" w:rsidRPr="003D5DE7" w:rsidRDefault="00BF37B2" w:rsidP="00945B29">
            <w:pPr>
              <w:spacing w:after="0" w:line="240" w:lineRule="auto"/>
              <w:jc w:val="center"/>
              <w:rPr>
                <w:rFonts w:ascii="Times New Roman" w:hAnsi="Times New Roman"/>
                <w:color w:val="000000"/>
                <w:sz w:val="28"/>
                <w:szCs w:val="24"/>
              </w:rPr>
            </w:pPr>
            <w:r>
              <w:rPr>
                <w:rFonts w:ascii="Times New Roman" w:hAnsi="Times New Roman"/>
                <w:sz w:val="28"/>
                <w:szCs w:val="24"/>
                <w:lang w:eastAsia="uk-UA"/>
              </w:rPr>
              <w:t>4,</w:t>
            </w:r>
            <w:r w:rsidR="00945B29">
              <w:rPr>
                <w:rFonts w:ascii="Times New Roman" w:hAnsi="Times New Roman"/>
                <w:sz w:val="28"/>
                <w:szCs w:val="24"/>
                <w:lang w:eastAsia="uk-UA"/>
              </w:rPr>
              <w:t>41</w:t>
            </w: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947"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c>
          <w:tcPr>
            <w:tcW w:w="1039" w:type="dxa"/>
            <w:vMerge/>
            <w:vAlign w:val="center"/>
          </w:tcPr>
          <w:p w:rsidR="00A87DDE" w:rsidRPr="003D5DE7" w:rsidRDefault="00A87DDE" w:rsidP="003D5DE7">
            <w:pPr>
              <w:spacing w:after="0" w:line="240" w:lineRule="auto"/>
              <w:jc w:val="both"/>
              <w:rPr>
                <w:rFonts w:ascii="Times New Roman" w:hAnsi="Times New Roman"/>
                <w:sz w:val="28"/>
                <w:szCs w:val="24"/>
                <w:lang w:eastAsia="uk-UA"/>
              </w:rPr>
            </w:pPr>
          </w:p>
        </w:tc>
      </w:tr>
    </w:tbl>
    <w:p w:rsidR="00A87DDE" w:rsidRPr="00A87DDE" w:rsidRDefault="00A87DDE" w:rsidP="003D5DE7">
      <w:pPr>
        <w:spacing w:after="0" w:line="360" w:lineRule="auto"/>
        <w:jc w:val="both"/>
        <w:rPr>
          <w:rFonts w:ascii="Times New Roman" w:hAnsi="Times New Roman"/>
          <w:sz w:val="28"/>
          <w:szCs w:val="28"/>
        </w:rPr>
      </w:pPr>
    </w:p>
    <w:p w:rsidR="00A87DDE" w:rsidRPr="00A87DDE" w:rsidRDefault="00A87DDE" w:rsidP="00A87DDE">
      <w:pPr>
        <w:pStyle w:val="a9"/>
        <w:widowControl w:val="0"/>
        <w:shd w:val="clear" w:color="auto" w:fill="FFFFFF"/>
        <w:tabs>
          <w:tab w:val="left" w:pos="142"/>
          <w:tab w:val="left" w:pos="567"/>
          <w:tab w:val="left" w:pos="7267"/>
        </w:tabs>
        <w:autoSpaceDE w:val="0"/>
        <w:autoSpaceDN w:val="0"/>
        <w:adjustRightInd w:val="0"/>
        <w:spacing w:after="0" w:line="360" w:lineRule="auto"/>
        <w:ind w:left="0" w:firstLine="709"/>
        <w:jc w:val="both"/>
        <w:rPr>
          <w:rFonts w:ascii="Times New Roman" w:hAnsi="Times New Roman"/>
          <w:sz w:val="28"/>
          <w:szCs w:val="28"/>
        </w:rPr>
      </w:pPr>
      <w:r w:rsidRPr="00A87DDE">
        <w:rPr>
          <w:rFonts w:ascii="Times New Roman" w:hAnsi="Times New Roman"/>
          <w:sz w:val="28"/>
          <w:szCs w:val="28"/>
        </w:rPr>
        <w:t xml:space="preserve">Доцільність утеплення даху керамзитом перевірялась також за умовами випадання точки роси  в товщинні даху. Для розрахунку використовувалась програмна платформа </w:t>
      </w:r>
      <w:proofErr w:type="spellStart"/>
      <w:r w:rsidRPr="00A87DDE">
        <w:rPr>
          <w:rFonts w:ascii="Times New Roman" w:hAnsi="Times New Roman"/>
          <w:sz w:val="28"/>
          <w:szCs w:val="28"/>
        </w:rPr>
        <w:t>Smart</w:t>
      </w:r>
      <w:proofErr w:type="spellEnd"/>
      <w:r w:rsidRPr="00A87DDE">
        <w:rPr>
          <w:rFonts w:ascii="Times New Roman" w:hAnsi="Times New Roman"/>
          <w:sz w:val="28"/>
          <w:szCs w:val="28"/>
        </w:rPr>
        <w:t xml:space="preserve"> </w:t>
      </w:r>
      <w:proofErr w:type="spellStart"/>
      <w:r w:rsidRPr="00A87DDE">
        <w:rPr>
          <w:rFonts w:ascii="Times New Roman" w:hAnsi="Times New Roman"/>
          <w:sz w:val="28"/>
          <w:szCs w:val="28"/>
        </w:rPr>
        <w:t>calc</w:t>
      </w:r>
      <w:proofErr w:type="spellEnd"/>
      <w:r w:rsidR="0057623A">
        <w:rPr>
          <w:rFonts w:ascii="Times New Roman" w:hAnsi="Times New Roman"/>
          <w:sz w:val="28"/>
          <w:szCs w:val="28"/>
        </w:rPr>
        <w:t>.</w:t>
      </w:r>
      <w:r w:rsidR="00B031D3" w:rsidRPr="00B031D3">
        <w:rPr>
          <w:rFonts w:ascii="Times New Roman" w:hAnsi="Times New Roman"/>
          <w:sz w:val="28"/>
          <w:szCs w:val="28"/>
        </w:rPr>
        <w:t xml:space="preserve"> </w:t>
      </w:r>
      <w:r w:rsidR="00B031D3" w:rsidRPr="00A87DDE">
        <w:rPr>
          <w:rFonts w:ascii="Times New Roman" w:hAnsi="Times New Roman"/>
          <w:sz w:val="28"/>
          <w:szCs w:val="28"/>
        </w:rPr>
        <w:t>[</w:t>
      </w:r>
      <w:r w:rsidR="00B031D3">
        <w:rPr>
          <w:rFonts w:ascii="Times New Roman" w:hAnsi="Times New Roman"/>
          <w:sz w:val="28"/>
          <w:szCs w:val="28"/>
        </w:rPr>
        <w:t>21</w:t>
      </w:r>
      <w:r w:rsidR="00B031D3" w:rsidRPr="00A87DDE">
        <w:rPr>
          <w:rFonts w:ascii="Times New Roman" w:hAnsi="Times New Roman"/>
          <w:sz w:val="28"/>
          <w:szCs w:val="28"/>
        </w:rPr>
        <w:t>]</w:t>
      </w:r>
    </w:p>
    <w:p w:rsidR="00A87DDE" w:rsidRPr="00A87DDE" w:rsidRDefault="00A87DDE" w:rsidP="00A87DDE">
      <w:pPr>
        <w:widowControl w:val="0"/>
        <w:autoSpaceDE w:val="0"/>
        <w:autoSpaceDN w:val="0"/>
        <w:adjustRightInd w:val="0"/>
        <w:spacing w:line="360" w:lineRule="auto"/>
        <w:ind w:firstLine="709"/>
        <w:jc w:val="both"/>
        <w:rPr>
          <w:rFonts w:ascii="Times New Roman" w:hAnsi="Times New Roman"/>
          <w:sz w:val="28"/>
          <w:szCs w:val="28"/>
        </w:rPr>
      </w:pPr>
      <w:r w:rsidRPr="00A87DDE">
        <w:rPr>
          <w:rFonts w:ascii="Times New Roman" w:hAnsi="Times New Roman"/>
          <w:sz w:val="28"/>
          <w:szCs w:val="28"/>
        </w:rPr>
        <w:t xml:space="preserve">За розрахункових умов,  при утепленні даху зона конденсації утворюється – 25 см. При перерахунку на середні  умови на опалювальний період, зона конденсації не утворюється. Конденсація починає випадати при </w:t>
      </w:r>
      <m:oMath>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з</m:t>
            </m:r>
          </m:sub>
        </m:sSub>
      </m:oMath>
      <w:r w:rsidRPr="00A87DDE">
        <w:rPr>
          <w:rFonts w:ascii="Times New Roman" w:hAnsi="Times New Roman"/>
          <w:sz w:val="28"/>
          <w:szCs w:val="28"/>
        </w:rPr>
        <w:t xml:space="preserve"> = - 15</w:t>
      </w:r>
      <m:oMath>
        <m:r>
          <w:rPr>
            <w:rFonts w:ascii="Cambria Math" w:hAnsi="Cambria Math"/>
            <w:sz w:val="28"/>
            <w:szCs w:val="28"/>
          </w:rPr>
          <m:t>℃</m:t>
        </m:r>
      </m:oMath>
      <w:r w:rsidRPr="00A87DDE">
        <w:rPr>
          <w:rFonts w:ascii="Times New Roman" w:hAnsi="Times New Roman"/>
          <w:sz w:val="28"/>
          <w:szCs w:val="28"/>
        </w:rPr>
        <w:t xml:space="preserve">. В розрахунковому режимі температура </w:t>
      </w:r>
      <m:oMath>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р</m:t>
            </m:r>
            <m:r>
              <w:rPr>
                <w:rFonts w:ascii="Cambria Math" w:hAnsi="Times New Roman"/>
                <w:sz w:val="28"/>
                <w:szCs w:val="28"/>
              </w:rPr>
              <m:t>.</m:t>
            </m:r>
            <m:r>
              <w:rPr>
                <w:rFonts w:ascii="Cambria Math" w:hAnsi="Times New Roman"/>
                <w:sz w:val="28"/>
                <w:szCs w:val="28"/>
              </w:rPr>
              <m:t>о</m:t>
            </m:r>
            <m:r>
              <w:rPr>
                <w:rFonts w:ascii="Cambria Math" w:hAnsi="Times New Roman"/>
                <w:sz w:val="28"/>
                <w:szCs w:val="28"/>
              </w:rPr>
              <m:t>.</m:t>
            </m:r>
          </m:sub>
        </m:sSub>
      </m:oMath>
      <w:r w:rsidRPr="00A87DDE">
        <w:rPr>
          <w:rFonts w:ascii="Times New Roman" w:hAnsi="Times New Roman"/>
          <w:sz w:val="28"/>
          <w:szCs w:val="28"/>
        </w:rPr>
        <w:t xml:space="preserve"> = - 22</w:t>
      </w:r>
      <m:oMath>
        <m:r>
          <w:rPr>
            <w:rFonts w:ascii="Cambria Math" w:hAnsi="Cambria Math"/>
            <w:sz w:val="28"/>
            <w:szCs w:val="28"/>
          </w:rPr>
          <m:t>℃</m:t>
        </m:r>
      </m:oMath>
      <w:r w:rsidRPr="00A87DDE">
        <w:rPr>
          <w:rFonts w:ascii="Times New Roman" w:hAnsi="Times New Roman"/>
          <w:sz w:val="28"/>
          <w:szCs w:val="28"/>
        </w:rPr>
        <w:t>.  триває лише 5 годин протягом опалювального періоду, так як огородження не встигне промерзнути та зона конденсації не утвориться, дана ізоляція може бути використана при термомодернізації.</w:t>
      </w:r>
    </w:p>
    <w:p w:rsidR="00A87DDE" w:rsidRPr="00A87DDE" w:rsidRDefault="00A87DDE" w:rsidP="00A87DDE">
      <w:pPr>
        <w:widowControl w:val="0"/>
        <w:autoSpaceDE w:val="0"/>
        <w:autoSpaceDN w:val="0"/>
        <w:adjustRightInd w:val="0"/>
        <w:spacing w:line="360" w:lineRule="auto"/>
        <w:ind w:firstLine="709"/>
        <w:jc w:val="center"/>
        <w:rPr>
          <w:rFonts w:ascii="Times New Roman" w:hAnsi="Times New Roman"/>
          <w:noProof/>
          <w:sz w:val="28"/>
          <w:szCs w:val="28"/>
          <w:lang w:eastAsia="uk-UA"/>
        </w:rPr>
      </w:pPr>
      <w:r w:rsidRPr="00A87DDE">
        <w:rPr>
          <w:rFonts w:ascii="Times New Roman" w:hAnsi="Times New Roman"/>
          <w:sz w:val="28"/>
          <w:szCs w:val="28"/>
        </w:rPr>
        <w:t>Випадання точки роси в товщині плоского даху ілюструється на рисун</w:t>
      </w:r>
      <w:r w:rsidR="0057623A">
        <w:rPr>
          <w:rFonts w:ascii="Times New Roman" w:hAnsi="Times New Roman"/>
          <w:sz w:val="28"/>
          <w:szCs w:val="28"/>
        </w:rPr>
        <w:t>ку 2.16</w:t>
      </w:r>
      <w:r w:rsidRPr="00A87DDE">
        <w:rPr>
          <w:rFonts w:ascii="Times New Roman" w:hAnsi="Times New Roman"/>
          <w:sz w:val="28"/>
          <w:szCs w:val="28"/>
        </w:rPr>
        <w:t xml:space="preserve"> створеного за допомогою програмної платформи </w:t>
      </w:r>
      <w:proofErr w:type="spellStart"/>
      <w:r w:rsidRPr="00A87DDE">
        <w:rPr>
          <w:rFonts w:ascii="Times New Roman" w:hAnsi="Times New Roman"/>
          <w:sz w:val="28"/>
          <w:szCs w:val="28"/>
        </w:rPr>
        <w:t>Smart</w:t>
      </w:r>
      <w:proofErr w:type="spellEnd"/>
      <w:r w:rsidRPr="00A87DDE">
        <w:rPr>
          <w:rFonts w:ascii="Times New Roman" w:hAnsi="Times New Roman"/>
          <w:sz w:val="28"/>
          <w:szCs w:val="28"/>
        </w:rPr>
        <w:t xml:space="preserve"> </w:t>
      </w:r>
      <w:proofErr w:type="spellStart"/>
      <w:r w:rsidRPr="00A87DDE">
        <w:rPr>
          <w:rFonts w:ascii="Times New Roman" w:hAnsi="Times New Roman"/>
          <w:sz w:val="28"/>
          <w:szCs w:val="28"/>
        </w:rPr>
        <w:t>calc</w:t>
      </w:r>
      <w:proofErr w:type="spellEnd"/>
      <w:r w:rsidRPr="00A87DDE">
        <w:rPr>
          <w:rFonts w:ascii="Times New Roman" w:hAnsi="Times New Roman"/>
          <w:sz w:val="28"/>
          <w:szCs w:val="28"/>
        </w:rPr>
        <w:t xml:space="preserve"> [</w:t>
      </w:r>
      <w:r w:rsidR="00B031D3">
        <w:rPr>
          <w:rFonts w:ascii="Times New Roman" w:hAnsi="Times New Roman"/>
          <w:sz w:val="28"/>
          <w:szCs w:val="28"/>
        </w:rPr>
        <w:t>21</w:t>
      </w:r>
      <w:r w:rsidRPr="00A87DDE">
        <w:rPr>
          <w:rFonts w:ascii="Times New Roman" w:hAnsi="Times New Roman"/>
          <w:sz w:val="28"/>
          <w:szCs w:val="28"/>
        </w:rPr>
        <w:t xml:space="preserve">]. </w:t>
      </w:r>
      <w:r w:rsidRPr="00A87DDE">
        <w:rPr>
          <w:rFonts w:ascii="Times New Roman" w:hAnsi="Times New Roman"/>
          <w:noProof/>
          <w:sz w:val="28"/>
          <w:szCs w:val="28"/>
          <w:lang w:eastAsia="uk-UA"/>
        </w:rPr>
        <w:lastRenderedPageBreak/>
        <w:drawing>
          <wp:inline distT="0" distB="0" distL="0" distR="0" wp14:anchorId="68A87A23" wp14:editId="22628621">
            <wp:extent cx="5314950" cy="2466975"/>
            <wp:effectExtent l="0" t="0" r="0" b="0"/>
            <wp:docPr id="246" name="Рисунок 193" descr="точка роси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3" descr="точка роси 2"/>
                    <pic:cNvPicPr>
                      <a:picLocks noChangeAspect="1" noChangeArrowheads="1"/>
                    </pic:cNvPicPr>
                  </pic:nvPicPr>
                  <pic:blipFill>
                    <a:blip r:embed="rId224" cstate="print">
                      <a:extLst>
                        <a:ext uri="{28A0092B-C50C-407E-A947-70E740481C1C}">
                          <a14:useLocalDpi xmlns:a14="http://schemas.microsoft.com/office/drawing/2010/main" val="0"/>
                        </a:ext>
                      </a:extLst>
                    </a:blip>
                    <a:srcRect r="2928"/>
                    <a:stretch>
                      <a:fillRect/>
                    </a:stretch>
                  </pic:blipFill>
                  <pic:spPr bwMode="auto">
                    <a:xfrm>
                      <a:off x="0" y="0"/>
                      <a:ext cx="5314950" cy="2466975"/>
                    </a:xfrm>
                    <a:prstGeom prst="rect">
                      <a:avLst/>
                    </a:prstGeom>
                    <a:noFill/>
                    <a:ln>
                      <a:noFill/>
                    </a:ln>
                  </pic:spPr>
                </pic:pic>
              </a:graphicData>
            </a:graphic>
          </wp:inline>
        </w:drawing>
      </w:r>
    </w:p>
    <w:p w:rsidR="00A87DDE" w:rsidRPr="00A87DDE" w:rsidRDefault="00A87DDE" w:rsidP="00A87DDE">
      <w:pPr>
        <w:widowControl w:val="0"/>
        <w:autoSpaceDE w:val="0"/>
        <w:autoSpaceDN w:val="0"/>
        <w:adjustRightInd w:val="0"/>
        <w:spacing w:line="360" w:lineRule="auto"/>
        <w:ind w:firstLine="709"/>
        <w:jc w:val="both"/>
        <w:rPr>
          <w:rFonts w:ascii="Times New Roman" w:hAnsi="Times New Roman"/>
          <w:noProof/>
          <w:sz w:val="28"/>
          <w:szCs w:val="28"/>
          <w:lang w:eastAsia="uk-UA"/>
        </w:rPr>
      </w:pPr>
      <w:r w:rsidRPr="00A87DDE">
        <w:rPr>
          <w:rFonts w:ascii="Times New Roman" w:hAnsi="Times New Roman"/>
          <w:noProof/>
          <w:sz w:val="28"/>
          <w:szCs w:val="28"/>
          <w:lang w:eastAsia="uk-UA"/>
        </w:rPr>
        <w:drawing>
          <wp:anchor distT="0" distB="0" distL="114300" distR="114300" simplePos="0" relativeHeight="251681792" behindDoc="1" locked="0" layoutInCell="1" allowOverlap="1" wp14:anchorId="38C06BAB" wp14:editId="48EF4421">
            <wp:simplePos x="0" y="0"/>
            <wp:positionH relativeFrom="margin">
              <wp:posOffset>310515</wp:posOffset>
            </wp:positionH>
            <wp:positionV relativeFrom="paragraph">
              <wp:posOffset>239395</wp:posOffset>
            </wp:positionV>
            <wp:extent cx="5575300" cy="2313305"/>
            <wp:effectExtent l="0" t="0" r="6350" b="0"/>
            <wp:wrapTight wrapText="bothSides">
              <wp:wrapPolygon edited="0">
                <wp:start x="0" y="0"/>
                <wp:lineTo x="0" y="21345"/>
                <wp:lineTo x="21551" y="21345"/>
                <wp:lineTo x="21551" y="0"/>
                <wp:lineTo x="0" y="0"/>
              </wp:wrapPolygon>
            </wp:wrapTight>
            <wp:docPr id="1124" name="Рисунок 927" descr="точка роси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7" descr="точка роси 1"/>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5575300" cy="2313305"/>
                    </a:xfrm>
                    <a:prstGeom prst="rect">
                      <a:avLst/>
                    </a:prstGeom>
                    <a:noFill/>
                    <a:ln>
                      <a:noFill/>
                    </a:ln>
                  </pic:spPr>
                </pic:pic>
              </a:graphicData>
            </a:graphic>
          </wp:anchor>
        </w:drawing>
      </w:r>
      <w:r w:rsidRPr="00A87DDE">
        <w:rPr>
          <w:rFonts w:ascii="Times New Roman" w:hAnsi="Times New Roman"/>
          <w:noProof/>
          <w:sz w:val="28"/>
          <w:szCs w:val="28"/>
          <w:lang w:eastAsia="uk-UA"/>
        </w:rPr>
        <w:t xml:space="preserve">                                                            </w:t>
      </w:r>
      <w:r w:rsidRPr="00A87DDE">
        <w:rPr>
          <w:rFonts w:ascii="Times New Roman" w:hAnsi="Times New Roman"/>
          <w:sz w:val="28"/>
          <w:szCs w:val="28"/>
        </w:rPr>
        <w:t>а)</w:t>
      </w:r>
    </w:p>
    <w:p w:rsidR="00A87DDE" w:rsidRPr="00A87DDE" w:rsidRDefault="00A87DDE" w:rsidP="00A87DDE">
      <w:pPr>
        <w:widowControl w:val="0"/>
        <w:autoSpaceDE w:val="0"/>
        <w:autoSpaceDN w:val="0"/>
        <w:adjustRightInd w:val="0"/>
        <w:spacing w:line="360" w:lineRule="auto"/>
        <w:ind w:firstLine="709"/>
        <w:jc w:val="center"/>
        <w:rPr>
          <w:rFonts w:ascii="Times New Roman" w:hAnsi="Times New Roman"/>
          <w:sz w:val="28"/>
          <w:szCs w:val="28"/>
        </w:rPr>
      </w:pPr>
      <w:r w:rsidRPr="00A87DDE">
        <w:rPr>
          <w:rFonts w:ascii="Times New Roman" w:hAnsi="Times New Roman"/>
          <w:sz w:val="28"/>
          <w:szCs w:val="28"/>
        </w:rPr>
        <w:t>б)</w:t>
      </w:r>
    </w:p>
    <w:p w:rsidR="00A87DDE" w:rsidRPr="00A87DDE" w:rsidRDefault="0057623A" w:rsidP="003C7574">
      <w:pPr>
        <w:widowControl w:val="0"/>
        <w:autoSpaceDE w:val="0"/>
        <w:autoSpaceDN w:val="0"/>
        <w:adjustRightInd w:val="0"/>
        <w:spacing w:line="240" w:lineRule="auto"/>
        <w:ind w:firstLine="709"/>
        <w:jc w:val="both"/>
        <w:rPr>
          <w:rFonts w:ascii="Times New Roman" w:hAnsi="Times New Roman"/>
          <w:sz w:val="28"/>
          <w:szCs w:val="28"/>
        </w:rPr>
      </w:pPr>
      <w:r>
        <w:rPr>
          <w:rFonts w:ascii="Times New Roman" w:hAnsi="Times New Roman"/>
          <w:sz w:val="28"/>
          <w:szCs w:val="28"/>
        </w:rPr>
        <w:t>Рисунок 2.16</w:t>
      </w:r>
      <w:r w:rsidR="00A87DDE" w:rsidRPr="00A87DDE">
        <w:rPr>
          <w:rFonts w:ascii="Times New Roman" w:hAnsi="Times New Roman"/>
          <w:sz w:val="28"/>
          <w:szCs w:val="28"/>
        </w:rPr>
        <w:t xml:space="preserve"> – Випадання точки р</w:t>
      </w:r>
      <w:r w:rsidR="00195FEF">
        <w:rPr>
          <w:rFonts w:ascii="Times New Roman" w:hAnsi="Times New Roman"/>
          <w:sz w:val="28"/>
          <w:szCs w:val="28"/>
        </w:rPr>
        <w:t>оси в товщині плоского даху.</w:t>
      </w:r>
    </w:p>
    <w:p w:rsidR="00A87DDE" w:rsidRPr="00A87DDE" w:rsidRDefault="00A87DDE" w:rsidP="003C7574">
      <w:pPr>
        <w:widowControl w:val="0"/>
        <w:autoSpaceDE w:val="0"/>
        <w:autoSpaceDN w:val="0"/>
        <w:adjustRightInd w:val="0"/>
        <w:spacing w:line="240" w:lineRule="auto"/>
        <w:ind w:left="1843" w:firstLine="709"/>
        <w:jc w:val="both"/>
        <w:rPr>
          <w:rFonts w:ascii="Times New Roman" w:hAnsi="Times New Roman"/>
          <w:sz w:val="28"/>
          <w:szCs w:val="28"/>
        </w:rPr>
      </w:pPr>
      <w:r w:rsidRPr="00A87DDE">
        <w:rPr>
          <w:rFonts w:ascii="Times New Roman" w:hAnsi="Times New Roman"/>
          <w:sz w:val="28"/>
          <w:szCs w:val="28"/>
        </w:rPr>
        <w:t>а) – за розрахункових умов;</w:t>
      </w:r>
    </w:p>
    <w:p w:rsidR="00A87DDE" w:rsidRPr="00A87DDE" w:rsidRDefault="00A87DDE" w:rsidP="003C7574">
      <w:pPr>
        <w:widowControl w:val="0"/>
        <w:autoSpaceDE w:val="0"/>
        <w:autoSpaceDN w:val="0"/>
        <w:adjustRightInd w:val="0"/>
        <w:spacing w:line="240" w:lineRule="auto"/>
        <w:ind w:left="1843" w:firstLine="709"/>
        <w:jc w:val="both"/>
        <w:rPr>
          <w:rFonts w:ascii="Times New Roman" w:hAnsi="Times New Roman"/>
          <w:sz w:val="28"/>
          <w:szCs w:val="28"/>
        </w:rPr>
      </w:pPr>
      <w:r w:rsidRPr="00A87DDE">
        <w:rPr>
          <w:rFonts w:ascii="Times New Roman" w:hAnsi="Times New Roman"/>
          <w:sz w:val="28"/>
          <w:szCs w:val="28"/>
        </w:rPr>
        <w:t>б) – за середніх умов протягом опалювального періоду.</w:t>
      </w:r>
    </w:p>
    <w:p w:rsidR="00A87DDE" w:rsidRPr="00A87DDE" w:rsidRDefault="00A87DDE" w:rsidP="00A87DDE">
      <w:pPr>
        <w:spacing w:line="360" w:lineRule="auto"/>
        <w:ind w:firstLine="709"/>
        <w:jc w:val="both"/>
        <w:rPr>
          <w:rFonts w:ascii="Times New Roman" w:hAnsi="Times New Roman"/>
          <w:sz w:val="28"/>
          <w:szCs w:val="28"/>
        </w:rPr>
      </w:pPr>
      <w:r w:rsidRPr="00A87DDE">
        <w:rPr>
          <w:rFonts w:ascii="Times New Roman" w:hAnsi="Times New Roman"/>
          <w:sz w:val="28"/>
          <w:szCs w:val="28"/>
        </w:rPr>
        <w:t>Утепливши дах, ми зменшимо втрати теплоти за формулою на:</w:t>
      </w:r>
    </w:p>
    <w:p w:rsidR="00A87DDE" w:rsidRPr="00A87DDE" w:rsidRDefault="00557CE6" w:rsidP="00A87DDE">
      <w:pPr>
        <w:spacing w:line="360" w:lineRule="auto"/>
        <w:ind w:firstLine="709"/>
        <w:jc w:val="center"/>
        <w:rPr>
          <w:rFonts w:ascii="Times New Roman" w:hAnsi="Times New Roman"/>
          <w:i/>
          <w:sz w:val="28"/>
          <w:szCs w:val="28"/>
        </w:rPr>
      </w:pPr>
      <m:oMathPara>
        <m:oMath>
          <m:sSubSup>
            <m:sSubSupPr>
              <m:ctrlPr>
                <w:rPr>
                  <w:rFonts w:ascii="Cambria Math" w:eastAsia="Calibri" w:hAnsi="Times New Roman"/>
                  <w:i/>
                  <w:sz w:val="28"/>
                  <w:szCs w:val="28"/>
                </w:rPr>
              </m:ctrlPr>
            </m:sSubSupPr>
            <m:e>
              <m:r>
                <w:rPr>
                  <w:rFonts w:ascii="Cambria Math" w:hAnsi="Cambria Math"/>
                  <w:sz w:val="28"/>
                  <w:szCs w:val="28"/>
                </w:rPr>
                <m:t>ΔQ</m:t>
              </m:r>
            </m:e>
            <m:sub>
              <m:r>
                <w:rPr>
                  <w:rFonts w:ascii="Cambria Math" w:hAnsi="Times New Roman"/>
                  <w:sz w:val="28"/>
                  <w:szCs w:val="28"/>
                </w:rPr>
                <m:t>добу</m:t>
              </m:r>
            </m:sub>
            <m:sup>
              <m:r>
                <w:rPr>
                  <w:rFonts w:ascii="Cambria Math" w:hAnsi="Times New Roman"/>
                  <w:sz w:val="28"/>
                  <w:szCs w:val="28"/>
                </w:rPr>
                <m:t>дах</m:t>
              </m:r>
            </m:sup>
          </m:sSubSup>
          <m:r>
            <w:rPr>
              <w:rFonts w:ascii="Cambria Math" w:hAnsi="Times New Roman"/>
              <w:sz w:val="28"/>
              <w:szCs w:val="28"/>
            </w:rPr>
            <m:t>=570,8</m:t>
          </m:r>
          <m:r>
            <w:rPr>
              <w:rFonts w:ascii="Cambria Math" w:hAnsi="Cambria Math"/>
              <w:sz w:val="28"/>
              <w:szCs w:val="28"/>
            </w:rPr>
            <m:t>∙</m:t>
          </m:r>
          <m:r>
            <w:rPr>
              <w:rFonts w:ascii="Cambria Math" w:hAnsi="Times New Roman"/>
              <w:sz w:val="28"/>
              <w:szCs w:val="28"/>
            </w:rPr>
            <m:t>0,2273</m:t>
          </m:r>
          <m:r>
            <w:rPr>
              <w:rFonts w:ascii="Cambria Math" w:hAnsi="Cambria Math"/>
              <w:sz w:val="28"/>
              <w:szCs w:val="28"/>
            </w:rPr>
            <m:t>∙</m:t>
          </m:r>
          <m:r>
            <w:rPr>
              <w:rFonts w:ascii="Cambria Math" w:hAnsi="Times New Roman"/>
              <w:sz w:val="28"/>
              <w:szCs w:val="28"/>
            </w:rPr>
            <m:t>24</m:t>
          </m:r>
          <m:r>
            <w:rPr>
              <w:rFonts w:ascii="Cambria Math" w:hAnsi="Cambria Math"/>
              <w:sz w:val="28"/>
              <w:szCs w:val="28"/>
            </w:rPr>
            <m:t>∙</m:t>
          </m:r>
          <m:r>
            <w:rPr>
              <w:rFonts w:ascii="Cambria Math" w:hAnsi="Times New Roman"/>
              <w:sz w:val="28"/>
              <w:szCs w:val="28"/>
            </w:rPr>
            <m:t>1,05</m:t>
          </m:r>
          <m:r>
            <w:rPr>
              <w:rFonts w:ascii="Cambria Math" w:hAnsi="Cambria Math"/>
              <w:sz w:val="28"/>
              <w:szCs w:val="28"/>
            </w:rPr>
            <m:t>∙</m:t>
          </m:r>
          <m:r>
            <w:rPr>
              <w:rFonts w:ascii="Cambria Math" w:hAnsi="Times New Roman"/>
              <w:sz w:val="28"/>
              <w:szCs w:val="28"/>
            </w:rPr>
            <m:t>3600</m:t>
          </m:r>
          <m:r>
            <w:rPr>
              <w:rFonts w:ascii="Cambria Math" w:hAnsi="Cambria Math"/>
              <w:sz w:val="28"/>
              <w:szCs w:val="28"/>
            </w:rPr>
            <m:t>∙</m:t>
          </m:r>
          <m:r>
            <m:rPr>
              <m:sty m:val="p"/>
            </m:rPr>
            <w:rPr>
              <w:rFonts w:ascii="Cambria Math" w:hAnsi="Cambria Math"/>
              <w:color w:val="000000"/>
              <w:sz w:val="28"/>
            </w:rPr>
            <m:t>24·238,67·</m:t>
          </m:r>
          <m:sSup>
            <m:sSupPr>
              <m:ctrlPr>
                <w:rPr>
                  <w:rFonts w:ascii="Cambria Math" w:hAnsi="Cambria Math"/>
                  <w:color w:val="000000"/>
                  <w:sz w:val="28"/>
                </w:rPr>
              </m:ctrlPr>
            </m:sSupPr>
            <m:e>
              <m:r>
                <m:rPr>
                  <m:sty m:val="p"/>
                </m:rPr>
                <w:rPr>
                  <w:rFonts w:ascii="Cambria Math" w:hAnsi="Cambria Math"/>
                  <w:color w:val="000000"/>
                  <w:sz w:val="28"/>
                </w:rPr>
                <m:t>10</m:t>
              </m:r>
            </m:e>
            <m:sup>
              <m:r>
                <m:rPr>
                  <m:sty m:val="p"/>
                </m:rPr>
                <w:rPr>
                  <w:rFonts w:ascii="Cambria Math" w:hAnsi="Cambria Math"/>
                  <w:color w:val="000000"/>
                  <w:sz w:val="28"/>
                </w:rPr>
                <m:t>-12</m:t>
              </m:r>
            </m:sup>
          </m:sSup>
          <m:r>
            <w:rPr>
              <w:rFonts w:ascii="Cambria Math" w:hAnsi="Times New Roman"/>
              <w:sz w:val="28"/>
              <w:szCs w:val="28"/>
            </w:rPr>
            <m:t>=0,215</m:t>
          </m:r>
          <m:box>
            <m:boxPr>
              <m:ctrlPr>
                <w:rPr>
                  <w:rFonts w:ascii="Cambria Math" w:hAnsi="Times New Roman"/>
                  <w:i/>
                  <w:sz w:val="28"/>
                  <w:szCs w:val="28"/>
                </w:rPr>
              </m:ctrlPr>
            </m:boxPr>
            <m:e>
              <m:argPr>
                <m:argSz m:val="-1"/>
              </m:argPr>
              <m:f>
                <m:fPr>
                  <m:ctrlPr>
                    <w:rPr>
                      <w:rFonts w:ascii="Cambria Math" w:hAnsi="Times New Roman"/>
                      <w:i/>
                      <w:sz w:val="28"/>
                      <w:szCs w:val="28"/>
                    </w:rPr>
                  </m:ctrlPr>
                </m:fPr>
                <m:num>
                  <m:r>
                    <w:rPr>
                      <w:rFonts w:ascii="Cambria Math" w:hAnsi="Times New Roman"/>
                      <w:sz w:val="28"/>
                      <w:szCs w:val="28"/>
                    </w:rPr>
                    <m:t>Гкал</m:t>
                  </m:r>
                </m:num>
                <m:den>
                  <m:r>
                    <w:rPr>
                      <w:rFonts w:ascii="Cambria Math" w:hAnsi="Times New Roman"/>
                      <w:sz w:val="28"/>
                      <w:szCs w:val="28"/>
                    </w:rPr>
                    <m:t>добу</m:t>
                  </m:r>
                </m:den>
              </m:f>
            </m:e>
          </m:box>
        </m:oMath>
      </m:oMathPara>
    </w:p>
    <w:p w:rsidR="00A87DDE" w:rsidRPr="00A87DDE" w:rsidRDefault="00EA02D8" w:rsidP="00A87DDE">
      <w:pPr>
        <w:widowControl w:val="0"/>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Розрахуємо економію в грошовому еквіваленті за рік, враховуючи, що сезон опалення триває 187 діб/рік.</w:t>
      </w:r>
    </w:p>
    <w:p w:rsidR="00A87DDE" w:rsidRPr="00A87DDE" w:rsidRDefault="00A87DDE" w:rsidP="00A87DDE">
      <w:pPr>
        <w:widowControl w:val="0"/>
        <w:autoSpaceDE w:val="0"/>
        <w:autoSpaceDN w:val="0"/>
        <w:adjustRightInd w:val="0"/>
        <w:spacing w:line="360" w:lineRule="auto"/>
        <w:ind w:firstLine="709"/>
        <w:jc w:val="center"/>
        <w:rPr>
          <w:rFonts w:ascii="Times New Roman" w:hAnsi="Times New Roman"/>
          <w:i/>
          <w:sz w:val="28"/>
          <w:szCs w:val="28"/>
        </w:rPr>
      </w:pPr>
      <m:oMathPara>
        <m:oMath>
          <m:r>
            <w:rPr>
              <w:rFonts w:ascii="Cambria Math" w:hAnsi="Cambria Math"/>
              <w:sz w:val="28"/>
              <w:szCs w:val="28"/>
            </w:rPr>
            <m:t>E</m:t>
          </m:r>
          <m:r>
            <w:rPr>
              <w:rFonts w:ascii="Cambria Math" w:hAnsi="Times New Roman"/>
              <w:sz w:val="28"/>
              <w:szCs w:val="28"/>
            </w:rPr>
            <m:t>=0,215</m:t>
          </m:r>
          <m:r>
            <w:rPr>
              <w:rFonts w:ascii="Cambria Math" w:hAnsi="Times New Roman"/>
              <w:sz w:val="28"/>
              <w:szCs w:val="28"/>
            </w:rPr>
            <m:t>∙</m:t>
          </m:r>
          <m:r>
            <w:rPr>
              <w:rFonts w:ascii="Cambria Math" w:hAnsi="Times New Roman"/>
              <w:sz w:val="28"/>
              <w:szCs w:val="28"/>
            </w:rPr>
            <m:t>1822,4</m:t>
          </m:r>
          <m:r>
            <w:rPr>
              <w:rFonts w:ascii="Cambria Math" w:hAnsi="Cambria Math"/>
              <w:sz w:val="28"/>
              <w:szCs w:val="28"/>
            </w:rPr>
            <m:t>∙</m:t>
          </m:r>
          <m:r>
            <w:rPr>
              <w:rFonts w:ascii="Cambria Math" w:hAnsi="Times New Roman"/>
              <w:sz w:val="28"/>
              <w:szCs w:val="28"/>
            </w:rPr>
            <m:t>187=73270</m:t>
          </m:r>
          <m:f>
            <m:fPr>
              <m:ctrlPr>
                <w:rPr>
                  <w:rFonts w:ascii="Cambria Math" w:hAnsi="Times New Roman"/>
                  <w:i/>
                  <w:sz w:val="28"/>
                  <w:szCs w:val="28"/>
                </w:rPr>
              </m:ctrlPr>
            </m:fPr>
            <m:num>
              <m:r>
                <w:rPr>
                  <w:rFonts w:ascii="Cambria Math" w:hAnsi="Times New Roman"/>
                  <w:sz w:val="28"/>
                  <w:szCs w:val="28"/>
                </w:rPr>
                <m:t>грн</m:t>
              </m:r>
            </m:num>
            <m:den>
              <m:r>
                <w:rPr>
                  <w:rFonts w:ascii="Cambria Math" w:hAnsi="Times New Roman"/>
                  <w:sz w:val="28"/>
                  <w:szCs w:val="28"/>
                </w:rPr>
                <m:t>рік</m:t>
              </m:r>
            </m:den>
          </m:f>
        </m:oMath>
      </m:oMathPara>
    </w:p>
    <w:p w:rsidR="00A87DDE" w:rsidRPr="00A87DDE" w:rsidRDefault="00A87DDE" w:rsidP="00A87DDE">
      <w:pPr>
        <w:widowControl w:val="0"/>
        <w:autoSpaceDE w:val="0"/>
        <w:autoSpaceDN w:val="0"/>
        <w:adjustRightInd w:val="0"/>
        <w:spacing w:line="360" w:lineRule="auto"/>
        <w:ind w:firstLine="709"/>
        <w:jc w:val="both"/>
        <w:rPr>
          <w:rFonts w:ascii="Times New Roman" w:hAnsi="Times New Roman"/>
          <w:sz w:val="28"/>
          <w:szCs w:val="28"/>
        </w:rPr>
      </w:pPr>
      <w:r w:rsidRPr="00A87DDE">
        <w:rPr>
          <w:rFonts w:ascii="Times New Roman" w:hAnsi="Times New Roman"/>
          <w:sz w:val="28"/>
          <w:szCs w:val="28"/>
        </w:rPr>
        <w:lastRenderedPageBreak/>
        <w:t>Тоді термін окупності утеплення даху за формулою</w:t>
      </w:r>
      <w:r w:rsidR="00EA02D8">
        <w:rPr>
          <w:rFonts w:ascii="Times New Roman" w:hAnsi="Times New Roman"/>
          <w:sz w:val="28"/>
          <w:szCs w:val="28"/>
        </w:rPr>
        <w:t xml:space="preserve"> </w:t>
      </w:r>
      <w:r w:rsidRPr="00A87DDE">
        <w:rPr>
          <w:rFonts w:ascii="Times New Roman" w:hAnsi="Times New Roman"/>
          <w:sz w:val="28"/>
          <w:szCs w:val="28"/>
        </w:rPr>
        <w:t>становитиме:</w:t>
      </w:r>
    </w:p>
    <w:p w:rsidR="00A87DDE" w:rsidRPr="00A87DDE" w:rsidRDefault="00557CE6" w:rsidP="00A87DDE">
      <w:pPr>
        <w:widowControl w:val="0"/>
        <w:autoSpaceDE w:val="0"/>
        <w:autoSpaceDN w:val="0"/>
        <w:adjustRightInd w:val="0"/>
        <w:spacing w:line="360" w:lineRule="auto"/>
        <w:ind w:firstLine="709"/>
        <w:jc w:val="both"/>
        <w:rPr>
          <w:rFonts w:ascii="Times New Roman" w:hAnsi="Times New Roman"/>
          <w:sz w:val="28"/>
          <w:szCs w:val="28"/>
        </w:rPr>
      </w:pPr>
      <m:oMathPara>
        <m:oMath>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ок</m:t>
              </m:r>
            </m:sub>
          </m:sSub>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685044,75</m:t>
              </m:r>
            </m:num>
            <m:den>
              <m:r>
                <w:rPr>
                  <w:rFonts w:ascii="Cambria Math" w:hAnsi="Times New Roman"/>
                  <w:sz w:val="28"/>
                  <w:szCs w:val="28"/>
                </w:rPr>
                <m:t>73270</m:t>
              </m:r>
            </m:den>
          </m:f>
          <m:r>
            <w:rPr>
              <w:rFonts w:ascii="Cambria Math" w:hAnsi="Times New Roman"/>
              <w:sz w:val="28"/>
              <w:szCs w:val="28"/>
            </w:rPr>
            <m:t xml:space="preserve">=9,35 </m:t>
          </m:r>
          <m:r>
            <w:rPr>
              <w:rFonts w:ascii="Cambria Math" w:hAnsi="Times New Roman"/>
              <w:sz w:val="28"/>
              <w:szCs w:val="28"/>
            </w:rPr>
            <m:t>роки</m:t>
          </m:r>
        </m:oMath>
      </m:oMathPara>
    </w:p>
    <w:p w:rsidR="00A87DDE" w:rsidRPr="00A87DDE" w:rsidRDefault="003F51D7" w:rsidP="000E6D4A">
      <w:pPr>
        <w:widowControl w:val="0"/>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Розраховані</w:t>
      </w:r>
      <w:r w:rsidR="00A87DDE" w:rsidRPr="00A87DDE">
        <w:rPr>
          <w:rFonts w:ascii="Times New Roman" w:hAnsi="Times New Roman"/>
          <w:sz w:val="28"/>
          <w:szCs w:val="28"/>
        </w:rPr>
        <w:t xml:space="preserve"> значення тепловтрат через </w:t>
      </w:r>
      <w:proofErr w:type="spellStart"/>
      <w:r w:rsidR="00A87DDE" w:rsidRPr="00A87DDE">
        <w:rPr>
          <w:rFonts w:ascii="Times New Roman" w:hAnsi="Times New Roman"/>
          <w:sz w:val="28"/>
          <w:szCs w:val="28"/>
        </w:rPr>
        <w:t>огороджуючі</w:t>
      </w:r>
      <w:proofErr w:type="spellEnd"/>
      <w:r w:rsidR="00A87DDE" w:rsidRPr="00A87DDE">
        <w:rPr>
          <w:rFonts w:ascii="Times New Roman" w:hAnsi="Times New Roman"/>
          <w:sz w:val="28"/>
          <w:szCs w:val="28"/>
        </w:rPr>
        <w:t xml:space="preserve"> конструкції після утеплення даху к</w:t>
      </w:r>
      <w:r w:rsidR="000E6D4A">
        <w:rPr>
          <w:rFonts w:ascii="Times New Roman" w:hAnsi="Times New Roman"/>
          <w:sz w:val="28"/>
          <w:szCs w:val="28"/>
        </w:rPr>
        <w:t>ерамзитом зведені в таблиці 2.11</w:t>
      </w:r>
      <w:r w:rsidR="00A87DDE" w:rsidRPr="00A87DDE">
        <w:rPr>
          <w:rFonts w:ascii="Times New Roman" w:hAnsi="Times New Roman"/>
          <w:sz w:val="28"/>
          <w:szCs w:val="28"/>
        </w:rPr>
        <w:t>, а на ри</w:t>
      </w:r>
      <w:r w:rsidR="000E6D4A">
        <w:rPr>
          <w:rFonts w:ascii="Times New Roman" w:hAnsi="Times New Roman"/>
          <w:sz w:val="28"/>
          <w:szCs w:val="28"/>
        </w:rPr>
        <w:t>сунку 2.17</w:t>
      </w:r>
      <w:r w:rsidR="00A87DDE" w:rsidRPr="00A87DDE">
        <w:rPr>
          <w:rFonts w:ascii="Times New Roman" w:hAnsi="Times New Roman"/>
          <w:sz w:val="28"/>
          <w:szCs w:val="28"/>
        </w:rPr>
        <w:t xml:space="preserve"> зображений баланс тепловтрат після утеплення даху.</w:t>
      </w:r>
    </w:p>
    <w:p w:rsidR="00A87DDE" w:rsidRPr="00A87DDE" w:rsidRDefault="000E6D4A" w:rsidP="00A87DDE">
      <w:pPr>
        <w:pStyle w:val="a9"/>
        <w:widowControl w:val="0"/>
        <w:shd w:val="clear" w:color="auto" w:fill="FFFFFF"/>
        <w:tabs>
          <w:tab w:val="left" w:pos="142"/>
          <w:tab w:val="left" w:pos="567"/>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noProof/>
          <w:sz w:val="28"/>
          <w:szCs w:val="28"/>
          <w:lang w:eastAsia="uk-UA"/>
        </w:rPr>
        <w:t>Таблиця 2.11</w:t>
      </w:r>
      <w:r w:rsidR="00A87DDE" w:rsidRPr="00A87DDE">
        <w:rPr>
          <w:rFonts w:ascii="Times New Roman" w:hAnsi="Times New Roman"/>
          <w:noProof/>
          <w:sz w:val="28"/>
          <w:szCs w:val="28"/>
          <w:lang w:eastAsia="uk-UA"/>
        </w:rPr>
        <w:t xml:space="preserve"> – Баланс тепловтрат після </w:t>
      </w:r>
      <w:r w:rsidR="00323BD7">
        <w:rPr>
          <w:rFonts w:ascii="Times New Roman" w:hAnsi="Times New Roman"/>
          <w:noProof/>
          <w:sz w:val="28"/>
          <w:szCs w:val="28"/>
          <w:lang w:eastAsia="uk-UA"/>
        </w:rPr>
        <w:t>вживання всіх запропонованих заходів</w:t>
      </w:r>
    </w:p>
    <w:tbl>
      <w:tblPr>
        <w:tblW w:w="9556" w:type="dxa"/>
        <w:jc w:val="center"/>
        <w:tblLook w:val="04A0" w:firstRow="1" w:lastRow="0" w:firstColumn="1" w:lastColumn="0" w:noHBand="0" w:noVBand="1"/>
      </w:tblPr>
      <w:tblGrid>
        <w:gridCol w:w="5491"/>
        <w:gridCol w:w="4065"/>
      </w:tblGrid>
      <w:tr w:rsidR="00A87DDE" w:rsidRPr="00A87DDE" w:rsidTr="005E7AB0">
        <w:trPr>
          <w:trHeight w:val="475"/>
          <w:jc w:val="center"/>
        </w:trPr>
        <w:tc>
          <w:tcPr>
            <w:tcW w:w="5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7DDE" w:rsidRPr="00A87DDE" w:rsidRDefault="00A87DDE" w:rsidP="005E7AB0">
            <w:pPr>
              <w:spacing w:after="0" w:line="240" w:lineRule="auto"/>
              <w:rPr>
                <w:rFonts w:ascii="Times New Roman" w:hAnsi="Times New Roman"/>
                <w:bCs/>
                <w:color w:val="000000"/>
                <w:sz w:val="28"/>
                <w:szCs w:val="28"/>
                <w:lang w:eastAsia="uk-UA"/>
              </w:rPr>
            </w:pPr>
            <w:r w:rsidRPr="00A87DDE">
              <w:rPr>
                <w:rFonts w:ascii="Times New Roman" w:hAnsi="Times New Roman"/>
                <w:bCs/>
                <w:color w:val="000000"/>
                <w:sz w:val="28"/>
                <w:szCs w:val="28"/>
                <w:lang w:eastAsia="uk-UA"/>
              </w:rPr>
              <w:t>Тип конструкції</w:t>
            </w:r>
          </w:p>
        </w:tc>
        <w:tc>
          <w:tcPr>
            <w:tcW w:w="4065" w:type="dxa"/>
            <w:tcBorders>
              <w:top w:val="single" w:sz="4" w:space="0" w:color="auto"/>
              <w:left w:val="nil"/>
              <w:bottom w:val="single" w:sz="4" w:space="0" w:color="auto"/>
              <w:right w:val="single" w:sz="4" w:space="0" w:color="auto"/>
            </w:tcBorders>
            <w:shd w:val="clear" w:color="auto" w:fill="auto"/>
            <w:noWrap/>
            <w:vAlign w:val="center"/>
            <w:hideMark/>
          </w:tcPr>
          <w:p w:rsidR="00A87DDE" w:rsidRPr="00A87DDE" w:rsidRDefault="00A87DDE" w:rsidP="005E7AB0">
            <w:pPr>
              <w:spacing w:after="0" w:line="240" w:lineRule="auto"/>
              <w:rPr>
                <w:rFonts w:ascii="Times New Roman" w:hAnsi="Times New Roman"/>
                <w:bCs/>
                <w:color w:val="000000"/>
                <w:sz w:val="28"/>
                <w:szCs w:val="28"/>
                <w:lang w:eastAsia="uk-UA"/>
              </w:rPr>
            </w:pPr>
            <w:r w:rsidRPr="00A87DDE">
              <w:rPr>
                <w:rFonts w:ascii="Times New Roman" w:hAnsi="Times New Roman"/>
                <w:bCs/>
                <w:color w:val="000000"/>
                <w:sz w:val="28"/>
                <w:szCs w:val="28"/>
                <w:lang w:eastAsia="uk-UA"/>
              </w:rPr>
              <w:t>Втрати, кВт</w:t>
            </w:r>
          </w:p>
        </w:tc>
      </w:tr>
      <w:tr w:rsidR="00A87DDE" w:rsidRPr="00A87DDE" w:rsidTr="005E7AB0">
        <w:trPr>
          <w:trHeight w:val="339"/>
          <w:jc w:val="center"/>
        </w:trPr>
        <w:tc>
          <w:tcPr>
            <w:tcW w:w="5491" w:type="dxa"/>
            <w:tcBorders>
              <w:top w:val="nil"/>
              <w:left w:val="single" w:sz="4" w:space="0" w:color="auto"/>
              <w:bottom w:val="single" w:sz="4" w:space="0" w:color="auto"/>
              <w:right w:val="single" w:sz="4" w:space="0" w:color="auto"/>
            </w:tcBorders>
            <w:shd w:val="clear" w:color="auto" w:fill="auto"/>
            <w:noWrap/>
            <w:vAlign w:val="center"/>
            <w:hideMark/>
          </w:tcPr>
          <w:p w:rsidR="00A87DDE" w:rsidRPr="00A87DDE" w:rsidRDefault="00A87DDE"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Вікна</w:t>
            </w:r>
          </w:p>
        </w:tc>
        <w:tc>
          <w:tcPr>
            <w:tcW w:w="4065" w:type="dxa"/>
            <w:tcBorders>
              <w:top w:val="nil"/>
              <w:left w:val="nil"/>
              <w:bottom w:val="single" w:sz="4" w:space="0" w:color="auto"/>
              <w:right w:val="single" w:sz="4" w:space="0" w:color="auto"/>
            </w:tcBorders>
            <w:shd w:val="clear" w:color="auto" w:fill="auto"/>
            <w:noWrap/>
            <w:vAlign w:val="center"/>
            <w:hideMark/>
          </w:tcPr>
          <w:p w:rsidR="00A87DDE" w:rsidRPr="00A87DDE" w:rsidRDefault="000E6D4A" w:rsidP="005E7AB0">
            <w:pPr>
              <w:spacing w:after="0" w:line="240" w:lineRule="auto"/>
              <w:rPr>
                <w:rFonts w:ascii="Times New Roman" w:hAnsi="Times New Roman"/>
                <w:color w:val="000000"/>
                <w:sz w:val="28"/>
                <w:szCs w:val="28"/>
              </w:rPr>
            </w:pPr>
            <w:r>
              <w:rPr>
                <w:rFonts w:ascii="Times New Roman" w:hAnsi="Times New Roman"/>
                <w:color w:val="000000"/>
                <w:sz w:val="28"/>
                <w:szCs w:val="28"/>
              </w:rPr>
              <w:t>12673,6</w:t>
            </w:r>
          </w:p>
        </w:tc>
      </w:tr>
      <w:tr w:rsidR="00A87DDE" w:rsidRPr="00A87DDE" w:rsidTr="005E7AB0">
        <w:trPr>
          <w:trHeight w:val="261"/>
          <w:jc w:val="center"/>
        </w:trPr>
        <w:tc>
          <w:tcPr>
            <w:tcW w:w="5491" w:type="dxa"/>
            <w:tcBorders>
              <w:top w:val="nil"/>
              <w:left w:val="single" w:sz="4" w:space="0" w:color="auto"/>
              <w:bottom w:val="single" w:sz="4" w:space="0" w:color="auto"/>
              <w:right w:val="single" w:sz="4" w:space="0" w:color="auto"/>
            </w:tcBorders>
            <w:shd w:val="clear" w:color="auto" w:fill="auto"/>
            <w:noWrap/>
            <w:vAlign w:val="center"/>
            <w:hideMark/>
          </w:tcPr>
          <w:p w:rsidR="00A87DDE" w:rsidRPr="00A87DDE" w:rsidRDefault="00A87DDE"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Двері</w:t>
            </w:r>
          </w:p>
        </w:tc>
        <w:tc>
          <w:tcPr>
            <w:tcW w:w="4065" w:type="dxa"/>
            <w:tcBorders>
              <w:top w:val="nil"/>
              <w:left w:val="nil"/>
              <w:bottom w:val="single" w:sz="4" w:space="0" w:color="auto"/>
              <w:right w:val="single" w:sz="4" w:space="0" w:color="auto"/>
            </w:tcBorders>
            <w:shd w:val="clear" w:color="auto" w:fill="auto"/>
            <w:noWrap/>
            <w:vAlign w:val="center"/>
            <w:hideMark/>
          </w:tcPr>
          <w:p w:rsidR="00A87DDE" w:rsidRPr="00A87DDE" w:rsidRDefault="000E6D4A" w:rsidP="005E7AB0">
            <w:pPr>
              <w:spacing w:after="0" w:line="240" w:lineRule="auto"/>
              <w:rPr>
                <w:rFonts w:ascii="Times New Roman" w:hAnsi="Times New Roman"/>
                <w:color w:val="000000"/>
                <w:sz w:val="28"/>
                <w:szCs w:val="28"/>
              </w:rPr>
            </w:pPr>
            <w:r>
              <w:rPr>
                <w:rFonts w:ascii="Times New Roman" w:hAnsi="Times New Roman"/>
                <w:color w:val="000000"/>
                <w:sz w:val="28"/>
                <w:szCs w:val="28"/>
              </w:rPr>
              <w:t>1198,9</w:t>
            </w:r>
          </w:p>
        </w:tc>
      </w:tr>
      <w:tr w:rsidR="00323BD7" w:rsidRPr="00A87DDE" w:rsidTr="005E7AB0">
        <w:trPr>
          <w:trHeight w:val="393"/>
          <w:jc w:val="center"/>
        </w:trPr>
        <w:tc>
          <w:tcPr>
            <w:tcW w:w="5491" w:type="dxa"/>
            <w:tcBorders>
              <w:top w:val="nil"/>
              <w:left w:val="single" w:sz="4" w:space="0" w:color="auto"/>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Стіни</w:t>
            </w:r>
          </w:p>
        </w:tc>
        <w:tc>
          <w:tcPr>
            <w:tcW w:w="4065" w:type="dxa"/>
            <w:tcBorders>
              <w:top w:val="nil"/>
              <w:left w:val="nil"/>
              <w:bottom w:val="single" w:sz="4" w:space="0" w:color="auto"/>
              <w:right w:val="single" w:sz="4" w:space="0" w:color="auto"/>
            </w:tcBorders>
            <w:shd w:val="clear" w:color="auto" w:fill="auto"/>
            <w:noWrap/>
            <w:vAlign w:val="center"/>
            <w:hideMark/>
          </w:tcPr>
          <w:p w:rsidR="00323BD7" w:rsidRPr="00A87DDE" w:rsidRDefault="000E6D4A" w:rsidP="005E7AB0">
            <w:pPr>
              <w:spacing w:after="0" w:line="240" w:lineRule="auto"/>
              <w:rPr>
                <w:rFonts w:ascii="Times New Roman" w:hAnsi="Times New Roman"/>
                <w:color w:val="000000"/>
                <w:sz w:val="28"/>
                <w:szCs w:val="28"/>
              </w:rPr>
            </w:pPr>
            <w:r>
              <w:rPr>
                <w:rFonts w:ascii="Times New Roman" w:hAnsi="Times New Roman"/>
                <w:color w:val="000000"/>
                <w:sz w:val="28"/>
                <w:szCs w:val="28"/>
              </w:rPr>
              <w:t>5193</w:t>
            </w:r>
          </w:p>
        </w:tc>
      </w:tr>
      <w:tr w:rsidR="00323BD7" w:rsidRPr="00A87DDE" w:rsidTr="005E7AB0">
        <w:trPr>
          <w:trHeight w:val="128"/>
          <w:jc w:val="center"/>
        </w:trPr>
        <w:tc>
          <w:tcPr>
            <w:tcW w:w="5491" w:type="dxa"/>
            <w:tcBorders>
              <w:top w:val="nil"/>
              <w:left w:val="single" w:sz="4" w:space="0" w:color="auto"/>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Дах</w:t>
            </w:r>
          </w:p>
        </w:tc>
        <w:tc>
          <w:tcPr>
            <w:tcW w:w="4065" w:type="dxa"/>
            <w:tcBorders>
              <w:top w:val="nil"/>
              <w:left w:val="nil"/>
              <w:bottom w:val="single" w:sz="4" w:space="0" w:color="auto"/>
              <w:right w:val="single" w:sz="4" w:space="0" w:color="auto"/>
            </w:tcBorders>
            <w:shd w:val="clear" w:color="auto" w:fill="auto"/>
            <w:noWrap/>
            <w:vAlign w:val="center"/>
            <w:hideMark/>
          </w:tcPr>
          <w:p w:rsidR="00323BD7" w:rsidRPr="00A87DDE" w:rsidRDefault="000E6D4A" w:rsidP="005E7AB0">
            <w:pPr>
              <w:spacing w:after="0" w:line="240" w:lineRule="auto"/>
              <w:rPr>
                <w:rFonts w:ascii="Times New Roman" w:hAnsi="Times New Roman"/>
                <w:color w:val="000000"/>
                <w:sz w:val="28"/>
                <w:szCs w:val="28"/>
              </w:rPr>
            </w:pPr>
            <w:r>
              <w:rPr>
                <w:rFonts w:ascii="Times New Roman" w:hAnsi="Times New Roman"/>
                <w:color w:val="000000"/>
                <w:sz w:val="28"/>
                <w:szCs w:val="28"/>
              </w:rPr>
              <w:t>3261,7</w:t>
            </w:r>
          </w:p>
        </w:tc>
      </w:tr>
      <w:tr w:rsidR="00323BD7" w:rsidRPr="00A87DDE" w:rsidTr="005E7AB0">
        <w:trPr>
          <w:trHeight w:val="249"/>
          <w:jc w:val="center"/>
        </w:trPr>
        <w:tc>
          <w:tcPr>
            <w:tcW w:w="5491" w:type="dxa"/>
            <w:tcBorders>
              <w:top w:val="nil"/>
              <w:left w:val="single" w:sz="4" w:space="0" w:color="auto"/>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Інфільтрація</w:t>
            </w:r>
          </w:p>
        </w:tc>
        <w:tc>
          <w:tcPr>
            <w:tcW w:w="4065" w:type="dxa"/>
            <w:tcBorders>
              <w:top w:val="nil"/>
              <w:left w:val="nil"/>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294,83</w:t>
            </w:r>
          </w:p>
        </w:tc>
      </w:tr>
      <w:tr w:rsidR="00323BD7" w:rsidRPr="00A87DDE" w:rsidTr="003C7574">
        <w:trPr>
          <w:trHeight w:val="427"/>
          <w:jc w:val="center"/>
        </w:trPr>
        <w:tc>
          <w:tcPr>
            <w:tcW w:w="5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bCs/>
                <w:color w:val="000000"/>
                <w:sz w:val="28"/>
                <w:szCs w:val="28"/>
              </w:rPr>
            </w:pPr>
            <w:r w:rsidRPr="00A87DDE">
              <w:rPr>
                <w:rFonts w:ascii="Times New Roman" w:hAnsi="Times New Roman"/>
                <w:bCs/>
                <w:color w:val="000000"/>
                <w:sz w:val="28"/>
                <w:szCs w:val="28"/>
              </w:rPr>
              <w:t>Σ втрат</w:t>
            </w:r>
          </w:p>
        </w:tc>
        <w:tc>
          <w:tcPr>
            <w:tcW w:w="4065" w:type="dxa"/>
            <w:tcBorders>
              <w:top w:val="nil"/>
              <w:left w:val="nil"/>
              <w:bottom w:val="single" w:sz="4" w:space="0" w:color="auto"/>
              <w:right w:val="single" w:sz="4" w:space="0" w:color="auto"/>
            </w:tcBorders>
            <w:shd w:val="clear" w:color="auto" w:fill="auto"/>
            <w:noWrap/>
            <w:vAlign w:val="center"/>
            <w:hideMark/>
          </w:tcPr>
          <w:p w:rsidR="00323BD7" w:rsidRPr="00A87DDE" w:rsidRDefault="00323BD7" w:rsidP="005E7AB0">
            <w:pPr>
              <w:spacing w:after="0" w:line="240" w:lineRule="auto"/>
              <w:rPr>
                <w:rFonts w:ascii="Times New Roman" w:hAnsi="Times New Roman"/>
                <w:color w:val="000000"/>
                <w:sz w:val="28"/>
                <w:szCs w:val="28"/>
              </w:rPr>
            </w:pPr>
            <w:r w:rsidRPr="00A87DDE">
              <w:rPr>
                <w:rFonts w:ascii="Times New Roman" w:hAnsi="Times New Roman"/>
                <w:color w:val="000000"/>
                <w:sz w:val="28"/>
                <w:szCs w:val="28"/>
              </w:rPr>
              <w:t>628,60</w:t>
            </w:r>
          </w:p>
        </w:tc>
      </w:tr>
    </w:tbl>
    <w:p w:rsidR="005E7AB0" w:rsidRDefault="005E7AB0" w:rsidP="005E7AB0">
      <w:pPr>
        <w:spacing w:after="0" w:line="360" w:lineRule="auto"/>
        <w:rPr>
          <w:rFonts w:ascii="Times New Roman" w:hAnsi="Times New Roman"/>
          <w:b/>
          <w:position w:val="-24"/>
          <w:sz w:val="28"/>
          <w:szCs w:val="28"/>
        </w:rPr>
      </w:pPr>
    </w:p>
    <w:p w:rsidR="005E7AB0" w:rsidRDefault="005E7AB0" w:rsidP="005E7AB0">
      <w:pPr>
        <w:spacing w:after="0" w:line="360" w:lineRule="auto"/>
        <w:rPr>
          <w:rFonts w:ascii="Times New Roman" w:hAnsi="Times New Roman"/>
          <w:b/>
          <w:position w:val="-24"/>
          <w:sz w:val="28"/>
          <w:szCs w:val="28"/>
          <w:lang w:val="ru-RU"/>
        </w:rPr>
      </w:pPr>
      <w:r w:rsidRPr="005E7AB0">
        <w:rPr>
          <w:rFonts w:ascii="Times New Roman" w:hAnsi="Times New Roman"/>
          <w:b/>
          <w:noProof/>
          <w:position w:val="-24"/>
          <w:sz w:val="28"/>
          <w:szCs w:val="28"/>
          <w:lang w:eastAsia="uk-UA"/>
        </w:rPr>
        <w:drawing>
          <wp:inline distT="0" distB="0" distL="0" distR="0" wp14:anchorId="1E158AFE" wp14:editId="3B82066B">
            <wp:extent cx="6120765" cy="3562110"/>
            <wp:effectExtent l="19050" t="0" r="13335" b="240"/>
            <wp:docPr id="2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rsidR="003C7574" w:rsidRPr="00545D45" w:rsidRDefault="003C7574" w:rsidP="00545D45">
      <w:pPr>
        <w:spacing w:line="360" w:lineRule="auto"/>
        <w:jc w:val="center"/>
        <w:rPr>
          <w:rFonts w:ascii="Times New Roman" w:hAnsi="Times New Roman"/>
          <w:position w:val="-24"/>
          <w:sz w:val="28"/>
          <w:szCs w:val="28"/>
        </w:rPr>
      </w:pPr>
      <w:r w:rsidRPr="003C7574">
        <w:rPr>
          <w:rFonts w:ascii="Times New Roman" w:hAnsi="Times New Roman"/>
          <w:position w:val="-24"/>
          <w:sz w:val="28"/>
          <w:szCs w:val="28"/>
          <w:lang w:val="ru-RU"/>
        </w:rPr>
        <w:t xml:space="preserve">Рисунок </w:t>
      </w:r>
      <w:r>
        <w:rPr>
          <w:rFonts w:ascii="Times New Roman" w:hAnsi="Times New Roman"/>
          <w:position w:val="-24"/>
          <w:sz w:val="28"/>
          <w:szCs w:val="28"/>
          <w:lang w:val="ru-RU"/>
        </w:rPr>
        <w:t xml:space="preserve">2.17 – </w:t>
      </w:r>
      <w:r w:rsidRPr="003C7574">
        <w:rPr>
          <w:rFonts w:ascii="Times New Roman" w:hAnsi="Times New Roman"/>
          <w:position w:val="-24"/>
          <w:sz w:val="28"/>
          <w:szCs w:val="28"/>
        </w:rPr>
        <w:t>Порівняльна діаграма після впровадження заходів</w:t>
      </w:r>
    </w:p>
    <w:p w:rsidR="00B138D1" w:rsidRDefault="003C7574" w:rsidP="00BD5FD1">
      <w:pPr>
        <w:spacing w:after="0" w:line="360" w:lineRule="auto"/>
        <w:ind w:firstLine="709"/>
        <w:jc w:val="center"/>
        <w:rPr>
          <w:rFonts w:ascii="Times New Roman" w:hAnsi="Times New Roman"/>
          <w:b/>
          <w:position w:val="-24"/>
          <w:sz w:val="28"/>
          <w:szCs w:val="28"/>
        </w:rPr>
      </w:pPr>
      <w:r>
        <w:rPr>
          <w:rFonts w:ascii="Times New Roman" w:hAnsi="Times New Roman"/>
          <w:b/>
          <w:position w:val="-24"/>
          <w:sz w:val="28"/>
          <w:szCs w:val="28"/>
        </w:rPr>
        <w:t>Виснов</w:t>
      </w:r>
      <w:r w:rsidR="00B138D1" w:rsidRPr="00B138D1">
        <w:rPr>
          <w:rFonts w:ascii="Times New Roman" w:hAnsi="Times New Roman"/>
          <w:b/>
          <w:position w:val="-24"/>
          <w:sz w:val="28"/>
          <w:szCs w:val="28"/>
        </w:rPr>
        <w:t>к</w:t>
      </w:r>
      <w:r w:rsidRPr="004142B3">
        <w:rPr>
          <w:rFonts w:ascii="Times New Roman" w:hAnsi="Times New Roman"/>
          <w:b/>
          <w:position w:val="-24"/>
          <w:sz w:val="28"/>
          <w:szCs w:val="28"/>
        </w:rPr>
        <w:t>и до розд</w:t>
      </w:r>
      <w:r>
        <w:rPr>
          <w:rFonts w:ascii="Times New Roman" w:hAnsi="Times New Roman"/>
          <w:b/>
          <w:position w:val="-24"/>
          <w:sz w:val="28"/>
          <w:szCs w:val="28"/>
        </w:rPr>
        <w:t>ілу</w:t>
      </w:r>
    </w:p>
    <w:p w:rsidR="003C7574" w:rsidRPr="003C7574" w:rsidRDefault="003C7574" w:rsidP="00F16D40">
      <w:pPr>
        <w:spacing w:after="0" w:line="360" w:lineRule="auto"/>
        <w:ind w:firstLine="709"/>
        <w:rPr>
          <w:rFonts w:ascii="Times New Roman" w:hAnsi="Times New Roman"/>
          <w:b/>
          <w:position w:val="-24"/>
          <w:sz w:val="28"/>
          <w:szCs w:val="28"/>
        </w:rPr>
      </w:pPr>
    </w:p>
    <w:p w:rsidR="00B138D1" w:rsidRDefault="00B138D1" w:rsidP="00B138D1">
      <w:pPr>
        <w:spacing w:after="0" w:line="360" w:lineRule="auto"/>
        <w:ind w:firstLine="708"/>
        <w:jc w:val="both"/>
        <w:rPr>
          <w:rFonts w:ascii="Times New Roman" w:hAnsi="Times New Roman"/>
          <w:color w:val="000000"/>
          <w:sz w:val="28"/>
          <w:szCs w:val="28"/>
        </w:rPr>
      </w:pPr>
      <w:r w:rsidRPr="000F1BC3">
        <w:rPr>
          <w:rFonts w:ascii="Times New Roman" w:hAnsi="Times New Roman"/>
          <w:color w:val="000000"/>
          <w:sz w:val="28"/>
          <w:szCs w:val="28"/>
        </w:rPr>
        <w:t xml:space="preserve">В процесі проведення енергетичного аудиту були виявлені можливості підвищення ефективності </w:t>
      </w:r>
      <w:proofErr w:type="spellStart"/>
      <w:r w:rsidRPr="000F1BC3">
        <w:rPr>
          <w:rFonts w:ascii="Times New Roman" w:hAnsi="Times New Roman"/>
          <w:color w:val="000000"/>
          <w:sz w:val="28"/>
          <w:szCs w:val="28"/>
        </w:rPr>
        <w:t>енерговикористання</w:t>
      </w:r>
      <w:proofErr w:type="spellEnd"/>
      <w:r w:rsidRPr="000F1BC3">
        <w:rPr>
          <w:rFonts w:ascii="Times New Roman" w:hAnsi="Times New Roman"/>
          <w:color w:val="000000"/>
          <w:sz w:val="28"/>
          <w:szCs w:val="28"/>
        </w:rPr>
        <w:t>,  як за рах</w:t>
      </w:r>
      <w:r>
        <w:rPr>
          <w:rFonts w:ascii="Times New Roman" w:hAnsi="Times New Roman"/>
          <w:color w:val="000000"/>
          <w:sz w:val="28"/>
          <w:szCs w:val="28"/>
        </w:rPr>
        <w:t xml:space="preserve">унок </w:t>
      </w:r>
      <w:proofErr w:type="spellStart"/>
      <w:r>
        <w:rPr>
          <w:rFonts w:ascii="Times New Roman" w:hAnsi="Times New Roman"/>
          <w:color w:val="000000"/>
          <w:sz w:val="28"/>
          <w:szCs w:val="28"/>
        </w:rPr>
        <w:t>швидкоокупних</w:t>
      </w:r>
      <w:proofErr w:type="spellEnd"/>
      <w:r>
        <w:rPr>
          <w:rFonts w:ascii="Times New Roman" w:hAnsi="Times New Roman"/>
          <w:color w:val="000000"/>
          <w:sz w:val="28"/>
          <w:szCs w:val="28"/>
        </w:rPr>
        <w:t xml:space="preserve"> заходів (до 3 років), що не потребують великих</w:t>
      </w:r>
      <w:r w:rsidRPr="000F1BC3">
        <w:rPr>
          <w:rFonts w:ascii="Times New Roman" w:hAnsi="Times New Roman"/>
          <w:color w:val="000000"/>
          <w:sz w:val="28"/>
          <w:szCs w:val="28"/>
        </w:rPr>
        <w:t xml:space="preserve"> </w:t>
      </w:r>
      <w:r>
        <w:rPr>
          <w:rFonts w:ascii="Times New Roman" w:hAnsi="Times New Roman"/>
          <w:color w:val="000000"/>
          <w:sz w:val="28"/>
          <w:szCs w:val="28"/>
        </w:rPr>
        <w:t>затрат</w:t>
      </w:r>
      <w:r w:rsidRPr="000F1BC3">
        <w:rPr>
          <w:rFonts w:ascii="Times New Roman" w:hAnsi="Times New Roman"/>
          <w:color w:val="000000"/>
          <w:sz w:val="28"/>
          <w:szCs w:val="28"/>
        </w:rPr>
        <w:t>, так і за рахунок заходів і</w:t>
      </w:r>
      <w:r>
        <w:rPr>
          <w:rFonts w:ascii="Times New Roman" w:hAnsi="Times New Roman"/>
          <w:color w:val="000000"/>
          <w:sz w:val="28"/>
          <w:szCs w:val="28"/>
        </w:rPr>
        <w:t>з середнім терміном окупності (</w:t>
      </w:r>
      <w:r w:rsidRPr="000F1BC3">
        <w:rPr>
          <w:rFonts w:ascii="Times New Roman" w:hAnsi="Times New Roman"/>
          <w:color w:val="000000"/>
          <w:sz w:val="28"/>
          <w:szCs w:val="28"/>
        </w:rPr>
        <w:t>5</w:t>
      </w:r>
      <w:r>
        <w:rPr>
          <w:rFonts w:ascii="Times New Roman" w:hAnsi="Times New Roman"/>
          <w:color w:val="000000"/>
          <w:sz w:val="28"/>
          <w:szCs w:val="28"/>
        </w:rPr>
        <w:t>-10</w:t>
      </w:r>
      <w:r w:rsidRPr="000F1BC3">
        <w:rPr>
          <w:rFonts w:ascii="Times New Roman" w:hAnsi="Times New Roman"/>
          <w:color w:val="000000"/>
          <w:sz w:val="28"/>
          <w:szCs w:val="28"/>
        </w:rPr>
        <w:t xml:space="preserve"> років), які потребують фінансових вкладень.</w:t>
      </w:r>
    </w:p>
    <w:p w:rsidR="00B138D1" w:rsidRDefault="00B138D1" w:rsidP="00B138D1">
      <w:pPr>
        <w:spacing w:after="0" w:line="360" w:lineRule="auto"/>
        <w:jc w:val="both"/>
        <w:rPr>
          <w:rFonts w:ascii="Times New Roman" w:hAnsi="Times New Roman"/>
          <w:sz w:val="28"/>
          <w:szCs w:val="32"/>
        </w:rPr>
      </w:pPr>
      <w:r>
        <w:rPr>
          <w:rFonts w:ascii="Times New Roman" w:hAnsi="Times New Roman"/>
          <w:sz w:val="28"/>
          <w:szCs w:val="32"/>
        </w:rPr>
        <w:t>При аналізі даних споживання теплової енергії було встановлено наявність значних втрат через огороджувальні конструкції. Це пов’язано з низькими температурами протягом опалювального періоду та високу теплопровідність ОК. Для зменшення витрат на опалення було запропоновано утеплити фасад будівлі, замінити вікна та двері.</w:t>
      </w:r>
    </w:p>
    <w:p w:rsidR="00B138D1" w:rsidRDefault="00B138D1" w:rsidP="00B138D1">
      <w:pPr>
        <w:spacing w:after="0" w:line="360" w:lineRule="auto"/>
        <w:jc w:val="both"/>
        <w:rPr>
          <w:rFonts w:ascii="Times New Roman" w:hAnsi="Times New Roman"/>
          <w:sz w:val="28"/>
          <w:szCs w:val="32"/>
          <w:lang w:val="ru-RU"/>
        </w:rPr>
      </w:pPr>
      <w:r>
        <w:rPr>
          <w:rFonts w:ascii="Times New Roman" w:hAnsi="Times New Roman"/>
          <w:sz w:val="28"/>
          <w:szCs w:val="32"/>
        </w:rPr>
        <w:tab/>
        <w:t xml:space="preserve">Для підсумкової оцінки ефективності впроваджених заходів, зведемо їхні результати до </w:t>
      </w:r>
      <w:proofErr w:type="spellStart"/>
      <w:r>
        <w:rPr>
          <w:rFonts w:ascii="Times New Roman" w:hAnsi="Times New Roman"/>
          <w:sz w:val="28"/>
          <w:szCs w:val="32"/>
        </w:rPr>
        <w:t>табл</w:t>
      </w:r>
      <w:proofErr w:type="spellEnd"/>
      <w:r w:rsidRPr="002A6657">
        <w:rPr>
          <w:rFonts w:ascii="Times New Roman" w:hAnsi="Times New Roman"/>
          <w:sz w:val="28"/>
          <w:szCs w:val="32"/>
          <w:lang w:val="ru-RU"/>
        </w:rPr>
        <w:t xml:space="preserve">. </w:t>
      </w:r>
      <w:r w:rsidR="000E6D4A">
        <w:rPr>
          <w:rFonts w:ascii="Times New Roman" w:hAnsi="Times New Roman"/>
          <w:sz w:val="28"/>
          <w:szCs w:val="32"/>
          <w:lang w:val="ru-RU"/>
        </w:rPr>
        <w:t>2.12</w:t>
      </w:r>
    </w:p>
    <w:p w:rsidR="005E7AB0" w:rsidRDefault="005E7AB0" w:rsidP="00B138D1">
      <w:pPr>
        <w:spacing w:after="0" w:line="360" w:lineRule="auto"/>
        <w:ind w:firstLine="709"/>
        <w:jc w:val="both"/>
        <w:rPr>
          <w:rFonts w:ascii="Times New Roman" w:hAnsi="Times New Roman"/>
          <w:sz w:val="28"/>
          <w:szCs w:val="32"/>
        </w:rPr>
      </w:pPr>
    </w:p>
    <w:p w:rsidR="00B138D1" w:rsidRDefault="000E6D4A" w:rsidP="00B138D1">
      <w:pPr>
        <w:spacing w:after="0" w:line="360" w:lineRule="auto"/>
        <w:ind w:firstLine="709"/>
        <w:jc w:val="both"/>
        <w:rPr>
          <w:rFonts w:ascii="Times New Roman" w:hAnsi="Times New Roman"/>
          <w:sz w:val="28"/>
          <w:szCs w:val="32"/>
        </w:rPr>
      </w:pPr>
      <w:r>
        <w:rPr>
          <w:rFonts w:ascii="Times New Roman" w:hAnsi="Times New Roman"/>
          <w:sz w:val="28"/>
          <w:szCs w:val="32"/>
        </w:rPr>
        <w:t>Таблиця 2.12</w:t>
      </w:r>
      <w:r w:rsidR="00B138D1">
        <w:rPr>
          <w:rFonts w:ascii="Times New Roman" w:hAnsi="Times New Roman"/>
          <w:sz w:val="28"/>
          <w:szCs w:val="32"/>
        </w:rPr>
        <w:t xml:space="preserve"> – Енергозберігаючі заходи </w:t>
      </w:r>
    </w:p>
    <w:tbl>
      <w:tblPr>
        <w:tblpPr w:leftFromText="180" w:rightFromText="180" w:vertAnchor="text" w:horzAnchor="margin" w:tblpXSpec="center" w:tblpY="165"/>
        <w:tblW w:w="4791" w:type="pct"/>
        <w:shd w:val="clear" w:color="auto" w:fill="FFFFFF" w:themeFill="background1"/>
        <w:tblLayout w:type="fixed"/>
        <w:tblLook w:val="04A0" w:firstRow="1" w:lastRow="0" w:firstColumn="1" w:lastColumn="0" w:noHBand="0" w:noVBand="1"/>
      </w:tblPr>
      <w:tblGrid>
        <w:gridCol w:w="2587"/>
        <w:gridCol w:w="1598"/>
        <w:gridCol w:w="1467"/>
        <w:gridCol w:w="2210"/>
        <w:gridCol w:w="1581"/>
      </w:tblGrid>
      <w:tr w:rsidR="002F76DF" w:rsidRPr="003568C7" w:rsidTr="00077730">
        <w:trPr>
          <w:trHeight w:val="436"/>
        </w:trPr>
        <w:tc>
          <w:tcPr>
            <w:tcW w:w="13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2F76DF" w:rsidRPr="00AF22D7" w:rsidRDefault="002F76DF" w:rsidP="00E74D02">
            <w:pPr>
              <w:spacing w:after="0" w:line="240" w:lineRule="auto"/>
              <w:jc w:val="center"/>
              <w:rPr>
                <w:rFonts w:ascii="Times New Roman" w:hAnsi="Times New Roman"/>
                <w:b/>
                <w:color w:val="000000"/>
                <w:sz w:val="28"/>
                <w:szCs w:val="24"/>
                <w:lang w:eastAsia="uk-UA"/>
              </w:rPr>
            </w:pPr>
            <w:r w:rsidRPr="00AF22D7">
              <w:rPr>
                <w:rFonts w:ascii="Times New Roman" w:hAnsi="Times New Roman"/>
                <w:b/>
                <w:color w:val="000000"/>
                <w:sz w:val="28"/>
                <w:szCs w:val="24"/>
                <w:lang w:eastAsia="uk-UA"/>
              </w:rPr>
              <w:t>Захід</w:t>
            </w:r>
          </w:p>
        </w:tc>
        <w:tc>
          <w:tcPr>
            <w:tcW w:w="846" w:type="pct"/>
            <w:tcBorders>
              <w:top w:val="single" w:sz="4" w:space="0" w:color="auto"/>
              <w:left w:val="nil"/>
              <w:bottom w:val="single" w:sz="4" w:space="0" w:color="auto"/>
              <w:right w:val="single" w:sz="4" w:space="0" w:color="auto"/>
            </w:tcBorders>
            <w:shd w:val="clear" w:color="auto" w:fill="FFFFFF" w:themeFill="background1"/>
            <w:vAlign w:val="center"/>
            <w:hideMark/>
          </w:tcPr>
          <w:p w:rsidR="002F76DF" w:rsidRPr="00AF22D7" w:rsidRDefault="002F76DF" w:rsidP="00E74D02">
            <w:pPr>
              <w:spacing w:after="0" w:line="240" w:lineRule="auto"/>
              <w:jc w:val="center"/>
              <w:rPr>
                <w:rFonts w:ascii="Times New Roman" w:hAnsi="Times New Roman"/>
                <w:b/>
                <w:color w:val="000000"/>
                <w:sz w:val="28"/>
                <w:szCs w:val="24"/>
                <w:lang w:eastAsia="uk-UA"/>
              </w:rPr>
            </w:pPr>
            <w:r>
              <w:rPr>
                <w:rFonts w:ascii="Times New Roman" w:hAnsi="Times New Roman"/>
                <w:b/>
                <w:color w:val="000000"/>
                <w:sz w:val="28"/>
                <w:szCs w:val="24"/>
                <w:lang w:eastAsia="uk-UA"/>
              </w:rPr>
              <w:t>Вартість</w:t>
            </w:r>
            <w:r w:rsidRPr="00AF22D7">
              <w:rPr>
                <w:rFonts w:ascii="Times New Roman" w:hAnsi="Times New Roman"/>
                <w:b/>
                <w:color w:val="000000"/>
                <w:sz w:val="28"/>
                <w:szCs w:val="24"/>
                <w:lang w:eastAsia="uk-UA"/>
              </w:rPr>
              <w:t xml:space="preserve"> </w:t>
            </w:r>
            <w:proofErr w:type="spellStart"/>
            <w:r w:rsidRPr="00AF22D7">
              <w:rPr>
                <w:rFonts w:ascii="Times New Roman" w:hAnsi="Times New Roman"/>
                <w:b/>
                <w:color w:val="000000"/>
                <w:sz w:val="28"/>
                <w:szCs w:val="24"/>
                <w:lang w:eastAsia="uk-UA"/>
              </w:rPr>
              <w:t>грн</w:t>
            </w:r>
            <w:proofErr w:type="spellEnd"/>
          </w:p>
        </w:tc>
        <w:tc>
          <w:tcPr>
            <w:tcW w:w="777" w:type="pct"/>
            <w:tcBorders>
              <w:top w:val="single" w:sz="4" w:space="0" w:color="auto"/>
              <w:left w:val="nil"/>
              <w:bottom w:val="single" w:sz="4" w:space="0" w:color="auto"/>
              <w:right w:val="single" w:sz="4" w:space="0" w:color="auto"/>
            </w:tcBorders>
            <w:shd w:val="clear" w:color="auto" w:fill="FFFFFF" w:themeFill="background1"/>
            <w:vAlign w:val="center"/>
            <w:hideMark/>
          </w:tcPr>
          <w:p w:rsidR="002F76DF" w:rsidRPr="00AF22D7" w:rsidRDefault="002F76DF" w:rsidP="00E74D02">
            <w:pPr>
              <w:spacing w:after="0" w:line="240" w:lineRule="auto"/>
              <w:jc w:val="center"/>
              <w:rPr>
                <w:rFonts w:ascii="Times New Roman" w:hAnsi="Times New Roman"/>
                <w:b/>
                <w:color w:val="000000"/>
                <w:sz w:val="28"/>
                <w:szCs w:val="24"/>
                <w:lang w:eastAsia="uk-UA"/>
              </w:rPr>
            </w:pPr>
            <w:r>
              <w:rPr>
                <w:rFonts w:ascii="Times New Roman" w:hAnsi="Times New Roman"/>
                <w:b/>
                <w:color w:val="000000"/>
                <w:sz w:val="28"/>
                <w:szCs w:val="24"/>
                <w:lang w:eastAsia="uk-UA"/>
              </w:rPr>
              <w:t>Економія</w:t>
            </w:r>
            <w:r w:rsidRPr="00AF22D7">
              <w:rPr>
                <w:rFonts w:ascii="Times New Roman" w:hAnsi="Times New Roman"/>
                <w:b/>
                <w:color w:val="000000"/>
                <w:sz w:val="28"/>
                <w:szCs w:val="24"/>
                <w:lang w:eastAsia="uk-UA"/>
              </w:rPr>
              <w:t xml:space="preserve"> </w:t>
            </w:r>
            <w:proofErr w:type="spellStart"/>
            <w:r w:rsidRPr="00AF22D7">
              <w:rPr>
                <w:rFonts w:ascii="Times New Roman" w:hAnsi="Times New Roman"/>
                <w:b/>
                <w:color w:val="000000"/>
                <w:sz w:val="28"/>
                <w:szCs w:val="24"/>
                <w:lang w:eastAsia="uk-UA"/>
              </w:rPr>
              <w:t>грн</w:t>
            </w:r>
            <w:proofErr w:type="spellEnd"/>
            <w:r w:rsidRPr="00AF22D7">
              <w:rPr>
                <w:rFonts w:ascii="Times New Roman" w:hAnsi="Times New Roman"/>
                <w:b/>
                <w:color w:val="000000"/>
                <w:sz w:val="28"/>
                <w:szCs w:val="24"/>
                <w:lang w:eastAsia="uk-UA"/>
              </w:rPr>
              <w:t>/рік</w:t>
            </w:r>
          </w:p>
        </w:tc>
        <w:tc>
          <w:tcPr>
            <w:tcW w:w="11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F76DF" w:rsidRDefault="00C87880" w:rsidP="00C87880">
            <w:pPr>
              <w:spacing w:after="0" w:line="240" w:lineRule="auto"/>
              <w:jc w:val="center"/>
              <w:rPr>
                <w:rFonts w:ascii="Times New Roman" w:hAnsi="Times New Roman"/>
                <w:b/>
                <w:color w:val="000000"/>
                <w:sz w:val="28"/>
                <w:szCs w:val="24"/>
                <w:lang w:eastAsia="uk-UA"/>
              </w:rPr>
            </w:pPr>
            <w:r>
              <w:rPr>
                <w:rFonts w:ascii="Times New Roman" w:hAnsi="Times New Roman"/>
                <w:b/>
                <w:color w:val="000000"/>
                <w:sz w:val="28"/>
                <w:szCs w:val="24"/>
                <w:lang w:eastAsia="uk-UA"/>
              </w:rPr>
              <w:t>Зменшення тепловитрат,</w:t>
            </w:r>
            <w:r w:rsidR="002F76DF">
              <w:rPr>
                <w:rFonts w:ascii="Times New Roman" w:hAnsi="Times New Roman"/>
                <w:b/>
                <w:color w:val="000000"/>
                <w:sz w:val="28"/>
                <w:szCs w:val="24"/>
                <w:lang w:eastAsia="uk-UA"/>
              </w:rPr>
              <w:t>%</w:t>
            </w:r>
          </w:p>
        </w:tc>
        <w:tc>
          <w:tcPr>
            <w:tcW w:w="83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2F76DF" w:rsidRPr="00AF22D7" w:rsidRDefault="002F76DF" w:rsidP="00E74D02">
            <w:pPr>
              <w:spacing w:after="0" w:line="240" w:lineRule="auto"/>
              <w:jc w:val="center"/>
              <w:rPr>
                <w:rFonts w:ascii="Times New Roman" w:hAnsi="Times New Roman"/>
                <w:b/>
                <w:color w:val="000000"/>
                <w:sz w:val="28"/>
                <w:szCs w:val="24"/>
                <w:lang w:eastAsia="uk-UA"/>
              </w:rPr>
            </w:pPr>
            <w:r>
              <w:rPr>
                <w:rFonts w:ascii="Times New Roman" w:hAnsi="Times New Roman"/>
                <w:b/>
                <w:color w:val="000000"/>
                <w:sz w:val="28"/>
                <w:szCs w:val="24"/>
                <w:lang w:eastAsia="uk-UA"/>
              </w:rPr>
              <w:t>Термін окупності</w:t>
            </w:r>
            <w:r w:rsidRPr="00AF22D7">
              <w:rPr>
                <w:rFonts w:ascii="Times New Roman" w:hAnsi="Times New Roman"/>
                <w:b/>
                <w:color w:val="000000"/>
                <w:sz w:val="28"/>
                <w:szCs w:val="24"/>
                <w:lang w:eastAsia="uk-UA"/>
              </w:rPr>
              <w:t xml:space="preserve"> років</w:t>
            </w:r>
          </w:p>
        </w:tc>
      </w:tr>
      <w:tr w:rsidR="002F76DF" w:rsidRPr="003568C7" w:rsidTr="00077730">
        <w:trPr>
          <w:trHeight w:val="227"/>
        </w:trPr>
        <w:tc>
          <w:tcPr>
            <w:tcW w:w="1370" w:type="pct"/>
            <w:tcBorders>
              <w:top w:val="nil"/>
              <w:left w:val="single" w:sz="4" w:space="0" w:color="auto"/>
              <w:bottom w:val="single" w:sz="4" w:space="0" w:color="auto"/>
              <w:right w:val="single" w:sz="4" w:space="0" w:color="auto"/>
            </w:tcBorders>
            <w:shd w:val="clear" w:color="auto" w:fill="FFFFFF" w:themeFill="background1"/>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Заміна дверей</w:t>
            </w:r>
          </w:p>
        </w:tc>
        <w:tc>
          <w:tcPr>
            <w:tcW w:w="846"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103138</w:t>
            </w:r>
          </w:p>
        </w:tc>
        <w:tc>
          <w:tcPr>
            <w:tcW w:w="777"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10060</w:t>
            </w:r>
          </w:p>
        </w:tc>
        <w:tc>
          <w:tcPr>
            <w:tcW w:w="1170" w:type="pct"/>
            <w:tcBorders>
              <w:top w:val="nil"/>
              <w:left w:val="single" w:sz="4" w:space="0" w:color="auto"/>
              <w:bottom w:val="single" w:sz="4" w:space="0" w:color="auto"/>
              <w:right w:val="single" w:sz="4" w:space="0" w:color="auto"/>
            </w:tcBorders>
            <w:shd w:val="clear" w:color="auto" w:fill="FFFFFF" w:themeFill="background1"/>
          </w:tcPr>
          <w:p w:rsidR="002F76DF" w:rsidRDefault="00C87880"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76</w:t>
            </w:r>
          </w:p>
        </w:tc>
        <w:tc>
          <w:tcPr>
            <w:tcW w:w="837"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0,73</w:t>
            </w:r>
          </w:p>
        </w:tc>
      </w:tr>
      <w:tr w:rsidR="002F76DF" w:rsidRPr="003568C7" w:rsidTr="00077730">
        <w:trPr>
          <w:trHeight w:val="227"/>
        </w:trPr>
        <w:tc>
          <w:tcPr>
            <w:tcW w:w="1370" w:type="pct"/>
            <w:tcBorders>
              <w:top w:val="nil"/>
              <w:left w:val="single" w:sz="4" w:space="0" w:color="auto"/>
              <w:bottom w:val="single" w:sz="4" w:space="0" w:color="auto"/>
              <w:right w:val="single" w:sz="4" w:space="0" w:color="auto"/>
            </w:tcBorders>
            <w:shd w:val="clear" w:color="auto" w:fill="FFFFFF" w:themeFill="background1"/>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Заміна вікон</w:t>
            </w:r>
          </w:p>
        </w:tc>
        <w:tc>
          <w:tcPr>
            <w:tcW w:w="846"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577705</w:t>
            </w:r>
          </w:p>
        </w:tc>
        <w:tc>
          <w:tcPr>
            <w:tcW w:w="777"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55674</w:t>
            </w:r>
          </w:p>
        </w:tc>
        <w:tc>
          <w:tcPr>
            <w:tcW w:w="1170" w:type="pct"/>
            <w:tcBorders>
              <w:top w:val="nil"/>
              <w:left w:val="single" w:sz="4" w:space="0" w:color="auto"/>
              <w:bottom w:val="single" w:sz="4" w:space="0" w:color="auto"/>
              <w:right w:val="single" w:sz="4" w:space="0" w:color="auto"/>
            </w:tcBorders>
            <w:shd w:val="clear" w:color="auto" w:fill="FFFFFF" w:themeFill="background1"/>
          </w:tcPr>
          <w:p w:rsidR="002F76DF" w:rsidRDefault="00C87880"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66</w:t>
            </w:r>
          </w:p>
        </w:tc>
        <w:tc>
          <w:tcPr>
            <w:tcW w:w="837"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10,4</w:t>
            </w:r>
          </w:p>
        </w:tc>
      </w:tr>
      <w:tr w:rsidR="002F76DF" w:rsidRPr="003568C7" w:rsidTr="00077730">
        <w:trPr>
          <w:trHeight w:val="443"/>
        </w:trPr>
        <w:tc>
          <w:tcPr>
            <w:tcW w:w="1370" w:type="pct"/>
            <w:tcBorders>
              <w:top w:val="nil"/>
              <w:left w:val="single" w:sz="4" w:space="0" w:color="auto"/>
              <w:bottom w:val="single" w:sz="4" w:space="0" w:color="auto"/>
              <w:right w:val="single" w:sz="4" w:space="0" w:color="auto"/>
            </w:tcBorders>
            <w:shd w:val="clear" w:color="auto" w:fill="FFFFFF" w:themeFill="background1"/>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Утеплення фасаду</w:t>
            </w:r>
          </w:p>
        </w:tc>
        <w:tc>
          <w:tcPr>
            <w:tcW w:w="846"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AF22D7">
              <w:rPr>
                <w:rFonts w:ascii="Times New Roman" w:hAnsi="Times New Roman"/>
                <w:color w:val="000000"/>
                <w:sz w:val="28"/>
                <w:szCs w:val="24"/>
                <w:lang w:eastAsia="uk-UA"/>
              </w:rPr>
              <w:t>241186</w:t>
            </w:r>
          </w:p>
        </w:tc>
        <w:tc>
          <w:tcPr>
            <w:tcW w:w="777"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54672</w:t>
            </w:r>
          </w:p>
        </w:tc>
        <w:tc>
          <w:tcPr>
            <w:tcW w:w="1170" w:type="pct"/>
            <w:tcBorders>
              <w:top w:val="nil"/>
              <w:left w:val="single" w:sz="4" w:space="0" w:color="auto"/>
              <w:bottom w:val="single" w:sz="4" w:space="0" w:color="auto"/>
              <w:right w:val="single" w:sz="4" w:space="0" w:color="auto"/>
            </w:tcBorders>
            <w:shd w:val="clear" w:color="auto" w:fill="FFFFFF" w:themeFill="background1"/>
          </w:tcPr>
          <w:p w:rsidR="002F76DF" w:rsidRDefault="00C87880" w:rsidP="00C87880">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56</w:t>
            </w:r>
          </w:p>
        </w:tc>
        <w:tc>
          <w:tcPr>
            <w:tcW w:w="837"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4,4</w:t>
            </w:r>
          </w:p>
        </w:tc>
      </w:tr>
      <w:tr w:rsidR="002F76DF" w:rsidRPr="003568C7" w:rsidTr="00077730">
        <w:trPr>
          <w:trHeight w:val="227"/>
        </w:trPr>
        <w:tc>
          <w:tcPr>
            <w:tcW w:w="1370" w:type="pct"/>
            <w:tcBorders>
              <w:top w:val="nil"/>
              <w:left w:val="single" w:sz="4" w:space="0" w:color="auto"/>
              <w:bottom w:val="single" w:sz="4" w:space="0" w:color="auto"/>
              <w:right w:val="single" w:sz="4" w:space="0" w:color="auto"/>
            </w:tcBorders>
            <w:shd w:val="clear" w:color="auto" w:fill="FFFFFF" w:themeFill="background1"/>
            <w:vAlign w:val="center"/>
            <w:hideMark/>
          </w:tcPr>
          <w:p w:rsidR="002F76DF" w:rsidRPr="003F51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Утеплення даху</w:t>
            </w:r>
          </w:p>
        </w:tc>
        <w:tc>
          <w:tcPr>
            <w:tcW w:w="846"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sidRPr="00247A4A">
              <w:rPr>
                <w:rFonts w:ascii="Times New Roman" w:hAnsi="Times New Roman"/>
                <w:color w:val="000000"/>
                <w:sz w:val="28"/>
                <w:szCs w:val="24"/>
                <w:lang w:eastAsia="uk-UA"/>
              </w:rPr>
              <w:t>68504</w:t>
            </w:r>
            <w:r>
              <w:rPr>
                <w:rFonts w:ascii="Times New Roman" w:hAnsi="Times New Roman"/>
                <w:color w:val="000000"/>
                <w:sz w:val="28"/>
                <w:szCs w:val="24"/>
                <w:lang w:eastAsia="uk-UA"/>
              </w:rPr>
              <w:t>5</w:t>
            </w:r>
          </w:p>
        </w:tc>
        <w:tc>
          <w:tcPr>
            <w:tcW w:w="777" w:type="pct"/>
            <w:tcBorders>
              <w:top w:val="nil"/>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73270</w:t>
            </w:r>
          </w:p>
        </w:tc>
        <w:tc>
          <w:tcPr>
            <w:tcW w:w="1170" w:type="pct"/>
            <w:tcBorders>
              <w:top w:val="nil"/>
              <w:left w:val="single" w:sz="4" w:space="0" w:color="auto"/>
              <w:bottom w:val="single" w:sz="4" w:space="0" w:color="auto"/>
              <w:right w:val="single" w:sz="4" w:space="0" w:color="auto"/>
            </w:tcBorders>
            <w:shd w:val="clear" w:color="auto" w:fill="FFFFFF" w:themeFill="background1"/>
          </w:tcPr>
          <w:p w:rsidR="002F76DF" w:rsidRDefault="00C87880"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51</w:t>
            </w:r>
          </w:p>
        </w:tc>
        <w:tc>
          <w:tcPr>
            <w:tcW w:w="837" w:type="pct"/>
            <w:tcBorders>
              <w:top w:val="nil"/>
              <w:left w:val="single" w:sz="4" w:space="0" w:color="auto"/>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9,35</w:t>
            </w:r>
          </w:p>
        </w:tc>
      </w:tr>
      <w:tr w:rsidR="002F76DF" w:rsidRPr="003568C7" w:rsidTr="00077730">
        <w:trPr>
          <w:trHeight w:val="432"/>
        </w:trPr>
        <w:tc>
          <w:tcPr>
            <w:tcW w:w="13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2F76DF" w:rsidRPr="003F51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Заміна несправних кранів, та зливних бачків у санвузлах</w:t>
            </w:r>
          </w:p>
        </w:tc>
        <w:tc>
          <w:tcPr>
            <w:tcW w:w="846"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5600</w:t>
            </w:r>
          </w:p>
        </w:tc>
        <w:tc>
          <w:tcPr>
            <w:tcW w:w="777"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2F76DF" w:rsidRPr="00AF22D7" w:rsidRDefault="002F76DF" w:rsidP="00323BD7">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17037</w:t>
            </w:r>
          </w:p>
        </w:tc>
        <w:tc>
          <w:tcPr>
            <w:tcW w:w="11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F76DF" w:rsidRDefault="00C87880" w:rsidP="002F76DF">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w:t>
            </w:r>
          </w:p>
        </w:tc>
        <w:tc>
          <w:tcPr>
            <w:tcW w:w="83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2F76DF" w:rsidRPr="00AF22D7" w:rsidRDefault="002F76DF" w:rsidP="005E7AB0">
            <w:pPr>
              <w:spacing w:after="0" w:line="240" w:lineRule="auto"/>
              <w:jc w:val="center"/>
              <w:rPr>
                <w:rFonts w:ascii="Times New Roman" w:hAnsi="Times New Roman"/>
                <w:color w:val="000000"/>
                <w:sz w:val="28"/>
                <w:szCs w:val="24"/>
                <w:lang w:eastAsia="uk-UA"/>
              </w:rPr>
            </w:pPr>
            <w:r>
              <w:rPr>
                <w:rFonts w:ascii="Times New Roman" w:hAnsi="Times New Roman"/>
                <w:color w:val="000000"/>
                <w:sz w:val="28"/>
                <w:szCs w:val="24"/>
                <w:lang w:eastAsia="uk-UA"/>
              </w:rPr>
              <w:t>0,33</w:t>
            </w:r>
          </w:p>
        </w:tc>
      </w:tr>
    </w:tbl>
    <w:p w:rsidR="005E7AB0" w:rsidRDefault="005E7AB0" w:rsidP="00B138D1">
      <w:pPr>
        <w:spacing w:after="0" w:line="360" w:lineRule="auto"/>
        <w:jc w:val="center"/>
        <w:rPr>
          <w:rFonts w:ascii="Times New Roman" w:hAnsi="Times New Roman"/>
          <w:b/>
          <w:position w:val="-24"/>
          <w:sz w:val="28"/>
          <w:szCs w:val="28"/>
          <w:lang w:val="en-US"/>
        </w:rPr>
      </w:pPr>
    </w:p>
    <w:p w:rsidR="005F7208" w:rsidRDefault="005F7208" w:rsidP="005F7208">
      <w:pPr>
        <w:spacing w:after="0" w:line="360" w:lineRule="auto"/>
        <w:rPr>
          <w:rFonts w:ascii="Times New Roman" w:hAnsi="Times New Roman"/>
          <w:sz w:val="28"/>
          <w:szCs w:val="28"/>
        </w:rPr>
      </w:pPr>
      <w:r>
        <w:rPr>
          <w:rFonts w:ascii="Times New Roman" w:hAnsi="Times New Roman"/>
          <w:sz w:val="28"/>
          <w:szCs w:val="28"/>
        </w:rPr>
        <w:t>Річна сума заощаджень складає 210 </w:t>
      </w:r>
      <w:r w:rsidRPr="0074397D">
        <w:rPr>
          <w:rFonts w:ascii="Times New Roman" w:hAnsi="Times New Roman"/>
          <w:sz w:val="28"/>
          <w:szCs w:val="28"/>
        </w:rPr>
        <w:t>тис.</w:t>
      </w:r>
      <w:r>
        <w:rPr>
          <w:rFonts w:ascii="Times New Roman" w:hAnsi="Times New Roman"/>
          <w:sz w:val="28"/>
          <w:szCs w:val="28"/>
        </w:rPr>
        <w:t> 713 грн., та середній термін </w:t>
      </w:r>
      <w:r w:rsidRPr="0074397D">
        <w:rPr>
          <w:rFonts w:ascii="Times New Roman" w:hAnsi="Times New Roman"/>
          <w:sz w:val="28"/>
          <w:szCs w:val="28"/>
        </w:rPr>
        <w:t>окуп</w:t>
      </w:r>
      <w:r>
        <w:rPr>
          <w:rFonts w:ascii="Times New Roman" w:hAnsi="Times New Roman"/>
          <w:sz w:val="28"/>
          <w:szCs w:val="28"/>
        </w:rPr>
        <w:t>ності </w:t>
      </w:r>
    </w:p>
    <w:p w:rsidR="005F7208" w:rsidRPr="00110C52" w:rsidRDefault="005F7208" w:rsidP="005F7208">
      <w:pPr>
        <w:spacing w:after="0" w:line="360" w:lineRule="auto"/>
        <w:rPr>
          <w:rFonts w:ascii="Times New Roman" w:hAnsi="Times New Roman"/>
          <w:b/>
          <w:position w:val="-24"/>
          <w:sz w:val="28"/>
          <w:szCs w:val="28"/>
          <w:lang w:val="ru-RU"/>
        </w:rPr>
      </w:pPr>
      <w:r>
        <w:rPr>
          <w:rFonts w:ascii="Times New Roman" w:hAnsi="Times New Roman"/>
          <w:sz w:val="28"/>
          <w:szCs w:val="28"/>
        </w:rPr>
        <w:t>складає </w:t>
      </w:r>
      <w:r w:rsidRPr="00110C52">
        <w:rPr>
          <w:rFonts w:ascii="Times New Roman" w:hAnsi="Times New Roman"/>
          <w:sz w:val="28"/>
          <w:szCs w:val="28"/>
          <w:lang w:val="ru-RU"/>
        </w:rPr>
        <w:t>7,65</w:t>
      </w:r>
      <w:r>
        <w:rPr>
          <w:rFonts w:ascii="Times New Roman" w:hAnsi="Times New Roman"/>
          <w:sz w:val="28"/>
          <w:szCs w:val="28"/>
        </w:rPr>
        <w:t> </w:t>
      </w:r>
      <w:r w:rsidRPr="0074397D">
        <w:rPr>
          <w:rFonts w:ascii="Times New Roman" w:hAnsi="Times New Roman"/>
          <w:sz w:val="28"/>
          <w:szCs w:val="28"/>
        </w:rPr>
        <w:t>ро</w:t>
      </w:r>
      <w:r>
        <w:rPr>
          <w:rFonts w:ascii="Times New Roman" w:hAnsi="Times New Roman"/>
          <w:sz w:val="28"/>
          <w:szCs w:val="28"/>
        </w:rPr>
        <w:t>ки,</w:t>
      </w:r>
      <w:proofErr w:type="spellStart"/>
      <w:r>
        <w:rPr>
          <w:rFonts w:ascii="Times New Roman" w:hAnsi="Times New Roman"/>
          <w:sz w:val="28"/>
          <w:szCs w:val="28"/>
        </w:rPr>
        <w:t> що є дуже гарним показн</w:t>
      </w:r>
      <w:proofErr w:type="spellEnd"/>
      <w:r>
        <w:rPr>
          <w:rFonts w:ascii="Times New Roman" w:hAnsi="Times New Roman"/>
          <w:sz w:val="28"/>
          <w:szCs w:val="28"/>
        </w:rPr>
        <w:t>иком.</w:t>
      </w:r>
    </w:p>
    <w:p w:rsidR="00B138D1" w:rsidRPr="00B138D1" w:rsidRDefault="00B138D1" w:rsidP="00B138D1">
      <w:pPr>
        <w:spacing w:after="0" w:line="360" w:lineRule="auto"/>
        <w:jc w:val="center"/>
        <w:rPr>
          <w:rFonts w:ascii="Times New Roman" w:hAnsi="Times New Roman"/>
          <w:b/>
          <w:position w:val="-24"/>
          <w:sz w:val="28"/>
          <w:szCs w:val="28"/>
        </w:rPr>
      </w:pPr>
    </w:p>
    <w:p w:rsidR="008F64A3" w:rsidRDefault="008F64A3" w:rsidP="008F64A3">
      <w:pPr>
        <w:spacing w:after="0" w:line="360" w:lineRule="auto"/>
        <w:jc w:val="center"/>
        <w:rPr>
          <w:rFonts w:ascii="Times New Roman" w:hAnsi="Times New Roman"/>
          <w:sz w:val="28"/>
          <w:szCs w:val="28"/>
        </w:rPr>
      </w:pPr>
    </w:p>
    <w:p w:rsidR="005E7AB0" w:rsidRDefault="005E7AB0" w:rsidP="008F64A3">
      <w:pPr>
        <w:spacing w:after="0" w:line="360" w:lineRule="auto"/>
        <w:jc w:val="center"/>
        <w:rPr>
          <w:rFonts w:ascii="Times New Roman" w:hAnsi="Times New Roman"/>
          <w:sz w:val="28"/>
          <w:szCs w:val="28"/>
        </w:rPr>
      </w:pPr>
    </w:p>
    <w:p w:rsidR="005E7AB0" w:rsidRDefault="005E7AB0" w:rsidP="008F64A3">
      <w:pPr>
        <w:spacing w:after="0" w:line="360" w:lineRule="auto"/>
        <w:jc w:val="center"/>
        <w:rPr>
          <w:rFonts w:ascii="Times New Roman" w:hAnsi="Times New Roman"/>
          <w:sz w:val="28"/>
          <w:szCs w:val="28"/>
        </w:rPr>
        <w:sectPr w:rsidR="005E7AB0" w:rsidSect="00FE192E">
          <w:pgSz w:w="11906" w:h="16838"/>
          <w:pgMar w:top="850" w:right="850" w:bottom="1276" w:left="1417" w:header="708" w:footer="708" w:gutter="0"/>
          <w:cols w:space="708"/>
          <w:titlePg/>
          <w:docGrid w:linePitch="360"/>
        </w:sectPr>
      </w:pPr>
    </w:p>
    <w:p w:rsidR="00F16B5E" w:rsidRDefault="00F16B5E" w:rsidP="00F16B5E">
      <w:pPr>
        <w:pStyle w:val="1"/>
      </w:pPr>
      <w:bookmarkStart w:id="80" w:name="_Toc446867416"/>
      <w:bookmarkStart w:id="81" w:name="_Toc58830356"/>
      <w:bookmarkStart w:id="82" w:name="_Toc59073918"/>
      <w:bookmarkStart w:id="83" w:name="_Toc59073955"/>
      <w:bookmarkStart w:id="84" w:name="_Toc60213288"/>
      <w:bookmarkStart w:id="85" w:name="_Toc58830372"/>
      <w:bookmarkStart w:id="86" w:name="_Toc59073926"/>
      <w:r>
        <w:lastRenderedPageBreak/>
        <w:t>3</w:t>
      </w:r>
      <w:r w:rsidRPr="0074397D">
        <w:t xml:space="preserve"> </w:t>
      </w:r>
      <w:bookmarkEnd w:id="80"/>
      <w:r w:rsidRPr="0074397D">
        <w:t>ЕЛЕКТРОТЕХНІЧНА ЧАСТИНА</w:t>
      </w:r>
      <w:bookmarkEnd w:id="81"/>
      <w:bookmarkEnd w:id="82"/>
      <w:bookmarkEnd w:id="83"/>
      <w:bookmarkEnd w:id="84"/>
    </w:p>
    <w:p w:rsidR="00F16B5E" w:rsidRPr="00FE192E" w:rsidRDefault="00F16B5E" w:rsidP="00F16B5E"/>
    <w:p w:rsidR="00F16B5E" w:rsidRDefault="00F16B5E" w:rsidP="00F16B5E">
      <w:pPr>
        <w:pStyle w:val="2"/>
        <w:spacing w:before="0" w:line="360" w:lineRule="auto"/>
        <w:rPr>
          <w:szCs w:val="28"/>
        </w:rPr>
      </w:pPr>
      <w:bookmarkStart w:id="87" w:name="_Toc315557238"/>
      <w:bookmarkStart w:id="88" w:name="_Toc58830357"/>
      <w:bookmarkStart w:id="89" w:name="_Toc59073919"/>
      <w:bookmarkStart w:id="90" w:name="_Toc59073956"/>
      <w:bookmarkStart w:id="91" w:name="_Toc60213289"/>
      <w:r w:rsidRPr="00817E99">
        <w:rPr>
          <w:szCs w:val="28"/>
        </w:rPr>
        <w:t xml:space="preserve">3.1 </w:t>
      </w:r>
      <w:bookmarkEnd w:id="87"/>
      <w:bookmarkEnd w:id="88"/>
      <w:bookmarkEnd w:id="89"/>
      <w:bookmarkEnd w:id="90"/>
      <w:r w:rsidRPr="007120F5">
        <w:rPr>
          <w:szCs w:val="28"/>
        </w:rPr>
        <w:t>Аналіз сучасного стану постачання електричної енергії</w:t>
      </w:r>
      <w:bookmarkEnd w:id="91"/>
    </w:p>
    <w:p w:rsidR="00F16B5E" w:rsidRPr="005B6560" w:rsidRDefault="00F16B5E" w:rsidP="00F16B5E">
      <w:pPr>
        <w:spacing w:after="0" w:line="360" w:lineRule="auto"/>
        <w:ind w:firstLine="709"/>
        <w:rPr>
          <w:rFonts w:ascii="Times New Roman" w:hAnsi="Times New Roman"/>
          <w:b/>
          <w:sz w:val="28"/>
          <w:szCs w:val="28"/>
        </w:rPr>
      </w:pPr>
      <w:r w:rsidRPr="005B6560">
        <w:rPr>
          <w:rFonts w:ascii="Times New Roman" w:hAnsi="Times New Roman"/>
          <w:b/>
          <w:sz w:val="28"/>
          <w:szCs w:val="28"/>
        </w:rPr>
        <w:t>Аналіз ринку електричної енергії України</w:t>
      </w:r>
    </w:p>
    <w:p w:rsidR="00F16B5E" w:rsidRPr="005B6560" w:rsidRDefault="00F16B5E" w:rsidP="00F16B5E">
      <w:pPr>
        <w:spacing w:after="0" w:line="360" w:lineRule="auto"/>
        <w:ind w:firstLine="709"/>
        <w:rPr>
          <w:rFonts w:ascii="Times New Roman" w:hAnsi="Times New Roman"/>
          <w:sz w:val="28"/>
          <w:szCs w:val="28"/>
        </w:rPr>
      </w:pPr>
      <w:r w:rsidRPr="005B6560">
        <w:rPr>
          <w:rFonts w:ascii="Times New Roman" w:hAnsi="Times New Roman"/>
          <w:sz w:val="28"/>
          <w:szCs w:val="28"/>
        </w:rPr>
        <w:t>Ринок електричної енергії України формується згідно до ЗУ «Про ринок</w:t>
      </w:r>
    </w:p>
    <w:p w:rsidR="00F16B5E" w:rsidRPr="005B6560" w:rsidRDefault="00F16B5E" w:rsidP="00F16B5E">
      <w:pPr>
        <w:spacing w:after="0" w:line="360" w:lineRule="auto"/>
        <w:rPr>
          <w:rFonts w:ascii="Times New Roman" w:hAnsi="Times New Roman"/>
          <w:sz w:val="28"/>
          <w:szCs w:val="28"/>
        </w:rPr>
      </w:pPr>
      <w:r>
        <w:rPr>
          <w:rFonts w:ascii="Times New Roman" w:hAnsi="Times New Roman"/>
          <w:sz w:val="28"/>
          <w:szCs w:val="28"/>
        </w:rPr>
        <w:t>електричної </w:t>
      </w:r>
      <w:r w:rsidRPr="005B6560">
        <w:rPr>
          <w:rFonts w:ascii="Times New Roman" w:hAnsi="Times New Roman"/>
          <w:sz w:val="28"/>
          <w:szCs w:val="28"/>
        </w:rPr>
        <w:t>е</w:t>
      </w:r>
      <w:r>
        <w:rPr>
          <w:rFonts w:ascii="Times New Roman" w:hAnsi="Times New Roman"/>
          <w:sz w:val="28"/>
          <w:szCs w:val="28"/>
        </w:rPr>
        <w:t>нергії». До впровадження закону </w:t>
      </w:r>
      <w:r w:rsidRPr="005B6560">
        <w:rPr>
          <w:rFonts w:ascii="Times New Roman" w:hAnsi="Times New Roman"/>
          <w:sz w:val="28"/>
          <w:szCs w:val="28"/>
        </w:rPr>
        <w:t>постач</w:t>
      </w:r>
      <w:r>
        <w:rPr>
          <w:rFonts w:ascii="Times New Roman" w:hAnsi="Times New Roman"/>
          <w:sz w:val="28"/>
          <w:szCs w:val="28"/>
        </w:rPr>
        <w:t>ання та розподіл електричної </w:t>
      </w:r>
      <w:r w:rsidRPr="005B6560">
        <w:rPr>
          <w:rFonts w:ascii="Times New Roman" w:hAnsi="Times New Roman"/>
          <w:sz w:val="28"/>
          <w:szCs w:val="28"/>
        </w:rPr>
        <w:t>енергії забезпечувалося однією компанією, відтепер, з 01.01.2019, постачання</w:t>
      </w:r>
      <w:r>
        <w:rPr>
          <w:rFonts w:ascii="Times New Roman" w:hAnsi="Times New Roman"/>
          <w:sz w:val="28"/>
          <w:szCs w:val="28"/>
        </w:rPr>
        <w:t> </w:t>
      </w:r>
      <w:r w:rsidRPr="005B6560">
        <w:rPr>
          <w:rFonts w:ascii="Times New Roman" w:hAnsi="Times New Roman"/>
          <w:sz w:val="28"/>
          <w:szCs w:val="28"/>
        </w:rPr>
        <w:t>електричної енергії здійснює постачальник електроенергії.</w:t>
      </w:r>
    </w:p>
    <w:p w:rsidR="00F16B5E" w:rsidRPr="0074397D" w:rsidRDefault="00F16B5E" w:rsidP="00F16B5E">
      <w:pPr>
        <w:spacing w:after="0" w:line="360" w:lineRule="auto"/>
        <w:ind w:firstLine="709"/>
        <w:jc w:val="both"/>
        <w:rPr>
          <w:rFonts w:ascii="Times New Roman" w:hAnsi="Times New Roman"/>
          <w:sz w:val="28"/>
          <w:szCs w:val="28"/>
        </w:rPr>
      </w:pPr>
      <w:r w:rsidRPr="0074397D">
        <w:rPr>
          <w:rFonts w:ascii="Times New Roman" w:hAnsi="Times New Roman"/>
          <w:sz w:val="28"/>
          <w:szCs w:val="28"/>
        </w:rPr>
        <w:t>Електропостачання ліцею здійснюється</w:t>
      </w:r>
      <w:r>
        <w:rPr>
          <w:rFonts w:ascii="Times New Roman" w:hAnsi="Times New Roman"/>
          <w:sz w:val="28"/>
          <w:szCs w:val="28"/>
        </w:rPr>
        <w:t xml:space="preserve"> ДТЕК </w:t>
      </w:r>
      <w:r w:rsidRPr="00B124CE">
        <w:rPr>
          <w:rFonts w:ascii="Times New Roman" w:hAnsi="Times New Roman"/>
          <w:sz w:val="28"/>
          <w:szCs w:val="28"/>
        </w:rPr>
        <w:t>«Дніпр</w:t>
      </w:r>
      <w:r w:rsidRPr="007120F5">
        <w:rPr>
          <w:rFonts w:ascii="Times New Roman" w:hAnsi="Times New Roman"/>
          <w:sz w:val="28"/>
          <w:szCs w:val="28"/>
        </w:rPr>
        <w:t>о</w:t>
      </w:r>
      <w:r w:rsidRPr="00B124CE">
        <w:rPr>
          <w:rFonts w:ascii="Times New Roman" w:hAnsi="Times New Roman"/>
          <w:sz w:val="28"/>
          <w:szCs w:val="28"/>
        </w:rPr>
        <w:t>енерго»</w:t>
      </w:r>
      <w:r w:rsidRPr="0074397D">
        <w:rPr>
          <w:rFonts w:ascii="Times New Roman" w:hAnsi="Times New Roman"/>
          <w:sz w:val="28"/>
          <w:szCs w:val="28"/>
        </w:rPr>
        <w:t xml:space="preserve"> від трансформаторної підстанції </w:t>
      </w:r>
      <w:r>
        <w:rPr>
          <w:rFonts w:ascii="Times New Roman" w:hAnsi="Times New Roman"/>
          <w:sz w:val="28"/>
          <w:szCs w:val="28"/>
        </w:rPr>
        <w:t>10</w:t>
      </w:r>
      <w:r w:rsidRPr="0074397D">
        <w:rPr>
          <w:rFonts w:ascii="Times New Roman" w:hAnsi="Times New Roman"/>
          <w:sz w:val="28"/>
          <w:szCs w:val="28"/>
        </w:rPr>
        <w:t xml:space="preserve">/0,4 кВ - </w:t>
      </w:r>
      <w:r w:rsidRPr="005D66C8">
        <w:rPr>
          <w:rFonts w:ascii="Times New Roman" w:hAnsi="Times New Roman"/>
          <w:sz w:val="28"/>
          <w:szCs w:val="28"/>
        </w:rPr>
        <w:t>ТМ 630-10/0,4</w:t>
      </w:r>
      <w:r w:rsidRPr="0074397D">
        <w:rPr>
          <w:rFonts w:ascii="Times New Roman" w:hAnsi="Times New Roman"/>
          <w:sz w:val="28"/>
          <w:szCs w:val="28"/>
        </w:rPr>
        <w:t xml:space="preserve"> номінальна потужність якої становить: S</w:t>
      </w:r>
      <w:r w:rsidRPr="0074397D">
        <w:rPr>
          <w:rFonts w:ascii="Times New Roman" w:hAnsi="Times New Roman"/>
          <w:sz w:val="28"/>
          <w:szCs w:val="28"/>
          <w:vertAlign w:val="subscript"/>
        </w:rPr>
        <w:t>H</w:t>
      </w:r>
      <w:r w:rsidRPr="0074397D">
        <w:rPr>
          <w:rFonts w:ascii="Times New Roman" w:hAnsi="Times New Roman"/>
          <w:sz w:val="28"/>
          <w:szCs w:val="28"/>
        </w:rPr>
        <w:t>=</w:t>
      </w:r>
      <w:r>
        <w:rPr>
          <w:rFonts w:ascii="Times New Roman" w:hAnsi="Times New Roman"/>
          <w:sz w:val="28"/>
          <w:szCs w:val="28"/>
        </w:rPr>
        <w:t>630</w:t>
      </w:r>
      <w:r w:rsidRPr="0074397D">
        <w:rPr>
          <w:rFonts w:ascii="Times New Roman" w:hAnsi="Times New Roman"/>
          <w:sz w:val="28"/>
          <w:szCs w:val="28"/>
        </w:rPr>
        <w:t xml:space="preserve"> кВА</w:t>
      </w:r>
      <w:r>
        <w:rPr>
          <w:rFonts w:ascii="Times New Roman" w:hAnsi="Times New Roman"/>
          <w:sz w:val="28"/>
          <w:szCs w:val="28"/>
        </w:rPr>
        <w:t>.</w:t>
      </w:r>
    </w:p>
    <w:p w:rsidR="00F16B5E" w:rsidRPr="0074397D" w:rsidRDefault="00F16B5E" w:rsidP="00F16B5E">
      <w:pPr>
        <w:spacing w:after="0" w:line="360" w:lineRule="auto"/>
        <w:ind w:firstLine="709"/>
        <w:rPr>
          <w:rFonts w:ascii="Times New Roman" w:hAnsi="Times New Roman"/>
          <w:sz w:val="28"/>
          <w:szCs w:val="28"/>
        </w:rPr>
      </w:pPr>
      <w:r w:rsidRPr="0074397D">
        <w:rPr>
          <w:rFonts w:ascii="Times New Roman" w:hAnsi="Times New Roman"/>
          <w:sz w:val="28"/>
          <w:szCs w:val="28"/>
        </w:rPr>
        <w:t>Схема живлення</w:t>
      </w:r>
      <w:r>
        <w:rPr>
          <w:rFonts w:ascii="Times New Roman" w:hAnsi="Times New Roman"/>
          <w:sz w:val="28"/>
          <w:szCs w:val="28"/>
        </w:rPr>
        <w:t xml:space="preserve"> ліцею представлена на рис. 3.1</w:t>
      </w:r>
    </w:p>
    <w:p w:rsidR="00F16B5E" w:rsidRPr="0074397D" w:rsidRDefault="00F16B5E" w:rsidP="00F16B5E">
      <w:pPr>
        <w:spacing w:after="0" w:line="360" w:lineRule="auto"/>
        <w:ind w:firstLine="709"/>
        <w:jc w:val="both"/>
        <w:rPr>
          <w:rFonts w:ascii="Times New Roman" w:hAnsi="Times New Roman"/>
          <w:sz w:val="28"/>
          <w:szCs w:val="28"/>
        </w:rPr>
      </w:pPr>
      <w:r w:rsidRPr="0074397D">
        <w:rPr>
          <w:rFonts w:ascii="Times New Roman" w:hAnsi="Times New Roman"/>
          <w:sz w:val="28"/>
          <w:szCs w:val="28"/>
        </w:rPr>
        <w:t xml:space="preserve">Трансформаторна підстанція розташована на відстані 155 м від об’єкту енергоаудиту. Подачу електричної енергії на шини розподільчого пункту об’єкту (РП) організовано за допомогою </w:t>
      </w:r>
      <w:r>
        <w:rPr>
          <w:rFonts w:ascii="Times New Roman" w:hAnsi="Times New Roman"/>
          <w:sz w:val="28"/>
          <w:szCs w:val="28"/>
        </w:rPr>
        <w:t>одного кабелю</w:t>
      </w:r>
      <w:r w:rsidRPr="0074397D">
        <w:rPr>
          <w:rFonts w:ascii="Times New Roman" w:hAnsi="Times New Roman"/>
          <w:sz w:val="28"/>
          <w:szCs w:val="28"/>
        </w:rPr>
        <w:t xml:space="preserve"> АВВГ 3</w:t>
      </w:r>
      <w:r w:rsidRPr="0074397D">
        <w:rPr>
          <w:rFonts w:ascii="Times New Roman" w:hAnsi="Times New Roman"/>
          <w:sz w:val="28"/>
          <w:szCs w:val="28"/>
        </w:rPr>
        <w:object w:dxaOrig="180" w:dyaOrig="200">
          <v:shape id="_x0000_i1113" type="#_x0000_t75" style="width:7.5pt;height:7.5pt" o:ole="">
            <v:imagedata r:id="rId227" o:title=""/>
          </v:shape>
          <o:OLEObject Type="Embed" ProgID="Equation.3" ShapeID="_x0000_i1113" DrawAspect="Content" ObjectID="_1671277317" r:id="rId228"/>
        </w:object>
      </w:r>
      <w:r w:rsidRPr="0074397D">
        <w:rPr>
          <w:rFonts w:ascii="Times New Roman" w:hAnsi="Times New Roman"/>
          <w:sz w:val="28"/>
          <w:szCs w:val="28"/>
        </w:rPr>
        <w:t>70+1</w:t>
      </w:r>
      <w:r w:rsidRPr="0074397D">
        <w:rPr>
          <w:rFonts w:ascii="Times New Roman" w:hAnsi="Times New Roman"/>
          <w:sz w:val="28"/>
          <w:szCs w:val="28"/>
        </w:rPr>
        <w:object w:dxaOrig="180" w:dyaOrig="200">
          <v:shape id="_x0000_i1114" type="#_x0000_t75" style="width:7.5pt;height:7.5pt" o:ole="">
            <v:imagedata r:id="rId227" o:title=""/>
          </v:shape>
          <o:OLEObject Type="Embed" ProgID="Equation.3" ShapeID="_x0000_i1114" DrawAspect="Content" ObjectID="_1671277318" r:id="rId229"/>
        </w:object>
      </w:r>
      <w:r w:rsidRPr="0074397D">
        <w:rPr>
          <w:rFonts w:ascii="Times New Roman" w:hAnsi="Times New Roman"/>
          <w:sz w:val="28"/>
          <w:szCs w:val="28"/>
        </w:rPr>
        <w:t>35 мм</w:t>
      </w:r>
      <w:r w:rsidRPr="0074397D">
        <w:rPr>
          <w:rFonts w:ascii="Times New Roman" w:hAnsi="Times New Roman"/>
          <w:sz w:val="28"/>
          <w:szCs w:val="28"/>
          <w:vertAlign w:val="superscript"/>
        </w:rPr>
        <w:t>2</w:t>
      </w:r>
      <w:r>
        <w:rPr>
          <w:rFonts w:ascii="Times New Roman" w:hAnsi="Times New Roman"/>
          <w:sz w:val="28"/>
          <w:szCs w:val="28"/>
        </w:rPr>
        <w:t>.</w:t>
      </w:r>
    </w:p>
    <w:p w:rsidR="00F16B5E" w:rsidRPr="0074397D" w:rsidRDefault="00F16B5E" w:rsidP="00F16B5E">
      <w:pPr>
        <w:spacing w:line="360" w:lineRule="auto"/>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6912" behindDoc="0" locked="0" layoutInCell="1" allowOverlap="1" wp14:anchorId="063D100A" wp14:editId="6F9D08F3">
                <wp:simplePos x="0" y="0"/>
                <wp:positionH relativeFrom="column">
                  <wp:posOffset>2986405</wp:posOffset>
                </wp:positionH>
                <wp:positionV relativeFrom="paragraph">
                  <wp:posOffset>153670</wp:posOffset>
                </wp:positionV>
                <wp:extent cx="1920875" cy="363855"/>
                <wp:effectExtent l="9525" t="8890" r="12700" b="8255"/>
                <wp:wrapNone/>
                <wp:docPr id="79"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0875" cy="363855"/>
                        </a:xfrm>
                        <a:prstGeom prst="rect">
                          <a:avLst/>
                        </a:prstGeom>
                        <a:solidFill>
                          <a:srgbClr val="FFFFFF">
                            <a:alpha val="0"/>
                          </a:srgbClr>
                        </a:solidFill>
                        <a:ln w="9525">
                          <a:solidFill>
                            <a:schemeClr val="bg1">
                              <a:lumMod val="100000"/>
                              <a:lumOff val="0"/>
                            </a:schemeClr>
                          </a:solidFill>
                          <a:miter lim="800000"/>
                          <a:headEnd/>
                          <a:tailEnd/>
                        </a:ln>
                      </wps:spPr>
                      <wps:txbx>
                        <w:txbxContent>
                          <w:p w:rsidR="00FD505B" w:rsidRPr="00C439DC" w:rsidRDefault="00FD505B" w:rsidP="00F16B5E">
                            <w:pPr>
                              <w:pStyle w:val="21"/>
                              <w:ind w:firstLine="709"/>
                              <w:rPr>
                                <w:i/>
                                <w:sz w:val="28"/>
                                <w:szCs w:val="28"/>
                                <w:highlight w:val="yellow"/>
                              </w:rPr>
                            </w:pPr>
                            <w:r w:rsidRPr="00E94252">
                              <w:rPr>
                                <w:color w:val="000000"/>
                                <w:sz w:val="28"/>
                                <w:lang w:eastAsia="uk-UA" w:bidi="uk-UA"/>
                              </w:rPr>
                              <w:t xml:space="preserve">вул. </w:t>
                            </w:r>
                            <w:proofErr w:type="spellStart"/>
                            <w:r>
                              <w:rPr>
                                <w:color w:val="000000"/>
                                <w:sz w:val="28"/>
                                <w:lang w:bidi="ru-RU"/>
                              </w:rPr>
                              <w:t>Чкалова</w:t>
                            </w:r>
                            <w:proofErr w:type="spellEnd"/>
                            <w:r>
                              <w:rPr>
                                <w:color w:val="000000"/>
                                <w:sz w:val="28"/>
                                <w:lang w:bidi="ru-RU"/>
                              </w:rPr>
                              <w:t xml:space="preserve"> 2</w:t>
                            </w:r>
                          </w:p>
                          <w:p w:rsidR="00FD505B" w:rsidRDefault="00FD505B" w:rsidP="00F16B5E">
                            <w:pPr>
                              <w:rPr>
                                <w:lang w:val="ru-RU"/>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9" o:spid="_x0000_s1031" type="#_x0000_t202" style="position:absolute;left:0;text-align:left;margin-left:235.15pt;margin-top:12.1pt;width:151.25pt;height:28.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" strokecolor="white [3212]">
                <v:fill opacity="0"/>
                <v:textbox>
                  <w:txbxContent>
                    <w:p w:rsidR="00FD505B" w:rsidRPr="00C439DC" w:rsidRDefault="00FD505B" w:rsidP="00F16B5E">
                      <w:pPr>
                        <w:pStyle w:val="21"/>
                        <w:ind w:firstLine="709"/>
                        <w:rPr>
                          <w:i/>
                          <w:sz w:val="28"/>
                          <w:szCs w:val="28"/>
                          <w:highlight w:val="yellow"/>
                        </w:rPr>
                      </w:pPr>
                      <w:r w:rsidRPr="00E94252">
                        <w:rPr>
                          <w:color w:val="000000"/>
                          <w:sz w:val="28"/>
                          <w:lang w:eastAsia="uk-UA" w:bidi="uk-UA"/>
                        </w:rPr>
                        <w:t xml:space="preserve">вул. </w:t>
                      </w:r>
                      <w:proofErr w:type="spellStart"/>
                      <w:r>
                        <w:rPr>
                          <w:color w:val="000000"/>
                          <w:sz w:val="28"/>
                          <w:lang w:bidi="ru-RU"/>
                        </w:rPr>
                        <w:t>Чкалова</w:t>
                      </w:r>
                      <w:proofErr w:type="spellEnd"/>
                      <w:r>
                        <w:rPr>
                          <w:color w:val="000000"/>
                          <w:sz w:val="28"/>
                          <w:lang w:bidi="ru-RU"/>
                        </w:rPr>
                        <w:t xml:space="preserve"> 2</w:t>
                      </w:r>
                    </w:p>
                    <w:p w:rsidR="00FD505B" w:rsidRDefault="00FD505B" w:rsidP="00F16B5E">
                      <w:pPr>
                        <w:rPr>
                          <w:lang w:val="ru-RU"/>
                        </w:rPr>
                      </w:pPr>
                    </w:p>
                  </w:txbxContent>
                </v:textbox>
              </v:shape>
            </w:pict>
          </mc:Fallback>
        </mc:AlternateContent>
      </w:r>
      <w:r w:rsidRPr="0074397D">
        <w:rPr>
          <w:rFonts w:ascii="Times New Roman" w:hAnsi="Times New Roman"/>
          <w:noProof/>
          <w:sz w:val="28"/>
          <w:szCs w:val="28"/>
          <w:lang w:eastAsia="uk-UA"/>
        </w:rPr>
        <w:drawing>
          <wp:inline distT="0" distB="0" distL="0" distR="0" wp14:anchorId="766D50C1" wp14:editId="5ABFED54">
            <wp:extent cx="3274831" cy="1121455"/>
            <wp:effectExtent l="0" t="0" r="1905" b="254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30" cstate="print"/>
                    <a:srcRect/>
                    <a:stretch>
                      <a:fillRect/>
                    </a:stretch>
                  </pic:blipFill>
                  <pic:spPr bwMode="auto">
                    <a:xfrm>
                      <a:off x="0" y="0"/>
                      <a:ext cx="3364242" cy="1152073"/>
                    </a:xfrm>
                    <a:prstGeom prst="rect">
                      <a:avLst/>
                    </a:prstGeom>
                    <a:noFill/>
                    <a:ln w="9525">
                      <a:noFill/>
                      <a:miter lim="800000"/>
                      <a:headEnd/>
                      <a:tailEnd/>
                    </a:ln>
                  </pic:spPr>
                </pic:pic>
              </a:graphicData>
            </a:graphic>
          </wp:inline>
        </w:drawing>
      </w:r>
    </w:p>
    <w:p w:rsidR="00F16B5E" w:rsidRDefault="00F16B5E" w:rsidP="00F16B5E">
      <w:pPr>
        <w:spacing w:after="0" w:line="360" w:lineRule="auto"/>
        <w:jc w:val="center"/>
        <w:rPr>
          <w:rFonts w:ascii="Times New Roman" w:hAnsi="Times New Roman"/>
          <w:sz w:val="28"/>
          <w:szCs w:val="28"/>
        </w:rPr>
      </w:pPr>
      <w:r w:rsidRPr="0074397D">
        <w:rPr>
          <w:rFonts w:ascii="Times New Roman" w:hAnsi="Times New Roman"/>
          <w:sz w:val="28"/>
          <w:szCs w:val="28"/>
        </w:rPr>
        <w:t>Рисунок 3.1 – Схема живлення ліцею</w:t>
      </w:r>
    </w:p>
    <w:p w:rsidR="00F16B5E" w:rsidRPr="005B6560" w:rsidRDefault="00F16B5E" w:rsidP="00F16B5E">
      <w:pPr>
        <w:pStyle w:val="a9"/>
        <w:widowControl w:val="0"/>
        <w:numPr>
          <w:ilvl w:val="1"/>
          <w:numId w:val="13"/>
        </w:numPr>
        <w:tabs>
          <w:tab w:val="left" w:pos="1080"/>
        </w:tabs>
        <w:autoSpaceDE w:val="0"/>
        <w:autoSpaceDN w:val="0"/>
        <w:adjustRightInd w:val="0"/>
        <w:spacing w:after="0" w:line="360" w:lineRule="auto"/>
        <w:outlineLvl w:val="1"/>
        <w:rPr>
          <w:rFonts w:ascii="Times New Roman" w:hAnsi="Times New Roman"/>
          <w:b/>
          <w:bCs/>
          <w:sz w:val="28"/>
          <w:szCs w:val="28"/>
        </w:rPr>
      </w:pPr>
      <w:bookmarkStart w:id="92" w:name="_Toc517094129"/>
      <w:bookmarkStart w:id="93" w:name="_Toc517378519"/>
      <w:bookmarkStart w:id="94" w:name="_Toc58830358"/>
      <w:r>
        <w:rPr>
          <w:rFonts w:ascii="Times New Roman" w:hAnsi="Times New Roman"/>
          <w:b/>
          <w:bCs/>
          <w:sz w:val="28"/>
          <w:szCs w:val="28"/>
        </w:rPr>
        <w:t xml:space="preserve"> </w:t>
      </w:r>
      <w:bookmarkStart w:id="95" w:name="_Toc59073920"/>
      <w:bookmarkStart w:id="96" w:name="_Toc59073957"/>
      <w:bookmarkStart w:id="97" w:name="_Toc60213290"/>
      <w:bookmarkEnd w:id="92"/>
      <w:bookmarkEnd w:id="93"/>
      <w:bookmarkEnd w:id="94"/>
      <w:r w:rsidRPr="00B124CE">
        <w:rPr>
          <w:rFonts w:ascii="Times New Roman" w:hAnsi="Times New Roman"/>
          <w:b/>
          <w:bCs/>
          <w:sz w:val="28"/>
          <w:szCs w:val="28"/>
        </w:rPr>
        <w:t xml:space="preserve">Аналіз </w:t>
      </w:r>
      <w:r>
        <w:rPr>
          <w:rFonts w:ascii="Times New Roman" w:hAnsi="Times New Roman"/>
          <w:b/>
          <w:bCs/>
          <w:sz w:val="28"/>
          <w:szCs w:val="28"/>
        </w:rPr>
        <w:t>поточного</w:t>
      </w:r>
      <w:r w:rsidRPr="00B124CE">
        <w:rPr>
          <w:rFonts w:ascii="Times New Roman" w:hAnsi="Times New Roman"/>
          <w:b/>
          <w:bCs/>
          <w:sz w:val="28"/>
          <w:szCs w:val="28"/>
        </w:rPr>
        <w:t xml:space="preserve"> стану постачання електричної енергії</w:t>
      </w:r>
      <w:bookmarkEnd w:id="95"/>
      <w:bookmarkEnd w:id="96"/>
      <w:bookmarkEnd w:id="97"/>
    </w:p>
    <w:p w:rsidR="00F16B5E" w:rsidRDefault="00F16B5E" w:rsidP="00F16B5E">
      <w:pPr>
        <w:spacing w:after="0" w:line="360" w:lineRule="auto"/>
        <w:ind w:firstLine="709"/>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t>Виходячи з наведе</w:t>
      </w:r>
      <w:proofErr w:type="spellEnd"/>
      <w:r>
        <w:rPr>
          <w:rFonts w:ascii="Times New Roman" w:hAnsi="Times New Roman"/>
          <w:sz w:val="28"/>
          <w:szCs w:val="28"/>
          <w:shd w:val="clear" w:color="auto" w:fill="FFFFFF"/>
        </w:rPr>
        <w:t>ної </w:t>
      </w:r>
      <w:r w:rsidRPr="001418E2">
        <w:rPr>
          <w:rFonts w:ascii="Times New Roman" w:hAnsi="Times New Roman"/>
          <w:sz w:val="28"/>
          <w:szCs w:val="28"/>
          <w:shd w:val="clear" w:color="auto" w:fill="FFFFFF"/>
        </w:rPr>
        <w:t>схеми</w:t>
      </w:r>
      <w:r>
        <w:rPr>
          <w:rFonts w:ascii="Times New Roman" w:hAnsi="Times New Roman"/>
          <w:sz w:val="28"/>
          <w:szCs w:val="28"/>
          <w:shd w:val="clear" w:color="auto" w:fill="FFFFFF"/>
        </w:rPr>
        <w:t>, що </w:t>
      </w:r>
      <w:r w:rsidRPr="001418E2">
        <w:rPr>
          <w:rFonts w:ascii="Times New Roman" w:hAnsi="Times New Roman"/>
          <w:sz w:val="28"/>
          <w:szCs w:val="28"/>
          <w:shd w:val="clear" w:color="auto" w:fill="FFFFFF"/>
        </w:rPr>
        <w:t>зображена</w:t>
      </w:r>
      <w:r>
        <w:rPr>
          <w:rFonts w:ascii="Times New Roman" w:hAnsi="Times New Roman"/>
          <w:sz w:val="28"/>
          <w:szCs w:val="28"/>
          <w:shd w:val="clear" w:color="auto" w:fill="FFFFFF"/>
        </w:rPr>
        <w:t> на </w:t>
      </w:r>
      <w:r w:rsidRPr="001418E2">
        <w:rPr>
          <w:rFonts w:ascii="Times New Roman" w:hAnsi="Times New Roman"/>
          <w:sz w:val="28"/>
          <w:szCs w:val="28"/>
          <w:shd w:val="clear" w:color="auto" w:fill="FFFFFF"/>
        </w:rPr>
        <w:t>плакаті</w:t>
      </w:r>
      <w:r>
        <w:rPr>
          <w:rFonts w:ascii="Times New Roman" w:hAnsi="Times New Roman"/>
          <w:sz w:val="28"/>
          <w:szCs w:val="28"/>
          <w:shd w:val="clear" w:color="auto" w:fill="FFFFFF"/>
        </w:rPr>
        <w:t> 2,</w:t>
      </w:r>
      <w:r w:rsidRPr="005B6560">
        <w:t xml:space="preserve"> </w:t>
      </w:r>
      <w:proofErr w:type="spellStart"/>
      <w:r w:rsidRPr="005B6560">
        <w:rPr>
          <w:rFonts w:ascii="Times New Roman" w:hAnsi="Times New Roman"/>
          <w:sz w:val="28"/>
          <w:szCs w:val="28"/>
          <w:shd w:val="clear" w:color="auto" w:fill="FFFFFF"/>
        </w:rPr>
        <w:t>електропостача</w:t>
      </w:r>
      <w:proofErr w:type="spellEnd"/>
      <w:r w:rsidRPr="005B6560">
        <w:rPr>
          <w:rFonts w:ascii="Times New Roman" w:hAnsi="Times New Roman"/>
          <w:sz w:val="28"/>
          <w:szCs w:val="28"/>
          <w:shd w:val="clear" w:color="auto" w:fill="FFFFFF"/>
        </w:rPr>
        <w:t>ння </w:t>
      </w:r>
      <w:r>
        <w:rPr>
          <w:rFonts w:ascii="Times New Roman" w:hAnsi="Times New Roman"/>
          <w:sz w:val="28"/>
          <w:szCs w:val="28"/>
          <w:shd w:val="clear" w:color="auto" w:fill="FFFFFF"/>
        </w:rPr>
        <w:t>2-х поверхової будівлі ліцею </w:t>
      </w:r>
      <w:r w:rsidRPr="001418E2">
        <w:rPr>
          <w:rFonts w:ascii="Times New Roman" w:hAnsi="Times New Roman"/>
          <w:sz w:val="28"/>
          <w:szCs w:val="28"/>
          <w:shd w:val="clear" w:color="auto" w:fill="FFFFFF"/>
        </w:rPr>
        <w:t>поділен</w:t>
      </w:r>
      <w:r>
        <w:rPr>
          <w:rFonts w:ascii="Times New Roman" w:hAnsi="Times New Roman"/>
          <w:sz w:val="28"/>
          <w:szCs w:val="28"/>
          <w:shd w:val="clear" w:color="auto" w:fill="FFFFFF"/>
        </w:rPr>
        <w:t>е на дві секції, які живить</w:t>
      </w:r>
      <w:r>
        <w:rPr>
          <w:rFonts w:ascii="Times New Roman" w:hAnsi="Times New Roman"/>
          <w:sz w:val="28"/>
          <w:szCs w:val="28"/>
          <w:shd w:val="clear" w:color="auto" w:fill="FFFFFF"/>
          <w:lang w:val="ru-RU"/>
        </w:rPr>
        <w:t> </w:t>
      </w:r>
      <w:r w:rsidRPr="001418E2">
        <w:rPr>
          <w:rFonts w:ascii="Times New Roman" w:hAnsi="Times New Roman"/>
          <w:sz w:val="28"/>
          <w:szCs w:val="28"/>
          <w:shd w:val="clear" w:color="auto" w:fill="FFFFFF"/>
        </w:rPr>
        <w:t>трансформ</w:t>
      </w:r>
      <w:r>
        <w:rPr>
          <w:rFonts w:ascii="Times New Roman" w:hAnsi="Times New Roman"/>
          <w:sz w:val="28"/>
          <w:szCs w:val="28"/>
          <w:shd w:val="clear" w:color="auto" w:fill="FFFFFF"/>
        </w:rPr>
        <w:t>аторна</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підстанція</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(ТП)</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від</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ГРЩ.</w:t>
      </w:r>
      <w:r>
        <w:rPr>
          <w:rFonts w:ascii="Times New Roman" w:hAnsi="Times New Roman"/>
          <w:sz w:val="28"/>
          <w:szCs w:val="28"/>
          <w:shd w:val="clear" w:color="auto" w:fill="FFFFFF"/>
          <w:lang w:val="ru-RU"/>
        </w:rPr>
        <w:t> </w:t>
      </w:r>
      <w:r w:rsidRPr="001418E2">
        <w:rPr>
          <w:rFonts w:ascii="Times New Roman" w:hAnsi="Times New Roman"/>
          <w:sz w:val="28"/>
          <w:szCs w:val="28"/>
          <w:shd w:val="clear" w:color="auto" w:fill="FFFFFF"/>
        </w:rPr>
        <w:t>ГР</w:t>
      </w:r>
      <w:r>
        <w:rPr>
          <w:rFonts w:ascii="Times New Roman" w:hAnsi="Times New Roman"/>
          <w:sz w:val="28"/>
          <w:szCs w:val="28"/>
          <w:shd w:val="clear" w:color="auto" w:fill="FFFFFF"/>
        </w:rPr>
        <w:t>Щ (головний розподільний щит) це високотехнологічний </w:t>
      </w:r>
      <w:r w:rsidRPr="001418E2">
        <w:rPr>
          <w:rFonts w:ascii="Times New Roman" w:hAnsi="Times New Roman"/>
          <w:sz w:val="28"/>
          <w:szCs w:val="28"/>
          <w:shd w:val="clear" w:color="auto" w:fill="FFFFFF"/>
        </w:rPr>
        <w:t>електро</w:t>
      </w:r>
      <w:r>
        <w:rPr>
          <w:rFonts w:ascii="Times New Roman" w:hAnsi="Times New Roman"/>
          <w:sz w:val="28"/>
          <w:szCs w:val="28"/>
          <w:shd w:val="clear" w:color="auto" w:fill="FFFFFF"/>
        </w:rPr>
        <w:t>механічний прилад, який служить для введення, обліку та перерозподілу електроенергії,</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використовується</w:t>
      </w:r>
      <w:r>
        <w:rPr>
          <w:rFonts w:ascii="Times New Roman" w:hAnsi="Times New Roman"/>
          <w:sz w:val="28"/>
          <w:szCs w:val="28"/>
          <w:shd w:val="clear" w:color="auto" w:fill="FFFFFF"/>
          <w:lang w:val="ru-RU"/>
        </w:rPr>
        <w:t> </w:t>
      </w:r>
      <w:r>
        <w:rPr>
          <w:rFonts w:ascii="Times New Roman" w:hAnsi="Times New Roman"/>
          <w:sz w:val="28"/>
          <w:szCs w:val="28"/>
          <w:shd w:val="clear" w:color="auto" w:fill="FFFFFF"/>
        </w:rPr>
        <w:t>для</w:t>
      </w:r>
      <w:r>
        <w:rPr>
          <w:rFonts w:ascii="Times New Roman" w:hAnsi="Times New Roman"/>
          <w:sz w:val="28"/>
          <w:szCs w:val="28"/>
          <w:shd w:val="clear" w:color="auto" w:fill="FFFFFF"/>
          <w:lang w:val="ru-RU"/>
        </w:rPr>
        <w:t> </w:t>
      </w:r>
      <w:r w:rsidRPr="001418E2">
        <w:rPr>
          <w:rFonts w:ascii="Times New Roman" w:hAnsi="Times New Roman"/>
          <w:sz w:val="28"/>
          <w:szCs w:val="28"/>
          <w:shd w:val="clear" w:color="auto" w:fill="FFFFFF"/>
        </w:rPr>
        <w:t>постачання будівлі або її частини електроенергією.</w:t>
      </w:r>
    </w:p>
    <w:p w:rsidR="00F16B5E" w:rsidRDefault="00F16B5E" w:rsidP="00F16B5E">
      <w:pPr>
        <w:spacing w:after="0" w:line="360" w:lineRule="auto"/>
        <w:ind w:firstLine="709"/>
        <w:jc w:val="both"/>
        <w:rPr>
          <w:rFonts w:ascii="Times New Roman" w:hAnsi="Times New Roman"/>
          <w:sz w:val="28"/>
          <w:szCs w:val="28"/>
          <w:shd w:val="clear" w:color="auto" w:fill="FFFFFF"/>
        </w:rPr>
      </w:pPr>
    </w:p>
    <w:p w:rsidR="00F16B5E" w:rsidRPr="001418E2" w:rsidRDefault="00F16B5E" w:rsidP="00F16B5E">
      <w:pPr>
        <w:spacing w:line="360" w:lineRule="auto"/>
        <w:ind w:firstLine="720"/>
        <w:contextualSpacing/>
        <w:jc w:val="both"/>
        <w:rPr>
          <w:rFonts w:ascii="Times New Roman" w:hAnsi="Times New Roman"/>
          <w:sz w:val="28"/>
          <w:szCs w:val="28"/>
        </w:rPr>
      </w:pPr>
      <w:r w:rsidRPr="001418E2">
        <w:rPr>
          <w:rFonts w:ascii="Times New Roman" w:hAnsi="Times New Roman"/>
          <w:sz w:val="28"/>
          <w:szCs w:val="28"/>
        </w:rPr>
        <w:lastRenderedPageBreak/>
        <w:t xml:space="preserve">Всі елементи системи електропостачання знаходяться в технічно справному стані,  проте з метою підвищення рівня енергоефективності, доцільно замінити застаріле обладнання на нове </w:t>
      </w:r>
      <w:proofErr w:type="spellStart"/>
      <w:r w:rsidRPr="001418E2">
        <w:rPr>
          <w:rFonts w:ascii="Times New Roman" w:hAnsi="Times New Roman"/>
          <w:sz w:val="28"/>
          <w:szCs w:val="28"/>
        </w:rPr>
        <w:t>енергоефективне</w:t>
      </w:r>
      <w:proofErr w:type="spellEnd"/>
      <w:r w:rsidRPr="001418E2">
        <w:rPr>
          <w:rFonts w:ascii="Times New Roman" w:hAnsi="Times New Roman"/>
          <w:sz w:val="28"/>
          <w:szCs w:val="28"/>
        </w:rPr>
        <w:t>.</w:t>
      </w:r>
    </w:p>
    <w:p w:rsidR="00F16B5E" w:rsidRPr="001418E2" w:rsidRDefault="00F16B5E" w:rsidP="00F16B5E">
      <w:pPr>
        <w:spacing w:line="360" w:lineRule="auto"/>
        <w:ind w:firstLine="709"/>
        <w:contextualSpacing/>
        <w:jc w:val="both"/>
        <w:rPr>
          <w:rFonts w:ascii="Times New Roman" w:hAnsi="Times New Roman"/>
          <w:sz w:val="28"/>
          <w:szCs w:val="28"/>
        </w:rPr>
      </w:pPr>
      <w:r w:rsidRPr="001418E2">
        <w:rPr>
          <w:rFonts w:ascii="Times New Roman" w:hAnsi="Times New Roman"/>
          <w:sz w:val="28"/>
          <w:szCs w:val="28"/>
        </w:rPr>
        <w:t xml:space="preserve">Схема внутрішнього електропостачання школи наведена на аркуші </w:t>
      </w:r>
      <w:r>
        <w:rPr>
          <w:rFonts w:ascii="Times New Roman" w:hAnsi="Times New Roman"/>
          <w:sz w:val="28"/>
          <w:szCs w:val="28"/>
          <w:lang w:val="ru-RU"/>
        </w:rPr>
        <w:t>2</w:t>
      </w:r>
      <w:r w:rsidRPr="001418E2">
        <w:rPr>
          <w:rFonts w:ascii="Times New Roman" w:hAnsi="Times New Roman"/>
          <w:sz w:val="28"/>
          <w:szCs w:val="28"/>
        </w:rPr>
        <w:t xml:space="preserve"> графічної частини </w:t>
      </w:r>
      <w:r>
        <w:rPr>
          <w:rFonts w:ascii="Times New Roman" w:hAnsi="Times New Roman"/>
          <w:sz w:val="28"/>
          <w:szCs w:val="28"/>
          <w:lang w:val="ru-RU"/>
        </w:rPr>
        <w:t>маг</w:t>
      </w:r>
      <w:proofErr w:type="spellStart"/>
      <w:r>
        <w:rPr>
          <w:rFonts w:ascii="Times New Roman" w:hAnsi="Times New Roman"/>
          <w:sz w:val="28"/>
          <w:szCs w:val="28"/>
        </w:rPr>
        <w:t>істерської</w:t>
      </w:r>
      <w:proofErr w:type="spellEnd"/>
      <w:r>
        <w:rPr>
          <w:rFonts w:ascii="Times New Roman" w:hAnsi="Times New Roman"/>
          <w:sz w:val="28"/>
          <w:szCs w:val="28"/>
        </w:rPr>
        <w:t xml:space="preserve"> дисертації</w:t>
      </w:r>
      <w:r w:rsidRPr="001418E2">
        <w:rPr>
          <w:rFonts w:ascii="Times New Roman" w:hAnsi="Times New Roman"/>
          <w:sz w:val="28"/>
          <w:szCs w:val="28"/>
        </w:rPr>
        <w:t xml:space="preserve">. Основними елементами схеми є щитки освітлення (ЩО) та </w:t>
      </w:r>
      <w:r>
        <w:rPr>
          <w:rFonts w:ascii="Times New Roman" w:hAnsi="Times New Roman"/>
          <w:sz w:val="28"/>
          <w:szCs w:val="28"/>
        </w:rPr>
        <w:t>щити розподілу (ЩР</w:t>
      </w:r>
      <w:r w:rsidRPr="001418E2">
        <w:rPr>
          <w:rFonts w:ascii="Times New Roman" w:hAnsi="Times New Roman"/>
          <w:sz w:val="28"/>
          <w:szCs w:val="28"/>
        </w:rPr>
        <w:t>).</w:t>
      </w:r>
    </w:p>
    <w:p w:rsidR="00F16B5E" w:rsidRPr="001418E2" w:rsidRDefault="00F16B5E" w:rsidP="00F16B5E">
      <w:pPr>
        <w:spacing w:line="360" w:lineRule="auto"/>
        <w:ind w:firstLine="709"/>
        <w:contextualSpacing/>
        <w:jc w:val="both"/>
        <w:rPr>
          <w:rFonts w:ascii="Times New Roman" w:hAnsi="Times New Roman"/>
          <w:sz w:val="28"/>
          <w:szCs w:val="28"/>
        </w:rPr>
      </w:pPr>
      <w:r w:rsidRPr="001418E2">
        <w:rPr>
          <w:rFonts w:ascii="Times New Roman" w:hAnsi="Times New Roman"/>
          <w:sz w:val="28"/>
          <w:szCs w:val="28"/>
        </w:rPr>
        <w:t xml:space="preserve">Розподілення навантаження школи по електричним щитам вказано на аркуші </w:t>
      </w:r>
      <w:r>
        <w:rPr>
          <w:rFonts w:ascii="Times New Roman" w:hAnsi="Times New Roman"/>
          <w:sz w:val="28"/>
          <w:szCs w:val="28"/>
        </w:rPr>
        <w:t>2</w:t>
      </w:r>
      <w:r w:rsidRPr="001418E2">
        <w:rPr>
          <w:rFonts w:ascii="Times New Roman" w:hAnsi="Times New Roman"/>
          <w:sz w:val="28"/>
          <w:szCs w:val="28"/>
        </w:rPr>
        <w:t xml:space="preserve"> графічної частини проекту.</w:t>
      </w:r>
    </w:p>
    <w:p w:rsidR="00F16B5E" w:rsidRDefault="00F16B5E" w:rsidP="00F16B5E">
      <w:pPr>
        <w:spacing w:line="360" w:lineRule="auto"/>
        <w:ind w:firstLine="709"/>
        <w:contextualSpacing/>
        <w:jc w:val="both"/>
        <w:rPr>
          <w:rFonts w:ascii="Times New Roman" w:hAnsi="Times New Roman"/>
          <w:sz w:val="28"/>
          <w:szCs w:val="28"/>
        </w:rPr>
      </w:pPr>
      <w:r w:rsidRPr="001418E2">
        <w:rPr>
          <w:rFonts w:ascii="Times New Roman" w:hAnsi="Times New Roman"/>
          <w:sz w:val="28"/>
          <w:szCs w:val="28"/>
        </w:rPr>
        <w:t>Електропроводка в будівлі школи прокладається приховано, під штукатуркою.</w:t>
      </w:r>
    </w:p>
    <w:p w:rsidR="00F16B5E" w:rsidRPr="005B6560" w:rsidRDefault="00F16B5E" w:rsidP="00F16B5E">
      <w:pPr>
        <w:spacing w:line="360" w:lineRule="auto"/>
        <w:ind w:firstLine="709"/>
        <w:contextualSpacing/>
        <w:jc w:val="both"/>
        <w:rPr>
          <w:rFonts w:ascii="Times New Roman" w:hAnsi="Times New Roman"/>
          <w:sz w:val="28"/>
          <w:szCs w:val="28"/>
        </w:rPr>
      </w:pPr>
      <w:r w:rsidRPr="005B6560">
        <w:rPr>
          <w:rFonts w:ascii="Times New Roman" w:hAnsi="Times New Roman"/>
          <w:sz w:val="28"/>
          <w:szCs w:val="28"/>
        </w:rPr>
        <w:t>Споживання електричної енергії нерівномірне протягом року, оскільки</w:t>
      </w:r>
    </w:p>
    <w:p w:rsidR="00F16B5E" w:rsidRPr="005B6560" w:rsidRDefault="00F16B5E" w:rsidP="00F16B5E">
      <w:pPr>
        <w:spacing w:line="360" w:lineRule="auto"/>
        <w:ind w:firstLine="709"/>
        <w:contextualSpacing/>
        <w:jc w:val="both"/>
        <w:rPr>
          <w:rFonts w:ascii="Times New Roman" w:hAnsi="Times New Roman"/>
          <w:sz w:val="28"/>
          <w:szCs w:val="28"/>
        </w:rPr>
      </w:pPr>
      <w:r w:rsidRPr="005B6560">
        <w:rPr>
          <w:rFonts w:ascii="Times New Roman" w:hAnsi="Times New Roman"/>
          <w:sz w:val="28"/>
          <w:szCs w:val="28"/>
        </w:rPr>
        <w:t>взимку та восени тривалість світлового дня менше</w:t>
      </w:r>
      <w:r>
        <w:rPr>
          <w:rFonts w:ascii="Times New Roman" w:hAnsi="Times New Roman"/>
          <w:sz w:val="28"/>
          <w:szCs w:val="28"/>
        </w:rPr>
        <w:t xml:space="preserve"> і більше часу використовується освітлення. Влітку споживання електричної енергії </w:t>
      </w:r>
      <w:r w:rsidRPr="005B6560">
        <w:rPr>
          <w:rFonts w:ascii="Times New Roman" w:hAnsi="Times New Roman"/>
          <w:sz w:val="28"/>
          <w:szCs w:val="28"/>
        </w:rPr>
        <w:t>знижується через зменшення</w:t>
      </w:r>
      <w:r>
        <w:rPr>
          <w:rFonts w:ascii="Times New Roman" w:hAnsi="Times New Roman"/>
          <w:sz w:val="28"/>
          <w:szCs w:val="28"/>
        </w:rPr>
        <w:t> </w:t>
      </w:r>
      <w:r w:rsidRPr="005B6560">
        <w:rPr>
          <w:rFonts w:ascii="Times New Roman" w:hAnsi="Times New Roman"/>
          <w:sz w:val="28"/>
          <w:szCs w:val="28"/>
        </w:rPr>
        <w:t>або відсутність занять.</w:t>
      </w:r>
      <w:r>
        <w:rPr>
          <w:rFonts w:ascii="Times New Roman" w:hAnsi="Times New Roman"/>
          <w:sz w:val="28"/>
          <w:szCs w:val="28"/>
        </w:rPr>
        <w:t xml:space="preserve"> Це можна побачити з таблиці 3.1 </w:t>
      </w:r>
      <w:proofErr w:type="spellStart"/>
      <w:r>
        <w:rPr>
          <w:rFonts w:ascii="Times New Roman" w:hAnsi="Times New Roman"/>
          <w:color w:val="000000"/>
          <w:sz w:val="28"/>
          <w:szCs w:val="28"/>
          <w:lang w:val="ru-RU" w:eastAsia="ru-RU"/>
        </w:rPr>
        <w:t>р</w:t>
      </w:r>
      <w:r w:rsidRPr="00D200D7">
        <w:rPr>
          <w:rFonts w:ascii="Times New Roman" w:hAnsi="Times New Roman"/>
          <w:color w:val="000000"/>
          <w:sz w:val="28"/>
          <w:szCs w:val="28"/>
          <w:lang w:val="ru-RU" w:eastAsia="ru-RU"/>
        </w:rPr>
        <w:t>ічне</w:t>
      </w:r>
      <w:proofErr w:type="spellEnd"/>
      <w:r w:rsidRPr="00D200D7">
        <w:rPr>
          <w:rFonts w:ascii="Times New Roman" w:hAnsi="Times New Roman"/>
          <w:color w:val="000000"/>
          <w:sz w:val="28"/>
          <w:szCs w:val="28"/>
          <w:lang w:val="ru-RU" w:eastAsia="ru-RU"/>
        </w:rPr>
        <w:t xml:space="preserve"> </w:t>
      </w:r>
      <w:proofErr w:type="spellStart"/>
      <w:r w:rsidRPr="00D200D7">
        <w:rPr>
          <w:rFonts w:ascii="Times New Roman" w:hAnsi="Times New Roman"/>
          <w:color w:val="000000"/>
          <w:sz w:val="28"/>
          <w:szCs w:val="28"/>
          <w:lang w:val="ru-RU" w:eastAsia="ru-RU"/>
        </w:rPr>
        <w:t>спожив</w:t>
      </w:r>
      <w:r>
        <w:rPr>
          <w:rFonts w:ascii="Times New Roman" w:hAnsi="Times New Roman"/>
          <w:color w:val="000000"/>
          <w:sz w:val="28"/>
          <w:szCs w:val="28"/>
          <w:lang w:val="ru-RU" w:eastAsia="ru-RU"/>
        </w:rPr>
        <w:t>ання</w:t>
      </w:r>
      <w:proofErr w:type="spellEnd"/>
      <w:r>
        <w:rPr>
          <w:rFonts w:ascii="Times New Roman" w:hAnsi="Times New Roman"/>
          <w:color w:val="000000"/>
          <w:sz w:val="28"/>
          <w:szCs w:val="28"/>
          <w:lang w:val="ru-RU" w:eastAsia="ru-RU"/>
        </w:rPr>
        <w:t xml:space="preserve"> </w:t>
      </w:r>
      <w:proofErr w:type="spellStart"/>
      <w:r>
        <w:rPr>
          <w:rFonts w:ascii="Times New Roman" w:hAnsi="Times New Roman"/>
          <w:color w:val="000000"/>
          <w:sz w:val="28"/>
          <w:szCs w:val="28"/>
          <w:lang w:val="ru-RU" w:eastAsia="ru-RU"/>
        </w:rPr>
        <w:t>електричної</w:t>
      </w:r>
      <w:proofErr w:type="spellEnd"/>
      <w:r>
        <w:rPr>
          <w:rFonts w:ascii="Times New Roman" w:hAnsi="Times New Roman"/>
          <w:color w:val="000000"/>
          <w:sz w:val="28"/>
          <w:szCs w:val="28"/>
          <w:lang w:val="ru-RU" w:eastAsia="ru-RU"/>
        </w:rPr>
        <w:t xml:space="preserve"> </w:t>
      </w:r>
      <w:proofErr w:type="spellStart"/>
      <w:r>
        <w:rPr>
          <w:rFonts w:ascii="Times New Roman" w:hAnsi="Times New Roman"/>
          <w:color w:val="000000"/>
          <w:sz w:val="28"/>
          <w:szCs w:val="28"/>
          <w:lang w:val="ru-RU" w:eastAsia="ru-RU"/>
        </w:rPr>
        <w:t>енергії</w:t>
      </w:r>
      <w:proofErr w:type="spellEnd"/>
      <w:r>
        <w:rPr>
          <w:rFonts w:ascii="Times New Roman" w:hAnsi="Times New Roman"/>
          <w:color w:val="000000"/>
          <w:sz w:val="28"/>
          <w:szCs w:val="28"/>
          <w:lang w:val="ru-RU" w:eastAsia="ru-RU"/>
        </w:rPr>
        <w:t xml:space="preserve"> за 2016-2018</w:t>
      </w:r>
      <w:r w:rsidRPr="00D200D7">
        <w:rPr>
          <w:rFonts w:ascii="Times New Roman" w:hAnsi="Times New Roman"/>
          <w:color w:val="000000"/>
          <w:sz w:val="28"/>
          <w:szCs w:val="28"/>
          <w:lang w:val="ru-RU" w:eastAsia="ru-RU"/>
        </w:rPr>
        <w:t>рр.</w:t>
      </w:r>
    </w:p>
    <w:p w:rsidR="00F16B5E" w:rsidRPr="00D200D7" w:rsidRDefault="00F16B5E" w:rsidP="00F16B5E">
      <w:pPr>
        <w:spacing w:after="0" w:line="360" w:lineRule="auto"/>
        <w:rPr>
          <w:rFonts w:ascii="Times New Roman" w:hAnsi="Times New Roman"/>
          <w:color w:val="000000"/>
          <w:sz w:val="28"/>
          <w:szCs w:val="28"/>
          <w:lang w:val="ru-RU" w:eastAsia="ru-RU"/>
        </w:rPr>
      </w:pPr>
      <w:proofErr w:type="spellStart"/>
      <w:r>
        <w:rPr>
          <w:rFonts w:ascii="Times New Roman" w:hAnsi="Times New Roman"/>
          <w:color w:val="000000"/>
          <w:sz w:val="28"/>
          <w:szCs w:val="28"/>
          <w:lang w:val="ru-RU" w:eastAsia="ru-RU"/>
        </w:rPr>
        <w:t>Таблиця</w:t>
      </w:r>
      <w:proofErr w:type="spellEnd"/>
      <w:r>
        <w:rPr>
          <w:rFonts w:ascii="Times New Roman" w:hAnsi="Times New Roman"/>
          <w:color w:val="000000"/>
          <w:sz w:val="28"/>
          <w:szCs w:val="28"/>
          <w:lang w:val="ru-RU" w:eastAsia="ru-RU"/>
        </w:rPr>
        <w:t xml:space="preserve"> 3.1 - </w:t>
      </w:r>
      <w:proofErr w:type="spellStart"/>
      <w:r w:rsidRPr="00D200D7">
        <w:rPr>
          <w:rFonts w:ascii="Times New Roman" w:hAnsi="Times New Roman"/>
          <w:color w:val="000000"/>
          <w:sz w:val="28"/>
          <w:szCs w:val="28"/>
          <w:lang w:val="ru-RU" w:eastAsia="ru-RU"/>
        </w:rPr>
        <w:t>Річне</w:t>
      </w:r>
      <w:proofErr w:type="spellEnd"/>
      <w:r w:rsidRPr="00D200D7">
        <w:rPr>
          <w:rFonts w:ascii="Times New Roman" w:hAnsi="Times New Roman"/>
          <w:color w:val="000000"/>
          <w:sz w:val="28"/>
          <w:szCs w:val="28"/>
          <w:lang w:val="ru-RU" w:eastAsia="ru-RU"/>
        </w:rPr>
        <w:t xml:space="preserve"> </w:t>
      </w:r>
      <w:proofErr w:type="spellStart"/>
      <w:r w:rsidRPr="00D200D7">
        <w:rPr>
          <w:rFonts w:ascii="Times New Roman" w:hAnsi="Times New Roman"/>
          <w:color w:val="000000"/>
          <w:sz w:val="28"/>
          <w:szCs w:val="28"/>
          <w:lang w:val="ru-RU" w:eastAsia="ru-RU"/>
        </w:rPr>
        <w:t>спожив</w:t>
      </w:r>
      <w:r>
        <w:rPr>
          <w:rFonts w:ascii="Times New Roman" w:hAnsi="Times New Roman"/>
          <w:color w:val="000000"/>
          <w:sz w:val="28"/>
          <w:szCs w:val="28"/>
          <w:lang w:val="ru-RU" w:eastAsia="ru-RU"/>
        </w:rPr>
        <w:t>ання</w:t>
      </w:r>
      <w:proofErr w:type="spellEnd"/>
      <w:r>
        <w:rPr>
          <w:rFonts w:ascii="Times New Roman" w:hAnsi="Times New Roman"/>
          <w:color w:val="000000"/>
          <w:sz w:val="28"/>
          <w:szCs w:val="28"/>
          <w:lang w:val="ru-RU" w:eastAsia="ru-RU"/>
        </w:rPr>
        <w:t xml:space="preserve"> </w:t>
      </w:r>
      <w:proofErr w:type="spellStart"/>
      <w:r>
        <w:rPr>
          <w:rFonts w:ascii="Times New Roman" w:hAnsi="Times New Roman"/>
          <w:color w:val="000000"/>
          <w:sz w:val="28"/>
          <w:szCs w:val="28"/>
          <w:lang w:val="ru-RU" w:eastAsia="ru-RU"/>
        </w:rPr>
        <w:t>електричної</w:t>
      </w:r>
      <w:proofErr w:type="spellEnd"/>
      <w:r>
        <w:rPr>
          <w:rFonts w:ascii="Times New Roman" w:hAnsi="Times New Roman"/>
          <w:color w:val="000000"/>
          <w:sz w:val="28"/>
          <w:szCs w:val="28"/>
          <w:lang w:val="ru-RU" w:eastAsia="ru-RU"/>
        </w:rPr>
        <w:t xml:space="preserve"> </w:t>
      </w:r>
      <w:proofErr w:type="spellStart"/>
      <w:r>
        <w:rPr>
          <w:rFonts w:ascii="Times New Roman" w:hAnsi="Times New Roman"/>
          <w:color w:val="000000"/>
          <w:sz w:val="28"/>
          <w:szCs w:val="28"/>
          <w:lang w:val="ru-RU" w:eastAsia="ru-RU"/>
        </w:rPr>
        <w:t>енергії</w:t>
      </w:r>
      <w:proofErr w:type="spellEnd"/>
      <w:r>
        <w:rPr>
          <w:rFonts w:ascii="Times New Roman" w:hAnsi="Times New Roman"/>
          <w:color w:val="000000"/>
          <w:sz w:val="28"/>
          <w:szCs w:val="28"/>
          <w:lang w:val="ru-RU" w:eastAsia="ru-RU"/>
        </w:rPr>
        <w:t xml:space="preserve"> за 2016-2018</w:t>
      </w:r>
      <w:r w:rsidRPr="00D200D7">
        <w:rPr>
          <w:rFonts w:ascii="Times New Roman" w:hAnsi="Times New Roman"/>
          <w:color w:val="000000"/>
          <w:sz w:val="28"/>
          <w:szCs w:val="28"/>
          <w:lang w:val="ru-RU" w:eastAsia="ru-RU"/>
        </w:rPr>
        <w:t>рр</w:t>
      </w:r>
    </w:p>
    <w:tbl>
      <w:tblPr>
        <w:tblW w:w="9537" w:type="dxa"/>
        <w:tblInd w:w="103" w:type="dxa"/>
        <w:tblLook w:val="04A0" w:firstRow="1" w:lastRow="0" w:firstColumn="1" w:lastColumn="0" w:noHBand="0" w:noVBand="1"/>
      </w:tblPr>
      <w:tblGrid>
        <w:gridCol w:w="498"/>
        <w:gridCol w:w="1359"/>
        <w:gridCol w:w="1280"/>
        <w:gridCol w:w="1280"/>
        <w:gridCol w:w="1280"/>
        <w:gridCol w:w="1280"/>
        <w:gridCol w:w="1280"/>
        <w:gridCol w:w="1280"/>
      </w:tblGrid>
      <w:tr w:rsidR="00F16B5E" w:rsidRPr="003568C7" w:rsidTr="00F16B5E">
        <w:trPr>
          <w:trHeight w:val="376"/>
        </w:trPr>
        <w:tc>
          <w:tcPr>
            <w:tcW w:w="4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w:t>
            </w:r>
          </w:p>
        </w:tc>
        <w:tc>
          <w:tcPr>
            <w:tcW w:w="13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proofErr w:type="spellStart"/>
            <w:r w:rsidRPr="00D04C63">
              <w:rPr>
                <w:rFonts w:ascii="Times New Roman" w:hAnsi="Times New Roman"/>
                <w:b/>
                <w:bCs/>
                <w:color w:val="000000"/>
                <w:sz w:val="28"/>
                <w:szCs w:val="28"/>
                <w:lang w:val="ru-RU" w:eastAsia="ru-RU"/>
              </w:rPr>
              <w:t>Місяць</w:t>
            </w:r>
            <w:proofErr w:type="spellEnd"/>
          </w:p>
        </w:tc>
        <w:tc>
          <w:tcPr>
            <w:tcW w:w="2560" w:type="dxa"/>
            <w:gridSpan w:val="2"/>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2016</w:t>
            </w:r>
          </w:p>
        </w:tc>
        <w:tc>
          <w:tcPr>
            <w:tcW w:w="2560" w:type="dxa"/>
            <w:gridSpan w:val="2"/>
            <w:tcBorders>
              <w:top w:val="single" w:sz="4" w:space="0" w:color="auto"/>
              <w:left w:val="nil"/>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2017</w:t>
            </w:r>
          </w:p>
        </w:tc>
        <w:tc>
          <w:tcPr>
            <w:tcW w:w="2560" w:type="dxa"/>
            <w:gridSpan w:val="2"/>
            <w:tcBorders>
              <w:top w:val="single" w:sz="4" w:space="0" w:color="auto"/>
              <w:left w:val="nil"/>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2018</w:t>
            </w:r>
          </w:p>
        </w:tc>
      </w:tr>
      <w:tr w:rsidR="00F16B5E" w:rsidRPr="003568C7" w:rsidTr="00F16B5E">
        <w:trPr>
          <w:trHeight w:val="376"/>
        </w:trPr>
        <w:tc>
          <w:tcPr>
            <w:tcW w:w="498" w:type="dxa"/>
            <w:vMerge/>
            <w:tcBorders>
              <w:top w:val="single" w:sz="4" w:space="0" w:color="auto"/>
              <w:left w:val="single" w:sz="4" w:space="0" w:color="auto"/>
              <w:bottom w:val="single" w:sz="4" w:space="0" w:color="auto"/>
              <w:right w:val="single" w:sz="4" w:space="0" w:color="auto"/>
            </w:tcBorders>
            <w:vAlign w:val="center"/>
            <w:hideMark/>
          </w:tcPr>
          <w:p w:rsidR="00F16B5E" w:rsidRPr="00D04C63" w:rsidRDefault="00F16B5E" w:rsidP="00F16B5E">
            <w:pPr>
              <w:spacing w:after="0" w:line="240" w:lineRule="auto"/>
              <w:rPr>
                <w:rFonts w:ascii="Times New Roman" w:hAnsi="Times New Roman"/>
                <w:b/>
                <w:bCs/>
                <w:color w:val="000000"/>
                <w:sz w:val="28"/>
                <w:szCs w:val="28"/>
                <w:lang w:val="ru-RU" w:eastAsia="ru-RU"/>
              </w:rPr>
            </w:pPr>
          </w:p>
        </w:tc>
        <w:tc>
          <w:tcPr>
            <w:tcW w:w="1359" w:type="dxa"/>
            <w:vMerge/>
            <w:tcBorders>
              <w:top w:val="single" w:sz="4" w:space="0" w:color="auto"/>
              <w:left w:val="single" w:sz="4" w:space="0" w:color="auto"/>
              <w:bottom w:val="single" w:sz="4" w:space="0" w:color="auto"/>
              <w:right w:val="single" w:sz="4" w:space="0" w:color="auto"/>
            </w:tcBorders>
            <w:vAlign w:val="center"/>
            <w:hideMark/>
          </w:tcPr>
          <w:p w:rsidR="00F16B5E" w:rsidRPr="00D04C63" w:rsidRDefault="00F16B5E" w:rsidP="00F16B5E">
            <w:pPr>
              <w:spacing w:after="0" w:line="240" w:lineRule="auto"/>
              <w:rPr>
                <w:rFonts w:ascii="Times New Roman" w:hAnsi="Times New Roman"/>
                <w:b/>
                <w:bCs/>
                <w:color w:val="000000"/>
                <w:sz w:val="28"/>
                <w:szCs w:val="28"/>
                <w:lang w:val="ru-RU" w:eastAsia="ru-RU"/>
              </w:rPr>
            </w:pP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кВт·год</w:t>
            </w:r>
            <w:proofErr w:type="spellEnd"/>
          </w:p>
        </w:tc>
        <w:tc>
          <w:tcPr>
            <w:tcW w:w="1280" w:type="dxa"/>
            <w:tcBorders>
              <w:top w:val="nil"/>
              <w:left w:val="nil"/>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грн</w:t>
            </w:r>
            <w:proofErr w:type="spellEnd"/>
          </w:p>
        </w:tc>
      </w:tr>
      <w:tr w:rsidR="00F16B5E" w:rsidRPr="003568C7" w:rsidTr="00F16B5E">
        <w:trPr>
          <w:trHeight w:val="376"/>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Січень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1108,40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1373,18</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1164,40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1845,94</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2055,60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3920,61</w:t>
            </w:r>
          </w:p>
        </w:tc>
      </w:tr>
      <w:tr w:rsidR="00F16B5E" w:rsidRPr="003568C7" w:rsidTr="00F16B5E">
        <w:trPr>
          <w:trHeight w:val="376"/>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2</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Лютий</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1706,00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2113,53</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2052,00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3253,08</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1594,40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3040,97</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3</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Березень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864,80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1071,38</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1844,00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3069,60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2005,60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3825,24</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4</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Квітень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956,00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1184,37</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1199,60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2016,91</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1792,40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3418,61</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5</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Травень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794,80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1031,97</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1763,20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2930,44</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1896,40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3834,07</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6</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Червень</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474,00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644,96</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685,60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1176,90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609,20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1231,66</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7</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Липень</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131,60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187,31</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121,20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218,45</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77,20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168,84</w:t>
            </w:r>
          </w:p>
        </w:tc>
      </w:tr>
      <w:tr w:rsidR="00F16B5E" w:rsidRPr="003568C7" w:rsidTr="00F16B5E">
        <w:trPr>
          <w:trHeight w:val="377"/>
        </w:trPr>
        <w:tc>
          <w:tcPr>
            <w:tcW w:w="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8</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Серпень</w:t>
            </w:r>
            <w:proofErr w:type="spellEnd"/>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148,40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211,22</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92,40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166,54</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71,60</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154,46</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9</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Вересень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541,20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801,09</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1173,20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2114,58</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1256,00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2709,65</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10</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Жовтень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1664,80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2464,24</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2272,80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4147,77</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2217,60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5242,14</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11</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Листопад</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2298,40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3402,10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2122,00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3872,57</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2212,40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5229,84</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color w:val="000000"/>
                <w:sz w:val="28"/>
                <w:szCs w:val="28"/>
                <w:lang w:val="ru-RU" w:eastAsia="ru-RU"/>
              </w:rPr>
            </w:pPr>
            <w:r w:rsidRPr="00D04C63">
              <w:rPr>
                <w:rFonts w:ascii="Times New Roman" w:hAnsi="Times New Roman"/>
                <w:color w:val="000000"/>
                <w:sz w:val="28"/>
                <w:szCs w:val="28"/>
                <w:lang w:val="ru-RU" w:eastAsia="ru-RU"/>
              </w:rPr>
              <w:t>12</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color w:val="000000"/>
                <w:sz w:val="28"/>
                <w:szCs w:val="28"/>
                <w:lang w:val="ru-RU" w:eastAsia="ru-RU"/>
              </w:rPr>
            </w:pPr>
            <w:proofErr w:type="spellStart"/>
            <w:r w:rsidRPr="00D04C63">
              <w:rPr>
                <w:rFonts w:ascii="Times New Roman" w:hAnsi="Times New Roman"/>
                <w:color w:val="000000"/>
                <w:sz w:val="28"/>
                <w:szCs w:val="28"/>
                <w:lang w:val="ru-RU" w:eastAsia="ru-RU"/>
              </w:rPr>
              <w:t>Грудень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1880,40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2839,10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2284,00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4168,21</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2510,00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5933,34</w:t>
            </w:r>
          </w:p>
        </w:tc>
      </w:tr>
      <w:tr w:rsidR="00F16B5E" w:rsidRPr="003568C7" w:rsidTr="00F16B5E">
        <w:trPr>
          <w:trHeight w:val="377"/>
        </w:trPr>
        <w:tc>
          <w:tcPr>
            <w:tcW w:w="498" w:type="dxa"/>
            <w:tcBorders>
              <w:top w:val="nil"/>
              <w:left w:val="single" w:sz="4" w:space="0" w:color="auto"/>
              <w:bottom w:val="single" w:sz="4" w:space="0" w:color="auto"/>
              <w:right w:val="single" w:sz="4" w:space="0" w:color="auto"/>
            </w:tcBorders>
            <w:shd w:val="clear" w:color="auto" w:fill="auto"/>
            <w:vAlign w:val="center"/>
            <w:hideMark/>
          </w:tcPr>
          <w:p w:rsidR="00F16B5E" w:rsidRPr="00D04C63" w:rsidRDefault="00F16B5E" w:rsidP="00F16B5E">
            <w:pPr>
              <w:spacing w:after="0" w:line="240" w:lineRule="auto"/>
              <w:jc w:val="center"/>
              <w:rPr>
                <w:rFonts w:ascii="Times New Roman" w:hAnsi="Times New Roman"/>
                <w:b/>
                <w:bCs/>
                <w:color w:val="000000"/>
                <w:sz w:val="28"/>
                <w:szCs w:val="28"/>
                <w:lang w:val="ru-RU" w:eastAsia="ru-RU"/>
              </w:rPr>
            </w:pPr>
            <w:r w:rsidRPr="00D04C63">
              <w:rPr>
                <w:rFonts w:ascii="Times New Roman" w:hAnsi="Times New Roman"/>
                <w:b/>
                <w:bCs/>
                <w:color w:val="000000"/>
                <w:sz w:val="28"/>
                <w:szCs w:val="28"/>
                <w:lang w:val="ru-RU" w:eastAsia="ru-RU"/>
              </w:rPr>
              <w:t>Σ</w:t>
            </w:r>
          </w:p>
        </w:tc>
        <w:tc>
          <w:tcPr>
            <w:tcW w:w="1359"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rPr>
                <w:rFonts w:ascii="Times New Roman" w:hAnsi="Times New Roman"/>
                <w:b/>
                <w:bCs/>
                <w:color w:val="000000"/>
                <w:sz w:val="28"/>
                <w:szCs w:val="28"/>
                <w:lang w:val="ru-RU" w:eastAsia="ru-RU"/>
              </w:rPr>
            </w:pPr>
            <w:proofErr w:type="spellStart"/>
            <w:r w:rsidRPr="00D04C63">
              <w:rPr>
                <w:rFonts w:ascii="Times New Roman" w:hAnsi="Times New Roman"/>
                <w:b/>
                <w:bCs/>
                <w:color w:val="000000"/>
                <w:sz w:val="28"/>
                <w:szCs w:val="28"/>
                <w:lang w:val="ru-RU" w:eastAsia="ru-RU"/>
              </w:rPr>
              <w:t>Всього</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12568,80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17324,46</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16774,40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28980,98</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18298,40</w:t>
            </w:r>
          </w:p>
        </w:tc>
        <w:tc>
          <w:tcPr>
            <w:tcW w:w="1280" w:type="dxa"/>
            <w:tcBorders>
              <w:top w:val="nil"/>
              <w:left w:val="nil"/>
              <w:bottom w:val="single" w:sz="4" w:space="0" w:color="auto"/>
              <w:right w:val="single" w:sz="4" w:space="0" w:color="auto"/>
            </w:tcBorders>
            <w:shd w:val="clear" w:color="auto" w:fill="auto"/>
            <w:noWrap/>
            <w:vAlign w:val="center"/>
            <w:hideMark/>
          </w:tcPr>
          <w:p w:rsidR="00F16B5E" w:rsidRPr="00D04C63" w:rsidRDefault="00F16B5E" w:rsidP="00F16B5E">
            <w:pPr>
              <w:spacing w:after="0" w:line="240" w:lineRule="auto"/>
              <w:jc w:val="right"/>
              <w:rPr>
                <w:color w:val="000000"/>
                <w:sz w:val="28"/>
                <w:szCs w:val="28"/>
                <w:lang w:val="ru-RU" w:eastAsia="ru-RU"/>
              </w:rPr>
            </w:pPr>
            <w:r w:rsidRPr="00D04C63">
              <w:rPr>
                <w:color w:val="000000"/>
                <w:sz w:val="28"/>
                <w:szCs w:val="28"/>
                <w:lang w:val="ru-RU" w:eastAsia="ru-RU"/>
              </w:rPr>
              <w:t>38709,42</w:t>
            </w:r>
          </w:p>
        </w:tc>
      </w:tr>
    </w:tbl>
    <w:p w:rsidR="00F16B5E" w:rsidRDefault="00F16B5E" w:rsidP="00F16B5E">
      <w:pPr>
        <w:spacing w:line="360" w:lineRule="auto"/>
        <w:ind w:firstLine="720"/>
        <w:rPr>
          <w:rFonts w:ascii="Times New Roman" w:hAnsi="Times New Roman"/>
          <w:sz w:val="28"/>
        </w:rPr>
      </w:pPr>
      <w:r w:rsidRPr="00C16415">
        <w:rPr>
          <w:rFonts w:ascii="Times New Roman" w:hAnsi="Times New Roman"/>
          <w:sz w:val="28"/>
        </w:rPr>
        <w:t>Споживання електричної енергії за м</w:t>
      </w:r>
      <w:r>
        <w:rPr>
          <w:rFonts w:ascii="Times New Roman" w:hAnsi="Times New Roman"/>
          <w:sz w:val="28"/>
        </w:rPr>
        <w:t>ісяцями зобразимо на рисунку 3.2.</w:t>
      </w:r>
    </w:p>
    <w:p w:rsidR="00F16B5E" w:rsidRDefault="00F16B5E" w:rsidP="00F16B5E">
      <w:pPr>
        <w:keepNext/>
        <w:spacing w:line="360" w:lineRule="auto"/>
        <w:jc w:val="center"/>
      </w:pPr>
      <w:r>
        <w:rPr>
          <w:rFonts w:ascii="Times New Roman" w:hAnsi="Times New Roman"/>
          <w:noProof/>
          <w:sz w:val="28"/>
          <w:lang w:eastAsia="uk-UA"/>
        </w:rPr>
        <w:lastRenderedPageBreak/>
        <w:drawing>
          <wp:inline distT="0" distB="0" distL="0" distR="0" wp14:anchorId="10009B0A" wp14:editId="02489B37">
            <wp:extent cx="5662709" cy="3657600"/>
            <wp:effectExtent l="19050" t="0" r="14191" b="0"/>
            <wp:docPr id="43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F16B5E" w:rsidRDefault="00F16B5E" w:rsidP="00F16B5E">
      <w:pPr>
        <w:spacing w:after="0" w:line="360" w:lineRule="auto"/>
        <w:ind w:firstLine="851"/>
        <w:rPr>
          <w:rFonts w:ascii="Times New Roman" w:hAnsi="Times New Roman"/>
          <w:sz w:val="28"/>
        </w:rPr>
      </w:pPr>
      <w:r>
        <w:rPr>
          <w:rFonts w:ascii="Times New Roman" w:hAnsi="Times New Roman"/>
          <w:sz w:val="28"/>
        </w:rPr>
        <w:t>Рисунок 3.2 – Графік споживання електричної енергії за 2016-2018 рр.</w:t>
      </w:r>
    </w:p>
    <w:p w:rsidR="00F16B5E" w:rsidRDefault="00F16B5E" w:rsidP="00F16B5E">
      <w:pPr>
        <w:spacing w:line="360" w:lineRule="auto"/>
        <w:ind w:firstLine="709"/>
        <w:contextualSpacing/>
        <w:jc w:val="both"/>
        <w:rPr>
          <w:rFonts w:ascii="Times New Roman" w:hAnsi="Times New Roman"/>
          <w:sz w:val="28"/>
          <w:szCs w:val="28"/>
        </w:rPr>
      </w:pPr>
      <w:r w:rsidRPr="00255081">
        <w:rPr>
          <w:rFonts w:ascii="Times New Roman" w:hAnsi="Times New Roman"/>
          <w:sz w:val="28"/>
          <w:szCs w:val="28"/>
        </w:rPr>
        <w:t>Електроенергія використовується для побуто</w:t>
      </w:r>
      <w:r>
        <w:rPr>
          <w:rFonts w:ascii="Times New Roman" w:hAnsi="Times New Roman"/>
          <w:sz w:val="28"/>
          <w:szCs w:val="28"/>
        </w:rPr>
        <w:t>вих потреб, для освітлення, для </w:t>
      </w:r>
      <w:r w:rsidRPr="00255081">
        <w:rPr>
          <w:rFonts w:ascii="Times New Roman" w:hAnsi="Times New Roman"/>
          <w:sz w:val="28"/>
          <w:szCs w:val="28"/>
        </w:rPr>
        <w:t>живлення офісної техніки та обігрівачів. Найбільше електроенергія споживалася в</w:t>
      </w:r>
      <w:r>
        <w:rPr>
          <w:rFonts w:ascii="Times New Roman" w:hAnsi="Times New Roman"/>
          <w:sz w:val="28"/>
          <w:szCs w:val="28"/>
        </w:rPr>
        <w:t> </w:t>
      </w:r>
      <w:r w:rsidRPr="00255081">
        <w:rPr>
          <w:rFonts w:ascii="Times New Roman" w:hAnsi="Times New Roman"/>
          <w:sz w:val="28"/>
          <w:szCs w:val="28"/>
        </w:rPr>
        <w:t>грудні 201</w:t>
      </w:r>
      <w:r>
        <w:rPr>
          <w:rFonts w:ascii="Times New Roman" w:hAnsi="Times New Roman"/>
          <w:sz w:val="28"/>
          <w:szCs w:val="28"/>
        </w:rPr>
        <w:t>8</w:t>
      </w:r>
      <w:r w:rsidRPr="00255081">
        <w:rPr>
          <w:rFonts w:ascii="Times New Roman" w:hAnsi="Times New Roman"/>
          <w:sz w:val="28"/>
          <w:szCs w:val="28"/>
        </w:rPr>
        <w:t xml:space="preserve"> року та </w:t>
      </w:r>
      <w:r>
        <w:rPr>
          <w:rFonts w:ascii="Times New Roman" w:hAnsi="Times New Roman"/>
          <w:sz w:val="28"/>
          <w:szCs w:val="28"/>
        </w:rPr>
        <w:t>листопаді</w:t>
      </w:r>
      <w:r w:rsidRPr="00255081">
        <w:rPr>
          <w:rFonts w:ascii="Times New Roman" w:hAnsi="Times New Roman"/>
          <w:sz w:val="28"/>
          <w:szCs w:val="28"/>
        </w:rPr>
        <w:t xml:space="preserve"> 201</w:t>
      </w:r>
      <w:r>
        <w:rPr>
          <w:rFonts w:ascii="Times New Roman" w:hAnsi="Times New Roman"/>
          <w:sz w:val="28"/>
          <w:szCs w:val="28"/>
        </w:rPr>
        <w:t>6</w:t>
      </w:r>
      <w:r w:rsidRPr="00255081">
        <w:rPr>
          <w:rFonts w:ascii="Times New Roman" w:hAnsi="Times New Roman"/>
          <w:sz w:val="28"/>
          <w:szCs w:val="28"/>
        </w:rPr>
        <w:t xml:space="preserve"> року. Це може бути пов’язано з погіршенням</w:t>
      </w:r>
      <w:r>
        <w:rPr>
          <w:rFonts w:ascii="Times New Roman" w:hAnsi="Times New Roman"/>
          <w:sz w:val="28"/>
          <w:szCs w:val="28"/>
        </w:rPr>
        <w:t> </w:t>
      </w:r>
      <w:r w:rsidRPr="00255081">
        <w:rPr>
          <w:rFonts w:ascii="Times New Roman" w:hAnsi="Times New Roman"/>
          <w:sz w:val="28"/>
          <w:szCs w:val="28"/>
        </w:rPr>
        <w:t>погодних умов. В літній період, особливо в червні, липні і серпні значно мале</w:t>
      </w:r>
      <w:r>
        <w:rPr>
          <w:rFonts w:ascii="Times New Roman" w:hAnsi="Times New Roman"/>
          <w:sz w:val="28"/>
          <w:szCs w:val="28"/>
        </w:rPr>
        <w:t> </w:t>
      </w:r>
      <w:r w:rsidRPr="00255081">
        <w:rPr>
          <w:rFonts w:ascii="Times New Roman" w:hAnsi="Times New Roman"/>
          <w:sz w:val="28"/>
          <w:szCs w:val="28"/>
        </w:rPr>
        <w:t>споживання, оскільки на цей час припадають канікули.</w:t>
      </w:r>
    </w:p>
    <w:p w:rsidR="00F16B5E" w:rsidRPr="00255081" w:rsidRDefault="00F16B5E" w:rsidP="00F16B5E">
      <w:pPr>
        <w:spacing w:line="360" w:lineRule="auto"/>
        <w:contextualSpacing/>
        <w:jc w:val="both"/>
        <w:rPr>
          <w:rFonts w:ascii="Times New Roman" w:hAnsi="Times New Roman"/>
          <w:b/>
          <w:sz w:val="28"/>
          <w:szCs w:val="28"/>
        </w:rPr>
      </w:pPr>
      <w:r w:rsidRPr="00255081">
        <w:rPr>
          <w:rFonts w:ascii="Times New Roman" w:hAnsi="Times New Roman"/>
          <w:b/>
          <w:sz w:val="28"/>
          <w:szCs w:val="28"/>
        </w:rPr>
        <w:t>Аналіз дин</w:t>
      </w:r>
      <w:r>
        <w:rPr>
          <w:rFonts w:ascii="Times New Roman" w:hAnsi="Times New Roman"/>
          <w:b/>
          <w:sz w:val="28"/>
          <w:szCs w:val="28"/>
        </w:rPr>
        <w:t>аміки тарифів на електроенергію</w:t>
      </w:r>
    </w:p>
    <w:p w:rsidR="00F16B5E" w:rsidRPr="00255081" w:rsidRDefault="00F16B5E" w:rsidP="00F16B5E">
      <w:pPr>
        <w:spacing w:line="360" w:lineRule="auto"/>
        <w:ind w:firstLine="709"/>
        <w:contextualSpacing/>
        <w:jc w:val="both"/>
        <w:rPr>
          <w:rFonts w:ascii="Times New Roman" w:hAnsi="Times New Roman"/>
          <w:sz w:val="28"/>
          <w:szCs w:val="28"/>
        </w:rPr>
      </w:pPr>
      <w:r w:rsidRPr="00255081">
        <w:rPr>
          <w:rFonts w:ascii="Times New Roman" w:hAnsi="Times New Roman"/>
          <w:sz w:val="28"/>
          <w:szCs w:val="28"/>
        </w:rPr>
        <w:t>Тарифи на електроенергію змінюються май</w:t>
      </w:r>
      <w:r>
        <w:rPr>
          <w:rFonts w:ascii="Times New Roman" w:hAnsi="Times New Roman"/>
          <w:sz w:val="28"/>
          <w:szCs w:val="28"/>
        </w:rPr>
        <w:t xml:space="preserve">же кожного місяця. За останні 3 </w:t>
      </w:r>
      <w:r w:rsidRPr="00255081">
        <w:rPr>
          <w:rFonts w:ascii="Times New Roman" w:hAnsi="Times New Roman"/>
          <w:sz w:val="28"/>
          <w:szCs w:val="28"/>
        </w:rPr>
        <w:t>роки мінімальний тариф складав 1,</w:t>
      </w:r>
      <w:r>
        <w:rPr>
          <w:rFonts w:ascii="Times New Roman" w:hAnsi="Times New Roman"/>
          <w:sz w:val="28"/>
          <w:szCs w:val="28"/>
        </w:rPr>
        <w:t>3</w:t>
      </w:r>
      <w:r w:rsidRPr="00255081">
        <w:rPr>
          <w:rFonts w:ascii="Times New Roman" w:hAnsi="Times New Roman"/>
          <w:sz w:val="28"/>
          <w:szCs w:val="28"/>
        </w:rPr>
        <w:t xml:space="preserve">1 грн. за </w:t>
      </w:r>
      <w:proofErr w:type="spellStart"/>
      <w:r w:rsidRPr="00255081">
        <w:rPr>
          <w:rFonts w:ascii="Times New Roman" w:hAnsi="Times New Roman"/>
          <w:sz w:val="28"/>
          <w:szCs w:val="28"/>
        </w:rPr>
        <w:t>кВт∙год</w:t>
      </w:r>
      <w:proofErr w:type="spellEnd"/>
      <w:r w:rsidRPr="00255081">
        <w:rPr>
          <w:rFonts w:ascii="Times New Roman" w:hAnsi="Times New Roman"/>
          <w:sz w:val="28"/>
          <w:szCs w:val="28"/>
        </w:rPr>
        <w:t xml:space="preserve">, а максимальний – </w:t>
      </w:r>
      <w:r>
        <w:rPr>
          <w:rFonts w:ascii="Times New Roman" w:hAnsi="Times New Roman"/>
          <w:sz w:val="28"/>
          <w:szCs w:val="28"/>
        </w:rPr>
        <w:t>1</w:t>
      </w:r>
      <w:r w:rsidRPr="00255081">
        <w:rPr>
          <w:rFonts w:ascii="Times New Roman" w:hAnsi="Times New Roman"/>
          <w:sz w:val="28"/>
          <w:szCs w:val="28"/>
        </w:rPr>
        <w:t>,</w:t>
      </w:r>
      <w:r>
        <w:rPr>
          <w:rFonts w:ascii="Times New Roman" w:hAnsi="Times New Roman"/>
          <w:sz w:val="28"/>
          <w:szCs w:val="28"/>
        </w:rPr>
        <w:t>98</w:t>
      </w:r>
      <w:r w:rsidRPr="00255081">
        <w:rPr>
          <w:rFonts w:ascii="Times New Roman" w:hAnsi="Times New Roman"/>
          <w:sz w:val="28"/>
          <w:szCs w:val="28"/>
        </w:rPr>
        <w:t xml:space="preserve"> грн. </w:t>
      </w:r>
      <w:proofErr w:type="spellStart"/>
      <w:r w:rsidRPr="00255081">
        <w:rPr>
          <w:rFonts w:ascii="Times New Roman" w:hAnsi="Times New Roman"/>
          <w:sz w:val="28"/>
          <w:szCs w:val="28"/>
        </w:rPr>
        <w:t>за</w:t>
      </w:r>
      <w:r>
        <w:rPr>
          <w:rFonts w:ascii="Times New Roman" w:hAnsi="Times New Roman"/>
          <w:sz w:val="28"/>
          <w:szCs w:val="28"/>
        </w:rPr>
        <w:t> </w:t>
      </w:r>
      <w:r w:rsidRPr="00255081">
        <w:rPr>
          <w:rFonts w:ascii="Times New Roman" w:hAnsi="Times New Roman"/>
          <w:sz w:val="28"/>
          <w:szCs w:val="28"/>
        </w:rPr>
        <w:t>кВт∙</w:t>
      </w:r>
      <w:proofErr w:type="spellEnd"/>
      <w:r w:rsidRPr="00255081">
        <w:rPr>
          <w:rFonts w:ascii="Times New Roman" w:hAnsi="Times New Roman"/>
          <w:sz w:val="28"/>
          <w:szCs w:val="28"/>
        </w:rPr>
        <w:t>год з ПДВ.</w:t>
      </w:r>
    </w:p>
    <w:p w:rsidR="00F16B5E" w:rsidRPr="00255081" w:rsidRDefault="00F16B5E" w:rsidP="00F16B5E">
      <w:pPr>
        <w:spacing w:line="360" w:lineRule="auto"/>
        <w:ind w:firstLine="709"/>
        <w:contextualSpacing/>
        <w:jc w:val="both"/>
        <w:rPr>
          <w:rFonts w:ascii="Times New Roman" w:hAnsi="Times New Roman"/>
          <w:sz w:val="28"/>
          <w:szCs w:val="28"/>
        </w:rPr>
      </w:pPr>
      <w:r w:rsidRPr="00255081">
        <w:rPr>
          <w:rFonts w:ascii="Times New Roman" w:hAnsi="Times New Roman"/>
          <w:sz w:val="28"/>
          <w:szCs w:val="28"/>
        </w:rPr>
        <w:t xml:space="preserve">Станом на 2018 рік тариф з 1-го квітня і до становить </w:t>
      </w:r>
      <w:r>
        <w:rPr>
          <w:rFonts w:ascii="Times New Roman" w:hAnsi="Times New Roman"/>
          <w:sz w:val="28"/>
          <w:szCs w:val="28"/>
        </w:rPr>
        <w:t xml:space="preserve">1,98 </w:t>
      </w:r>
      <w:proofErr w:type="spellStart"/>
      <w:r w:rsidRPr="00255081">
        <w:rPr>
          <w:rFonts w:ascii="Times New Roman" w:hAnsi="Times New Roman"/>
          <w:sz w:val="28"/>
          <w:szCs w:val="28"/>
        </w:rPr>
        <w:t>грн</w:t>
      </w:r>
      <w:proofErr w:type="spellEnd"/>
      <w:r w:rsidRPr="00255081">
        <w:rPr>
          <w:rFonts w:ascii="Times New Roman" w:hAnsi="Times New Roman"/>
          <w:sz w:val="28"/>
          <w:szCs w:val="28"/>
        </w:rPr>
        <w:t xml:space="preserve"> за </w:t>
      </w:r>
      <w:proofErr w:type="spellStart"/>
      <w:r w:rsidRPr="00255081">
        <w:rPr>
          <w:rFonts w:ascii="Times New Roman" w:hAnsi="Times New Roman"/>
          <w:sz w:val="28"/>
          <w:szCs w:val="28"/>
        </w:rPr>
        <w:t>кВт∙год</w:t>
      </w:r>
      <w:proofErr w:type="spellEnd"/>
      <w:r>
        <w:rPr>
          <w:rFonts w:ascii="Times New Roman" w:hAnsi="Times New Roman"/>
          <w:sz w:val="28"/>
          <w:szCs w:val="28"/>
        </w:rPr>
        <w:t>.</w:t>
      </w:r>
    </w:p>
    <w:p w:rsidR="00F16B5E" w:rsidRDefault="00F16B5E" w:rsidP="00F16B5E">
      <w:pPr>
        <w:spacing w:line="360" w:lineRule="auto"/>
        <w:contextualSpacing/>
        <w:jc w:val="both"/>
        <w:rPr>
          <w:rFonts w:ascii="Times New Roman" w:hAnsi="Times New Roman"/>
          <w:sz w:val="28"/>
          <w:szCs w:val="28"/>
        </w:rPr>
      </w:pPr>
      <w:r w:rsidRPr="00255081">
        <w:rPr>
          <w:rFonts w:ascii="Times New Roman" w:hAnsi="Times New Roman"/>
          <w:sz w:val="28"/>
          <w:szCs w:val="28"/>
        </w:rPr>
        <w:t>Нижче в таблиці 3.</w:t>
      </w:r>
      <w:r>
        <w:rPr>
          <w:rFonts w:ascii="Times New Roman" w:hAnsi="Times New Roman"/>
          <w:sz w:val="28"/>
          <w:szCs w:val="28"/>
        </w:rPr>
        <w:t>3</w:t>
      </w:r>
      <w:r w:rsidRPr="00255081">
        <w:rPr>
          <w:rFonts w:ascii="Times New Roman" w:hAnsi="Times New Roman"/>
          <w:sz w:val="28"/>
          <w:szCs w:val="28"/>
        </w:rPr>
        <w:t xml:space="preserve"> наведені дані по тари</w:t>
      </w:r>
      <w:r>
        <w:rPr>
          <w:rFonts w:ascii="Times New Roman" w:hAnsi="Times New Roman"/>
          <w:sz w:val="28"/>
          <w:szCs w:val="28"/>
        </w:rPr>
        <w:t>фам на електроенергію за 2016-</w:t>
      </w:r>
      <w:r w:rsidRPr="00255081">
        <w:rPr>
          <w:rFonts w:ascii="Times New Roman" w:hAnsi="Times New Roman"/>
          <w:sz w:val="28"/>
          <w:szCs w:val="28"/>
        </w:rPr>
        <w:t xml:space="preserve">2018 роки по місяцям, </w:t>
      </w:r>
      <w:proofErr w:type="spellStart"/>
      <w:r w:rsidRPr="00255081">
        <w:rPr>
          <w:rFonts w:ascii="Times New Roman" w:hAnsi="Times New Roman"/>
          <w:sz w:val="28"/>
          <w:szCs w:val="28"/>
        </w:rPr>
        <w:t>грн</w:t>
      </w:r>
      <w:proofErr w:type="spellEnd"/>
      <w:r w:rsidRPr="00255081">
        <w:rPr>
          <w:rFonts w:ascii="Times New Roman" w:hAnsi="Times New Roman"/>
          <w:sz w:val="28"/>
          <w:szCs w:val="28"/>
        </w:rPr>
        <w:t>/</w:t>
      </w:r>
      <w:proofErr w:type="spellStart"/>
      <w:r w:rsidRPr="00255081">
        <w:rPr>
          <w:rFonts w:ascii="Times New Roman" w:hAnsi="Times New Roman"/>
          <w:sz w:val="28"/>
          <w:szCs w:val="28"/>
        </w:rPr>
        <w:t>кВт∙год</w:t>
      </w:r>
      <w:proofErr w:type="spellEnd"/>
      <w:r>
        <w:rPr>
          <w:rFonts w:ascii="Times New Roman" w:hAnsi="Times New Roman"/>
          <w:sz w:val="28"/>
          <w:szCs w:val="28"/>
        </w:rPr>
        <w:t>.</w:t>
      </w:r>
    </w:p>
    <w:p w:rsidR="00F16B5E" w:rsidRDefault="00F16B5E" w:rsidP="00F16B5E">
      <w:pPr>
        <w:spacing w:line="360" w:lineRule="auto"/>
        <w:ind w:firstLine="708"/>
        <w:jc w:val="both"/>
        <w:rPr>
          <w:rFonts w:ascii="Times New Roman" w:hAnsi="Times New Roman"/>
          <w:sz w:val="28"/>
        </w:rPr>
      </w:pPr>
    </w:p>
    <w:p w:rsidR="00F16B5E" w:rsidRDefault="00F16B5E" w:rsidP="00F16B5E">
      <w:pPr>
        <w:spacing w:line="360" w:lineRule="auto"/>
        <w:ind w:firstLine="708"/>
        <w:jc w:val="both"/>
        <w:rPr>
          <w:rFonts w:ascii="Times New Roman" w:hAnsi="Times New Roman"/>
          <w:sz w:val="28"/>
        </w:rPr>
      </w:pPr>
    </w:p>
    <w:p w:rsidR="00F16B5E" w:rsidRDefault="00F16B5E" w:rsidP="00F16B5E">
      <w:pPr>
        <w:spacing w:line="360" w:lineRule="auto"/>
        <w:ind w:firstLine="708"/>
        <w:jc w:val="both"/>
        <w:rPr>
          <w:rFonts w:ascii="Times New Roman" w:hAnsi="Times New Roman"/>
          <w:sz w:val="28"/>
        </w:rPr>
      </w:pPr>
    </w:p>
    <w:p w:rsidR="00F16B5E" w:rsidRDefault="00F16B5E" w:rsidP="00F16B5E">
      <w:pPr>
        <w:spacing w:after="0" w:line="360" w:lineRule="auto"/>
        <w:jc w:val="both"/>
        <w:rPr>
          <w:rFonts w:ascii="Times New Roman" w:hAnsi="Times New Roman"/>
          <w:sz w:val="28"/>
        </w:rPr>
      </w:pPr>
      <w:r>
        <w:rPr>
          <w:rFonts w:ascii="Times New Roman" w:hAnsi="Times New Roman"/>
          <w:sz w:val="28"/>
        </w:rPr>
        <w:lastRenderedPageBreak/>
        <w:t xml:space="preserve">Таблиця 3.2 – </w:t>
      </w:r>
      <w:r w:rsidRPr="00857D74">
        <w:rPr>
          <w:rFonts w:ascii="Times New Roman" w:hAnsi="Times New Roman"/>
          <w:sz w:val="28"/>
        </w:rPr>
        <w:t xml:space="preserve">Тарифи за споживання електричної енергії по місяцям, </w:t>
      </w:r>
      <w:proofErr w:type="spellStart"/>
      <w:r w:rsidRPr="00857D74">
        <w:rPr>
          <w:rFonts w:ascii="Times New Roman" w:hAnsi="Times New Roman"/>
          <w:sz w:val="28"/>
        </w:rPr>
        <w:t>грн</w:t>
      </w:r>
      <w:proofErr w:type="spellEnd"/>
      <w:r w:rsidRPr="00857D74">
        <w:rPr>
          <w:rFonts w:ascii="Times New Roman" w:hAnsi="Times New Roman"/>
          <w:sz w:val="28"/>
        </w:rPr>
        <w:t>/</w:t>
      </w:r>
      <w:proofErr w:type="spellStart"/>
      <w:r w:rsidRPr="00857D74">
        <w:rPr>
          <w:rFonts w:ascii="Times New Roman" w:hAnsi="Times New Roman"/>
          <w:sz w:val="28"/>
        </w:rPr>
        <w:t>кВт∙год</w:t>
      </w:r>
      <w:proofErr w:type="spellEnd"/>
    </w:p>
    <w:tbl>
      <w:tblPr>
        <w:tblW w:w="4671" w:type="dxa"/>
        <w:jc w:val="center"/>
        <w:tblLook w:val="04A0" w:firstRow="1" w:lastRow="0" w:firstColumn="1" w:lastColumn="0" w:noHBand="0" w:noVBand="1"/>
      </w:tblPr>
      <w:tblGrid>
        <w:gridCol w:w="1359"/>
        <w:gridCol w:w="1200"/>
        <w:gridCol w:w="1104"/>
        <w:gridCol w:w="1008"/>
      </w:tblGrid>
      <w:tr w:rsidR="00F16B5E" w:rsidRPr="00195FEF" w:rsidTr="00F16B5E">
        <w:trPr>
          <w:trHeight w:val="336"/>
          <w:jc w:val="center"/>
        </w:trPr>
        <w:tc>
          <w:tcPr>
            <w:tcW w:w="117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b/>
                <w:bCs/>
                <w:color w:val="000000"/>
                <w:sz w:val="28"/>
                <w:szCs w:val="28"/>
                <w:lang w:val="ru-RU" w:eastAsia="ru-RU"/>
              </w:rPr>
            </w:pPr>
            <w:proofErr w:type="spellStart"/>
            <w:r w:rsidRPr="00195FEF">
              <w:rPr>
                <w:rFonts w:ascii="Times New Roman" w:hAnsi="Times New Roman"/>
                <w:b/>
                <w:bCs/>
                <w:color w:val="000000"/>
                <w:sz w:val="28"/>
                <w:szCs w:val="28"/>
                <w:lang w:val="ru-RU" w:eastAsia="ru-RU"/>
              </w:rPr>
              <w:t>Місяць</w:t>
            </w:r>
            <w:proofErr w:type="spellEnd"/>
          </w:p>
        </w:tc>
        <w:tc>
          <w:tcPr>
            <w:tcW w:w="3500" w:type="dxa"/>
            <w:gridSpan w:val="3"/>
            <w:tcBorders>
              <w:top w:val="single" w:sz="4" w:space="0" w:color="auto"/>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 xml:space="preserve">Тариф, </w:t>
            </w:r>
            <w:proofErr w:type="spellStart"/>
            <w:r w:rsidRPr="00195FEF">
              <w:rPr>
                <w:rFonts w:ascii="Times New Roman" w:hAnsi="Times New Roman"/>
                <w:b/>
                <w:bCs/>
                <w:color w:val="000000"/>
                <w:sz w:val="28"/>
                <w:szCs w:val="28"/>
                <w:lang w:val="ru-RU" w:eastAsia="ru-RU"/>
              </w:rPr>
              <w:t>грн</w:t>
            </w:r>
            <w:proofErr w:type="spellEnd"/>
            <w:r w:rsidRPr="00195FEF">
              <w:rPr>
                <w:rFonts w:ascii="Times New Roman" w:hAnsi="Times New Roman"/>
                <w:b/>
                <w:bCs/>
                <w:color w:val="000000"/>
                <w:sz w:val="28"/>
                <w:szCs w:val="28"/>
                <w:lang w:val="ru-RU" w:eastAsia="ru-RU"/>
              </w:rPr>
              <w:t>/</w:t>
            </w:r>
            <w:proofErr w:type="spellStart"/>
            <w:r w:rsidRPr="00195FEF">
              <w:rPr>
                <w:rFonts w:ascii="Times New Roman" w:hAnsi="Times New Roman"/>
                <w:b/>
                <w:bCs/>
                <w:color w:val="000000"/>
                <w:sz w:val="28"/>
                <w:szCs w:val="28"/>
                <w:lang w:val="ru-RU" w:eastAsia="ru-RU"/>
              </w:rPr>
              <w:t>кВт∙год</w:t>
            </w:r>
            <w:proofErr w:type="spellEnd"/>
          </w:p>
        </w:tc>
      </w:tr>
      <w:tr w:rsidR="00F16B5E" w:rsidRPr="00195FEF" w:rsidTr="00F16B5E">
        <w:trPr>
          <w:trHeight w:val="289"/>
          <w:jc w:val="center"/>
        </w:trPr>
        <w:tc>
          <w:tcPr>
            <w:tcW w:w="1171" w:type="dxa"/>
            <w:vMerge/>
            <w:tcBorders>
              <w:top w:val="single" w:sz="4" w:space="0" w:color="auto"/>
              <w:left w:val="single" w:sz="4" w:space="0" w:color="auto"/>
              <w:bottom w:val="single" w:sz="4" w:space="0" w:color="000000"/>
              <w:right w:val="single" w:sz="4" w:space="0" w:color="auto"/>
            </w:tcBorders>
            <w:vAlign w:val="center"/>
            <w:hideMark/>
          </w:tcPr>
          <w:p w:rsidR="00F16B5E" w:rsidRPr="00195FEF" w:rsidRDefault="00F16B5E" w:rsidP="00F16B5E">
            <w:pPr>
              <w:spacing w:after="0" w:line="240" w:lineRule="auto"/>
              <w:rPr>
                <w:rFonts w:ascii="Times New Roman" w:hAnsi="Times New Roman"/>
                <w:b/>
                <w:bCs/>
                <w:color w:val="000000"/>
                <w:sz w:val="28"/>
                <w:szCs w:val="28"/>
                <w:lang w:val="ru-RU" w:eastAsia="ru-RU"/>
              </w:rPr>
            </w:pPr>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2016</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2017</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center"/>
              <w:rPr>
                <w:rFonts w:ascii="Times New Roman" w:hAnsi="Times New Roman"/>
                <w:b/>
                <w:bCs/>
                <w:color w:val="000000"/>
                <w:sz w:val="28"/>
                <w:szCs w:val="28"/>
                <w:lang w:val="ru-RU" w:eastAsia="ru-RU"/>
              </w:rPr>
            </w:pPr>
            <w:r w:rsidRPr="00195FEF">
              <w:rPr>
                <w:rFonts w:ascii="Times New Roman" w:hAnsi="Times New Roman"/>
                <w:b/>
                <w:bCs/>
                <w:color w:val="000000"/>
                <w:sz w:val="28"/>
                <w:szCs w:val="28"/>
                <w:lang w:val="ru-RU" w:eastAsia="ru-RU"/>
              </w:rPr>
              <w:t>2018</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Січень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31</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39</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Лютий</w:t>
            </w:r>
            <w:proofErr w:type="spellEnd"/>
            <w:r w:rsidRPr="00195FEF">
              <w:rPr>
                <w:rFonts w:ascii="Times New Roman" w:hAnsi="Times New Roman"/>
                <w:color w:val="000000"/>
                <w:sz w:val="28"/>
                <w:szCs w:val="28"/>
                <w:lang w:val="ru-RU" w:eastAsia="ru-RU"/>
              </w:rPr>
              <w:t xml:space="preserve"> </w:t>
            </w:r>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31</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39</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Березень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31</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39</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Квітень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31</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39</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Травень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37</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39</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Червень</w:t>
            </w:r>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37</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Липень</w:t>
            </w:r>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37</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Серпень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w:t>
            </w:r>
            <w:r w:rsidRPr="00195FEF">
              <w:rPr>
                <w:rFonts w:ascii="Times New Roman" w:hAnsi="Times New Roman"/>
                <w:color w:val="000000"/>
                <w:sz w:val="28"/>
                <w:szCs w:val="28"/>
                <w:lang w:val="ru-RU" w:eastAsia="ru-RU"/>
              </w:rPr>
              <w:t>4</w:t>
            </w:r>
            <w:r>
              <w:rPr>
                <w:rFonts w:ascii="Times New Roman" w:hAnsi="Times New Roman"/>
                <w:color w:val="000000"/>
                <w:sz w:val="28"/>
                <w:szCs w:val="28"/>
                <w:lang w:val="ru-RU" w:eastAsia="ru-RU"/>
              </w:rPr>
              <w:t>2</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Вересень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w:t>
            </w:r>
            <w:r w:rsidRPr="00195FEF">
              <w:rPr>
                <w:rFonts w:ascii="Times New Roman" w:hAnsi="Times New Roman"/>
                <w:color w:val="000000"/>
                <w:sz w:val="28"/>
                <w:szCs w:val="28"/>
                <w:lang w:val="ru-RU" w:eastAsia="ru-RU"/>
              </w:rPr>
              <w:t>4</w:t>
            </w:r>
            <w:r>
              <w:rPr>
                <w:rFonts w:ascii="Times New Roman" w:hAnsi="Times New Roman"/>
                <w:color w:val="000000"/>
                <w:sz w:val="28"/>
                <w:szCs w:val="28"/>
                <w:lang w:val="ru-RU" w:eastAsia="ru-RU"/>
              </w:rPr>
              <w:t>2</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1,93</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Жовтень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49</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r w:rsidRPr="00195FEF">
              <w:rPr>
                <w:rFonts w:ascii="Times New Roman" w:hAnsi="Times New Roman"/>
                <w:color w:val="000000"/>
                <w:sz w:val="28"/>
                <w:szCs w:val="28"/>
                <w:lang w:val="ru-RU" w:eastAsia="ru-RU"/>
              </w:rPr>
              <w:t>6</w:t>
            </w:r>
          </w:p>
        </w:tc>
      </w:tr>
      <w:tr w:rsidR="00F16B5E" w:rsidRPr="00195FEF" w:rsidTr="00F16B5E">
        <w:trPr>
          <w:trHeight w:val="312"/>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Листопад</w:t>
            </w:r>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49</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41</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w:t>
            </w:r>
            <w:r w:rsidRPr="00195FEF">
              <w:rPr>
                <w:rFonts w:ascii="Times New Roman" w:hAnsi="Times New Roman"/>
                <w:color w:val="000000"/>
                <w:sz w:val="28"/>
                <w:szCs w:val="28"/>
                <w:lang w:val="ru-RU" w:eastAsia="ru-RU"/>
              </w:rPr>
              <w:t>6</w:t>
            </w:r>
          </w:p>
        </w:tc>
      </w:tr>
      <w:tr w:rsidR="00F16B5E" w:rsidRPr="00195FEF" w:rsidTr="00F16B5E">
        <w:trPr>
          <w:trHeight w:val="289"/>
          <w:jc w:val="center"/>
        </w:trPr>
        <w:tc>
          <w:tcPr>
            <w:tcW w:w="1171" w:type="dxa"/>
            <w:tcBorders>
              <w:top w:val="nil"/>
              <w:left w:val="single" w:sz="4" w:space="0" w:color="auto"/>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rPr>
                <w:rFonts w:ascii="Times New Roman" w:hAnsi="Times New Roman"/>
                <w:color w:val="000000"/>
                <w:sz w:val="28"/>
                <w:szCs w:val="28"/>
                <w:lang w:val="ru-RU" w:eastAsia="ru-RU"/>
              </w:rPr>
            </w:pPr>
            <w:proofErr w:type="spellStart"/>
            <w:r w:rsidRPr="00195FEF">
              <w:rPr>
                <w:rFonts w:ascii="Times New Roman" w:hAnsi="Times New Roman"/>
                <w:color w:val="000000"/>
                <w:sz w:val="28"/>
                <w:szCs w:val="28"/>
                <w:lang w:val="ru-RU" w:eastAsia="ru-RU"/>
              </w:rPr>
              <w:t>Грудень</w:t>
            </w:r>
            <w:proofErr w:type="spellEnd"/>
          </w:p>
        </w:tc>
        <w:tc>
          <w:tcPr>
            <w:tcW w:w="128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49</w:t>
            </w:r>
          </w:p>
        </w:tc>
        <w:tc>
          <w:tcPr>
            <w:tcW w:w="1167"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sidRPr="00195FEF">
              <w:rPr>
                <w:rFonts w:ascii="Times New Roman" w:hAnsi="Times New Roman"/>
                <w:color w:val="000000"/>
                <w:sz w:val="28"/>
                <w:szCs w:val="28"/>
                <w:lang w:val="ru-RU" w:eastAsia="ru-RU"/>
              </w:rPr>
              <w:t>1,</w:t>
            </w:r>
            <w:r>
              <w:rPr>
                <w:rFonts w:ascii="Times New Roman" w:hAnsi="Times New Roman"/>
                <w:color w:val="000000"/>
                <w:sz w:val="28"/>
                <w:szCs w:val="28"/>
                <w:lang w:val="ru-RU" w:eastAsia="ru-RU"/>
              </w:rPr>
              <w:t>42</w:t>
            </w:r>
          </w:p>
        </w:tc>
        <w:tc>
          <w:tcPr>
            <w:tcW w:w="1051" w:type="dxa"/>
            <w:tcBorders>
              <w:top w:val="nil"/>
              <w:left w:val="nil"/>
              <w:bottom w:val="single" w:sz="4" w:space="0" w:color="auto"/>
              <w:right w:val="single" w:sz="4" w:space="0" w:color="auto"/>
            </w:tcBorders>
            <w:shd w:val="clear" w:color="auto" w:fill="auto"/>
            <w:vAlign w:val="center"/>
            <w:hideMark/>
          </w:tcPr>
          <w:p w:rsidR="00F16B5E" w:rsidRPr="00195FEF" w:rsidRDefault="00F16B5E" w:rsidP="00F16B5E">
            <w:pPr>
              <w:spacing w:after="0" w:line="240" w:lineRule="auto"/>
              <w:jc w:val="right"/>
              <w:rPr>
                <w:rFonts w:ascii="Times New Roman" w:hAnsi="Times New Roman"/>
                <w:color w:val="000000"/>
                <w:sz w:val="28"/>
                <w:szCs w:val="28"/>
                <w:lang w:val="ru-RU" w:eastAsia="ru-RU"/>
              </w:rPr>
            </w:pPr>
            <w:r>
              <w:rPr>
                <w:rFonts w:ascii="Times New Roman" w:hAnsi="Times New Roman"/>
                <w:color w:val="000000"/>
                <w:sz w:val="28"/>
                <w:szCs w:val="28"/>
                <w:lang w:val="ru-RU" w:eastAsia="ru-RU"/>
              </w:rPr>
              <w:t>1,98</w:t>
            </w:r>
          </w:p>
        </w:tc>
      </w:tr>
    </w:tbl>
    <w:p w:rsidR="00F16B5E" w:rsidRDefault="00F16B5E" w:rsidP="00F16B5E">
      <w:pPr>
        <w:spacing w:line="360" w:lineRule="auto"/>
        <w:contextualSpacing/>
        <w:jc w:val="both"/>
        <w:rPr>
          <w:rFonts w:ascii="Times New Roman" w:hAnsi="Times New Roman"/>
          <w:sz w:val="28"/>
          <w:szCs w:val="28"/>
        </w:rPr>
      </w:pPr>
    </w:p>
    <w:p w:rsidR="00F16B5E" w:rsidRPr="00500E39" w:rsidRDefault="00F16B5E" w:rsidP="00F16B5E">
      <w:pPr>
        <w:spacing w:line="360" w:lineRule="auto"/>
        <w:contextualSpacing/>
        <w:jc w:val="both"/>
        <w:rPr>
          <w:rFonts w:ascii="Times New Roman" w:hAnsi="Times New Roman"/>
          <w:sz w:val="28"/>
          <w:szCs w:val="28"/>
        </w:rPr>
      </w:pPr>
      <w:r w:rsidRPr="00500E39">
        <w:rPr>
          <w:rFonts w:ascii="Times New Roman" w:hAnsi="Times New Roman"/>
          <w:sz w:val="28"/>
          <w:szCs w:val="28"/>
        </w:rPr>
        <w:t xml:space="preserve">Як видно з </w:t>
      </w:r>
      <w:r>
        <w:rPr>
          <w:rFonts w:ascii="Times New Roman" w:hAnsi="Times New Roman"/>
          <w:sz w:val="28"/>
          <w:szCs w:val="28"/>
        </w:rPr>
        <w:t>таблиці</w:t>
      </w:r>
      <w:r w:rsidRPr="00500E39">
        <w:rPr>
          <w:rFonts w:ascii="Times New Roman" w:hAnsi="Times New Roman"/>
          <w:sz w:val="28"/>
          <w:szCs w:val="28"/>
        </w:rPr>
        <w:t xml:space="preserve"> 3.</w:t>
      </w:r>
      <w:r>
        <w:rPr>
          <w:rFonts w:ascii="Times New Roman" w:hAnsi="Times New Roman"/>
          <w:sz w:val="28"/>
          <w:szCs w:val="28"/>
        </w:rPr>
        <w:t>2</w:t>
      </w:r>
      <w:r w:rsidRPr="00500E39">
        <w:rPr>
          <w:rFonts w:ascii="Times New Roman" w:hAnsi="Times New Roman"/>
          <w:sz w:val="28"/>
          <w:szCs w:val="28"/>
        </w:rPr>
        <w:t xml:space="preserve"> тарифи на електроенергію за останніх три роки</w:t>
      </w:r>
    </w:p>
    <w:p w:rsidR="00F16B5E" w:rsidRPr="00500E39" w:rsidRDefault="00F16B5E" w:rsidP="00F16B5E">
      <w:pPr>
        <w:spacing w:line="360" w:lineRule="auto"/>
        <w:contextualSpacing/>
        <w:jc w:val="both"/>
        <w:rPr>
          <w:rFonts w:ascii="Times New Roman" w:hAnsi="Times New Roman"/>
          <w:sz w:val="28"/>
          <w:szCs w:val="28"/>
        </w:rPr>
      </w:pPr>
      <w:r w:rsidRPr="00500E39">
        <w:rPr>
          <w:rFonts w:ascii="Times New Roman" w:hAnsi="Times New Roman"/>
          <w:sz w:val="28"/>
          <w:szCs w:val="28"/>
        </w:rPr>
        <w:t>зберігають тенденцію росту. Так як школа працює в одну зміну, переходити на</w:t>
      </w:r>
    </w:p>
    <w:p w:rsidR="00F16B5E" w:rsidRPr="00500E39" w:rsidRDefault="00F16B5E" w:rsidP="00F16B5E">
      <w:pPr>
        <w:spacing w:line="360" w:lineRule="auto"/>
        <w:contextualSpacing/>
        <w:jc w:val="both"/>
        <w:rPr>
          <w:rFonts w:ascii="Times New Roman" w:hAnsi="Times New Roman"/>
          <w:sz w:val="28"/>
          <w:szCs w:val="28"/>
        </w:rPr>
      </w:pPr>
      <w:r w:rsidRPr="00500E39">
        <w:rPr>
          <w:rFonts w:ascii="Times New Roman" w:hAnsi="Times New Roman"/>
          <w:sz w:val="28"/>
          <w:szCs w:val="28"/>
        </w:rPr>
        <w:t>двозонний чи тризонний тариф не доцільно, тому слід розвивати систему</w:t>
      </w:r>
    </w:p>
    <w:p w:rsidR="00F16B5E" w:rsidRDefault="00F16B5E" w:rsidP="00F16B5E">
      <w:pPr>
        <w:spacing w:line="360" w:lineRule="auto"/>
        <w:contextualSpacing/>
        <w:jc w:val="both"/>
        <w:rPr>
          <w:rFonts w:ascii="Times New Roman" w:hAnsi="Times New Roman"/>
          <w:sz w:val="28"/>
          <w:szCs w:val="28"/>
        </w:rPr>
      </w:pPr>
      <w:r w:rsidRPr="00500E39">
        <w:rPr>
          <w:rFonts w:ascii="Times New Roman" w:hAnsi="Times New Roman"/>
          <w:sz w:val="28"/>
          <w:szCs w:val="28"/>
        </w:rPr>
        <w:t>енергоменеджменту та впроваджувати енергозберігаючі заходи.</w:t>
      </w:r>
    </w:p>
    <w:p w:rsidR="00F16B5E" w:rsidRPr="00165467" w:rsidRDefault="00F16B5E" w:rsidP="00F16B5E">
      <w:pPr>
        <w:autoSpaceDE w:val="0"/>
        <w:autoSpaceDN w:val="0"/>
        <w:adjustRightInd w:val="0"/>
        <w:spacing w:after="0" w:line="360" w:lineRule="auto"/>
        <w:ind w:firstLine="851"/>
        <w:rPr>
          <w:rFonts w:ascii="Times New Roman" w:eastAsia="TimesNewRomanPSMT" w:hAnsi="Times New Roman"/>
          <w:sz w:val="28"/>
          <w:szCs w:val="28"/>
        </w:rPr>
      </w:pPr>
      <w:bookmarkStart w:id="98" w:name="_Toc133689630"/>
      <w:bookmarkStart w:id="99" w:name="_Toc133690735"/>
      <w:bookmarkStart w:id="100" w:name="_Toc231322504"/>
      <w:r w:rsidRPr="00165467">
        <w:rPr>
          <w:rFonts w:ascii="Times New Roman" w:eastAsia="TimesNewRomanPSMT" w:hAnsi="Times New Roman"/>
          <w:sz w:val="28"/>
          <w:szCs w:val="28"/>
        </w:rPr>
        <w:t>Проведемо STEP-аналіз для системи електропостачання будинку, результати</w:t>
      </w:r>
      <w:r w:rsidRPr="00165467">
        <w:rPr>
          <w:rFonts w:ascii="Times New Roman" w:eastAsia="TimesNewRomanPSMT" w:hAnsi="Times New Roman"/>
          <w:sz w:val="28"/>
          <w:szCs w:val="28"/>
          <w:lang w:val="ru-RU"/>
        </w:rPr>
        <w:t xml:space="preserve"> </w:t>
      </w:r>
      <w:r w:rsidRPr="00165467">
        <w:rPr>
          <w:rFonts w:ascii="Times New Roman" w:eastAsia="TimesNewRomanPSMT" w:hAnsi="Times New Roman"/>
          <w:sz w:val="28"/>
          <w:szCs w:val="28"/>
        </w:rPr>
        <w:t xml:space="preserve">наведено в таблиці </w:t>
      </w:r>
      <w:r>
        <w:rPr>
          <w:rFonts w:ascii="Times New Roman" w:eastAsia="TimesNewRomanPSMT" w:hAnsi="Times New Roman"/>
          <w:sz w:val="28"/>
          <w:szCs w:val="28"/>
          <w:lang w:val="ru-RU"/>
        </w:rPr>
        <w:t>3</w:t>
      </w:r>
      <w:r>
        <w:rPr>
          <w:rFonts w:ascii="Times New Roman" w:eastAsia="TimesNewRomanPSMT" w:hAnsi="Times New Roman"/>
          <w:sz w:val="28"/>
          <w:szCs w:val="28"/>
        </w:rPr>
        <w:t>.7</w:t>
      </w:r>
      <w:r w:rsidRPr="00165467">
        <w:rPr>
          <w:rFonts w:ascii="Times New Roman" w:eastAsia="TimesNewRomanPSMT" w:hAnsi="Times New Roman"/>
          <w:sz w:val="28"/>
          <w:szCs w:val="28"/>
        </w:rPr>
        <w:t>. STEP-аналіз допомагає виявити політичні, економічні, соціальні та технологічні фактори впливу на об’єкт.</w:t>
      </w:r>
    </w:p>
    <w:p w:rsidR="00F16B5E" w:rsidRPr="00165467" w:rsidRDefault="00F16B5E" w:rsidP="00F16B5E">
      <w:pPr>
        <w:widowControl w:val="0"/>
        <w:autoSpaceDE w:val="0"/>
        <w:autoSpaceDN w:val="0"/>
        <w:adjustRightInd w:val="0"/>
        <w:spacing w:after="0" w:line="360" w:lineRule="auto"/>
        <w:ind w:firstLine="851"/>
        <w:jc w:val="both"/>
        <w:rPr>
          <w:rFonts w:ascii="Times New Roman" w:hAnsi="Times New Roman"/>
          <w:bCs/>
          <w:sz w:val="28"/>
          <w:szCs w:val="20"/>
          <w:lang w:eastAsia="uk-UA"/>
        </w:rPr>
      </w:pPr>
      <w:r w:rsidRPr="00165467">
        <w:rPr>
          <w:rFonts w:ascii="Times New Roman" w:eastAsia="TimesNewRomanPSMT" w:hAnsi="Times New Roman"/>
          <w:bCs/>
          <w:sz w:val="28"/>
          <w:szCs w:val="20"/>
        </w:rPr>
        <w:t xml:space="preserve">Таблиця </w:t>
      </w:r>
      <w:r>
        <w:rPr>
          <w:rFonts w:ascii="Times New Roman" w:eastAsia="TimesNewRomanPSMT" w:hAnsi="Times New Roman"/>
          <w:bCs/>
          <w:sz w:val="28"/>
          <w:szCs w:val="20"/>
        </w:rPr>
        <w:t>3</w:t>
      </w:r>
      <w:r w:rsidRPr="00165467">
        <w:rPr>
          <w:rFonts w:ascii="Times New Roman" w:eastAsia="TimesNewRomanPSMT" w:hAnsi="Times New Roman"/>
          <w:bCs/>
          <w:sz w:val="28"/>
          <w:szCs w:val="20"/>
        </w:rPr>
        <w:t>.</w:t>
      </w:r>
      <w:r>
        <w:rPr>
          <w:rFonts w:ascii="Times New Roman" w:eastAsia="TimesNewRomanPSMT" w:hAnsi="Times New Roman"/>
          <w:bCs/>
          <w:sz w:val="28"/>
          <w:szCs w:val="20"/>
        </w:rPr>
        <w:t>3</w:t>
      </w:r>
      <w:r w:rsidRPr="00165467">
        <w:rPr>
          <w:rFonts w:ascii="Times New Roman" w:eastAsia="TimesNewRomanPSMT" w:hAnsi="Times New Roman"/>
          <w:bCs/>
          <w:sz w:val="28"/>
          <w:szCs w:val="20"/>
        </w:rPr>
        <w:t xml:space="preserve"> – STEP-аналіз СЕП житлового будинку</w:t>
      </w:r>
    </w:p>
    <w:tbl>
      <w:tblPr>
        <w:tblW w:w="8994" w:type="dxa"/>
        <w:tblCellMar>
          <w:top w:w="15" w:type="dxa"/>
        </w:tblCellMar>
        <w:tblLook w:val="04A0" w:firstRow="1" w:lastRow="0" w:firstColumn="1" w:lastColumn="0" w:noHBand="0" w:noVBand="1"/>
      </w:tblPr>
      <w:tblGrid>
        <w:gridCol w:w="4354"/>
        <w:gridCol w:w="4325"/>
        <w:gridCol w:w="315"/>
      </w:tblGrid>
      <w:tr w:rsidR="00F16B5E" w:rsidRPr="00165467" w:rsidTr="00581EB0">
        <w:trPr>
          <w:gridAfter w:val="1"/>
          <w:wAfter w:w="315" w:type="dxa"/>
          <w:trHeight w:val="20"/>
        </w:trPr>
        <w:tc>
          <w:tcPr>
            <w:tcW w:w="43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b/>
                <w:bCs/>
                <w:color w:val="000000"/>
                <w:sz w:val="28"/>
                <w:szCs w:val="28"/>
              </w:rPr>
            </w:pPr>
            <w:r w:rsidRPr="00165467">
              <w:rPr>
                <w:rFonts w:ascii="Times New Roman" w:hAnsi="Times New Roman"/>
                <w:b/>
                <w:bCs/>
                <w:color w:val="000000"/>
                <w:sz w:val="28"/>
                <w:szCs w:val="28"/>
              </w:rPr>
              <w:t>Політичні</w:t>
            </w:r>
          </w:p>
        </w:tc>
        <w:tc>
          <w:tcPr>
            <w:tcW w:w="4325" w:type="dxa"/>
            <w:tcBorders>
              <w:top w:val="single" w:sz="4" w:space="0" w:color="auto"/>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b/>
                <w:bCs/>
                <w:color w:val="000000"/>
                <w:sz w:val="28"/>
                <w:szCs w:val="28"/>
              </w:rPr>
            </w:pPr>
            <w:r w:rsidRPr="00165467">
              <w:rPr>
                <w:rFonts w:ascii="Times New Roman" w:hAnsi="Times New Roman"/>
                <w:b/>
                <w:bCs/>
                <w:color w:val="000000"/>
                <w:sz w:val="28"/>
                <w:szCs w:val="28"/>
              </w:rPr>
              <w:t>Економічні</w:t>
            </w:r>
          </w:p>
        </w:tc>
      </w:tr>
      <w:tr w:rsidR="00F16B5E" w:rsidRPr="00165467" w:rsidTr="00581EB0">
        <w:trPr>
          <w:gridAfter w:val="1"/>
          <w:wAfter w:w="315" w:type="dxa"/>
          <w:trHeight w:val="20"/>
        </w:trPr>
        <w:tc>
          <w:tcPr>
            <w:tcW w:w="4354" w:type="dxa"/>
            <w:tcBorders>
              <w:top w:val="nil"/>
              <w:left w:val="single" w:sz="4" w:space="0" w:color="auto"/>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Зміна законодавства</w:t>
            </w:r>
          </w:p>
        </w:tc>
        <w:tc>
          <w:tcPr>
            <w:tcW w:w="4325" w:type="dxa"/>
            <w:tcBorders>
              <w:top w:val="nil"/>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Попит</w:t>
            </w:r>
          </w:p>
        </w:tc>
      </w:tr>
      <w:tr w:rsidR="00F16B5E" w:rsidRPr="00165467" w:rsidTr="00581EB0">
        <w:trPr>
          <w:gridAfter w:val="1"/>
          <w:wAfter w:w="315" w:type="dxa"/>
          <w:trHeight w:val="322"/>
        </w:trPr>
        <w:tc>
          <w:tcPr>
            <w:tcW w:w="4354" w:type="dxa"/>
            <w:vMerge w:val="restart"/>
            <w:tcBorders>
              <w:top w:val="nil"/>
              <w:left w:val="single" w:sz="4" w:space="0" w:color="auto"/>
              <w:bottom w:val="single" w:sz="4" w:space="0" w:color="auto"/>
              <w:right w:val="single" w:sz="4" w:space="0" w:color="auto"/>
            </w:tcBorders>
            <w:shd w:val="clear" w:color="auto" w:fill="auto"/>
            <w:vAlign w:val="center"/>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Державне регулювання в сфері електропостачання</w:t>
            </w:r>
          </w:p>
        </w:tc>
        <w:tc>
          <w:tcPr>
            <w:tcW w:w="4325" w:type="dxa"/>
            <w:vMerge w:val="restart"/>
            <w:tcBorders>
              <w:top w:val="nil"/>
              <w:left w:val="single" w:sz="4" w:space="0" w:color="auto"/>
              <w:bottom w:val="single" w:sz="4" w:space="0" w:color="auto"/>
              <w:right w:val="single" w:sz="4" w:space="0" w:color="auto"/>
            </w:tcBorders>
            <w:shd w:val="clear" w:color="auto" w:fill="auto"/>
            <w:vAlign w:val="center"/>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Зниження купівельної спроможності споживачів</w:t>
            </w:r>
          </w:p>
        </w:tc>
      </w:tr>
      <w:tr w:rsidR="00F16B5E" w:rsidRPr="00165467" w:rsidTr="00581EB0">
        <w:trPr>
          <w:trHeight w:val="20"/>
        </w:trPr>
        <w:tc>
          <w:tcPr>
            <w:tcW w:w="4354" w:type="dxa"/>
            <w:vMerge/>
            <w:tcBorders>
              <w:top w:val="nil"/>
              <w:left w:val="single" w:sz="4" w:space="0" w:color="auto"/>
              <w:bottom w:val="single" w:sz="4" w:space="0" w:color="auto"/>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4325" w:type="dxa"/>
            <w:vMerge/>
            <w:tcBorders>
              <w:top w:val="nil"/>
              <w:left w:val="single" w:sz="4" w:space="0" w:color="auto"/>
              <w:bottom w:val="single" w:sz="4" w:space="0" w:color="auto"/>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315" w:type="dxa"/>
            <w:tcBorders>
              <w:top w:val="nil"/>
              <w:left w:val="nil"/>
              <w:bottom w:val="nil"/>
              <w:right w:val="nil"/>
            </w:tcBorders>
            <w:shd w:val="clear" w:color="auto" w:fill="auto"/>
            <w:noWrap/>
            <w:vAlign w:val="bottom"/>
            <w:hideMark/>
          </w:tcPr>
          <w:p w:rsidR="00F16B5E" w:rsidRPr="00165467" w:rsidRDefault="00F16B5E" w:rsidP="00F16B5E">
            <w:pPr>
              <w:spacing w:after="0" w:line="240" w:lineRule="auto"/>
              <w:rPr>
                <w:rFonts w:cs="Calibri"/>
                <w:color w:val="000000"/>
              </w:rPr>
            </w:pPr>
          </w:p>
        </w:tc>
      </w:tr>
      <w:tr w:rsidR="00F16B5E" w:rsidRPr="00165467" w:rsidTr="00581EB0">
        <w:trPr>
          <w:trHeight w:val="20"/>
        </w:trPr>
        <w:tc>
          <w:tcPr>
            <w:tcW w:w="4354" w:type="dxa"/>
            <w:vMerge w:val="restart"/>
            <w:tcBorders>
              <w:top w:val="nil"/>
              <w:left w:val="single" w:sz="4" w:space="0" w:color="auto"/>
              <w:bottom w:val="single" w:sz="4" w:space="0" w:color="auto"/>
              <w:right w:val="single" w:sz="4" w:space="0" w:color="auto"/>
            </w:tcBorders>
            <w:shd w:val="clear" w:color="auto" w:fill="auto"/>
            <w:vAlign w:val="center"/>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Державне регулювання конкуренції</w:t>
            </w:r>
          </w:p>
        </w:tc>
        <w:tc>
          <w:tcPr>
            <w:tcW w:w="4325" w:type="dxa"/>
            <w:tcBorders>
              <w:top w:val="nil"/>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Інфляція</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vMerge/>
            <w:tcBorders>
              <w:top w:val="nil"/>
              <w:left w:val="single" w:sz="4" w:space="0" w:color="auto"/>
              <w:bottom w:val="single" w:sz="4" w:space="0" w:color="auto"/>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4325" w:type="dxa"/>
            <w:tcBorders>
              <w:top w:val="nil"/>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Підвищення цін постачальника</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tcBorders>
              <w:top w:val="nil"/>
              <w:left w:val="single" w:sz="4" w:space="0" w:color="auto"/>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b/>
                <w:bCs/>
                <w:color w:val="000000"/>
                <w:sz w:val="28"/>
                <w:szCs w:val="28"/>
              </w:rPr>
            </w:pPr>
            <w:r w:rsidRPr="00165467">
              <w:rPr>
                <w:rFonts w:ascii="Times New Roman" w:hAnsi="Times New Roman"/>
                <w:b/>
                <w:bCs/>
                <w:color w:val="000000"/>
                <w:sz w:val="28"/>
                <w:szCs w:val="28"/>
              </w:rPr>
              <w:t>Соціальні</w:t>
            </w:r>
          </w:p>
        </w:tc>
        <w:tc>
          <w:tcPr>
            <w:tcW w:w="4325" w:type="dxa"/>
            <w:tcBorders>
              <w:top w:val="nil"/>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b/>
                <w:bCs/>
                <w:color w:val="000000"/>
                <w:sz w:val="28"/>
                <w:szCs w:val="28"/>
              </w:rPr>
            </w:pPr>
            <w:r w:rsidRPr="00165467">
              <w:rPr>
                <w:rFonts w:ascii="Times New Roman" w:hAnsi="Times New Roman"/>
                <w:b/>
                <w:bCs/>
                <w:color w:val="000000"/>
                <w:sz w:val="28"/>
                <w:szCs w:val="28"/>
              </w:rPr>
              <w:t>Технологічні</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tcBorders>
              <w:top w:val="nil"/>
              <w:left w:val="single" w:sz="4" w:space="0" w:color="auto"/>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Демографічний стан</w:t>
            </w:r>
          </w:p>
        </w:tc>
        <w:tc>
          <w:tcPr>
            <w:tcW w:w="4325" w:type="dxa"/>
            <w:vMerge w:val="restart"/>
            <w:tcBorders>
              <w:top w:val="nil"/>
              <w:left w:val="single" w:sz="4" w:space="0" w:color="auto"/>
              <w:bottom w:val="single" w:sz="4" w:space="0" w:color="auto"/>
              <w:right w:val="single" w:sz="4" w:space="0" w:color="auto"/>
            </w:tcBorders>
            <w:shd w:val="clear" w:color="auto" w:fill="auto"/>
            <w:vAlign w:val="center"/>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Розвиток альтернативних джерел енергії</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vMerge w:val="restart"/>
            <w:tcBorders>
              <w:top w:val="nil"/>
              <w:left w:val="single" w:sz="4" w:space="0" w:color="auto"/>
              <w:bottom w:val="single" w:sz="4" w:space="0" w:color="000000"/>
              <w:right w:val="single" w:sz="4" w:space="0" w:color="auto"/>
            </w:tcBorders>
            <w:shd w:val="clear" w:color="auto" w:fill="auto"/>
            <w:noWrap/>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Зміни в стилі і рівні життя</w:t>
            </w:r>
          </w:p>
        </w:tc>
        <w:tc>
          <w:tcPr>
            <w:tcW w:w="4325" w:type="dxa"/>
            <w:vMerge/>
            <w:tcBorders>
              <w:top w:val="nil"/>
              <w:left w:val="single" w:sz="4" w:space="0" w:color="auto"/>
              <w:bottom w:val="single" w:sz="4" w:space="0" w:color="auto"/>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vMerge/>
            <w:tcBorders>
              <w:top w:val="nil"/>
              <w:left w:val="single" w:sz="4" w:space="0" w:color="auto"/>
              <w:bottom w:val="single" w:sz="4" w:space="0" w:color="000000"/>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4325" w:type="dxa"/>
            <w:tcBorders>
              <w:top w:val="nil"/>
              <w:left w:val="nil"/>
              <w:bottom w:val="single" w:sz="4" w:space="0" w:color="auto"/>
              <w:right w:val="single" w:sz="4" w:space="0" w:color="auto"/>
            </w:tcBorders>
            <w:shd w:val="clear" w:color="auto" w:fill="auto"/>
            <w:noWrap/>
            <w:vAlign w:val="bottom"/>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Розвиток технологій</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vMerge/>
            <w:tcBorders>
              <w:top w:val="nil"/>
              <w:left w:val="single" w:sz="4" w:space="0" w:color="auto"/>
              <w:bottom w:val="single" w:sz="4" w:space="0" w:color="000000"/>
              <w:right w:val="single" w:sz="4" w:space="0" w:color="auto"/>
            </w:tcBorders>
            <w:vAlign w:val="center"/>
            <w:hideMark/>
          </w:tcPr>
          <w:p w:rsidR="00F16B5E" w:rsidRPr="00165467" w:rsidRDefault="00F16B5E" w:rsidP="00F16B5E">
            <w:pPr>
              <w:spacing w:after="0" w:line="240" w:lineRule="auto"/>
              <w:rPr>
                <w:rFonts w:ascii="Times New Roman" w:hAnsi="Times New Roman"/>
                <w:color w:val="000000"/>
                <w:sz w:val="28"/>
                <w:szCs w:val="28"/>
              </w:rPr>
            </w:pPr>
          </w:p>
        </w:tc>
        <w:tc>
          <w:tcPr>
            <w:tcW w:w="4325" w:type="dxa"/>
            <w:vMerge w:val="restart"/>
            <w:tcBorders>
              <w:top w:val="nil"/>
              <w:left w:val="single" w:sz="4" w:space="0" w:color="auto"/>
              <w:bottom w:val="single" w:sz="4" w:space="0" w:color="auto"/>
              <w:right w:val="single" w:sz="4" w:space="0" w:color="auto"/>
            </w:tcBorders>
            <w:shd w:val="clear" w:color="auto" w:fill="auto"/>
            <w:vAlign w:val="center"/>
            <w:hideMark/>
          </w:tcPr>
          <w:p w:rsidR="00F16B5E" w:rsidRPr="00165467" w:rsidRDefault="00F16B5E" w:rsidP="00F16B5E">
            <w:pPr>
              <w:spacing w:after="0" w:line="240" w:lineRule="auto"/>
              <w:rPr>
                <w:rFonts w:ascii="Times New Roman" w:hAnsi="Times New Roman"/>
                <w:color w:val="000000"/>
                <w:sz w:val="28"/>
                <w:szCs w:val="28"/>
              </w:rPr>
            </w:pPr>
            <w:r w:rsidRPr="00165467">
              <w:rPr>
                <w:rFonts w:ascii="Times New Roman" w:hAnsi="Times New Roman"/>
                <w:color w:val="000000"/>
                <w:sz w:val="28"/>
                <w:szCs w:val="28"/>
              </w:rPr>
              <w:t>Підвищення надійності постачання</w:t>
            </w:r>
          </w:p>
        </w:tc>
        <w:tc>
          <w:tcPr>
            <w:tcW w:w="315" w:type="dxa"/>
            <w:vAlign w:val="center"/>
            <w:hideMark/>
          </w:tcPr>
          <w:p w:rsidR="00F16B5E" w:rsidRPr="00165467" w:rsidRDefault="00F16B5E" w:rsidP="00F16B5E">
            <w:pPr>
              <w:spacing w:after="0" w:line="240" w:lineRule="auto"/>
              <w:rPr>
                <w:rFonts w:ascii="Times New Roman" w:hAnsi="Times New Roman"/>
                <w:sz w:val="20"/>
                <w:szCs w:val="20"/>
              </w:rPr>
            </w:pPr>
          </w:p>
        </w:tc>
      </w:tr>
      <w:tr w:rsidR="00F16B5E" w:rsidRPr="00165467" w:rsidTr="00581EB0">
        <w:trPr>
          <w:trHeight w:val="20"/>
        </w:trPr>
        <w:tc>
          <w:tcPr>
            <w:tcW w:w="4354" w:type="dxa"/>
            <w:vMerge/>
            <w:tcBorders>
              <w:top w:val="nil"/>
              <w:left w:val="single" w:sz="4" w:space="0" w:color="auto"/>
              <w:bottom w:val="single" w:sz="4" w:space="0" w:color="000000"/>
              <w:right w:val="single" w:sz="4" w:space="0" w:color="auto"/>
            </w:tcBorders>
            <w:vAlign w:val="center"/>
            <w:hideMark/>
          </w:tcPr>
          <w:p w:rsidR="00F16B5E" w:rsidRPr="00165467" w:rsidRDefault="00F16B5E" w:rsidP="00F16B5E">
            <w:pPr>
              <w:spacing w:after="0" w:line="240" w:lineRule="auto"/>
              <w:rPr>
                <w:rFonts w:cs="Calibri"/>
                <w:color w:val="000000"/>
              </w:rPr>
            </w:pPr>
          </w:p>
        </w:tc>
        <w:tc>
          <w:tcPr>
            <w:tcW w:w="4325" w:type="dxa"/>
            <w:vMerge/>
            <w:tcBorders>
              <w:top w:val="nil"/>
              <w:left w:val="single" w:sz="4" w:space="0" w:color="auto"/>
              <w:bottom w:val="single" w:sz="4" w:space="0" w:color="auto"/>
              <w:right w:val="single" w:sz="4" w:space="0" w:color="auto"/>
            </w:tcBorders>
            <w:vAlign w:val="center"/>
            <w:hideMark/>
          </w:tcPr>
          <w:p w:rsidR="00F16B5E" w:rsidRPr="00165467" w:rsidRDefault="00F16B5E" w:rsidP="00F16B5E">
            <w:pPr>
              <w:spacing w:after="0" w:line="240" w:lineRule="auto"/>
              <w:rPr>
                <w:rFonts w:cs="Calibri"/>
                <w:color w:val="000000"/>
              </w:rPr>
            </w:pPr>
          </w:p>
        </w:tc>
        <w:tc>
          <w:tcPr>
            <w:tcW w:w="315" w:type="dxa"/>
            <w:tcBorders>
              <w:top w:val="nil"/>
              <w:left w:val="nil"/>
              <w:bottom w:val="nil"/>
              <w:right w:val="nil"/>
            </w:tcBorders>
            <w:shd w:val="clear" w:color="auto" w:fill="auto"/>
            <w:noWrap/>
            <w:vAlign w:val="bottom"/>
            <w:hideMark/>
          </w:tcPr>
          <w:p w:rsidR="00F16B5E" w:rsidRPr="00165467" w:rsidRDefault="00F16B5E" w:rsidP="00F16B5E">
            <w:pPr>
              <w:spacing w:after="0" w:line="240" w:lineRule="auto"/>
              <w:rPr>
                <w:rFonts w:cs="Calibri"/>
                <w:color w:val="000000"/>
              </w:rPr>
            </w:pPr>
          </w:p>
        </w:tc>
      </w:tr>
    </w:tbl>
    <w:p w:rsidR="00581EB0" w:rsidRDefault="00581EB0" w:rsidP="00F16B5E">
      <w:pPr>
        <w:widowControl w:val="0"/>
        <w:autoSpaceDE w:val="0"/>
        <w:autoSpaceDN w:val="0"/>
        <w:adjustRightInd w:val="0"/>
        <w:spacing w:after="0" w:line="360" w:lineRule="auto"/>
        <w:ind w:right="707"/>
        <w:jc w:val="center"/>
        <w:rPr>
          <w:rFonts w:ascii="Times New Roman" w:hAnsi="Times New Roman"/>
          <w:b/>
          <w:sz w:val="28"/>
          <w:szCs w:val="20"/>
          <w:lang w:eastAsia="uk-UA"/>
        </w:rPr>
      </w:pPr>
    </w:p>
    <w:p w:rsidR="00581EB0" w:rsidRDefault="00581EB0" w:rsidP="00F16B5E">
      <w:pPr>
        <w:widowControl w:val="0"/>
        <w:autoSpaceDE w:val="0"/>
        <w:autoSpaceDN w:val="0"/>
        <w:adjustRightInd w:val="0"/>
        <w:spacing w:after="0" w:line="360" w:lineRule="auto"/>
        <w:ind w:right="707"/>
        <w:jc w:val="center"/>
        <w:rPr>
          <w:rFonts w:ascii="Times New Roman" w:hAnsi="Times New Roman"/>
          <w:b/>
          <w:sz w:val="28"/>
          <w:szCs w:val="20"/>
          <w:lang w:eastAsia="uk-UA"/>
        </w:rPr>
      </w:pPr>
    </w:p>
    <w:p w:rsidR="00F16B5E" w:rsidRPr="00EE3814" w:rsidRDefault="00F16B5E" w:rsidP="00F16B5E">
      <w:pPr>
        <w:widowControl w:val="0"/>
        <w:autoSpaceDE w:val="0"/>
        <w:autoSpaceDN w:val="0"/>
        <w:adjustRightInd w:val="0"/>
        <w:spacing w:after="0" w:line="360" w:lineRule="auto"/>
        <w:ind w:right="707"/>
        <w:jc w:val="center"/>
        <w:rPr>
          <w:rFonts w:ascii="Times New Roman" w:hAnsi="Times New Roman"/>
          <w:b/>
          <w:sz w:val="28"/>
          <w:szCs w:val="20"/>
          <w:lang w:eastAsia="uk-UA"/>
        </w:rPr>
      </w:pPr>
      <w:r w:rsidRPr="00165467">
        <w:rPr>
          <w:rFonts w:ascii="Times New Roman" w:hAnsi="Times New Roman"/>
          <w:b/>
          <w:sz w:val="28"/>
          <w:szCs w:val="20"/>
          <w:lang w:eastAsia="uk-UA"/>
        </w:rPr>
        <w:t>Характеристика основних споживачів електроенергії</w:t>
      </w:r>
    </w:p>
    <w:p w:rsidR="00F16B5E" w:rsidRPr="00165467" w:rsidRDefault="00F16B5E" w:rsidP="00F16B5E">
      <w:pPr>
        <w:widowControl w:val="0"/>
        <w:autoSpaceDE w:val="0"/>
        <w:autoSpaceDN w:val="0"/>
        <w:adjustRightInd w:val="0"/>
        <w:spacing w:after="0" w:line="360" w:lineRule="auto"/>
        <w:ind w:right="707" w:firstLine="851"/>
        <w:jc w:val="both"/>
        <w:rPr>
          <w:rFonts w:ascii="Times New Roman" w:hAnsi="Times New Roman"/>
          <w:sz w:val="28"/>
          <w:szCs w:val="20"/>
          <w:lang w:eastAsia="uk-UA"/>
        </w:rPr>
      </w:pPr>
      <w:r w:rsidRPr="00165467">
        <w:rPr>
          <w:rFonts w:ascii="Times New Roman" w:hAnsi="Times New Roman"/>
          <w:sz w:val="28"/>
          <w:szCs w:val="20"/>
          <w:lang w:eastAsia="uk-UA"/>
        </w:rPr>
        <w:t xml:space="preserve">Основними споживачами електричної енергії у </w:t>
      </w:r>
      <w:r>
        <w:rPr>
          <w:rFonts w:ascii="Times New Roman" w:hAnsi="Times New Roman"/>
          <w:sz w:val="28"/>
          <w:szCs w:val="20"/>
          <w:lang w:eastAsia="uk-UA"/>
        </w:rPr>
        <w:t>ліцеї</w:t>
      </w:r>
      <w:r w:rsidRPr="00165467">
        <w:rPr>
          <w:rFonts w:ascii="Times New Roman" w:hAnsi="Times New Roman"/>
          <w:sz w:val="28"/>
          <w:szCs w:val="20"/>
          <w:lang w:eastAsia="uk-UA"/>
        </w:rPr>
        <w:t xml:space="preserve"> є такі групи пристроїв: </w:t>
      </w:r>
    </w:p>
    <w:p w:rsidR="00F16B5E" w:rsidRPr="00165467" w:rsidRDefault="00F16B5E" w:rsidP="00F16B5E">
      <w:pPr>
        <w:widowControl w:val="0"/>
        <w:autoSpaceDE w:val="0"/>
        <w:autoSpaceDN w:val="0"/>
        <w:adjustRightInd w:val="0"/>
        <w:spacing w:after="0" w:line="360" w:lineRule="auto"/>
        <w:ind w:right="707" w:firstLine="851"/>
        <w:jc w:val="both"/>
        <w:rPr>
          <w:rFonts w:ascii="Times New Roman" w:hAnsi="Times New Roman"/>
          <w:sz w:val="28"/>
          <w:szCs w:val="20"/>
          <w:lang w:eastAsia="uk-UA"/>
        </w:rPr>
      </w:pPr>
      <w:r w:rsidRPr="00165467">
        <w:rPr>
          <w:rFonts w:ascii="Times New Roman" w:hAnsi="Times New Roman"/>
          <w:sz w:val="28"/>
          <w:szCs w:val="20"/>
          <w:lang w:eastAsia="uk-UA"/>
        </w:rPr>
        <w:t>освітлення;</w:t>
      </w:r>
    </w:p>
    <w:p w:rsidR="00F16B5E" w:rsidRDefault="00F16B5E" w:rsidP="00F16B5E">
      <w:pPr>
        <w:widowControl w:val="0"/>
        <w:autoSpaceDE w:val="0"/>
        <w:autoSpaceDN w:val="0"/>
        <w:adjustRightInd w:val="0"/>
        <w:spacing w:after="0" w:line="360" w:lineRule="auto"/>
        <w:ind w:right="707" w:firstLine="851"/>
        <w:jc w:val="both"/>
        <w:rPr>
          <w:rFonts w:ascii="Times New Roman" w:hAnsi="Times New Roman"/>
          <w:sz w:val="28"/>
          <w:szCs w:val="20"/>
          <w:lang w:eastAsia="uk-UA"/>
        </w:rPr>
      </w:pPr>
      <w:r w:rsidRPr="00165467">
        <w:rPr>
          <w:rFonts w:ascii="Times New Roman" w:hAnsi="Times New Roman"/>
          <w:sz w:val="28"/>
          <w:szCs w:val="20"/>
          <w:lang w:eastAsia="uk-UA"/>
        </w:rPr>
        <w:t>офісна техніка;</w:t>
      </w:r>
    </w:p>
    <w:p w:rsidR="00F16B5E" w:rsidRPr="00041FEE" w:rsidRDefault="00F16B5E" w:rsidP="00F16B5E">
      <w:pPr>
        <w:widowControl w:val="0"/>
        <w:autoSpaceDE w:val="0"/>
        <w:autoSpaceDN w:val="0"/>
        <w:adjustRightInd w:val="0"/>
        <w:spacing w:after="0" w:line="360" w:lineRule="auto"/>
        <w:ind w:right="707" w:firstLine="851"/>
        <w:jc w:val="both"/>
        <w:rPr>
          <w:rFonts w:ascii="Times New Roman" w:hAnsi="Times New Roman"/>
          <w:sz w:val="28"/>
          <w:szCs w:val="20"/>
          <w:lang w:eastAsia="uk-UA"/>
        </w:rPr>
      </w:pPr>
      <w:r w:rsidRPr="00815D0F">
        <w:rPr>
          <w:rFonts w:ascii="Times New Roman" w:hAnsi="Times New Roman"/>
          <w:sz w:val="28"/>
          <w:szCs w:val="20"/>
          <w:lang w:eastAsia="uk-UA"/>
        </w:rPr>
        <w:t>побутов</w:t>
      </w:r>
      <w:r>
        <w:rPr>
          <w:rFonts w:ascii="Times New Roman" w:hAnsi="Times New Roman"/>
          <w:sz w:val="28"/>
          <w:szCs w:val="20"/>
          <w:lang w:eastAsia="uk-UA"/>
        </w:rPr>
        <w:t>і прилади</w:t>
      </w:r>
    </w:p>
    <w:p w:rsidR="00F16B5E" w:rsidRPr="00165467" w:rsidRDefault="00F16B5E" w:rsidP="00F16B5E">
      <w:pPr>
        <w:autoSpaceDE w:val="0"/>
        <w:autoSpaceDN w:val="0"/>
        <w:adjustRightInd w:val="0"/>
        <w:spacing w:after="0" w:line="360" w:lineRule="auto"/>
        <w:ind w:firstLine="709"/>
        <w:rPr>
          <w:rFonts w:ascii="UkrainianJournal" w:eastAsia="Calibri" w:hAnsi="UkrainianJournal" w:cs="UkrainianJournal"/>
          <w:sz w:val="28"/>
          <w:szCs w:val="28"/>
        </w:rPr>
      </w:pPr>
      <w:r w:rsidRPr="00165467">
        <w:rPr>
          <w:rFonts w:ascii="UkrainianJournal" w:eastAsia="Calibri" w:hAnsi="UkrainianJournal" w:cs="UkrainianJournal"/>
          <w:sz w:val="28"/>
          <w:szCs w:val="28"/>
        </w:rPr>
        <w:t xml:space="preserve">Найбільшу долю в </w:t>
      </w:r>
      <w:proofErr w:type="spellStart"/>
      <w:r w:rsidRPr="00165467">
        <w:rPr>
          <w:rFonts w:ascii="UkrainianJournal" w:eastAsia="Calibri" w:hAnsi="UkrainianJournal" w:cs="UkrainianJournal"/>
          <w:sz w:val="28"/>
          <w:szCs w:val="28"/>
        </w:rPr>
        <w:t>електроспоживанні</w:t>
      </w:r>
      <w:proofErr w:type="spellEnd"/>
      <w:r w:rsidRPr="00165467">
        <w:rPr>
          <w:rFonts w:ascii="UkrainianJournal" w:eastAsia="Calibri" w:hAnsi="UkrainianJournal" w:cs="UkrainianJournal"/>
          <w:sz w:val="28"/>
          <w:szCs w:val="28"/>
        </w:rPr>
        <w:t xml:space="preserve"> об’єкту займає </w:t>
      </w:r>
      <w:r>
        <w:rPr>
          <w:rFonts w:ascii="UkrainianJournal" w:eastAsia="Calibri" w:hAnsi="UkrainianJournal" w:cs="UkrainianJournal"/>
          <w:sz w:val="28"/>
          <w:szCs w:val="28"/>
        </w:rPr>
        <w:t>споживання побутовими приладами,</w:t>
      </w:r>
      <w:r w:rsidRPr="00165467">
        <w:rPr>
          <w:rFonts w:ascii="UkrainianJournal" w:eastAsia="Calibri" w:hAnsi="UkrainianJournal" w:cs="UkrainianJournal"/>
          <w:sz w:val="28"/>
          <w:szCs w:val="28"/>
        </w:rPr>
        <w:t xml:space="preserve"> освітлення, яке виконане лампами розжарювання та люмінесцентними. </w:t>
      </w:r>
    </w:p>
    <w:p w:rsidR="00F16B5E" w:rsidRPr="004F5ABE" w:rsidRDefault="00F16B5E" w:rsidP="00F16B5E">
      <w:pPr>
        <w:pStyle w:val="a9"/>
        <w:spacing w:after="0" w:line="360" w:lineRule="auto"/>
        <w:jc w:val="both"/>
        <w:rPr>
          <w:rFonts w:ascii="Times New Roman" w:eastAsia="Calibri" w:hAnsi="Times New Roman"/>
          <w:sz w:val="28"/>
          <w:szCs w:val="28"/>
        </w:rPr>
      </w:pPr>
      <w:r w:rsidRPr="004F5ABE">
        <w:rPr>
          <w:rFonts w:ascii="Times New Roman" w:eastAsia="Calibri" w:hAnsi="Times New Roman"/>
          <w:sz w:val="28"/>
          <w:szCs w:val="28"/>
        </w:rPr>
        <w:t>В ліцеї використовується офісна техніка та харчове обладнання:</w:t>
      </w:r>
    </w:p>
    <w:p w:rsidR="00F16B5E" w:rsidRPr="00165467" w:rsidRDefault="00F16B5E" w:rsidP="00F16B5E">
      <w:pPr>
        <w:numPr>
          <w:ilvl w:val="0"/>
          <w:numId w:val="25"/>
        </w:numPr>
        <w:spacing w:after="0" w:line="360" w:lineRule="auto"/>
        <w:ind w:left="0" w:firstLine="709"/>
        <w:rPr>
          <w:rFonts w:ascii="Times New Roman" w:eastAsia="Calibri" w:hAnsi="Times New Roman"/>
          <w:sz w:val="28"/>
          <w:szCs w:val="28"/>
        </w:rPr>
      </w:pPr>
      <w:r w:rsidRPr="00165467">
        <w:rPr>
          <w:rFonts w:ascii="Times New Roman" w:eastAsia="Calibri" w:hAnsi="Times New Roman"/>
          <w:sz w:val="28"/>
          <w:szCs w:val="28"/>
        </w:rPr>
        <w:t>1</w:t>
      </w:r>
      <w:r>
        <w:rPr>
          <w:rFonts w:ascii="Times New Roman" w:eastAsia="Calibri" w:hAnsi="Times New Roman"/>
          <w:sz w:val="28"/>
          <w:szCs w:val="28"/>
        </w:rPr>
        <w:t xml:space="preserve">8 </w:t>
      </w:r>
      <w:r>
        <w:rPr>
          <w:rFonts w:ascii="Times New Roman" w:eastAsia="Calibri" w:hAnsi="Times New Roman"/>
          <w:sz w:val="28"/>
          <w:szCs w:val="28"/>
          <w:lang w:val="ru-RU"/>
        </w:rPr>
        <w:t>К</w:t>
      </w:r>
      <w:proofErr w:type="spellStart"/>
      <w:r w:rsidRPr="00165467">
        <w:rPr>
          <w:rFonts w:ascii="Times New Roman" w:eastAsia="Calibri" w:hAnsi="Times New Roman"/>
          <w:sz w:val="28"/>
          <w:szCs w:val="28"/>
        </w:rPr>
        <w:t>омп'ютерів</w:t>
      </w:r>
      <w:proofErr w:type="spellEnd"/>
      <w:r w:rsidRPr="00165467">
        <w:rPr>
          <w:rFonts w:ascii="Times New Roman" w:eastAsia="Calibri" w:hAnsi="Times New Roman"/>
          <w:sz w:val="28"/>
          <w:szCs w:val="28"/>
        </w:rPr>
        <w:t>, потужністю</w:t>
      </w:r>
      <w:r>
        <w:rPr>
          <w:rFonts w:ascii="Times New Roman" w:eastAsia="Calibri" w:hAnsi="Times New Roman"/>
          <w:sz w:val="28"/>
          <w:szCs w:val="28"/>
        </w:rPr>
        <w:t xml:space="preserve"> по</w:t>
      </w:r>
      <w:r w:rsidRPr="00165467">
        <w:rPr>
          <w:rFonts w:ascii="Times New Roman" w:eastAsia="Calibri" w:hAnsi="Times New Roman"/>
          <w:sz w:val="28"/>
          <w:szCs w:val="28"/>
        </w:rPr>
        <w:t xml:space="preserve"> 0,5 кВт;</w:t>
      </w:r>
    </w:p>
    <w:p w:rsidR="00F16B5E" w:rsidRPr="00165467" w:rsidRDefault="00F16B5E" w:rsidP="00F16B5E">
      <w:pPr>
        <w:numPr>
          <w:ilvl w:val="0"/>
          <w:numId w:val="25"/>
        </w:numPr>
        <w:spacing w:after="0" w:line="360" w:lineRule="auto"/>
        <w:ind w:left="1491" w:hanging="782"/>
        <w:rPr>
          <w:rFonts w:ascii="Times New Roman" w:eastAsia="Calibri" w:hAnsi="Times New Roman"/>
          <w:sz w:val="28"/>
          <w:szCs w:val="28"/>
        </w:rPr>
      </w:pPr>
      <w:r>
        <w:rPr>
          <w:rFonts w:ascii="Times New Roman" w:eastAsia="Calibri" w:hAnsi="Times New Roman"/>
          <w:sz w:val="28"/>
          <w:szCs w:val="28"/>
        </w:rPr>
        <w:t xml:space="preserve">1 </w:t>
      </w:r>
      <w:r w:rsidRPr="00B62E51">
        <w:rPr>
          <w:rFonts w:ascii="Times New Roman" w:eastAsia="Calibri" w:hAnsi="Times New Roman"/>
          <w:sz w:val="28"/>
          <w:szCs w:val="28"/>
        </w:rPr>
        <w:t>Морозильна камера</w:t>
      </w:r>
      <w:r>
        <w:rPr>
          <w:rFonts w:ascii="Times New Roman" w:eastAsia="Calibri" w:hAnsi="Times New Roman"/>
          <w:sz w:val="28"/>
          <w:szCs w:val="28"/>
        </w:rPr>
        <w:t xml:space="preserve"> потужністю 1,2 кВт</w:t>
      </w:r>
      <w:r w:rsidRPr="00165467">
        <w:rPr>
          <w:rFonts w:ascii="Times New Roman" w:eastAsia="Calibri" w:hAnsi="Times New Roman"/>
          <w:sz w:val="28"/>
          <w:szCs w:val="28"/>
        </w:rPr>
        <w:t>;</w:t>
      </w:r>
    </w:p>
    <w:p w:rsidR="00F16B5E" w:rsidRPr="00165467" w:rsidRDefault="00F16B5E" w:rsidP="00F16B5E">
      <w:pPr>
        <w:numPr>
          <w:ilvl w:val="0"/>
          <w:numId w:val="25"/>
        </w:numPr>
        <w:spacing w:after="0" w:line="360" w:lineRule="auto"/>
        <w:ind w:left="0" w:firstLine="709"/>
        <w:rPr>
          <w:rFonts w:ascii="Times New Roman" w:eastAsia="Calibri" w:hAnsi="Times New Roman"/>
          <w:sz w:val="28"/>
          <w:szCs w:val="28"/>
        </w:rPr>
      </w:pPr>
      <w:r>
        <w:rPr>
          <w:rFonts w:ascii="Times New Roman" w:eastAsia="Calibri" w:hAnsi="Times New Roman"/>
          <w:sz w:val="28"/>
          <w:szCs w:val="28"/>
        </w:rPr>
        <w:t xml:space="preserve">2 </w:t>
      </w:r>
      <w:r>
        <w:rPr>
          <w:rFonts w:ascii="Times New Roman" w:eastAsia="Calibri" w:hAnsi="Times New Roman"/>
          <w:sz w:val="28"/>
          <w:szCs w:val="28"/>
          <w:lang w:val="ru-RU"/>
        </w:rPr>
        <w:t>М</w:t>
      </w:r>
      <w:proofErr w:type="spellStart"/>
      <w:r w:rsidRPr="00165467">
        <w:rPr>
          <w:rFonts w:ascii="Times New Roman" w:eastAsia="Calibri" w:hAnsi="Times New Roman"/>
          <w:sz w:val="28"/>
          <w:szCs w:val="28"/>
        </w:rPr>
        <w:t>узични</w:t>
      </w:r>
      <w:r>
        <w:rPr>
          <w:rFonts w:ascii="Times New Roman" w:eastAsia="Calibri" w:hAnsi="Times New Roman"/>
          <w:sz w:val="28"/>
          <w:szCs w:val="28"/>
        </w:rPr>
        <w:t>х</w:t>
      </w:r>
      <w:proofErr w:type="spellEnd"/>
      <w:r w:rsidRPr="00165467">
        <w:rPr>
          <w:rFonts w:ascii="Times New Roman" w:eastAsia="Calibri" w:hAnsi="Times New Roman"/>
          <w:sz w:val="28"/>
          <w:szCs w:val="28"/>
        </w:rPr>
        <w:t xml:space="preserve"> центр</w:t>
      </w:r>
      <w:r>
        <w:rPr>
          <w:rFonts w:ascii="Times New Roman" w:eastAsia="Calibri" w:hAnsi="Times New Roman"/>
          <w:sz w:val="28"/>
          <w:szCs w:val="28"/>
        </w:rPr>
        <w:t>и, по 0,7 кВт</w:t>
      </w:r>
      <w:r w:rsidRPr="00165467">
        <w:rPr>
          <w:rFonts w:ascii="Times New Roman" w:eastAsia="Calibri" w:hAnsi="Times New Roman"/>
          <w:sz w:val="28"/>
          <w:szCs w:val="28"/>
        </w:rPr>
        <w:t>;</w:t>
      </w:r>
    </w:p>
    <w:p w:rsidR="00F16B5E" w:rsidRPr="004F5ABE" w:rsidRDefault="00F16B5E" w:rsidP="00F16B5E">
      <w:pPr>
        <w:pStyle w:val="a9"/>
        <w:numPr>
          <w:ilvl w:val="0"/>
          <w:numId w:val="25"/>
        </w:numPr>
        <w:spacing w:after="0" w:line="360" w:lineRule="auto"/>
        <w:ind w:left="1434" w:hanging="725"/>
        <w:rPr>
          <w:rFonts w:ascii="Times New Roman" w:eastAsia="Calibri" w:hAnsi="Times New Roman"/>
          <w:sz w:val="28"/>
          <w:szCs w:val="28"/>
        </w:rPr>
      </w:pPr>
      <w:r w:rsidRPr="004F5ABE">
        <w:rPr>
          <w:rFonts w:ascii="Times New Roman" w:eastAsia="Calibri" w:hAnsi="Times New Roman"/>
          <w:sz w:val="28"/>
          <w:szCs w:val="28"/>
        </w:rPr>
        <w:t>2 Електром’ясорубки;</w:t>
      </w:r>
      <w:r>
        <w:rPr>
          <w:rFonts w:ascii="Times New Roman" w:eastAsia="Calibri" w:hAnsi="Times New Roman"/>
          <w:sz w:val="28"/>
          <w:szCs w:val="28"/>
        </w:rPr>
        <w:t xml:space="preserve"> по 1,1 кВт</w:t>
      </w:r>
    </w:p>
    <w:p w:rsidR="00F16B5E" w:rsidRPr="00165467" w:rsidRDefault="00F16B5E" w:rsidP="00F16B5E">
      <w:pPr>
        <w:numPr>
          <w:ilvl w:val="0"/>
          <w:numId w:val="25"/>
        </w:numPr>
        <w:spacing w:after="0" w:line="360" w:lineRule="auto"/>
        <w:ind w:left="0" w:firstLine="709"/>
        <w:rPr>
          <w:rFonts w:ascii="Times New Roman" w:eastAsia="Calibri" w:hAnsi="Times New Roman"/>
          <w:sz w:val="28"/>
          <w:szCs w:val="28"/>
        </w:rPr>
      </w:pPr>
      <w:r>
        <w:rPr>
          <w:rFonts w:ascii="Times New Roman" w:eastAsia="Calibri" w:hAnsi="Times New Roman"/>
          <w:sz w:val="28"/>
          <w:szCs w:val="28"/>
        </w:rPr>
        <w:t xml:space="preserve">4 </w:t>
      </w:r>
      <w:r>
        <w:rPr>
          <w:rFonts w:ascii="Times New Roman" w:eastAsia="Calibri" w:hAnsi="Times New Roman"/>
          <w:sz w:val="28"/>
          <w:szCs w:val="28"/>
          <w:lang w:val="ru-RU"/>
        </w:rPr>
        <w:t>П</w:t>
      </w:r>
      <w:proofErr w:type="spellStart"/>
      <w:r w:rsidRPr="00165467">
        <w:rPr>
          <w:rFonts w:ascii="Times New Roman" w:eastAsia="Calibri" w:hAnsi="Times New Roman"/>
          <w:sz w:val="28"/>
          <w:szCs w:val="28"/>
        </w:rPr>
        <w:t>ринтера</w:t>
      </w:r>
      <w:proofErr w:type="spellEnd"/>
      <w:r w:rsidRPr="00165467">
        <w:rPr>
          <w:rFonts w:ascii="Times New Roman" w:eastAsia="Calibri" w:hAnsi="Times New Roman"/>
          <w:sz w:val="28"/>
          <w:szCs w:val="28"/>
        </w:rPr>
        <w:t>, по 0,2 кВт;</w:t>
      </w:r>
    </w:p>
    <w:p w:rsidR="00F16B5E" w:rsidRPr="00B62E51" w:rsidRDefault="00F16B5E" w:rsidP="00F16B5E">
      <w:pPr>
        <w:pStyle w:val="a9"/>
        <w:widowControl w:val="0"/>
        <w:numPr>
          <w:ilvl w:val="0"/>
          <w:numId w:val="25"/>
        </w:numPr>
        <w:autoSpaceDE w:val="0"/>
        <w:autoSpaceDN w:val="0"/>
        <w:adjustRightInd w:val="0"/>
        <w:spacing w:after="0" w:line="360" w:lineRule="auto"/>
        <w:ind w:left="1491" w:right="709" w:hanging="782"/>
        <w:rPr>
          <w:rFonts w:ascii="Times New Roman" w:hAnsi="Times New Roman"/>
          <w:sz w:val="28"/>
          <w:szCs w:val="28"/>
          <w:lang w:eastAsia="uk-UA"/>
        </w:rPr>
      </w:pPr>
      <w:r w:rsidRPr="00B62E51">
        <w:rPr>
          <w:rFonts w:ascii="Times New Roman" w:hAnsi="Times New Roman"/>
          <w:sz w:val="28"/>
          <w:szCs w:val="20"/>
          <w:lang w:eastAsia="uk-UA"/>
        </w:rPr>
        <w:t xml:space="preserve">2 Холодильника побутових, по </w:t>
      </w:r>
      <w:r>
        <w:rPr>
          <w:rFonts w:ascii="Times New Roman" w:hAnsi="Times New Roman"/>
          <w:sz w:val="28"/>
          <w:szCs w:val="20"/>
          <w:lang w:eastAsia="uk-UA"/>
        </w:rPr>
        <w:t>0,85</w:t>
      </w:r>
      <w:r w:rsidRPr="00B62E51">
        <w:rPr>
          <w:rFonts w:ascii="Times New Roman" w:hAnsi="Times New Roman"/>
          <w:sz w:val="28"/>
          <w:szCs w:val="20"/>
          <w:lang w:eastAsia="uk-UA"/>
        </w:rPr>
        <w:t xml:space="preserve"> кВт</w:t>
      </w:r>
      <w:r>
        <w:rPr>
          <w:rFonts w:ascii="Times New Roman" w:hAnsi="Times New Roman"/>
          <w:b/>
          <w:sz w:val="28"/>
          <w:szCs w:val="20"/>
          <w:lang w:eastAsia="uk-UA"/>
        </w:rPr>
        <w:t>;</w:t>
      </w:r>
    </w:p>
    <w:p w:rsidR="00F16B5E" w:rsidRPr="00041FEE" w:rsidRDefault="00F16B5E" w:rsidP="00F16B5E">
      <w:pPr>
        <w:pStyle w:val="a9"/>
        <w:widowControl w:val="0"/>
        <w:numPr>
          <w:ilvl w:val="0"/>
          <w:numId w:val="25"/>
        </w:numPr>
        <w:autoSpaceDE w:val="0"/>
        <w:autoSpaceDN w:val="0"/>
        <w:adjustRightInd w:val="0"/>
        <w:spacing w:after="0" w:line="360" w:lineRule="auto"/>
        <w:ind w:left="1491" w:right="709" w:hanging="782"/>
        <w:rPr>
          <w:rFonts w:ascii="Times New Roman" w:hAnsi="Times New Roman"/>
          <w:sz w:val="28"/>
          <w:szCs w:val="28"/>
          <w:lang w:eastAsia="uk-UA"/>
        </w:rPr>
      </w:pPr>
      <w:r>
        <w:rPr>
          <w:rFonts w:ascii="Times New Roman" w:hAnsi="Times New Roman"/>
          <w:sz w:val="28"/>
          <w:szCs w:val="28"/>
          <w:lang w:eastAsia="uk-UA"/>
        </w:rPr>
        <w:t>2 Електроплити, потужністю 14,5 кВт</w:t>
      </w:r>
      <w:r>
        <w:rPr>
          <w:rFonts w:ascii="Times New Roman" w:hAnsi="Times New Roman"/>
          <w:sz w:val="28"/>
          <w:szCs w:val="28"/>
          <w:lang w:val="ru-RU" w:eastAsia="uk-UA"/>
        </w:rPr>
        <w:t>;</w:t>
      </w:r>
    </w:p>
    <w:p w:rsidR="00F16B5E" w:rsidRPr="00EE3814" w:rsidRDefault="00F16B5E" w:rsidP="00F16B5E">
      <w:pPr>
        <w:pStyle w:val="a9"/>
        <w:widowControl w:val="0"/>
        <w:numPr>
          <w:ilvl w:val="0"/>
          <w:numId w:val="25"/>
        </w:numPr>
        <w:autoSpaceDE w:val="0"/>
        <w:autoSpaceDN w:val="0"/>
        <w:adjustRightInd w:val="0"/>
        <w:spacing w:after="0" w:line="360" w:lineRule="auto"/>
        <w:ind w:left="1491" w:right="709" w:hanging="782"/>
        <w:rPr>
          <w:rFonts w:ascii="Times New Roman" w:hAnsi="Times New Roman"/>
          <w:sz w:val="28"/>
          <w:szCs w:val="28"/>
          <w:lang w:eastAsia="uk-UA"/>
        </w:rPr>
      </w:pPr>
      <w:r>
        <w:rPr>
          <w:rFonts w:ascii="Times New Roman" w:hAnsi="Times New Roman"/>
          <w:sz w:val="28"/>
          <w:szCs w:val="28"/>
          <w:lang w:val="ru-RU" w:eastAsia="uk-UA"/>
        </w:rPr>
        <w:t xml:space="preserve">1 </w:t>
      </w:r>
      <w:proofErr w:type="spellStart"/>
      <w:r>
        <w:rPr>
          <w:rFonts w:ascii="Times New Roman" w:hAnsi="Times New Roman"/>
          <w:sz w:val="28"/>
          <w:szCs w:val="28"/>
          <w:lang w:val="ru-RU" w:eastAsia="uk-UA"/>
        </w:rPr>
        <w:t>Пральна</w:t>
      </w:r>
      <w:proofErr w:type="spellEnd"/>
      <w:r>
        <w:rPr>
          <w:rFonts w:ascii="Times New Roman" w:hAnsi="Times New Roman"/>
          <w:sz w:val="28"/>
          <w:szCs w:val="28"/>
          <w:lang w:val="ru-RU" w:eastAsia="uk-UA"/>
        </w:rPr>
        <w:t xml:space="preserve"> машина, </w:t>
      </w:r>
      <w:r>
        <w:rPr>
          <w:rFonts w:ascii="Times New Roman" w:hAnsi="Times New Roman"/>
          <w:sz w:val="28"/>
          <w:szCs w:val="28"/>
          <w:lang w:eastAsia="uk-UA"/>
        </w:rPr>
        <w:t>потужністю</w:t>
      </w:r>
      <w:r>
        <w:rPr>
          <w:rFonts w:ascii="Times New Roman" w:hAnsi="Times New Roman"/>
          <w:sz w:val="28"/>
          <w:szCs w:val="28"/>
          <w:lang w:val="ru-RU" w:eastAsia="uk-UA"/>
        </w:rPr>
        <w:t xml:space="preserve"> 2,3 кВт.</w:t>
      </w:r>
    </w:p>
    <w:p w:rsidR="00F16B5E" w:rsidRPr="00165467" w:rsidRDefault="00F16B5E" w:rsidP="00F16B5E">
      <w:pPr>
        <w:tabs>
          <w:tab w:val="left" w:pos="851"/>
        </w:tabs>
        <w:spacing w:after="0" w:line="360" w:lineRule="auto"/>
        <w:ind w:left="-142" w:right="423" w:firstLine="851"/>
        <w:contextualSpacing/>
        <w:jc w:val="both"/>
        <w:rPr>
          <w:rFonts w:ascii="Times New Roman" w:hAnsi="Times New Roman"/>
          <w:sz w:val="28"/>
          <w:szCs w:val="28"/>
          <w:lang w:eastAsia="ru-RU"/>
        </w:rPr>
      </w:pPr>
      <w:r w:rsidRPr="00165467">
        <w:rPr>
          <w:rFonts w:ascii="Times New Roman" w:hAnsi="Times New Roman"/>
          <w:sz w:val="28"/>
          <w:szCs w:val="28"/>
          <w:lang w:eastAsia="ru-RU"/>
        </w:rPr>
        <w:t>Для складання розрахункового балансу споживання електроенергії  шкільним обладнанням скористуємось формулою знаходження сумарного споживання:</w:t>
      </w:r>
    </w:p>
    <w:p w:rsidR="00F16B5E" w:rsidRPr="00165467" w:rsidRDefault="00557CE6" w:rsidP="00F16B5E">
      <w:pPr>
        <w:tabs>
          <w:tab w:val="left" w:pos="851"/>
        </w:tabs>
        <w:spacing w:after="0" w:line="360" w:lineRule="auto"/>
        <w:ind w:left="-142" w:right="423" w:hanging="142"/>
        <w:contextualSpacing/>
        <w:jc w:val="right"/>
        <w:rPr>
          <w:rFonts w:ascii="Times New Roman" w:hAnsi="Times New Roman"/>
          <w:sz w:val="28"/>
          <w:szCs w:val="28"/>
          <w:lang w:eastAsia="ru-RU"/>
        </w:rPr>
      </w:pPr>
      <m:oMath>
        <m:sSub>
          <m:sSubPr>
            <m:ctrlPr>
              <w:rPr>
                <w:rFonts w:ascii="Cambria Math" w:hAnsi="Cambria Math"/>
                <w:i/>
                <w:sz w:val="28"/>
                <w:szCs w:val="28"/>
                <w:lang w:eastAsia="ru-RU"/>
              </w:rPr>
            </m:ctrlPr>
          </m:sSubPr>
          <m:e>
            <m:r>
              <m:rPr>
                <m:sty m:val="bi"/>
              </m:rPr>
              <w:rPr>
                <w:rFonts w:ascii="Cambria Math" w:hAnsi="Cambria Math"/>
                <w:sz w:val="28"/>
                <w:szCs w:val="28"/>
                <w:lang w:val="en-US" w:eastAsia="ru-RU"/>
              </w:rPr>
              <m:t>W</m:t>
            </m:r>
          </m:e>
          <m:sub>
            <m:r>
              <m:rPr>
                <m:sty m:val="bi"/>
              </m:rPr>
              <w:rPr>
                <w:rFonts w:ascii="Cambria Math" w:hAnsi="Cambria Math"/>
                <w:sz w:val="28"/>
                <w:szCs w:val="28"/>
                <w:lang w:eastAsia="ru-RU"/>
              </w:rPr>
              <m:t>i</m:t>
            </m:r>
          </m:sub>
        </m:sSub>
        <m:r>
          <m:rPr>
            <m:sty m:val="bi"/>
          </m:rPr>
          <w:rPr>
            <w:rFonts w:ascii="Cambria Math" w:hAnsi="Cambria Math"/>
            <w:sz w:val="28"/>
            <w:szCs w:val="28"/>
            <w:lang w:eastAsia="ru-RU"/>
          </w:rPr>
          <m:t>=</m:t>
        </m:r>
        <m:sSub>
          <m:sSubPr>
            <m:ctrlPr>
              <w:rPr>
                <w:rFonts w:ascii="Cambria Math" w:hAnsi="Cambria Math"/>
                <w:i/>
                <w:sz w:val="28"/>
                <w:szCs w:val="28"/>
                <w:lang w:eastAsia="ru-RU"/>
              </w:rPr>
            </m:ctrlPr>
          </m:sSubPr>
          <m:e>
            <m:r>
              <m:rPr>
                <m:sty m:val="bi"/>
              </m:rPr>
              <w:rPr>
                <w:rFonts w:ascii="Cambria Math" w:hAnsi="Cambria Math"/>
                <w:sz w:val="28"/>
                <w:szCs w:val="28"/>
                <w:lang w:eastAsia="ru-RU"/>
              </w:rPr>
              <m:t>P</m:t>
            </m:r>
          </m:e>
          <m:sub>
            <m:r>
              <m:rPr>
                <m:sty m:val="bi"/>
              </m:rPr>
              <w:rPr>
                <w:rFonts w:ascii="Cambria Math" w:hAnsi="Cambria Math"/>
                <w:sz w:val="28"/>
                <w:szCs w:val="28"/>
                <w:lang w:eastAsia="ru-RU"/>
              </w:rPr>
              <m:t xml:space="preserve">вст </m:t>
            </m:r>
            <m:r>
              <m:rPr>
                <m:sty m:val="bi"/>
              </m:rPr>
              <w:rPr>
                <w:rFonts w:ascii="Cambria Math" w:hAnsi="Cambria Math"/>
                <w:sz w:val="28"/>
                <w:szCs w:val="28"/>
                <w:lang w:val="en-US" w:eastAsia="ru-RU"/>
              </w:rPr>
              <m:t>i</m:t>
            </m:r>
          </m:sub>
        </m:sSub>
        <m:r>
          <m:rPr>
            <m:sty m:val="bi"/>
          </m:rPr>
          <w:rPr>
            <w:rFonts w:ascii="Cambria Math" w:hAnsi="Cambria Math"/>
            <w:sz w:val="28"/>
            <w:szCs w:val="28"/>
            <w:lang w:eastAsia="ru-RU"/>
          </w:rPr>
          <m:t>∙n∙</m:t>
        </m:r>
        <m:sSub>
          <m:sSubPr>
            <m:ctrlPr>
              <w:rPr>
                <w:rFonts w:ascii="Cambria Math" w:hAnsi="Cambria Math"/>
                <w:i/>
                <w:sz w:val="28"/>
                <w:szCs w:val="28"/>
                <w:lang w:eastAsia="ru-RU"/>
              </w:rPr>
            </m:ctrlPr>
          </m:sSubPr>
          <m:e>
            <m:r>
              <m:rPr>
                <m:sty m:val="bi"/>
              </m:rPr>
              <w:rPr>
                <w:rFonts w:ascii="Cambria Math" w:hAnsi="Cambria Math"/>
                <w:sz w:val="28"/>
                <w:szCs w:val="28"/>
                <w:lang w:eastAsia="ru-RU"/>
              </w:rPr>
              <m:t>k</m:t>
            </m:r>
          </m:e>
          <m:sub>
            <m:r>
              <m:rPr>
                <m:sty m:val="bi"/>
              </m:rPr>
              <w:rPr>
                <w:rFonts w:ascii="Cambria Math" w:hAnsi="Cambria Math"/>
                <w:sz w:val="28"/>
                <w:szCs w:val="28"/>
                <w:lang w:eastAsia="ru-RU"/>
              </w:rPr>
              <m:t xml:space="preserve">в </m:t>
            </m:r>
            <m:r>
              <m:rPr>
                <m:sty m:val="bi"/>
              </m:rPr>
              <w:rPr>
                <w:rFonts w:ascii="Cambria Math" w:hAnsi="Cambria Math"/>
                <w:sz w:val="28"/>
                <w:szCs w:val="28"/>
                <w:lang w:val="en-US" w:eastAsia="ru-RU"/>
              </w:rPr>
              <m:t>i</m:t>
            </m:r>
          </m:sub>
        </m:sSub>
        <m:r>
          <m:rPr>
            <m:sty m:val="bi"/>
          </m:rPr>
          <w:rPr>
            <w:rFonts w:ascii="Cambria Math" w:hAnsi="Cambria Math"/>
            <w:sz w:val="28"/>
            <w:szCs w:val="28"/>
            <w:lang w:eastAsia="ru-RU"/>
          </w:rPr>
          <m:t>∙</m:t>
        </m:r>
        <m:sSub>
          <m:sSubPr>
            <m:ctrlPr>
              <w:rPr>
                <w:rFonts w:ascii="Cambria Math" w:hAnsi="Cambria Math"/>
                <w:i/>
                <w:sz w:val="28"/>
                <w:szCs w:val="28"/>
                <w:lang w:eastAsia="ru-RU"/>
              </w:rPr>
            </m:ctrlPr>
          </m:sSubPr>
          <m:e>
            <m:r>
              <m:rPr>
                <m:sty m:val="bi"/>
              </m:rPr>
              <w:rPr>
                <w:rFonts w:ascii="Cambria Math" w:hAnsi="Cambria Math"/>
                <w:sz w:val="28"/>
                <w:szCs w:val="28"/>
                <w:lang w:eastAsia="ru-RU"/>
              </w:rPr>
              <m:t>T</m:t>
            </m:r>
          </m:e>
          <m:sub>
            <m:r>
              <m:rPr>
                <m:sty m:val="bi"/>
              </m:rPr>
              <w:rPr>
                <w:rFonts w:ascii="Cambria Math" w:hAnsi="Cambria Math"/>
                <w:sz w:val="28"/>
                <w:szCs w:val="28"/>
                <w:lang w:eastAsia="ru-RU"/>
              </w:rPr>
              <m:t>роб i</m:t>
            </m:r>
          </m:sub>
        </m:sSub>
      </m:oMath>
      <w:r w:rsidR="00F16B5E" w:rsidRPr="00165467">
        <w:rPr>
          <w:rFonts w:ascii="Times New Roman" w:hAnsi="Times New Roman"/>
          <w:sz w:val="28"/>
          <w:szCs w:val="28"/>
          <w:lang w:eastAsia="ru-RU"/>
        </w:rPr>
        <w:t>,                                       (</w:t>
      </w:r>
      <w:r w:rsidR="00F16B5E">
        <w:rPr>
          <w:rFonts w:ascii="Times New Roman" w:hAnsi="Times New Roman"/>
          <w:sz w:val="28"/>
          <w:szCs w:val="28"/>
          <w:lang w:eastAsia="ru-RU"/>
        </w:rPr>
        <w:t>3</w:t>
      </w:r>
      <w:r w:rsidR="00F16B5E" w:rsidRPr="00165467">
        <w:rPr>
          <w:rFonts w:ascii="Times New Roman" w:hAnsi="Times New Roman"/>
          <w:sz w:val="28"/>
          <w:szCs w:val="28"/>
          <w:lang w:eastAsia="ru-RU"/>
        </w:rPr>
        <w:t>.1)</w:t>
      </w:r>
    </w:p>
    <w:p w:rsidR="00F16B5E" w:rsidRPr="00165467" w:rsidRDefault="00F16B5E" w:rsidP="00F16B5E">
      <w:pPr>
        <w:spacing w:after="0" w:line="360" w:lineRule="auto"/>
        <w:ind w:left="-142" w:right="423" w:firstLine="851"/>
        <w:contextualSpacing/>
        <w:rPr>
          <w:rFonts w:ascii="Times New Roman" w:hAnsi="Times New Roman"/>
          <w:sz w:val="28"/>
          <w:szCs w:val="28"/>
          <w:lang w:eastAsia="ru-RU"/>
        </w:rPr>
      </w:pPr>
      <w:r w:rsidRPr="00165467">
        <w:rPr>
          <w:rFonts w:ascii="Times New Roman" w:hAnsi="Times New Roman"/>
          <w:sz w:val="28"/>
          <w:szCs w:val="28"/>
          <w:lang w:eastAsia="ru-RU"/>
        </w:rPr>
        <w:t xml:space="preserve">де </w:t>
      </w:r>
      <m:oMath>
        <m:sSub>
          <m:sSubPr>
            <m:ctrlPr>
              <w:rPr>
                <w:rFonts w:ascii="Cambria Math" w:hAnsi="Cambria Math"/>
                <w:i/>
                <w:sz w:val="28"/>
                <w:szCs w:val="28"/>
                <w:lang w:eastAsia="ru-RU"/>
              </w:rPr>
            </m:ctrlPr>
          </m:sSubPr>
          <m:e>
            <m:r>
              <m:rPr>
                <m:sty m:val="bi"/>
              </m:rPr>
              <w:rPr>
                <w:rFonts w:ascii="Cambria Math" w:hAnsi="Cambria Math"/>
                <w:sz w:val="28"/>
                <w:szCs w:val="28"/>
                <w:lang w:eastAsia="ru-RU"/>
              </w:rPr>
              <m:t>P</m:t>
            </m:r>
          </m:e>
          <m:sub>
            <m:r>
              <m:rPr>
                <m:sty m:val="bi"/>
              </m:rPr>
              <w:rPr>
                <w:rFonts w:ascii="Cambria Math" w:hAnsi="Cambria Math"/>
                <w:sz w:val="28"/>
                <w:szCs w:val="28"/>
                <w:lang w:eastAsia="ru-RU"/>
              </w:rPr>
              <m:t xml:space="preserve">вст </m:t>
            </m:r>
            <m:r>
              <m:rPr>
                <m:sty m:val="bi"/>
              </m:rPr>
              <w:rPr>
                <w:rFonts w:ascii="Cambria Math" w:hAnsi="Cambria Math"/>
                <w:sz w:val="28"/>
                <w:szCs w:val="28"/>
                <w:lang w:val="en-US" w:eastAsia="ru-RU"/>
              </w:rPr>
              <m:t>i</m:t>
            </m:r>
          </m:sub>
        </m:sSub>
      </m:oMath>
      <w:r w:rsidRPr="00165467">
        <w:rPr>
          <w:rFonts w:ascii="Times New Roman" w:hAnsi="Times New Roman"/>
          <w:sz w:val="28"/>
          <w:szCs w:val="28"/>
          <w:lang w:eastAsia="ru-RU"/>
        </w:rPr>
        <w:t xml:space="preserve"> - встановлена потужність одиниці відповідного обладнання, кВт, яка береться із паспортних даних обладнання;</w:t>
      </w:r>
    </w:p>
    <w:p w:rsidR="00F16B5E" w:rsidRPr="00165467" w:rsidRDefault="00F16B5E" w:rsidP="00F16B5E">
      <w:pPr>
        <w:spacing w:after="0" w:line="360" w:lineRule="auto"/>
        <w:ind w:left="-142" w:right="423" w:firstLine="851"/>
        <w:contextualSpacing/>
        <w:rPr>
          <w:rFonts w:ascii="Times New Roman" w:hAnsi="Times New Roman"/>
          <w:sz w:val="28"/>
          <w:szCs w:val="28"/>
          <w:lang w:eastAsia="ru-RU"/>
        </w:rPr>
      </w:pPr>
      <m:oMath>
        <m:r>
          <m:rPr>
            <m:sty m:val="bi"/>
          </m:rPr>
          <w:rPr>
            <w:rFonts w:ascii="Cambria Math" w:hAnsi="Cambria Math"/>
            <w:sz w:val="28"/>
            <w:szCs w:val="28"/>
            <w:lang w:eastAsia="ru-RU"/>
          </w:rPr>
          <m:t>n</m:t>
        </m:r>
      </m:oMath>
      <w:r w:rsidRPr="00165467">
        <w:rPr>
          <w:rFonts w:ascii="Times New Roman" w:hAnsi="Times New Roman"/>
          <w:sz w:val="28"/>
          <w:szCs w:val="28"/>
          <w:lang w:eastAsia="ru-RU"/>
        </w:rPr>
        <w:t xml:space="preserve"> - кількість одиниць обладнання, шт;</w:t>
      </w:r>
    </w:p>
    <w:p w:rsidR="00F16B5E" w:rsidRPr="00165467" w:rsidRDefault="00557CE6" w:rsidP="00F16B5E">
      <w:pPr>
        <w:spacing w:after="0" w:line="360" w:lineRule="auto"/>
        <w:ind w:left="-142" w:right="423" w:firstLine="851"/>
        <w:contextualSpacing/>
        <w:rPr>
          <w:rFonts w:ascii="Times New Roman" w:hAnsi="Times New Roman"/>
          <w:sz w:val="28"/>
          <w:szCs w:val="28"/>
          <w:lang w:eastAsia="ru-RU"/>
        </w:rPr>
      </w:pPr>
      <m:oMath>
        <m:sSub>
          <m:sSubPr>
            <m:ctrlPr>
              <w:rPr>
                <w:rFonts w:ascii="Cambria Math" w:hAnsi="Cambria Math"/>
                <w:i/>
                <w:sz w:val="28"/>
                <w:szCs w:val="28"/>
                <w:lang w:eastAsia="ru-RU"/>
              </w:rPr>
            </m:ctrlPr>
          </m:sSubPr>
          <m:e>
            <m:r>
              <m:rPr>
                <m:sty m:val="bi"/>
              </m:rPr>
              <w:rPr>
                <w:rFonts w:ascii="Cambria Math" w:hAnsi="Cambria Math"/>
                <w:sz w:val="28"/>
                <w:szCs w:val="28"/>
                <w:lang w:eastAsia="ru-RU"/>
              </w:rPr>
              <m:t>k</m:t>
            </m:r>
          </m:e>
          <m:sub>
            <m:r>
              <m:rPr>
                <m:sty m:val="bi"/>
              </m:rPr>
              <w:rPr>
                <w:rFonts w:ascii="Cambria Math" w:hAnsi="Cambria Math"/>
                <w:sz w:val="28"/>
                <w:szCs w:val="28"/>
                <w:lang w:eastAsia="ru-RU"/>
              </w:rPr>
              <m:t xml:space="preserve">в </m:t>
            </m:r>
            <m:r>
              <m:rPr>
                <m:sty m:val="bi"/>
              </m:rPr>
              <w:rPr>
                <w:rFonts w:ascii="Cambria Math" w:hAnsi="Cambria Math"/>
                <w:sz w:val="28"/>
                <w:szCs w:val="28"/>
                <w:lang w:val="en-US" w:eastAsia="ru-RU"/>
              </w:rPr>
              <m:t>i</m:t>
            </m:r>
          </m:sub>
        </m:sSub>
      </m:oMath>
      <w:r w:rsidR="00F16B5E" w:rsidRPr="00165467">
        <w:rPr>
          <w:rFonts w:ascii="Times New Roman" w:hAnsi="Times New Roman"/>
          <w:sz w:val="28"/>
          <w:szCs w:val="28"/>
          <w:lang w:eastAsia="ru-RU"/>
        </w:rPr>
        <w:t xml:space="preserve"> - коефіцієнт використання встановленої потужності;</w:t>
      </w:r>
    </w:p>
    <w:p w:rsidR="00F16B5E" w:rsidRPr="00165467" w:rsidRDefault="00557CE6" w:rsidP="00F16B5E">
      <w:pPr>
        <w:spacing w:before="100" w:beforeAutospacing="1" w:after="100" w:afterAutospacing="1" w:line="360" w:lineRule="auto"/>
        <w:ind w:left="-142" w:right="423" w:firstLine="851"/>
        <w:contextualSpacing/>
        <w:jc w:val="both"/>
        <w:rPr>
          <w:rFonts w:ascii="Times New Roman" w:hAnsi="Times New Roman"/>
          <w:sz w:val="28"/>
          <w:szCs w:val="28"/>
          <w:lang w:eastAsia="ru-RU"/>
        </w:rPr>
      </w:pPr>
      <m:oMath>
        <m:sSub>
          <m:sSubPr>
            <m:ctrlPr>
              <w:rPr>
                <w:rFonts w:ascii="Cambria Math" w:hAnsi="Cambria Math"/>
                <w:i/>
                <w:sz w:val="28"/>
                <w:szCs w:val="28"/>
                <w:lang w:eastAsia="ru-RU"/>
              </w:rPr>
            </m:ctrlPr>
          </m:sSubPr>
          <m:e>
            <m:r>
              <m:rPr>
                <m:sty m:val="bi"/>
              </m:rPr>
              <w:rPr>
                <w:rFonts w:ascii="Cambria Math" w:hAnsi="Cambria Math"/>
                <w:sz w:val="28"/>
                <w:szCs w:val="28"/>
                <w:lang w:eastAsia="ru-RU"/>
              </w:rPr>
              <m:t>T</m:t>
            </m:r>
          </m:e>
          <m:sub>
            <m:r>
              <m:rPr>
                <m:sty m:val="bi"/>
              </m:rPr>
              <w:rPr>
                <w:rFonts w:ascii="Cambria Math" w:hAnsi="Cambria Math"/>
                <w:sz w:val="28"/>
                <w:szCs w:val="28"/>
                <w:lang w:eastAsia="ru-RU"/>
              </w:rPr>
              <m:t>роб i</m:t>
            </m:r>
          </m:sub>
        </m:sSub>
      </m:oMath>
      <w:r w:rsidR="00F16B5E" w:rsidRPr="00165467">
        <w:rPr>
          <w:rFonts w:ascii="Times New Roman" w:hAnsi="Times New Roman"/>
          <w:sz w:val="28"/>
          <w:szCs w:val="28"/>
          <w:lang w:eastAsia="ru-RU"/>
        </w:rPr>
        <w:t xml:space="preserve"> - тривалість роботи відповідного обладнання за місяць. </w:t>
      </w:r>
    </w:p>
    <w:p w:rsidR="00F16B5E" w:rsidRDefault="00F16B5E" w:rsidP="00F16B5E">
      <w:pPr>
        <w:tabs>
          <w:tab w:val="left" w:pos="0"/>
        </w:tabs>
        <w:spacing w:line="360" w:lineRule="auto"/>
        <w:ind w:right="283" w:firstLine="709"/>
        <w:jc w:val="both"/>
        <w:rPr>
          <w:rFonts w:ascii="Times New Roman" w:hAnsi="Times New Roman"/>
          <w:b/>
          <w:bCs/>
          <w:sz w:val="28"/>
          <w:szCs w:val="28"/>
        </w:rPr>
      </w:pPr>
      <w:r w:rsidRPr="00165467">
        <w:rPr>
          <w:rFonts w:ascii="Times New Roman" w:hAnsi="Times New Roman"/>
          <w:sz w:val="28"/>
          <w:szCs w:val="28"/>
          <w:lang w:eastAsia="ru-RU"/>
        </w:rPr>
        <w:t xml:space="preserve">Таблиця </w:t>
      </w:r>
      <w:r>
        <w:rPr>
          <w:rFonts w:ascii="Times New Roman" w:hAnsi="Times New Roman"/>
          <w:sz w:val="28"/>
          <w:szCs w:val="28"/>
          <w:lang w:eastAsia="ru-RU"/>
        </w:rPr>
        <w:t>3</w:t>
      </w:r>
      <w:r w:rsidRPr="00165467">
        <w:rPr>
          <w:rFonts w:ascii="Times New Roman" w:hAnsi="Times New Roman"/>
          <w:sz w:val="28"/>
          <w:szCs w:val="28"/>
          <w:lang w:eastAsia="ru-RU"/>
        </w:rPr>
        <w:t>.</w:t>
      </w:r>
      <w:r>
        <w:rPr>
          <w:rFonts w:ascii="Times New Roman" w:hAnsi="Times New Roman"/>
          <w:sz w:val="28"/>
          <w:szCs w:val="28"/>
          <w:lang w:eastAsia="ru-RU"/>
        </w:rPr>
        <w:t>4</w:t>
      </w:r>
      <w:r w:rsidRPr="00165467">
        <w:rPr>
          <w:rFonts w:ascii="Times New Roman" w:hAnsi="Times New Roman"/>
          <w:sz w:val="28"/>
          <w:szCs w:val="28"/>
          <w:lang w:eastAsia="ru-RU"/>
        </w:rPr>
        <w:t xml:space="preserve"> – баланс споживання електроенергії</w:t>
      </w:r>
    </w:p>
    <w:p w:rsidR="00F16B5E" w:rsidRDefault="00F16B5E" w:rsidP="00F16B5E">
      <w:pPr>
        <w:tabs>
          <w:tab w:val="left" w:pos="0"/>
        </w:tabs>
        <w:spacing w:line="360" w:lineRule="auto"/>
        <w:ind w:right="283" w:firstLine="709"/>
        <w:jc w:val="both"/>
        <w:rPr>
          <w:rFonts w:ascii="Times New Roman" w:hAnsi="Times New Roman"/>
          <w:sz w:val="28"/>
          <w:szCs w:val="28"/>
        </w:rPr>
        <w:sectPr w:rsidR="00F16B5E" w:rsidSect="00F16B5E">
          <w:pgSz w:w="11906" w:h="16838"/>
          <w:pgMar w:top="850" w:right="850" w:bottom="1276" w:left="1417" w:header="708" w:footer="708" w:gutter="0"/>
          <w:cols w:space="708"/>
          <w:titlePg/>
          <w:docGrid w:linePitch="360"/>
        </w:sectPr>
      </w:pPr>
    </w:p>
    <w:tbl>
      <w:tblPr>
        <w:tblpPr w:leftFromText="180" w:rightFromText="180" w:vertAnchor="page" w:horzAnchor="margin" w:tblpY="1576"/>
        <w:tblW w:w="14084" w:type="dxa"/>
        <w:tblLook w:val="04A0" w:firstRow="1" w:lastRow="0" w:firstColumn="1" w:lastColumn="0" w:noHBand="0" w:noVBand="1"/>
      </w:tblPr>
      <w:tblGrid>
        <w:gridCol w:w="3330"/>
        <w:gridCol w:w="1401"/>
        <w:gridCol w:w="1401"/>
        <w:gridCol w:w="1858"/>
        <w:gridCol w:w="1549"/>
        <w:gridCol w:w="1520"/>
        <w:gridCol w:w="1383"/>
        <w:gridCol w:w="1642"/>
      </w:tblGrid>
      <w:tr w:rsidR="00F16B5E" w:rsidRPr="003568C7" w:rsidTr="00F16B5E">
        <w:trPr>
          <w:trHeight w:val="244"/>
        </w:trPr>
        <w:tc>
          <w:tcPr>
            <w:tcW w:w="33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lastRenderedPageBreak/>
              <w:t>Найменування</w:t>
            </w:r>
          </w:p>
          <w:p w:rsidR="00F16B5E" w:rsidRPr="003568C7" w:rsidRDefault="00F16B5E" w:rsidP="00F16B5E">
            <w:pPr>
              <w:spacing w:line="360" w:lineRule="auto"/>
              <w:ind w:left="-108" w:right="-108"/>
              <w:jc w:val="center"/>
              <w:rPr>
                <w:rFonts w:ascii="Times New Roman" w:hAnsi="Times New Roman"/>
                <w:b/>
                <w:color w:val="000000"/>
                <w:sz w:val="24"/>
                <w:szCs w:val="24"/>
                <w:lang w:eastAsia="uk-UA"/>
              </w:rPr>
            </w:pPr>
            <w:proofErr w:type="spellStart"/>
            <w:r w:rsidRPr="003568C7">
              <w:rPr>
                <w:rFonts w:ascii="Times New Roman" w:hAnsi="Times New Roman"/>
                <w:b/>
                <w:color w:val="000000"/>
                <w:sz w:val="24"/>
                <w:szCs w:val="24"/>
                <w:lang w:eastAsia="uk-UA"/>
              </w:rPr>
              <w:t>енергоспо-живаючого</w:t>
            </w:r>
            <w:proofErr w:type="spellEnd"/>
            <w:r w:rsidRPr="003568C7">
              <w:rPr>
                <w:rFonts w:ascii="Times New Roman" w:hAnsi="Times New Roman"/>
                <w:b/>
                <w:color w:val="000000"/>
                <w:sz w:val="24"/>
                <w:szCs w:val="24"/>
                <w:lang w:eastAsia="uk-UA"/>
              </w:rPr>
              <w:t xml:space="preserve"> обладнання</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Встановлена потужність,</w:t>
            </w:r>
          </w:p>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кВт</w:t>
            </w:r>
          </w:p>
        </w:tc>
        <w:tc>
          <w:tcPr>
            <w:tcW w:w="1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Кількість</w:t>
            </w:r>
          </w:p>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 xml:space="preserve"> одиниць </w:t>
            </w:r>
          </w:p>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обладнання, шт.</w:t>
            </w:r>
          </w:p>
        </w:tc>
        <w:tc>
          <w:tcPr>
            <w:tcW w:w="18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Загальна встановлена потужність обладнання, кВт</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 xml:space="preserve">Коефіцієнт використання </w:t>
            </w:r>
          </w:p>
        </w:tc>
        <w:tc>
          <w:tcPr>
            <w:tcW w:w="15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Середня потужність обладнання, кВт</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 xml:space="preserve">Тривалість роботи, </w:t>
            </w:r>
          </w:p>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год</w:t>
            </w:r>
          </w:p>
        </w:tc>
        <w:tc>
          <w:tcPr>
            <w:tcW w:w="16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B5E" w:rsidRPr="003568C7" w:rsidRDefault="00F16B5E" w:rsidP="00F16B5E">
            <w:pPr>
              <w:spacing w:after="0" w:line="360" w:lineRule="auto"/>
              <w:ind w:left="-108" w:right="-108"/>
              <w:jc w:val="center"/>
              <w:rPr>
                <w:rFonts w:ascii="Times New Roman" w:hAnsi="Times New Roman"/>
                <w:b/>
                <w:color w:val="000000"/>
                <w:sz w:val="24"/>
                <w:szCs w:val="24"/>
                <w:lang w:eastAsia="uk-UA"/>
              </w:rPr>
            </w:pPr>
            <w:r w:rsidRPr="003568C7">
              <w:rPr>
                <w:rFonts w:ascii="Times New Roman" w:hAnsi="Times New Roman"/>
                <w:b/>
                <w:color w:val="000000"/>
                <w:sz w:val="24"/>
                <w:szCs w:val="24"/>
                <w:lang w:eastAsia="uk-UA"/>
              </w:rPr>
              <w:t xml:space="preserve">Загальне </w:t>
            </w:r>
            <w:proofErr w:type="spellStart"/>
            <w:r w:rsidRPr="003568C7">
              <w:rPr>
                <w:rFonts w:ascii="Times New Roman" w:hAnsi="Times New Roman"/>
                <w:b/>
                <w:color w:val="000000"/>
                <w:sz w:val="24"/>
                <w:szCs w:val="24"/>
                <w:lang w:eastAsia="uk-UA"/>
              </w:rPr>
              <w:t>електроспожи-</w:t>
            </w:r>
            <w:proofErr w:type="spellEnd"/>
          </w:p>
          <w:p w:rsidR="00F16B5E" w:rsidRPr="003568C7" w:rsidRDefault="00F16B5E" w:rsidP="00F16B5E">
            <w:pPr>
              <w:spacing w:line="360" w:lineRule="auto"/>
              <w:ind w:right="-108"/>
              <w:jc w:val="center"/>
              <w:rPr>
                <w:rFonts w:ascii="Times New Roman" w:hAnsi="Times New Roman"/>
                <w:b/>
                <w:color w:val="000000"/>
                <w:sz w:val="24"/>
                <w:szCs w:val="24"/>
                <w:lang w:eastAsia="uk-UA"/>
              </w:rPr>
            </w:pPr>
            <w:proofErr w:type="spellStart"/>
            <w:r w:rsidRPr="003568C7">
              <w:rPr>
                <w:rFonts w:ascii="Times New Roman" w:hAnsi="Times New Roman"/>
                <w:b/>
                <w:color w:val="000000"/>
                <w:sz w:val="24"/>
                <w:szCs w:val="24"/>
                <w:lang w:eastAsia="uk-UA"/>
              </w:rPr>
              <w:t>вання</w:t>
            </w:r>
            <w:proofErr w:type="spellEnd"/>
            <w:r w:rsidRPr="003568C7">
              <w:rPr>
                <w:rFonts w:ascii="Times New Roman" w:hAnsi="Times New Roman"/>
                <w:b/>
                <w:color w:val="000000"/>
                <w:sz w:val="24"/>
                <w:szCs w:val="24"/>
                <w:lang w:eastAsia="uk-UA"/>
              </w:rPr>
              <w:t xml:space="preserve">, </w:t>
            </w:r>
            <w:proofErr w:type="spellStart"/>
            <w:r w:rsidRPr="003568C7">
              <w:rPr>
                <w:rFonts w:ascii="Times New Roman" w:hAnsi="Times New Roman"/>
                <w:b/>
                <w:color w:val="000000"/>
                <w:sz w:val="24"/>
                <w:szCs w:val="24"/>
                <w:lang w:eastAsia="uk-UA"/>
              </w:rPr>
              <w:t>кВт∙год</w:t>
            </w:r>
            <w:proofErr w:type="spellEnd"/>
          </w:p>
        </w:tc>
      </w:tr>
      <w:tr w:rsidR="00F16B5E" w:rsidRPr="003568C7" w:rsidTr="00F16B5E">
        <w:trPr>
          <w:trHeight w:val="244"/>
        </w:trPr>
        <w:tc>
          <w:tcPr>
            <w:tcW w:w="3330" w:type="dxa"/>
            <w:tcBorders>
              <w:top w:val="single" w:sz="4" w:space="0" w:color="auto"/>
              <w:left w:val="single" w:sz="8" w:space="0" w:color="auto"/>
              <w:bottom w:val="single" w:sz="8" w:space="0" w:color="000000"/>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Лампи розжарювання</w:t>
            </w:r>
          </w:p>
        </w:tc>
        <w:tc>
          <w:tcPr>
            <w:tcW w:w="1401" w:type="dxa"/>
            <w:tcBorders>
              <w:top w:val="single" w:sz="4" w:space="0" w:color="auto"/>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0,06</w:t>
            </w:r>
          </w:p>
        </w:tc>
        <w:tc>
          <w:tcPr>
            <w:tcW w:w="1402" w:type="dxa"/>
            <w:tcBorders>
              <w:top w:val="single" w:sz="4" w:space="0" w:color="auto"/>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35</w:t>
            </w:r>
          </w:p>
        </w:tc>
        <w:tc>
          <w:tcPr>
            <w:tcW w:w="1868" w:type="dxa"/>
            <w:tcBorders>
              <w:top w:val="single" w:sz="4" w:space="0" w:color="auto"/>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2,1</w:t>
            </w:r>
          </w:p>
        </w:tc>
        <w:tc>
          <w:tcPr>
            <w:tcW w:w="1531" w:type="dxa"/>
            <w:tcBorders>
              <w:top w:val="single" w:sz="4" w:space="0" w:color="auto"/>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w:t>
            </w:r>
          </w:p>
        </w:tc>
        <w:tc>
          <w:tcPr>
            <w:tcW w:w="1523" w:type="dxa"/>
            <w:tcBorders>
              <w:top w:val="single" w:sz="4" w:space="0" w:color="auto"/>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2,1</w:t>
            </w:r>
          </w:p>
        </w:tc>
        <w:tc>
          <w:tcPr>
            <w:tcW w:w="1386" w:type="dxa"/>
            <w:tcBorders>
              <w:top w:val="single" w:sz="4" w:space="0" w:color="auto"/>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72</w:t>
            </w:r>
          </w:p>
        </w:tc>
        <w:tc>
          <w:tcPr>
            <w:tcW w:w="1643" w:type="dxa"/>
            <w:tcBorders>
              <w:top w:val="single" w:sz="4" w:space="0" w:color="auto"/>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151,2</w:t>
            </w:r>
          </w:p>
        </w:tc>
      </w:tr>
      <w:tr w:rsidR="00F16B5E" w:rsidRPr="003568C7" w:rsidTr="00F16B5E">
        <w:trPr>
          <w:trHeight w:val="244"/>
        </w:trPr>
        <w:tc>
          <w:tcPr>
            <w:tcW w:w="3330" w:type="dxa"/>
            <w:tcBorders>
              <w:top w:val="nil"/>
              <w:left w:val="single" w:sz="8" w:space="0" w:color="auto"/>
              <w:bottom w:val="single" w:sz="8" w:space="0" w:color="000000"/>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Лампи люмінесцентні</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0,018</w:t>
            </w:r>
          </w:p>
        </w:tc>
        <w:tc>
          <w:tcPr>
            <w:tcW w:w="1402"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235</w:t>
            </w:r>
          </w:p>
        </w:tc>
        <w:tc>
          <w:tcPr>
            <w:tcW w:w="1868"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4,23</w:t>
            </w:r>
          </w:p>
        </w:tc>
        <w:tc>
          <w:tcPr>
            <w:tcW w:w="1531"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0,75</w:t>
            </w:r>
          </w:p>
        </w:tc>
        <w:tc>
          <w:tcPr>
            <w:tcW w:w="1523" w:type="dxa"/>
            <w:tcBorders>
              <w:top w:val="nil"/>
              <w:left w:val="nil"/>
              <w:bottom w:val="single" w:sz="8" w:space="0" w:color="000000"/>
              <w:right w:val="single" w:sz="8" w:space="0" w:color="auto"/>
            </w:tcBorders>
            <w:shd w:val="clear" w:color="auto" w:fill="auto"/>
            <w:vAlign w:val="center"/>
            <w:hideMark/>
          </w:tcPr>
          <w:p w:rsidR="00F16B5E" w:rsidRPr="0092418A" w:rsidRDefault="00F16B5E" w:rsidP="00F16B5E">
            <w:pPr>
              <w:spacing w:after="0" w:line="360" w:lineRule="auto"/>
              <w:jc w:val="center"/>
              <w:rPr>
                <w:rFonts w:ascii="Times New Roman" w:hAnsi="Times New Roman"/>
                <w:color w:val="000000"/>
                <w:sz w:val="24"/>
                <w:szCs w:val="24"/>
                <w:lang w:val="ru-RU" w:eastAsia="uk-UA"/>
              </w:rPr>
            </w:pPr>
            <w:r w:rsidRPr="00540768">
              <w:rPr>
                <w:rFonts w:ascii="Times New Roman" w:hAnsi="Times New Roman"/>
                <w:color w:val="000000"/>
                <w:sz w:val="24"/>
                <w:szCs w:val="24"/>
                <w:lang w:eastAsia="uk-UA"/>
              </w:rPr>
              <w:t>3,17</w:t>
            </w:r>
            <w:r>
              <w:rPr>
                <w:rFonts w:ascii="Times New Roman" w:hAnsi="Times New Roman"/>
                <w:color w:val="000000"/>
                <w:sz w:val="24"/>
                <w:szCs w:val="24"/>
                <w:lang w:val="ru-RU" w:eastAsia="uk-UA"/>
              </w:rPr>
              <w:t>25</w:t>
            </w:r>
          </w:p>
        </w:tc>
        <w:tc>
          <w:tcPr>
            <w:tcW w:w="1386" w:type="dxa"/>
            <w:tcBorders>
              <w:top w:val="nil"/>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72</w:t>
            </w:r>
          </w:p>
        </w:tc>
        <w:tc>
          <w:tcPr>
            <w:tcW w:w="1643" w:type="dxa"/>
            <w:tcBorders>
              <w:top w:val="nil"/>
              <w:left w:val="nil"/>
              <w:bottom w:val="single" w:sz="8" w:space="0" w:color="000000"/>
              <w:right w:val="single" w:sz="8" w:space="0" w:color="000000"/>
            </w:tcBorders>
            <w:shd w:val="clear" w:color="auto" w:fill="auto"/>
            <w:vAlign w:val="center"/>
            <w:hideMark/>
          </w:tcPr>
          <w:p w:rsidR="00F16B5E" w:rsidRPr="0092418A"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228,42</w:t>
            </w:r>
          </w:p>
        </w:tc>
      </w:tr>
      <w:tr w:rsidR="00F16B5E" w:rsidRPr="003568C7" w:rsidTr="00F16B5E">
        <w:trPr>
          <w:trHeight w:val="244"/>
        </w:trPr>
        <w:tc>
          <w:tcPr>
            <w:tcW w:w="3330" w:type="dxa"/>
            <w:tcBorders>
              <w:top w:val="nil"/>
              <w:left w:val="single" w:sz="8" w:space="0" w:color="auto"/>
              <w:bottom w:val="single" w:sz="8" w:space="0" w:color="000000"/>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Лампи люмінесцентні</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0,036</w:t>
            </w:r>
          </w:p>
        </w:tc>
        <w:tc>
          <w:tcPr>
            <w:tcW w:w="1402"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89</w:t>
            </w:r>
          </w:p>
        </w:tc>
        <w:tc>
          <w:tcPr>
            <w:tcW w:w="1868"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3,197</w:t>
            </w:r>
          </w:p>
        </w:tc>
        <w:tc>
          <w:tcPr>
            <w:tcW w:w="1531"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0,75</w:t>
            </w:r>
          </w:p>
        </w:tc>
        <w:tc>
          <w:tcPr>
            <w:tcW w:w="1523"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2,403</w:t>
            </w:r>
          </w:p>
        </w:tc>
        <w:tc>
          <w:tcPr>
            <w:tcW w:w="1386" w:type="dxa"/>
            <w:tcBorders>
              <w:top w:val="nil"/>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72</w:t>
            </w:r>
          </w:p>
        </w:tc>
        <w:tc>
          <w:tcPr>
            <w:tcW w:w="1643" w:type="dxa"/>
            <w:tcBorders>
              <w:top w:val="nil"/>
              <w:left w:val="nil"/>
              <w:bottom w:val="single" w:sz="8" w:space="0" w:color="000000"/>
              <w:right w:val="single" w:sz="8" w:space="0" w:color="000000"/>
            </w:tcBorders>
            <w:shd w:val="clear" w:color="auto" w:fill="auto"/>
            <w:vAlign w:val="center"/>
            <w:hideMark/>
          </w:tcPr>
          <w:p w:rsidR="00F16B5E" w:rsidRPr="0092418A"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eastAsia="uk-UA"/>
              </w:rPr>
              <w:t>173,016</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 xml:space="preserve">Лампи </w:t>
            </w:r>
            <w:proofErr w:type="spellStart"/>
            <w:r w:rsidRPr="00540768">
              <w:rPr>
                <w:rFonts w:ascii="Times New Roman" w:hAnsi="Times New Roman"/>
                <w:color w:val="000000"/>
                <w:sz w:val="24"/>
                <w:szCs w:val="24"/>
                <w:lang w:eastAsia="uk-UA"/>
              </w:rPr>
              <w:t>світлодіодні</w:t>
            </w:r>
            <w:proofErr w:type="spellEnd"/>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0,01</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10</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0,1</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0,75</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0,075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24</w:t>
            </w:r>
          </w:p>
        </w:tc>
        <w:tc>
          <w:tcPr>
            <w:tcW w:w="1643" w:type="dxa"/>
            <w:tcBorders>
              <w:top w:val="nil"/>
              <w:left w:val="nil"/>
              <w:bottom w:val="single" w:sz="8" w:space="0" w:color="auto"/>
              <w:right w:val="single" w:sz="8" w:space="0" w:color="000000"/>
            </w:tcBorders>
            <w:shd w:val="clear" w:color="auto" w:fill="auto"/>
            <w:vAlign w:val="center"/>
            <w:hideMark/>
          </w:tcPr>
          <w:p w:rsidR="00F16B5E" w:rsidRPr="0092418A"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1,35</w:t>
            </w:r>
          </w:p>
        </w:tc>
      </w:tr>
      <w:tr w:rsidR="00F16B5E" w:rsidRPr="003568C7" w:rsidTr="00F16B5E">
        <w:trPr>
          <w:trHeight w:val="244"/>
        </w:trPr>
        <w:tc>
          <w:tcPr>
            <w:tcW w:w="3330" w:type="dxa"/>
            <w:tcBorders>
              <w:top w:val="nil"/>
              <w:left w:val="single" w:sz="8" w:space="0" w:color="auto"/>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sidRPr="00540768">
              <w:rPr>
                <w:rFonts w:ascii="Times New Roman" w:hAnsi="Times New Roman"/>
                <w:b/>
                <w:bCs/>
                <w:color w:val="000000"/>
                <w:sz w:val="24"/>
                <w:szCs w:val="24"/>
                <w:lang w:eastAsia="uk-UA"/>
              </w:rPr>
              <w:t>Всього на освітлення</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402"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868"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Pr>
                <w:rFonts w:ascii="Times New Roman" w:hAnsi="Times New Roman"/>
                <w:b/>
                <w:bCs/>
                <w:color w:val="000000"/>
                <w:sz w:val="24"/>
                <w:szCs w:val="24"/>
                <w:lang w:eastAsia="uk-UA"/>
              </w:rPr>
              <w:t>9,634</w:t>
            </w:r>
          </w:p>
        </w:tc>
        <w:tc>
          <w:tcPr>
            <w:tcW w:w="1531"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523" w:type="dxa"/>
            <w:tcBorders>
              <w:top w:val="nil"/>
              <w:left w:val="nil"/>
              <w:bottom w:val="single" w:sz="8" w:space="0" w:color="000000"/>
              <w:right w:val="single" w:sz="8" w:space="0" w:color="auto"/>
            </w:tcBorders>
            <w:shd w:val="clear" w:color="auto" w:fill="auto"/>
            <w:vAlign w:val="center"/>
            <w:hideMark/>
          </w:tcPr>
          <w:p w:rsidR="00F16B5E" w:rsidRPr="0092418A" w:rsidRDefault="00F16B5E" w:rsidP="00F16B5E">
            <w:pPr>
              <w:spacing w:after="0" w:line="360" w:lineRule="auto"/>
              <w:jc w:val="center"/>
              <w:rPr>
                <w:rFonts w:ascii="Times New Roman" w:hAnsi="Times New Roman"/>
                <w:b/>
                <w:bCs/>
                <w:color w:val="000000"/>
                <w:sz w:val="24"/>
                <w:szCs w:val="24"/>
                <w:lang w:val="ru-RU" w:eastAsia="uk-UA"/>
              </w:rPr>
            </w:pPr>
            <w:r w:rsidRPr="00540768">
              <w:rPr>
                <w:rFonts w:ascii="Times New Roman" w:hAnsi="Times New Roman"/>
                <w:b/>
                <w:bCs/>
                <w:color w:val="000000"/>
                <w:sz w:val="24"/>
                <w:szCs w:val="24"/>
                <w:lang w:eastAsia="uk-UA"/>
              </w:rPr>
              <w:t>7,75</w:t>
            </w:r>
            <w:r>
              <w:rPr>
                <w:rFonts w:ascii="Times New Roman" w:hAnsi="Times New Roman"/>
                <w:b/>
                <w:bCs/>
                <w:color w:val="000000"/>
                <w:sz w:val="24"/>
                <w:szCs w:val="24"/>
                <w:lang w:val="ru-RU" w:eastAsia="uk-UA"/>
              </w:rPr>
              <w:t>05</w:t>
            </w:r>
          </w:p>
        </w:tc>
        <w:tc>
          <w:tcPr>
            <w:tcW w:w="1386" w:type="dxa"/>
            <w:tcBorders>
              <w:top w:val="nil"/>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643" w:type="dxa"/>
            <w:tcBorders>
              <w:top w:val="nil"/>
              <w:left w:val="nil"/>
              <w:bottom w:val="single" w:sz="8" w:space="0" w:color="000000"/>
              <w:right w:val="single" w:sz="8" w:space="0" w:color="000000"/>
            </w:tcBorders>
            <w:shd w:val="clear" w:color="auto" w:fill="auto"/>
            <w:vAlign w:val="center"/>
            <w:hideMark/>
          </w:tcPr>
          <w:p w:rsidR="00F16B5E" w:rsidRPr="0092418A"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554,436</w:t>
            </w:r>
          </w:p>
        </w:tc>
      </w:tr>
      <w:tr w:rsidR="00F16B5E" w:rsidRPr="003568C7" w:rsidTr="00F16B5E">
        <w:trPr>
          <w:trHeight w:val="244"/>
        </w:trPr>
        <w:tc>
          <w:tcPr>
            <w:tcW w:w="3330" w:type="dxa"/>
            <w:tcBorders>
              <w:top w:val="nil"/>
              <w:left w:val="single" w:sz="8" w:space="0" w:color="auto"/>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Музичний центр</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w:t>
            </w:r>
          </w:p>
        </w:tc>
        <w:tc>
          <w:tcPr>
            <w:tcW w:w="1402"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p>
        </w:tc>
        <w:tc>
          <w:tcPr>
            <w:tcW w:w="1868"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1,4</w:t>
            </w:r>
          </w:p>
        </w:tc>
        <w:tc>
          <w:tcPr>
            <w:tcW w:w="1531"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523" w:type="dxa"/>
            <w:tcBorders>
              <w:top w:val="nil"/>
              <w:left w:val="nil"/>
              <w:bottom w:val="single" w:sz="8" w:space="0" w:color="000000"/>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w:t>
            </w:r>
          </w:p>
        </w:tc>
        <w:tc>
          <w:tcPr>
            <w:tcW w:w="1386" w:type="dxa"/>
            <w:tcBorders>
              <w:top w:val="nil"/>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27</w:t>
            </w:r>
          </w:p>
        </w:tc>
        <w:tc>
          <w:tcPr>
            <w:tcW w:w="1643" w:type="dxa"/>
            <w:tcBorders>
              <w:top w:val="nil"/>
              <w:left w:val="nil"/>
              <w:bottom w:val="single" w:sz="8" w:space="0" w:color="000000"/>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18,9</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Електром’ясорубка</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1,1</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2,2</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1,1</w:t>
            </w:r>
          </w:p>
        </w:tc>
        <w:tc>
          <w:tcPr>
            <w:tcW w:w="1386" w:type="dxa"/>
            <w:tcBorders>
              <w:top w:val="nil"/>
              <w:left w:val="nil"/>
              <w:bottom w:val="single" w:sz="8" w:space="0" w:color="auto"/>
              <w:right w:val="nil"/>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5</w:t>
            </w:r>
          </w:p>
        </w:tc>
        <w:tc>
          <w:tcPr>
            <w:tcW w:w="1643" w:type="dxa"/>
            <w:tcBorders>
              <w:top w:val="nil"/>
              <w:left w:val="single" w:sz="8" w:space="0" w:color="auto"/>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5,5</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Електроплита</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w:t>
            </w:r>
            <w:r>
              <w:rPr>
                <w:rFonts w:ascii="Times New Roman" w:hAnsi="Times New Roman"/>
                <w:color w:val="000000"/>
                <w:sz w:val="24"/>
                <w:szCs w:val="24"/>
                <w:lang w:eastAsia="uk-UA"/>
              </w:rPr>
              <w:t>4,5</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r>
              <w:rPr>
                <w:rFonts w:ascii="Times New Roman" w:hAnsi="Times New Roman"/>
                <w:color w:val="000000"/>
                <w:sz w:val="24"/>
                <w:szCs w:val="24"/>
                <w:lang w:eastAsia="uk-UA"/>
              </w:rPr>
              <w:t>9</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20,3</w:t>
            </w:r>
          </w:p>
        </w:tc>
        <w:tc>
          <w:tcPr>
            <w:tcW w:w="1386" w:type="dxa"/>
            <w:tcBorders>
              <w:top w:val="nil"/>
              <w:left w:val="nil"/>
              <w:bottom w:val="single" w:sz="8" w:space="0" w:color="auto"/>
              <w:right w:val="nil"/>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23</w:t>
            </w:r>
          </w:p>
        </w:tc>
        <w:tc>
          <w:tcPr>
            <w:tcW w:w="1643" w:type="dxa"/>
            <w:tcBorders>
              <w:top w:val="nil"/>
              <w:left w:val="single" w:sz="8" w:space="0" w:color="auto"/>
              <w:bottom w:val="single" w:sz="8" w:space="0" w:color="auto"/>
              <w:right w:val="single" w:sz="8" w:space="0" w:color="000000"/>
            </w:tcBorders>
            <w:shd w:val="clear" w:color="auto" w:fill="auto"/>
            <w:vAlign w:val="center"/>
            <w:hideMark/>
          </w:tcPr>
          <w:p w:rsidR="00F16B5E" w:rsidRPr="00C33971"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466,9</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vAlign w:val="center"/>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C74558">
              <w:rPr>
                <w:rFonts w:ascii="Times New Roman" w:hAnsi="Times New Roman"/>
                <w:color w:val="000000"/>
                <w:sz w:val="24"/>
                <w:szCs w:val="24"/>
                <w:lang w:eastAsia="uk-UA"/>
              </w:rPr>
              <w:t>Морозильна камера</w:t>
            </w:r>
          </w:p>
        </w:tc>
        <w:tc>
          <w:tcPr>
            <w:tcW w:w="1401" w:type="dxa"/>
            <w:tcBorders>
              <w:top w:val="nil"/>
              <w:left w:val="nil"/>
              <w:bottom w:val="single" w:sz="8" w:space="0" w:color="auto"/>
              <w:right w:val="single" w:sz="8" w:space="0" w:color="auto"/>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1,2</w:t>
            </w:r>
          </w:p>
        </w:tc>
        <w:tc>
          <w:tcPr>
            <w:tcW w:w="1402" w:type="dxa"/>
            <w:tcBorders>
              <w:top w:val="nil"/>
              <w:left w:val="nil"/>
              <w:bottom w:val="single" w:sz="8" w:space="0" w:color="auto"/>
              <w:right w:val="single" w:sz="8" w:space="0" w:color="auto"/>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1</w:t>
            </w:r>
          </w:p>
        </w:tc>
        <w:tc>
          <w:tcPr>
            <w:tcW w:w="1868" w:type="dxa"/>
            <w:tcBorders>
              <w:top w:val="nil"/>
              <w:left w:val="nil"/>
              <w:bottom w:val="single" w:sz="8" w:space="0" w:color="auto"/>
              <w:right w:val="single" w:sz="8" w:space="0" w:color="auto"/>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1,2</w:t>
            </w:r>
          </w:p>
        </w:tc>
        <w:tc>
          <w:tcPr>
            <w:tcW w:w="1531" w:type="dxa"/>
            <w:tcBorders>
              <w:top w:val="nil"/>
              <w:left w:val="nil"/>
              <w:bottom w:val="single" w:sz="8" w:space="0" w:color="auto"/>
              <w:right w:val="single" w:sz="8" w:space="0" w:color="auto"/>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0,75</w:t>
            </w:r>
          </w:p>
        </w:tc>
        <w:tc>
          <w:tcPr>
            <w:tcW w:w="1523" w:type="dxa"/>
            <w:tcBorders>
              <w:top w:val="nil"/>
              <w:left w:val="nil"/>
              <w:bottom w:val="single" w:sz="8" w:space="0" w:color="auto"/>
              <w:right w:val="single" w:sz="8" w:space="0" w:color="auto"/>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0,9</w:t>
            </w:r>
          </w:p>
        </w:tc>
        <w:tc>
          <w:tcPr>
            <w:tcW w:w="1386" w:type="dxa"/>
            <w:tcBorders>
              <w:top w:val="nil"/>
              <w:left w:val="nil"/>
              <w:bottom w:val="single" w:sz="8" w:space="0" w:color="auto"/>
              <w:right w:val="single" w:sz="8" w:space="0" w:color="000000"/>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450</w:t>
            </w:r>
          </w:p>
        </w:tc>
        <w:tc>
          <w:tcPr>
            <w:tcW w:w="1643" w:type="dxa"/>
            <w:tcBorders>
              <w:top w:val="nil"/>
              <w:left w:val="nil"/>
              <w:bottom w:val="single" w:sz="8" w:space="0" w:color="auto"/>
              <w:right w:val="single" w:sz="8" w:space="0" w:color="000000"/>
            </w:tcBorders>
            <w:shd w:val="clear" w:color="auto" w:fill="auto"/>
            <w:vAlign w:val="center"/>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405</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Холодильник побутовий</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0,85</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1,7</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0,75</w:t>
            </w:r>
          </w:p>
        </w:tc>
        <w:tc>
          <w:tcPr>
            <w:tcW w:w="1523" w:type="dxa"/>
            <w:tcBorders>
              <w:top w:val="nil"/>
              <w:left w:val="nil"/>
              <w:bottom w:val="single" w:sz="8" w:space="0" w:color="auto"/>
              <w:right w:val="single" w:sz="8" w:space="0" w:color="auto"/>
            </w:tcBorders>
            <w:shd w:val="clear" w:color="auto" w:fill="auto"/>
            <w:vAlign w:val="center"/>
            <w:hideMark/>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1,275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450</w:t>
            </w:r>
          </w:p>
        </w:tc>
        <w:tc>
          <w:tcPr>
            <w:tcW w:w="1643" w:type="dxa"/>
            <w:tcBorders>
              <w:top w:val="nil"/>
              <w:left w:val="nil"/>
              <w:bottom w:val="single" w:sz="8" w:space="0" w:color="auto"/>
              <w:right w:val="single" w:sz="8" w:space="0" w:color="000000"/>
            </w:tcBorders>
            <w:shd w:val="clear" w:color="auto" w:fill="auto"/>
            <w:vAlign w:val="center"/>
            <w:hideMark/>
          </w:tcPr>
          <w:p w:rsidR="00F16B5E" w:rsidRPr="00C74558" w:rsidRDefault="00F16B5E" w:rsidP="00F16B5E">
            <w:pPr>
              <w:spacing w:after="0" w:line="360" w:lineRule="auto"/>
              <w:jc w:val="center"/>
              <w:rPr>
                <w:rFonts w:ascii="Times New Roman" w:hAnsi="Times New Roman"/>
                <w:color w:val="000000"/>
                <w:sz w:val="24"/>
                <w:szCs w:val="24"/>
                <w:lang w:val="ru-RU" w:eastAsia="uk-UA"/>
              </w:rPr>
            </w:pPr>
            <w:r>
              <w:rPr>
                <w:rFonts w:ascii="Times New Roman" w:hAnsi="Times New Roman"/>
                <w:color w:val="000000"/>
                <w:sz w:val="24"/>
                <w:szCs w:val="24"/>
                <w:lang w:val="ru-RU" w:eastAsia="uk-UA"/>
              </w:rPr>
              <w:t>573,75</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Пральна машина</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2,3</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2,3</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1,15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8</w:t>
            </w:r>
          </w:p>
        </w:tc>
        <w:tc>
          <w:tcPr>
            <w:tcW w:w="1643"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9,2</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sidRPr="00540768">
              <w:rPr>
                <w:rFonts w:ascii="Times New Roman" w:hAnsi="Times New Roman"/>
                <w:b/>
                <w:bCs/>
                <w:color w:val="000000"/>
                <w:sz w:val="24"/>
                <w:szCs w:val="24"/>
                <w:lang w:eastAsia="uk-UA"/>
              </w:rPr>
              <w:t>Всього на побутові прилади</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868" w:type="dxa"/>
            <w:tcBorders>
              <w:top w:val="nil"/>
              <w:left w:val="nil"/>
              <w:bottom w:val="single" w:sz="8" w:space="0" w:color="auto"/>
              <w:right w:val="single" w:sz="8" w:space="0" w:color="auto"/>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37,8</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523" w:type="dxa"/>
            <w:tcBorders>
              <w:top w:val="nil"/>
              <w:left w:val="nil"/>
              <w:bottom w:val="single" w:sz="8" w:space="0" w:color="auto"/>
              <w:right w:val="single" w:sz="8" w:space="0" w:color="auto"/>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25,425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643" w:type="dxa"/>
            <w:tcBorders>
              <w:top w:val="nil"/>
              <w:left w:val="nil"/>
              <w:bottom w:val="single" w:sz="8" w:space="0" w:color="auto"/>
              <w:right w:val="single" w:sz="8" w:space="0" w:color="000000"/>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1479,25</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Комп’ютер</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18</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9</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4,5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100</w:t>
            </w:r>
          </w:p>
        </w:tc>
        <w:tc>
          <w:tcPr>
            <w:tcW w:w="1643"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45</w:t>
            </w:r>
            <w:r w:rsidRPr="00540768">
              <w:rPr>
                <w:rFonts w:ascii="Times New Roman" w:hAnsi="Times New Roman"/>
                <w:color w:val="000000"/>
                <w:sz w:val="24"/>
                <w:szCs w:val="24"/>
                <w:lang w:eastAsia="uk-UA"/>
              </w:rPr>
              <w:t>0</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Принтер</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0,2</w:t>
            </w: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4</w:t>
            </w: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0,8</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0,5</w:t>
            </w: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0,4</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2</w:t>
            </w:r>
          </w:p>
        </w:tc>
        <w:tc>
          <w:tcPr>
            <w:tcW w:w="1643"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r w:rsidRPr="00540768">
              <w:rPr>
                <w:rFonts w:ascii="Times New Roman" w:hAnsi="Times New Roman"/>
                <w:color w:val="000000"/>
                <w:sz w:val="24"/>
                <w:szCs w:val="24"/>
                <w:lang w:eastAsia="uk-UA"/>
              </w:rPr>
              <w:t>0,8</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sidRPr="00540768">
              <w:rPr>
                <w:rFonts w:ascii="Times New Roman" w:hAnsi="Times New Roman"/>
                <w:b/>
                <w:bCs/>
                <w:color w:val="000000"/>
                <w:sz w:val="24"/>
                <w:szCs w:val="24"/>
                <w:lang w:eastAsia="uk-UA"/>
              </w:rPr>
              <w:t>Всього на офісну техніку</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868"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Pr>
                <w:rFonts w:ascii="Times New Roman" w:hAnsi="Times New Roman"/>
                <w:b/>
                <w:bCs/>
                <w:color w:val="000000"/>
                <w:sz w:val="24"/>
                <w:szCs w:val="24"/>
                <w:lang w:eastAsia="uk-UA"/>
              </w:rPr>
              <w:t>9,8</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523"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Pr>
                <w:rFonts w:ascii="Times New Roman" w:hAnsi="Times New Roman"/>
                <w:b/>
                <w:bCs/>
                <w:color w:val="000000"/>
                <w:sz w:val="24"/>
                <w:szCs w:val="24"/>
                <w:lang w:eastAsia="uk-UA"/>
              </w:rPr>
              <w:t>4,9</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643"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Pr>
                <w:rFonts w:ascii="Times New Roman" w:hAnsi="Times New Roman"/>
                <w:b/>
                <w:bCs/>
                <w:color w:val="000000"/>
                <w:sz w:val="24"/>
                <w:szCs w:val="24"/>
                <w:lang w:eastAsia="uk-UA"/>
              </w:rPr>
              <w:t>45</w:t>
            </w:r>
            <w:r w:rsidRPr="00540768">
              <w:rPr>
                <w:rFonts w:ascii="Times New Roman" w:hAnsi="Times New Roman"/>
                <w:b/>
                <w:bCs/>
                <w:color w:val="000000"/>
                <w:sz w:val="24"/>
                <w:szCs w:val="24"/>
                <w:lang w:eastAsia="uk-UA"/>
              </w:rPr>
              <w:t>0,8</w:t>
            </w:r>
          </w:p>
        </w:tc>
      </w:tr>
      <w:tr w:rsidR="00F16B5E" w:rsidRPr="003568C7" w:rsidTr="00F16B5E">
        <w:trPr>
          <w:trHeight w:val="244"/>
        </w:trPr>
        <w:tc>
          <w:tcPr>
            <w:tcW w:w="3330" w:type="dxa"/>
            <w:tcBorders>
              <w:top w:val="nil"/>
              <w:left w:val="single" w:sz="8" w:space="0" w:color="auto"/>
              <w:bottom w:val="single" w:sz="8" w:space="0" w:color="auto"/>
              <w:right w:val="single" w:sz="8" w:space="0" w:color="auto"/>
            </w:tcBorders>
            <w:shd w:val="clear" w:color="auto" w:fill="auto"/>
            <w:noWrap/>
            <w:vAlign w:val="center"/>
            <w:hideMark/>
          </w:tcPr>
          <w:p w:rsidR="00F16B5E" w:rsidRPr="00540768" w:rsidRDefault="00F16B5E" w:rsidP="00F16B5E">
            <w:pPr>
              <w:spacing w:after="0" w:line="360" w:lineRule="auto"/>
              <w:jc w:val="center"/>
              <w:rPr>
                <w:rFonts w:ascii="Times New Roman" w:hAnsi="Times New Roman"/>
                <w:b/>
                <w:bCs/>
                <w:color w:val="000000"/>
                <w:sz w:val="24"/>
                <w:szCs w:val="24"/>
                <w:lang w:eastAsia="uk-UA"/>
              </w:rPr>
            </w:pPr>
            <w:r w:rsidRPr="00540768">
              <w:rPr>
                <w:rFonts w:ascii="Times New Roman" w:hAnsi="Times New Roman"/>
                <w:b/>
                <w:bCs/>
                <w:color w:val="000000"/>
                <w:sz w:val="24"/>
                <w:szCs w:val="24"/>
                <w:lang w:eastAsia="uk-UA"/>
              </w:rPr>
              <w:t>Всього по ліцею</w:t>
            </w:r>
          </w:p>
        </w:tc>
        <w:tc>
          <w:tcPr>
            <w:tcW w:w="140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402"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868" w:type="dxa"/>
            <w:tcBorders>
              <w:top w:val="nil"/>
              <w:left w:val="nil"/>
              <w:bottom w:val="single" w:sz="8" w:space="0" w:color="auto"/>
              <w:right w:val="single" w:sz="8" w:space="0" w:color="auto"/>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57,234</w:t>
            </w:r>
          </w:p>
        </w:tc>
        <w:tc>
          <w:tcPr>
            <w:tcW w:w="1531" w:type="dxa"/>
            <w:tcBorders>
              <w:top w:val="nil"/>
              <w:left w:val="nil"/>
              <w:bottom w:val="single" w:sz="8" w:space="0" w:color="auto"/>
              <w:right w:val="single" w:sz="8" w:space="0" w:color="auto"/>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523" w:type="dxa"/>
            <w:tcBorders>
              <w:top w:val="nil"/>
              <w:left w:val="nil"/>
              <w:bottom w:val="single" w:sz="8" w:space="0" w:color="auto"/>
              <w:right w:val="single" w:sz="8" w:space="0" w:color="auto"/>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38,055</w:t>
            </w:r>
          </w:p>
        </w:tc>
        <w:tc>
          <w:tcPr>
            <w:tcW w:w="1386" w:type="dxa"/>
            <w:tcBorders>
              <w:top w:val="nil"/>
              <w:left w:val="nil"/>
              <w:bottom w:val="single" w:sz="8" w:space="0" w:color="auto"/>
              <w:right w:val="single" w:sz="8" w:space="0" w:color="000000"/>
            </w:tcBorders>
            <w:shd w:val="clear" w:color="auto" w:fill="auto"/>
            <w:vAlign w:val="center"/>
            <w:hideMark/>
          </w:tcPr>
          <w:p w:rsidR="00F16B5E" w:rsidRPr="00540768" w:rsidRDefault="00F16B5E" w:rsidP="00F16B5E">
            <w:pPr>
              <w:spacing w:after="0" w:line="360" w:lineRule="auto"/>
              <w:jc w:val="center"/>
              <w:rPr>
                <w:rFonts w:ascii="Times New Roman" w:hAnsi="Times New Roman"/>
                <w:color w:val="000000"/>
                <w:sz w:val="24"/>
                <w:szCs w:val="24"/>
                <w:lang w:eastAsia="uk-UA"/>
              </w:rPr>
            </w:pPr>
          </w:p>
        </w:tc>
        <w:tc>
          <w:tcPr>
            <w:tcW w:w="1643" w:type="dxa"/>
            <w:tcBorders>
              <w:top w:val="nil"/>
              <w:left w:val="nil"/>
              <w:bottom w:val="single" w:sz="8" w:space="0" w:color="auto"/>
              <w:right w:val="single" w:sz="8" w:space="0" w:color="000000"/>
            </w:tcBorders>
            <w:shd w:val="clear" w:color="auto" w:fill="auto"/>
            <w:vAlign w:val="center"/>
            <w:hideMark/>
          </w:tcPr>
          <w:p w:rsidR="00F16B5E" w:rsidRPr="00C74558" w:rsidRDefault="00F16B5E" w:rsidP="00F16B5E">
            <w:pPr>
              <w:spacing w:after="0" w:line="360" w:lineRule="auto"/>
              <w:jc w:val="center"/>
              <w:rPr>
                <w:rFonts w:ascii="Times New Roman" w:hAnsi="Times New Roman"/>
                <w:b/>
                <w:bCs/>
                <w:color w:val="000000"/>
                <w:sz w:val="24"/>
                <w:szCs w:val="24"/>
                <w:lang w:val="ru-RU" w:eastAsia="uk-UA"/>
              </w:rPr>
            </w:pPr>
            <w:r>
              <w:rPr>
                <w:rFonts w:ascii="Times New Roman" w:hAnsi="Times New Roman"/>
                <w:b/>
                <w:bCs/>
                <w:color w:val="000000"/>
                <w:sz w:val="24"/>
                <w:szCs w:val="24"/>
                <w:lang w:val="ru-RU" w:eastAsia="uk-UA"/>
              </w:rPr>
              <w:t>2484,486</w:t>
            </w:r>
          </w:p>
        </w:tc>
      </w:tr>
    </w:tbl>
    <w:p w:rsidR="00F16B5E" w:rsidRDefault="00F16B5E" w:rsidP="00F16B5E">
      <w:pPr>
        <w:tabs>
          <w:tab w:val="left" w:pos="0"/>
        </w:tabs>
        <w:spacing w:line="360" w:lineRule="auto"/>
        <w:ind w:right="283"/>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7936" behindDoc="0" locked="0" layoutInCell="0" allowOverlap="1" wp14:anchorId="36773285" wp14:editId="15D9F23C">
                <wp:simplePos x="0" y="0"/>
                <wp:positionH relativeFrom="margin">
                  <wp:posOffset>-276225</wp:posOffset>
                </wp:positionH>
                <wp:positionV relativeFrom="margin">
                  <wp:posOffset>-485775</wp:posOffset>
                </wp:positionV>
                <wp:extent cx="9341485" cy="576580"/>
                <wp:effectExtent l="635" t="0" r="1905" b="0"/>
                <wp:wrapSquare wrapText="bothSides"/>
                <wp:docPr id="24"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9341485" cy="576580"/>
                        </a:xfrm>
                        <a:prstGeom prst="rect">
                          <a:avLst/>
                        </a:prstGeom>
                        <a:noFill/>
                        <a:ln>
                          <a:noFill/>
                        </a:ln>
                        <a:effectLst/>
                        <a:extLst>
                          <a:ext uri="{909E8E84-426E-40DD-AFC4-6F175D3DCCD1}">
                            <a14:hiddenFill xmlns:a14="http://schemas.microsoft.com/office/drawing/2010/main">
                              <a:solidFill>
                                <a:schemeClr val="accent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D505B" w:rsidRPr="008074CD" w:rsidRDefault="00FD505B" w:rsidP="00F16B5E">
                            <w:pPr>
                              <w:spacing w:before="240" w:line="360" w:lineRule="auto"/>
                              <w:ind w:firstLine="709"/>
                              <w:jc w:val="center"/>
                              <w:rPr>
                                <w:sz w:val="28"/>
                                <w:szCs w:val="28"/>
                              </w:rPr>
                            </w:pPr>
                            <w:r>
                              <w:rPr>
                                <w:rFonts w:ascii="Times New Roman" w:hAnsi="Times New Roman"/>
                                <w:sz w:val="28"/>
                                <w:szCs w:val="28"/>
                              </w:rPr>
                              <w:t>Таблиця 3.4</w:t>
                            </w:r>
                            <w:r w:rsidRPr="009C4653">
                              <w:rPr>
                                <w:rFonts w:ascii="Times New Roman" w:hAnsi="Times New Roman"/>
                                <w:sz w:val="28"/>
                                <w:szCs w:val="28"/>
                              </w:rPr>
                              <w:t xml:space="preserve"> – Споживання електроенергії електрообладнанням у грудні 201</w:t>
                            </w:r>
                            <w:r>
                              <w:rPr>
                                <w:rFonts w:ascii="Times New Roman" w:hAnsi="Times New Roman"/>
                                <w:sz w:val="28"/>
                                <w:szCs w:val="28"/>
                              </w:rPr>
                              <w:t>8</w:t>
                            </w:r>
                            <w:r w:rsidRPr="009C4653">
                              <w:rPr>
                                <w:rFonts w:ascii="Times New Roman" w:hAnsi="Times New Roman"/>
                                <w:sz w:val="28"/>
                                <w:szCs w:val="28"/>
                              </w:rPr>
                              <w:t xml:space="preserve"> р</w:t>
                            </w:r>
                            <w:r w:rsidRPr="008074CD">
                              <w:rPr>
                                <w:sz w:val="28"/>
                                <w:szCs w:val="28"/>
                              </w:rPr>
                              <w:t>.</w:t>
                            </w:r>
                          </w:p>
                          <w:p w:rsidR="00FD505B" w:rsidRPr="00331DD8" w:rsidRDefault="00FD505B" w:rsidP="00F16B5E">
                            <w:pPr>
                              <w:pBdr>
                                <w:left w:val="single" w:sz="12" w:space="10" w:color="7BA0CD" w:themeColor="accent1" w:themeTint="BF"/>
                              </w:pBdr>
                              <w:jc w:val="center"/>
                              <w:rPr>
                                <w:rFonts w:ascii="Times New Roman" w:hAnsi="Times New Roman"/>
                                <w:iCs/>
                                <w:sz w:val="28"/>
                                <w:szCs w:val="28"/>
                              </w:rPr>
                            </w:pPr>
                          </w:p>
                        </w:txbxContent>
                      </wps:txbx>
                      <wps:bodyPr rot="0" vert="horz" wrap="square" lIns="0" tIns="0" rIns="228600" bIns="0" anchor="t" anchorCtr="0" upright="1">
                        <a:noAutofit/>
                      </wps:bodyPr>
                    </wps:wsp>
                  </a:graphicData>
                </a:graphic>
                <wp14:sizeRelH relativeFrom="margin">
                  <wp14:pctWidth>100000</wp14:pctWidth>
                </wp14:sizeRelH>
                <wp14:sizeRelV relativeFrom="margin">
                  <wp14:pctHeight>0</wp14:pctHeight>
                </wp14:sizeRelV>
              </wp:anchor>
            </w:drawing>
          </mc:Choice>
          <mc:Fallback>
            <w:pict>
              <v:rect id="Rectangle 170" o:spid="_x0000_s1032" style="position:absolute;left:0;text-align:left;margin-left:-21.75pt;margin-top:-38.25pt;width:735.55pt;height:45.4pt;z-index:251687936;visibility:visible;mso-wrap-style:square;mso-width-percent:1000;mso-height-percent:0;mso-wrap-distance-left:9pt;mso-wrap-distance-top:0;mso-wrap-distance-right:9pt;mso-wrap-distance-bottom:0;mso-position-horizontal:absolute;mso-position-horizontal-relative:margin;mso-position-vertical:absolute;mso-position-vertical-relative:margin;mso-width-percent:10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" o:allowincell="f" filled="f" fillcolor="#4f81bd [3204]" stroked="f">
                <v:textbox inset="0,0,18pt,0">
                  <w:txbxContent>
                    <w:p w:rsidR="00FD505B" w:rsidRPr="008074CD" w:rsidRDefault="00FD505B" w:rsidP="00F16B5E">
                      <w:pPr>
                        <w:spacing w:before="240" w:line="360" w:lineRule="auto"/>
                        <w:ind w:firstLine="709"/>
                        <w:jc w:val="center"/>
                        <w:rPr>
                          <w:sz w:val="28"/>
                          <w:szCs w:val="28"/>
                        </w:rPr>
                      </w:pPr>
                      <w:r>
                        <w:rPr>
                          <w:rFonts w:ascii="Times New Roman" w:hAnsi="Times New Roman"/>
                          <w:sz w:val="28"/>
                          <w:szCs w:val="28"/>
                        </w:rPr>
                        <w:t>Таблиця 3.4</w:t>
                      </w:r>
                      <w:r w:rsidRPr="009C4653">
                        <w:rPr>
                          <w:rFonts w:ascii="Times New Roman" w:hAnsi="Times New Roman"/>
                          <w:sz w:val="28"/>
                          <w:szCs w:val="28"/>
                        </w:rPr>
                        <w:t xml:space="preserve"> – Споживання електроенергії електрообладнанням у грудні 201</w:t>
                      </w:r>
                      <w:r>
                        <w:rPr>
                          <w:rFonts w:ascii="Times New Roman" w:hAnsi="Times New Roman"/>
                          <w:sz w:val="28"/>
                          <w:szCs w:val="28"/>
                        </w:rPr>
                        <w:t>8</w:t>
                      </w:r>
                      <w:r w:rsidRPr="009C4653">
                        <w:rPr>
                          <w:rFonts w:ascii="Times New Roman" w:hAnsi="Times New Roman"/>
                          <w:sz w:val="28"/>
                          <w:szCs w:val="28"/>
                        </w:rPr>
                        <w:t xml:space="preserve"> р</w:t>
                      </w:r>
                      <w:r w:rsidRPr="008074CD">
                        <w:rPr>
                          <w:sz w:val="28"/>
                          <w:szCs w:val="28"/>
                        </w:rPr>
                        <w:t>.</w:t>
                      </w:r>
                    </w:p>
                    <w:p w:rsidR="00FD505B" w:rsidRPr="00331DD8" w:rsidRDefault="00FD505B" w:rsidP="00F16B5E">
                      <w:pPr>
                        <w:pBdr>
                          <w:left w:val="single" w:sz="12" w:space="10" w:color="7BA0CD" w:themeColor="accent1" w:themeTint="BF"/>
                        </w:pBdr>
                        <w:jc w:val="center"/>
                        <w:rPr>
                          <w:rFonts w:ascii="Times New Roman" w:hAnsi="Times New Roman"/>
                          <w:iCs/>
                          <w:sz w:val="28"/>
                          <w:szCs w:val="28"/>
                        </w:rPr>
                      </w:pPr>
                    </w:p>
                  </w:txbxContent>
                </v:textbox>
                <w10:wrap type="square" anchorx="margin" anchory="margin"/>
              </v:rect>
            </w:pict>
          </mc:Fallback>
        </mc:AlternateContent>
      </w:r>
    </w:p>
    <w:p w:rsidR="00F16B5E" w:rsidRDefault="00F16B5E" w:rsidP="00F16B5E">
      <w:pPr>
        <w:tabs>
          <w:tab w:val="left" w:pos="0"/>
        </w:tabs>
        <w:spacing w:line="360" w:lineRule="auto"/>
        <w:ind w:right="283" w:firstLine="709"/>
        <w:jc w:val="both"/>
        <w:rPr>
          <w:rFonts w:ascii="Times New Roman" w:hAnsi="Times New Roman"/>
          <w:sz w:val="28"/>
          <w:szCs w:val="28"/>
        </w:rPr>
      </w:pPr>
    </w:p>
    <w:p w:rsidR="00F16B5E" w:rsidRDefault="00F16B5E" w:rsidP="00F16B5E">
      <w:pPr>
        <w:tabs>
          <w:tab w:val="left" w:pos="0"/>
        </w:tabs>
        <w:spacing w:line="360" w:lineRule="auto"/>
        <w:ind w:right="283" w:firstLine="709"/>
        <w:jc w:val="both"/>
        <w:rPr>
          <w:rFonts w:ascii="Times New Roman" w:hAnsi="Times New Roman"/>
          <w:sz w:val="28"/>
          <w:szCs w:val="28"/>
        </w:rPr>
        <w:sectPr w:rsidR="00F16B5E" w:rsidSect="00F16B5E">
          <w:pgSz w:w="16838" w:h="11906" w:orient="landscape"/>
          <w:pgMar w:top="1418" w:right="851" w:bottom="851" w:left="1276" w:header="708" w:footer="708" w:gutter="0"/>
          <w:cols w:space="708"/>
          <w:titlePg/>
          <w:docGrid w:linePitch="360"/>
        </w:sectPr>
      </w:pPr>
    </w:p>
    <w:p w:rsidR="00F16B5E" w:rsidRPr="0074397D" w:rsidRDefault="00F16B5E" w:rsidP="00F16B5E">
      <w:pPr>
        <w:tabs>
          <w:tab w:val="left" w:pos="0"/>
        </w:tabs>
        <w:spacing w:line="360" w:lineRule="auto"/>
        <w:ind w:right="283" w:firstLine="851"/>
        <w:jc w:val="both"/>
        <w:rPr>
          <w:rFonts w:ascii="Times New Roman" w:hAnsi="Times New Roman"/>
          <w:sz w:val="28"/>
          <w:szCs w:val="28"/>
        </w:rPr>
      </w:pPr>
      <w:r w:rsidRPr="0074397D">
        <w:rPr>
          <w:rFonts w:ascii="Times New Roman" w:hAnsi="Times New Roman"/>
          <w:sz w:val="28"/>
          <w:szCs w:val="28"/>
        </w:rPr>
        <w:lastRenderedPageBreak/>
        <w:t>Загальне споживання елект</w:t>
      </w:r>
      <w:r>
        <w:rPr>
          <w:rFonts w:ascii="Times New Roman" w:hAnsi="Times New Roman"/>
          <w:sz w:val="28"/>
          <w:szCs w:val="28"/>
        </w:rPr>
        <w:t>роенергії школою за грудень 2018</w:t>
      </w:r>
      <w:r w:rsidRPr="0074397D">
        <w:rPr>
          <w:rFonts w:ascii="Times New Roman" w:hAnsi="Times New Roman"/>
          <w:sz w:val="28"/>
          <w:szCs w:val="28"/>
        </w:rPr>
        <w:t xml:space="preserve"> року становить </w:t>
      </w:r>
      <w:r>
        <w:rPr>
          <w:rFonts w:ascii="Times New Roman" w:hAnsi="Times New Roman"/>
          <w:sz w:val="28"/>
          <w:szCs w:val="28"/>
        </w:rPr>
        <w:t xml:space="preserve">2484,486 </w:t>
      </w:r>
      <w:r w:rsidRPr="0074397D">
        <w:rPr>
          <w:rFonts w:ascii="Times New Roman" w:hAnsi="Times New Roman"/>
          <w:sz w:val="28"/>
          <w:szCs w:val="28"/>
        </w:rPr>
        <w:t xml:space="preserve"> </w:t>
      </w:r>
      <w:proofErr w:type="spellStart"/>
      <w:r w:rsidRPr="0074397D">
        <w:rPr>
          <w:rFonts w:ascii="Times New Roman" w:hAnsi="Times New Roman"/>
          <w:sz w:val="28"/>
          <w:szCs w:val="28"/>
        </w:rPr>
        <w:t>кВт·год</w:t>
      </w:r>
      <w:proofErr w:type="spellEnd"/>
      <w:r w:rsidRPr="0074397D">
        <w:rPr>
          <w:rFonts w:ascii="Times New Roman" w:hAnsi="Times New Roman"/>
          <w:sz w:val="28"/>
          <w:szCs w:val="28"/>
        </w:rPr>
        <w:t>. Згідно даних про використання енерг</w:t>
      </w:r>
      <w:r>
        <w:rPr>
          <w:rFonts w:ascii="Times New Roman" w:hAnsi="Times New Roman"/>
          <w:sz w:val="28"/>
          <w:szCs w:val="28"/>
        </w:rPr>
        <w:t>оресурсів ліцеєм за грудень 2018</w:t>
      </w:r>
      <w:r w:rsidRPr="0074397D">
        <w:rPr>
          <w:rFonts w:ascii="Times New Roman" w:hAnsi="Times New Roman"/>
          <w:sz w:val="28"/>
          <w:szCs w:val="28"/>
        </w:rPr>
        <w:t xml:space="preserve"> року було спожито </w:t>
      </w:r>
      <w:r>
        <w:rPr>
          <w:rFonts w:ascii="Times New Roman" w:hAnsi="Times New Roman"/>
          <w:color w:val="000000"/>
          <w:sz w:val="28"/>
          <w:szCs w:val="28"/>
        </w:rPr>
        <w:t>2510</w:t>
      </w:r>
      <w:r w:rsidRPr="0074397D">
        <w:rPr>
          <w:rFonts w:ascii="Times New Roman" w:hAnsi="Times New Roman"/>
          <w:sz w:val="28"/>
          <w:szCs w:val="28"/>
        </w:rPr>
        <w:t xml:space="preserve"> </w:t>
      </w:r>
      <w:proofErr w:type="spellStart"/>
      <w:r w:rsidRPr="0074397D">
        <w:rPr>
          <w:rFonts w:ascii="Times New Roman" w:hAnsi="Times New Roman"/>
          <w:sz w:val="28"/>
          <w:szCs w:val="28"/>
        </w:rPr>
        <w:t>кВт·год</w:t>
      </w:r>
      <w:proofErr w:type="spellEnd"/>
      <w:r w:rsidRPr="0074397D">
        <w:rPr>
          <w:rFonts w:ascii="Times New Roman" w:hAnsi="Times New Roman"/>
          <w:sz w:val="28"/>
          <w:szCs w:val="28"/>
        </w:rPr>
        <w:t xml:space="preserve"> електроенергії. Отже, відхилення  розрахованих в </w:t>
      </w:r>
      <w:proofErr w:type="spellStart"/>
      <w:r w:rsidRPr="0074397D">
        <w:rPr>
          <w:rFonts w:ascii="Times New Roman" w:hAnsi="Times New Roman"/>
          <w:sz w:val="28"/>
          <w:szCs w:val="28"/>
        </w:rPr>
        <w:t>електробалансі</w:t>
      </w:r>
      <w:proofErr w:type="spellEnd"/>
      <w:r w:rsidRPr="0074397D">
        <w:rPr>
          <w:rFonts w:ascii="Times New Roman" w:hAnsi="Times New Roman"/>
          <w:sz w:val="28"/>
          <w:szCs w:val="28"/>
        </w:rPr>
        <w:t xml:space="preserve"> значень від фактичних показів лічильника складе:</w:t>
      </w:r>
    </w:p>
    <w:p w:rsidR="00F16B5E" w:rsidRPr="0074397D" w:rsidRDefault="00F16B5E" w:rsidP="00F16B5E">
      <w:pPr>
        <w:tabs>
          <w:tab w:val="left" w:pos="0"/>
        </w:tabs>
        <w:spacing w:line="360" w:lineRule="auto"/>
        <w:ind w:right="283"/>
        <w:jc w:val="center"/>
        <w:rPr>
          <w:rFonts w:ascii="Times New Roman" w:hAnsi="Times New Roman"/>
          <w:position w:val="-24"/>
          <w:sz w:val="28"/>
          <w:szCs w:val="28"/>
        </w:rPr>
      </w:pPr>
      <w:r w:rsidRPr="0074397D">
        <w:rPr>
          <w:rFonts w:ascii="Times New Roman" w:hAnsi="Times New Roman"/>
          <w:position w:val="-4"/>
          <w:sz w:val="28"/>
          <w:szCs w:val="28"/>
        </w:rPr>
        <w:object w:dxaOrig="220" w:dyaOrig="260">
          <v:shape id="_x0000_i1115" type="#_x0000_t75" style="width:14.25pt;height:14.25pt" o:ole="">
            <v:imagedata r:id="rId232" o:title=""/>
          </v:shape>
          <o:OLEObject Type="Embed" ProgID="Equation.3" ShapeID="_x0000_i1115" DrawAspect="Content" ObjectID="_1671277319" r:id="rId233"/>
        </w:object>
      </w:r>
      <w:r w:rsidRPr="0074397D">
        <w:rPr>
          <w:rFonts w:ascii="Times New Roman" w:hAnsi="Times New Roman"/>
          <w:sz w:val="28"/>
          <w:szCs w:val="28"/>
        </w:rPr>
        <w:t>=</w:t>
      </w:r>
      <w:r w:rsidRPr="0074397D">
        <w:rPr>
          <w:rFonts w:ascii="Times New Roman" w:hAnsi="Times New Roman"/>
          <w:position w:val="-28"/>
          <w:sz w:val="28"/>
          <w:szCs w:val="28"/>
        </w:rPr>
        <w:object w:dxaOrig="3040" w:dyaOrig="660">
          <v:shape id="_x0000_i1116" type="#_x0000_t75" style="width:172.5pt;height:36pt" o:ole="">
            <v:imagedata r:id="rId234" o:title=""/>
          </v:shape>
          <o:OLEObject Type="Embed" ProgID="Equation.DSMT4" ShapeID="_x0000_i1116" DrawAspect="Content" ObjectID="_1671277320" r:id="rId235"/>
        </w:object>
      </w:r>
      <w:r>
        <w:rPr>
          <w:rFonts w:ascii="Times New Roman" w:hAnsi="Times New Roman"/>
          <w:sz w:val="28"/>
          <w:szCs w:val="28"/>
        </w:rPr>
        <w:t xml:space="preserve">  (3.2)</w:t>
      </w:r>
    </w:p>
    <w:p w:rsidR="00F16B5E" w:rsidRPr="00E6153D" w:rsidRDefault="00F16B5E" w:rsidP="00F16B5E">
      <w:pPr>
        <w:tabs>
          <w:tab w:val="left" w:pos="0"/>
        </w:tabs>
        <w:spacing w:line="360" w:lineRule="auto"/>
        <w:ind w:right="283" w:firstLine="851"/>
        <w:jc w:val="both"/>
        <w:rPr>
          <w:rFonts w:ascii="Times New Roman" w:hAnsi="Times New Roman"/>
          <w:color w:val="000000"/>
          <w:sz w:val="28"/>
          <w:szCs w:val="28"/>
        </w:rPr>
      </w:pPr>
      <w:r w:rsidRPr="0074397D">
        <w:rPr>
          <w:rFonts w:ascii="Times New Roman" w:hAnsi="Times New Roman"/>
          <w:sz w:val="28"/>
          <w:szCs w:val="28"/>
        </w:rPr>
        <w:t xml:space="preserve">Порівнюючи результати, бачимо що присутня похибка. Це можна пояснити наявністю втрат у внутрішній </w:t>
      </w:r>
      <w:r w:rsidRPr="0074397D">
        <w:rPr>
          <w:rFonts w:ascii="Times New Roman" w:hAnsi="Times New Roman"/>
          <w:color w:val="000000"/>
          <w:sz w:val="28"/>
          <w:szCs w:val="28"/>
        </w:rPr>
        <w:t xml:space="preserve">мережі, </w:t>
      </w:r>
      <w:r w:rsidRPr="0074397D">
        <w:rPr>
          <w:rFonts w:ascii="Times New Roman" w:hAnsi="Times New Roman"/>
          <w:sz w:val="28"/>
          <w:szCs w:val="28"/>
        </w:rPr>
        <w:t xml:space="preserve">не значною похибкою лічильника та різною тривалістю включення </w:t>
      </w:r>
      <w:proofErr w:type="spellStart"/>
      <w:r w:rsidRPr="0074397D">
        <w:rPr>
          <w:rFonts w:ascii="Times New Roman" w:hAnsi="Times New Roman"/>
          <w:sz w:val="28"/>
          <w:szCs w:val="28"/>
        </w:rPr>
        <w:t>електроспоживачів</w:t>
      </w:r>
      <w:proofErr w:type="spellEnd"/>
      <w:r w:rsidRPr="0074397D">
        <w:rPr>
          <w:rFonts w:ascii="Times New Roman" w:hAnsi="Times New Roman"/>
          <w:sz w:val="28"/>
          <w:szCs w:val="28"/>
        </w:rPr>
        <w:t xml:space="preserve">. Крім того присутні споживачі, які не вказані в розрахунках через непостійність та малу тривалість роботи. </w:t>
      </w:r>
      <w:r w:rsidRPr="0074397D">
        <w:rPr>
          <w:rFonts w:ascii="Times New Roman" w:hAnsi="Times New Roman"/>
          <w:color w:val="000000"/>
          <w:sz w:val="28"/>
          <w:szCs w:val="28"/>
        </w:rPr>
        <w:t>Такими споживачами є ті, що підключаються до розеток в разі необхідності, та облік часу роботи яких не ведеться.</w:t>
      </w:r>
      <w:r>
        <w:rPr>
          <w:rFonts w:ascii="Times New Roman" w:hAnsi="Times New Roman"/>
          <w:color w:val="000000"/>
          <w:sz w:val="28"/>
          <w:szCs w:val="28"/>
        </w:rPr>
        <w:t xml:space="preserve"> </w:t>
      </w:r>
      <w:r w:rsidRPr="0074397D">
        <w:rPr>
          <w:rFonts w:ascii="Times New Roman" w:hAnsi="Times New Roman"/>
          <w:sz w:val="28"/>
          <w:szCs w:val="28"/>
        </w:rPr>
        <w:t>Кругова діаграма балансу споживання активної енергії по видам споживачів представлена на рисунку 3.</w:t>
      </w:r>
      <w:r>
        <w:rPr>
          <w:rFonts w:ascii="Times New Roman" w:hAnsi="Times New Roman"/>
          <w:sz w:val="28"/>
          <w:szCs w:val="28"/>
        </w:rPr>
        <w:t>3</w:t>
      </w:r>
    </w:p>
    <w:p w:rsidR="00F16B5E" w:rsidRDefault="00F16B5E" w:rsidP="00F16B5E">
      <w:pPr>
        <w:spacing w:line="360" w:lineRule="auto"/>
        <w:jc w:val="center"/>
        <w:rPr>
          <w:rFonts w:ascii="Times New Roman" w:hAnsi="Times New Roman"/>
          <w:sz w:val="28"/>
          <w:szCs w:val="28"/>
        </w:rPr>
      </w:pPr>
      <w:r w:rsidRPr="0074397D">
        <w:rPr>
          <w:rFonts w:ascii="Times New Roman" w:hAnsi="Times New Roman"/>
          <w:noProof/>
          <w:sz w:val="28"/>
          <w:szCs w:val="28"/>
          <w:lang w:eastAsia="uk-UA"/>
        </w:rPr>
        <w:drawing>
          <wp:inline distT="0" distB="0" distL="0" distR="0" wp14:anchorId="652EB113" wp14:editId="4B4C1878">
            <wp:extent cx="4086225" cy="2848610"/>
            <wp:effectExtent l="0" t="0" r="9525" b="8890"/>
            <wp:docPr id="21" name="Диаграмма 13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6"/>
              </a:graphicData>
            </a:graphic>
          </wp:inline>
        </w:drawing>
      </w:r>
    </w:p>
    <w:p w:rsidR="00F16B5E" w:rsidRPr="009C4653" w:rsidRDefault="00F16B5E" w:rsidP="00F16B5E">
      <w:pPr>
        <w:spacing w:line="360" w:lineRule="auto"/>
        <w:jc w:val="center"/>
        <w:rPr>
          <w:rFonts w:ascii="Times New Roman" w:hAnsi="Times New Roman"/>
          <w:sz w:val="28"/>
          <w:szCs w:val="28"/>
        </w:rPr>
      </w:pPr>
      <w:r w:rsidRPr="0074397D">
        <w:rPr>
          <w:rFonts w:ascii="Times New Roman" w:hAnsi="Times New Roman"/>
          <w:sz w:val="28"/>
          <w:szCs w:val="28"/>
        </w:rPr>
        <w:t>Рисунок 3.</w:t>
      </w:r>
      <w:r>
        <w:rPr>
          <w:rFonts w:ascii="Times New Roman" w:hAnsi="Times New Roman"/>
          <w:sz w:val="28"/>
          <w:szCs w:val="28"/>
        </w:rPr>
        <w:t>3</w:t>
      </w:r>
      <w:r w:rsidRPr="0074397D">
        <w:rPr>
          <w:rFonts w:ascii="Times New Roman" w:hAnsi="Times New Roman"/>
          <w:sz w:val="28"/>
          <w:szCs w:val="28"/>
        </w:rPr>
        <w:t xml:space="preserve"> – Кругова діаграма річного споживання активної енергії по видам споживачів</w:t>
      </w:r>
      <w:r>
        <w:rPr>
          <w:rFonts w:ascii="Times New Roman" w:hAnsi="Times New Roman"/>
          <w:sz w:val="28"/>
          <w:szCs w:val="28"/>
        </w:rPr>
        <w:t>.</w:t>
      </w:r>
    </w:p>
    <w:p w:rsidR="00F16B5E" w:rsidRPr="00EE3814" w:rsidRDefault="00F16B5E" w:rsidP="00F16B5E">
      <w:pPr>
        <w:autoSpaceDE w:val="0"/>
        <w:autoSpaceDN w:val="0"/>
        <w:adjustRightInd w:val="0"/>
        <w:spacing w:after="0" w:line="360" w:lineRule="auto"/>
        <w:rPr>
          <w:rFonts w:ascii="Times New Roman" w:eastAsia="TimesNewRomanPSMT" w:hAnsi="Times New Roman"/>
          <w:sz w:val="28"/>
          <w:szCs w:val="28"/>
        </w:rPr>
      </w:pPr>
      <w:r w:rsidRPr="00EE3814">
        <w:rPr>
          <w:rFonts w:ascii="Times New Roman" w:eastAsia="TimesNewRomanPSMT" w:hAnsi="Times New Roman"/>
          <w:sz w:val="28"/>
          <w:szCs w:val="28"/>
        </w:rPr>
        <w:t xml:space="preserve">Проведемо SWOT-аналіз системи електропостачання будинку (таблиця </w:t>
      </w:r>
      <w:r>
        <w:rPr>
          <w:rFonts w:ascii="Times New Roman" w:eastAsia="TimesNewRomanPSMT" w:hAnsi="Times New Roman"/>
          <w:sz w:val="28"/>
          <w:szCs w:val="28"/>
        </w:rPr>
        <w:t>3</w:t>
      </w:r>
      <w:r w:rsidRPr="00EE3814">
        <w:rPr>
          <w:rFonts w:ascii="Times New Roman" w:eastAsia="TimesNewRomanPSMT" w:hAnsi="Times New Roman"/>
          <w:sz w:val="28"/>
          <w:szCs w:val="28"/>
        </w:rPr>
        <w:t>.</w:t>
      </w:r>
      <w:r>
        <w:rPr>
          <w:rFonts w:ascii="Times New Roman" w:eastAsia="TimesNewRomanPSMT" w:hAnsi="Times New Roman"/>
          <w:sz w:val="28"/>
          <w:szCs w:val="28"/>
        </w:rPr>
        <w:t>5</w:t>
      </w:r>
      <w:r w:rsidRPr="00EE3814">
        <w:rPr>
          <w:rFonts w:ascii="Times New Roman" w:eastAsia="TimesNewRomanPSMT" w:hAnsi="Times New Roman"/>
          <w:sz w:val="28"/>
          <w:szCs w:val="28"/>
        </w:rPr>
        <w:t>)</w:t>
      </w:r>
    </w:p>
    <w:p w:rsidR="00581EB0" w:rsidRDefault="00581EB0" w:rsidP="00F16B5E">
      <w:pPr>
        <w:spacing w:line="360" w:lineRule="auto"/>
        <w:ind w:firstLine="709"/>
        <w:rPr>
          <w:rFonts w:ascii="Times New Roman" w:eastAsia="TimesNewRomanPSMT" w:hAnsi="Times New Roman"/>
          <w:sz w:val="28"/>
          <w:szCs w:val="28"/>
        </w:rPr>
      </w:pPr>
    </w:p>
    <w:p w:rsidR="00F16B5E" w:rsidRPr="00EE3814" w:rsidRDefault="00F16B5E" w:rsidP="00F16B5E">
      <w:pPr>
        <w:spacing w:line="360" w:lineRule="auto"/>
        <w:ind w:firstLine="709"/>
        <w:rPr>
          <w:rFonts w:ascii="Times New Roman" w:eastAsia="TimesNewRomanPSMT" w:hAnsi="Times New Roman"/>
          <w:sz w:val="28"/>
          <w:szCs w:val="28"/>
        </w:rPr>
      </w:pPr>
      <w:r w:rsidRPr="00EE3814">
        <w:rPr>
          <w:rFonts w:ascii="Times New Roman" w:eastAsia="TimesNewRomanPSMT" w:hAnsi="Times New Roman"/>
          <w:sz w:val="28"/>
          <w:szCs w:val="28"/>
        </w:rPr>
        <w:lastRenderedPageBreak/>
        <w:t xml:space="preserve">Таблиця </w:t>
      </w:r>
      <w:r>
        <w:rPr>
          <w:rFonts w:ascii="Times New Roman" w:eastAsia="TimesNewRomanPSMT" w:hAnsi="Times New Roman"/>
          <w:sz w:val="28"/>
          <w:szCs w:val="28"/>
        </w:rPr>
        <w:t>3</w:t>
      </w:r>
      <w:r w:rsidRPr="00EE3814">
        <w:rPr>
          <w:rFonts w:ascii="Times New Roman" w:eastAsia="TimesNewRomanPSMT" w:hAnsi="Times New Roman"/>
          <w:sz w:val="28"/>
          <w:szCs w:val="28"/>
        </w:rPr>
        <w:t>.</w:t>
      </w:r>
      <w:r>
        <w:rPr>
          <w:rFonts w:ascii="Times New Roman" w:eastAsia="TimesNewRomanPSMT" w:hAnsi="Times New Roman"/>
          <w:sz w:val="28"/>
          <w:szCs w:val="28"/>
        </w:rPr>
        <w:t>5</w:t>
      </w:r>
      <w:r w:rsidRPr="00EE3814">
        <w:rPr>
          <w:rFonts w:ascii="Times New Roman" w:eastAsia="TimesNewRomanPSMT" w:hAnsi="Times New Roman"/>
          <w:sz w:val="28"/>
          <w:szCs w:val="28"/>
        </w:rPr>
        <w:t xml:space="preserve"> – SWOT-аналіз СЕП</w:t>
      </w:r>
      <w:r>
        <w:rPr>
          <w:rFonts w:ascii="Times New Roman" w:eastAsia="TimesNewRomanPSMT" w:hAnsi="Times New Roman"/>
          <w:sz w:val="28"/>
          <w:szCs w:val="28"/>
        </w:rPr>
        <w:t>.</w:t>
      </w:r>
    </w:p>
    <w:tbl>
      <w:tblPr>
        <w:tblW w:w="9467" w:type="dxa"/>
        <w:tblLook w:val="04A0" w:firstRow="1" w:lastRow="0" w:firstColumn="1" w:lastColumn="0" w:noHBand="0" w:noVBand="1"/>
      </w:tblPr>
      <w:tblGrid>
        <w:gridCol w:w="4656"/>
        <w:gridCol w:w="4811"/>
      </w:tblGrid>
      <w:tr w:rsidR="00F16B5E" w:rsidRPr="00EE3814" w:rsidTr="00F16B5E">
        <w:trPr>
          <w:trHeight w:val="392"/>
        </w:trPr>
        <w:tc>
          <w:tcPr>
            <w:tcW w:w="4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Сильні сторони</w:t>
            </w:r>
          </w:p>
        </w:tc>
        <w:tc>
          <w:tcPr>
            <w:tcW w:w="4811" w:type="dxa"/>
            <w:tcBorders>
              <w:top w:val="single" w:sz="4" w:space="0" w:color="auto"/>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Можливості</w:t>
            </w:r>
          </w:p>
        </w:tc>
      </w:tr>
      <w:tr w:rsidR="00F16B5E" w:rsidRPr="00EE3814" w:rsidTr="00F16B5E">
        <w:trPr>
          <w:trHeight w:val="392"/>
        </w:trPr>
        <w:tc>
          <w:tcPr>
            <w:tcW w:w="465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Відносно надійне постачання електричної енергії</w:t>
            </w: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Модернізація, реконструкція</w:t>
            </w:r>
          </w:p>
        </w:tc>
      </w:tr>
      <w:tr w:rsidR="00F16B5E" w:rsidRPr="00EE3814" w:rsidTr="00F16B5E">
        <w:trPr>
          <w:trHeight w:val="784"/>
        </w:trPr>
        <w:tc>
          <w:tcPr>
            <w:tcW w:w="4656" w:type="dxa"/>
            <w:vMerge/>
            <w:tcBorders>
              <w:top w:val="nil"/>
              <w:left w:val="single" w:sz="4" w:space="0" w:color="auto"/>
              <w:bottom w:val="single" w:sz="4" w:space="0" w:color="auto"/>
              <w:right w:val="single" w:sz="4" w:space="0" w:color="auto"/>
            </w:tcBorders>
            <w:vAlign w:val="center"/>
            <w:hideMark/>
          </w:tcPr>
          <w:p w:rsidR="00F16B5E" w:rsidRPr="00EE3814" w:rsidRDefault="00F16B5E" w:rsidP="00F16B5E">
            <w:pPr>
              <w:spacing w:after="0" w:line="240" w:lineRule="auto"/>
              <w:rPr>
                <w:rFonts w:ascii="Times New Roman" w:hAnsi="Times New Roman"/>
                <w:color w:val="000000"/>
                <w:sz w:val="28"/>
                <w:szCs w:val="28"/>
              </w:rPr>
            </w:pPr>
          </w:p>
        </w:tc>
        <w:tc>
          <w:tcPr>
            <w:tcW w:w="4811" w:type="dxa"/>
            <w:tcBorders>
              <w:top w:val="nil"/>
              <w:left w:val="nil"/>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Заміна електропроводки дасть можливість зекономити</w:t>
            </w:r>
          </w:p>
        </w:tc>
      </w:tr>
      <w:tr w:rsidR="00F16B5E" w:rsidRPr="00EE3814" w:rsidTr="00F16B5E">
        <w:trPr>
          <w:trHeight w:val="392"/>
        </w:trPr>
        <w:tc>
          <w:tcPr>
            <w:tcW w:w="4656" w:type="dxa"/>
            <w:vMerge/>
            <w:tcBorders>
              <w:top w:val="nil"/>
              <w:left w:val="single" w:sz="4" w:space="0" w:color="auto"/>
              <w:bottom w:val="single" w:sz="4" w:space="0" w:color="auto"/>
              <w:right w:val="single" w:sz="4" w:space="0" w:color="auto"/>
            </w:tcBorders>
            <w:vAlign w:val="center"/>
            <w:hideMark/>
          </w:tcPr>
          <w:p w:rsidR="00F16B5E" w:rsidRPr="00EE3814" w:rsidRDefault="00F16B5E" w:rsidP="00F16B5E">
            <w:pPr>
              <w:spacing w:after="0" w:line="240" w:lineRule="auto"/>
              <w:rPr>
                <w:rFonts w:ascii="Times New Roman" w:hAnsi="Times New Roman"/>
                <w:color w:val="000000"/>
                <w:sz w:val="28"/>
                <w:szCs w:val="28"/>
              </w:rPr>
            </w:pP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кошти на можливих аваріях</w:t>
            </w:r>
          </w:p>
        </w:tc>
      </w:tr>
      <w:tr w:rsidR="00F16B5E" w:rsidRPr="00EE3814" w:rsidTr="00F16B5E">
        <w:trPr>
          <w:trHeight w:val="784"/>
        </w:trPr>
        <w:tc>
          <w:tcPr>
            <w:tcW w:w="4656" w:type="dxa"/>
            <w:vMerge/>
            <w:tcBorders>
              <w:top w:val="nil"/>
              <w:left w:val="single" w:sz="4" w:space="0" w:color="auto"/>
              <w:bottom w:val="single" w:sz="4" w:space="0" w:color="auto"/>
              <w:right w:val="single" w:sz="4" w:space="0" w:color="auto"/>
            </w:tcBorders>
            <w:vAlign w:val="center"/>
            <w:hideMark/>
          </w:tcPr>
          <w:p w:rsidR="00F16B5E" w:rsidRPr="00EE3814" w:rsidRDefault="00F16B5E" w:rsidP="00F16B5E">
            <w:pPr>
              <w:spacing w:after="0" w:line="240" w:lineRule="auto"/>
              <w:rPr>
                <w:rFonts w:ascii="Times New Roman" w:hAnsi="Times New Roman"/>
                <w:color w:val="000000"/>
                <w:sz w:val="28"/>
                <w:szCs w:val="28"/>
              </w:rPr>
            </w:pP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Перехід на альтернативні</w:t>
            </w:r>
          </w:p>
          <w:p w:rsidR="00F16B5E" w:rsidRPr="00EE3814"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джерела енергії</w:t>
            </w:r>
          </w:p>
        </w:tc>
      </w:tr>
      <w:tr w:rsidR="00F16B5E" w:rsidRPr="00EE3814" w:rsidTr="00F16B5E">
        <w:trPr>
          <w:trHeight w:val="392"/>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Слабкі сторони</w:t>
            </w: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Загрози</w:t>
            </w:r>
          </w:p>
        </w:tc>
      </w:tr>
      <w:tr w:rsidR="00F16B5E" w:rsidRPr="00EE3814" w:rsidTr="00F16B5E">
        <w:trPr>
          <w:trHeight w:val="784"/>
        </w:trPr>
        <w:tc>
          <w:tcPr>
            <w:tcW w:w="465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Застаріле обладнання</w:t>
            </w:r>
          </w:p>
        </w:tc>
        <w:tc>
          <w:tcPr>
            <w:tcW w:w="4811" w:type="dxa"/>
            <w:tcBorders>
              <w:top w:val="nil"/>
              <w:left w:val="nil"/>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Моральне старіння більшості обладнання вимагає значних</w:t>
            </w:r>
          </w:p>
        </w:tc>
      </w:tr>
      <w:tr w:rsidR="00F16B5E" w:rsidRPr="00EE3814" w:rsidTr="00F16B5E">
        <w:trPr>
          <w:trHeight w:val="392"/>
        </w:trPr>
        <w:tc>
          <w:tcPr>
            <w:tcW w:w="4656" w:type="dxa"/>
            <w:vMerge/>
            <w:tcBorders>
              <w:top w:val="nil"/>
              <w:left w:val="single" w:sz="4" w:space="0" w:color="auto"/>
              <w:bottom w:val="single" w:sz="4" w:space="0" w:color="auto"/>
              <w:right w:val="single" w:sz="4" w:space="0" w:color="auto"/>
            </w:tcBorders>
            <w:vAlign w:val="center"/>
            <w:hideMark/>
          </w:tcPr>
          <w:p w:rsidR="00F16B5E" w:rsidRPr="00EE3814" w:rsidRDefault="00F16B5E" w:rsidP="00F16B5E">
            <w:pPr>
              <w:spacing w:after="0" w:line="240" w:lineRule="auto"/>
              <w:rPr>
                <w:rFonts w:ascii="Times New Roman" w:hAnsi="Times New Roman"/>
                <w:color w:val="000000"/>
                <w:sz w:val="28"/>
                <w:szCs w:val="28"/>
              </w:rPr>
            </w:pP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капіталовкладень</w:t>
            </w:r>
          </w:p>
        </w:tc>
      </w:tr>
      <w:tr w:rsidR="00F16B5E" w:rsidRPr="00EE3814" w:rsidTr="00F16B5E">
        <w:trPr>
          <w:trHeight w:val="784"/>
        </w:trPr>
        <w:tc>
          <w:tcPr>
            <w:tcW w:w="4656" w:type="dxa"/>
            <w:vMerge/>
            <w:tcBorders>
              <w:top w:val="nil"/>
              <w:left w:val="single" w:sz="4" w:space="0" w:color="auto"/>
              <w:bottom w:val="single" w:sz="4" w:space="0" w:color="auto"/>
              <w:right w:val="single" w:sz="4" w:space="0" w:color="auto"/>
            </w:tcBorders>
            <w:vAlign w:val="center"/>
            <w:hideMark/>
          </w:tcPr>
          <w:p w:rsidR="00F16B5E" w:rsidRPr="00EE3814" w:rsidRDefault="00F16B5E" w:rsidP="00F16B5E">
            <w:pPr>
              <w:spacing w:after="0" w:line="240" w:lineRule="auto"/>
              <w:rPr>
                <w:rFonts w:ascii="Times New Roman" w:hAnsi="Times New Roman"/>
                <w:color w:val="000000"/>
                <w:sz w:val="28"/>
                <w:szCs w:val="28"/>
              </w:rPr>
            </w:pPr>
          </w:p>
        </w:tc>
        <w:tc>
          <w:tcPr>
            <w:tcW w:w="4811" w:type="dxa"/>
            <w:tcBorders>
              <w:top w:val="nil"/>
              <w:left w:val="nil"/>
              <w:bottom w:val="single" w:sz="4" w:space="0" w:color="auto"/>
              <w:right w:val="single" w:sz="4" w:space="0" w:color="auto"/>
            </w:tcBorders>
            <w:shd w:val="clear" w:color="auto" w:fill="auto"/>
            <w:noWrap/>
            <w:vAlign w:val="bottom"/>
            <w:hideMark/>
          </w:tcPr>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Можливість пошкодження</w:t>
            </w:r>
          </w:p>
          <w:p w:rsidR="00F16B5E" w:rsidRPr="00EE3814" w:rsidRDefault="00F16B5E" w:rsidP="00F16B5E">
            <w:pPr>
              <w:spacing w:after="0" w:line="240" w:lineRule="auto"/>
              <w:rPr>
                <w:rFonts w:ascii="Times New Roman" w:hAnsi="Times New Roman"/>
                <w:color w:val="000000"/>
                <w:sz w:val="28"/>
                <w:szCs w:val="28"/>
              </w:rPr>
            </w:pPr>
            <w:r w:rsidRPr="00EE3814">
              <w:rPr>
                <w:rFonts w:ascii="Times New Roman" w:hAnsi="Times New Roman"/>
                <w:color w:val="000000"/>
                <w:sz w:val="28"/>
                <w:szCs w:val="28"/>
              </w:rPr>
              <w:t>системи</w:t>
            </w:r>
          </w:p>
        </w:tc>
      </w:tr>
    </w:tbl>
    <w:p w:rsidR="00F16B5E" w:rsidRDefault="00F16B5E" w:rsidP="00F16B5E">
      <w:pPr>
        <w:spacing w:after="0" w:line="360" w:lineRule="auto"/>
        <w:ind w:firstLine="851"/>
        <w:jc w:val="both"/>
        <w:rPr>
          <w:rFonts w:ascii="Times New Roman" w:hAnsi="Times New Roman"/>
          <w:sz w:val="28"/>
          <w:szCs w:val="28"/>
        </w:rPr>
      </w:pPr>
    </w:p>
    <w:bookmarkEnd w:id="98"/>
    <w:bookmarkEnd w:id="99"/>
    <w:bookmarkEnd w:id="100"/>
    <w:p w:rsidR="00F16B5E" w:rsidRPr="001B13A8" w:rsidRDefault="00F16B5E" w:rsidP="00F16B5E">
      <w:pPr>
        <w:tabs>
          <w:tab w:val="left" w:pos="180"/>
        </w:tabs>
        <w:spacing w:line="360" w:lineRule="auto"/>
        <w:jc w:val="center"/>
        <w:rPr>
          <w:rFonts w:ascii="Times New Roman" w:hAnsi="Times New Roman"/>
          <w:b/>
          <w:sz w:val="28"/>
          <w:szCs w:val="28"/>
        </w:rPr>
      </w:pPr>
      <w:r>
        <w:rPr>
          <w:rFonts w:ascii="Times New Roman" w:hAnsi="Times New Roman"/>
          <w:b/>
          <w:sz w:val="28"/>
          <w:szCs w:val="28"/>
        </w:rPr>
        <w:t>3.5</w:t>
      </w:r>
      <w:r>
        <w:rPr>
          <w:rFonts w:ascii="Times New Roman" w:hAnsi="Times New Roman"/>
          <w:b/>
          <w:sz w:val="28"/>
          <w:szCs w:val="28"/>
        </w:rPr>
        <w:tab/>
      </w:r>
      <w:r w:rsidRPr="00EE3814">
        <w:rPr>
          <w:rFonts w:ascii="Times New Roman" w:hAnsi="Times New Roman"/>
          <w:b/>
          <w:sz w:val="28"/>
          <w:szCs w:val="28"/>
        </w:rPr>
        <w:t>Шляхи підвищення ефективності використання системи електропостачання  для забезпечення електричною енергією</w:t>
      </w:r>
    </w:p>
    <w:p w:rsidR="00F16B5E" w:rsidRPr="001B13A8" w:rsidRDefault="00F16B5E" w:rsidP="00F16B5E">
      <w:pPr>
        <w:pStyle w:val="21"/>
        <w:spacing w:line="360" w:lineRule="auto"/>
        <w:jc w:val="center"/>
        <w:rPr>
          <w:rFonts w:ascii="Times New Roman" w:hAnsi="Times New Roman"/>
          <w:b/>
          <w:i/>
          <w:sz w:val="28"/>
          <w:szCs w:val="28"/>
        </w:rPr>
      </w:pPr>
      <w:r w:rsidRPr="00740325">
        <w:rPr>
          <w:rFonts w:ascii="Times New Roman" w:hAnsi="Times New Roman"/>
          <w:b/>
          <w:sz w:val="28"/>
          <w:szCs w:val="28"/>
        </w:rPr>
        <w:t xml:space="preserve">Заміна ламп розжарювання на енергозберігаючі </w:t>
      </w:r>
      <w:proofErr w:type="spellStart"/>
      <w:r w:rsidRPr="00740325">
        <w:rPr>
          <w:rFonts w:ascii="Times New Roman" w:hAnsi="Times New Roman"/>
          <w:b/>
          <w:sz w:val="28"/>
          <w:szCs w:val="28"/>
        </w:rPr>
        <w:t>світлодіодні</w:t>
      </w:r>
      <w:proofErr w:type="spellEnd"/>
    </w:p>
    <w:p w:rsidR="00F16B5E" w:rsidRPr="0074397D" w:rsidRDefault="00F16B5E" w:rsidP="00F16B5E">
      <w:pPr>
        <w:spacing w:after="0" w:line="360" w:lineRule="auto"/>
        <w:ind w:firstLine="708"/>
        <w:jc w:val="both"/>
        <w:rPr>
          <w:rFonts w:ascii="Times New Roman" w:hAnsi="Times New Roman"/>
          <w:color w:val="000000"/>
          <w:sz w:val="28"/>
          <w:szCs w:val="28"/>
        </w:rPr>
      </w:pPr>
      <w:r w:rsidRPr="0074397D">
        <w:rPr>
          <w:rFonts w:ascii="Times New Roman" w:hAnsi="Times New Roman"/>
          <w:color w:val="000000"/>
          <w:sz w:val="28"/>
          <w:szCs w:val="28"/>
        </w:rPr>
        <w:t xml:space="preserve">Заміна ламп типу ЛР60 на більш економічні </w:t>
      </w:r>
      <w:proofErr w:type="spellStart"/>
      <w:r w:rsidRPr="0074397D">
        <w:rPr>
          <w:rFonts w:ascii="Times New Roman" w:hAnsi="Times New Roman"/>
          <w:color w:val="000000"/>
          <w:sz w:val="28"/>
          <w:szCs w:val="28"/>
        </w:rPr>
        <w:t>світлодіодні</w:t>
      </w:r>
      <w:proofErr w:type="spellEnd"/>
      <w:r w:rsidRPr="0074397D">
        <w:rPr>
          <w:rFonts w:ascii="Times New Roman" w:hAnsi="Times New Roman"/>
          <w:color w:val="000000"/>
          <w:sz w:val="28"/>
          <w:szCs w:val="28"/>
        </w:rPr>
        <w:t>, що мають приблизно однаковий  потік світла відповідно.</w:t>
      </w:r>
    </w:p>
    <w:p w:rsidR="00F16B5E" w:rsidRPr="00ED464F" w:rsidRDefault="00F16B5E" w:rsidP="00F16B5E">
      <w:pPr>
        <w:spacing w:after="0" w:line="240" w:lineRule="auto"/>
        <w:ind w:firstLine="708"/>
        <w:rPr>
          <w:rFonts w:ascii="Times New Roman" w:hAnsi="Times New Roman"/>
          <w:color w:val="000000"/>
          <w:sz w:val="28"/>
          <w:szCs w:val="28"/>
        </w:rPr>
      </w:pPr>
      <w:r w:rsidRPr="00ED464F">
        <w:rPr>
          <w:rFonts w:ascii="Times New Roman" w:hAnsi="Times New Roman"/>
          <w:color w:val="000000"/>
          <w:sz w:val="28"/>
          <w:szCs w:val="28"/>
        </w:rPr>
        <w:t>Поточний стан.</w:t>
      </w:r>
    </w:p>
    <w:p w:rsidR="00F16B5E" w:rsidRPr="0074397D" w:rsidRDefault="00F16B5E" w:rsidP="00F16B5E">
      <w:pPr>
        <w:spacing w:after="0" w:line="360" w:lineRule="auto"/>
        <w:ind w:firstLine="708"/>
        <w:rPr>
          <w:rFonts w:ascii="Times New Roman" w:hAnsi="Times New Roman"/>
          <w:color w:val="000000"/>
          <w:sz w:val="28"/>
          <w:szCs w:val="28"/>
        </w:rPr>
      </w:pPr>
      <w:r w:rsidRPr="0074397D">
        <w:rPr>
          <w:rFonts w:ascii="Times New Roman" w:hAnsi="Times New Roman"/>
          <w:color w:val="000000"/>
          <w:sz w:val="28"/>
          <w:szCs w:val="28"/>
        </w:rPr>
        <w:t xml:space="preserve">В ліцеї розташовано </w:t>
      </w:r>
      <w:r w:rsidRPr="0074397D">
        <w:rPr>
          <w:rFonts w:ascii="Times New Roman" w:hAnsi="Times New Roman"/>
          <w:color w:val="000000"/>
          <w:sz w:val="28"/>
          <w:szCs w:val="28"/>
          <w:lang w:val="ru-RU"/>
        </w:rPr>
        <w:t>35</w:t>
      </w:r>
      <w:r w:rsidRPr="0074397D">
        <w:rPr>
          <w:rFonts w:ascii="Times New Roman" w:hAnsi="Times New Roman"/>
          <w:color w:val="000000"/>
          <w:sz w:val="28"/>
          <w:szCs w:val="28"/>
        </w:rPr>
        <w:t xml:space="preserve"> ламп розжарювання.</w:t>
      </w:r>
    </w:p>
    <w:p w:rsidR="00F16B5E" w:rsidRPr="00815D0F" w:rsidRDefault="00F16B5E" w:rsidP="00F16B5E">
      <w:pPr>
        <w:spacing w:after="0" w:line="240" w:lineRule="auto"/>
        <w:ind w:firstLine="708"/>
        <w:rPr>
          <w:rFonts w:ascii="Times New Roman" w:hAnsi="Times New Roman"/>
          <w:color w:val="000000"/>
          <w:sz w:val="28"/>
          <w:szCs w:val="28"/>
        </w:rPr>
      </w:pPr>
      <w:r w:rsidRPr="00815D0F">
        <w:rPr>
          <w:rFonts w:ascii="Times New Roman" w:hAnsi="Times New Roman"/>
          <w:color w:val="000000"/>
          <w:sz w:val="28"/>
          <w:szCs w:val="28"/>
        </w:rPr>
        <w:t>Опис можливостей  енергозбереження.</w:t>
      </w:r>
    </w:p>
    <w:p w:rsidR="00F16B5E" w:rsidRPr="0074397D" w:rsidRDefault="00F16B5E" w:rsidP="00F16B5E">
      <w:pPr>
        <w:spacing w:after="0" w:line="360" w:lineRule="auto"/>
        <w:jc w:val="both"/>
        <w:rPr>
          <w:rFonts w:ascii="Times New Roman" w:hAnsi="Times New Roman"/>
          <w:color w:val="000000"/>
          <w:sz w:val="28"/>
          <w:szCs w:val="28"/>
        </w:rPr>
      </w:pPr>
      <w:r w:rsidRPr="0074397D">
        <w:rPr>
          <w:rFonts w:ascii="Times New Roman" w:hAnsi="Times New Roman"/>
          <w:color w:val="000000"/>
          <w:sz w:val="28"/>
          <w:szCs w:val="28"/>
        </w:rPr>
        <w:t xml:space="preserve">Пропонується встановити </w:t>
      </w:r>
      <w:proofErr w:type="spellStart"/>
      <w:r w:rsidRPr="0074397D">
        <w:rPr>
          <w:rFonts w:ascii="Times New Roman" w:hAnsi="Times New Roman"/>
          <w:color w:val="000000"/>
          <w:sz w:val="28"/>
          <w:szCs w:val="28"/>
        </w:rPr>
        <w:t>світлодіодні</w:t>
      </w:r>
      <w:proofErr w:type="spellEnd"/>
      <w:r w:rsidRPr="0074397D">
        <w:rPr>
          <w:rFonts w:ascii="Times New Roman" w:hAnsi="Times New Roman"/>
          <w:color w:val="000000"/>
          <w:sz w:val="28"/>
          <w:szCs w:val="28"/>
        </w:rPr>
        <w:t xml:space="preserve"> (далі LED) лампи.</w:t>
      </w:r>
    </w:p>
    <w:p w:rsidR="00F16B5E" w:rsidRPr="0074397D" w:rsidRDefault="00F16B5E" w:rsidP="00F16B5E">
      <w:pPr>
        <w:spacing w:after="0" w:line="360" w:lineRule="auto"/>
        <w:jc w:val="both"/>
        <w:rPr>
          <w:rFonts w:ascii="Times New Roman" w:hAnsi="Times New Roman"/>
          <w:color w:val="000000"/>
          <w:sz w:val="28"/>
          <w:szCs w:val="28"/>
        </w:rPr>
      </w:pPr>
      <w:r w:rsidRPr="0074397D">
        <w:rPr>
          <w:rFonts w:ascii="Times New Roman" w:hAnsi="Times New Roman"/>
          <w:color w:val="000000"/>
          <w:sz w:val="28"/>
          <w:szCs w:val="28"/>
        </w:rPr>
        <w:t>Великою перевагою технології LED є мале споживання енергії (навіть до 90% менше ніж традиційні лампи розжарювання). Лампи LED мають надзвичайно довгий термін експлуатації (до</w:t>
      </w:r>
      <w:r w:rsidRPr="0074397D">
        <w:rPr>
          <w:rFonts w:ascii="Times New Roman" w:hAnsi="Times New Roman"/>
          <w:color w:val="000000"/>
          <w:sz w:val="28"/>
          <w:szCs w:val="28"/>
          <w:lang w:val="ru-RU"/>
        </w:rPr>
        <w:t xml:space="preserve"> </w:t>
      </w:r>
      <w:r w:rsidRPr="0074397D">
        <w:rPr>
          <w:rFonts w:ascii="Times New Roman" w:hAnsi="Times New Roman"/>
          <w:color w:val="000000"/>
          <w:sz w:val="28"/>
          <w:szCs w:val="28"/>
        </w:rPr>
        <w:t>50000 годин роботи). Лампи LED не містять важких металів або ртуті, свинцю чи арсену або інших шкідливих елементів, а тому не потребують з</w:t>
      </w:r>
      <w:r>
        <w:rPr>
          <w:rFonts w:ascii="Times New Roman" w:hAnsi="Times New Roman"/>
          <w:color w:val="000000"/>
          <w:sz w:val="28"/>
          <w:szCs w:val="28"/>
        </w:rPr>
        <w:t xml:space="preserve">атрат на спеціальну </w:t>
      </w:r>
      <w:proofErr w:type="spellStart"/>
      <w:r>
        <w:rPr>
          <w:rFonts w:ascii="Times New Roman" w:hAnsi="Times New Roman"/>
          <w:color w:val="000000"/>
          <w:sz w:val="28"/>
          <w:szCs w:val="28"/>
        </w:rPr>
        <w:t>утилізацію.</w:t>
      </w:r>
      <w:r w:rsidRPr="0074397D">
        <w:rPr>
          <w:rFonts w:ascii="Times New Roman" w:hAnsi="Times New Roman"/>
          <w:color w:val="000000"/>
          <w:sz w:val="28"/>
          <w:szCs w:val="28"/>
        </w:rPr>
        <w:t>Для</w:t>
      </w:r>
      <w:proofErr w:type="spellEnd"/>
      <w:r w:rsidRPr="0074397D">
        <w:rPr>
          <w:rFonts w:ascii="Times New Roman" w:hAnsi="Times New Roman"/>
          <w:color w:val="000000"/>
          <w:sz w:val="28"/>
          <w:szCs w:val="28"/>
        </w:rPr>
        <w:t xml:space="preserve"> порівняння зведемо ха</w:t>
      </w:r>
      <w:r>
        <w:rPr>
          <w:rFonts w:ascii="Times New Roman" w:hAnsi="Times New Roman"/>
          <w:color w:val="000000"/>
          <w:sz w:val="28"/>
          <w:szCs w:val="28"/>
        </w:rPr>
        <w:t>рактеристики ламп до таблиці 3.7</w:t>
      </w:r>
    </w:p>
    <w:p w:rsidR="00581EB0" w:rsidRDefault="00581EB0" w:rsidP="00F16B5E">
      <w:pPr>
        <w:spacing w:after="0" w:line="240" w:lineRule="auto"/>
        <w:ind w:left="142" w:firstLine="709"/>
        <w:jc w:val="both"/>
        <w:rPr>
          <w:rFonts w:ascii="Times New Roman" w:hAnsi="Times New Roman"/>
          <w:color w:val="000000"/>
          <w:sz w:val="28"/>
          <w:szCs w:val="28"/>
        </w:rPr>
      </w:pPr>
    </w:p>
    <w:p w:rsidR="00581EB0" w:rsidRDefault="00581EB0" w:rsidP="00F16B5E">
      <w:pPr>
        <w:spacing w:after="0" w:line="240" w:lineRule="auto"/>
        <w:ind w:left="142" w:firstLine="709"/>
        <w:jc w:val="both"/>
        <w:rPr>
          <w:rFonts w:ascii="Times New Roman" w:hAnsi="Times New Roman"/>
          <w:color w:val="000000"/>
          <w:sz w:val="28"/>
          <w:szCs w:val="28"/>
        </w:rPr>
      </w:pPr>
    </w:p>
    <w:p w:rsidR="00581EB0" w:rsidRDefault="00581EB0" w:rsidP="00F16B5E">
      <w:pPr>
        <w:spacing w:after="0" w:line="240" w:lineRule="auto"/>
        <w:ind w:left="142" w:firstLine="709"/>
        <w:jc w:val="both"/>
        <w:rPr>
          <w:rFonts w:ascii="Times New Roman" w:hAnsi="Times New Roman"/>
          <w:color w:val="000000"/>
          <w:sz w:val="28"/>
          <w:szCs w:val="28"/>
        </w:rPr>
      </w:pPr>
    </w:p>
    <w:p w:rsidR="00F16B5E" w:rsidRPr="0074397D" w:rsidRDefault="00F16B5E" w:rsidP="00F16B5E">
      <w:pPr>
        <w:spacing w:after="0" w:line="240" w:lineRule="auto"/>
        <w:ind w:left="142" w:firstLine="709"/>
        <w:jc w:val="both"/>
        <w:rPr>
          <w:rFonts w:ascii="Times New Roman" w:hAnsi="Times New Roman"/>
          <w:color w:val="000000"/>
          <w:sz w:val="28"/>
          <w:szCs w:val="28"/>
        </w:rPr>
      </w:pPr>
      <w:r>
        <w:rPr>
          <w:rFonts w:ascii="Times New Roman" w:hAnsi="Times New Roman"/>
          <w:color w:val="000000"/>
          <w:sz w:val="28"/>
          <w:szCs w:val="28"/>
        </w:rPr>
        <w:lastRenderedPageBreak/>
        <w:t>Таблиця 3.6</w:t>
      </w:r>
      <w:r w:rsidRPr="0074397D">
        <w:rPr>
          <w:rFonts w:ascii="Times New Roman" w:hAnsi="Times New Roman"/>
          <w:color w:val="000000"/>
          <w:sz w:val="28"/>
          <w:szCs w:val="28"/>
        </w:rPr>
        <w:t xml:space="preserve"> – Характеристики ламп розжарювання та LED ламп </w:t>
      </w:r>
    </w:p>
    <w:tbl>
      <w:tblPr>
        <w:tblW w:w="9035" w:type="dxa"/>
        <w:jc w:val="center"/>
        <w:tblLayout w:type="fixed"/>
        <w:tblLook w:val="0000" w:firstRow="0" w:lastRow="0" w:firstColumn="0" w:lastColumn="0" w:noHBand="0" w:noVBand="0"/>
      </w:tblPr>
      <w:tblGrid>
        <w:gridCol w:w="2038"/>
        <w:gridCol w:w="1417"/>
        <w:gridCol w:w="1701"/>
        <w:gridCol w:w="1276"/>
        <w:gridCol w:w="1417"/>
        <w:gridCol w:w="1186"/>
      </w:tblGrid>
      <w:tr w:rsidR="00F16B5E" w:rsidRPr="0074397D" w:rsidTr="00F16B5E">
        <w:trPr>
          <w:trHeight w:val="1048"/>
          <w:jc w:val="center"/>
        </w:trPr>
        <w:tc>
          <w:tcPr>
            <w:tcW w:w="2038"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Найменування</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Потужність Р,кВт</w:t>
            </w:r>
          </w:p>
        </w:tc>
        <w:tc>
          <w:tcPr>
            <w:tcW w:w="1701"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 xml:space="preserve">Середній </w:t>
            </w:r>
            <w:proofErr w:type="spellStart"/>
            <w:r w:rsidRPr="0074397D">
              <w:rPr>
                <w:rFonts w:ascii="Times New Roman" w:hAnsi="Times New Roman"/>
                <w:color w:val="000000"/>
                <w:sz w:val="28"/>
                <w:szCs w:val="28"/>
              </w:rPr>
              <w:t>темін</w:t>
            </w:r>
            <w:proofErr w:type="spellEnd"/>
            <w:r w:rsidRPr="0074397D">
              <w:rPr>
                <w:rFonts w:ascii="Times New Roman" w:hAnsi="Times New Roman"/>
                <w:color w:val="000000"/>
                <w:sz w:val="28"/>
                <w:szCs w:val="28"/>
              </w:rPr>
              <w:t xml:space="preserve"> служіння, г</w:t>
            </w:r>
          </w:p>
        </w:tc>
        <w:tc>
          <w:tcPr>
            <w:tcW w:w="127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Вартість, грн.</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Світовий потік, Лм</w:t>
            </w:r>
          </w:p>
        </w:tc>
        <w:tc>
          <w:tcPr>
            <w:tcW w:w="118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Тип цоколя</w:t>
            </w:r>
          </w:p>
        </w:tc>
      </w:tr>
      <w:tr w:rsidR="00F16B5E" w:rsidRPr="0074397D" w:rsidTr="00F16B5E">
        <w:trPr>
          <w:trHeight w:val="492"/>
          <w:jc w:val="center"/>
        </w:trPr>
        <w:tc>
          <w:tcPr>
            <w:tcW w:w="2038"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ЛР60</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0,06</w:t>
            </w:r>
          </w:p>
        </w:tc>
        <w:tc>
          <w:tcPr>
            <w:tcW w:w="1701"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hanging="36"/>
              <w:jc w:val="center"/>
              <w:rPr>
                <w:rFonts w:ascii="Times New Roman" w:hAnsi="Times New Roman"/>
                <w:color w:val="000000"/>
                <w:sz w:val="28"/>
                <w:szCs w:val="28"/>
              </w:rPr>
            </w:pPr>
            <w:r w:rsidRPr="0074397D">
              <w:rPr>
                <w:rFonts w:ascii="Times New Roman" w:hAnsi="Times New Roman"/>
                <w:color w:val="000000"/>
                <w:sz w:val="28"/>
                <w:szCs w:val="28"/>
              </w:rPr>
              <w:t>1000</w:t>
            </w:r>
          </w:p>
        </w:tc>
        <w:tc>
          <w:tcPr>
            <w:tcW w:w="127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7</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860</w:t>
            </w:r>
          </w:p>
        </w:tc>
        <w:tc>
          <w:tcPr>
            <w:tcW w:w="118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Е-27</w:t>
            </w:r>
          </w:p>
        </w:tc>
      </w:tr>
      <w:tr w:rsidR="00F16B5E" w:rsidRPr="0074397D" w:rsidTr="00F16B5E">
        <w:trPr>
          <w:trHeight w:val="508"/>
          <w:jc w:val="center"/>
        </w:trPr>
        <w:tc>
          <w:tcPr>
            <w:tcW w:w="2038"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LED-461-05</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0,005</w:t>
            </w:r>
          </w:p>
        </w:tc>
        <w:tc>
          <w:tcPr>
            <w:tcW w:w="1701"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hanging="36"/>
              <w:jc w:val="center"/>
              <w:rPr>
                <w:rFonts w:ascii="Times New Roman" w:hAnsi="Times New Roman"/>
                <w:color w:val="000000"/>
                <w:sz w:val="28"/>
                <w:szCs w:val="28"/>
              </w:rPr>
            </w:pPr>
            <w:r w:rsidRPr="0074397D">
              <w:rPr>
                <w:rFonts w:ascii="Times New Roman" w:hAnsi="Times New Roman"/>
                <w:color w:val="000000"/>
                <w:sz w:val="28"/>
                <w:szCs w:val="28"/>
              </w:rPr>
              <w:t>50000</w:t>
            </w:r>
          </w:p>
        </w:tc>
        <w:tc>
          <w:tcPr>
            <w:tcW w:w="127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105</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900</w:t>
            </w:r>
          </w:p>
        </w:tc>
        <w:tc>
          <w:tcPr>
            <w:tcW w:w="118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Е-27</w:t>
            </w:r>
          </w:p>
        </w:tc>
      </w:tr>
      <w:tr w:rsidR="00F16B5E" w:rsidRPr="0074397D" w:rsidTr="00F16B5E">
        <w:trPr>
          <w:trHeight w:val="492"/>
          <w:jc w:val="center"/>
        </w:trPr>
        <w:tc>
          <w:tcPr>
            <w:tcW w:w="2038"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ЛР100</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0,1</w:t>
            </w:r>
          </w:p>
        </w:tc>
        <w:tc>
          <w:tcPr>
            <w:tcW w:w="1701"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hanging="36"/>
              <w:jc w:val="center"/>
              <w:rPr>
                <w:rFonts w:ascii="Times New Roman" w:hAnsi="Times New Roman"/>
                <w:color w:val="000000"/>
                <w:sz w:val="28"/>
                <w:szCs w:val="28"/>
              </w:rPr>
            </w:pPr>
            <w:r w:rsidRPr="0074397D">
              <w:rPr>
                <w:rFonts w:ascii="Times New Roman" w:hAnsi="Times New Roman"/>
                <w:color w:val="000000"/>
                <w:sz w:val="28"/>
                <w:szCs w:val="28"/>
              </w:rPr>
              <w:t>1000</w:t>
            </w:r>
          </w:p>
        </w:tc>
        <w:tc>
          <w:tcPr>
            <w:tcW w:w="127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9</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1200</w:t>
            </w:r>
          </w:p>
        </w:tc>
        <w:tc>
          <w:tcPr>
            <w:tcW w:w="118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Е-27</w:t>
            </w:r>
          </w:p>
        </w:tc>
      </w:tr>
      <w:tr w:rsidR="00F16B5E" w:rsidRPr="0074397D" w:rsidTr="00F16B5E">
        <w:trPr>
          <w:trHeight w:val="492"/>
          <w:jc w:val="center"/>
        </w:trPr>
        <w:tc>
          <w:tcPr>
            <w:tcW w:w="2038"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LED-461-12</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0,012</w:t>
            </w:r>
          </w:p>
        </w:tc>
        <w:tc>
          <w:tcPr>
            <w:tcW w:w="1701"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jc w:val="center"/>
              <w:rPr>
                <w:rFonts w:ascii="Times New Roman" w:hAnsi="Times New Roman"/>
                <w:color w:val="000000"/>
                <w:sz w:val="28"/>
                <w:szCs w:val="28"/>
              </w:rPr>
            </w:pPr>
            <w:r w:rsidRPr="0074397D">
              <w:rPr>
                <w:rFonts w:ascii="Times New Roman" w:hAnsi="Times New Roman"/>
                <w:color w:val="000000"/>
                <w:sz w:val="28"/>
                <w:szCs w:val="28"/>
              </w:rPr>
              <w:t>50000</w:t>
            </w:r>
          </w:p>
        </w:tc>
        <w:tc>
          <w:tcPr>
            <w:tcW w:w="127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120</w:t>
            </w:r>
          </w:p>
        </w:tc>
        <w:tc>
          <w:tcPr>
            <w:tcW w:w="1417"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1200</w:t>
            </w:r>
          </w:p>
        </w:tc>
        <w:tc>
          <w:tcPr>
            <w:tcW w:w="1186" w:type="dxa"/>
            <w:tcBorders>
              <w:top w:val="single" w:sz="6" w:space="0" w:color="auto"/>
              <w:left w:val="single" w:sz="6" w:space="0" w:color="auto"/>
              <w:bottom w:val="single" w:sz="6" w:space="0" w:color="auto"/>
              <w:right w:val="single" w:sz="6" w:space="0" w:color="auto"/>
            </w:tcBorders>
            <w:vAlign w:val="center"/>
          </w:tcPr>
          <w:p w:rsidR="00F16B5E" w:rsidRPr="0074397D" w:rsidRDefault="00F16B5E" w:rsidP="00F16B5E">
            <w:pPr>
              <w:spacing w:after="0" w:line="360" w:lineRule="auto"/>
              <w:ind w:firstLine="17"/>
              <w:jc w:val="center"/>
              <w:rPr>
                <w:rFonts w:ascii="Times New Roman" w:hAnsi="Times New Roman"/>
                <w:color w:val="000000"/>
                <w:sz w:val="28"/>
                <w:szCs w:val="28"/>
              </w:rPr>
            </w:pPr>
            <w:r w:rsidRPr="0074397D">
              <w:rPr>
                <w:rFonts w:ascii="Times New Roman" w:hAnsi="Times New Roman"/>
                <w:color w:val="000000"/>
                <w:sz w:val="28"/>
                <w:szCs w:val="28"/>
              </w:rPr>
              <w:t>Е-27</w:t>
            </w:r>
          </w:p>
        </w:tc>
      </w:tr>
    </w:tbl>
    <w:p w:rsidR="00F16B5E" w:rsidRPr="0074397D" w:rsidRDefault="00F16B5E" w:rsidP="00F16B5E">
      <w:pPr>
        <w:jc w:val="center"/>
        <w:rPr>
          <w:rFonts w:ascii="Times New Roman" w:hAnsi="Times New Roman"/>
          <w:b/>
          <w:iCs/>
          <w:sz w:val="28"/>
          <w:szCs w:val="28"/>
        </w:rPr>
      </w:pPr>
      <w:r w:rsidRPr="0074397D">
        <w:rPr>
          <w:rFonts w:ascii="Times New Roman" w:hAnsi="Times New Roman"/>
          <w:b/>
          <w:bCs/>
          <w:kern w:val="32"/>
          <w:sz w:val="28"/>
          <w:szCs w:val="28"/>
        </w:rPr>
        <w:t>Чистка скління</w:t>
      </w:r>
    </w:p>
    <w:p w:rsidR="00F16B5E" w:rsidRPr="00815D0F" w:rsidRDefault="00F16B5E" w:rsidP="00F16B5E">
      <w:pPr>
        <w:spacing w:after="0" w:line="240" w:lineRule="auto"/>
        <w:ind w:firstLine="709"/>
        <w:rPr>
          <w:rFonts w:ascii="Times New Roman" w:hAnsi="Times New Roman"/>
          <w:b/>
          <w:iCs/>
          <w:sz w:val="28"/>
          <w:szCs w:val="28"/>
        </w:rPr>
      </w:pPr>
      <w:r w:rsidRPr="00815D0F">
        <w:rPr>
          <w:rFonts w:ascii="Times New Roman" w:hAnsi="Times New Roman"/>
          <w:b/>
          <w:iCs/>
          <w:sz w:val="28"/>
          <w:szCs w:val="28"/>
        </w:rPr>
        <w:t>Поточний стан</w:t>
      </w:r>
    </w:p>
    <w:p w:rsidR="00F16B5E" w:rsidRPr="0074397D" w:rsidRDefault="00F16B5E" w:rsidP="00F16B5E">
      <w:pPr>
        <w:spacing w:line="360" w:lineRule="auto"/>
        <w:ind w:firstLine="851"/>
        <w:jc w:val="both"/>
        <w:rPr>
          <w:rFonts w:ascii="Times New Roman" w:hAnsi="Times New Roman"/>
          <w:sz w:val="28"/>
          <w:szCs w:val="28"/>
        </w:rPr>
      </w:pPr>
      <w:r w:rsidRPr="0074397D">
        <w:rPr>
          <w:rFonts w:ascii="Times New Roman" w:hAnsi="Times New Roman"/>
          <w:sz w:val="28"/>
          <w:szCs w:val="28"/>
        </w:rPr>
        <w:t>Не всі вікна в ліцеї регулярно і своєчасно миються. Через це штучне осв</w:t>
      </w:r>
      <w:r>
        <w:rPr>
          <w:rFonts w:ascii="Times New Roman" w:hAnsi="Times New Roman"/>
          <w:sz w:val="28"/>
          <w:szCs w:val="28"/>
        </w:rPr>
        <w:t>ітлення використовується більше.</w:t>
      </w:r>
    </w:p>
    <w:p w:rsidR="00F16B5E" w:rsidRPr="00815D0F" w:rsidRDefault="00F16B5E" w:rsidP="00F16B5E">
      <w:pPr>
        <w:spacing w:after="0" w:line="240" w:lineRule="auto"/>
        <w:ind w:firstLine="709"/>
        <w:rPr>
          <w:rFonts w:ascii="Times New Roman" w:hAnsi="Times New Roman"/>
          <w:b/>
          <w:iCs/>
          <w:sz w:val="28"/>
          <w:szCs w:val="28"/>
        </w:rPr>
      </w:pPr>
      <w:r w:rsidRPr="00815D0F">
        <w:rPr>
          <w:rFonts w:ascii="Times New Roman" w:hAnsi="Times New Roman"/>
          <w:b/>
          <w:sz w:val="28"/>
          <w:szCs w:val="28"/>
        </w:rPr>
        <w:t>Опис заходу</w:t>
      </w:r>
    </w:p>
    <w:p w:rsidR="00F16B5E" w:rsidRDefault="00F16B5E" w:rsidP="00F16B5E">
      <w:pPr>
        <w:tabs>
          <w:tab w:val="left" w:pos="0"/>
          <w:tab w:val="left" w:pos="180"/>
        </w:tabs>
        <w:spacing w:line="360" w:lineRule="auto"/>
        <w:ind w:firstLine="851"/>
        <w:jc w:val="both"/>
        <w:rPr>
          <w:rFonts w:ascii="Times New Roman" w:hAnsi="Times New Roman"/>
          <w:sz w:val="28"/>
          <w:szCs w:val="28"/>
        </w:rPr>
      </w:pPr>
      <w:r w:rsidRPr="0074397D">
        <w:rPr>
          <w:rFonts w:ascii="Times New Roman" w:hAnsi="Times New Roman"/>
          <w:sz w:val="28"/>
          <w:szCs w:val="28"/>
        </w:rPr>
        <w:t>Своєчасне миття вікон в приміщенні дозволяє скоротити час роботи освітлювальних приладів на 1годину в день, тобто зменшити використання електроенергії на 10-15%</w:t>
      </w:r>
      <w:r>
        <w:rPr>
          <w:rFonts w:ascii="Times New Roman" w:hAnsi="Times New Roman"/>
          <w:sz w:val="28"/>
          <w:szCs w:val="28"/>
        </w:rPr>
        <w:t xml:space="preserve"> влітку і 20-30% взимку [12].</w:t>
      </w:r>
    </w:p>
    <w:p w:rsidR="00F16B5E" w:rsidRPr="00EE3814" w:rsidRDefault="00F16B5E" w:rsidP="00F16B5E">
      <w:pPr>
        <w:tabs>
          <w:tab w:val="left" w:pos="0"/>
          <w:tab w:val="left" w:pos="180"/>
        </w:tabs>
        <w:spacing w:line="360" w:lineRule="auto"/>
        <w:ind w:firstLine="851"/>
        <w:jc w:val="center"/>
        <w:rPr>
          <w:rFonts w:ascii="Times New Roman" w:hAnsi="Times New Roman"/>
          <w:sz w:val="28"/>
          <w:szCs w:val="28"/>
        </w:rPr>
      </w:pPr>
      <w:r w:rsidRPr="00ED464F">
        <w:rPr>
          <w:rFonts w:ascii="Times New Roman" w:hAnsi="Times New Roman"/>
          <w:b/>
          <w:color w:val="000000"/>
          <w:sz w:val="28"/>
          <w:szCs w:val="28"/>
        </w:rPr>
        <w:t>Заміна старих електричних плит в харчоблоці</w:t>
      </w:r>
    </w:p>
    <w:p w:rsidR="00F16B5E" w:rsidRPr="00815D0F" w:rsidRDefault="00F16B5E" w:rsidP="00F16B5E">
      <w:pPr>
        <w:spacing w:after="0"/>
        <w:rPr>
          <w:rFonts w:ascii="Times New Roman" w:hAnsi="Times New Roman"/>
          <w:b/>
          <w:i/>
          <w:sz w:val="28"/>
          <w:szCs w:val="28"/>
        </w:rPr>
      </w:pPr>
      <w:bookmarkStart w:id="101" w:name="_Toc230358764"/>
      <w:bookmarkStart w:id="102" w:name="_Toc231322523"/>
      <w:r w:rsidRPr="00815D0F">
        <w:rPr>
          <w:rFonts w:ascii="Times New Roman" w:hAnsi="Times New Roman"/>
          <w:b/>
          <w:sz w:val="28"/>
          <w:szCs w:val="28"/>
        </w:rPr>
        <w:t>Поточний стан</w:t>
      </w:r>
      <w:bookmarkEnd w:id="101"/>
      <w:bookmarkEnd w:id="102"/>
    </w:p>
    <w:p w:rsidR="00F16B5E" w:rsidRDefault="00F16B5E" w:rsidP="00F16B5E">
      <w:pPr>
        <w:spacing w:line="360" w:lineRule="auto"/>
        <w:ind w:firstLine="851"/>
        <w:jc w:val="both"/>
        <w:rPr>
          <w:rFonts w:ascii="Times New Roman" w:hAnsi="Times New Roman"/>
          <w:color w:val="000000"/>
          <w:sz w:val="28"/>
          <w:szCs w:val="28"/>
        </w:rPr>
      </w:pPr>
      <w:bookmarkStart w:id="103" w:name="_Toc230358765"/>
      <w:bookmarkStart w:id="104" w:name="_Toc231322524"/>
      <w:r>
        <w:rPr>
          <w:rFonts w:ascii="Times New Roman" w:hAnsi="Times New Roman"/>
          <w:color w:val="000000"/>
          <w:sz w:val="28"/>
          <w:szCs w:val="28"/>
        </w:rPr>
        <w:t>В ліцеї на кухні розташовано 2 електричні плити марки </w:t>
      </w:r>
      <w:r w:rsidRPr="0065322F">
        <w:rPr>
          <w:rFonts w:ascii="Times New Roman" w:hAnsi="Times New Roman"/>
          <w:color w:val="000000"/>
          <w:sz w:val="28"/>
          <w:szCs w:val="28"/>
        </w:rPr>
        <w:t>ПЕ-</w:t>
      </w:r>
      <w:r>
        <w:rPr>
          <w:rFonts w:ascii="Times New Roman" w:hAnsi="Times New Roman"/>
          <w:color w:val="000000"/>
          <w:sz w:val="28"/>
          <w:szCs w:val="28"/>
        </w:rPr>
        <w:t>4-Ш-Ч потужністю 14,5 кВт кожна, Рисунок 3.4</w:t>
      </w:r>
    </w:p>
    <w:p w:rsidR="00F16B5E" w:rsidRDefault="00F16B5E" w:rsidP="00F16B5E">
      <w:pPr>
        <w:spacing w:after="0" w:line="360" w:lineRule="auto"/>
        <w:jc w:val="center"/>
        <w:rPr>
          <w:rFonts w:ascii="Times New Roman" w:hAnsi="Times New Roman"/>
          <w:color w:val="000000"/>
          <w:sz w:val="28"/>
          <w:szCs w:val="28"/>
        </w:rPr>
      </w:pPr>
      <w:r>
        <w:rPr>
          <w:noProof/>
          <w:lang w:eastAsia="uk-UA"/>
        </w:rPr>
        <w:drawing>
          <wp:inline distT="0" distB="0" distL="0" distR="0" wp14:anchorId="41538305" wp14:editId="3BD61EF9">
            <wp:extent cx="2868630" cy="2228850"/>
            <wp:effectExtent l="0" t="0" r="8255" b="0"/>
            <wp:docPr id="420" name="Рисунок 420" descr="https://torgoborud.com.ua/sites/default/files/watermark/_________________4f416be2242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descr="https://torgoborud.com.ua/sites/default/files/watermark/_________________4f416be2242b3.jpg"/>
                    <pic:cNvPicPr>
                      <a:picLocks noChangeAspect="1" noChangeArrowheads="1"/>
                    </pic:cNvPicPr>
                  </pic:nvPicPr>
                  <pic:blipFill>
                    <a:blip r:embed="rId237" cstate="print"/>
                    <a:srcRect/>
                    <a:stretch>
                      <a:fillRect/>
                    </a:stretch>
                  </pic:blipFill>
                  <pic:spPr bwMode="auto">
                    <a:xfrm>
                      <a:off x="0" y="0"/>
                      <a:ext cx="2900651" cy="2253729"/>
                    </a:xfrm>
                    <a:prstGeom prst="rect">
                      <a:avLst/>
                    </a:prstGeom>
                    <a:noFill/>
                    <a:ln w="9525">
                      <a:noFill/>
                      <a:miter lim="800000"/>
                      <a:headEnd/>
                      <a:tailEnd/>
                    </a:ln>
                  </pic:spPr>
                </pic:pic>
              </a:graphicData>
            </a:graphic>
          </wp:inline>
        </w:drawing>
      </w:r>
    </w:p>
    <w:p w:rsidR="00F16B5E" w:rsidRDefault="00F16B5E" w:rsidP="00F16B5E">
      <w:pPr>
        <w:spacing w:after="0" w:line="360" w:lineRule="auto"/>
        <w:jc w:val="center"/>
        <w:rPr>
          <w:rFonts w:ascii="Times New Roman" w:hAnsi="Times New Roman"/>
          <w:color w:val="000000"/>
          <w:sz w:val="28"/>
          <w:szCs w:val="28"/>
        </w:rPr>
      </w:pPr>
      <w:r>
        <w:rPr>
          <w:rFonts w:ascii="Times New Roman" w:hAnsi="Times New Roman"/>
          <w:color w:val="000000"/>
          <w:sz w:val="28"/>
          <w:szCs w:val="28"/>
        </w:rPr>
        <w:t xml:space="preserve">Рисунок 3.4 – Зовнішній вигляд плити марки </w:t>
      </w:r>
      <w:r w:rsidRPr="0065322F">
        <w:rPr>
          <w:rFonts w:ascii="Times New Roman" w:hAnsi="Times New Roman"/>
          <w:color w:val="000000"/>
          <w:sz w:val="28"/>
          <w:szCs w:val="28"/>
        </w:rPr>
        <w:t>ПЕ-4-Ш-Ч</w:t>
      </w:r>
    </w:p>
    <w:p w:rsidR="00F16B5E" w:rsidRDefault="00F16B5E" w:rsidP="00F16B5E">
      <w:pPr>
        <w:spacing w:line="360" w:lineRule="auto"/>
        <w:ind w:firstLine="851"/>
        <w:jc w:val="both"/>
        <w:rPr>
          <w:rFonts w:ascii="Times New Roman" w:hAnsi="Times New Roman"/>
          <w:color w:val="000000"/>
          <w:sz w:val="28"/>
          <w:szCs w:val="28"/>
        </w:rPr>
      </w:pPr>
      <w:r>
        <w:rPr>
          <w:rFonts w:ascii="Times New Roman" w:hAnsi="Times New Roman"/>
          <w:color w:val="000000"/>
          <w:sz w:val="28"/>
          <w:szCs w:val="28"/>
        </w:rPr>
        <w:t xml:space="preserve">Технічні характеристики плит марки </w:t>
      </w:r>
      <w:r w:rsidRPr="0065322F">
        <w:rPr>
          <w:rFonts w:ascii="Times New Roman" w:hAnsi="Times New Roman"/>
          <w:color w:val="000000"/>
          <w:sz w:val="28"/>
          <w:szCs w:val="28"/>
        </w:rPr>
        <w:t>ПЕ-4-Ш-Ч</w:t>
      </w:r>
      <w:r>
        <w:rPr>
          <w:rFonts w:ascii="Times New Roman" w:hAnsi="Times New Roman"/>
          <w:color w:val="000000"/>
          <w:sz w:val="28"/>
          <w:szCs w:val="28"/>
        </w:rPr>
        <w:t xml:space="preserve"> дивіться в таблиці 3.8</w:t>
      </w:r>
    </w:p>
    <w:p w:rsidR="00F16B5E" w:rsidRDefault="00F16B5E" w:rsidP="00F16B5E">
      <w:pPr>
        <w:spacing w:after="0" w:line="360" w:lineRule="auto"/>
        <w:jc w:val="both"/>
        <w:rPr>
          <w:rFonts w:ascii="Times New Roman" w:hAnsi="Times New Roman"/>
          <w:color w:val="000000"/>
          <w:sz w:val="28"/>
          <w:szCs w:val="28"/>
        </w:rPr>
      </w:pPr>
      <w:r>
        <w:rPr>
          <w:rFonts w:ascii="Times New Roman" w:hAnsi="Times New Roman"/>
          <w:color w:val="000000"/>
          <w:sz w:val="28"/>
          <w:szCs w:val="28"/>
        </w:rPr>
        <w:lastRenderedPageBreak/>
        <w:t xml:space="preserve">Таблиця 3.7 – Технічні характеристики плити </w:t>
      </w:r>
      <w:r w:rsidRPr="0065322F">
        <w:rPr>
          <w:rFonts w:ascii="Times New Roman" w:hAnsi="Times New Roman"/>
          <w:color w:val="000000"/>
          <w:sz w:val="28"/>
          <w:szCs w:val="28"/>
        </w:rPr>
        <w:t>ПЕ-4-Ш-Ч</w:t>
      </w:r>
    </w:p>
    <w:tbl>
      <w:tblPr>
        <w:tblStyle w:val="afd"/>
        <w:tblW w:w="0" w:type="auto"/>
        <w:jc w:val="center"/>
        <w:tblLook w:val="04A0" w:firstRow="1" w:lastRow="0" w:firstColumn="1" w:lastColumn="0" w:noHBand="0" w:noVBand="1"/>
      </w:tblPr>
      <w:tblGrid>
        <w:gridCol w:w="3899"/>
        <w:gridCol w:w="3906"/>
      </w:tblGrid>
      <w:tr w:rsidR="00F16B5E" w:rsidTr="00F16B5E">
        <w:trPr>
          <w:trHeight w:val="208"/>
          <w:jc w:val="center"/>
        </w:trPr>
        <w:tc>
          <w:tcPr>
            <w:tcW w:w="3899"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Тип</w:t>
            </w:r>
          </w:p>
        </w:tc>
        <w:tc>
          <w:tcPr>
            <w:tcW w:w="3906"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192B26">
              <w:rPr>
                <w:rStyle w:val="feature-value-inner"/>
                <w:rFonts w:ascii="Times New Roman" w:hAnsi="Times New Roman"/>
                <w:sz w:val="28"/>
                <w:szCs w:val="28"/>
              </w:rPr>
              <w:t>Электрическ</w:t>
            </w:r>
            <w:r>
              <w:rPr>
                <w:rStyle w:val="feature-value-inner"/>
                <w:rFonts w:ascii="Times New Roman" w:hAnsi="Times New Roman"/>
                <w:sz w:val="28"/>
                <w:szCs w:val="28"/>
              </w:rPr>
              <w:t>ая</w:t>
            </w:r>
            <w:proofErr w:type="spellEnd"/>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Виробни</w:t>
            </w:r>
            <w:r>
              <w:rPr>
                <w:rFonts w:ascii="Times New Roman" w:hAnsi="Times New Roman"/>
                <w:color w:val="000000"/>
                <w:sz w:val="28"/>
                <w:szCs w:val="28"/>
              </w:rPr>
              <w:t>к</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Україна</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proofErr w:type="spellStart"/>
            <w:r w:rsidRPr="0065322F">
              <w:rPr>
                <w:rFonts w:ascii="Times New Roman" w:hAnsi="Times New Roman"/>
                <w:color w:val="000000"/>
                <w:sz w:val="28"/>
                <w:szCs w:val="28"/>
              </w:rPr>
              <w:t>К-ть</w:t>
            </w:r>
            <w:proofErr w:type="spellEnd"/>
            <w:r w:rsidRPr="0065322F">
              <w:rPr>
                <w:rFonts w:ascii="Times New Roman" w:hAnsi="Times New Roman"/>
                <w:color w:val="000000"/>
                <w:sz w:val="28"/>
                <w:szCs w:val="28"/>
              </w:rPr>
              <w:t xml:space="preserve"> конфорок</w:t>
            </w:r>
          </w:p>
        </w:tc>
        <w:tc>
          <w:tcPr>
            <w:tcW w:w="3906" w:type="dxa"/>
          </w:tcPr>
          <w:p w:rsidR="00F16B5E" w:rsidRDefault="00F16B5E" w:rsidP="00F16B5E">
            <w:pPr>
              <w:spacing w:after="0" w:line="240" w:lineRule="auto"/>
              <w:jc w:val="both"/>
              <w:rPr>
                <w:rFonts w:ascii="Times New Roman" w:hAnsi="Times New Roman"/>
                <w:color w:val="000000"/>
                <w:sz w:val="28"/>
                <w:szCs w:val="28"/>
              </w:rPr>
            </w:pPr>
            <w:r>
              <w:rPr>
                <w:rFonts w:ascii="Times New Roman" w:hAnsi="Times New Roman"/>
                <w:color w:val="000000"/>
                <w:sz w:val="28"/>
                <w:szCs w:val="28"/>
              </w:rPr>
              <w:t>4</w:t>
            </w:r>
          </w:p>
        </w:tc>
      </w:tr>
      <w:tr w:rsidR="00F16B5E" w:rsidTr="00F16B5E">
        <w:trPr>
          <w:trHeight w:val="21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Тип установки</w:t>
            </w:r>
          </w:p>
        </w:tc>
        <w:tc>
          <w:tcPr>
            <w:tcW w:w="3906" w:type="dxa"/>
          </w:tcPr>
          <w:p w:rsidR="00F16B5E" w:rsidRDefault="00F16B5E" w:rsidP="00F16B5E">
            <w:pPr>
              <w:spacing w:after="0" w:line="240" w:lineRule="auto"/>
              <w:jc w:val="both"/>
              <w:rPr>
                <w:rFonts w:ascii="Times New Roman" w:hAnsi="Times New Roman"/>
                <w:color w:val="000000"/>
                <w:sz w:val="28"/>
                <w:szCs w:val="28"/>
              </w:rPr>
            </w:pPr>
            <w:proofErr w:type="spellStart"/>
            <w:r w:rsidRPr="0065322F">
              <w:rPr>
                <w:rFonts w:ascii="Times New Roman" w:hAnsi="Times New Roman"/>
                <w:color w:val="000000"/>
                <w:sz w:val="28"/>
                <w:szCs w:val="28"/>
              </w:rPr>
              <w:t>напольна</w:t>
            </w:r>
            <w:proofErr w:type="spellEnd"/>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Pr>
                <w:rFonts w:ascii="Times New Roman" w:hAnsi="Times New Roman"/>
                <w:color w:val="000000"/>
                <w:sz w:val="28"/>
                <w:szCs w:val="28"/>
              </w:rPr>
              <w:t>Наявність духовки</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з духовкою</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Тип конфорок</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прямокутні</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Pr>
                <w:rFonts w:ascii="Times New Roman" w:hAnsi="Times New Roman"/>
                <w:color w:val="000000"/>
                <w:sz w:val="28"/>
                <w:szCs w:val="28"/>
              </w:rPr>
              <w:t>Потужність, кВт</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14,</w:t>
            </w:r>
            <w:r>
              <w:rPr>
                <w:rFonts w:ascii="Times New Roman" w:hAnsi="Times New Roman"/>
                <w:color w:val="000000"/>
                <w:sz w:val="28"/>
                <w:szCs w:val="28"/>
              </w:rPr>
              <w:t>5</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Габаритні розміри, д/ш/в, мм</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945/700/850</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Pr>
                <w:rFonts w:ascii="Times New Roman" w:hAnsi="Times New Roman"/>
                <w:color w:val="000000"/>
                <w:sz w:val="28"/>
                <w:szCs w:val="28"/>
              </w:rPr>
              <w:t>Вага, кг</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125</w:t>
            </w:r>
          </w:p>
        </w:tc>
      </w:tr>
      <w:tr w:rsidR="00F16B5E" w:rsidTr="00F16B5E">
        <w:trPr>
          <w:trHeight w:val="208"/>
          <w:jc w:val="center"/>
        </w:trPr>
        <w:tc>
          <w:tcPr>
            <w:tcW w:w="3899"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Напруга, В</w:t>
            </w:r>
          </w:p>
        </w:tc>
        <w:tc>
          <w:tcPr>
            <w:tcW w:w="3906" w:type="dxa"/>
          </w:tcPr>
          <w:p w:rsidR="00F16B5E" w:rsidRDefault="00F16B5E" w:rsidP="00F16B5E">
            <w:pPr>
              <w:spacing w:after="0" w:line="240" w:lineRule="auto"/>
              <w:jc w:val="both"/>
              <w:rPr>
                <w:rFonts w:ascii="Times New Roman" w:hAnsi="Times New Roman"/>
                <w:color w:val="000000"/>
                <w:sz w:val="28"/>
                <w:szCs w:val="28"/>
              </w:rPr>
            </w:pPr>
            <w:r w:rsidRPr="0065322F">
              <w:rPr>
                <w:rFonts w:ascii="Times New Roman" w:hAnsi="Times New Roman"/>
                <w:color w:val="000000"/>
                <w:sz w:val="28"/>
                <w:szCs w:val="28"/>
              </w:rPr>
              <w:t>380</w:t>
            </w:r>
          </w:p>
        </w:tc>
      </w:tr>
    </w:tbl>
    <w:p w:rsidR="00F16B5E" w:rsidRDefault="00F16B5E" w:rsidP="00F16B5E">
      <w:pPr>
        <w:spacing w:after="0" w:line="240" w:lineRule="auto"/>
        <w:rPr>
          <w:rFonts w:ascii="Times New Roman" w:hAnsi="Times New Roman"/>
          <w:b/>
          <w:sz w:val="28"/>
          <w:szCs w:val="28"/>
        </w:rPr>
      </w:pPr>
    </w:p>
    <w:p w:rsidR="00F16B5E" w:rsidRDefault="00F16B5E" w:rsidP="00F16B5E">
      <w:pPr>
        <w:spacing w:after="0" w:line="240" w:lineRule="auto"/>
        <w:rPr>
          <w:rFonts w:ascii="Times New Roman" w:hAnsi="Times New Roman"/>
          <w:b/>
          <w:i/>
          <w:sz w:val="28"/>
          <w:szCs w:val="28"/>
        </w:rPr>
      </w:pPr>
      <w:r w:rsidRPr="009D45FA">
        <w:rPr>
          <w:rFonts w:ascii="Times New Roman" w:hAnsi="Times New Roman"/>
          <w:b/>
          <w:sz w:val="28"/>
          <w:szCs w:val="28"/>
        </w:rPr>
        <w:t>Опис заходу з енергозбереження</w:t>
      </w:r>
      <w:bookmarkStart w:id="105" w:name="_Toc230358766"/>
      <w:bookmarkStart w:id="106" w:name="_Toc231322525"/>
      <w:bookmarkEnd w:id="103"/>
      <w:bookmarkEnd w:id="104"/>
    </w:p>
    <w:p w:rsidR="00F16B5E" w:rsidRPr="00ED464F" w:rsidRDefault="00F16B5E" w:rsidP="00F16B5E">
      <w:pPr>
        <w:ind w:firstLine="720"/>
        <w:rPr>
          <w:rFonts w:ascii="Times New Roman" w:hAnsi="Times New Roman"/>
          <w:b/>
          <w:i/>
          <w:sz w:val="28"/>
          <w:szCs w:val="28"/>
        </w:rPr>
      </w:pPr>
      <w:proofErr w:type="spellStart"/>
      <w:r>
        <w:rPr>
          <w:rFonts w:ascii="Times New Roman" w:hAnsi="Times New Roman"/>
          <w:color w:val="000000"/>
          <w:sz w:val="28"/>
          <w:szCs w:val="28"/>
        </w:rPr>
        <w:t>Пропонується </w:t>
      </w:r>
      <w:r w:rsidRPr="0074397D">
        <w:rPr>
          <w:rFonts w:ascii="Times New Roman" w:hAnsi="Times New Roman"/>
          <w:color w:val="000000"/>
          <w:sz w:val="28"/>
          <w:szCs w:val="28"/>
        </w:rPr>
        <w:t>вс</w:t>
      </w:r>
      <w:r>
        <w:rPr>
          <w:rFonts w:ascii="Times New Roman" w:hAnsi="Times New Roman"/>
          <w:color w:val="000000"/>
          <w:sz w:val="28"/>
          <w:szCs w:val="28"/>
        </w:rPr>
        <w:t>тановити плити електричні марки</w:t>
      </w:r>
      <w:proofErr w:type="spellEnd"/>
      <w:r>
        <w:rPr>
          <w:rFonts w:ascii="Times New Roman" w:hAnsi="Times New Roman"/>
          <w:color w:val="000000"/>
          <w:sz w:val="28"/>
          <w:szCs w:val="28"/>
        </w:rPr>
        <w:t> </w:t>
      </w:r>
      <w:r w:rsidRPr="00F82FC0">
        <w:rPr>
          <w:rFonts w:ascii="Times New Roman" w:hAnsi="Times New Roman"/>
          <w:color w:val="000000"/>
          <w:sz w:val="28"/>
          <w:szCs w:val="28"/>
        </w:rPr>
        <w:t>BOSCH</w:t>
      </w:r>
      <w:r>
        <w:rPr>
          <w:rFonts w:ascii="Times New Roman" w:hAnsi="Times New Roman"/>
          <w:color w:val="000000"/>
          <w:sz w:val="28"/>
          <w:szCs w:val="28"/>
        </w:rPr>
        <w:t> моделі</w:t>
      </w:r>
      <w:r w:rsidRPr="00F82FC0">
        <w:rPr>
          <w:rFonts w:ascii="Times New Roman" w:hAnsi="Times New Roman"/>
          <w:color w:val="000000"/>
          <w:sz w:val="28"/>
          <w:szCs w:val="28"/>
        </w:rPr>
        <w:t xml:space="preserve"> HKA050020Q</w:t>
      </w:r>
      <w:r w:rsidRPr="0074397D">
        <w:rPr>
          <w:rFonts w:ascii="Times New Roman" w:hAnsi="Times New Roman"/>
          <w:color w:val="000000"/>
          <w:sz w:val="28"/>
          <w:szCs w:val="28"/>
        </w:rPr>
        <w:t xml:space="preserve"> з потужністю </w:t>
      </w:r>
      <w:r>
        <w:rPr>
          <w:rFonts w:ascii="Times New Roman" w:hAnsi="Times New Roman"/>
          <w:color w:val="000000"/>
          <w:sz w:val="28"/>
          <w:szCs w:val="28"/>
        </w:rPr>
        <w:t>9,25</w:t>
      </w:r>
      <w:r w:rsidRPr="0074397D">
        <w:rPr>
          <w:rFonts w:ascii="Times New Roman" w:hAnsi="Times New Roman"/>
          <w:color w:val="000000"/>
          <w:sz w:val="28"/>
          <w:szCs w:val="28"/>
        </w:rPr>
        <w:t xml:space="preserve"> кВт. </w:t>
      </w:r>
      <w:r>
        <w:rPr>
          <w:rFonts w:ascii="Times New Roman" w:hAnsi="Times New Roman"/>
          <w:color w:val="000000"/>
          <w:sz w:val="28"/>
          <w:szCs w:val="28"/>
        </w:rPr>
        <w:t>(рисунок 3.5)</w:t>
      </w:r>
      <w:r w:rsidRPr="0091017B">
        <w:rPr>
          <w:rFonts w:ascii="Times New Roman" w:hAnsi="Times New Roman"/>
          <w:color w:val="000000"/>
          <w:sz w:val="28"/>
          <w:szCs w:val="28"/>
        </w:rPr>
        <w:t xml:space="preserve"> </w:t>
      </w:r>
    </w:p>
    <w:p w:rsidR="00F16B5E" w:rsidRDefault="00F16B5E" w:rsidP="00F16B5E">
      <w:pPr>
        <w:spacing w:line="360" w:lineRule="auto"/>
        <w:ind w:firstLine="709"/>
        <w:jc w:val="center"/>
        <w:rPr>
          <w:rFonts w:ascii="Times New Roman" w:hAnsi="Times New Roman"/>
          <w:color w:val="000000"/>
          <w:sz w:val="28"/>
          <w:szCs w:val="28"/>
        </w:rPr>
      </w:pPr>
      <w:r w:rsidRPr="008A2EE5">
        <w:rPr>
          <w:rFonts w:ascii="Times New Roman" w:hAnsi="Times New Roman"/>
          <w:noProof/>
          <w:color w:val="000000"/>
          <w:sz w:val="28"/>
          <w:szCs w:val="28"/>
          <w:lang w:eastAsia="uk-UA"/>
        </w:rPr>
        <w:drawing>
          <wp:inline distT="0" distB="0" distL="0" distR="0" wp14:anchorId="206F0D3A" wp14:editId="5F5B2A95">
            <wp:extent cx="1708785" cy="1945940"/>
            <wp:effectExtent l="0" t="0" r="5715" b="0"/>
            <wp:docPr id="28" name="Рисунок 1" descr="https://i1.rozetka.ua/goods/11975263/bosch_hka050020q_images_119752639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rozetka.ua/goods/11975263/bosch_hka050020q_images_11975263944.jpg"/>
                    <pic:cNvPicPr>
                      <a:picLocks noChangeAspect="1" noChangeArrowheads="1"/>
                    </pic:cNvPicPr>
                  </pic:nvPicPr>
                  <pic:blipFill>
                    <a:blip r:embed="rId238" cstate="print"/>
                    <a:srcRect/>
                    <a:stretch>
                      <a:fillRect/>
                    </a:stretch>
                  </pic:blipFill>
                  <pic:spPr bwMode="auto">
                    <a:xfrm>
                      <a:off x="0" y="0"/>
                      <a:ext cx="1721093" cy="1959956"/>
                    </a:xfrm>
                    <a:prstGeom prst="rect">
                      <a:avLst/>
                    </a:prstGeom>
                    <a:noFill/>
                    <a:ln w="9525">
                      <a:noFill/>
                      <a:miter lim="800000"/>
                      <a:headEnd/>
                      <a:tailEnd/>
                    </a:ln>
                  </pic:spPr>
                </pic:pic>
              </a:graphicData>
            </a:graphic>
          </wp:inline>
        </w:drawing>
      </w:r>
    </w:p>
    <w:p w:rsidR="00F16B5E" w:rsidRDefault="00F16B5E" w:rsidP="00F16B5E">
      <w:pPr>
        <w:spacing w:line="360" w:lineRule="auto"/>
        <w:ind w:firstLine="709"/>
        <w:jc w:val="center"/>
        <w:rPr>
          <w:rFonts w:ascii="Times New Roman" w:hAnsi="Times New Roman"/>
          <w:color w:val="000000"/>
          <w:sz w:val="28"/>
          <w:szCs w:val="28"/>
        </w:rPr>
      </w:pPr>
      <w:r>
        <w:rPr>
          <w:rFonts w:ascii="Times New Roman" w:hAnsi="Times New Roman"/>
          <w:color w:val="000000"/>
          <w:sz w:val="28"/>
          <w:szCs w:val="28"/>
        </w:rPr>
        <w:t xml:space="preserve">Рисунок 3.5 – Зовнішній вигляд електроплити </w:t>
      </w:r>
      <w:proofErr w:type="spellStart"/>
      <w:r>
        <w:rPr>
          <w:rFonts w:ascii="Times New Roman" w:hAnsi="Times New Roman"/>
          <w:color w:val="000000"/>
          <w:sz w:val="28"/>
          <w:szCs w:val="28"/>
        </w:rPr>
        <w:t>марки </w:t>
      </w:r>
      <w:r w:rsidRPr="00F82FC0">
        <w:rPr>
          <w:rFonts w:ascii="Times New Roman" w:hAnsi="Times New Roman"/>
          <w:color w:val="000000"/>
          <w:sz w:val="28"/>
          <w:szCs w:val="28"/>
        </w:rPr>
        <w:t>BOSCH</w:t>
      </w:r>
      <w:r>
        <w:rPr>
          <w:rFonts w:ascii="Times New Roman" w:hAnsi="Times New Roman"/>
          <w:color w:val="000000"/>
          <w:sz w:val="28"/>
          <w:szCs w:val="28"/>
        </w:rPr>
        <w:t> </w:t>
      </w:r>
      <w:proofErr w:type="spellEnd"/>
      <w:r>
        <w:rPr>
          <w:rFonts w:ascii="Times New Roman" w:hAnsi="Times New Roman"/>
          <w:color w:val="000000"/>
          <w:sz w:val="28"/>
          <w:szCs w:val="28"/>
        </w:rPr>
        <w:t>моделі</w:t>
      </w:r>
      <w:r w:rsidRPr="00F82FC0">
        <w:rPr>
          <w:rFonts w:ascii="Times New Roman" w:hAnsi="Times New Roman"/>
          <w:color w:val="000000"/>
          <w:sz w:val="28"/>
          <w:szCs w:val="28"/>
        </w:rPr>
        <w:t xml:space="preserve"> HKA050020Q</w:t>
      </w:r>
    </w:p>
    <w:p w:rsidR="00F16B5E" w:rsidRDefault="00F16B5E" w:rsidP="00581EB0">
      <w:pPr>
        <w:spacing w:line="360" w:lineRule="auto"/>
        <w:ind w:firstLine="709"/>
        <w:jc w:val="both"/>
        <w:rPr>
          <w:rFonts w:ascii="Times New Roman" w:hAnsi="Times New Roman"/>
          <w:color w:val="000000"/>
          <w:sz w:val="28"/>
          <w:szCs w:val="28"/>
        </w:rPr>
      </w:pPr>
      <w:r w:rsidRPr="0074397D">
        <w:rPr>
          <w:rFonts w:ascii="Times New Roman" w:hAnsi="Times New Roman"/>
          <w:color w:val="000000"/>
          <w:sz w:val="28"/>
          <w:szCs w:val="28"/>
        </w:rPr>
        <w:t>Технічні характеристики плити наве</w:t>
      </w:r>
      <w:r w:rsidR="00581EB0">
        <w:rPr>
          <w:rFonts w:ascii="Times New Roman" w:hAnsi="Times New Roman"/>
          <w:color w:val="000000"/>
          <w:sz w:val="28"/>
          <w:szCs w:val="28"/>
        </w:rPr>
        <w:t>дені в таблиці 3.8</w:t>
      </w:r>
    </w:p>
    <w:p w:rsidR="00F16B5E" w:rsidRPr="0074397D" w:rsidRDefault="00F16B5E" w:rsidP="00581EB0">
      <w:pPr>
        <w:spacing w:after="0" w:line="240" w:lineRule="auto"/>
        <w:ind w:firstLine="709"/>
        <w:jc w:val="both"/>
        <w:rPr>
          <w:rFonts w:ascii="Times New Roman" w:hAnsi="Times New Roman"/>
          <w:color w:val="000000"/>
          <w:sz w:val="28"/>
          <w:szCs w:val="28"/>
        </w:rPr>
      </w:pPr>
      <w:r>
        <w:rPr>
          <w:rFonts w:ascii="Times New Roman" w:hAnsi="Times New Roman"/>
          <w:color w:val="000000"/>
          <w:sz w:val="28"/>
          <w:szCs w:val="28"/>
        </w:rPr>
        <w:t>Таблиця 3.8</w:t>
      </w:r>
      <w:r w:rsidRPr="0074397D">
        <w:rPr>
          <w:rFonts w:ascii="Times New Roman" w:hAnsi="Times New Roman"/>
          <w:color w:val="000000"/>
          <w:sz w:val="28"/>
          <w:szCs w:val="28"/>
        </w:rPr>
        <w:t xml:space="preserve"> - Технічні характеристики плити </w:t>
      </w:r>
      <w:r w:rsidRPr="006B42B4">
        <w:rPr>
          <w:rFonts w:ascii="Times New Roman" w:hAnsi="Times New Roman"/>
          <w:color w:val="000000"/>
          <w:sz w:val="28"/>
          <w:szCs w:val="28"/>
        </w:rPr>
        <w:t>BOSCH HKA050020Q</w:t>
      </w:r>
    </w:p>
    <w:tbl>
      <w:tblPr>
        <w:tblStyle w:val="afd"/>
        <w:tblW w:w="0" w:type="auto"/>
        <w:tblLook w:val="04A0" w:firstRow="1" w:lastRow="0" w:firstColumn="1" w:lastColumn="0" w:noHBand="0" w:noVBand="1"/>
      </w:tblPr>
      <w:tblGrid>
        <w:gridCol w:w="4310"/>
        <w:gridCol w:w="4310"/>
      </w:tblGrid>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Тип</w:t>
            </w:r>
          </w:p>
        </w:tc>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192B26">
              <w:rPr>
                <w:rStyle w:val="feature-value-inner"/>
                <w:rFonts w:ascii="Times New Roman" w:hAnsi="Times New Roman"/>
                <w:sz w:val="28"/>
                <w:szCs w:val="28"/>
              </w:rPr>
              <w:t>Электрическ</w:t>
            </w:r>
            <w:r>
              <w:rPr>
                <w:rStyle w:val="feature-value-inner"/>
                <w:rFonts w:ascii="Times New Roman" w:hAnsi="Times New Roman"/>
                <w:sz w:val="28"/>
                <w:szCs w:val="28"/>
              </w:rPr>
              <w:t>ая</w:t>
            </w:r>
            <w:proofErr w:type="spellEnd"/>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Технические</w:t>
            </w:r>
            <w:proofErr w:type="spellEnd"/>
            <w:r w:rsidRPr="006B42B4">
              <w:rPr>
                <w:rFonts w:ascii="Times New Roman" w:hAnsi="Times New Roman"/>
                <w:sz w:val="28"/>
                <w:szCs w:val="28"/>
                <w:shd w:val="clear" w:color="auto" w:fill="FFFFFF"/>
              </w:rPr>
              <w:t xml:space="preserve"> характеристики и </w:t>
            </w:r>
            <w:proofErr w:type="spellStart"/>
            <w:r w:rsidRPr="006B42B4">
              <w:rPr>
                <w:rFonts w:ascii="Times New Roman" w:hAnsi="Times New Roman"/>
                <w:sz w:val="28"/>
                <w:szCs w:val="28"/>
                <w:shd w:val="clear" w:color="auto" w:fill="FFFFFF"/>
              </w:rPr>
              <w:t>особенности</w:t>
            </w:r>
            <w:proofErr w:type="spellEnd"/>
          </w:p>
        </w:tc>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Мощность</w:t>
            </w:r>
            <w:proofErr w:type="spellEnd"/>
            <w:r w:rsidRPr="006B42B4">
              <w:rPr>
                <w:rFonts w:ascii="Times New Roman" w:hAnsi="Times New Roman"/>
                <w:sz w:val="28"/>
                <w:szCs w:val="28"/>
                <w:shd w:val="clear" w:color="auto" w:fill="FFFFFF"/>
              </w:rPr>
              <w:t xml:space="preserve"> </w:t>
            </w:r>
            <w:proofErr w:type="spellStart"/>
            <w:r w:rsidRPr="006B42B4">
              <w:rPr>
                <w:rFonts w:ascii="Times New Roman" w:hAnsi="Times New Roman"/>
                <w:sz w:val="28"/>
                <w:szCs w:val="28"/>
                <w:shd w:val="clear" w:color="auto" w:fill="FFFFFF"/>
              </w:rPr>
              <w:t>подключения</w:t>
            </w:r>
            <w:proofErr w:type="spellEnd"/>
            <w:r w:rsidRPr="006B42B4">
              <w:rPr>
                <w:rFonts w:ascii="Times New Roman" w:hAnsi="Times New Roman"/>
                <w:sz w:val="28"/>
                <w:szCs w:val="28"/>
                <w:shd w:val="clear" w:color="auto" w:fill="FFFFFF"/>
              </w:rPr>
              <w:t>: 9250 Вт</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Класс</w:t>
            </w:r>
            <w:proofErr w:type="spellEnd"/>
            <w:r w:rsidRPr="006B42B4">
              <w:rPr>
                <w:rFonts w:ascii="Times New Roman" w:hAnsi="Times New Roman"/>
                <w:sz w:val="28"/>
                <w:szCs w:val="28"/>
                <w:shd w:val="clear" w:color="auto" w:fill="FFFFFF"/>
              </w:rPr>
              <w:t xml:space="preserve"> </w:t>
            </w:r>
            <w:proofErr w:type="spellStart"/>
            <w:r w:rsidRPr="006B42B4">
              <w:rPr>
                <w:rFonts w:ascii="Times New Roman" w:hAnsi="Times New Roman"/>
                <w:sz w:val="28"/>
                <w:szCs w:val="28"/>
                <w:shd w:val="clear" w:color="auto" w:fill="FFFFFF"/>
              </w:rPr>
              <w:t>энергопотребления</w:t>
            </w:r>
            <w:proofErr w:type="spellEnd"/>
          </w:p>
        </w:tc>
        <w:tc>
          <w:tcPr>
            <w:tcW w:w="4310" w:type="dxa"/>
            <w:vAlign w:val="center"/>
          </w:tcPr>
          <w:p w:rsidR="00F16B5E" w:rsidRPr="006B42B4" w:rsidRDefault="00F16B5E" w:rsidP="00F16B5E">
            <w:pPr>
              <w:spacing w:after="0" w:line="240" w:lineRule="auto"/>
              <w:rPr>
                <w:rFonts w:ascii="Times New Roman" w:hAnsi="Times New Roman"/>
                <w:sz w:val="28"/>
                <w:szCs w:val="28"/>
                <w:lang w:val="en-US"/>
              </w:rPr>
            </w:pPr>
            <w:r w:rsidRPr="006B42B4">
              <w:rPr>
                <w:rFonts w:ascii="Times New Roman" w:hAnsi="Times New Roman"/>
                <w:sz w:val="28"/>
                <w:szCs w:val="28"/>
                <w:lang w:val="en-US"/>
              </w:rPr>
              <w:t>A</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Возможность</w:t>
            </w:r>
            <w:proofErr w:type="spellEnd"/>
            <w:r w:rsidRPr="006B42B4">
              <w:rPr>
                <w:rFonts w:ascii="Times New Roman" w:hAnsi="Times New Roman"/>
                <w:sz w:val="28"/>
                <w:szCs w:val="28"/>
                <w:shd w:val="clear" w:color="auto" w:fill="FFFFFF"/>
              </w:rPr>
              <w:t xml:space="preserve"> </w:t>
            </w:r>
            <w:proofErr w:type="spellStart"/>
            <w:r w:rsidRPr="006B42B4">
              <w:rPr>
                <w:rFonts w:ascii="Times New Roman" w:hAnsi="Times New Roman"/>
                <w:sz w:val="28"/>
                <w:szCs w:val="28"/>
                <w:shd w:val="clear" w:color="auto" w:fill="FFFFFF"/>
              </w:rPr>
              <w:t>подключения</w:t>
            </w:r>
            <w:proofErr w:type="spellEnd"/>
            <w:r w:rsidRPr="006B42B4">
              <w:rPr>
                <w:rFonts w:ascii="Times New Roman" w:hAnsi="Times New Roman"/>
                <w:sz w:val="28"/>
                <w:szCs w:val="28"/>
                <w:shd w:val="clear" w:color="auto" w:fill="FFFFFF"/>
              </w:rPr>
              <w:t xml:space="preserve"> к сети</w:t>
            </w:r>
          </w:p>
        </w:tc>
        <w:tc>
          <w:tcPr>
            <w:tcW w:w="4310" w:type="dxa"/>
            <w:vAlign w:val="center"/>
          </w:tcPr>
          <w:p w:rsidR="00F16B5E" w:rsidRPr="006B42B4" w:rsidRDefault="00F16B5E" w:rsidP="00F16B5E">
            <w:pPr>
              <w:spacing w:after="0" w:line="240" w:lineRule="auto"/>
              <w:rPr>
                <w:rFonts w:ascii="Times New Roman" w:hAnsi="Times New Roman"/>
                <w:sz w:val="28"/>
                <w:szCs w:val="28"/>
              </w:rPr>
            </w:pPr>
            <w:r w:rsidRPr="00192B26">
              <w:rPr>
                <w:rFonts w:ascii="Times New Roman" w:eastAsiaTheme="majorEastAsia" w:hAnsi="Times New Roman"/>
                <w:sz w:val="28"/>
                <w:szCs w:val="28"/>
                <w:shd w:val="clear" w:color="auto" w:fill="FFFFFF"/>
              </w:rPr>
              <w:t>220 В</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Количество</w:t>
            </w:r>
            <w:proofErr w:type="spellEnd"/>
            <w:r w:rsidRPr="006B42B4">
              <w:rPr>
                <w:rFonts w:ascii="Times New Roman" w:hAnsi="Times New Roman"/>
                <w:sz w:val="28"/>
                <w:szCs w:val="28"/>
                <w:shd w:val="clear" w:color="auto" w:fill="FFFFFF"/>
              </w:rPr>
              <w:t xml:space="preserve"> конфорок</w:t>
            </w:r>
          </w:p>
        </w:tc>
        <w:tc>
          <w:tcPr>
            <w:tcW w:w="4310" w:type="dxa"/>
            <w:vAlign w:val="center"/>
          </w:tcPr>
          <w:p w:rsidR="00F16B5E" w:rsidRPr="006B42B4" w:rsidRDefault="00F16B5E" w:rsidP="00F16B5E">
            <w:pPr>
              <w:spacing w:after="0" w:line="240" w:lineRule="auto"/>
              <w:rPr>
                <w:rFonts w:ascii="Times New Roman" w:hAnsi="Times New Roman"/>
                <w:sz w:val="28"/>
                <w:szCs w:val="28"/>
                <w:lang w:val="en-US"/>
              </w:rPr>
            </w:pPr>
            <w:r w:rsidRPr="006B42B4">
              <w:rPr>
                <w:rFonts w:ascii="Times New Roman" w:hAnsi="Times New Roman"/>
                <w:sz w:val="28"/>
                <w:szCs w:val="28"/>
                <w:lang w:val="en-US"/>
              </w:rPr>
              <w:t>4</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Тип духовки</w:t>
            </w:r>
          </w:p>
        </w:tc>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192B26">
              <w:rPr>
                <w:rStyle w:val="feature-value-inner"/>
                <w:rFonts w:ascii="Times New Roman" w:hAnsi="Times New Roman"/>
                <w:sz w:val="28"/>
                <w:szCs w:val="28"/>
              </w:rPr>
              <w:t>Электрическая</w:t>
            </w:r>
            <w:proofErr w:type="spellEnd"/>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Тип гриля</w:t>
            </w:r>
          </w:p>
        </w:tc>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192B26">
              <w:rPr>
                <w:rStyle w:val="feature-value-inner"/>
                <w:rFonts w:ascii="Times New Roman" w:hAnsi="Times New Roman"/>
                <w:sz w:val="28"/>
                <w:szCs w:val="28"/>
              </w:rPr>
              <w:t>Электрический</w:t>
            </w:r>
            <w:proofErr w:type="spellEnd"/>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Полезный</w:t>
            </w:r>
            <w:proofErr w:type="spellEnd"/>
            <w:r w:rsidRPr="006B42B4">
              <w:rPr>
                <w:rFonts w:ascii="Times New Roman" w:hAnsi="Times New Roman"/>
                <w:sz w:val="28"/>
                <w:szCs w:val="28"/>
                <w:shd w:val="clear" w:color="auto" w:fill="FFFFFF"/>
              </w:rPr>
              <w:t xml:space="preserve"> </w:t>
            </w:r>
            <w:proofErr w:type="spellStart"/>
            <w:r w:rsidRPr="006B42B4">
              <w:rPr>
                <w:rFonts w:ascii="Times New Roman" w:hAnsi="Times New Roman"/>
                <w:sz w:val="28"/>
                <w:szCs w:val="28"/>
                <w:shd w:val="clear" w:color="auto" w:fill="FFFFFF"/>
              </w:rPr>
              <w:t>объем</w:t>
            </w:r>
            <w:proofErr w:type="spellEnd"/>
            <w:r w:rsidRPr="006B42B4">
              <w:rPr>
                <w:rFonts w:ascii="Times New Roman" w:hAnsi="Times New Roman"/>
                <w:sz w:val="28"/>
                <w:szCs w:val="28"/>
                <w:shd w:val="clear" w:color="auto" w:fill="FFFFFF"/>
                <w:lang w:val="en-US"/>
              </w:rPr>
              <w:t xml:space="preserve"> </w:t>
            </w:r>
            <w:proofErr w:type="spellStart"/>
            <w:r w:rsidRPr="006B42B4">
              <w:rPr>
                <w:rFonts w:ascii="Times New Roman" w:hAnsi="Times New Roman"/>
                <w:sz w:val="28"/>
                <w:szCs w:val="28"/>
                <w:shd w:val="clear" w:color="auto" w:fill="FFFFFF"/>
                <w:lang w:val="en-US"/>
              </w:rPr>
              <w:t>духовки</w:t>
            </w:r>
            <w:proofErr w:type="spellEnd"/>
          </w:p>
        </w:tc>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rPr>
              <w:t>71 л</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t>Габариты</w:t>
            </w:r>
            <w:proofErr w:type="spellEnd"/>
            <w:r w:rsidRPr="006B42B4">
              <w:rPr>
                <w:rFonts w:ascii="Times New Roman" w:hAnsi="Times New Roman"/>
                <w:sz w:val="28"/>
                <w:szCs w:val="28"/>
                <w:shd w:val="clear" w:color="auto" w:fill="FFFFFF"/>
              </w:rPr>
              <w:t xml:space="preserve"> (</w:t>
            </w:r>
            <w:proofErr w:type="spellStart"/>
            <w:r w:rsidRPr="006B42B4">
              <w:rPr>
                <w:rFonts w:ascii="Times New Roman" w:hAnsi="Times New Roman"/>
                <w:sz w:val="28"/>
                <w:szCs w:val="28"/>
                <w:shd w:val="clear" w:color="auto" w:fill="FFFFFF"/>
              </w:rPr>
              <w:t>ВхШхГ</w:t>
            </w:r>
            <w:proofErr w:type="spellEnd"/>
            <w:r w:rsidRPr="006B42B4">
              <w:rPr>
                <w:rFonts w:ascii="Times New Roman" w:hAnsi="Times New Roman"/>
                <w:sz w:val="28"/>
                <w:szCs w:val="28"/>
                <w:shd w:val="clear" w:color="auto" w:fill="FFFFFF"/>
              </w:rPr>
              <w:t>)</w:t>
            </w:r>
          </w:p>
        </w:tc>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85 х 60 х 60 см</w:t>
            </w:r>
          </w:p>
        </w:tc>
      </w:tr>
      <w:tr w:rsidR="00F16B5E" w:rsidRPr="006B42B4" w:rsidTr="00F16B5E">
        <w:trPr>
          <w:trHeight w:val="108"/>
        </w:trPr>
        <w:tc>
          <w:tcPr>
            <w:tcW w:w="4310" w:type="dxa"/>
            <w:vAlign w:val="center"/>
          </w:tcPr>
          <w:p w:rsidR="00F16B5E" w:rsidRPr="006B42B4" w:rsidRDefault="00F16B5E" w:rsidP="00F16B5E">
            <w:pPr>
              <w:spacing w:after="0" w:line="240" w:lineRule="auto"/>
              <w:rPr>
                <w:rFonts w:ascii="Times New Roman" w:hAnsi="Times New Roman"/>
                <w:sz w:val="28"/>
                <w:szCs w:val="28"/>
              </w:rPr>
            </w:pPr>
            <w:proofErr w:type="spellStart"/>
            <w:r w:rsidRPr="006B42B4">
              <w:rPr>
                <w:rFonts w:ascii="Times New Roman" w:hAnsi="Times New Roman"/>
                <w:sz w:val="28"/>
                <w:szCs w:val="28"/>
                <w:shd w:val="clear" w:color="auto" w:fill="FFFFFF"/>
              </w:rPr>
              <w:lastRenderedPageBreak/>
              <w:t>Вес</w:t>
            </w:r>
            <w:proofErr w:type="spellEnd"/>
          </w:p>
        </w:tc>
        <w:tc>
          <w:tcPr>
            <w:tcW w:w="4310" w:type="dxa"/>
            <w:vAlign w:val="center"/>
          </w:tcPr>
          <w:p w:rsidR="00F16B5E" w:rsidRPr="006B42B4" w:rsidRDefault="00F16B5E" w:rsidP="00F16B5E">
            <w:pPr>
              <w:spacing w:after="0" w:line="240" w:lineRule="auto"/>
              <w:rPr>
                <w:rFonts w:ascii="Times New Roman" w:hAnsi="Times New Roman"/>
                <w:sz w:val="28"/>
                <w:szCs w:val="28"/>
              </w:rPr>
            </w:pPr>
            <w:r w:rsidRPr="006B42B4">
              <w:rPr>
                <w:rFonts w:ascii="Times New Roman" w:hAnsi="Times New Roman"/>
                <w:sz w:val="28"/>
                <w:szCs w:val="28"/>
                <w:shd w:val="clear" w:color="auto" w:fill="FFFFFF"/>
              </w:rPr>
              <w:t>47.5 кг</w:t>
            </w:r>
          </w:p>
        </w:tc>
      </w:tr>
    </w:tbl>
    <w:bookmarkEnd w:id="105"/>
    <w:bookmarkEnd w:id="106"/>
    <w:p w:rsidR="00F16B5E" w:rsidRPr="0074397D" w:rsidRDefault="00F16B5E" w:rsidP="00581EB0">
      <w:pPr>
        <w:jc w:val="center"/>
        <w:rPr>
          <w:rFonts w:ascii="Times New Roman" w:hAnsi="Times New Roman"/>
          <w:b/>
          <w:iCs/>
          <w:sz w:val="28"/>
          <w:szCs w:val="28"/>
          <w:highlight w:val="yellow"/>
        </w:rPr>
      </w:pPr>
      <w:r w:rsidRPr="0074397D">
        <w:rPr>
          <w:rFonts w:ascii="Times New Roman" w:hAnsi="Times New Roman"/>
          <w:b/>
          <w:sz w:val="28"/>
          <w:szCs w:val="28"/>
        </w:rPr>
        <w:t>Встановлення датчиків руху</w:t>
      </w:r>
    </w:p>
    <w:p w:rsidR="00F16B5E" w:rsidRPr="0074397D" w:rsidRDefault="00F16B5E" w:rsidP="00F16B5E">
      <w:pPr>
        <w:spacing w:after="0" w:line="240" w:lineRule="auto"/>
        <w:ind w:firstLine="851"/>
        <w:rPr>
          <w:rFonts w:ascii="Times New Roman" w:hAnsi="Times New Roman"/>
          <w:b/>
          <w:iCs/>
          <w:sz w:val="28"/>
          <w:szCs w:val="28"/>
        </w:rPr>
      </w:pPr>
      <w:r w:rsidRPr="0074397D">
        <w:rPr>
          <w:rFonts w:ascii="Times New Roman" w:hAnsi="Times New Roman"/>
          <w:b/>
          <w:iCs/>
          <w:sz w:val="28"/>
          <w:szCs w:val="28"/>
        </w:rPr>
        <w:t>Поточний стан</w:t>
      </w:r>
    </w:p>
    <w:p w:rsidR="00F16B5E" w:rsidRPr="008F64A3" w:rsidRDefault="00F16B5E" w:rsidP="00F16B5E">
      <w:pPr>
        <w:spacing w:after="0" w:line="360" w:lineRule="auto"/>
        <w:ind w:firstLine="851"/>
        <w:jc w:val="both"/>
        <w:rPr>
          <w:rFonts w:ascii="Times New Roman" w:hAnsi="Times New Roman"/>
          <w:iCs/>
          <w:sz w:val="28"/>
          <w:szCs w:val="28"/>
        </w:rPr>
      </w:pPr>
      <w:r w:rsidRPr="0074397D">
        <w:rPr>
          <w:rFonts w:ascii="Times New Roman" w:hAnsi="Times New Roman"/>
          <w:bCs/>
          <w:sz w:val="28"/>
          <w:szCs w:val="28"/>
        </w:rPr>
        <w:t xml:space="preserve">Оскільки в ліцеї відсутня будь-яка автоматизація. </w:t>
      </w:r>
      <w:r w:rsidRPr="0074397D">
        <w:rPr>
          <w:rFonts w:ascii="Times New Roman" w:hAnsi="Times New Roman"/>
          <w:iCs/>
          <w:sz w:val="28"/>
          <w:szCs w:val="28"/>
        </w:rPr>
        <w:t>В приміщенні виконується ручне керування освітленням.</w:t>
      </w:r>
    </w:p>
    <w:p w:rsidR="00F16B5E" w:rsidRPr="0074397D" w:rsidRDefault="00F16B5E" w:rsidP="00F16B5E">
      <w:pPr>
        <w:spacing w:after="0" w:line="240" w:lineRule="auto"/>
        <w:ind w:firstLine="851"/>
        <w:rPr>
          <w:rFonts w:ascii="Times New Roman" w:hAnsi="Times New Roman"/>
          <w:b/>
          <w:iCs/>
          <w:sz w:val="28"/>
          <w:szCs w:val="28"/>
        </w:rPr>
      </w:pPr>
      <w:r w:rsidRPr="0074397D">
        <w:rPr>
          <w:rFonts w:ascii="Times New Roman" w:hAnsi="Times New Roman"/>
          <w:b/>
          <w:iCs/>
          <w:sz w:val="28"/>
          <w:szCs w:val="28"/>
        </w:rPr>
        <w:t>Опис заходу</w:t>
      </w:r>
    </w:p>
    <w:p w:rsidR="00F16B5E" w:rsidRPr="0074397D" w:rsidRDefault="00F16B5E" w:rsidP="00F16B5E">
      <w:pPr>
        <w:tabs>
          <w:tab w:val="left" w:pos="0"/>
        </w:tabs>
        <w:spacing w:after="0" w:line="360" w:lineRule="auto"/>
        <w:ind w:firstLine="851"/>
        <w:jc w:val="both"/>
        <w:rPr>
          <w:rFonts w:ascii="Times New Roman" w:hAnsi="Times New Roman"/>
          <w:sz w:val="28"/>
          <w:szCs w:val="28"/>
        </w:rPr>
      </w:pPr>
      <w:r w:rsidRPr="0074397D">
        <w:rPr>
          <w:rFonts w:ascii="Times New Roman" w:hAnsi="Times New Roman"/>
          <w:sz w:val="28"/>
          <w:szCs w:val="28"/>
        </w:rPr>
        <w:t xml:space="preserve">Не в усіх приміщеннях використання освітлення супроводжується присутністю людей, а це не що інше, як неефективне використання електроенергії. Одним із методів раціоналізації використання енергії є встановлення датчиків руху. </w:t>
      </w:r>
    </w:p>
    <w:p w:rsidR="00F16B5E" w:rsidRPr="0074397D" w:rsidRDefault="00F16B5E" w:rsidP="00F16B5E">
      <w:pPr>
        <w:spacing w:after="0" w:line="360" w:lineRule="auto"/>
        <w:ind w:firstLine="851"/>
        <w:jc w:val="both"/>
        <w:rPr>
          <w:rFonts w:ascii="Times New Roman" w:hAnsi="Times New Roman"/>
          <w:sz w:val="28"/>
          <w:szCs w:val="28"/>
        </w:rPr>
      </w:pPr>
      <w:r w:rsidRPr="0074397D">
        <w:rPr>
          <w:rFonts w:ascii="Times New Roman" w:hAnsi="Times New Roman"/>
          <w:sz w:val="28"/>
          <w:szCs w:val="28"/>
        </w:rPr>
        <w:t>Системи управління освітленням найбільш ефективні, якщо вони суміщені з сучасними або повністю модернізованими системами освітлювальної арматури. Взагалі модернізовані освітлювальні системи дозволяють економити від 20 до 30% електроенергії без погіршення комфортності.</w:t>
      </w:r>
    </w:p>
    <w:p w:rsidR="00F16B5E" w:rsidRPr="0074397D" w:rsidRDefault="00F16B5E" w:rsidP="00F16B5E">
      <w:pPr>
        <w:tabs>
          <w:tab w:val="left" w:pos="0"/>
          <w:tab w:val="left" w:pos="6630"/>
        </w:tabs>
        <w:spacing w:after="0" w:line="360" w:lineRule="auto"/>
        <w:ind w:firstLine="851"/>
        <w:jc w:val="both"/>
        <w:rPr>
          <w:rFonts w:ascii="Times New Roman" w:hAnsi="Times New Roman"/>
          <w:sz w:val="28"/>
          <w:szCs w:val="28"/>
        </w:rPr>
      </w:pPr>
      <w:r w:rsidRPr="0074397D">
        <w:rPr>
          <w:rFonts w:ascii="Times New Roman" w:hAnsi="Times New Roman"/>
          <w:sz w:val="28"/>
          <w:szCs w:val="28"/>
        </w:rPr>
        <w:t>Найбільш ефективним буде встановлення датчиків руху у туалетах школи. Вони освітлюються лампами розжарювання 60 Вт (по 2 шт. у туале</w:t>
      </w:r>
      <w:r>
        <w:rPr>
          <w:rFonts w:ascii="Times New Roman" w:hAnsi="Times New Roman"/>
          <w:sz w:val="28"/>
          <w:szCs w:val="28"/>
        </w:rPr>
        <w:t>ті). Всього по школі 4 санвузли</w:t>
      </w:r>
      <w:r w:rsidRPr="0074397D">
        <w:rPr>
          <w:rFonts w:ascii="Times New Roman" w:hAnsi="Times New Roman"/>
          <w:sz w:val="28"/>
          <w:szCs w:val="28"/>
        </w:rPr>
        <w:t>.</w:t>
      </w:r>
    </w:p>
    <w:p w:rsidR="00F16B5E" w:rsidRPr="003C7574" w:rsidRDefault="00F16B5E" w:rsidP="00F16B5E">
      <w:pPr>
        <w:tabs>
          <w:tab w:val="left" w:pos="0"/>
          <w:tab w:val="left" w:pos="6630"/>
        </w:tabs>
        <w:spacing w:after="0" w:line="360" w:lineRule="auto"/>
        <w:ind w:firstLine="851"/>
        <w:jc w:val="both"/>
        <w:rPr>
          <w:rFonts w:ascii="Times New Roman" w:hAnsi="Times New Roman"/>
          <w:sz w:val="28"/>
          <w:szCs w:val="28"/>
          <w:lang w:val="ru-RU"/>
        </w:rPr>
      </w:pPr>
      <w:r w:rsidRPr="0074397D">
        <w:rPr>
          <w:rFonts w:ascii="Times New Roman" w:hAnsi="Times New Roman"/>
          <w:sz w:val="28"/>
          <w:szCs w:val="28"/>
        </w:rPr>
        <w:t xml:space="preserve">Встановлення датчиків руху дозволить автоматично вимикати освітлення в приміщенні при відсутності людей. Встановимо датчики </w:t>
      </w:r>
      <w:r w:rsidRPr="0074397D">
        <w:rPr>
          <w:rFonts w:ascii="Times New Roman" w:hAnsi="Times New Roman"/>
          <w:sz w:val="28"/>
          <w:szCs w:val="28"/>
          <w:shd w:val="clear" w:color="auto" w:fill="FFFFFF"/>
        </w:rPr>
        <w:t>DELUX P12B (360</w:t>
      </w:r>
      <w:r w:rsidRPr="0074397D">
        <w:rPr>
          <w:rFonts w:ascii="Times New Roman" w:hAnsi="Times New Roman"/>
          <w:sz w:val="28"/>
          <w:szCs w:val="28"/>
          <w:shd w:val="clear" w:color="auto" w:fill="FFFFFF"/>
          <w:rtl/>
          <w:lang w:bidi="he-IL"/>
        </w:rPr>
        <w:t>֯</w:t>
      </w:r>
      <w:r w:rsidRPr="0074397D">
        <w:rPr>
          <w:rFonts w:ascii="Times New Roman" w:hAnsi="Times New Roman"/>
          <w:sz w:val="28"/>
          <w:szCs w:val="28"/>
          <w:shd w:val="clear" w:color="auto" w:fill="FFFFFF"/>
        </w:rPr>
        <w:t>)</w:t>
      </w:r>
      <w:r w:rsidRPr="0074397D">
        <w:rPr>
          <w:rFonts w:ascii="Times New Roman" w:hAnsi="Times New Roman"/>
          <w:sz w:val="28"/>
          <w:szCs w:val="28"/>
        </w:rPr>
        <w:t>. При цьому датчик працює безперервно і споживає потужність 2 Вт. Технічні характеристики да</w:t>
      </w:r>
      <w:r>
        <w:rPr>
          <w:rFonts w:ascii="Times New Roman" w:hAnsi="Times New Roman"/>
          <w:sz w:val="28"/>
          <w:szCs w:val="28"/>
        </w:rPr>
        <w:t>тчика представлені у таблиці 3.9</w:t>
      </w:r>
    </w:p>
    <w:p w:rsidR="00F16B5E" w:rsidRPr="0074397D" w:rsidRDefault="00F16B5E" w:rsidP="00F16B5E">
      <w:pPr>
        <w:tabs>
          <w:tab w:val="left" w:pos="0"/>
          <w:tab w:val="left" w:pos="6630"/>
        </w:tabs>
        <w:spacing w:line="360" w:lineRule="auto"/>
        <w:ind w:right="283" w:firstLine="851"/>
        <w:rPr>
          <w:rFonts w:ascii="Times New Roman" w:hAnsi="Times New Roman"/>
          <w:sz w:val="28"/>
          <w:szCs w:val="28"/>
        </w:rPr>
      </w:pPr>
      <w:r>
        <w:rPr>
          <w:rFonts w:ascii="Times New Roman" w:hAnsi="Times New Roman"/>
          <w:sz w:val="28"/>
          <w:szCs w:val="28"/>
        </w:rPr>
        <w:t>Таблиця 3.9</w:t>
      </w:r>
      <w:r w:rsidRPr="0074397D">
        <w:rPr>
          <w:rFonts w:ascii="Times New Roman" w:hAnsi="Times New Roman"/>
          <w:sz w:val="28"/>
          <w:szCs w:val="28"/>
        </w:rPr>
        <w:t xml:space="preserve"> - Технічні характеристики датчика</w:t>
      </w:r>
    </w:p>
    <w:tbl>
      <w:tblPr>
        <w:tblW w:w="6926"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553"/>
        <w:gridCol w:w="2373"/>
      </w:tblGrid>
      <w:tr w:rsidR="00F16B5E" w:rsidRPr="0074397D" w:rsidTr="00F16B5E">
        <w:trPr>
          <w:trHeight w:val="268"/>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Напруга, V</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220</w:t>
            </w:r>
          </w:p>
        </w:tc>
      </w:tr>
      <w:tr w:rsidR="00F16B5E" w:rsidRPr="0074397D" w:rsidTr="00F16B5E">
        <w:trPr>
          <w:trHeight w:val="268"/>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Ступінь захисту, IP</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44</w:t>
            </w:r>
          </w:p>
        </w:tc>
      </w:tr>
      <w:tr w:rsidR="00F16B5E" w:rsidRPr="0074397D" w:rsidTr="00F16B5E">
        <w:trPr>
          <w:trHeight w:val="268"/>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Кут виявлення, °</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360</w:t>
            </w:r>
          </w:p>
        </w:tc>
      </w:tr>
      <w:tr w:rsidR="00F16B5E" w:rsidRPr="0074397D" w:rsidTr="00F16B5E">
        <w:trPr>
          <w:trHeight w:val="280"/>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Відстань виявлення, м</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11</w:t>
            </w:r>
          </w:p>
        </w:tc>
      </w:tr>
      <w:tr w:rsidR="00F16B5E" w:rsidRPr="0074397D" w:rsidTr="00F16B5E">
        <w:trPr>
          <w:trHeight w:val="268"/>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 xml:space="preserve">Розмір, </w:t>
            </w:r>
            <w:proofErr w:type="spellStart"/>
            <w:r w:rsidRPr="0074397D">
              <w:rPr>
                <w:rFonts w:ascii="Times New Roman" w:hAnsi="Times New Roman"/>
                <w:sz w:val="28"/>
                <w:szCs w:val="28"/>
              </w:rPr>
              <w:t>mm</w:t>
            </w:r>
            <w:proofErr w:type="spellEnd"/>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59.5х36х25</w:t>
            </w:r>
          </w:p>
        </w:tc>
      </w:tr>
      <w:tr w:rsidR="00F16B5E" w:rsidRPr="0074397D" w:rsidTr="00F16B5E">
        <w:trPr>
          <w:trHeight w:val="268"/>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Освітленість, Лк</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5-2000</w:t>
            </w:r>
          </w:p>
        </w:tc>
      </w:tr>
      <w:tr w:rsidR="00F16B5E" w:rsidRPr="0074397D" w:rsidTr="00F16B5E">
        <w:trPr>
          <w:trHeight w:val="27"/>
        </w:trPr>
        <w:tc>
          <w:tcPr>
            <w:tcW w:w="4553" w:type="dxa"/>
            <w:shd w:val="clear" w:color="auto" w:fill="auto"/>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Час спрацювання, с.</w:t>
            </w:r>
          </w:p>
        </w:tc>
        <w:tc>
          <w:tcPr>
            <w:tcW w:w="2373" w:type="dxa"/>
            <w:tcMar>
              <w:top w:w="75" w:type="dxa"/>
              <w:left w:w="150" w:type="dxa"/>
              <w:bottom w:w="75" w:type="dxa"/>
              <w:right w:w="150" w:type="dxa"/>
            </w:tcMar>
            <w:vAlign w:val="center"/>
            <w:hideMark/>
          </w:tcPr>
          <w:p w:rsidR="00F16B5E" w:rsidRPr="0074397D" w:rsidRDefault="00F16B5E" w:rsidP="00F16B5E">
            <w:pPr>
              <w:spacing w:after="0" w:line="240" w:lineRule="auto"/>
              <w:rPr>
                <w:rFonts w:ascii="Times New Roman" w:hAnsi="Times New Roman"/>
                <w:sz w:val="28"/>
                <w:szCs w:val="28"/>
              </w:rPr>
            </w:pPr>
            <w:r w:rsidRPr="0074397D">
              <w:rPr>
                <w:rFonts w:ascii="Times New Roman" w:hAnsi="Times New Roman"/>
                <w:sz w:val="28"/>
                <w:szCs w:val="28"/>
              </w:rPr>
              <w:t>5-480</w:t>
            </w:r>
          </w:p>
        </w:tc>
      </w:tr>
    </w:tbl>
    <w:p w:rsidR="00F16B5E" w:rsidRPr="0074397D" w:rsidRDefault="00F16B5E" w:rsidP="00F16B5E">
      <w:pPr>
        <w:tabs>
          <w:tab w:val="left" w:pos="0"/>
          <w:tab w:val="left" w:pos="6630"/>
        </w:tabs>
        <w:spacing w:after="0" w:line="360" w:lineRule="auto"/>
        <w:ind w:firstLine="851"/>
        <w:jc w:val="both"/>
        <w:rPr>
          <w:rFonts w:ascii="Times New Roman" w:hAnsi="Times New Roman"/>
          <w:sz w:val="28"/>
          <w:szCs w:val="28"/>
        </w:rPr>
      </w:pPr>
      <w:r w:rsidRPr="0074397D">
        <w:rPr>
          <w:rFonts w:ascii="Times New Roman" w:hAnsi="Times New Roman"/>
          <w:sz w:val="28"/>
          <w:szCs w:val="28"/>
        </w:rPr>
        <w:lastRenderedPageBreak/>
        <w:t>При цьому датчик працює безперервно і споживає потужність 2 Вт. Схема підключення д</w:t>
      </w:r>
      <w:r>
        <w:rPr>
          <w:rFonts w:ascii="Times New Roman" w:hAnsi="Times New Roman"/>
          <w:sz w:val="28"/>
          <w:szCs w:val="28"/>
        </w:rPr>
        <w:t>атчика зображена на рисунку 3.6</w:t>
      </w:r>
    </w:p>
    <w:p w:rsidR="00F16B5E" w:rsidRDefault="00F16B5E" w:rsidP="00F16B5E">
      <w:pPr>
        <w:tabs>
          <w:tab w:val="left" w:pos="0"/>
          <w:tab w:val="left" w:pos="6630"/>
        </w:tabs>
        <w:spacing w:after="0" w:line="360" w:lineRule="auto"/>
        <w:ind w:firstLine="851"/>
        <w:jc w:val="center"/>
        <w:rPr>
          <w:rFonts w:ascii="Times New Roman" w:hAnsi="Times New Roman"/>
          <w:sz w:val="28"/>
          <w:szCs w:val="28"/>
        </w:rPr>
      </w:pPr>
      <w:r w:rsidRPr="0074397D">
        <w:rPr>
          <w:rFonts w:ascii="Times New Roman" w:hAnsi="Times New Roman"/>
          <w:noProof/>
          <w:sz w:val="28"/>
          <w:szCs w:val="28"/>
          <w:lang w:eastAsia="uk-UA"/>
        </w:rPr>
        <w:drawing>
          <wp:inline distT="0" distB="0" distL="0" distR="0" wp14:anchorId="477D7F07" wp14:editId="347F14C6">
            <wp:extent cx="3491832" cy="1732211"/>
            <wp:effectExtent l="0" t="0" r="0" b="190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датчик.jpg"/>
                    <pic:cNvPicPr/>
                  </pic:nvPicPr>
                  <pic:blipFill>
                    <a:blip r:embed="rId239" cstate="print">
                      <a:extLst>
                        <a:ext uri="{28A0092B-C50C-407E-A947-70E740481C1C}">
                          <a14:useLocalDpi xmlns:a14="http://schemas.microsoft.com/office/drawing/2010/main" val="0"/>
                        </a:ext>
                      </a:extLst>
                    </a:blip>
                    <a:stretch>
                      <a:fillRect/>
                    </a:stretch>
                  </pic:blipFill>
                  <pic:spPr>
                    <a:xfrm>
                      <a:off x="0" y="0"/>
                      <a:ext cx="3520865" cy="1746614"/>
                    </a:xfrm>
                    <a:prstGeom prst="rect">
                      <a:avLst/>
                    </a:prstGeom>
                  </pic:spPr>
                </pic:pic>
              </a:graphicData>
            </a:graphic>
          </wp:inline>
        </w:drawing>
      </w:r>
    </w:p>
    <w:p w:rsidR="00F16B5E" w:rsidRPr="0074397D" w:rsidRDefault="00F16B5E" w:rsidP="00F16B5E">
      <w:pPr>
        <w:tabs>
          <w:tab w:val="left" w:pos="0"/>
          <w:tab w:val="left" w:pos="6630"/>
        </w:tabs>
        <w:spacing w:after="0" w:line="360" w:lineRule="auto"/>
        <w:ind w:firstLine="851"/>
        <w:jc w:val="center"/>
        <w:rPr>
          <w:rFonts w:ascii="Times New Roman" w:hAnsi="Times New Roman"/>
          <w:sz w:val="28"/>
          <w:szCs w:val="28"/>
        </w:rPr>
      </w:pPr>
      <w:r>
        <w:rPr>
          <w:rFonts w:ascii="Times New Roman" w:hAnsi="Times New Roman"/>
          <w:sz w:val="28"/>
          <w:szCs w:val="28"/>
        </w:rPr>
        <w:t>Рисунок 3.6</w:t>
      </w:r>
      <w:r w:rsidRPr="0074397D">
        <w:rPr>
          <w:rFonts w:ascii="Times New Roman" w:hAnsi="Times New Roman"/>
          <w:sz w:val="28"/>
          <w:szCs w:val="28"/>
        </w:rPr>
        <w:t xml:space="preserve"> - Схема підключення датчика</w:t>
      </w:r>
    </w:p>
    <w:p w:rsidR="00F16B5E" w:rsidRPr="0074397D" w:rsidRDefault="00F16B5E" w:rsidP="00F16B5E">
      <w:pPr>
        <w:tabs>
          <w:tab w:val="left" w:pos="0"/>
          <w:tab w:val="left" w:pos="6630"/>
        </w:tabs>
        <w:spacing w:after="0" w:line="360" w:lineRule="auto"/>
        <w:ind w:firstLine="851"/>
        <w:jc w:val="both"/>
        <w:rPr>
          <w:rFonts w:ascii="Times New Roman" w:hAnsi="Times New Roman"/>
          <w:sz w:val="28"/>
          <w:szCs w:val="28"/>
        </w:rPr>
      </w:pPr>
      <w:r w:rsidRPr="0074397D">
        <w:rPr>
          <w:rFonts w:ascii="Times New Roman" w:hAnsi="Times New Roman"/>
          <w:sz w:val="28"/>
          <w:szCs w:val="28"/>
        </w:rPr>
        <w:t xml:space="preserve">При розрахунках не будемо враховувати 3 літні місяці, оскільки у цей час у ліцеї канікули. План розташування </w:t>
      </w:r>
      <w:r>
        <w:rPr>
          <w:rFonts w:ascii="Times New Roman" w:hAnsi="Times New Roman"/>
          <w:sz w:val="28"/>
          <w:szCs w:val="28"/>
        </w:rPr>
        <w:t>датчика зображено на рисунку 3.7</w:t>
      </w:r>
    </w:p>
    <w:p w:rsidR="00F16B5E" w:rsidRPr="0074397D" w:rsidRDefault="00F16B5E" w:rsidP="00F16B5E">
      <w:pPr>
        <w:tabs>
          <w:tab w:val="left" w:pos="0"/>
          <w:tab w:val="left" w:pos="6630"/>
        </w:tabs>
        <w:spacing w:after="0" w:line="360" w:lineRule="auto"/>
        <w:ind w:firstLine="851"/>
        <w:jc w:val="both"/>
        <w:rPr>
          <w:rFonts w:ascii="Times New Roman" w:hAnsi="Times New Roman"/>
          <w:sz w:val="28"/>
          <w:szCs w:val="28"/>
        </w:rPr>
      </w:pPr>
    </w:p>
    <w:p w:rsidR="00F16B5E" w:rsidRPr="0074397D" w:rsidRDefault="00F16B5E" w:rsidP="00F16B5E">
      <w:pPr>
        <w:tabs>
          <w:tab w:val="left" w:pos="0"/>
          <w:tab w:val="left" w:pos="6630"/>
        </w:tabs>
        <w:spacing w:after="0" w:line="360" w:lineRule="auto"/>
        <w:ind w:firstLine="851"/>
        <w:jc w:val="center"/>
        <w:rPr>
          <w:rFonts w:ascii="Times New Roman" w:hAnsi="Times New Roman"/>
          <w:sz w:val="28"/>
          <w:szCs w:val="28"/>
        </w:rPr>
      </w:pPr>
      <w:r w:rsidRPr="0074397D">
        <w:rPr>
          <w:rFonts w:ascii="Times New Roman" w:hAnsi="Times New Roman"/>
          <w:noProof/>
          <w:sz w:val="28"/>
          <w:szCs w:val="28"/>
          <w:lang w:eastAsia="uk-UA"/>
        </w:rPr>
        <w:drawing>
          <wp:inline distT="0" distB="0" distL="0" distR="0" wp14:anchorId="0A4CB29F" wp14:editId="3B6D2433">
            <wp:extent cx="3505200" cy="2219325"/>
            <wp:effectExtent l="0" t="0" r="0"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tatiya_01_Samostoyatelnaya_ystanovka_image002.jpg"/>
                    <pic:cNvPicPr/>
                  </pic:nvPicPr>
                  <pic:blipFill>
                    <a:blip r:embed="rId240" cstate="print">
                      <a:extLst>
                        <a:ext uri="{28A0092B-C50C-407E-A947-70E740481C1C}">
                          <a14:useLocalDpi xmlns:a14="http://schemas.microsoft.com/office/drawing/2010/main" val="0"/>
                        </a:ext>
                      </a:extLst>
                    </a:blip>
                    <a:stretch>
                      <a:fillRect/>
                    </a:stretch>
                  </pic:blipFill>
                  <pic:spPr>
                    <a:xfrm>
                      <a:off x="0" y="0"/>
                      <a:ext cx="3505200" cy="2219325"/>
                    </a:xfrm>
                    <a:prstGeom prst="rect">
                      <a:avLst/>
                    </a:prstGeom>
                  </pic:spPr>
                </pic:pic>
              </a:graphicData>
            </a:graphic>
          </wp:inline>
        </w:drawing>
      </w:r>
    </w:p>
    <w:p w:rsidR="00F16B5E" w:rsidRPr="00815D0F" w:rsidRDefault="00F16B5E" w:rsidP="00F16B5E">
      <w:pPr>
        <w:tabs>
          <w:tab w:val="left" w:pos="0"/>
          <w:tab w:val="left" w:pos="6630"/>
        </w:tabs>
        <w:spacing w:after="0" w:line="360" w:lineRule="auto"/>
        <w:ind w:firstLine="851"/>
        <w:jc w:val="center"/>
        <w:rPr>
          <w:rFonts w:ascii="Times New Roman" w:hAnsi="Times New Roman"/>
          <w:sz w:val="28"/>
          <w:szCs w:val="28"/>
        </w:rPr>
      </w:pPr>
      <w:r>
        <w:rPr>
          <w:rFonts w:ascii="Times New Roman" w:hAnsi="Times New Roman"/>
          <w:sz w:val="28"/>
          <w:szCs w:val="28"/>
        </w:rPr>
        <w:t>Рисунок 3.7</w:t>
      </w:r>
      <w:r w:rsidRPr="0074397D">
        <w:rPr>
          <w:rFonts w:ascii="Times New Roman" w:hAnsi="Times New Roman"/>
          <w:sz w:val="28"/>
          <w:szCs w:val="28"/>
        </w:rPr>
        <w:t xml:space="preserve"> - План розміщення датчика руху</w:t>
      </w:r>
    </w:p>
    <w:p w:rsidR="00581EB0" w:rsidRDefault="00581EB0" w:rsidP="00F16B5E">
      <w:pPr>
        <w:pStyle w:val="2"/>
        <w:ind w:left="0"/>
        <w:jc w:val="center"/>
        <w:rPr>
          <w:szCs w:val="28"/>
        </w:rPr>
      </w:pPr>
    </w:p>
    <w:p w:rsidR="00581EB0" w:rsidRDefault="00581EB0" w:rsidP="00F16B5E">
      <w:pPr>
        <w:pStyle w:val="2"/>
        <w:ind w:left="0"/>
        <w:jc w:val="center"/>
        <w:rPr>
          <w:szCs w:val="28"/>
        </w:rPr>
      </w:pPr>
    </w:p>
    <w:p w:rsidR="00581EB0" w:rsidRDefault="00581EB0" w:rsidP="00F16B5E">
      <w:pPr>
        <w:pStyle w:val="2"/>
        <w:ind w:left="0"/>
        <w:jc w:val="center"/>
        <w:rPr>
          <w:szCs w:val="28"/>
        </w:rPr>
      </w:pPr>
    </w:p>
    <w:p w:rsidR="00581EB0" w:rsidRDefault="00581EB0" w:rsidP="00F16B5E">
      <w:pPr>
        <w:pStyle w:val="2"/>
        <w:ind w:left="0"/>
        <w:jc w:val="center"/>
        <w:rPr>
          <w:szCs w:val="28"/>
        </w:rPr>
      </w:pPr>
    </w:p>
    <w:p w:rsidR="00581EB0" w:rsidRDefault="00581EB0" w:rsidP="00F16B5E">
      <w:pPr>
        <w:pStyle w:val="2"/>
        <w:ind w:left="0"/>
        <w:jc w:val="center"/>
        <w:rPr>
          <w:szCs w:val="28"/>
        </w:rPr>
      </w:pPr>
    </w:p>
    <w:p w:rsidR="00581EB0" w:rsidRDefault="00581EB0" w:rsidP="00F16B5E">
      <w:pPr>
        <w:pStyle w:val="2"/>
        <w:ind w:left="0"/>
        <w:jc w:val="center"/>
        <w:rPr>
          <w:szCs w:val="28"/>
        </w:rPr>
      </w:pPr>
    </w:p>
    <w:p w:rsidR="00581EB0" w:rsidRDefault="00581EB0" w:rsidP="00581EB0"/>
    <w:p w:rsidR="00581EB0" w:rsidRDefault="00581EB0" w:rsidP="00581EB0"/>
    <w:p w:rsidR="00581EB0" w:rsidRDefault="00581EB0" w:rsidP="00581EB0"/>
    <w:p w:rsidR="00581EB0" w:rsidRPr="00581EB0" w:rsidRDefault="00581EB0" w:rsidP="00581EB0"/>
    <w:p w:rsidR="00F16B5E" w:rsidRDefault="00F16B5E" w:rsidP="00F16B5E">
      <w:pPr>
        <w:pStyle w:val="2"/>
        <w:ind w:left="0"/>
        <w:jc w:val="center"/>
        <w:rPr>
          <w:szCs w:val="28"/>
        </w:rPr>
      </w:pPr>
      <w:bookmarkStart w:id="107" w:name="_Toc60213291"/>
      <w:r w:rsidRPr="0074397D">
        <w:rPr>
          <w:szCs w:val="28"/>
        </w:rPr>
        <w:t>Висновк</w:t>
      </w:r>
      <w:r>
        <w:rPr>
          <w:szCs w:val="28"/>
        </w:rPr>
        <w:t>и до розділу</w:t>
      </w:r>
      <w:bookmarkEnd w:id="107"/>
    </w:p>
    <w:p w:rsidR="00F16B5E" w:rsidRPr="00B83263" w:rsidRDefault="00F16B5E" w:rsidP="00F16B5E"/>
    <w:p w:rsidR="00F16B5E" w:rsidRPr="00B83263" w:rsidRDefault="00F16B5E" w:rsidP="00F16B5E">
      <w:pPr>
        <w:shd w:val="clear" w:color="auto" w:fill="FFFFFF"/>
        <w:tabs>
          <w:tab w:val="left" w:pos="1703"/>
        </w:tabs>
        <w:spacing w:line="360" w:lineRule="auto"/>
        <w:rPr>
          <w:rFonts w:ascii="Times New Roman" w:hAnsi="Times New Roman"/>
          <w:sz w:val="28"/>
          <w:szCs w:val="28"/>
        </w:rPr>
      </w:pPr>
      <w:r w:rsidRPr="0074397D">
        <w:rPr>
          <w:rFonts w:ascii="Times New Roman" w:hAnsi="Times New Roman"/>
          <w:sz w:val="28"/>
          <w:szCs w:val="28"/>
        </w:rPr>
        <w:t>Аналізуючи структуру витрат на електроенергію робимо висновок,</w:t>
      </w:r>
      <w:r w:rsidRPr="00C94FC3">
        <w:rPr>
          <w:rFonts w:ascii="Times New Roman" w:hAnsi="Times New Roman"/>
          <w:sz w:val="28"/>
          <w:szCs w:val="28"/>
        </w:rPr>
        <w:t xml:space="preserve"> </w:t>
      </w:r>
      <w:r>
        <w:rPr>
          <w:rFonts w:ascii="Times New Roman" w:hAnsi="Times New Roman"/>
          <w:sz w:val="28"/>
          <w:szCs w:val="28"/>
        </w:rPr>
        <w:t xml:space="preserve">що </w:t>
      </w:r>
      <w:r w:rsidRPr="0074397D">
        <w:rPr>
          <w:rFonts w:ascii="Times New Roman" w:hAnsi="Times New Roman"/>
          <w:sz w:val="28"/>
          <w:szCs w:val="28"/>
        </w:rPr>
        <w:t xml:space="preserve">найбільша економія відбулася в системі освітлення де споживання скоротилося на </w:t>
      </w:r>
      <w:r>
        <w:rPr>
          <w:rFonts w:ascii="Times New Roman" w:hAnsi="Times New Roman"/>
          <w:sz w:val="28"/>
          <w:szCs w:val="28"/>
        </w:rPr>
        <w:t>1531,24</w:t>
      </w:r>
      <w:r w:rsidRPr="0074397D">
        <w:rPr>
          <w:rFonts w:ascii="Times New Roman" w:hAnsi="Times New Roman"/>
          <w:sz w:val="28"/>
          <w:szCs w:val="28"/>
        </w:rPr>
        <w:t xml:space="preserve"> кВт</w:t>
      </w:r>
      <w:r w:rsidRPr="0074397D">
        <w:rPr>
          <w:rFonts w:ascii="Times New Roman" w:hAnsi="Times New Roman"/>
          <w:sz w:val="28"/>
          <w:szCs w:val="28"/>
        </w:rPr>
        <w:sym w:font="Symbol" w:char="F0D7"/>
      </w:r>
      <w:r w:rsidRPr="0074397D">
        <w:rPr>
          <w:rFonts w:ascii="Times New Roman" w:hAnsi="Times New Roman"/>
          <w:sz w:val="28"/>
          <w:szCs w:val="28"/>
        </w:rPr>
        <w:t xml:space="preserve">год. В грошовому еквіваленті за рік ця економія становить </w:t>
      </w:r>
      <w:r>
        <w:rPr>
          <w:rFonts w:ascii="Times New Roman" w:hAnsi="Times New Roman"/>
          <w:sz w:val="28"/>
          <w:szCs w:val="28"/>
        </w:rPr>
        <w:t>2496</w:t>
      </w:r>
      <w:r w:rsidRPr="0074397D">
        <w:rPr>
          <w:rFonts w:ascii="Times New Roman" w:hAnsi="Times New Roman"/>
          <w:sz w:val="28"/>
          <w:szCs w:val="28"/>
        </w:rPr>
        <w:t xml:space="preserve"> грн. </w:t>
      </w:r>
      <w:r>
        <w:rPr>
          <w:rFonts w:ascii="Times New Roman" w:hAnsi="Times New Roman"/>
          <w:sz w:val="28"/>
          <w:szCs w:val="28"/>
        </w:rPr>
        <w:t xml:space="preserve">Також видно суттєве зменшення споживання електроенергії побутовими приладами, а саме електроплитами. Економія складає 2100 </w:t>
      </w:r>
      <w:r w:rsidRPr="0074397D">
        <w:rPr>
          <w:rFonts w:ascii="Times New Roman" w:hAnsi="Times New Roman"/>
          <w:sz w:val="28"/>
          <w:szCs w:val="28"/>
        </w:rPr>
        <w:t>кВт</w:t>
      </w:r>
      <w:r w:rsidRPr="0074397D">
        <w:rPr>
          <w:rFonts w:ascii="Times New Roman" w:hAnsi="Times New Roman"/>
          <w:sz w:val="28"/>
          <w:szCs w:val="28"/>
        </w:rPr>
        <w:sym w:font="Symbol" w:char="F0D7"/>
      </w:r>
      <w:r w:rsidRPr="0074397D">
        <w:rPr>
          <w:rFonts w:ascii="Times New Roman" w:hAnsi="Times New Roman"/>
          <w:sz w:val="28"/>
          <w:szCs w:val="28"/>
        </w:rPr>
        <w:t>год</w:t>
      </w:r>
      <w:r>
        <w:rPr>
          <w:rFonts w:ascii="Times New Roman" w:hAnsi="Times New Roman"/>
          <w:sz w:val="28"/>
          <w:szCs w:val="28"/>
        </w:rPr>
        <w:t xml:space="preserve">, що в грошовому еквіваленті складає 3423грн/рік.  </w:t>
      </w:r>
      <w:r w:rsidRPr="0074397D">
        <w:rPr>
          <w:rFonts w:ascii="Times New Roman" w:hAnsi="Times New Roman"/>
          <w:sz w:val="28"/>
          <w:szCs w:val="28"/>
        </w:rPr>
        <w:t xml:space="preserve">Загальне скорочення споживання електроенергії зменшилось на </w:t>
      </w:r>
      <w:r>
        <w:rPr>
          <w:rFonts w:ascii="Times New Roman" w:hAnsi="Times New Roman"/>
          <w:sz w:val="28"/>
          <w:szCs w:val="28"/>
        </w:rPr>
        <w:t>23,78%.</w:t>
      </w:r>
      <w:r w:rsidRPr="0074397D">
        <w:rPr>
          <w:rFonts w:ascii="Times New Roman" w:hAnsi="Times New Roman"/>
          <w:sz w:val="28"/>
          <w:szCs w:val="28"/>
        </w:rPr>
        <w:t xml:space="preserve"> Що є безсумнівно хорошим показником для навчального закладу.</w:t>
      </w:r>
      <w:r>
        <w:rPr>
          <w:rFonts w:ascii="Times New Roman" w:hAnsi="Times New Roman"/>
          <w:sz w:val="28"/>
          <w:szCs w:val="28"/>
          <w:lang w:val="ru-RU"/>
        </w:rPr>
        <w:t xml:space="preserve"> </w:t>
      </w:r>
      <w:r w:rsidRPr="0074397D">
        <w:rPr>
          <w:rFonts w:ascii="Times New Roman" w:hAnsi="Times New Roman"/>
          <w:sz w:val="28"/>
          <w:szCs w:val="28"/>
        </w:rPr>
        <w:t>Загальні результати наведе</w:t>
      </w:r>
      <w:r>
        <w:rPr>
          <w:rFonts w:ascii="Times New Roman" w:hAnsi="Times New Roman"/>
          <w:sz w:val="28"/>
          <w:szCs w:val="28"/>
        </w:rPr>
        <w:t>ні в таблиці 3.10</w:t>
      </w:r>
    </w:p>
    <w:p w:rsidR="00F16B5E" w:rsidRPr="0074397D" w:rsidRDefault="00F16B5E" w:rsidP="00F16B5E">
      <w:pPr>
        <w:shd w:val="clear" w:color="auto" w:fill="FFFFFF"/>
        <w:tabs>
          <w:tab w:val="left" w:pos="1703"/>
        </w:tabs>
        <w:spacing w:line="360" w:lineRule="auto"/>
        <w:rPr>
          <w:rFonts w:ascii="Times New Roman" w:hAnsi="Times New Roman"/>
          <w:sz w:val="28"/>
          <w:szCs w:val="28"/>
        </w:rPr>
      </w:pPr>
      <w:r w:rsidRPr="0074397D">
        <w:rPr>
          <w:rFonts w:ascii="Times New Roman" w:hAnsi="Times New Roman"/>
          <w:sz w:val="28"/>
          <w:szCs w:val="28"/>
        </w:rPr>
        <w:t>Результати заходів енергозб</w:t>
      </w:r>
      <w:r>
        <w:rPr>
          <w:rFonts w:ascii="Times New Roman" w:hAnsi="Times New Roman"/>
          <w:sz w:val="28"/>
          <w:szCs w:val="28"/>
        </w:rPr>
        <w:t>ереження відображені в діаграмі (рисунок 3.8).</w:t>
      </w:r>
    </w:p>
    <w:p w:rsidR="00F16B5E" w:rsidRPr="0074397D" w:rsidRDefault="00F16B5E" w:rsidP="00F16B5E">
      <w:pPr>
        <w:shd w:val="clear" w:color="auto" w:fill="FFFFFF"/>
        <w:tabs>
          <w:tab w:val="left" w:pos="1703"/>
        </w:tabs>
        <w:spacing w:line="360" w:lineRule="auto"/>
        <w:jc w:val="center"/>
        <w:rPr>
          <w:rFonts w:ascii="Times New Roman" w:hAnsi="Times New Roman"/>
          <w:noProof/>
          <w:sz w:val="28"/>
          <w:szCs w:val="28"/>
          <w:highlight w:val="yellow"/>
        </w:rPr>
      </w:pPr>
      <w:r w:rsidRPr="00B26B77">
        <w:rPr>
          <w:rFonts w:ascii="Times New Roman" w:hAnsi="Times New Roman"/>
          <w:noProof/>
          <w:sz w:val="28"/>
          <w:szCs w:val="28"/>
          <w:lang w:eastAsia="uk-UA"/>
        </w:rPr>
        <w:drawing>
          <wp:inline distT="0" distB="0" distL="0" distR="0" wp14:anchorId="65129955" wp14:editId="159145CC">
            <wp:extent cx="5633085" cy="3371850"/>
            <wp:effectExtent l="0" t="0" r="5715" b="0"/>
            <wp:docPr id="2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1"/>
              </a:graphicData>
            </a:graphic>
          </wp:inline>
        </w:drawing>
      </w:r>
    </w:p>
    <w:p w:rsidR="00F16B5E" w:rsidRDefault="00F16B5E" w:rsidP="00581EB0">
      <w:pPr>
        <w:spacing w:line="360" w:lineRule="auto"/>
        <w:ind w:firstLine="709"/>
        <w:rPr>
          <w:rFonts w:ascii="Times New Roman" w:hAnsi="Times New Roman"/>
          <w:sz w:val="28"/>
          <w:szCs w:val="28"/>
        </w:rPr>
      </w:pPr>
      <w:r>
        <w:rPr>
          <w:rFonts w:ascii="Times New Roman" w:hAnsi="Times New Roman"/>
          <w:sz w:val="28"/>
          <w:szCs w:val="28"/>
        </w:rPr>
        <w:t>Рисунок 3.8 – Лінійна</w:t>
      </w:r>
      <w:r w:rsidRPr="0074397D">
        <w:rPr>
          <w:rFonts w:ascii="Times New Roman" w:hAnsi="Times New Roman"/>
          <w:sz w:val="28"/>
          <w:szCs w:val="28"/>
        </w:rPr>
        <w:t xml:space="preserve"> діаграма річного споживання активної енергії по видам споживачів</w:t>
      </w:r>
    </w:p>
    <w:p w:rsidR="00581EB0" w:rsidRDefault="00581EB0" w:rsidP="00581EB0">
      <w:pPr>
        <w:spacing w:line="360" w:lineRule="auto"/>
        <w:ind w:firstLine="709"/>
        <w:rPr>
          <w:rFonts w:ascii="Times New Roman" w:hAnsi="Times New Roman"/>
          <w:sz w:val="28"/>
          <w:szCs w:val="28"/>
        </w:rPr>
      </w:pPr>
    </w:p>
    <w:p w:rsidR="00581EB0" w:rsidRDefault="00581EB0" w:rsidP="00581EB0">
      <w:pPr>
        <w:spacing w:line="360" w:lineRule="auto"/>
        <w:ind w:firstLine="709"/>
        <w:rPr>
          <w:rFonts w:ascii="Times New Roman" w:hAnsi="Times New Roman"/>
          <w:sz w:val="28"/>
          <w:szCs w:val="28"/>
        </w:rPr>
      </w:pPr>
    </w:p>
    <w:p w:rsidR="00581EB0" w:rsidRDefault="00581EB0" w:rsidP="00581EB0">
      <w:pPr>
        <w:spacing w:line="360" w:lineRule="auto"/>
        <w:ind w:firstLine="709"/>
        <w:rPr>
          <w:rFonts w:ascii="Times New Roman" w:hAnsi="Times New Roman"/>
          <w:sz w:val="28"/>
          <w:szCs w:val="28"/>
        </w:rPr>
      </w:pPr>
    </w:p>
    <w:p w:rsidR="00F16B5E" w:rsidRPr="0074397D" w:rsidRDefault="00F16B5E" w:rsidP="00F16B5E">
      <w:pPr>
        <w:spacing w:after="0" w:line="360" w:lineRule="auto"/>
        <w:rPr>
          <w:rFonts w:ascii="Times New Roman" w:hAnsi="Times New Roman"/>
          <w:sz w:val="28"/>
          <w:szCs w:val="28"/>
        </w:rPr>
      </w:pPr>
      <w:r>
        <w:rPr>
          <w:rFonts w:ascii="Times New Roman" w:hAnsi="Times New Roman"/>
          <w:sz w:val="28"/>
          <w:szCs w:val="28"/>
        </w:rPr>
        <w:t>Таблиця 3.10</w:t>
      </w:r>
      <w:r w:rsidRPr="0074397D">
        <w:rPr>
          <w:rFonts w:ascii="Times New Roman" w:hAnsi="Times New Roman"/>
          <w:sz w:val="28"/>
          <w:szCs w:val="28"/>
        </w:rPr>
        <w:t xml:space="preserve"> – Заходи з енергозбереження електроенергії</w:t>
      </w:r>
    </w:p>
    <w:tbl>
      <w:tblPr>
        <w:tblW w:w="9313" w:type="dxa"/>
        <w:jc w:val="center"/>
        <w:tblLook w:val="04A0" w:firstRow="1" w:lastRow="0" w:firstColumn="1" w:lastColumn="0" w:noHBand="0" w:noVBand="1"/>
      </w:tblPr>
      <w:tblGrid>
        <w:gridCol w:w="3825"/>
        <w:gridCol w:w="2124"/>
        <w:gridCol w:w="1791"/>
        <w:gridCol w:w="1573"/>
      </w:tblGrid>
      <w:tr w:rsidR="00F16B5E" w:rsidRPr="0074397D" w:rsidTr="00F16B5E">
        <w:trPr>
          <w:trHeight w:val="385"/>
          <w:jc w:val="center"/>
        </w:trPr>
        <w:tc>
          <w:tcPr>
            <w:tcW w:w="382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16B5E" w:rsidRPr="0074397D" w:rsidRDefault="00F16B5E" w:rsidP="00F16B5E">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Захід з енергозбереження</w:t>
            </w:r>
          </w:p>
        </w:tc>
        <w:tc>
          <w:tcPr>
            <w:tcW w:w="2124" w:type="dxa"/>
            <w:tcBorders>
              <w:top w:val="single" w:sz="8" w:space="0" w:color="auto"/>
              <w:left w:val="nil"/>
              <w:bottom w:val="single" w:sz="4" w:space="0" w:color="auto"/>
              <w:right w:val="single" w:sz="4" w:space="0" w:color="auto"/>
            </w:tcBorders>
            <w:shd w:val="clear" w:color="auto" w:fill="auto"/>
            <w:vAlign w:val="center"/>
          </w:tcPr>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color w:val="000000"/>
                <w:sz w:val="28"/>
                <w:szCs w:val="28"/>
              </w:rPr>
              <w:t>Економія електроенергії</w:t>
            </w:r>
          </w:p>
          <w:p w:rsidR="00F16B5E" w:rsidRPr="0074397D" w:rsidRDefault="00F16B5E" w:rsidP="00F16B5E">
            <w:pPr>
              <w:spacing w:after="0" w:line="240" w:lineRule="auto"/>
              <w:rPr>
                <w:rFonts w:ascii="Times New Roman" w:hAnsi="Times New Roman"/>
                <w:color w:val="000000"/>
                <w:sz w:val="28"/>
                <w:szCs w:val="28"/>
              </w:rPr>
            </w:pPr>
            <w:proofErr w:type="spellStart"/>
            <w:r w:rsidRPr="0074397D">
              <w:rPr>
                <w:rFonts w:ascii="Times New Roman" w:hAnsi="Times New Roman"/>
                <w:color w:val="000000"/>
                <w:sz w:val="28"/>
                <w:szCs w:val="28"/>
              </w:rPr>
              <w:t>кВт∙год</w:t>
            </w:r>
            <w:proofErr w:type="spellEnd"/>
          </w:p>
        </w:tc>
        <w:tc>
          <w:tcPr>
            <w:tcW w:w="1791" w:type="dxa"/>
            <w:tcBorders>
              <w:top w:val="single" w:sz="8" w:space="0" w:color="auto"/>
              <w:left w:val="single" w:sz="4" w:space="0" w:color="auto"/>
              <w:bottom w:val="single" w:sz="4" w:space="0" w:color="000000"/>
              <w:right w:val="single" w:sz="8" w:space="0" w:color="auto"/>
            </w:tcBorders>
            <w:shd w:val="clear" w:color="auto" w:fill="auto"/>
            <w:vAlign w:val="center"/>
            <w:hideMark/>
          </w:tcPr>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color w:val="000000"/>
                <w:sz w:val="28"/>
                <w:szCs w:val="28"/>
              </w:rPr>
              <w:t>Вартість заощаджень грн.</w:t>
            </w:r>
          </w:p>
        </w:tc>
        <w:tc>
          <w:tcPr>
            <w:tcW w:w="1573" w:type="dxa"/>
            <w:tcBorders>
              <w:top w:val="single" w:sz="8" w:space="0" w:color="auto"/>
              <w:left w:val="single" w:sz="4" w:space="0" w:color="auto"/>
              <w:bottom w:val="single" w:sz="4" w:space="0" w:color="000000"/>
              <w:right w:val="single" w:sz="8" w:space="0" w:color="auto"/>
            </w:tcBorders>
            <w:vAlign w:val="center"/>
          </w:tcPr>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color w:val="000000"/>
                <w:sz w:val="28"/>
                <w:szCs w:val="28"/>
              </w:rPr>
              <w:t>Термін</w:t>
            </w:r>
          </w:p>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color w:val="000000"/>
                <w:sz w:val="28"/>
                <w:szCs w:val="28"/>
              </w:rPr>
              <w:t>окупності, років</w:t>
            </w:r>
          </w:p>
        </w:tc>
      </w:tr>
      <w:tr w:rsidR="00F16B5E" w:rsidRPr="0074397D" w:rsidTr="00F16B5E">
        <w:trPr>
          <w:trHeight w:val="385"/>
          <w:jc w:val="center"/>
        </w:trPr>
        <w:tc>
          <w:tcPr>
            <w:tcW w:w="3825" w:type="dxa"/>
            <w:tcBorders>
              <w:top w:val="nil"/>
              <w:left w:val="single" w:sz="8" w:space="0" w:color="auto"/>
              <w:bottom w:val="single" w:sz="4" w:space="0" w:color="auto"/>
              <w:right w:val="single" w:sz="4" w:space="0" w:color="auto"/>
            </w:tcBorders>
            <w:shd w:val="clear" w:color="auto" w:fill="auto"/>
            <w:noWrap/>
            <w:vAlign w:val="center"/>
            <w:hideMark/>
          </w:tcPr>
          <w:p w:rsidR="00F16B5E" w:rsidRPr="0074397D" w:rsidRDefault="00F16B5E" w:rsidP="00F16B5E">
            <w:pPr>
              <w:pStyle w:val="21"/>
              <w:spacing w:after="0" w:line="240" w:lineRule="auto"/>
              <w:outlineLvl w:val="3"/>
              <w:rPr>
                <w:color w:val="000000"/>
                <w:sz w:val="28"/>
                <w:szCs w:val="28"/>
              </w:rPr>
            </w:pPr>
            <w:r w:rsidRPr="0074397D">
              <w:rPr>
                <w:sz w:val="28"/>
                <w:szCs w:val="28"/>
              </w:rPr>
              <w:t xml:space="preserve">Заміна ламп розжарювання на енергозберігаючі </w:t>
            </w:r>
            <w:proofErr w:type="spellStart"/>
            <w:r w:rsidRPr="0074397D">
              <w:rPr>
                <w:sz w:val="28"/>
                <w:szCs w:val="28"/>
              </w:rPr>
              <w:t>світлодіодні</w:t>
            </w:r>
            <w:proofErr w:type="spellEnd"/>
          </w:p>
        </w:tc>
        <w:tc>
          <w:tcPr>
            <w:tcW w:w="2124" w:type="dxa"/>
            <w:tcBorders>
              <w:top w:val="nil"/>
              <w:left w:val="nil"/>
              <w:bottom w:val="single" w:sz="4" w:space="0" w:color="auto"/>
              <w:right w:val="single" w:sz="4" w:space="0" w:color="auto"/>
            </w:tcBorders>
            <w:shd w:val="clear" w:color="auto" w:fill="auto"/>
            <w:noWrap/>
            <w:vAlign w:val="center"/>
            <w:hideMark/>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866,25</w:t>
            </w:r>
          </w:p>
        </w:tc>
        <w:tc>
          <w:tcPr>
            <w:tcW w:w="1791" w:type="dxa"/>
            <w:tcBorders>
              <w:top w:val="nil"/>
              <w:left w:val="nil"/>
              <w:bottom w:val="single" w:sz="4" w:space="0" w:color="auto"/>
              <w:right w:val="single" w:sz="8" w:space="0" w:color="auto"/>
            </w:tcBorders>
            <w:shd w:val="clear" w:color="auto" w:fill="auto"/>
            <w:noWrap/>
            <w:vAlign w:val="center"/>
            <w:hideMark/>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1412</w:t>
            </w:r>
          </w:p>
        </w:tc>
        <w:tc>
          <w:tcPr>
            <w:tcW w:w="1573" w:type="dxa"/>
            <w:tcBorders>
              <w:top w:val="nil"/>
              <w:left w:val="nil"/>
              <w:bottom w:val="single" w:sz="4" w:space="0" w:color="auto"/>
              <w:right w:val="single" w:sz="8" w:space="0" w:color="auto"/>
            </w:tcBorders>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1,72</w:t>
            </w:r>
          </w:p>
        </w:tc>
      </w:tr>
      <w:tr w:rsidR="00F16B5E" w:rsidRPr="0074397D" w:rsidTr="00F16B5E">
        <w:trPr>
          <w:trHeight w:val="385"/>
          <w:jc w:val="center"/>
        </w:trPr>
        <w:tc>
          <w:tcPr>
            <w:tcW w:w="3825" w:type="dxa"/>
            <w:tcBorders>
              <w:top w:val="nil"/>
              <w:left w:val="single" w:sz="8" w:space="0" w:color="auto"/>
              <w:bottom w:val="single" w:sz="4" w:space="0" w:color="auto"/>
              <w:right w:val="single" w:sz="4" w:space="0" w:color="auto"/>
            </w:tcBorders>
            <w:shd w:val="clear" w:color="auto" w:fill="auto"/>
            <w:noWrap/>
            <w:vAlign w:val="center"/>
          </w:tcPr>
          <w:p w:rsidR="00F16B5E" w:rsidRPr="0074397D" w:rsidRDefault="00F16B5E" w:rsidP="00F16B5E">
            <w:pPr>
              <w:spacing w:after="0" w:line="240" w:lineRule="auto"/>
              <w:outlineLvl w:val="3"/>
              <w:rPr>
                <w:rFonts w:ascii="Times New Roman" w:hAnsi="Times New Roman"/>
                <w:iCs/>
                <w:sz w:val="28"/>
                <w:szCs w:val="28"/>
              </w:rPr>
            </w:pPr>
            <w:r w:rsidRPr="0074397D">
              <w:rPr>
                <w:rFonts w:ascii="Times New Roman" w:hAnsi="Times New Roman"/>
                <w:bCs/>
                <w:kern w:val="32"/>
                <w:sz w:val="28"/>
                <w:szCs w:val="28"/>
              </w:rPr>
              <w:t>Чистка скління</w:t>
            </w:r>
          </w:p>
        </w:tc>
        <w:tc>
          <w:tcPr>
            <w:tcW w:w="2124" w:type="dxa"/>
            <w:tcBorders>
              <w:top w:val="nil"/>
              <w:left w:val="nil"/>
              <w:bottom w:val="single" w:sz="4" w:space="0" w:color="auto"/>
              <w:right w:val="single" w:sz="4"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859,37</w:t>
            </w:r>
          </w:p>
        </w:tc>
        <w:tc>
          <w:tcPr>
            <w:tcW w:w="1791" w:type="dxa"/>
            <w:tcBorders>
              <w:top w:val="nil"/>
              <w:left w:val="nil"/>
              <w:bottom w:val="single" w:sz="4" w:space="0" w:color="auto"/>
              <w:right w:val="single" w:sz="8"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500,77</w:t>
            </w:r>
          </w:p>
        </w:tc>
        <w:tc>
          <w:tcPr>
            <w:tcW w:w="1573" w:type="dxa"/>
            <w:tcBorders>
              <w:top w:val="nil"/>
              <w:left w:val="nil"/>
              <w:bottom w:val="single" w:sz="4" w:space="0" w:color="auto"/>
              <w:right w:val="single" w:sz="8" w:space="0" w:color="auto"/>
            </w:tcBorders>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0,46</w:t>
            </w:r>
          </w:p>
        </w:tc>
      </w:tr>
      <w:tr w:rsidR="00F16B5E" w:rsidRPr="0074397D" w:rsidTr="00F16B5E">
        <w:trPr>
          <w:trHeight w:val="385"/>
          <w:jc w:val="center"/>
        </w:trPr>
        <w:tc>
          <w:tcPr>
            <w:tcW w:w="3825" w:type="dxa"/>
            <w:tcBorders>
              <w:top w:val="nil"/>
              <w:left w:val="single" w:sz="8" w:space="0" w:color="auto"/>
              <w:bottom w:val="single" w:sz="4" w:space="0" w:color="auto"/>
              <w:right w:val="single" w:sz="4"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color w:val="000000"/>
                <w:sz w:val="28"/>
                <w:szCs w:val="28"/>
              </w:rPr>
              <w:t>Заміна старих електричних плит в харчоблоці</w:t>
            </w:r>
          </w:p>
        </w:tc>
        <w:tc>
          <w:tcPr>
            <w:tcW w:w="2124" w:type="dxa"/>
            <w:tcBorders>
              <w:top w:val="nil"/>
              <w:left w:val="nil"/>
              <w:bottom w:val="single" w:sz="4" w:space="0" w:color="auto"/>
              <w:right w:val="single" w:sz="4"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2100</w:t>
            </w:r>
          </w:p>
        </w:tc>
        <w:tc>
          <w:tcPr>
            <w:tcW w:w="1791" w:type="dxa"/>
            <w:tcBorders>
              <w:top w:val="nil"/>
              <w:left w:val="nil"/>
              <w:bottom w:val="single" w:sz="4" w:space="0" w:color="auto"/>
              <w:right w:val="single" w:sz="8"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3423</w:t>
            </w:r>
          </w:p>
        </w:tc>
        <w:tc>
          <w:tcPr>
            <w:tcW w:w="1573" w:type="dxa"/>
            <w:tcBorders>
              <w:top w:val="nil"/>
              <w:left w:val="nil"/>
              <w:bottom w:val="single" w:sz="4" w:space="0" w:color="auto"/>
              <w:right w:val="single" w:sz="8" w:space="0" w:color="auto"/>
            </w:tcBorders>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4,8</w:t>
            </w:r>
          </w:p>
        </w:tc>
      </w:tr>
      <w:tr w:rsidR="00F16B5E" w:rsidRPr="0074397D" w:rsidTr="00F16B5E">
        <w:trPr>
          <w:trHeight w:val="400"/>
          <w:jc w:val="center"/>
        </w:trPr>
        <w:tc>
          <w:tcPr>
            <w:tcW w:w="3825" w:type="dxa"/>
            <w:tcBorders>
              <w:top w:val="nil"/>
              <w:left w:val="single" w:sz="8" w:space="0" w:color="auto"/>
              <w:bottom w:val="single" w:sz="4" w:space="0" w:color="auto"/>
              <w:right w:val="single" w:sz="4"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sidRPr="0074397D">
              <w:rPr>
                <w:rFonts w:ascii="Times New Roman" w:hAnsi="Times New Roman"/>
                <w:sz w:val="28"/>
                <w:szCs w:val="28"/>
              </w:rPr>
              <w:t>Встановлення датчиків руху</w:t>
            </w:r>
          </w:p>
        </w:tc>
        <w:tc>
          <w:tcPr>
            <w:tcW w:w="2124" w:type="dxa"/>
            <w:tcBorders>
              <w:top w:val="nil"/>
              <w:left w:val="nil"/>
              <w:bottom w:val="single" w:sz="8" w:space="0" w:color="auto"/>
              <w:right w:val="single" w:sz="4"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664,99</w:t>
            </w:r>
          </w:p>
        </w:tc>
        <w:tc>
          <w:tcPr>
            <w:tcW w:w="1791" w:type="dxa"/>
            <w:tcBorders>
              <w:top w:val="nil"/>
              <w:left w:val="nil"/>
              <w:bottom w:val="single" w:sz="8" w:space="0" w:color="auto"/>
              <w:right w:val="single" w:sz="8" w:space="0" w:color="auto"/>
            </w:tcBorders>
            <w:shd w:val="clear" w:color="auto" w:fill="auto"/>
            <w:noWrap/>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1083,93</w:t>
            </w:r>
          </w:p>
        </w:tc>
        <w:tc>
          <w:tcPr>
            <w:tcW w:w="1573" w:type="dxa"/>
            <w:tcBorders>
              <w:top w:val="nil"/>
              <w:left w:val="nil"/>
              <w:bottom w:val="single" w:sz="8" w:space="0" w:color="auto"/>
              <w:right w:val="single" w:sz="8" w:space="0" w:color="auto"/>
            </w:tcBorders>
            <w:vAlign w:val="center"/>
          </w:tcPr>
          <w:p w:rsidR="00F16B5E" w:rsidRPr="0074397D" w:rsidRDefault="00F16B5E" w:rsidP="00F16B5E">
            <w:pPr>
              <w:spacing w:after="0" w:line="240" w:lineRule="auto"/>
              <w:rPr>
                <w:rFonts w:ascii="Times New Roman" w:hAnsi="Times New Roman"/>
                <w:color w:val="000000"/>
                <w:sz w:val="28"/>
                <w:szCs w:val="28"/>
              </w:rPr>
            </w:pPr>
            <w:r>
              <w:rPr>
                <w:rFonts w:ascii="Times New Roman" w:hAnsi="Times New Roman"/>
                <w:color w:val="000000"/>
                <w:sz w:val="28"/>
                <w:szCs w:val="28"/>
              </w:rPr>
              <w:t>0,6</w:t>
            </w:r>
          </w:p>
        </w:tc>
      </w:tr>
    </w:tbl>
    <w:p w:rsidR="00F16B5E" w:rsidRDefault="00F16B5E" w:rsidP="00F16B5E"/>
    <w:p w:rsidR="00F16B5E" w:rsidRDefault="00F16B5E" w:rsidP="00A77ED1">
      <w:pPr>
        <w:pStyle w:val="1"/>
        <w:ind w:left="0"/>
        <w:rPr>
          <w:sz w:val="28"/>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Default="00581EB0" w:rsidP="00581EB0">
      <w:pPr>
        <w:rPr>
          <w:lang w:val="ru-RU"/>
        </w:rPr>
      </w:pPr>
    </w:p>
    <w:p w:rsidR="00581EB0" w:rsidRPr="00581EB0" w:rsidRDefault="00581EB0" w:rsidP="00581EB0">
      <w:pPr>
        <w:rPr>
          <w:lang w:val="ru-RU"/>
        </w:rPr>
      </w:pPr>
    </w:p>
    <w:p w:rsidR="00F36E71" w:rsidRDefault="00F36E71" w:rsidP="00A77ED1">
      <w:pPr>
        <w:pStyle w:val="1"/>
        <w:ind w:left="0"/>
        <w:rPr>
          <w:b w:val="0"/>
          <w:sz w:val="28"/>
        </w:rPr>
      </w:pPr>
      <w:bookmarkStart w:id="108" w:name="_Toc60213292"/>
      <w:r w:rsidRPr="00F36E71">
        <w:rPr>
          <w:sz w:val="28"/>
          <w:lang w:val="ru-RU"/>
        </w:rPr>
        <w:lastRenderedPageBreak/>
        <w:t xml:space="preserve">4. </w:t>
      </w:r>
      <w:r>
        <w:rPr>
          <w:sz w:val="28"/>
        </w:rPr>
        <w:t>ВИКОРИСТАННЯ РЕКУПЕРАТОРІВ ТА ВСТАНОВЛЕННЯ СОНЯЧНОГО КОЛЛЕКТОРА НА ДАХ БУДІВЛІ.</w:t>
      </w:r>
      <w:bookmarkEnd w:id="85"/>
      <w:bookmarkEnd w:id="86"/>
      <w:bookmarkEnd w:id="108"/>
    </w:p>
    <w:p w:rsidR="00F36E71" w:rsidRPr="00AD4152" w:rsidRDefault="00F36E71" w:rsidP="00AC0D15">
      <w:pPr>
        <w:pStyle w:val="2"/>
        <w:rPr>
          <w:b w:val="0"/>
        </w:rPr>
      </w:pPr>
      <w:bookmarkStart w:id="109" w:name="_Toc58830373"/>
      <w:bookmarkStart w:id="110" w:name="_Toc59073927"/>
      <w:bookmarkStart w:id="111" w:name="_Toc60213293"/>
      <w:r w:rsidRPr="00AD4152">
        <w:t>4.1 Літературний огляд і постановка задачі</w:t>
      </w:r>
      <w:bookmarkEnd w:id="109"/>
      <w:bookmarkEnd w:id="110"/>
      <w:bookmarkEnd w:id="111"/>
    </w:p>
    <w:p w:rsidR="00F36E71" w:rsidRDefault="00F36E71" w:rsidP="00F36E71">
      <w:pPr>
        <w:spacing w:line="360" w:lineRule="auto"/>
        <w:ind w:firstLine="709"/>
        <w:jc w:val="both"/>
        <w:rPr>
          <w:sz w:val="28"/>
        </w:rPr>
      </w:pPr>
    </w:p>
    <w:p w:rsidR="00F36E71" w:rsidRPr="00F36E71" w:rsidRDefault="00F36E71" w:rsidP="00F36E71">
      <w:pPr>
        <w:spacing w:line="360" w:lineRule="auto"/>
        <w:ind w:firstLine="709"/>
        <w:jc w:val="both"/>
        <w:rPr>
          <w:color w:val="000000" w:themeColor="text1"/>
          <w:sz w:val="28"/>
        </w:rPr>
      </w:pPr>
      <w:r w:rsidRPr="00F36E71">
        <w:rPr>
          <w:color w:val="000000" w:themeColor="text1"/>
          <w:sz w:val="28"/>
        </w:rPr>
        <w:t xml:space="preserve">Вентиляція приміщень ліцею здійснюється природним шляхом через </w:t>
      </w:r>
      <w:proofErr w:type="spellStart"/>
      <w:r w:rsidRPr="00F36E71">
        <w:rPr>
          <w:color w:val="000000" w:themeColor="text1"/>
          <w:sz w:val="28"/>
        </w:rPr>
        <w:t>вентилюючі</w:t>
      </w:r>
      <w:proofErr w:type="spellEnd"/>
      <w:r w:rsidRPr="00F36E71">
        <w:rPr>
          <w:color w:val="000000" w:themeColor="text1"/>
          <w:sz w:val="28"/>
        </w:rPr>
        <w:t xml:space="preserve"> отвори, що не забезпечує необхідну кількість свіжого повітря в класах. Нами запропоновано поновити роботу активної вентиляції, для якої запропоновано використати автономні рекуператори для класів, для вибору яких було проведено аналіз існуючих конструкцій та зроблена класифікація та вибір оптимальної моделі.</w:t>
      </w:r>
    </w:p>
    <w:p w:rsidR="00F36E71" w:rsidRPr="00F36E71" w:rsidRDefault="00F36E71" w:rsidP="00F36E71">
      <w:pPr>
        <w:spacing w:line="360" w:lineRule="auto"/>
        <w:ind w:firstLine="709"/>
        <w:jc w:val="both"/>
        <w:rPr>
          <w:color w:val="000000" w:themeColor="text1"/>
          <w:sz w:val="28"/>
        </w:rPr>
      </w:pPr>
      <w:r w:rsidRPr="00F36E71">
        <w:rPr>
          <w:color w:val="000000" w:themeColor="text1"/>
          <w:sz w:val="28"/>
        </w:rPr>
        <w:t>Рекуператор повітря побутовий являє собою ніщо інше, як теплообмінник, в якому повітря, що виходить з приміщення, віддає більшу частину свого тепла повітрю, що входить з вулиці - він його підігріває, попереджаючи таким чином охолодження приміщення (рисунок 4.1).</w:t>
      </w:r>
    </w:p>
    <w:p w:rsidR="00F36E71" w:rsidRPr="00F36E71" w:rsidRDefault="00F36E71" w:rsidP="00F36E71">
      <w:pPr>
        <w:spacing w:line="360" w:lineRule="auto"/>
        <w:ind w:firstLine="567"/>
        <w:jc w:val="both"/>
        <w:rPr>
          <w:noProof/>
          <w:color w:val="000000" w:themeColor="text1"/>
          <w:sz w:val="28"/>
          <w:szCs w:val="28"/>
          <w:lang w:eastAsia="uk-UA"/>
        </w:rPr>
      </w:pPr>
    </w:p>
    <w:p w:rsidR="00F36E71" w:rsidRPr="00F36E71" w:rsidRDefault="00F36E71" w:rsidP="00F36E71">
      <w:pPr>
        <w:spacing w:line="360" w:lineRule="auto"/>
        <w:ind w:firstLine="567"/>
        <w:jc w:val="center"/>
        <w:rPr>
          <w:b/>
          <w:bCs/>
          <w:color w:val="000000" w:themeColor="text1"/>
          <w:sz w:val="28"/>
          <w:szCs w:val="28"/>
        </w:rPr>
      </w:pPr>
      <w:r w:rsidRPr="00F36E71">
        <w:rPr>
          <w:noProof/>
          <w:color w:val="000000" w:themeColor="text1"/>
          <w:sz w:val="28"/>
          <w:szCs w:val="28"/>
          <w:lang w:eastAsia="uk-UA"/>
        </w:rPr>
        <w:drawing>
          <wp:inline distT="0" distB="0" distL="0" distR="0" wp14:anchorId="012F5684" wp14:editId="1016AA4C">
            <wp:extent cx="3279775" cy="1605516"/>
            <wp:effectExtent l="0" t="0" r="0" b="0"/>
            <wp:docPr id="1433" name="Рисунок 1433" descr="Д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Д 1"/>
                    <pic:cNvPicPr>
                      <a:picLocks noChangeAspect="1" noChangeArrowheads="1"/>
                    </pic:cNvPicPr>
                  </pic:nvPicPr>
                  <pic:blipFill rotWithShape="1">
                    <a:blip r:embed="rId242">
                      <a:extLst>
                        <a:ext uri="{28A0092B-C50C-407E-A947-70E740481C1C}">
                          <a14:useLocalDpi xmlns:a14="http://schemas.microsoft.com/office/drawing/2010/main" val="0"/>
                        </a:ext>
                      </a:extLst>
                    </a:blip>
                    <a:srcRect b="10658"/>
                    <a:stretch/>
                  </pic:blipFill>
                  <pic:spPr bwMode="auto">
                    <a:xfrm>
                      <a:off x="0" y="0"/>
                      <a:ext cx="3279775" cy="1605516"/>
                    </a:xfrm>
                    <a:prstGeom prst="rect">
                      <a:avLst/>
                    </a:prstGeom>
                    <a:noFill/>
                    <a:ln>
                      <a:noFill/>
                    </a:ln>
                    <a:extLst>
                      <a:ext uri="{53640926-AAD7-44D8-BBD7-CCE9431645EC}">
                        <a14:shadowObscured xmlns:a14="http://schemas.microsoft.com/office/drawing/2010/main"/>
                      </a:ext>
                    </a:extLst>
                  </pic:spPr>
                </pic:pic>
              </a:graphicData>
            </a:graphic>
          </wp:inline>
        </w:drawing>
      </w:r>
    </w:p>
    <w:p w:rsidR="00F36E71" w:rsidRPr="00F36E71" w:rsidRDefault="00F36E71" w:rsidP="00F36E71">
      <w:pPr>
        <w:spacing w:line="360" w:lineRule="auto"/>
        <w:ind w:firstLine="567"/>
        <w:jc w:val="center"/>
        <w:rPr>
          <w:bCs/>
          <w:color w:val="000000" w:themeColor="text1"/>
          <w:sz w:val="28"/>
          <w:szCs w:val="28"/>
        </w:rPr>
      </w:pPr>
      <w:r w:rsidRPr="00F36E71">
        <w:rPr>
          <w:bCs/>
          <w:color w:val="000000" w:themeColor="text1"/>
          <w:sz w:val="28"/>
          <w:szCs w:val="28"/>
        </w:rPr>
        <w:t>Рисунок 4.1 – Схема повітряного рекуператора</w:t>
      </w:r>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F36E71">
      <w:pPr>
        <w:spacing w:line="360" w:lineRule="auto"/>
        <w:ind w:firstLine="709"/>
        <w:jc w:val="both"/>
        <w:rPr>
          <w:bCs/>
          <w:color w:val="000000" w:themeColor="text1"/>
          <w:sz w:val="28"/>
          <w:szCs w:val="28"/>
        </w:rPr>
      </w:pPr>
      <w:r w:rsidRPr="00F36E71">
        <w:rPr>
          <w:bCs/>
          <w:color w:val="000000" w:themeColor="text1"/>
          <w:sz w:val="28"/>
          <w:szCs w:val="28"/>
        </w:rPr>
        <w:t xml:space="preserve">Всі категорії </w:t>
      </w:r>
      <w:proofErr w:type="spellStart"/>
      <w:r w:rsidRPr="00F36E71">
        <w:rPr>
          <w:bCs/>
          <w:color w:val="000000" w:themeColor="text1"/>
          <w:sz w:val="28"/>
          <w:szCs w:val="28"/>
        </w:rPr>
        <w:t>теплоутилізаторів</w:t>
      </w:r>
      <w:proofErr w:type="spellEnd"/>
      <w:r w:rsidRPr="00F36E71">
        <w:rPr>
          <w:bCs/>
          <w:color w:val="000000" w:themeColor="text1"/>
          <w:sz w:val="28"/>
          <w:szCs w:val="28"/>
        </w:rPr>
        <w:t xml:space="preserve"> володіють такими перевагами як:</w:t>
      </w:r>
    </w:p>
    <w:p w:rsidR="00F36E71" w:rsidRPr="00F36E71" w:rsidRDefault="00F36E71" w:rsidP="00F36E71">
      <w:pPr>
        <w:pStyle w:val="a9"/>
        <w:numPr>
          <w:ilvl w:val="0"/>
          <w:numId w:val="17"/>
        </w:numPr>
        <w:spacing w:line="360" w:lineRule="auto"/>
        <w:jc w:val="both"/>
        <w:rPr>
          <w:bCs/>
          <w:color w:val="000000" w:themeColor="text1"/>
          <w:szCs w:val="28"/>
        </w:rPr>
      </w:pPr>
      <w:r w:rsidRPr="00F36E71">
        <w:rPr>
          <w:bCs/>
          <w:color w:val="000000" w:themeColor="text1"/>
          <w:szCs w:val="28"/>
        </w:rPr>
        <w:t>Висока економічність, завдяки зниженню витрат на експлуатацію;</w:t>
      </w:r>
    </w:p>
    <w:p w:rsidR="00F36E71" w:rsidRPr="00F36E71" w:rsidRDefault="00F36E71" w:rsidP="00F36E71">
      <w:pPr>
        <w:pStyle w:val="a9"/>
        <w:numPr>
          <w:ilvl w:val="0"/>
          <w:numId w:val="17"/>
        </w:numPr>
        <w:spacing w:line="360" w:lineRule="auto"/>
        <w:jc w:val="both"/>
        <w:rPr>
          <w:bCs/>
          <w:color w:val="000000" w:themeColor="text1"/>
          <w:szCs w:val="28"/>
        </w:rPr>
      </w:pPr>
      <w:r w:rsidRPr="00F36E71">
        <w:rPr>
          <w:bCs/>
          <w:color w:val="000000" w:themeColor="text1"/>
          <w:szCs w:val="28"/>
        </w:rPr>
        <w:t>Зменшення навантаження на навколишнє середовище завдяки зниженню енергоспоживання;</w:t>
      </w:r>
    </w:p>
    <w:p w:rsidR="00F36E71" w:rsidRPr="00F36E71" w:rsidRDefault="00F36E71" w:rsidP="00F36E71">
      <w:pPr>
        <w:pStyle w:val="a9"/>
        <w:numPr>
          <w:ilvl w:val="0"/>
          <w:numId w:val="17"/>
        </w:numPr>
        <w:spacing w:line="360" w:lineRule="auto"/>
        <w:jc w:val="both"/>
        <w:rPr>
          <w:bCs/>
          <w:color w:val="000000" w:themeColor="text1"/>
          <w:szCs w:val="28"/>
        </w:rPr>
      </w:pPr>
      <w:r w:rsidRPr="00F36E71">
        <w:rPr>
          <w:bCs/>
          <w:color w:val="000000" w:themeColor="text1"/>
          <w:szCs w:val="28"/>
        </w:rPr>
        <w:lastRenderedPageBreak/>
        <w:t xml:space="preserve">Зниження витрат підприємства за рахунок зменшення витрат на опалення і </w:t>
      </w:r>
      <w:proofErr w:type="spellStart"/>
      <w:r w:rsidRPr="00F36E71">
        <w:rPr>
          <w:bCs/>
          <w:color w:val="000000" w:themeColor="text1"/>
          <w:szCs w:val="28"/>
        </w:rPr>
        <w:t>кондиціонування</w:t>
      </w:r>
      <w:proofErr w:type="spellEnd"/>
      <w:r w:rsidRPr="00F36E71">
        <w:rPr>
          <w:bCs/>
          <w:color w:val="000000" w:themeColor="text1"/>
          <w:szCs w:val="28"/>
        </w:rPr>
        <w:t>.</w:t>
      </w:r>
    </w:p>
    <w:p w:rsidR="00F36E71" w:rsidRPr="00F36E71" w:rsidRDefault="00F36E71" w:rsidP="00F36E71">
      <w:pPr>
        <w:spacing w:line="360" w:lineRule="auto"/>
        <w:ind w:firstLine="709"/>
        <w:jc w:val="both"/>
        <w:rPr>
          <w:bCs/>
          <w:color w:val="000000" w:themeColor="text1"/>
          <w:sz w:val="28"/>
          <w:szCs w:val="28"/>
        </w:rPr>
      </w:pPr>
      <w:r w:rsidRPr="00F36E71">
        <w:rPr>
          <w:bCs/>
          <w:color w:val="000000" w:themeColor="text1"/>
          <w:sz w:val="28"/>
          <w:szCs w:val="28"/>
        </w:rPr>
        <w:t>Рекуперація є, по суті, методом скорочення втрат через вентиляційну систему, тобто технологією енергозбереження. За допомогою рекуперації можна зберегти більше 70% тепла, що втрачається. Енергія використовується повторно в одному технологічному процесі. Існують рекуператори різних потужностей і конструкцій.</w:t>
      </w:r>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AC0D15">
      <w:pPr>
        <w:pStyle w:val="2"/>
        <w:rPr>
          <w:b w:val="0"/>
          <w:bCs w:val="0"/>
          <w:color w:val="000000" w:themeColor="text1"/>
          <w:szCs w:val="28"/>
        </w:rPr>
      </w:pPr>
      <w:bookmarkStart w:id="112" w:name="_Toc58830374"/>
      <w:bookmarkStart w:id="113" w:name="_Toc59073928"/>
      <w:bookmarkStart w:id="114" w:name="_Toc60213294"/>
      <w:r w:rsidRPr="00F36E71">
        <w:rPr>
          <w:color w:val="000000" w:themeColor="text1"/>
          <w:szCs w:val="28"/>
        </w:rPr>
        <w:t>4.2 Класифікація та вибір рекуператорів повітря</w:t>
      </w:r>
      <w:bookmarkEnd w:id="112"/>
      <w:bookmarkEnd w:id="113"/>
      <w:bookmarkEnd w:id="114"/>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F36E71">
      <w:pPr>
        <w:spacing w:line="360" w:lineRule="auto"/>
        <w:ind w:firstLine="567"/>
        <w:jc w:val="both"/>
        <w:rPr>
          <w:b/>
          <w:bCs/>
          <w:color w:val="000000" w:themeColor="text1"/>
          <w:sz w:val="28"/>
          <w:szCs w:val="28"/>
        </w:rPr>
      </w:pPr>
      <w:r w:rsidRPr="00F36E71">
        <w:rPr>
          <w:bCs/>
          <w:color w:val="000000" w:themeColor="text1"/>
          <w:sz w:val="28"/>
          <w:szCs w:val="28"/>
        </w:rPr>
        <w:t>Класифікацію рекуператорів можливо розглянути за наступними параметрами:</w:t>
      </w:r>
    </w:p>
    <w:p w:rsidR="00F36E71" w:rsidRPr="00F36E71" w:rsidRDefault="00F36E71" w:rsidP="00F36E71">
      <w:pPr>
        <w:spacing w:line="360" w:lineRule="auto"/>
        <w:ind w:firstLine="567"/>
        <w:jc w:val="both"/>
        <w:rPr>
          <w:b/>
          <w:bCs/>
          <w:color w:val="000000" w:themeColor="text1"/>
          <w:sz w:val="28"/>
          <w:szCs w:val="28"/>
        </w:rPr>
      </w:pPr>
      <w:r w:rsidRPr="00F36E71">
        <w:rPr>
          <w:b/>
          <w:bCs/>
          <w:color w:val="000000" w:themeColor="text1"/>
          <w:sz w:val="28"/>
          <w:szCs w:val="28"/>
        </w:rPr>
        <w:t>За типом розміщення рекуператора</w:t>
      </w:r>
    </w:p>
    <w:p w:rsidR="00F36E71" w:rsidRPr="00F36E71" w:rsidRDefault="00F36E71" w:rsidP="00F36E71">
      <w:pPr>
        <w:spacing w:line="360" w:lineRule="auto"/>
        <w:ind w:firstLine="567"/>
        <w:jc w:val="both"/>
        <w:rPr>
          <w:color w:val="000000" w:themeColor="text1"/>
          <w:sz w:val="28"/>
          <w:szCs w:val="28"/>
        </w:rPr>
      </w:pPr>
      <w:r w:rsidRPr="00F36E71">
        <w:rPr>
          <w:bCs/>
          <w:i/>
          <w:iCs/>
          <w:color w:val="000000" w:themeColor="text1"/>
          <w:sz w:val="28"/>
          <w:szCs w:val="28"/>
        </w:rPr>
        <w:t xml:space="preserve">Усередині стіни. </w:t>
      </w:r>
      <w:r w:rsidRPr="00F36E71">
        <w:rPr>
          <w:color w:val="000000" w:themeColor="text1"/>
          <w:sz w:val="28"/>
          <w:szCs w:val="28"/>
        </w:rPr>
        <w:t>Це означає, що прилад цілком «утоплений» всередині отвору, пробуреного за допомогою інструментів для алмазного буріння. З обох сторін отворів нічого не виступає. Із зовнішнього боку розміщена зовнішня решітка (ковпак). З внутрішньої - декоративна решітка і панель управління (Рисунок 4.2</w:t>
      </w:r>
      <w:r w:rsidRPr="00F36E71">
        <w:rPr>
          <w:i/>
          <w:color w:val="000000" w:themeColor="text1"/>
          <w:sz w:val="28"/>
          <w:szCs w:val="28"/>
        </w:rPr>
        <w:t xml:space="preserve"> а</w:t>
      </w:r>
      <w:r w:rsidRPr="00F36E71">
        <w:rPr>
          <w:color w:val="000000" w:themeColor="text1"/>
          <w:sz w:val="28"/>
          <w:szCs w:val="28"/>
        </w:rPr>
        <w:t>).</w:t>
      </w:r>
    </w:p>
    <w:p w:rsidR="00F36E71" w:rsidRPr="00F36E71" w:rsidRDefault="00F36E71" w:rsidP="00F36E71">
      <w:pPr>
        <w:spacing w:line="360" w:lineRule="auto"/>
        <w:ind w:firstLine="567"/>
        <w:jc w:val="both"/>
        <w:rPr>
          <w:color w:val="000000" w:themeColor="text1"/>
          <w:sz w:val="28"/>
          <w:szCs w:val="28"/>
        </w:rPr>
      </w:pPr>
      <w:r w:rsidRPr="00F36E71">
        <w:rPr>
          <w:bCs/>
          <w:i/>
          <w:color w:val="000000" w:themeColor="text1"/>
          <w:sz w:val="28"/>
          <w:szCs w:val="28"/>
        </w:rPr>
        <w:t xml:space="preserve">Всередині приміщення, на стіні, що межує з вулицею. </w:t>
      </w:r>
      <w:r w:rsidRPr="00F36E71">
        <w:rPr>
          <w:color w:val="000000" w:themeColor="text1"/>
          <w:sz w:val="28"/>
          <w:szCs w:val="28"/>
        </w:rPr>
        <w:t>Рекуператор в корпусі встановлюється на стіну усередині приміщення. Із зовнішнього боку розміщена зовнішня решітка (ковпак) (Рисунок 4.2</w:t>
      </w:r>
      <w:r w:rsidRPr="00F36E71">
        <w:rPr>
          <w:i/>
          <w:color w:val="000000" w:themeColor="text1"/>
          <w:sz w:val="28"/>
          <w:szCs w:val="28"/>
        </w:rPr>
        <w:t xml:space="preserve"> б</w:t>
      </w:r>
      <w:r w:rsidRPr="00F36E71">
        <w:rPr>
          <w:color w:val="000000" w:themeColor="text1"/>
          <w:sz w:val="28"/>
          <w:szCs w:val="28"/>
        </w:rPr>
        <w:t>).</w:t>
      </w:r>
    </w:p>
    <w:p w:rsidR="00F36E71" w:rsidRPr="00F36E71" w:rsidRDefault="00F36E71" w:rsidP="00F36E71">
      <w:pPr>
        <w:spacing w:after="240" w:line="360" w:lineRule="auto"/>
        <w:ind w:firstLine="567"/>
        <w:jc w:val="both"/>
        <w:rPr>
          <w:color w:val="000000" w:themeColor="text1"/>
          <w:sz w:val="28"/>
          <w:szCs w:val="28"/>
        </w:rPr>
      </w:pPr>
      <w:r w:rsidRPr="00F36E71">
        <w:rPr>
          <w:bCs/>
          <w:i/>
          <w:color w:val="000000" w:themeColor="text1"/>
          <w:sz w:val="28"/>
          <w:szCs w:val="28"/>
        </w:rPr>
        <w:t xml:space="preserve">Зовні приміщення. </w:t>
      </w:r>
      <w:r w:rsidRPr="00F36E71">
        <w:rPr>
          <w:color w:val="000000" w:themeColor="text1"/>
          <w:sz w:val="28"/>
          <w:szCs w:val="28"/>
        </w:rPr>
        <w:t>Рекуператор в корпусі розміщується на стіні зовні, з внутрішньої частини стіни видно декоративну решітку, що закриває повітропровід і панель управління (Рисунок 4.2</w:t>
      </w:r>
      <w:r w:rsidRPr="00F36E71">
        <w:rPr>
          <w:i/>
          <w:color w:val="000000" w:themeColor="text1"/>
          <w:sz w:val="28"/>
          <w:szCs w:val="28"/>
        </w:rPr>
        <w:t xml:space="preserve"> с</w:t>
      </w:r>
      <w:r w:rsidRPr="00F36E71">
        <w:rPr>
          <w:color w:val="000000" w:themeColor="text1"/>
          <w:sz w:val="28"/>
          <w:szCs w:val="28"/>
        </w:rPr>
        <w:t>).</w:t>
      </w:r>
    </w:p>
    <w:p w:rsidR="00F36E71" w:rsidRPr="00F36E71" w:rsidRDefault="00F36E71" w:rsidP="00F36E71">
      <w:pPr>
        <w:spacing w:line="360" w:lineRule="auto"/>
        <w:jc w:val="center"/>
        <w:rPr>
          <w:bCs/>
          <w:color w:val="000000" w:themeColor="text1"/>
          <w:sz w:val="28"/>
          <w:szCs w:val="28"/>
        </w:rPr>
      </w:pPr>
      <w:r w:rsidRPr="00F36E71">
        <w:rPr>
          <w:b/>
          <w:noProof/>
          <w:color w:val="000000" w:themeColor="text1"/>
          <w:sz w:val="28"/>
          <w:szCs w:val="28"/>
          <w:lang w:eastAsia="uk-UA"/>
        </w:rPr>
        <w:lastRenderedPageBreak/>
        <w:drawing>
          <wp:inline distT="0" distB="0" distL="0" distR="0" wp14:anchorId="508FDCC2" wp14:editId="3A14D7D4">
            <wp:extent cx="5753100" cy="2392045"/>
            <wp:effectExtent l="0" t="0" r="0" b="8255"/>
            <wp:docPr id="1432" name="Рисунок 1432" descr="Д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Д 2"/>
                    <pic:cNvPicPr>
                      <a:picLocks noChangeAspect="1" noChangeArrowheads="1"/>
                    </pic:cNvPicPr>
                  </pic:nvPicPr>
                  <pic:blipFill rotWithShape="1">
                    <a:blip r:embed="rId243">
                      <a:extLst>
                        <a:ext uri="{28A0092B-C50C-407E-A947-70E740481C1C}">
                          <a14:useLocalDpi xmlns:a14="http://schemas.microsoft.com/office/drawing/2010/main" val="0"/>
                        </a:ext>
                      </a:extLst>
                    </a:blip>
                    <a:srcRect b="8267"/>
                    <a:stretch/>
                  </pic:blipFill>
                  <pic:spPr bwMode="auto">
                    <a:xfrm>
                      <a:off x="0" y="0"/>
                      <a:ext cx="5753100" cy="2392045"/>
                    </a:xfrm>
                    <a:prstGeom prst="rect">
                      <a:avLst/>
                    </a:prstGeom>
                    <a:noFill/>
                    <a:ln>
                      <a:noFill/>
                    </a:ln>
                    <a:extLst>
                      <a:ext uri="{53640926-AAD7-44D8-BBD7-CCE9431645EC}">
                        <a14:shadowObscured xmlns:a14="http://schemas.microsoft.com/office/drawing/2010/main"/>
                      </a:ext>
                    </a:extLst>
                  </pic:spPr>
                </pic:pic>
              </a:graphicData>
            </a:graphic>
          </wp:inline>
        </w:drawing>
      </w:r>
    </w:p>
    <w:p w:rsidR="00F36E71" w:rsidRPr="00F36E71" w:rsidRDefault="00F36E71" w:rsidP="00F36E71">
      <w:pPr>
        <w:spacing w:line="360" w:lineRule="auto"/>
        <w:ind w:firstLine="567"/>
        <w:jc w:val="center"/>
        <w:rPr>
          <w:bCs/>
          <w:color w:val="000000" w:themeColor="text1"/>
          <w:sz w:val="28"/>
          <w:szCs w:val="28"/>
        </w:rPr>
      </w:pPr>
      <w:r w:rsidRPr="00F36E71">
        <w:rPr>
          <w:bCs/>
          <w:color w:val="000000" w:themeColor="text1"/>
          <w:sz w:val="28"/>
          <w:szCs w:val="28"/>
        </w:rPr>
        <w:t>Рисунок 4.2 – Схеми розташування рекуператорів</w:t>
      </w:r>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F36E71">
      <w:pPr>
        <w:spacing w:line="360" w:lineRule="auto"/>
        <w:ind w:firstLine="567"/>
        <w:jc w:val="both"/>
        <w:rPr>
          <w:b/>
          <w:color w:val="000000" w:themeColor="text1"/>
          <w:sz w:val="28"/>
          <w:szCs w:val="28"/>
        </w:rPr>
      </w:pPr>
      <w:r w:rsidRPr="00F36E71">
        <w:rPr>
          <w:b/>
          <w:bCs/>
          <w:color w:val="000000" w:themeColor="text1"/>
          <w:sz w:val="28"/>
          <w:szCs w:val="28"/>
        </w:rPr>
        <w:t>За кількістю вентиляторів</w:t>
      </w:r>
    </w:p>
    <w:p w:rsidR="00F36E71" w:rsidRPr="00F36E71" w:rsidRDefault="00F36E71" w:rsidP="00F36E71">
      <w:pPr>
        <w:spacing w:line="360" w:lineRule="auto"/>
        <w:ind w:firstLine="567"/>
        <w:jc w:val="both"/>
        <w:rPr>
          <w:color w:val="000000" w:themeColor="text1"/>
          <w:sz w:val="28"/>
          <w:szCs w:val="28"/>
        </w:rPr>
      </w:pPr>
      <w:r w:rsidRPr="00F36E71">
        <w:rPr>
          <w:color w:val="000000" w:themeColor="text1"/>
          <w:sz w:val="28"/>
          <w:szCs w:val="28"/>
        </w:rPr>
        <w:t xml:space="preserve">Моделі з одним вентилятором працюють на приплив і витяжку поперемінно. Для ефективної вентиляції встановлюється 2 і більше приладів, які налаштовуються на роботу в </w:t>
      </w:r>
      <w:proofErr w:type="spellStart"/>
      <w:r w:rsidRPr="00F36E71">
        <w:rPr>
          <w:color w:val="000000" w:themeColor="text1"/>
          <w:sz w:val="28"/>
          <w:szCs w:val="28"/>
        </w:rPr>
        <w:t>протифазі</w:t>
      </w:r>
      <w:proofErr w:type="spellEnd"/>
      <w:r w:rsidRPr="00F36E71">
        <w:rPr>
          <w:color w:val="000000" w:themeColor="text1"/>
          <w:sz w:val="28"/>
          <w:szCs w:val="28"/>
        </w:rPr>
        <w:t xml:space="preserve">, тобто один витягає, інший втягує повітря. </w:t>
      </w:r>
    </w:p>
    <w:p w:rsidR="00F36E71" w:rsidRPr="00F36E71" w:rsidRDefault="00F36E71" w:rsidP="00F36E71">
      <w:pPr>
        <w:spacing w:line="360" w:lineRule="auto"/>
        <w:ind w:firstLine="567"/>
        <w:jc w:val="both"/>
        <w:rPr>
          <w:color w:val="000000" w:themeColor="text1"/>
          <w:sz w:val="28"/>
          <w:szCs w:val="28"/>
        </w:rPr>
      </w:pPr>
      <w:r w:rsidRPr="00F36E71">
        <w:rPr>
          <w:color w:val="000000" w:themeColor="text1"/>
          <w:sz w:val="28"/>
          <w:szCs w:val="28"/>
        </w:rPr>
        <w:t>Моделі, оснащені двома вентиляторами, одночасно здійснюють і приплив і витяжку повітря.</w:t>
      </w:r>
    </w:p>
    <w:p w:rsidR="00F36E71" w:rsidRPr="00F36E71" w:rsidRDefault="00F36E71" w:rsidP="00F36E71">
      <w:pPr>
        <w:spacing w:line="360" w:lineRule="auto"/>
        <w:ind w:firstLine="567"/>
        <w:jc w:val="both"/>
        <w:rPr>
          <w:color w:val="000000" w:themeColor="text1"/>
          <w:sz w:val="28"/>
          <w:szCs w:val="28"/>
        </w:rPr>
      </w:pPr>
      <w:r w:rsidRPr="00F36E71">
        <w:rPr>
          <w:b/>
          <w:bCs/>
          <w:color w:val="000000" w:themeColor="text1"/>
          <w:sz w:val="28"/>
          <w:szCs w:val="28"/>
        </w:rPr>
        <w:t>За наявністю підігріву та функції клімат-контролю</w:t>
      </w:r>
    </w:p>
    <w:p w:rsidR="00F36E71" w:rsidRPr="00F36E71" w:rsidRDefault="00F36E71" w:rsidP="00F36E71">
      <w:pPr>
        <w:spacing w:line="360" w:lineRule="auto"/>
        <w:ind w:firstLine="567"/>
        <w:jc w:val="both"/>
        <w:rPr>
          <w:color w:val="000000" w:themeColor="text1"/>
          <w:sz w:val="28"/>
          <w:szCs w:val="28"/>
        </w:rPr>
      </w:pPr>
      <w:r w:rsidRPr="00F36E71">
        <w:rPr>
          <w:bCs/>
          <w:i/>
          <w:color w:val="000000" w:themeColor="text1"/>
          <w:sz w:val="28"/>
          <w:szCs w:val="28"/>
        </w:rPr>
        <w:t xml:space="preserve">Рекуператори з системою додаткового підігріву </w:t>
      </w:r>
      <w:r w:rsidRPr="00F36E71">
        <w:rPr>
          <w:color w:val="000000" w:themeColor="text1"/>
          <w:sz w:val="28"/>
          <w:szCs w:val="28"/>
        </w:rPr>
        <w:t>мають електричний нагрівач, який гріє сам рекуператор, тим самим запобігаючи його обмерзання і збільшує нижній температурний діапазон застосування приладу. Догрів впливає на температуру повітря, що подається, збільшуючи її на кілька градусів.</w:t>
      </w:r>
    </w:p>
    <w:p w:rsidR="00F36E71" w:rsidRPr="00F36E71" w:rsidRDefault="00F36E71" w:rsidP="00F36E71">
      <w:pPr>
        <w:spacing w:line="360" w:lineRule="auto"/>
        <w:ind w:firstLine="567"/>
        <w:jc w:val="both"/>
        <w:rPr>
          <w:color w:val="000000" w:themeColor="text1"/>
          <w:sz w:val="28"/>
          <w:szCs w:val="28"/>
        </w:rPr>
      </w:pPr>
      <w:r w:rsidRPr="00F36E71">
        <w:rPr>
          <w:bCs/>
          <w:i/>
          <w:color w:val="000000" w:themeColor="text1"/>
          <w:sz w:val="28"/>
          <w:szCs w:val="28"/>
        </w:rPr>
        <w:t xml:space="preserve">Рекуператори з функцією </w:t>
      </w:r>
      <w:proofErr w:type="spellStart"/>
      <w:r w:rsidRPr="00F36E71">
        <w:rPr>
          <w:bCs/>
          <w:i/>
          <w:color w:val="000000" w:themeColor="text1"/>
          <w:sz w:val="28"/>
          <w:szCs w:val="28"/>
        </w:rPr>
        <w:t>клімат-контролю</w:t>
      </w:r>
      <w:r w:rsidRPr="00F36E71">
        <w:rPr>
          <w:color w:val="000000" w:themeColor="text1"/>
          <w:sz w:val="28"/>
          <w:szCs w:val="28"/>
        </w:rPr>
        <w:t>здатні</w:t>
      </w:r>
      <w:proofErr w:type="spellEnd"/>
      <w:r w:rsidRPr="00F36E71">
        <w:rPr>
          <w:color w:val="000000" w:themeColor="text1"/>
          <w:sz w:val="28"/>
          <w:szCs w:val="28"/>
        </w:rPr>
        <w:t xml:space="preserve"> нагрівати повітря в приміщенні до температури, заданої користувачем.</w:t>
      </w:r>
    </w:p>
    <w:p w:rsidR="00F36E71" w:rsidRPr="00F36E71" w:rsidRDefault="00F36E71" w:rsidP="00F36E71">
      <w:pPr>
        <w:spacing w:line="360" w:lineRule="auto"/>
        <w:rPr>
          <w:b/>
          <w:bCs/>
          <w:noProof/>
          <w:color w:val="000000" w:themeColor="text1"/>
          <w:sz w:val="28"/>
          <w:szCs w:val="28"/>
          <w:lang w:eastAsia="uk-UA"/>
        </w:rPr>
      </w:pPr>
    </w:p>
    <w:p w:rsidR="00F36E71" w:rsidRPr="00F36E71" w:rsidRDefault="00F36E71" w:rsidP="00F36E71">
      <w:pPr>
        <w:spacing w:line="360" w:lineRule="auto"/>
        <w:ind w:firstLine="567"/>
        <w:jc w:val="both"/>
        <w:rPr>
          <w:color w:val="000000" w:themeColor="text1"/>
          <w:sz w:val="28"/>
          <w:szCs w:val="28"/>
        </w:rPr>
      </w:pPr>
      <w:r w:rsidRPr="00F36E71">
        <w:rPr>
          <w:bCs/>
          <w:noProof/>
          <w:color w:val="000000" w:themeColor="text1"/>
          <w:sz w:val="28"/>
          <w:szCs w:val="28"/>
          <w:lang w:eastAsia="uk-UA"/>
        </w:rPr>
        <w:lastRenderedPageBreak/>
        <w:t xml:space="preserve">Таблиця 4.1 – Класифікація за </w:t>
      </w:r>
      <w:r w:rsidRPr="00F36E71">
        <w:rPr>
          <w:bCs/>
          <w:color w:val="000000" w:themeColor="text1"/>
          <w:sz w:val="28"/>
          <w:szCs w:val="28"/>
        </w:rPr>
        <w:t>типом розміщення рекуператора, кількістю вентиляторів та наявністю підігріву</w:t>
      </w:r>
    </w:p>
    <w:p w:rsidR="00F36E71" w:rsidRPr="00F36E71" w:rsidRDefault="00F36E71" w:rsidP="00F36E71">
      <w:pPr>
        <w:spacing w:line="360" w:lineRule="auto"/>
        <w:jc w:val="center"/>
        <w:rPr>
          <w:b/>
          <w:bCs/>
          <w:color w:val="000000" w:themeColor="text1"/>
          <w:sz w:val="28"/>
          <w:szCs w:val="28"/>
        </w:rPr>
      </w:pPr>
      <w:r w:rsidRPr="00F36E71">
        <w:rPr>
          <w:b/>
          <w:bCs/>
          <w:noProof/>
          <w:color w:val="000000" w:themeColor="text1"/>
          <w:sz w:val="28"/>
          <w:szCs w:val="28"/>
          <w:lang w:eastAsia="uk-UA"/>
        </w:rPr>
        <w:drawing>
          <wp:inline distT="0" distB="0" distL="0" distR="0" wp14:anchorId="4CA8BDFA" wp14:editId="008CF11F">
            <wp:extent cx="5975498" cy="2970973"/>
            <wp:effectExtent l="0" t="0" r="6350" b="1270"/>
            <wp:docPr id="1431" name="Рисунок 1431" descr="Табл Д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Табл Д1"/>
                    <pic:cNvPicPr>
                      <a:picLocks noChangeAspect="1" noChangeArrowheads="1"/>
                    </pic:cNvPicPr>
                  </pic:nvPicPr>
                  <pic:blipFill rotWithShape="1">
                    <a:blip r:embed="rId244">
                      <a:extLst>
                        <a:ext uri="{28A0092B-C50C-407E-A947-70E740481C1C}">
                          <a14:useLocalDpi xmlns:a14="http://schemas.microsoft.com/office/drawing/2010/main" val="0"/>
                        </a:ext>
                      </a:extLst>
                    </a:blip>
                    <a:srcRect t="4950"/>
                    <a:stretch/>
                  </pic:blipFill>
                  <pic:spPr bwMode="auto">
                    <a:xfrm>
                      <a:off x="0" y="0"/>
                      <a:ext cx="5994785" cy="2980562"/>
                    </a:xfrm>
                    <a:prstGeom prst="rect">
                      <a:avLst/>
                    </a:prstGeom>
                    <a:noFill/>
                    <a:ln>
                      <a:noFill/>
                    </a:ln>
                    <a:extLst>
                      <a:ext uri="{53640926-AAD7-44D8-BBD7-CCE9431645EC}">
                        <a14:shadowObscured xmlns:a14="http://schemas.microsoft.com/office/drawing/2010/main"/>
                      </a:ext>
                    </a:extLst>
                  </pic:spPr>
                </pic:pic>
              </a:graphicData>
            </a:graphic>
          </wp:inline>
        </w:drawing>
      </w:r>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F36E71">
      <w:pPr>
        <w:spacing w:line="360" w:lineRule="auto"/>
        <w:ind w:firstLine="567"/>
        <w:jc w:val="both"/>
        <w:rPr>
          <w:b/>
          <w:bCs/>
          <w:color w:val="000000" w:themeColor="text1"/>
          <w:sz w:val="28"/>
          <w:szCs w:val="28"/>
        </w:rPr>
      </w:pPr>
      <w:r w:rsidRPr="00F36E71">
        <w:rPr>
          <w:b/>
          <w:bCs/>
          <w:color w:val="000000" w:themeColor="text1"/>
          <w:sz w:val="28"/>
          <w:szCs w:val="28"/>
        </w:rPr>
        <w:t>За класом повітряних фільтрів та можливістю регулювати вологість в приміщенні</w:t>
      </w:r>
    </w:p>
    <w:p w:rsidR="00F36E71" w:rsidRPr="00F36E71" w:rsidRDefault="00F36E71" w:rsidP="00F36E71">
      <w:pPr>
        <w:spacing w:line="360" w:lineRule="auto"/>
        <w:ind w:firstLine="284"/>
        <w:jc w:val="both"/>
        <w:rPr>
          <w:color w:val="000000" w:themeColor="text1"/>
          <w:sz w:val="28"/>
          <w:szCs w:val="28"/>
        </w:rPr>
      </w:pPr>
      <w:r w:rsidRPr="00F36E71">
        <w:rPr>
          <w:bCs/>
          <w:i/>
          <w:color w:val="000000" w:themeColor="text1"/>
          <w:sz w:val="28"/>
          <w:szCs w:val="28"/>
        </w:rPr>
        <w:t>Фільтри грубої очистки</w:t>
      </w:r>
      <w:r w:rsidRPr="00F36E71">
        <w:rPr>
          <w:b/>
          <w:bCs/>
          <w:color w:val="000000" w:themeColor="text1"/>
          <w:sz w:val="28"/>
          <w:szCs w:val="28"/>
        </w:rPr>
        <w:t xml:space="preserve"> : </w:t>
      </w:r>
      <w:r w:rsidRPr="00F36E71">
        <w:rPr>
          <w:color w:val="000000" w:themeColor="text1"/>
          <w:sz w:val="28"/>
          <w:szCs w:val="28"/>
        </w:rPr>
        <w:t>класи G1, G2, G3, G4 - великий пух, сажа, частки великого пилу, комах, пір'я, великі насіння рослин.</w:t>
      </w:r>
    </w:p>
    <w:p w:rsidR="00F36E71" w:rsidRPr="00F36E71" w:rsidRDefault="00F36E71" w:rsidP="00F36E71">
      <w:pPr>
        <w:spacing w:line="360" w:lineRule="auto"/>
        <w:ind w:firstLine="284"/>
        <w:jc w:val="both"/>
        <w:rPr>
          <w:color w:val="000000" w:themeColor="text1"/>
          <w:sz w:val="28"/>
          <w:szCs w:val="28"/>
        </w:rPr>
      </w:pPr>
      <w:r w:rsidRPr="00F36E71">
        <w:rPr>
          <w:bCs/>
          <w:i/>
          <w:color w:val="000000" w:themeColor="text1"/>
          <w:sz w:val="28"/>
          <w:szCs w:val="28"/>
        </w:rPr>
        <w:t>Фільтри тонкої очистки</w:t>
      </w:r>
      <w:r w:rsidRPr="00F36E71">
        <w:rPr>
          <w:i/>
          <w:color w:val="000000" w:themeColor="text1"/>
          <w:sz w:val="28"/>
          <w:szCs w:val="28"/>
        </w:rPr>
        <w:t> </w:t>
      </w:r>
      <w:r w:rsidRPr="00F36E71">
        <w:rPr>
          <w:color w:val="000000" w:themeColor="text1"/>
          <w:sz w:val="28"/>
          <w:szCs w:val="28"/>
        </w:rPr>
        <w:t>: класи F5, F6, F7, F8, F9 - частинки розміром більше 3 мікрон: середній і дрібний пил, пух, середній і дрібний пилок рослин, спори грибів / цвілі, бактерії</w:t>
      </w:r>
    </w:p>
    <w:p w:rsidR="00F36E71" w:rsidRPr="00F36E71" w:rsidRDefault="00F36E71" w:rsidP="00F36E71">
      <w:pPr>
        <w:rPr>
          <w:color w:val="000000" w:themeColor="text1"/>
          <w:sz w:val="28"/>
          <w:szCs w:val="28"/>
        </w:rPr>
      </w:pPr>
      <w:r w:rsidRPr="00F36E71">
        <w:rPr>
          <w:color w:val="000000" w:themeColor="text1"/>
          <w:sz w:val="28"/>
          <w:szCs w:val="28"/>
        </w:rPr>
        <w:br w:type="page"/>
      </w:r>
    </w:p>
    <w:p w:rsidR="00F36E71" w:rsidRPr="00F36E71" w:rsidRDefault="00F36E71" w:rsidP="00F36E71">
      <w:pPr>
        <w:spacing w:line="360" w:lineRule="auto"/>
        <w:ind w:firstLine="567"/>
        <w:jc w:val="both"/>
        <w:rPr>
          <w:b/>
          <w:bCs/>
          <w:color w:val="000000" w:themeColor="text1"/>
          <w:sz w:val="28"/>
          <w:szCs w:val="28"/>
        </w:rPr>
      </w:pPr>
      <w:r w:rsidRPr="00F36E71">
        <w:rPr>
          <w:bCs/>
          <w:noProof/>
          <w:color w:val="000000" w:themeColor="text1"/>
          <w:sz w:val="28"/>
          <w:szCs w:val="28"/>
          <w:lang w:eastAsia="uk-UA"/>
        </w:rPr>
        <w:lastRenderedPageBreak/>
        <w:t xml:space="preserve">Таблиця 4.2 – Класифікація за </w:t>
      </w:r>
      <w:r w:rsidRPr="00F36E71">
        <w:rPr>
          <w:bCs/>
          <w:color w:val="000000" w:themeColor="text1"/>
          <w:sz w:val="28"/>
          <w:szCs w:val="28"/>
        </w:rPr>
        <w:t>класом повітряних фільтрів та можливістю регулювати вологість в приміщенні</w:t>
      </w:r>
    </w:p>
    <w:p w:rsidR="00F36E71" w:rsidRPr="00F36E71" w:rsidRDefault="00F36E71" w:rsidP="00F36E71">
      <w:pPr>
        <w:spacing w:line="360" w:lineRule="auto"/>
        <w:jc w:val="center"/>
        <w:rPr>
          <w:b/>
          <w:bCs/>
          <w:color w:val="000000" w:themeColor="text1"/>
          <w:sz w:val="28"/>
          <w:szCs w:val="28"/>
        </w:rPr>
      </w:pPr>
      <w:r w:rsidRPr="00F36E71">
        <w:rPr>
          <w:b/>
          <w:bCs/>
          <w:noProof/>
          <w:color w:val="000000" w:themeColor="text1"/>
          <w:sz w:val="28"/>
          <w:szCs w:val="28"/>
          <w:lang w:eastAsia="uk-UA"/>
        </w:rPr>
        <w:drawing>
          <wp:inline distT="0" distB="0" distL="0" distR="0" wp14:anchorId="3A0AE8CF" wp14:editId="4F923008">
            <wp:extent cx="5749925" cy="3077269"/>
            <wp:effectExtent l="0" t="0" r="3175" b="8890"/>
            <wp:docPr id="1382" name="Рисунок 1382" descr="Табл Д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Табл Д2"/>
                    <pic:cNvPicPr>
                      <a:picLocks noChangeAspect="1" noChangeArrowheads="1"/>
                    </pic:cNvPicPr>
                  </pic:nvPicPr>
                  <pic:blipFill rotWithShape="1">
                    <a:blip r:embed="rId245">
                      <a:extLst>
                        <a:ext uri="{28A0092B-C50C-407E-A947-70E740481C1C}">
                          <a14:useLocalDpi xmlns:a14="http://schemas.microsoft.com/office/drawing/2010/main" val="0"/>
                        </a:ext>
                      </a:extLst>
                    </a:blip>
                    <a:srcRect t="5238"/>
                    <a:stretch/>
                  </pic:blipFill>
                  <pic:spPr bwMode="auto">
                    <a:xfrm>
                      <a:off x="0" y="0"/>
                      <a:ext cx="5749925" cy="3077269"/>
                    </a:xfrm>
                    <a:prstGeom prst="rect">
                      <a:avLst/>
                    </a:prstGeom>
                    <a:noFill/>
                    <a:ln>
                      <a:noFill/>
                    </a:ln>
                    <a:extLst>
                      <a:ext uri="{53640926-AAD7-44D8-BBD7-CCE9431645EC}">
                        <a14:shadowObscured xmlns:a14="http://schemas.microsoft.com/office/drawing/2010/main"/>
                      </a:ext>
                    </a:extLst>
                  </pic:spPr>
                </pic:pic>
              </a:graphicData>
            </a:graphic>
          </wp:inline>
        </w:drawing>
      </w:r>
    </w:p>
    <w:p w:rsidR="00F36E71" w:rsidRPr="00F36E71" w:rsidRDefault="00F36E71" w:rsidP="00F36E71">
      <w:pPr>
        <w:spacing w:line="360" w:lineRule="auto"/>
        <w:ind w:firstLine="567"/>
        <w:jc w:val="both"/>
        <w:rPr>
          <w:b/>
          <w:bCs/>
          <w:color w:val="000000" w:themeColor="text1"/>
          <w:sz w:val="28"/>
          <w:szCs w:val="28"/>
        </w:rPr>
      </w:pPr>
    </w:p>
    <w:p w:rsidR="00F36E71" w:rsidRPr="00F36E71" w:rsidRDefault="00F36E71" w:rsidP="00F36E71">
      <w:pPr>
        <w:spacing w:line="360" w:lineRule="auto"/>
        <w:ind w:firstLine="567"/>
        <w:jc w:val="both"/>
        <w:rPr>
          <w:color w:val="000000" w:themeColor="text1"/>
          <w:sz w:val="28"/>
          <w:szCs w:val="28"/>
        </w:rPr>
      </w:pPr>
      <w:r w:rsidRPr="00F36E71">
        <w:rPr>
          <w:color w:val="000000" w:themeColor="text1"/>
          <w:sz w:val="28"/>
          <w:szCs w:val="28"/>
        </w:rPr>
        <w:t xml:space="preserve">Дана класифікація розглянута у вигляді таблиць 4.1, 4.2 та 4.3 за якими обрано моделі, які найбільш підходять за своєю високою ефективністю та температурним діапазоном роботи для встановлення в класах ліцею. Крім попередніх показників була врахована вартість, як самого рекуператора так і його встановлення. Слід також враховувати і місця встановлення рекуператорів. Для класів з торцевими стінами більше підходить модель фірми Прана, яка установлюється в стінах. Для вікон краще використовувати невеликі за розмірами рекуператори фірми </w:t>
      </w:r>
      <w:r w:rsidRPr="00F36E71">
        <w:rPr>
          <w:color w:val="000000" w:themeColor="text1"/>
          <w:sz w:val="28"/>
          <w:szCs w:val="28"/>
          <w:lang w:val="en-US"/>
        </w:rPr>
        <w:t>R</w:t>
      </w:r>
      <w:r w:rsidRPr="00F36E71">
        <w:rPr>
          <w:color w:val="000000" w:themeColor="text1"/>
          <w:sz w:val="28"/>
          <w:szCs w:val="28"/>
        </w:rPr>
        <w:t>е</w:t>
      </w:r>
      <w:proofErr w:type="spellStart"/>
      <w:r w:rsidRPr="00F36E71">
        <w:rPr>
          <w:color w:val="000000" w:themeColor="text1"/>
          <w:sz w:val="28"/>
          <w:szCs w:val="28"/>
          <w:lang w:val="en-US"/>
        </w:rPr>
        <w:t>venta</w:t>
      </w:r>
      <w:proofErr w:type="spellEnd"/>
      <w:r w:rsidRPr="00F36E71">
        <w:rPr>
          <w:color w:val="000000" w:themeColor="text1"/>
          <w:sz w:val="28"/>
          <w:szCs w:val="28"/>
        </w:rPr>
        <w:t>.</w:t>
      </w:r>
    </w:p>
    <w:p w:rsidR="00F36E71" w:rsidRPr="00F36E71" w:rsidRDefault="00F36E71" w:rsidP="00F36E71">
      <w:pPr>
        <w:rPr>
          <w:b/>
          <w:bCs/>
          <w:noProof/>
          <w:color w:val="000000" w:themeColor="text1"/>
          <w:sz w:val="28"/>
          <w:szCs w:val="28"/>
          <w:lang w:eastAsia="uk-UA"/>
        </w:rPr>
      </w:pPr>
      <w:r w:rsidRPr="00F36E71">
        <w:rPr>
          <w:b/>
          <w:bCs/>
          <w:noProof/>
          <w:color w:val="000000" w:themeColor="text1"/>
          <w:sz w:val="28"/>
          <w:szCs w:val="28"/>
          <w:lang w:eastAsia="uk-UA"/>
        </w:rPr>
        <w:br w:type="page"/>
      </w:r>
    </w:p>
    <w:p w:rsidR="00F36E71" w:rsidRPr="00F36E71" w:rsidRDefault="00F36E71" w:rsidP="00F36E71">
      <w:pPr>
        <w:spacing w:line="360" w:lineRule="auto"/>
        <w:ind w:firstLine="709"/>
        <w:jc w:val="both"/>
        <w:rPr>
          <w:b/>
          <w:bCs/>
          <w:color w:val="000000" w:themeColor="text1"/>
          <w:sz w:val="28"/>
          <w:szCs w:val="28"/>
        </w:rPr>
      </w:pPr>
      <w:r w:rsidRPr="00F36E71">
        <w:rPr>
          <w:bCs/>
          <w:noProof/>
          <w:color w:val="000000" w:themeColor="text1"/>
          <w:sz w:val="28"/>
          <w:szCs w:val="28"/>
          <w:lang w:eastAsia="uk-UA"/>
        </w:rPr>
        <w:lastRenderedPageBreak/>
        <w:t>Таблиця 4.3 – Конструктивні та технічні характеристики рекуператорів</w:t>
      </w:r>
    </w:p>
    <w:p w:rsidR="00F36E71" w:rsidRPr="002D303D" w:rsidRDefault="00F36E71" w:rsidP="002D303D">
      <w:pPr>
        <w:spacing w:line="360" w:lineRule="auto"/>
        <w:jc w:val="center"/>
        <w:rPr>
          <w:b/>
          <w:bCs/>
          <w:color w:val="000000" w:themeColor="text1"/>
          <w:sz w:val="28"/>
          <w:szCs w:val="28"/>
        </w:rPr>
      </w:pPr>
      <w:r w:rsidRPr="00F36E71">
        <w:rPr>
          <w:b/>
          <w:bCs/>
          <w:noProof/>
          <w:color w:val="000000" w:themeColor="text1"/>
          <w:sz w:val="28"/>
          <w:szCs w:val="28"/>
          <w:lang w:eastAsia="uk-UA"/>
        </w:rPr>
        <w:drawing>
          <wp:inline distT="0" distB="0" distL="0" distR="0" wp14:anchorId="36497840" wp14:editId="3B9704D2">
            <wp:extent cx="6028660" cy="3783965"/>
            <wp:effectExtent l="0" t="0" r="0" b="6985"/>
            <wp:docPr id="25" name="Рисунок 25" descr="Табл-Д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Табл-Д3"/>
                    <pic:cNvPicPr>
                      <a:picLocks noChangeAspect="1" noChangeArrowheads="1"/>
                    </pic:cNvPicPr>
                  </pic:nvPicPr>
                  <pic:blipFill rotWithShape="1">
                    <a:blip r:embed="rId246">
                      <a:extLst>
                        <a:ext uri="{28A0092B-C50C-407E-A947-70E740481C1C}">
                          <a14:useLocalDpi xmlns:a14="http://schemas.microsoft.com/office/drawing/2010/main" val="0"/>
                        </a:ext>
                      </a:extLst>
                    </a:blip>
                    <a:srcRect t="4303"/>
                    <a:stretch/>
                  </pic:blipFill>
                  <pic:spPr bwMode="auto">
                    <a:xfrm>
                      <a:off x="0" y="0"/>
                      <a:ext cx="6033369" cy="3786921"/>
                    </a:xfrm>
                    <a:prstGeom prst="rect">
                      <a:avLst/>
                    </a:prstGeom>
                    <a:noFill/>
                    <a:ln>
                      <a:noFill/>
                    </a:ln>
                    <a:extLst>
                      <a:ext uri="{53640926-AAD7-44D8-BBD7-CCE9431645EC}">
                        <a14:shadowObscured xmlns:a14="http://schemas.microsoft.com/office/drawing/2010/main"/>
                      </a:ext>
                    </a:extLst>
                  </pic:spPr>
                </pic:pic>
              </a:graphicData>
            </a:graphic>
          </wp:inline>
        </w:drawing>
      </w:r>
    </w:p>
    <w:p w:rsidR="00F36E71" w:rsidRPr="00F36E71" w:rsidRDefault="00F36E71" w:rsidP="00AC0D15">
      <w:pPr>
        <w:pStyle w:val="2"/>
        <w:rPr>
          <w:b w:val="0"/>
          <w:color w:val="000000" w:themeColor="text1"/>
          <w:szCs w:val="28"/>
        </w:rPr>
      </w:pPr>
      <w:bookmarkStart w:id="115" w:name="_Toc58830375"/>
      <w:bookmarkStart w:id="116" w:name="_Toc59073929"/>
      <w:bookmarkStart w:id="117" w:name="_Toc60213295"/>
      <w:r w:rsidRPr="00F36E71">
        <w:rPr>
          <w:color w:val="000000" w:themeColor="text1"/>
          <w:szCs w:val="28"/>
        </w:rPr>
        <w:t>4.3 Розрахунок ефективності використання рекуператорів теплоти</w:t>
      </w:r>
      <w:bookmarkEnd w:id="115"/>
      <w:bookmarkEnd w:id="116"/>
      <w:bookmarkEnd w:id="117"/>
    </w:p>
    <w:p w:rsidR="00F36E71" w:rsidRPr="00F36E71" w:rsidRDefault="00F36E71" w:rsidP="00F36E71">
      <w:pPr>
        <w:spacing w:line="360" w:lineRule="auto"/>
        <w:ind w:firstLine="709"/>
        <w:contextualSpacing/>
        <w:jc w:val="both"/>
        <w:rPr>
          <w:color w:val="000000" w:themeColor="text1"/>
          <w:sz w:val="28"/>
          <w:szCs w:val="28"/>
        </w:rPr>
      </w:pPr>
    </w:p>
    <w:p w:rsidR="00F36E71" w:rsidRPr="00F36E71" w:rsidRDefault="00F36E71" w:rsidP="00F36E71">
      <w:pPr>
        <w:spacing w:line="360" w:lineRule="auto"/>
        <w:ind w:firstLine="709"/>
        <w:contextualSpacing/>
        <w:jc w:val="both"/>
        <w:rPr>
          <w:color w:val="000000" w:themeColor="text1"/>
          <w:sz w:val="28"/>
          <w:szCs w:val="28"/>
        </w:rPr>
      </w:pPr>
      <w:r w:rsidRPr="00F36E71">
        <w:rPr>
          <w:color w:val="000000" w:themeColor="text1"/>
          <w:sz w:val="28"/>
          <w:szCs w:val="28"/>
        </w:rPr>
        <w:t>Система вентиляції Технічного ліцею знаходиться в незадовільному стані. Вентиляція проводиться природним шляхом. Аналіз втрат показав, що велика частка втрат теплоти припадає на інфільтрацію. Після заміни вікон ця частка зменшиться, що призведе до невідповідного значення повітрообміну в класних кімнатах.</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Згідно з СН, кількість зовнішнього повітря, що потрапляє у приміщення на одного учня, має становити не менше 16 м</w:t>
      </w:r>
      <w:r w:rsidRPr="00F36E71">
        <w:rPr>
          <w:color w:val="000000" w:themeColor="text1"/>
          <w:sz w:val="28"/>
          <w:szCs w:val="28"/>
          <w:vertAlign w:val="superscript"/>
        </w:rPr>
        <w:t>3</w:t>
      </w:r>
      <w:r w:rsidRPr="00F36E71">
        <w:rPr>
          <w:color w:val="000000" w:themeColor="text1"/>
          <w:sz w:val="28"/>
          <w:szCs w:val="28"/>
        </w:rPr>
        <w:t>/год.  В шкільних лабораторіях та майстернях, повинна встановлюватись окрема витяжна вентиляція, а об’єм свіжого повітря має бути не менше 20 м</w:t>
      </w:r>
      <w:r w:rsidRPr="00F36E71">
        <w:rPr>
          <w:color w:val="000000" w:themeColor="text1"/>
          <w:sz w:val="28"/>
          <w:szCs w:val="28"/>
          <w:vertAlign w:val="superscript"/>
        </w:rPr>
        <w:t>3</w:t>
      </w:r>
      <w:r w:rsidRPr="00F36E71">
        <w:rPr>
          <w:color w:val="000000" w:themeColor="text1"/>
          <w:sz w:val="28"/>
          <w:szCs w:val="28"/>
        </w:rPr>
        <w:t xml:space="preserve">/год. Для забезпечення комфортного мікроклімату інші показники повинні відповідати нормам: </w:t>
      </w:r>
      <w:r w:rsidRPr="00F36E71">
        <w:rPr>
          <w:color w:val="000000" w:themeColor="text1"/>
          <w:sz w:val="28"/>
          <w:szCs w:val="28"/>
          <w:lang w:eastAsia="uk-UA"/>
        </w:rPr>
        <w:t>температура повітря 16-22 ˚С, відносна вологість повітря 30-60%, вміст СО2 до 1 л/м</w:t>
      </w:r>
      <w:r w:rsidRPr="00F36E71">
        <w:rPr>
          <w:color w:val="000000" w:themeColor="text1"/>
          <w:sz w:val="28"/>
          <w:szCs w:val="28"/>
          <w:vertAlign w:val="superscript"/>
          <w:lang w:eastAsia="uk-UA"/>
        </w:rPr>
        <w:t>3</w:t>
      </w:r>
      <w:r w:rsidRPr="00F36E71">
        <w:rPr>
          <w:color w:val="000000" w:themeColor="text1"/>
          <w:sz w:val="28"/>
          <w:szCs w:val="28"/>
        </w:rPr>
        <w:t>.</w:t>
      </w:r>
    </w:p>
    <w:p w:rsidR="00F36E71" w:rsidRPr="00F36E71" w:rsidRDefault="00F36E71" w:rsidP="00F36E71">
      <w:pPr>
        <w:spacing w:line="360" w:lineRule="auto"/>
        <w:ind w:firstLine="709"/>
        <w:contextualSpacing/>
        <w:jc w:val="both"/>
        <w:rPr>
          <w:color w:val="000000" w:themeColor="text1"/>
          <w:sz w:val="28"/>
          <w:szCs w:val="28"/>
        </w:rPr>
      </w:pPr>
      <w:r w:rsidRPr="00F36E71">
        <w:rPr>
          <w:color w:val="000000" w:themeColor="text1"/>
          <w:sz w:val="28"/>
          <w:szCs w:val="28"/>
        </w:rPr>
        <w:lastRenderedPageBreak/>
        <w:t>Було прийняте рішення встановити децентралізовану систему вентиляції – рекуператори повітря.</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Це зменшить витрати тепла та зможе забезпечити комфортні умови.</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Планування класів у ліцеї типове, а розміри класів практично співпадають. Оберемо для встановлення рекуперації повітря в один кутовий клас та в один не кутовий клас. </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Розміри класу: довжина – 9,8 м, ширина – 5,3 м, висота – 3,3 м, об’єм  – 171,4 м</w:t>
      </w:r>
      <w:r w:rsidRPr="00F36E71">
        <w:rPr>
          <w:color w:val="000000" w:themeColor="text1"/>
          <w:sz w:val="28"/>
          <w:szCs w:val="28"/>
          <w:vertAlign w:val="superscript"/>
        </w:rPr>
        <w:t>3</w:t>
      </w:r>
      <w:r w:rsidRPr="00F36E71">
        <w:rPr>
          <w:color w:val="000000" w:themeColor="text1"/>
          <w:sz w:val="28"/>
          <w:szCs w:val="28"/>
        </w:rPr>
        <w:t>.Присутні три вікна габаритами 1,6х2,4 м</w:t>
      </w:r>
      <w:r w:rsidRPr="00F36E71">
        <w:rPr>
          <w:color w:val="000000" w:themeColor="text1"/>
          <w:sz w:val="28"/>
          <w:szCs w:val="28"/>
          <w:vertAlign w:val="superscript"/>
        </w:rPr>
        <w:t>2</w:t>
      </w:r>
      <w:r w:rsidRPr="00F36E71">
        <w:rPr>
          <w:color w:val="000000" w:themeColor="text1"/>
          <w:sz w:val="28"/>
          <w:szCs w:val="28"/>
        </w:rPr>
        <w:t xml:space="preserve"> товщина зовнішньої стіни – 0,508 м.  </w:t>
      </w:r>
    </w:p>
    <w:p w:rsidR="00F36E71" w:rsidRPr="00F36E71" w:rsidRDefault="00F36E71" w:rsidP="002D303D">
      <w:pPr>
        <w:shd w:val="clear" w:color="auto" w:fill="FFFFFF"/>
        <w:spacing w:line="360" w:lineRule="auto"/>
        <w:ind w:firstLine="709"/>
        <w:jc w:val="both"/>
        <w:rPr>
          <w:color w:val="000000" w:themeColor="text1"/>
          <w:sz w:val="28"/>
          <w:szCs w:val="28"/>
        </w:rPr>
      </w:pPr>
      <w:r w:rsidRPr="00F36E71">
        <w:rPr>
          <w:color w:val="000000" w:themeColor="text1"/>
          <w:sz w:val="28"/>
          <w:szCs w:val="28"/>
        </w:rPr>
        <w:t>Для визначення необхідної продуктивності необхідно розрахувати два значення повітрообміну:</w:t>
      </w:r>
      <w:r w:rsidRPr="00F36E71">
        <w:rPr>
          <w:bCs/>
          <w:color w:val="000000" w:themeColor="text1"/>
          <w:sz w:val="28"/>
          <w:szCs w:val="28"/>
        </w:rPr>
        <w:t xml:space="preserve">по кратності </w:t>
      </w:r>
      <w:r w:rsidRPr="00F36E71">
        <w:rPr>
          <w:color w:val="000000" w:themeColor="text1"/>
          <w:sz w:val="28"/>
          <w:szCs w:val="28"/>
        </w:rPr>
        <w:t xml:space="preserve">і по </w:t>
      </w:r>
      <w:r w:rsidRPr="00F36E71">
        <w:rPr>
          <w:bCs/>
          <w:color w:val="000000" w:themeColor="text1"/>
          <w:sz w:val="28"/>
          <w:szCs w:val="28"/>
        </w:rPr>
        <w:t>кількості людей</w:t>
      </w:r>
      <w:r w:rsidRPr="00F36E71">
        <w:rPr>
          <w:color w:val="000000" w:themeColor="text1"/>
          <w:sz w:val="28"/>
          <w:szCs w:val="28"/>
        </w:rPr>
        <w:t xml:space="preserve">, після чого вибрати </w:t>
      </w:r>
      <w:proofErr w:type="spellStart"/>
      <w:r w:rsidRPr="00F36E71">
        <w:rPr>
          <w:bCs/>
          <w:color w:val="000000" w:themeColor="text1"/>
          <w:sz w:val="28"/>
          <w:szCs w:val="28"/>
        </w:rPr>
        <w:t>більше</w:t>
      </w:r>
      <w:r w:rsidR="002D303D">
        <w:rPr>
          <w:color w:val="000000" w:themeColor="text1"/>
          <w:sz w:val="28"/>
          <w:szCs w:val="28"/>
        </w:rPr>
        <w:t>з</w:t>
      </w:r>
      <w:proofErr w:type="spellEnd"/>
      <w:r w:rsidR="002D303D">
        <w:rPr>
          <w:color w:val="000000" w:themeColor="text1"/>
          <w:sz w:val="28"/>
          <w:szCs w:val="28"/>
        </w:rPr>
        <w:t xml:space="preserve"> цих двох значень.</w:t>
      </w:r>
    </w:p>
    <w:p w:rsidR="00F36E71" w:rsidRPr="00F36E71" w:rsidRDefault="00F36E71" w:rsidP="00F36E71">
      <w:pPr>
        <w:shd w:val="clear" w:color="auto" w:fill="FFFFFF"/>
        <w:spacing w:line="360" w:lineRule="auto"/>
        <w:ind w:firstLine="709"/>
        <w:jc w:val="both"/>
        <w:rPr>
          <w:b/>
          <w:bCs/>
          <w:color w:val="000000" w:themeColor="text1"/>
          <w:sz w:val="28"/>
          <w:szCs w:val="28"/>
        </w:rPr>
      </w:pPr>
      <w:r w:rsidRPr="00F36E71">
        <w:rPr>
          <w:b/>
          <w:color w:val="000000" w:themeColor="text1"/>
          <w:sz w:val="28"/>
          <w:szCs w:val="28"/>
        </w:rPr>
        <w:t xml:space="preserve">Визначення необхідної продуктивності </w:t>
      </w:r>
      <w:r w:rsidRPr="00F36E71">
        <w:rPr>
          <w:b/>
          <w:bCs/>
          <w:color w:val="000000" w:themeColor="text1"/>
          <w:sz w:val="28"/>
          <w:szCs w:val="28"/>
        </w:rPr>
        <w:t xml:space="preserve">по кратності </w:t>
      </w:r>
      <w:r w:rsidRPr="00F36E71">
        <w:rPr>
          <w:b/>
          <w:color w:val="000000" w:themeColor="text1"/>
          <w:sz w:val="28"/>
          <w:szCs w:val="28"/>
        </w:rPr>
        <w:t>повітрообміну</w:t>
      </w:r>
    </w:p>
    <w:p w:rsidR="00F36E71" w:rsidRPr="00F36E71" w:rsidRDefault="00F36E71" w:rsidP="00F36E71">
      <w:pPr>
        <w:shd w:val="clear" w:color="auto" w:fill="FFFFFF"/>
        <w:spacing w:line="360" w:lineRule="auto"/>
        <w:ind w:firstLine="709"/>
        <w:jc w:val="both"/>
        <w:rPr>
          <w:color w:val="000000" w:themeColor="text1"/>
          <w:sz w:val="28"/>
          <w:szCs w:val="28"/>
        </w:rPr>
      </w:pPr>
      <w:r w:rsidRPr="00F36E71">
        <w:rPr>
          <w:bCs/>
          <w:color w:val="000000" w:themeColor="text1"/>
          <w:sz w:val="28"/>
          <w:szCs w:val="28"/>
        </w:rPr>
        <w:t xml:space="preserve">Так як </w:t>
      </w:r>
      <w:r w:rsidRPr="00F36E71">
        <w:rPr>
          <w:color w:val="000000" w:themeColor="text1"/>
          <w:sz w:val="28"/>
          <w:szCs w:val="28"/>
        </w:rPr>
        <w:t>нормована кратність повітрообміну,</w:t>
      </w:r>
      <m:oMath>
        <m:r>
          <w:rPr>
            <w:rFonts w:ascii="Cambria Math" w:hAnsi="Cambria Math"/>
            <w:color w:val="000000" w:themeColor="text1"/>
            <w:sz w:val="28"/>
            <w:szCs w:val="28"/>
          </w:rPr>
          <m:t>n=1</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год</m:t>
            </m:r>
          </m:e>
          <m:sup>
            <m:r>
              <w:rPr>
                <w:rFonts w:ascii="Cambria Math" w:hAnsi="Cambria Math"/>
                <w:color w:val="000000" w:themeColor="text1"/>
                <w:sz w:val="28"/>
                <w:szCs w:val="28"/>
              </w:rPr>
              <m:t>-1</m:t>
            </m:r>
          </m:sup>
        </m:sSup>
      </m:oMath>
      <w:r w:rsidRPr="00F36E71">
        <w:rPr>
          <w:color w:val="000000" w:themeColor="text1"/>
          <w:sz w:val="28"/>
          <w:szCs w:val="28"/>
        </w:rPr>
        <w:t xml:space="preserve"> [8], небхідна продуктивність припливної вентиляції рівна об’єму приміщення що вентилюється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 xml:space="preserve">=171,4 </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m:t>
            </m:r>
          </m:e>
          <m:sup>
            <m:r>
              <w:rPr>
                <w:rFonts w:ascii="Cambria Math" w:hAnsi="Cambria Math"/>
                <w:color w:val="000000" w:themeColor="text1"/>
                <w:sz w:val="28"/>
                <w:szCs w:val="28"/>
              </w:rPr>
              <m:t>3</m:t>
            </m:r>
          </m:sup>
        </m:sSup>
      </m:oMath>
      <w:r w:rsidRPr="00F36E71">
        <w:rPr>
          <w:color w:val="000000" w:themeColor="text1"/>
          <w:sz w:val="28"/>
          <w:szCs w:val="28"/>
        </w:rPr>
        <w:t>.</w:t>
      </w:r>
    </w:p>
    <w:p w:rsidR="00F36E71" w:rsidRPr="00F36E71" w:rsidRDefault="00F36E71" w:rsidP="00F36E71">
      <w:pPr>
        <w:shd w:val="clear" w:color="auto" w:fill="FFFFFF"/>
        <w:spacing w:line="360" w:lineRule="auto"/>
        <w:ind w:firstLine="709"/>
        <w:jc w:val="both"/>
        <w:rPr>
          <w:color w:val="000000" w:themeColor="text1"/>
          <w:sz w:val="28"/>
          <w:szCs w:val="28"/>
        </w:rPr>
      </w:pPr>
      <w:r w:rsidRPr="00F36E71">
        <w:rPr>
          <w:color w:val="000000" w:themeColor="text1"/>
          <w:sz w:val="28"/>
          <w:szCs w:val="28"/>
        </w:rPr>
        <w:t>Визначимо теплове навантаження на систему вентиляції, кВт, за формулою:</w:t>
      </w:r>
    </w:p>
    <w:p w:rsidR="00F36E71" w:rsidRPr="00F36E71" w:rsidRDefault="00557CE6" w:rsidP="00F36E71">
      <w:pPr>
        <w:spacing w:line="360" w:lineRule="auto"/>
        <w:ind w:firstLine="709"/>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Q</m:t>
            </m:r>
          </m:e>
          <m:sub>
            <m:r>
              <w:rPr>
                <w:rFonts w:ascii="Cambria Math" w:hAnsi="Cambria Math"/>
                <w:color w:val="000000" w:themeColor="text1"/>
                <w:sz w:val="28"/>
                <w:szCs w:val="28"/>
              </w:rPr>
              <m:t>вен</m:t>
            </m:r>
          </m:sub>
        </m:sSub>
        <m:r>
          <w:rPr>
            <w:rFonts w:ascii="Cambria Math" w:hAnsi="Cambria Math"/>
            <w:color w:val="000000" w:themeColor="text1"/>
            <w:sz w:val="28"/>
            <w:szCs w:val="28"/>
          </w:rPr>
          <m:t>=0,337∙</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d>
          <m:dPr>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e>
        </m:d>
      </m:oMath>
      <w:r w:rsidR="00F36E71" w:rsidRPr="00F36E71">
        <w:rPr>
          <w:color w:val="000000" w:themeColor="text1"/>
          <w:sz w:val="28"/>
          <w:szCs w:val="28"/>
        </w:rPr>
        <w:t>,</w:t>
      </w:r>
    </w:p>
    <w:p w:rsidR="00F36E71" w:rsidRPr="00F36E71" w:rsidRDefault="00F36E71" w:rsidP="00F36E71">
      <w:pPr>
        <w:shd w:val="clear" w:color="auto" w:fill="FFFFFF"/>
        <w:spacing w:line="360" w:lineRule="auto"/>
        <w:ind w:firstLine="709"/>
        <w:jc w:val="both"/>
        <w:rPr>
          <w:color w:val="000000" w:themeColor="text1"/>
          <w:sz w:val="28"/>
          <w:szCs w:val="28"/>
          <w:vertAlign w:val="superscript"/>
        </w:rPr>
      </w:pPr>
      <w:r w:rsidRPr="00F36E71">
        <w:rPr>
          <w:color w:val="000000" w:themeColor="text1"/>
          <w:sz w:val="28"/>
          <w:szCs w:val="28"/>
        </w:rPr>
        <w:t xml:space="preserve">де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oMath>
      <w:r w:rsidRPr="00F36E71">
        <w:rPr>
          <w:color w:val="000000" w:themeColor="text1"/>
          <w:sz w:val="28"/>
          <w:szCs w:val="28"/>
        </w:rPr>
        <w:t xml:space="preserve"> –об’єм кабінету, м</w:t>
      </w:r>
      <w:r w:rsidRPr="00F36E71">
        <w:rPr>
          <w:color w:val="000000" w:themeColor="text1"/>
          <w:sz w:val="28"/>
          <w:szCs w:val="28"/>
          <w:vertAlign w:val="superscript"/>
        </w:rPr>
        <w:t>3;</w:t>
      </w:r>
    </w:p>
    <w:p w:rsidR="00F36E71" w:rsidRPr="00F36E71" w:rsidRDefault="00557CE6" w:rsidP="00F36E71">
      <w:pPr>
        <w:spacing w:line="360" w:lineRule="auto"/>
        <w:ind w:firstLine="709"/>
        <w:jc w:val="both"/>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oMath>
      <w:r w:rsidR="00F36E71" w:rsidRPr="00F36E71">
        <w:rPr>
          <w:color w:val="000000" w:themeColor="text1"/>
          <w:sz w:val="28"/>
          <w:szCs w:val="28"/>
        </w:rPr>
        <w:t xml:space="preserve"> – внутрішня температура в приміщенні,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 xml:space="preserve">=20 °C </m:t>
        </m:r>
      </m:oMath>
      <w:r w:rsidR="00F36E71" w:rsidRPr="00F36E71">
        <w:rPr>
          <w:color w:val="000000" w:themeColor="text1"/>
          <w:sz w:val="28"/>
          <w:szCs w:val="28"/>
        </w:rPr>
        <w:t xml:space="preserve"> [12];</w:t>
      </w:r>
    </w:p>
    <w:p w:rsidR="00F36E71" w:rsidRPr="00F36E71" w:rsidRDefault="00557CE6" w:rsidP="00F36E71">
      <w:pPr>
        <w:spacing w:line="360" w:lineRule="auto"/>
        <w:ind w:firstLine="709"/>
        <w:jc w:val="both"/>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oMath>
      <w:r w:rsidR="00F36E71" w:rsidRPr="00F36E71">
        <w:rPr>
          <w:color w:val="000000" w:themeColor="text1"/>
          <w:sz w:val="28"/>
          <w:szCs w:val="28"/>
        </w:rPr>
        <w:t xml:space="preserve"> – середня температура навколишнього повітря за опалювальний період,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r>
          <w:rPr>
            <w:rFonts w:ascii="Cambria Math" w:hAnsi="Cambria Math"/>
            <w:color w:val="000000" w:themeColor="text1"/>
            <w:sz w:val="28"/>
            <w:szCs w:val="28"/>
          </w:rPr>
          <m:t>=-0,1 °C</m:t>
        </m:r>
      </m:oMath>
      <w:r w:rsidR="00F36E71" w:rsidRPr="00F36E71">
        <w:rPr>
          <w:color w:val="000000" w:themeColor="text1"/>
          <w:sz w:val="28"/>
          <w:szCs w:val="28"/>
        </w:rPr>
        <w:t xml:space="preserve"> [7].</w:t>
      </w:r>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Підставивши данні в формулу , маємо:</w:t>
      </w:r>
    </w:p>
    <w:p w:rsidR="00F36E71" w:rsidRPr="00F36E71" w:rsidRDefault="00557CE6" w:rsidP="00F36E71">
      <w:pPr>
        <w:shd w:val="clear" w:color="auto" w:fill="FFFFFF"/>
        <w:spacing w:line="360" w:lineRule="auto"/>
        <w:ind w:firstLine="709"/>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Q</m:t>
            </m:r>
          </m:e>
          <m:sub>
            <m:r>
              <w:rPr>
                <w:rFonts w:ascii="Cambria Math" w:hAnsi="Cambria Math"/>
                <w:color w:val="000000" w:themeColor="text1"/>
                <w:sz w:val="28"/>
                <w:szCs w:val="28"/>
              </w:rPr>
              <m:t>вен</m:t>
            </m:r>
          </m:sub>
        </m:sSub>
        <m:r>
          <w:rPr>
            <w:rFonts w:ascii="Cambria Math" w:hAnsi="Cambria Math"/>
            <w:color w:val="000000" w:themeColor="text1"/>
            <w:sz w:val="28"/>
            <w:szCs w:val="28"/>
          </w:rPr>
          <m:t>=0,337∙171,4∙</m:t>
        </m:r>
        <m:d>
          <m:dPr>
            <m:ctrlPr>
              <w:rPr>
                <w:rFonts w:ascii="Cambria Math" w:hAnsi="Cambria Math"/>
                <w:i/>
                <w:color w:val="000000" w:themeColor="text1"/>
                <w:sz w:val="28"/>
                <w:szCs w:val="28"/>
              </w:rPr>
            </m:ctrlPr>
          </m:dPr>
          <m:e>
            <m:r>
              <w:rPr>
                <w:rFonts w:ascii="Cambria Math" w:hAnsi="Cambria Math"/>
                <w:color w:val="000000" w:themeColor="text1"/>
                <w:sz w:val="28"/>
                <w:szCs w:val="28"/>
              </w:rPr>
              <m:t>20-</m:t>
            </m:r>
            <m:d>
              <m:dPr>
                <m:ctrlPr>
                  <w:rPr>
                    <w:rFonts w:ascii="Cambria Math" w:hAnsi="Cambria Math"/>
                    <w:i/>
                    <w:color w:val="000000" w:themeColor="text1"/>
                    <w:sz w:val="28"/>
                    <w:szCs w:val="28"/>
                  </w:rPr>
                </m:ctrlPr>
              </m:dPr>
              <m:e>
                <m:r>
                  <w:rPr>
                    <w:rFonts w:ascii="Cambria Math" w:hAnsi="Cambria Math"/>
                    <w:color w:val="000000" w:themeColor="text1"/>
                    <w:sz w:val="28"/>
                    <w:szCs w:val="28"/>
                  </w:rPr>
                  <m:t>-0,1</m:t>
                </m:r>
              </m:e>
            </m:d>
          </m:e>
        </m:d>
        <m:r>
          <w:rPr>
            <w:rFonts w:ascii="Cambria Math" w:hAnsi="Cambria Math"/>
            <w:color w:val="000000" w:themeColor="text1"/>
            <w:sz w:val="28"/>
            <w:szCs w:val="28"/>
          </w:rPr>
          <m:t>=1,161 кВт</m:t>
        </m:r>
      </m:oMath>
      <w:r w:rsidR="00F36E71"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Визначимо вентиляційні втрати теплоти до впровадження методу з енергозбереження, кВт</w:t>
      </w:r>
      <m:oMath>
        <m:r>
          <w:rPr>
            <w:rFonts w:ascii="Cambria Math" w:hAnsi="Cambria Math"/>
            <w:color w:val="000000" w:themeColor="text1"/>
            <w:sz w:val="28"/>
            <w:szCs w:val="28"/>
          </w:rPr>
          <m:t>∙год</m:t>
        </m:r>
      </m:oMath>
      <w:r w:rsidRPr="00F36E71">
        <w:rPr>
          <w:color w:val="000000" w:themeColor="text1"/>
          <w:sz w:val="28"/>
          <w:szCs w:val="28"/>
        </w:rPr>
        <w:t>, за формулою:</w:t>
      </w:r>
    </w:p>
    <w:p w:rsidR="00F36E71" w:rsidRPr="00F36E71" w:rsidRDefault="00557CE6" w:rsidP="00F36E71">
      <w:pPr>
        <w:spacing w:line="360" w:lineRule="auto"/>
        <w:ind w:firstLine="709"/>
        <w:jc w:val="center"/>
        <w:rPr>
          <w:color w:val="000000" w:themeColor="text1"/>
          <w:sz w:val="28"/>
          <w:szCs w:val="28"/>
        </w:rPr>
      </w:pPr>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вен</m:t>
            </m:r>
          </m:sup>
        </m:sSubSup>
        <m:r>
          <w:rPr>
            <w:rFonts w:ascii="Cambria Math" w:hAnsi="Cambria Math"/>
            <w:color w:val="000000" w:themeColor="text1"/>
            <w:sz w:val="28"/>
            <w:szCs w:val="28"/>
          </w:rPr>
          <m:t>=0,337∙</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d>
          <m:dPr>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e>
        </m:d>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r>
          <w:rPr>
            <w:rFonts w:ascii="Cambria Math" w:hAnsi="Cambria Math"/>
            <w:color w:val="000000" w:themeColor="text1"/>
            <w:sz w:val="28"/>
            <w:szCs w:val="28"/>
          </w:rPr>
          <m:t>∙z</m:t>
        </m:r>
      </m:oMath>
      <w:r w:rsidR="00F36E71"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де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oMath>
      <w:r w:rsidRPr="00F36E71">
        <w:rPr>
          <w:color w:val="000000" w:themeColor="text1"/>
          <w:sz w:val="28"/>
          <w:szCs w:val="28"/>
        </w:rPr>
        <w:t xml:space="preserve"> – кількість робочих днів,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r>
          <w:rPr>
            <w:rFonts w:ascii="Cambria Math" w:hAnsi="Cambria Math"/>
            <w:color w:val="000000" w:themeColor="text1"/>
            <w:sz w:val="28"/>
            <w:szCs w:val="28"/>
          </w:rPr>
          <m:t>-176 днів</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m:oMath>
        <m:r>
          <w:rPr>
            <w:rFonts w:ascii="Cambria Math" w:hAnsi="Cambria Math"/>
            <w:color w:val="000000" w:themeColor="text1"/>
            <w:sz w:val="28"/>
            <w:szCs w:val="28"/>
          </w:rPr>
          <m:t>z</m:t>
        </m:r>
      </m:oMath>
      <w:r w:rsidRPr="00F36E71">
        <w:rPr>
          <w:color w:val="000000" w:themeColor="text1"/>
          <w:sz w:val="28"/>
          <w:szCs w:val="28"/>
        </w:rPr>
        <w:t xml:space="preserve"> – кількість працюючих годин в день, </w:t>
      </w:r>
      <m:oMath>
        <m:r>
          <w:rPr>
            <w:rFonts w:ascii="Cambria Math" w:hAnsi="Cambria Math"/>
            <w:color w:val="000000" w:themeColor="text1"/>
            <w:sz w:val="28"/>
            <w:szCs w:val="28"/>
          </w:rPr>
          <m:t>z=12 год.</m:t>
        </m:r>
      </m:oMath>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Підставивши данні в формулу, маємо:</w:t>
      </w:r>
    </w:p>
    <w:p w:rsidR="00F36E71" w:rsidRPr="00F36E71" w:rsidRDefault="00557CE6" w:rsidP="00F36E71">
      <w:pPr>
        <w:spacing w:line="360" w:lineRule="auto"/>
        <w:ind w:hanging="284"/>
        <w:jc w:val="center"/>
        <w:rPr>
          <w:color w:val="000000" w:themeColor="text1"/>
          <w:sz w:val="28"/>
          <w:szCs w:val="28"/>
        </w:rPr>
      </w:pPr>
      <m:oMathPara>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вен</m:t>
              </m:r>
            </m:sup>
          </m:sSubSup>
          <m:r>
            <w:rPr>
              <w:rFonts w:ascii="Cambria Math" w:hAnsi="Cambria Math"/>
              <w:color w:val="000000" w:themeColor="text1"/>
              <w:sz w:val="28"/>
              <w:szCs w:val="28"/>
            </w:rPr>
            <m:t>=0,337∙</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d>
            <m:dPr>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e>
          </m:d>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r>
            <w:rPr>
              <w:rFonts w:ascii="Cambria Math" w:hAnsi="Cambria Math"/>
              <w:color w:val="000000" w:themeColor="text1"/>
              <w:sz w:val="28"/>
              <w:szCs w:val="28"/>
            </w:rPr>
            <m:t>∙z=0,337∙171,4∙</m:t>
          </m:r>
          <m:d>
            <m:dPr>
              <m:ctrlPr>
                <w:rPr>
                  <w:rFonts w:ascii="Cambria Math" w:hAnsi="Cambria Math"/>
                  <w:i/>
                  <w:color w:val="000000" w:themeColor="text1"/>
                  <w:sz w:val="28"/>
                  <w:szCs w:val="28"/>
                </w:rPr>
              </m:ctrlPr>
            </m:dPr>
            <m:e>
              <m:r>
                <w:rPr>
                  <w:rFonts w:ascii="Cambria Math" w:hAnsi="Cambria Math"/>
                  <w:color w:val="000000" w:themeColor="text1"/>
                  <w:sz w:val="28"/>
                  <w:szCs w:val="28"/>
                </w:rPr>
                <m:t>20-</m:t>
              </m:r>
              <m:d>
                <m:dPr>
                  <m:ctrlPr>
                    <w:rPr>
                      <w:rFonts w:ascii="Cambria Math" w:hAnsi="Cambria Math"/>
                      <w:i/>
                      <w:color w:val="000000" w:themeColor="text1"/>
                      <w:sz w:val="28"/>
                      <w:szCs w:val="28"/>
                    </w:rPr>
                  </m:ctrlPr>
                </m:dPr>
                <m:e>
                  <m:r>
                    <w:rPr>
                      <w:rFonts w:ascii="Cambria Math" w:hAnsi="Cambria Math"/>
                      <w:color w:val="000000" w:themeColor="text1"/>
                      <w:sz w:val="28"/>
                      <w:szCs w:val="28"/>
                    </w:rPr>
                    <m:t>-0,1</m:t>
                  </m:r>
                </m:e>
              </m:d>
            </m:e>
          </m:d>
          <m:r>
            <w:rPr>
              <w:rFonts w:ascii="Cambria Math" w:hAnsi="Cambria Math"/>
              <w:color w:val="000000" w:themeColor="text1"/>
              <w:sz w:val="28"/>
              <w:szCs w:val="28"/>
            </w:rPr>
            <m:t>∙176∙12</m:t>
          </m:r>
        </m:oMath>
      </m:oMathPara>
    </w:p>
    <w:p w:rsidR="00F36E71" w:rsidRPr="00F36E71" w:rsidRDefault="00F36E71" w:rsidP="00F36E71">
      <w:pPr>
        <w:spacing w:after="240" w:line="360" w:lineRule="auto"/>
        <w:ind w:hanging="284"/>
        <w:jc w:val="center"/>
        <w:rPr>
          <w:color w:val="000000" w:themeColor="text1"/>
          <w:sz w:val="28"/>
          <w:szCs w:val="28"/>
        </w:rPr>
      </w:pPr>
      <m:oMath>
        <m:r>
          <w:rPr>
            <w:rFonts w:ascii="Cambria Math" w:hAnsi="Cambria Math"/>
            <w:color w:val="000000" w:themeColor="text1"/>
            <w:sz w:val="28"/>
            <w:szCs w:val="28"/>
          </w:rPr>
          <m:t>=2388 кВт∙год</m:t>
        </m:r>
      </m:oMath>
      <w:r w:rsidRPr="00F36E71">
        <w:rPr>
          <w:color w:val="000000" w:themeColor="text1"/>
          <w:sz w:val="28"/>
          <w:szCs w:val="28"/>
        </w:rPr>
        <w:t>.</w:t>
      </w:r>
    </w:p>
    <w:p w:rsidR="00F36E71" w:rsidRPr="00F36E71" w:rsidRDefault="00F36E71" w:rsidP="00F36E71">
      <w:pPr>
        <w:spacing w:line="360" w:lineRule="auto"/>
        <w:ind w:firstLine="709"/>
        <w:jc w:val="both"/>
        <w:rPr>
          <w:b/>
          <w:color w:val="000000" w:themeColor="text1"/>
          <w:sz w:val="28"/>
          <w:szCs w:val="28"/>
          <w:highlight w:val="yellow"/>
        </w:rPr>
      </w:pPr>
      <w:r w:rsidRPr="00F36E71">
        <w:rPr>
          <w:b/>
          <w:color w:val="000000" w:themeColor="text1"/>
          <w:sz w:val="28"/>
          <w:szCs w:val="28"/>
        </w:rPr>
        <w:t xml:space="preserve">Визначення необхідної продуктивності повітрообміну по </w:t>
      </w:r>
      <w:r w:rsidRPr="00F36E71">
        <w:rPr>
          <w:b/>
          <w:bCs/>
          <w:color w:val="000000" w:themeColor="text1"/>
          <w:sz w:val="28"/>
          <w:szCs w:val="28"/>
        </w:rPr>
        <w:t>кількості учнів у класі</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Згідно з СН, кількість зовнішнього повітря, що потрапляє у приміщення на одного учня, має становити не менше 16 м</w:t>
      </w:r>
      <w:r w:rsidRPr="00F36E71">
        <w:rPr>
          <w:color w:val="000000" w:themeColor="text1"/>
          <w:sz w:val="28"/>
          <w:szCs w:val="28"/>
          <w:vertAlign w:val="superscript"/>
        </w:rPr>
        <w:t>3</w:t>
      </w:r>
      <w:r w:rsidRPr="00F36E71">
        <w:rPr>
          <w:color w:val="000000" w:themeColor="text1"/>
          <w:sz w:val="28"/>
          <w:szCs w:val="28"/>
        </w:rPr>
        <w:t xml:space="preserve">/год. В середньому у кожному класі 29 учнів. </w:t>
      </w:r>
    </w:p>
    <w:p w:rsidR="00F36E71" w:rsidRPr="00F36E71" w:rsidRDefault="00F36E71" w:rsidP="00F36E71">
      <w:pPr>
        <w:shd w:val="clear" w:color="auto" w:fill="FFFFFF"/>
        <w:spacing w:line="360" w:lineRule="auto"/>
        <w:ind w:firstLine="709"/>
        <w:jc w:val="both"/>
        <w:rPr>
          <w:color w:val="000000" w:themeColor="text1"/>
          <w:sz w:val="28"/>
          <w:szCs w:val="28"/>
        </w:rPr>
      </w:pPr>
      <w:r w:rsidRPr="00F36E71">
        <w:rPr>
          <w:color w:val="000000" w:themeColor="text1"/>
          <w:sz w:val="28"/>
          <w:szCs w:val="28"/>
        </w:rPr>
        <w:t xml:space="preserve">Тоді, об’єм повітря, що вентилюється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=16∙29=464</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м</m:t>
            </m:r>
          </m:e>
          <m:sup>
            <m:r>
              <w:rPr>
                <w:rFonts w:ascii="Cambria Math" w:hAnsi="Cambria Math"/>
                <w:color w:val="000000" w:themeColor="text1"/>
                <w:sz w:val="28"/>
                <w:szCs w:val="28"/>
              </w:rPr>
              <m:t>3</m:t>
            </m:r>
          </m:sup>
        </m:sSup>
      </m:oMath>
      <w:r w:rsidRPr="00F36E71">
        <w:rPr>
          <w:color w:val="000000" w:themeColor="text1"/>
          <w:sz w:val="28"/>
          <w:szCs w:val="28"/>
        </w:rPr>
        <w:t>.</w:t>
      </w:r>
    </w:p>
    <w:p w:rsidR="00F36E71" w:rsidRPr="00F36E71" w:rsidRDefault="00F36E71" w:rsidP="00F36E71">
      <w:pPr>
        <w:shd w:val="clear" w:color="auto" w:fill="FFFFFF"/>
        <w:spacing w:line="360" w:lineRule="auto"/>
        <w:ind w:firstLine="709"/>
        <w:jc w:val="both"/>
        <w:rPr>
          <w:color w:val="000000" w:themeColor="text1"/>
          <w:sz w:val="28"/>
          <w:szCs w:val="28"/>
        </w:rPr>
      </w:pPr>
      <w:r w:rsidRPr="00F36E71">
        <w:rPr>
          <w:color w:val="000000" w:themeColor="text1"/>
          <w:sz w:val="28"/>
          <w:szCs w:val="28"/>
        </w:rPr>
        <w:t>Визначимо теплове навантаження на систему вентиляції:</w:t>
      </w:r>
    </w:p>
    <w:p w:rsidR="00F36E71" w:rsidRPr="00F36E71" w:rsidRDefault="00557CE6" w:rsidP="00F36E71">
      <w:pPr>
        <w:shd w:val="clear" w:color="auto" w:fill="FFFFFF"/>
        <w:spacing w:line="360" w:lineRule="auto"/>
        <w:ind w:firstLine="709"/>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Q</m:t>
            </m:r>
          </m:e>
          <m:sub>
            <m:r>
              <w:rPr>
                <w:rFonts w:ascii="Cambria Math" w:hAnsi="Cambria Math"/>
                <w:color w:val="000000" w:themeColor="text1"/>
                <w:sz w:val="28"/>
                <w:szCs w:val="28"/>
              </w:rPr>
              <m:t>вен</m:t>
            </m:r>
          </m:sub>
        </m:sSub>
        <m:r>
          <w:rPr>
            <w:rFonts w:ascii="Cambria Math" w:hAnsi="Cambria Math"/>
            <w:color w:val="000000" w:themeColor="text1"/>
            <w:sz w:val="28"/>
            <w:szCs w:val="28"/>
          </w:rPr>
          <m:t>=0,337∙464∙</m:t>
        </m:r>
        <m:d>
          <m:dPr>
            <m:ctrlPr>
              <w:rPr>
                <w:rFonts w:ascii="Cambria Math" w:hAnsi="Cambria Math"/>
                <w:i/>
                <w:color w:val="000000" w:themeColor="text1"/>
                <w:sz w:val="28"/>
                <w:szCs w:val="28"/>
              </w:rPr>
            </m:ctrlPr>
          </m:dPr>
          <m:e>
            <m:r>
              <w:rPr>
                <w:rFonts w:ascii="Cambria Math" w:hAnsi="Cambria Math"/>
                <w:color w:val="000000" w:themeColor="text1"/>
                <w:sz w:val="28"/>
                <w:szCs w:val="28"/>
              </w:rPr>
              <m:t>20-</m:t>
            </m:r>
            <m:d>
              <m:dPr>
                <m:ctrlPr>
                  <w:rPr>
                    <w:rFonts w:ascii="Cambria Math" w:hAnsi="Cambria Math"/>
                    <w:i/>
                    <w:color w:val="000000" w:themeColor="text1"/>
                    <w:sz w:val="28"/>
                    <w:szCs w:val="28"/>
                  </w:rPr>
                </m:ctrlPr>
              </m:dPr>
              <m:e>
                <m:r>
                  <w:rPr>
                    <w:rFonts w:ascii="Cambria Math" w:hAnsi="Cambria Math"/>
                    <w:color w:val="000000" w:themeColor="text1"/>
                    <w:sz w:val="28"/>
                    <w:szCs w:val="28"/>
                  </w:rPr>
                  <m:t>-0,1</m:t>
                </m:r>
              </m:e>
            </m:d>
          </m:e>
        </m:d>
        <m:r>
          <w:rPr>
            <w:rFonts w:ascii="Cambria Math" w:hAnsi="Cambria Math"/>
            <w:color w:val="000000" w:themeColor="text1"/>
            <w:sz w:val="28"/>
            <w:szCs w:val="28"/>
          </w:rPr>
          <m:t>=3,142 кВт</m:t>
        </m:r>
      </m:oMath>
      <w:r w:rsidR="00F36E71"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Визначимо вентиляційні втрати теплоти до впровадження методу з енергозбереження:</w:t>
      </w:r>
    </w:p>
    <w:p w:rsidR="00F36E71" w:rsidRPr="00F36E71" w:rsidRDefault="00557CE6" w:rsidP="00F36E71">
      <w:pPr>
        <w:spacing w:line="360" w:lineRule="auto"/>
        <w:ind w:hanging="284"/>
        <w:jc w:val="center"/>
        <w:rPr>
          <w:color w:val="000000" w:themeColor="text1"/>
          <w:sz w:val="28"/>
          <w:szCs w:val="28"/>
        </w:rPr>
      </w:pPr>
      <m:oMathPara>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вен</m:t>
              </m:r>
            </m:sup>
          </m:sSubSup>
          <m:r>
            <w:rPr>
              <w:rFonts w:ascii="Cambria Math" w:hAnsi="Cambria Math"/>
              <w:color w:val="000000" w:themeColor="text1"/>
              <w:sz w:val="28"/>
              <w:szCs w:val="28"/>
            </w:rPr>
            <m:t>=0,337∙</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d>
            <m:dPr>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с.о.</m:t>
                  </m:r>
                </m:sub>
              </m:sSub>
            </m:e>
          </m:d>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r>
            <w:rPr>
              <w:rFonts w:ascii="Cambria Math" w:hAnsi="Cambria Math"/>
              <w:color w:val="000000" w:themeColor="text1"/>
              <w:sz w:val="28"/>
              <w:szCs w:val="28"/>
            </w:rPr>
            <m:t>∙z=0,337∙464∙</m:t>
          </m:r>
          <m:d>
            <m:dPr>
              <m:ctrlPr>
                <w:rPr>
                  <w:rFonts w:ascii="Cambria Math" w:hAnsi="Cambria Math"/>
                  <w:i/>
                  <w:color w:val="000000" w:themeColor="text1"/>
                  <w:sz w:val="28"/>
                  <w:szCs w:val="28"/>
                </w:rPr>
              </m:ctrlPr>
            </m:dPr>
            <m:e>
              <m:r>
                <w:rPr>
                  <w:rFonts w:ascii="Cambria Math" w:hAnsi="Cambria Math"/>
                  <w:color w:val="000000" w:themeColor="text1"/>
                  <w:sz w:val="28"/>
                  <w:szCs w:val="28"/>
                </w:rPr>
                <m:t>20-</m:t>
              </m:r>
              <m:d>
                <m:dPr>
                  <m:ctrlPr>
                    <w:rPr>
                      <w:rFonts w:ascii="Cambria Math" w:hAnsi="Cambria Math"/>
                      <w:i/>
                      <w:color w:val="000000" w:themeColor="text1"/>
                      <w:sz w:val="28"/>
                      <w:szCs w:val="28"/>
                    </w:rPr>
                  </m:ctrlPr>
                </m:dPr>
                <m:e>
                  <m:r>
                    <w:rPr>
                      <w:rFonts w:ascii="Cambria Math" w:hAnsi="Cambria Math"/>
                      <w:color w:val="000000" w:themeColor="text1"/>
                      <w:sz w:val="28"/>
                      <w:szCs w:val="28"/>
                    </w:rPr>
                    <m:t>-0,1</m:t>
                  </m:r>
                </m:e>
              </m:d>
            </m:e>
          </m:d>
          <m:r>
            <w:rPr>
              <w:rFonts w:ascii="Cambria Math" w:hAnsi="Cambria Math"/>
              <w:color w:val="000000" w:themeColor="text1"/>
              <w:sz w:val="28"/>
              <w:szCs w:val="28"/>
            </w:rPr>
            <m:t>∙176∙12</m:t>
          </m:r>
        </m:oMath>
      </m:oMathPara>
    </w:p>
    <w:p w:rsidR="00F36E71" w:rsidRPr="00F36E71" w:rsidRDefault="00F36E71" w:rsidP="00F36E71">
      <w:pPr>
        <w:spacing w:line="360" w:lineRule="auto"/>
        <w:ind w:hanging="284"/>
        <w:jc w:val="center"/>
        <w:rPr>
          <w:color w:val="000000" w:themeColor="text1"/>
          <w:sz w:val="28"/>
          <w:szCs w:val="28"/>
        </w:rPr>
      </w:pPr>
      <m:oMath>
        <m:r>
          <w:rPr>
            <w:rFonts w:ascii="Cambria Math" w:hAnsi="Cambria Math"/>
            <w:color w:val="000000" w:themeColor="text1"/>
            <w:sz w:val="28"/>
            <w:szCs w:val="28"/>
          </w:rPr>
          <m:t>=6638 кВт∙год=5,7Гкал</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lastRenderedPageBreak/>
        <w:t>Отже, надалі розраховуємо необхідну кількість рекуператорів по продуктивності повітрообміну по кількості учнів у класах.</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Для не кутового класу оберемо встановлення рекуператорів ПРАНА 200С. </w:t>
      </w:r>
    </w:p>
    <w:p w:rsidR="00F36E71" w:rsidRPr="00F36E71" w:rsidRDefault="00F36E71" w:rsidP="00F36E71">
      <w:pPr>
        <w:spacing w:line="360" w:lineRule="auto"/>
        <w:ind w:firstLine="709"/>
        <w:jc w:val="both"/>
        <w:rPr>
          <w:noProof/>
          <w:color w:val="000000" w:themeColor="text1"/>
          <w:lang w:eastAsia="uk-UA"/>
        </w:rPr>
      </w:pPr>
    </w:p>
    <w:p w:rsidR="00F36E71" w:rsidRPr="00F36E71" w:rsidRDefault="00F36E71" w:rsidP="00F36E71">
      <w:pPr>
        <w:spacing w:line="360" w:lineRule="auto"/>
        <w:ind w:firstLine="709"/>
        <w:jc w:val="center"/>
        <w:rPr>
          <w:color w:val="000000" w:themeColor="text1"/>
          <w:sz w:val="28"/>
          <w:szCs w:val="28"/>
        </w:rPr>
      </w:pPr>
      <w:r w:rsidRPr="00F36E71">
        <w:rPr>
          <w:noProof/>
          <w:color w:val="000000" w:themeColor="text1"/>
          <w:lang w:eastAsia="uk-UA"/>
        </w:rPr>
        <w:drawing>
          <wp:inline distT="0" distB="0" distL="0" distR="0" wp14:anchorId="2BA0B067" wp14:editId="4E9C172A">
            <wp:extent cx="2809875" cy="1561042"/>
            <wp:effectExtent l="0" t="0" r="0" b="1270"/>
            <wp:docPr id="1428" name="Рисунок 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7"/>
                    <a:srcRect l="31210" t="38606" r="33144" b="26169"/>
                    <a:stretch/>
                  </pic:blipFill>
                  <pic:spPr bwMode="auto">
                    <a:xfrm>
                      <a:off x="0" y="0"/>
                      <a:ext cx="2812779" cy="1562655"/>
                    </a:xfrm>
                    <a:prstGeom prst="rect">
                      <a:avLst/>
                    </a:prstGeom>
                    <a:ln>
                      <a:noFill/>
                    </a:ln>
                    <a:extLst>
                      <a:ext uri="{53640926-AAD7-44D8-BBD7-CCE9431645EC}">
                        <a14:shadowObscured xmlns:a14="http://schemas.microsoft.com/office/drawing/2010/main"/>
                      </a:ext>
                    </a:extLst>
                  </pic:spPr>
                </pic:pic>
              </a:graphicData>
            </a:graphic>
          </wp:inline>
        </w:drawing>
      </w:r>
    </w:p>
    <w:p w:rsidR="00F36E71" w:rsidRPr="00F36E71" w:rsidRDefault="00F36E71" w:rsidP="00446BF9">
      <w:pPr>
        <w:spacing w:line="360" w:lineRule="auto"/>
        <w:ind w:firstLine="709"/>
        <w:jc w:val="center"/>
        <w:rPr>
          <w:color w:val="000000" w:themeColor="text1"/>
          <w:sz w:val="28"/>
          <w:szCs w:val="28"/>
        </w:rPr>
      </w:pPr>
      <w:r w:rsidRPr="00F36E71">
        <w:rPr>
          <w:color w:val="000000" w:themeColor="text1"/>
          <w:sz w:val="28"/>
          <w:szCs w:val="28"/>
        </w:rPr>
        <w:t>Рисунок 4.3 – Зовнішній</w:t>
      </w:r>
      <w:r w:rsidR="00446BF9">
        <w:rPr>
          <w:color w:val="000000" w:themeColor="text1"/>
          <w:sz w:val="28"/>
          <w:szCs w:val="28"/>
        </w:rPr>
        <w:t xml:space="preserve"> вигляд рекуператора ПРАНА 200С</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Технічні характеристики рекуператора Прана(таблиця4.4):</w:t>
      </w:r>
    </w:p>
    <w:p w:rsidR="00F36E71" w:rsidRPr="00F36E71" w:rsidRDefault="00F36E71" w:rsidP="00F36E71">
      <w:pPr>
        <w:pStyle w:val="a9"/>
        <w:numPr>
          <w:ilvl w:val="0"/>
          <w:numId w:val="16"/>
        </w:numPr>
        <w:spacing w:after="0" w:line="360" w:lineRule="auto"/>
        <w:ind w:left="0" w:firstLine="709"/>
        <w:jc w:val="both"/>
        <w:rPr>
          <w:color w:val="000000" w:themeColor="text1"/>
          <w:szCs w:val="28"/>
        </w:rPr>
      </w:pPr>
      <w:r w:rsidRPr="00F36E71">
        <w:rPr>
          <w:color w:val="000000" w:themeColor="text1"/>
          <w:szCs w:val="28"/>
        </w:rPr>
        <w:t>приток і витяжка працюють одночасно, повітряні потоки не перемішуються;</w:t>
      </w:r>
    </w:p>
    <w:p w:rsidR="00F36E71" w:rsidRPr="00F36E71" w:rsidRDefault="00F36E71" w:rsidP="00F36E71">
      <w:pPr>
        <w:pStyle w:val="a9"/>
        <w:numPr>
          <w:ilvl w:val="0"/>
          <w:numId w:val="16"/>
        </w:numPr>
        <w:spacing w:after="0" w:line="360" w:lineRule="auto"/>
        <w:ind w:left="0" w:firstLine="709"/>
        <w:jc w:val="both"/>
        <w:rPr>
          <w:color w:val="000000" w:themeColor="text1"/>
          <w:szCs w:val="28"/>
        </w:rPr>
      </w:pPr>
      <w:r w:rsidRPr="00F36E71">
        <w:rPr>
          <w:color w:val="000000" w:themeColor="text1"/>
          <w:szCs w:val="28"/>
        </w:rPr>
        <w:t>корпус утеплений;</w:t>
      </w:r>
    </w:p>
    <w:p w:rsidR="00F36E71" w:rsidRPr="00F36E71" w:rsidRDefault="00F36E71" w:rsidP="00F36E71">
      <w:pPr>
        <w:pStyle w:val="a9"/>
        <w:numPr>
          <w:ilvl w:val="0"/>
          <w:numId w:val="16"/>
        </w:numPr>
        <w:spacing w:after="0" w:line="360" w:lineRule="auto"/>
        <w:ind w:left="0" w:firstLine="709"/>
        <w:jc w:val="both"/>
        <w:rPr>
          <w:color w:val="000000" w:themeColor="text1"/>
          <w:szCs w:val="28"/>
        </w:rPr>
      </w:pPr>
      <w:r w:rsidRPr="00F36E71">
        <w:rPr>
          <w:color w:val="000000" w:themeColor="text1"/>
          <w:szCs w:val="28"/>
        </w:rPr>
        <w:t>новий дизайн внутрішніх і зовнішніх вентиляційних решіток забезпечує додатковий захист системи вентиляції від дощу, листя і тополиного пуху, а також дає змогу за необхідності повністю перекрити повітряні потоки.</w:t>
      </w:r>
    </w:p>
    <w:p w:rsidR="00F36E71" w:rsidRPr="00F36E71" w:rsidRDefault="00F36E71" w:rsidP="00F36E71">
      <w:pPr>
        <w:pStyle w:val="a9"/>
        <w:numPr>
          <w:ilvl w:val="0"/>
          <w:numId w:val="16"/>
        </w:numPr>
        <w:spacing w:after="0" w:line="360" w:lineRule="auto"/>
        <w:ind w:left="0" w:firstLine="709"/>
        <w:jc w:val="both"/>
        <w:rPr>
          <w:color w:val="000000" w:themeColor="text1"/>
          <w:szCs w:val="28"/>
        </w:rPr>
      </w:pPr>
      <w:r w:rsidRPr="00F36E71">
        <w:rPr>
          <w:color w:val="000000" w:themeColor="text1"/>
          <w:szCs w:val="28"/>
        </w:rPr>
        <w:t xml:space="preserve">система управління: пульт дистанційного управління або </w:t>
      </w:r>
      <w:proofErr w:type="spellStart"/>
      <w:r w:rsidRPr="00F36E71">
        <w:rPr>
          <w:color w:val="000000" w:themeColor="text1"/>
          <w:szCs w:val="28"/>
        </w:rPr>
        <w:t>димер</w:t>
      </w:r>
      <w:proofErr w:type="spellEnd"/>
      <w:r w:rsidRPr="00F36E71">
        <w:rPr>
          <w:color w:val="000000" w:themeColor="text1"/>
          <w:szCs w:val="28"/>
        </w:rPr>
        <w:t xml:space="preserve"> (реостат).</w:t>
      </w:r>
    </w:p>
    <w:p w:rsidR="00F36E71" w:rsidRPr="00F36E71" w:rsidRDefault="00F36E71" w:rsidP="00F36E71">
      <w:pPr>
        <w:pStyle w:val="a9"/>
        <w:numPr>
          <w:ilvl w:val="0"/>
          <w:numId w:val="16"/>
        </w:numPr>
        <w:spacing w:after="0" w:line="360" w:lineRule="auto"/>
        <w:ind w:left="0" w:firstLine="709"/>
        <w:jc w:val="both"/>
        <w:rPr>
          <w:color w:val="000000" w:themeColor="text1"/>
        </w:rPr>
      </w:pPr>
      <w:r w:rsidRPr="00F36E71">
        <w:rPr>
          <w:color w:val="000000" w:themeColor="text1"/>
          <w:szCs w:val="28"/>
        </w:rPr>
        <w:t>модель застосовується на об'єктах побутового призначення (приватні будинки, квартири, офісні приміщення, навчальні та дошкільні заклади</w:t>
      </w:r>
      <w:r w:rsidRPr="00F36E71">
        <w:rPr>
          <w:color w:val="000000" w:themeColor="text1"/>
        </w:rPr>
        <w:t>).</w:t>
      </w:r>
    </w:p>
    <w:p w:rsidR="00F36E71" w:rsidRPr="00F36E71" w:rsidRDefault="00F36E71" w:rsidP="00F36E71">
      <w:pPr>
        <w:spacing w:line="360" w:lineRule="auto"/>
        <w:ind w:firstLine="709"/>
        <w:jc w:val="both"/>
        <w:rPr>
          <w:color w:val="000000" w:themeColor="text1"/>
          <w:sz w:val="28"/>
          <w:szCs w:val="28"/>
        </w:rPr>
      </w:pP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Таблиця 4.4 – Технічні характеристики рекуператора Прана 200С</w:t>
      </w:r>
    </w:p>
    <w:tbl>
      <w:tblPr>
        <w:tblW w:w="59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2567"/>
      </w:tblGrid>
      <w:tr w:rsidR="00F36E71" w:rsidRPr="00F36E71" w:rsidTr="00F36E71">
        <w:trPr>
          <w:trHeight w:hRule="exact" w:val="397"/>
          <w:jc w:val="center"/>
        </w:trPr>
        <w:tc>
          <w:tcPr>
            <w:tcW w:w="3397" w:type="dxa"/>
            <w:tcMar>
              <w:top w:w="105" w:type="dxa"/>
              <w:left w:w="0" w:type="dxa"/>
              <w:bottom w:w="105" w:type="dxa"/>
              <w:right w:w="150" w:type="dxa"/>
            </w:tcMar>
            <w:vAlign w:val="center"/>
            <w:hideMark/>
          </w:tcPr>
          <w:p w:rsidR="00F36E71" w:rsidRPr="00F36E71" w:rsidRDefault="00F36E71" w:rsidP="00F36E71">
            <w:pPr>
              <w:rPr>
                <w:color w:val="000000" w:themeColor="text1"/>
              </w:rPr>
            </w:pPr>
            <w:r w:rsidRPr="00F36E71">
              <w:rPr>
                <w:color w:val="000000" w:themeColor="text1"/>
              </w:rPr>
              <w:t>Приплив повітря, м3/ год</w:t>
            </w:r>
          </w:p>
        </w:tc>
        <w:tc>
          <w:tcPr>
            <w:tcW w:w="0" w:type="auto"/>
            <w:tcMar>
              <w:top w:w="105" w:type="dxa"/>
              <w:left w:w="0" w:type="dxa"/>
              <w:bottom w:w="105" w:type="dxa"/>
              <w:right w:w="0" w:type="dxa"/>
            </w:tcMar>
            <w:vAlign w:val="center"/>
            <w:hideMark/>
          </w:tcPr>
          <w:p w:rsidR="00F36E71" w:rsidRPr="00F36E71" w:rsidRDefault="00F36E71" w:rsidP="00F36E71">
            <w:pPr>
              <w:jc w:val="center"/>
              <w:rPr>
                <w:color w:val="000000" w:themeColor="text1"/>
              </w:rPr>
            </w:pPr>
            <w:r w:rsidRPr="00F36E71">
              <w:rPr>
                <w:color w:val="000000" w:themeColor="text1"/>
              </w:rPr>
              <w:t>235</w:t>
            </w:r>
          </w:p>
        </w:tc>
      </w:tr>
      <w:tr w:rsidR="00F36E71" w:rsidRPr="00F36E71" w:rsidTr="00F36E71">
        <w:trPr>
          <w:trHeight w:hRule="exact" w:val="397"/>
          <w:jc w:val="center"/>
        </w:trPr>
        <w:tc>
          <w:tcPr>
            <w:tcW w:w="3397" w:type="dxa"/>
            <w:tcMar>
              <w:top w:w="105" w:type="dxa"/>
              <w:left w:w="0" w:type="dxa"/>
              <w:bottom w:w="105" w:type="dxa"/>
              <w:right w:w="150" w:type="dxa"/>
            </w:tcMar>
            <w:vAlign w:val="center"/>
            <w:hideMark/>
          </w:tcPr>
          <w:p w:rsidR="00F36E71" w:rsidRPr="00F36E71" w:rsidRDefault="00F36E71" w:rsidP="00F36E71">
            <w:pPr>
              <w:rPr>
                <w:color w:val="000000" w:themeColor="text1"/>
              </w:rPr>
            </w:pPr>
            <w:r w:rsidRPr="00F36E71">
              <w:rPr>
                <w:color w:val="000000" w:themeColor="text1"/>
              </w:rPr>
              <w:t>Витяжка повітря, м3/ год</w:t>
            </w:r>
          </w:p>
        </w:tc>
        <w:tc>
          <w:tcPr>
            <w:tcW w:w="0" w:type="auto"/>
            <w:tcMar>
              <w:top w:w="105" w:type="dxa"/>
              <w:left w:w="0" w:type="dxa"/>
              <w:bottom w:w="105" w:type="dxa"/>
              <w:right w:w="0" w:type="dxa"/>
            </w:tcMar>
            <w:vAlign w:val="center"/>
            <w:hideMark/>
          </w:tcPr>
          <w:p w:rsidR="00F36E71" w:rsidRPr="00F36E71" w:rsidRDefault="00F36E71" w:rsidP="00F36E71">
            <w:pPr>
              <w:jc w:val="center"/>
              <w:rPr>
                <w:color w:val="000000" w:themeColor="text1"/>
              </w:rPr>
            </w:pPr>
            <w:r w:rsidRPr="00F36E71">
              <w:rPr>
                <w:color w:val="000000" w:themeColor="text1"/>
              </w:rPr>
              <w:t>220</w:t>
            </w:r>
          </w:p>
        </w:tc>
      </w:tr>
      <w:tr w:rsidR="00F36E71" w:rsidRPr="00F36E71" w:rsidTr="00F36E71">
        <w:trPr>
          <w:trHeight w:hRule="exact" w:val="397"/>
          <w:jc w:val="center"/>
        </w:trPr>
        <w:tc>
          <w:tcPr>
            <w:tcW w:w="3397" w:type="dxa"/>
            <w:tcMar>
              <w:top w:w="105" w:type="dxa"/>
              <w:left w:w="0" w:type="dxa"/>
              <w:bottom w:w="105" w:type="dxa"/>
              <w:right w:w="150" w:type="dxa"/>
            </w:tcMar>
            <w:vAlign w:val="center"/>
            <w:hideMark/>
          </w:tcPr>
          <w:p w:rsidR="00F36E71" w:rsidRPr="00F36E71" w:rsidRDefault="00F36E71" w:rsidP="00F36E71">
            <w:pPr>
              <w:rPr>
                <w:color w:val="000000" w:themeColor="text1"/>
              </w:rPr>
            </w:pPr>
            <w:r w:rsidRPr="00F36E71">
              <w:rPr>
                <w:color w:val="000000" w:themeColor="text1"/>
              </w:rPr>
              <w:t>Довжина робочого модуля, мм</w:t>
            </w:r>
          </w:p>
        </w:tc>
        <w:tc>
          <w:tcPr>
            <w:tcW w:w="0" w:type="auto"/>
            <w:tcMar>
              <w:top w:w="105" w:type="dxa"/>
              <w:left w:w="0" w:type="dxa"/>
              <w:bottom w:w="105" w:type="dxa"/>
              <w:right w:w="0" w:type="dxa"/>
            </w:tcMar>
            <w:vAlign w:val="center"/>
            <w:hideMark/>
          </w:tcPr>
          <w:p w:rsidR="00F36E71" w:rsidRPr="00F36E71" w:rsidRDefault="00F36E71" w:rsidP="00F36E71">
            <w:pPr>
              <w:jc w:val="center"/>
              <w:rPr>
                <w:color w:val="000000" w:themeColor="text1"/>
              </w:rPr>
            </w:pPr>
            <w:r w:rsidRPr="00F36E71">
              <w:rPr>
                <w:color w:val="000000" w:themeColor="text1"/>
              </w:rPr>
              <w:t>500</w:t>
            </w:r>
          </w:p>
        </w:tc>
      </w:tr>
      <w:tr w:rsidR="00F36E71" w:rsidRPr="00F36E71" w:rsidTr="00F36E71">
        <w:trPr>
          <w:trHeight w:hRule="exact" w:val="397"/>
          <w:jc w:val="center"/>
        </w:trPr>
        <w:tc>
          <w:tcPr>
            <w:tcW w:w="3397" w:type="dxa"/>
            <w:tcMar>
              <w:top w:w="105" w:type="dxa"/>
              <w:left w:w="0" w:type="dxa"/>
              <w:bottom w:w="105" w:type="dxa"/>
              <w:right w:w="150" w:type="dxa"/>
            </w:tcMar>
            <w:vAlign w:val="center"/>
            <w:hideMark/>
          </w:tcPr>
          <w:p w:rsidR="00F36E71" w:rsidRPr="00F36E71" w:rsidRDefault="00F36E71" w:rsidP="00F36E71">
            <w:pPr>
              <w:rPr>
                <w:color w:val="000000" w:themeColor="text1"/>
              </w:rPr>
            </w:pPr>
            <w:r w:rsidRPr="00F36E71">
              <w:rPr>
                <w:color w:val="000000" w:themeColor="text1"/>
              </w:rPr>
              <w:t>ККД, %</w:t>
            </w:r>
          </w:p>
        </w:tc>
        <w:tc>
          <w:tcPr>
            <w:tcW w:w="0" w:type="auto"/>
            <w:tcMar>
              <w:top w:w="105" w:type="dxa"/>
              <w:left w:w="0" w:type="dxa"/>
              <w:bottom w:w="105" w:type="dxa"/>
              <w:right w:w="0" w:type="dxa"/>
            </w:tcMar>
            <w:vAlign w:val="center"/>
            <w:hideMark/>
          </w:tcPr>
          <w:p w:rsidR="00F36E71" w:rsidRPr="00F36E71" w:rsidRDefault="00F36E71" w:rsidP="00F36E71">
            <w:pPr>
              <w:jc w:val="center"/>
              <w:rPr>
                <w:color w:val="000000" w:themeColor="text1"/>
              </w:rPr>
            </w:pPr>
            <w:r w:rsidRPr="00F36E71">
              <w:rPr>
                <w:color w:val="000000" w:themeColor="text1"/>
              </w:rPr>
              <w:t>67</w:t>
            </w:r>
          </w:p>
        </w:tc>
      </w:tr>
      <w:tr w:rsidR="00F36E71" w:rsidRPr="00F36E71" w:rsidTr="00F36E71">
        <w:trPr>
          <w:trHeight w:hRule="exact" w:val="397"/>
          <w:jc w:val="center"/>
        </w:trPr>
        <w:tc>
          <w:tcPr>
            <w:tcW w:w="3397" w:type="dxa"/>
            <w:tcMar>
              <w:top w:w="105" w:type="dxa"/>
              <w:left w:w="0" w:type="dxa"/>
              <w:bottom w:w="105" w:type="dxa"/>
              <w:right w:w="150" w:type="dxa"/>
            </w:tcMar>
            <w:vAlign w:val="center"/>
            <w:hideMark/>
          </w:tcPr>
          <w:p w:rsidR="00F36E71" w:rsidRPr="00F36E71" w:rsidRDefault="00F36E71" w:rsidP="00F36E71">
            <w:pPr>
              <w:rPr>
                <w:color w:val="000000" w:themeColor="text1"/>
              </w:rPr>
            </w:pPr>
            <w:r w:rsidRPr="00F36E71">
              <w:rPr>
                <w:color w:val="000000" w:themeColor="text1"/>
              </w:rPr>
              <w:t>Споживана потужність, Вт</w:t>
            </w:r>
          </w:p>
        </w:tc>
        <w:tc>
          <w:tcPr>
            <w:tcW w:w="0" w:type="auto"/>
            <w:tcMar>
              <w:top w:w="105" w:type="dxa"/>
              <w:left w:w="0" w:type="dxa"/>
              <w:bottom w:w="105" w:type="dxa"/>
              <w:right w:w="0" w:type="dxa"/>
            </w:tcMar>
            <w:vAlign w:val="center"/>
            <w:hideMark/>
          </w:tcPr>
          <w:p w:rsidR="00F36E71" w:rsidRPr="00F36E71" w:rsidRDefault="00F36E71" w:rsidP="00F36E71">
            <w:pPr>
              <w:jc w:val="center"/>
              <w:rPr>
                <w:color w:val="000000" w:themeColor="text1"/>
              </w:rPr>
            </w:pPr>
            <w:r w:rsidRPr="00F36E71">
              <w:rPr>
                <w:color w:val="000000" w:themeColor="text1"/>
              </w:rPr>
              <w:t>12-54</w:t>
            </w:r>
          </w:p>
        </w:tc>
      </w:tr>
      <w:tr w:rsidR="00F36E71" w:rsidRPr="00F36E71" w:rsidTr="00F36E71">
        <w:trPr>
          <w:trHeight w:hRule="exact" w:val="397"/>
          <w:jc w:val="center"/>
        </w:trPr>
        <w:tc>
          <w:tcPr>
            <w:tcW w:w="3397" w:type="dxa"/>
            <w:tcMar>
              <w:top w:w="105" w:type="dxa"/>
              <w:left w:w="0" w:type="dxa"/>
              <w:bottom w:w="105" w:type="dxa"/>
              <w:right w:w="150" w:type="dxa"/>
            </w:tcMar>
            <w:vAlign w:val="center"/>
          </w:tcPr>
          <w:p w:rsidR="00F36E71" w:rsidRPr="00F36E71" w:rsidRDefault="00F36E71" w:rsidP="00F36E71">
            <w:pPr>
              <w:rPr>
                <w:color w:val="000000" w:themeColor="text1"/>
              </w:rPr>
            </w:pPr>
            <w:r w:rsidRPr="00F36E71">
              <w:rPr>
                <w:color w:val="000000" w:themeColor="text1"/>
              </w:rPr>
              <w:t xml:space="preserve">Рівень шуму, </w:t>
            </w:r>
            <w:proofErr w:type="spellStart"/>
            <w:r w:rsidRPr="00F36E71">
              <w:rPr>
                <w:color w:val="000000" w:themeColor="text1"/>
              </w:rPr>
              <w:t>dB</w:t>
            </w:r>
            <w:proofErr w:type="spellEnd"/>
            <w:r w:rsidRPr="00F36E71">
              <w:rPr>
                <w:color w:val="000000" w:themeColor="text1"/>
              </w:rPr>
              <w:t>(A)</w:t>
            </w:r>
          </w:p>
        </w:tc>
        <w:tc>
          <w:tcPr>
            <w:tcW w:w="0" w:type="auto"/>
            <w:tcMar>
              <w:top w:w="105" w:type="dxa"/>
              <w:left w:w="0" w:type="dxa"/>
              <w:bottom w:w="105" w:type="dxa"/>
              <w:right w:w="0" w:type="dxa"/>
            </w:tcMar>
            <w:vAlign w:val="center"/>
          </w:tcPr>
          <w:p w:rsidR="00F36E71" w:rsidRPr="00F36E71" w:rsidRDefault="00F36E71" w:rsidP="00F36E71">
            <w:pPr>
              <w:jc w:val="center"/>
              <w:rPr>
                <w:color w:val="000000" w:themeColor="text1"/>
              </w:rPr>
            </w:pPr>
            <w:r w:rsidRPr="00F36E71">
              <w:rPr>
                <w:color w:val="000000" w:themeColor="text1"/>
              </w:rPr>
              <w:t>38</w:t>
            </w:r>
          </w:p>
        </w:tc>
      </w:tr>
    </w:tbl>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lastRenderedPageBreak/>
        <w:t>Розрахунок системи вентиляції після установки децентралізованої системи вентиляції, розраховується за формулою:</w:t>
      </w:r>
    </w:p>
    <w:p w:rsidR="00F36E71" w:rsidRPr="00F36E71" w:rsidRDefault="00557CE6" w:rsidP="00F36E71">
      <w:pPr>
        <w:spacing w:line="360" w:lineRule="auto"/>
        <w:ind w:firstLine="709"/>
        <w:jc w:val="center"/>
        <w:rPr>
          <w:color w:val="000000" w:themeColor="text1"/>
          <w:sz w:val="28"/>
          <w:szCs w:val="28"/>
        </w:rPr>
      </w:pPr>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рек</m:t>
            </m:r>
          </m:sup>
        </m:sSubSup>
        <m:r>
          <w:rPr>
            <w:rFonts w:ascii="Cambria Math" w:hAnsi="Cambria Math"/>
            <w:color w:val="000000" w:themeColor="text1"/>
            <w:sz w:val="28"/>
            <w:szCs w:val="28"/>
          </w:rPr>
          <m:t>=0,337∙</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V</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вн</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пр</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0</m:t>
            </m:r>
          </m:sub>
        </m:sSub>
        <m:r>
          <w:rPr>
            <w:rFonts w:ascii="Cambria Math" w:hAnsi="Cambria Math"/>
            <w:color w:val="000000" w:themeColor="text1"/>
            <w:sz w:val="28"/>
            <w:szCs w:val="28"/>
          </w:rPr>
          <m:t>∙z</m:t>
        </m:r>
      </m:oMath>
      <w:r w:rsidR="00F36E71"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де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пр</m:t>
            </m:r>
          </m:sub>
        </m:sSub>
      </m:oMath>
      <w:r w:rsidRPr="00F36E71">
        <w:rPr>
          <w:color w:val="000000" w:themeColor="text1"/>
          <w:sz w:val="28"/>
          <w:szCs w:val="28"/>
        </w:rPr>
        <w:t xml:space="preserve"> – температура припливного повітря, °C</w:t>
      </w:r>
    </w:p>
    <w:p w:rsidR="00F36E71" w:rsidRPr="00F36E71" w:rsidRDefault="00557CE6" w:rsidP="00F36E71">
      <w:pPr>
        <w:spacing w:line="360" w:lineRule="auto"/>
        <w:ind w:firstLine="709"/>
        <w:jc w:val="center"/>
        <w:rPr>
          <w:color w:val="000000" w:themeColor="text1"/>
          <w:sz w:val="28"/>
          <w:szCs w:val="28"/>
        </w:rPr>
      </w:pPr>
      <m:oMath>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пр</m:t>
            </m:r>
          </m:sub>
        </m:sSub>
        <m:r>
          <w:rPr>
            <w:rFonts w:ascii="Cambria Math" w:hAnsi="Cambria Math"/>
            <w:color w:val="000000" w:themeColor="text1"/>
            <w:sz w:val="26"/>
            <w:szCs w:val="26"/>
          </w:rPr>
          <m:t>=</m:t>
        </m:r>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с.о.</m:t>
            </m:r>
          </m:sub>
        </m:sSub>
        <m:r>
          <w:rPr>
            <w:rFonts w:ascii="Cambria Math" w:hAnsi="Cambria Math"/>
            <w:color w:val="000000" w:themeColor="text1"/>
            <w:sz w:val="26"/>
            <w:szCs w:val="26"/>
          </w:rPr>
          <m:t>+</m:t>
        </m:r>
        <m:f>
          <m:fPr>
            <m:ctrlPr>
              <w:rPr>
                <w:rFonts w:ascii="Cambria Math" w:hAnsi="Cambria Math"/>
                <w:i/>
                <w:color w:val="000000" w:themeColor="text1"/>
                <w:sz w:val="26"/>
                <w:szCs w:val="26"/>
              </w:rPr>
            </m:ctrlPr>
          </m:fPr>
          <m:num>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G</m:t>
                </m:r>
              </m:e>
              <m:sub>
                <m:r>
                  <w:rPr>
                    <w:rFonts w:ascii="Cambria Math" w:hAnsi="Cambria Math"/>
                    <w:color w:val="000000" w:themeColor="text1"/>
                    <w:sz w:val="26"/>
                    <w:szCs w:val="26"/>
                  </w:rPr>
                  <m:t>1</m:t>
                </m:r>
              </m:sub>
            </m:sSub>
            <m:r>
              <w:rPr>
                <w:rFonts w:ascii="Cambria Math" w:hAnsi="Cambria Math"/>
                <w:color w:val="000000" w:themeColor="text1"/>
                <w:sz w:val="26"/>
                <w:szCs w:val="26"/>
              </w:rPr>
              <m:t>∙(</m:t>
            </m:r>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вн</m:t>
                </m:r>
              </m:sub>
            </m:sSub>
            <m:r>
              <w:rPr>
                <w:rFonts w:ascii="Cambria Math" w:hAnsi="Cambria Math"/>
                <w:color w:val="000000" w:themeColor="text1"/>
                <w:sz w:val="26"/>
                <w:szCs w:val="26"/>
              </w:rPr>
              <m:t>-</m:t>
            </m:r>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зв</m:t>
                </m:r>
              </m:sub>
            </m:sSub>
            <m:r>
              <w:rPr>
                <w:rFonts w:ascii="Cambria Math" w:hAnsi="Cambria Math"/>
                <w:color w:val="000000" w:themeColor="text1"/>
                <w:sz w:val="26"/>
                <w:szCs w:val="26"/>
              </w:rPr>
              <m:t>)</m:t>
            </m:r>
          </m:num>
          <m:den>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G</m:t>
                </m:r>
              </m:e>
              <m:sub>
                <m:r>
                  <w:rPr>
                    <w:rFonts w:ascii="Cambria Math" w:hAnsi="Cambria Math"/>
                    <w:color w:val="000000" w:themeColor="text1"/>
                    <w:sz w:val="26"/>
                    <w:szCs w:val="26"/>
                  </w:rPr>
                  <m:t>2</m:t>
                </m:r>
              </m:sub>
            </m:sSub>
          </m:den>
        </m:f>
        <m:r>
          <w:rPr>
            <w:rFonts w:ascii="Cambria Math" w:hAnsi="Cambria Math"/>
            <w:color w:val="000000" w:themeColor="text1"/>
            <w:sz w:val="26"/>
            <w:szCs w:val="26"/>
          </w:rPr>
          <m:t>=</m:t>
        </m:r>
        <m:d>
          <m:dPr>
            <m:ctrlPr>
              <w:rPr>
                <w:rFonts w:ascii="Cambria Math" w:hAnsi="Cambria Math"/>
                <w:i/>
                <w:color w:val="000000" w:themeColor="text1"/>
                <w:sz w:val="26"/>
                <w:szCs w:val="26"/>
              </w:rPr>
            </m:ctrlPr>
          </m:dPr>
          <m:e>
            <m:r>
              <w:rPr>
                <w:rFonts w:ascii="Cambria Math" w:hAnsi="Cambria Math"/>
                <w:color w:val="000000" w:themeColor="text1"/>
                <w:sz w:val="26"/>
                <w:szCs w:val="26"/>
              </w:rPr>
              <m:t>-0,1</m:t>
            </m:r>
          </m:e>
        </m:d>
        <m:r>
          <w:rPr>
            <w:rFonts w:ascii="Cambria Math" w:hAnsi="Cambria Math"/>
            <w:color w:val="000000" w:themeColor="text1"/>
            <w:sz w:val="26"/>
            <w:szCs w:val="26"/>
          </w:rPr>
          <m:t>+</m:t>
        </m:r>
        <m:f>
          <m:fPr>
            <m:ctrlPr>
              <w:rPr>
                <w:rFonts w:ascii="Cambria Math" w:hAnsi="Cambria Math"/>
                <w:i/>
                <w:color w:val="000000" w:themeColor="text1"/>
                <w:sz w:val="26"/>
                <w:szCs w:val="26"/>
              </w:rPr>
            </m:ctrlPr>
          </m:fPr>
          <m:num>
            <m:r>
              <w:rPr>
                <w:rFonts w:ascii="Cambria Math" w:hAnsi="Cambria Math"/>
                <w:color w:val="000000" w:themeColor="text1"/>
                <w:sz w:val="26"/>
                <w:szCs w:val="26"/>
              </w:rPr>
              <m:t>220∙</m:t>
            </m:r>
            <m:d>
              <m:dPr>
                <m:ctrlPr>
                  <w:rPr>
                    <w:rFonts w:ascii="Cambria Math" w:hAnsi="Cambria Math"/>
                    <w:i/>
                    <w:color w:val="000000" w:themeColor="text1"/>
                    <w:sz w:val="26"/>
                    <w:szCs w:val="26"/>
                  </w:rPr>
                </m:ctrlPr>
              </m:dPr>
              <m:e>
                <m:r>
                  <w:rPr>
                    <w:rFonts w:ascii="Cambria Math" w:hAnsi="Cambria Math"/>
                    <w:color w:val="000000" w:themeColor="text1"/>
                    <w:sz w:val="26"/>
                    <w:szCs w:val="26"/>
                  </w:rPr>
                  <m:t>20-</m:t>
                </m:r>
                <m:d>
                  <m:dPr>
                    <m:ctrlPr>
                      <w:rPr>
                        <w:rFonts w:ascii="Cambria Math" w:hAnsi="Cambria Math"/>
                        <w:i/>
                        <w:color w:val="000000" w:themeColor="text1"/>
                        <w:sz w:val="26"/>
                        <w:szCs w:val="26"/>
                      </w:rPr>
                    </m:ctrlPr>
                  </m:dPr>
                  <m:e>
                    <m:r>
                      <w:rPr>
                        <w:rFonts w:ascii="Cambria Math" w:hAnsi="Cambria Math"/>
                        <w:color w:val="000000" w:themeColor="text1"/>
                        <w:sz w:val="26"/>
                        <w:szCs w:val="26"/>
                      </w:rPr>
                      <m:t>0,1</m:t>
                    </m:r>
                  </m:e>
                </m:d>
              </m:e>
            </m:d>
          </m:num>
          <m:den>
            <m:r>
              <w:rPr>
                <w:rFonts w:ascii="Cambria Math" w:hAnsi="Cambria Math"/>
                <w:color w:val="000000" w:themeColor="text1"/>
                <w:sz w:val="26"/>
                <w:szCs w:val="26"/>
              </w:rPr>
              <m:t>235</m:t>
            </m:r>
          </m:den>
        </m:f>
        <m:r>
          <w:rPr>
            <w:rFonts w:ascii="Cambria Math" w:hAnsi="Cambria Math"/>
            <w:color w:val="000000" w:themeColor="text1"/>
            <w:sz w:val="26"/>
            <w:szCs w:val="26"/>
          </w:rPr>
          <m:t>=18,72°C</m:t>
        </m:r>
      </m:oMath>
      <w:r w:rsidR="00F36E71" w:rsidRPr="00F36E71">
        <w:rPr>
          <w:color w:val="000000" w:themeColor="text1"/>
          <w:sz w:val="28"/>
          <w:szCs w:val="28"/>
        </w:rPr>
        <w:tab/>
      </w:r>
      <w:r w:rsidR="00F36E71" w:rsidRPr="00F36E71">
        <w:rPr>
          <w:color w:val="000000" w:themeColor="text1"/>
          <w:sz w:val="28"/>
          <w:szCs w:val="28"/>
        </w:rPr>
        <w:tab/>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ab/>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G</m:t>
            </m:r>
          </m:e>
          <m:sub>
            <m:r>
              <w:rPr>
                <w:rFonts w:ascii="Cambria Math" w:hAnsi="Cambria Math"/>
                <w:color w:val="000000" w:themeColor="text1"/>
                <w:sz w:val="28"/>
                <w:szCs w:val="28"/>
              </w:rPr>
              <m:t>1</m:t>
            </m:r>
          </m:sub>
        </m:sSub>
      </m:oMath>
      <w:r w:rsidRPr="00F36E71">
        <w:rPr>
          <w:color w:val="000000" w:themeColor="text1"/>
          <w:sz w:val="28"/>
          <w:szCs w:val="28"/>
        </w:rPr>
        <w:t xml:space="preserve"> – об’ємна витрата витяжного повітря, </w:t>
      </w:r>
      <m:oMath>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G</m:t>
            </m:r>
          </m:e>
          <m:sub>
            <m:r>
              <w:rPr>
                <w:rFonts w:ascii="Cambria Math" w:hAnsi="Cambria Math"/>
                <w:color w:val="000000" w:themeColor="text1"/>
                <w:sz w:val="26"/>
                <w:szCs w:val="26"/>
              </w:rPr>
              <m:t>1</m:t>
            </m:r>
          </m:sub>
        </m:sSub>
        <m:r>
          <w:rPr>
            <w:rFonts w:ascii="Cambria Math" w:hAnsi="Cambria Math"/>
            <w:color w:val="000000" w:themeColor="text1"/>
            <w:sz w:val="26"/>
            <w:szCs w:val="26"/>
          </w:rPr>
          <m:t>=220</m:t>
        </m:r>
        <m:f>
          <m:fPr>
            <m:type m:val="skw"/>
            <m:ctrlPr>
              <w:rPr>
                <w:rFonts w:ascii="Cambria Math" w:hAnsi="Cambria Math"/>
                <w:i/>
                <w:color w:val="000000" w:themeColor="text1"/>
                <w:sz w:val="26"/>
                <w:szCs w:val="26"/>
              </w:rPr>
            </m:ctrlPr>
          </m:fPr>
          <m:num>
            <m:sSup>
              <m:sSupPr>
                <m:ctrlPr>
                  <w:rPr>
                    <w:rFonts w:ascii="Cambria Math" w:hAnsi="Cambria Math"/>
                    <w:i/>
                    <w:color w:val="000000" w:themeColor="text1"/>
                    <w:sz w:val="26"/>
                    <w:szCs w:val="26"/>
                  </w:rPr>
                </m:ctrlPr>
              </m:sSupPr>
              <m:e>
                <m:r>
                  <w:rPr>
                    <w:rFonts w:ascii="Cambria Math" w:hAnsi="Cambria Math"/>
                    <w:color w:val="000000" w:themeColor="text1"/>
                    <w:sz w:val="26"/>
                    <w:szCs w:val="26"/>
                  </w:rPr>
                  <m:t>м</m:t>
                </m:r>
              </m:e>
              <m:sup>
                <m:r>
                  <w:rPr>
                    <w:rFonts w:ascii="Cambria Math" w:hAnsi="Cambria Math"/>
                    <w:color w:val="000000" w:themeColor="text1"/>
                    <w:sz w:val="26"/>
                    <w:szCs w:val="26"/>
                  </w:rPr>
                  <m:t>3</m:t>
                </m:r>
              </m:sup>
            </m:sSup>
          </m:num>
          <m:den>
            <m:r>
              <w:rPr>
                <w:rFonts w:ascii="Cambria Math" w:hAnsi="Cambria Math"/>
                <w:color w:val="000000" w:themeColor="text1"/>
                <w:sz w:val="26"/>
                <w:szCs w:val="26"/>
              </w:rPr>
              <m:t>год</m:t>
            </m:r>
          </m:den>
        </m:f>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ab/>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G</m:t>
            </m:r>
          </m:e>
          <m:sub>
            <m:r>
              <w:rPr>
                <w:rFonts w:ascii="Cambria Math" w:hAnsi="Cambria Math"/>
                <w:color w:val="000000" w:themeColor="text1"/>
                <w:sz w:val="28"/>
                <w:szCs w:val="28"/>
              </w:rPr>
              <m:t>2</m:t>
            </m:r>
          </m:sub>
        </m:sSub>
      </m:oMath>
      <w:r w:rsidRPr="00F36E71">
        <w:rPr>
          <w:color w:val="000000" w:themeColor="text1"/>
          <w:sz w:val="28"/>
          <w:szCs w:val="28"/>
        </w:rPr>
        <w:t xml:space="preserve"> – об’ємна витрата припливного повітря, </w:t>
      </w:r>
      <m:oMath>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G</m:t>
            </m:r>
          </m:e>
          <m:sub>
            <m:r>
              <w:rPr>
                <w:rFonts w:ascii="Cambria Math" w:hAnsi="Cambria Math"/>
                <w:color w:val="000000" w:themeColor="text1"/>
                <w:sz w:val="26"/>
                <w:szCs w:val="26"/>
              </w:rPr>
              <m:t>2</m:t>
            </m:r>
          </m:sub>
        </m:sSub>
        <m:r>
          <w:rPr>
            <w:rFonts w:ascii="Cambria Math" w:hAnsi="Cambria Math"/>
            <w:color w:val="000000" w:themeColor="text1"/>
            <w:sz w:val="26"/>
            <w:szCs w:val="26"/>
          </w:rPr>
          <m:t>=235</m:t>
        </m:r>
        <m:f>
          <m:fPr>
            <m:type m:val="skw"/>
            <m:ctrlPr>
              <w:rPr>
                <w:rFonts w:ascii="Cambria Math" w:hAnsi="Cambria Math"/>
                <w:i/>
                <w:color w:val="000000" w:themeColor="text1"/>
                <w:sz w:val="26"/>
                <w:szCs w:val="26"/>
              </w:rPr>
            </m:ctrlPr>
          </m:fPr>
          <m:num>
            <m:sSup>
              <m:sSupPr>
                <m:ctrlPr>
                  <w:rPr>
                    <w:rFonts w:ascii="Cambria Math" w:hAnsi="Cambria Math"/>
                    <w:i/>
                    <w:color w:val="000000" w:themeColor="text1"/>
                    <w:sz w:val="26"/>
                    <w:szCs w:val="26"/>
                  </w:rPr>
                </m:ctrlPr>
              </m:sSupPr>
              <m:e>
                <m:r>
                  <w:rPr>
                    <w:rFonts w:ascii="Cambria Math" w:hAnsi="Cambria Math"/>
                    <w:color w:val="000000" w:themeColor="text1"/>
                    <w:sz w:val="26"/>
                    <w:szCs w:val="26"/>
                  </w:rPr>
                  <m:t>м</m:t>
                </m:r>
              </m:e>
              <m:sup>
                <m:r>
                  <w:rPr>
                    <w:rFonts w:ascii="Cambria Math" w:hAnsi="Cambria Math"/>
                    <w:color w:val="000000" w:themeColor="text1"/>
                    <w:sz w:val="26"/>
                    <w:szCs w:val="26"/>
                  </w:rPr>
                  <m:t>3</m:t>
                </m:r>
              </m:sup>
            </m:sSup>
          </m:num>
          <m:den>
            <m:r>
              <w:rPr>
                <w:rFonts w:ascii="Cambria Math" w:hAnsi="Cambria Math"/>
                <w:color w:val="000000" w:themeColor="text1"/>
                <w:sz w:val="26"/>
                <w:szCs w:val="26"/>
              </w:rPr>
              <m:t>год</m:t>
            </m:r>
          </m:den>
        </m:f>
        <m:r>
          <w:rPr>
            <w:rFonts w:ascii="Cambria Math" w:hAnsi="Cambria Math"/>
            <w:color w:val="000000" w:themeColor="text1"/>
            <w:sz w:val="26"/>
            <w:szCs w:val="26"/>
          </w:rPr>
          <m:t>;</m:t>
        </m:r>
      </m:oMath>
    </w:p>
    <w:p w:rsidR="00F36E71" w:rsidRPr="00F36E71" w:rsidRDefault="00557CE6" w:rsidP="00F36E71">
      <w:pPr>
        <w:spacing w:line="360" w:lineRule="auto"/>
        <w:ind w:firstLine="709"/>
        <w:jc w:val="both"/>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зв</m:t>
            </m:r>
          </m:sub>
        </m:sSub>
        <m:r>
          <w:rPr>
            <w:rFonts w:ascii="Cambria Math" w:hAnsi="Cambria Math"/>
            <w:color w:val="000000" w:themeColor="text1"/>
            <w:sz w:val="28"/>
            <w:szCs w:val="28"/>
          </w:rPr>
          <m:t>-</m:t>
        </m:r>
      </m:oMath>
      <w:r w:rsidR="00F36E71" w:rsidRPr="00F36E71">
        <w:rPr>
          <w:color w:val="000000" w:themeColor="text1"/>
          <w:sz w:val="28"/>
          <w:szCs w:val="28"/>
        </w:rPr>
        <w:t xml:space="preserve"> температура зовнішнього повітря, </w:t>
      </w:r>
      <m:oMath>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зв</m:t>
            </m:r>
          </m:sub>
        </m:sSub>
        <m:r>
          <w:rPr>
            <w:rFonts w:ascii="Cambria Math" w:hAnsi="Cambria Math"/>
            <w:color w:val="000000" w:themeColor="text1"/>
            <w:sz w:val="26"/>
            <w:szCs w:val="26"/>
          </w:rPr>
          <m:t>=</m:t>
        </m:r>
        <m:sSub>
          <m:sSubPr>
            <m:ctrlPr>
              <w:rPr>
                <w:rFonts w:ascii="Cambria Math" w:hAnsi="Cambria Math"/>
                <w:i/>
                <w:color w:val="000000" w:themeColor="text1"/>
                <w:sz w:val="26"/>
                <w:szCs w:val="26"/>
              </w:rPr>
            </m:ctrlPr>
          </m:sSubPr>
          <m:e>
            <m:r>
              <w:rPr>
                <w:rFonts w:ascii="Cambria Math" w:hAnsi="Cambria Math"/>
                <w:color w:val="000000" w:themeColor="text1"/>
                <w:sz w:val="26"/>
                <w:szCs w:val="26"/>
              </w:rPr>
              <m:t>t</m:t>
            </m:r>
          </m:e>
          <m:sub>
            <m:r>
              <w:rPr>
                <w:rFonts w:ascii="Cambria Math" w:hAnsi="Cambria Math"/>
                <w:color w:val="000000" w:themeColor="text1"/>
                <w:sz w:val="26"/>
                <w:szCs w:val="26"/>
              </w:rPr>
              <m:t>с.о.</m:t>
            </m:r>
          </m:sub>
        </m:sSub>
        <m:r>
          <w:rPr>
            <w:rFonts w:ascii="Cambria Math" w:hAnsi="Cambria Math"/>
            <w:color w:val="000000" w:themeColor="text1"/>
            <w:sz w:val="26"/>
            <w:szCs w:val="26"/>
          </w:rPr>
          <m:t>=-0,1 °C.</m:t>
        </m:r>
      </m:oMath>
    </w:p>
    <w:p w:rsidR="00F36E71" w:rsidRPr="00F36E71" w:rsidRDefault="00F36E71" w:rsidP="00F36E71">
      <w:pPr>
        <w:widowControl w:val="0"/>
        <w:autoSpaceDE w:val="0"/>
        <w:autoSpaceDN w:val="0"/>
        <w:adjustRightInd w:val="0"/>
        <w:spacing w:after="240" w:line="360" w:lineRule="auto"/>
        <w:ind w:firstLine="709"/>
        <w:jc w:val="both"/>
        <w:rPr>
          <w:color w:val="000000" w:themeColor="text1"/>
          <w:sz w:val="28"/>
          <w:szCs w:val="28"/>
        </w:rPr>
      </w:pPr>
      <w:r w:rsidRPr="00F36E71">
        <w:rPr>
          <w:color w:val="000000" w:themeColor="text1"/>
          <w:sz w:val="28"/>
          <w:szCs w:val="28"/>
        </w:rPr>
        <w:t>Підставивши данні в формулу , маємо:</w:t>
      </w:r>
    </w:p>
    <w:p w:rsidR="00F36E71" w:rsidRPr="00F36E71" w:rsidRDefault="00557CE6" w:rsidP="00F36E71">
      <w:pPr>
        <w:spacing w:after="240" w:line="360" w:lineRule="auto"/>
        <w:ind w:firstLine="709"/>
        <w:jc w:val="center"/>
        <w:rPr>
          <w:color w:val="000000" w:themeColor="text1"/>
          <w:sz w:val="28"/>
          <w:szCs w:val="28"/>
        </w:rPr>
      </w:pPr>
      <m:oMathPara>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рек</m:t>
              </m:r>
            </m:sup>
          </m:sSubSup>
          <m:r>
            <w:rPr>
              <w:rFonts w:ascii="Cambria Math" w:hAnsi="Cambria Math"/>
              <w:color w:val="000000" w:themeColor="text1"/>
              <w:sz w:val="28"/>
              <w:szCs w:val="28"/>
            </w:rPr>
            <m:t>=0,33∙464∙</m:t>
          </m:r>
          <m:d>
            <m:dPr>
              <m:ctrlPr>
                <w:rPr>
                  <w:rFonts w:ascii="Cambria Math" w:hAnsi="Cambria Math"/>
                  <w:i/>
                  <w:color w:val="000000" w:themeColor="text1"/>
                  <w:sz w:val="28"/>
                  <w:szCs w:val="28"/>
                </w:rPr>
              </m:ctrlPr>
            </m:dPr>
            <m:e>
              <m:r>
                <w:rPr>
                  <w:rFonts w:ascii="Cambria Math" w:hAnsi="Cambria Math"/>
                  <w:color w:val="000000" w:themeColor="text1"/>
                  <w:sz w:val="28"/>
                  <w:szCs w:val="28"/>
                </w:rPr>
                <m:t>20-18,72</m:t>
              </m:r>
            </m:e>
          </m:d>
          <m:r>
            <w:rPr>
              <w:rFonts w:ascii="Cambria Math" w:hAnsi="Cambria Math"/>
              <w:color w:val="000000" w:themeColor="text1"/>
              <w:sz w:val="28"/>
              <w:szCs w:val="28"/>
            </w:rPr>
            <m:t>∙176∙12=422,72 кВт∙год=0,36 Гкал</m:t>
          </m:r>
        </m:oMath>
      </m:oMathPara>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Для забезпечення нормальних параметрів знадобиться 2 таких рекуператорів. Ціна за 1шт. – 8150 </w:t>
      </w:r>
      <w:proofErr w:type="spellStart"/>
      <w:r w:rsidRPr="00F36E71">
        <w:rPr>
          <w:color w:val="000000" w:themeColor="text1"/>
          <w:sz w:val="28"/>
          <w:szCs w:val="28"/>
        </w:rPr>
        <w:t>грн</w:t>
      </w:r>
      <w:proofErr w:type="spellEnd"/>
      <w:r w:rsidRPr="00F36E71">
        <w:rPr>
          <w:color w:val="000000" w:themeColor="text1"/>
          <w:sz w:val="28"/>
          <w:szCs w:val="28"/>
        </w:rPr>
        <w:t xml:space="preserve"> , загальна вартість складе 16300 грн.</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Монтажні роботи 2000 грн.</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Затрати на експлуатацію, </w:t>
      </w:r>
      <w:proofErr w:type="spellStart"/>
      <w:r w:rsidRPr="00F36E71">
        <w:rPr>
          <w:color w:val="000000" w:themeColor="text1"/>
          <w:sz w:val="28"/>
          <w:szCs w:val="28"/>
        </w:rPr>
        <w:t>грн</w:t>
      </w:r>
      <w:proofErr w:type="spellEnd"/>
      <w:r w:rsidRPr="00F36E71">
        <w:rPr>
          <w:color w:val="000000" w:themeColor="text1"/>
          <w:sz w:val="28"/>
          <w:szCs w:val="28"/>
        </w:rPr>
        <w:t xml:space="preserve">/рік, знаходимо за формулою: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А= ΣР ·n· τ · Т</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де: споживана потужність рекуператора </w:t>
      </w:r>
      <m:oMath>
        <m:r>
          <w:rPr>
            <w:rFonts w:ascii="Cambria Math" w:hAnsi="Cambria Math"/>
            <w:color w:val="000000" w:themeColor="text1"/>
            <w:sz w:val="28"/>
            <w:szCs w:val="28"/>
          </w:rPr>
          <m:t>Р-54 Вт</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m:oMath>
        <m:r>
          <w:rPr>
            <w:rFonts w:ascii="Cambria Math" w:hAnsi="Cambria Math"/>
            <w:color w:val="000000" w:themeColor="text1"/>
            <w:sz w:val="28"/>
            <w:szCs w:val="28"/>
          </w:rPr>
          <m:t>n</m:t>
        </m:r>
      </m:oMath>
      <w:r w:rsidRPr="00F36E71">
        <w:rPr>
          <w:color w:val="000000" w:themeColor="text1"/>
          <w:sz w:val="28"/>
          <w:szCs w:val="28"/>
        </w:rPr>
        <w:t xml:space="preserve"> – кількість робочих днів, в середньому 250 днів;</w:t>
      </w:r>
    </w:p>
    <w:p w:rsidR="00F36E71" w:rsidRPr="00F36E71" w:rsidRDefault="00F36E71" w:rsidP="00F36E71">
      <w:pPr>
        <w:spacing w:line="360" w:lineRule="auto"/>
        <w:ind w:firstLine="709"/>
        <w:jc w:val="both"/>
        <w:rPr>
          <w:color w:val="000000" w:themeColor="text1"/>
          <w:sz w:val="28"/>
          <w:szCs w:val="28"/>
        </w:rPr>
      </w:pPr>
      <m:oMath>
        <m:r>
          <w:rPr>
            <w:rFonts w:ascii="Cambria Math" w:hAnsi="Cambria Math"/>
            <w:color w:val="000000" w:themeColor="text1"/>
            <w:sz w:val="28"/>
            <w:szCs w:val="28"/>
          </w:rPr>
          <m:t>τ</m:t>
        </m:r>
      </m:oMath>
      <w:r w:rsidRPr="00F36E71">
        <w:rPr>
          <w:color w:val="000000" w:themeColor="text1"/>
          <w:sz w:val="28"/>
          <w:szCs w:val="28"/>
        </w:rPr>
        <w:t xml:space="preserve"> – кількість працюючих годин в день, </w:t>
      </w:r>
      <m:oMath>
        <m:r>
          <w:rPr>
            <w:rFonts w:ascii="Cambria Math" w:hAnsi="Cambria Math"/>
            <w:color w:val="000000" w:themeColor="text1"/>
            <w:sz w:val="28"/>
            <w:szCs w:val="28"/>
          </w:rPr>
          <m:t>τ=12 год</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m:oMath>
        <m:r>
          <w:rPr>
            <w:rFonts w:ascii="Cambria Math" w:hAnsi="Cambria Math"/>
            <w:color w:val="000000" w:themeColor="text1"/>
            <w:sz w:val="28"/>
            <w:szCs w:val="28"/>
          </w:rPr>
          <m:t>Т</m:t>
        </m:r>
      </m:oMath>
      <w:r w:rsidRPr="00F36E71">
        <w:rPr>
          <w:color w:val="000000" w:themeColor="text1"/>
          <w:sz w:val="28"/>
          <w:szCs w:val="28"/>
        </w:rPr>
        <w:t xml:space="preserve"> – діючий тариф на електроенергію – 1,938 грн/кВт·год.</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Тоді затрати на експлуатацію, за формулою:</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w:lastRenderedPageBreak/>
          <m:t>A=0,054∙2∙250∙12∙1,938=628 грн⁄рік</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Розрахуємо економію теплоти за формулою: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∆Q=5,7-0,36=5,34 Гкал</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Розрахуємо загальні капіталовкладення, </w:t>
      </w:r>
      <w:proofErr w:type="spellStart"/>
      <w:r w:rsidRPr="00F36E71">
        <w:rPr>
          <w:color w:val="000000" w:themeColor="text1"/>
          <w:sz w:val="28"/>
          <w:szCs w:val="28"/>
        </w:rPr>
        <w:t>грн</w:t>
      </w:r>
      <w:proofErr w:type="spellEnd"/>
      <w:r w:rsidRPr="00F36E71">
        <w:rPr>
          <w:color w:val="000000" w:themeColor="text1"/>
          <w:sz w:val="28"/>
          <w:szCs w:val="28"/>
        </w:rPr>
        <w:t xml:space="preserve">, за формулою: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 xml:space="preserve">К = </m:t>
        </m:r>
        <m:r>
          <m:rPr>
            <m:sty m:val="p"/>
          </m:rPr>
          <w:rPr>
            <w:rFonts w:ascii="Cambria Math" w:hAnsi="Cambria Math"/>
            <w:color w:val="000000" w:themeColor="text1"/>
            <w:sz w:val="28"/>
            <w:szCs w:val="28"/>
          </w:rPr>
          <m:t>N</m:t>
        </m:r>
        <m:r>
          <w:rPr>
            <w:rFonts w:ascii="Cambria Math" w:hAnsi="Cambria Math"/>
            <w:color w:val="000000" w:themeColor="text1"/>
            <w:sz w:val="28"/>
            <w:szCs w:val="28"/>
          </w:rPr>
          <m:t xml:space="preserve"> · Ц + А + М</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де: N – кількість рекуператорів;</w:t>
      </w:r>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Підставивши данні в формулу, маємо:</w:t>
      </w:r>
    </w:p>
    <w:p w:rsidR="00F36E71" w:rsidRPr="00F36E71" w:rsidRDefault="00F36E71" w:rsidP="00F36E71">
      <w:pPr>
        <w:widowControl w:val="0"/>
        <w:autoSpaceDE w:val="0"/>
        <w:autoSpaceDN w:val="0"/>
        <w:adjustRightInd w:val="0"/>
        <w:spacing w:line="360" w:lineRule="auto"/>
        <w:ind w:firstLine="709"/>
        <w:jc w:val="center"/>
        <w:rPr>
          <w:color w:val="000000" w:themeColor="text1"/>
          <w:sz w:val="28"/>
          <w:szCs w:val="28"/>
        </w:rPr>
      </w:pPr>
      <m:oMath>
        <m:r>
          <w:rPr>
            <w:rFonts w:ascii="Cambria Math" w:hAnsi="Cambria Math"/>
            <w:color w:val="000000" w:themeColor="text1"/>
            <w:sz w:val="28"/>
            <w:szCs w:val="28"/>
          </w:rPr>
          <m:t>К = 2 · 8150 + 628 + 2000 = 18928 грн</m:t>
        </m:r>
      </m:oMath>
      <w:r w:rsidRPr="00F36E71">
        <w:rPr>
          <w:color w:val="000000" w:themeColor="text1"/>
          <w:sz w:val="28"/>
          <w:szCs w:val="28"/>
        </w:rPr>
        <w:t>.</w:t>
      </w:r>
    </w:p>
    <w:p w:rsidR="00F36E71" w:rsidRPr="00F36E71" w:rsidRDefault="00F36E71" w:rsidP="00F36E71">
      <w:pPr>
        <w:spacing w:line="360" w:lineRule="auto"/>
        <w:ind w:firstLine="709"/>
        <w:contextualSpacing/>
        <w:jc w:val="both"/>
        <w:rPr>
          <w:color w:val="000000" w:themeColor="text1"/>
          <w:sz w:val="28"/>
          <w:szCs w:val="28"/>
        </w:rPr>
      </w:pPr>
      <w:r w:rsidRPr="00F36E71">
        <w:rPr>
          <w:color w:val="000000" w:themeColor="text1"/>
          <w:sz w:val="28"/>
          <w:szCs w:val="28"/>
        </w:rPr>
        <w:t xml:space="preserve">Розрахуємо економію в грошах, </w:t>
      </w:r>
      <w:proofErr w:type="spellStart"/>
      <w:r w:rsidRPr="00F36E71">
        <w:rPr>
          <w:color w:val="000000" w:themeColor="text1"/>
          <w:sz w:val="28"/>
          <w:szCs w:val="28"/>
        </w:rPr>
        <w:t>грн</w:t>
      </w:r>
      <w:proofErr w:type="spellEnd"/>
      <w:r w:rsidRPr="00F36E71">
        <w:rPr>
          <w:color w:val="000000" w:themeColor="text1"/>
          <w:sz w:val="28"/>
          <w:szCs w:val="28"/>
        </w:rPr>
        <w:t>, за формулою:</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 xml:space="preserve">Е= </m:t>
        </m:r>
        <m:r>
          <w:rPr>
            <w:rFonts w:ascii="Cambria Math" w:hAnsi="Cambria Math" w:cs="Calibri"/>
            <w:color w:val="000000" w:themeColor="text1"/>
            <w:sz w:val="28"/>
            <w:szCs w:val="28"/>
          </w:rPr>
          <m:t>Δ</m:t>
        </m:r>
        <m:r>
          <w:rPr>
            <w:rFonts w:ascii="Cambria Math" w:hAnsi="Cambria Math"/>
            <w:color w:val="000000" w:themeColor="text1"/>
            <w:sz w:val="28"/>
            <w:szCs w:val="28"/>
          </w:rPr>
          <m:t>Q · T = 5,34 ·1382,48 = 7382 грн</m:t>
        </m:r>
      </m:oMath>
      <w:r w:rsidRPr="00F36E71">
        <w:rPr>
          <w:color w:val="000000" w:themeColor="text1"/>
          <w:sz w:val="28"/>
          <w:szCs w:val="28"/>
        </w:rPr>
        <w:t>.</w:t>
      </w:r>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Розрахуємо простий термін окупності заходу, роки, за формулою:</w:t>
      </w:r>
    </w:p>
    <w:p w:rsidR="00F36E71" w:rsidRPr="00F36E71" w:rsidRDefault="00F36E71" w:rsidP="00F36E71">
      <w:pPr>
        <w:widowControl w:val="0"/>
        <w:autoSpaceDE w:val="0"/>
        <w:autoSpaceDN w:val="0"/>
        <w:adjustRightInd w:val="0"/>
        <w:spacing w:line="360" w:lineRule="auto"/>
        <w:ind w:firstLine="709"/>
        <w:jc w:val="center"/>
        <w:rPr>
          <w:color w:val="000000" w:themeColor="text1"/>
          <w:sz w:val="28"/>
          <w:szCs w:val="28"/>
        </w:rPr>
      </w:pPr>
      <m:oMath>
        <m:r>
          <w:rPr>
            <w:rFonts w:ascii="Cambria Math" w:hAnsi="Cambria Math"/>
            <w:color w:val="000000" w:themeColor="text1"/>
            <w:sz w:val="28"/>
            <w:szCs w:val="28"/>
          </w:rPr>
          <m:t>T=</m:t>
        </m:r>
        <m:f>
          <m:fPr>
            <m:ctrlPr>
              <w:rPr>
                <w:rFonts w:ascii="Cambria Math" w:hAnsi="Cambria Math"/>
                <w:i/>
                <w:color w:val="000000" w:themeColor="text1"/>
                <w:sz w:val="28"/>
                <w:szCs w:val="28"/>
              </w:rPr>
            </m:ctrlPr>
          </m:fPr>
          <m:num>
            <m:r>
              <w:rPr>
                <w:rFonts w:ascii="Cambria Math" w:hAnsi="Cambria Math"/>
                <w:color w:val="000000" w:themeColor="text1"/>
                <w:sz w:val="28"/>
                <w:szCs w:val="28"/>
              </w:rPr>
              <m:t>18928</m:t>
            </m:r>
          </m:num>
          <m:den>
            <m:r>
              <w:rPr>
                <w:rFonts w:ascii="Cambria Math" w:hAnsi="Cambria Math"/>
                <w:color w:val="000000" w:themeColor="text1"/>
                <w:sz w:val="28"/>
                <w:szCs w:val="28"/>
              </w:rPr>
              <m:t>4382</m:t>
            </m:r>
          </m:den>
        </m:f>
        <m:r>
          <m:rPr>
            <m:sty m:val="p"/>
          </m:rPr>
          <w:rPr>
            <w:rFonts w:ascii="Cambria Math" w:hAnsi="Cambria Math"/>
            <w:color w:val="000000" w:themeColor="text1"/>
            <w:sz w:val="28"/>
            <w:szCs w:val="28"/>
          </w:rPr>
          <m:t>=2,6 роки</m:t>
        </m:r>
      </m:oMath>
      <w:r w:rsidRPr="00F36E71">
        <w:rPr>
          <w:color w:val="000000" w:themeColor="text1"/>
          <w:sz w:val="28"/>
          <w:szCs w:val="28"/>
        </w:rPr>
        <w:t>.</w:t>
      </w:r>
    </w:p>
    <w:p w:rsidR="00F36E71" w:rsidRPr="00446BF9" w:rsidRDefault="00F36E71" w:rsidP="00446BF9">
      <w:pPr>
        <w:spacing w:line="360" w:lineRule="auto"/>
        <w:ind w:firstLine="709"/>
        <w:jc w:val="both"/>
        <w:rPr>
          <w:color w:val="000000" w:themeColor="text1"/>
          <w:sz w:val="28"/>
          <w:szCs w:val="28"/>
        </w:rPr>
      </w:pPr>
      <w:r w:rsidRPr="00F36E71">
        <w:rPr>
          <w:color w:val="000000" w:themeColor="text1"/>
          <w:sz w:val="28"/>
          <w:szCs w:val="28"/>
        </w:rPr>
        <w:t>Так як період окупності рекуператорів Прана незначний, даний захід з енер</w:t>
      </w:r>
      <w:r w:rsidR="00446BF9">
        <w:rPr>
          <w:color w:val="000000" w:themeColor="text1"/>
          <w:sz w:val="28"/>
          <w:szCs w:val="28"/>
        </w:rPr>
        <w:t xml:space="preserve">гозбереження варто реалізувати. </w:t>
      </w:r>
      <w:r w:rsidRPr="00F36E71">
        <w:rPr>
          <w:color w:val="000000" w:themeColor="text1"/>
          <w:sz w:val="28"/>
          <w:szCs w:val="28"/>
        </w:rPr>
        <w:t xml:space="preserve">Для кутового класу встановимо рекуператори </w:t>
      </w:r>
      <w:proofErr w:type="spellStart"/>
      <w:r w:rsidRPr="00F36E71">
        <w:rPr>
          <w:color w:val="000000" w:themeColor="text1"/>
          <w:sz w:val="28"/>
          <w:szCs w:val="28"/>
        </w:rPr>
        <w:t>Reventa</w:t>
      </w:r>
      <w:proofErr w:type="spellEnd"/>
      <w:r w:rsidRPr="00F36E71">
        <w:rPr>
          <w:color w:val="000000" w:themeColor="text1"/>
          <w:sz w:val="28"/>
          <w:szCs w:val="28"/>
        </w:rPr>
        <w:t xml:space="preserve"> RV-3-S, технічні характеристики якого представлені у таблиці 4.5.</w:t>
      </w:r>
    </w:p>
    <w:p w:rsidR="00F36E71" w:rsidRPr="00F36E71" w:rsidRDefault="00F36E71" w:rsidP="00F36E71">
      <w:pPr>
        <w:spacing w:line="360" w:lineRule="auto"/>
        <w:ind w:firstLine="709"/>
        <w:jc w:val="center"/>
        <w:rPr>
          <w:color w:val="000000" w:themeColor="text1"/>
          <w:sz w:val="28"/>
          <w:szCs w:val="28"/>
        </w:rPr>
      </w:pPr>
      <w:r w:rsidRPr="00F36E71">
        <w:rPr>
          <w:noProof/>
          <w:color w:val="000000" w:themeColor="text1"/>
          <w:lang w:eastAsia="uk-UA"/>
        </w:rPr>
        <w:drawing>
          <wp:inline distT="0" distB="0" distL="0" distR="0" wp14:anchorId="5531857E" wp14:editId="67DB0771">
            <wp:extent cx="2038212" cy="1933149"/>
            <wp:effectExtent l="0" t="0" r="635" b="0"/>
            <wp:docPr id="1427" name="Рисунок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8"/>
                    <a:srcRect l="32953" t="34378" r="36311" b="13771"/>
                    <a:stretch/>
                  </pic:blipFill>
                  <pic:spPr bwMode="auto">
                    <a:xfrm>
                      <a:off x="0" y="0"/>
                      <a:ext cx="2044642" cy="1939247"/>
                    </a:xfrm>
                    <a:prstGeom prst="rect">
                      <a:avLst/>
                    </a:prstGeom>
                    <a:ln>
                      <a:noFill/>
                    </a:ln>
                    <a:extLst>
                      <a:ext uri="{53640926-AAD7-44D8-BBD7-CCE9431645EC}">
                        <a14:shadowObscured xmlns:a14="http://schemas.microsoft.com/office/drawing/2010/main"/>
                      </a:ext>
                    </a:extLst>
                  </pic:spPr>
                </pic:pic>
              </a:graphicData>
            </a:graphic>
          </wp:inline>
        </w:drawing>
      </w:r>
      <w:r w:rsidRPr="00F36E71">
        <w:rPr>
          <w:noProof/>
          <w:color w:val="000000" w:themeColor="text1"/>
          <w:lang w:eastAsia="uk-UA"/>
        </w:rPr>
        <w:drawing>
          <wp:inline distT="0" distB="0" distL="0" distR="0" wp14:anchorId="58B95DA1" wp14:editId="5A49D2B0">
            <wp:extent cx="1471295" cy="1924536"/>
            <wp:effectExtent l="0" t="0" r="0" b="0"/>
            <wp:docPr id="1429" name="Рисунок 1429" descr="ÐÐ°ÑÑÐ¸Ð½ÐºÐ¸ Ð¿Ð¾ Ð·Ð°Ð¿ÑÐ¾ÑÑ Reventa RV-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descr="ÐÐ°ÑÑÐ¸Ð½ÐºÐ¸ Ð¿Ð¾ Ð·Ð°Ð¿ÑÐ¾ÑÑ Reventa RV-3-S"/>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1490404" cy="1949531"/>
                    </a:xfrm>
                    <a:prstGeom prst="rect">
                      <a:avLst/>
                    </a:prstGeom>
                    <a:noFill/>
                    <a:ln>
                      <a:noFill/>
                    </a:ln>
                  </pic:spPr>
                </pic:pic>
              </a:graphicData>
            </a:graphic>
          </wp:inline>
        </w:drawing>
      </w:r>
    </w:p>
    <w:p w:rsidR="00F36E71" w:rsidRPr="00F36E71" w:rsidRDefault="00F36E71" w:rsidP="00446BF9">
      <w:pPr>
        <w:spacing w:line="360" w:lineRule="auto"/>
        <w:ind w:firstLine="709"/>
        <w:jc w:val="center"/>
        <w:rPr>
          <w:color w:val="000000" w:themeColor="text1"/>
          <w:sz w:val="28"/>
          <w:szCs w:val="28"/>
        </w:rPr>
      </w:pPr>
      <w:r w:rsidRPr="00F36E71">
        <w:rPr>
          <w:color w:val="000000" w:themeColor="text1"/>
          <w:sz w:val="28"/>
          <w:szCs w:val="28"/>
        </w:rPr>
        <w:t>Рисунок 4.4 – Зовнішній ви</w:t>
      </w:r>
      <w:r w:rsidR="00446BF9">
        <w:rPr>
          <w:color w:val="000000" w:themeColor="text1"/>
          <w:sz w:val="28"/>
          <w:szCs w:val="28"/>
        </w:rPr>
        <w:t>гляд рекуператора ReventaRV-3-S</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lastRenderedPageBreak/>
        <w:t xml:space="preserve">Таблиця 4.5 – Технічні характеристики рекуператора </w:t>
      </w:r>
      <w:proofErr w:type="spellStart"/>
      <w:r w:rsidRPr="00F36E71">
        <w:rPr>
          <w:color w:val="000000" w:themeColor="text1"/>
          <w:sz w:val="28"/>
          <w:szCs w:val="28"/>
        </w:rPr>
        <w:t>Reventa</w:t>
      </w:r>
      <w:proofErr w:type="spellEnd"/>
      <w:r w:rsidRPr="00F36E71">
        <w:rPr>
          <w:color w:val="000000" w:themeColor="text1"/>
          <w:sz w:val="28"/>
          <w:szCs w:val="28"/>
        </w:rPr>
        <w:t xml:space="preserve"> RV-3-S</w:t>
      </w:r>
    </w:p>
    <w:tbl>
      <w:tblPr>
        <w:tblW w:w="9581" w:type="dxa"/>
        <w:tblCellMar>
          <w:top w:w="15" w:type="dxa"/>
          <w:left w:w="15" w:type="dxa"/>
          <w:bottom w:w="15" w:type="dxa"/>
          <w:right w:w="15" w:type="dxa"/>
        </w:tblCellMar>
        <w:tblLook w:val="04A0" w:firstRow="1" w:lastRow="0" w:firstColumn="1" w:lastColumn="0" w:noHBand="0" w:noVBand="1"/>
      </w:tblPr>
      <w:tblGrid>
        <w:gridCol w:w="3911"/>
        <w:gridCol w:w="5670"/>
      </w:tblGrid>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Кількість режимів</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17</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Кількість швидкостей в реверсі</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5</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Ефективність рекуперації, %</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70-91</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 xml:space="preserve">Рівень шуму, </w:t>
            </w:r>
            <w:proofErr w:type="spellStart"/>
            <w:r w:rsidRPr="00F36E71">
              <w:rPr>
                <w:color w:val="000000" w:themeColor="text1"/>
              </w:rPr>
              <w:t>dB</w:t>
            </w:r>
            <w:proofErr w:type="spellEnd"/>
            <w:r w:rsidRPr="00F36E71">
              <w:rPr>
                <w:color w:val="000000" w:themeColor="text1"/>
              </w:rPr>
              <w:t>(A)</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17 – 41</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Споживана потужність,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1,6-2,75</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Об’єм вентиляції, 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21– 68</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Об’єм вентиляції в режимі "Максимальне роздільне провітрювання",м³/ч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100</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Споживана потужність при максимальному провітрюванні,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4,78</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Тип теплообмінника</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високотехнологічний тепловий акумулятор</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Температурний режим роботи, °C</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-20 до +50</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Обслуговування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Фільтр не вимагає заміни. Картридж з тепловим акумулятором і фільтр необхідно перевіряти на предмет необхідності очищення кожні 3 місяці.</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Клас захисту:</w:t>
            </w:r>
          </w:p>
          <w:p w:rsidR="00F36E71" w:rsidRPr="00F36E71" w:rsidRDefault="00F36E71" w:rsidP="00F36E71">
            <w:pPr>
              <w:rPr>
                <w:color w:val="000000" w:themeColor="text1"/>
              </w:rPr>
            </w:pPr>
            <w:r w:rsidRPr="00F36E71">
              <w:rPr>
                <w:color w:val="000000" w:themeColor="text1"/>
              </w:rPr>
              <w:t>Вентилятор</w:t>
            </w:r>
          </w:p>
          <w:p w:rsidR="00F36E71" w:rsidRPr="00F36E71" w:rsidRDefault="00F36E71" w:rsidP="00F36E71">
            <w:pPr>
              <w:rPr>
                <w:color w:val="000000" w:themeColor="text1"/>
              </w:rPr>
            </w:pPr>
            <w:r w:rsidRPr="00F36E71">
              <w:rPr>
                <w:color w:val="000000" w:themeColor="text1"/>
              </w:rPr>
              <w:t>Управління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br/>
              <w:t>IP 33</w:t>
            </w:r>
            <w:r w:rsidRPr="00F36E71">
              <w:rPr>
                <w:color w:val="000000" w:themeColor="text1"/>
              </w:rPr>
              <w:br/>
              <w:t>IP 20</w:t>
            </w:r>
          </w:p>
        </w:tc>
      </w:tr>
      <w:tr w:rsidR="00F36E71" w:rsidRPr="00F36E71" w:rsidTr="00F36E71">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F36E71" w:rsidRPr="00F36E71" w:rsidRDefault="00F36E71" w:rsidP="00F36E71">
            <w:pPr>
              <w:rPr>
                <w:color w:val="000000" w:themeColor="text1"/>
              </w:rPr>
            </w:pPr>
            <w:r w:rsidRPr="00F36E71">
              <w:rPr>
                <w:color w:val="000000" w:themeColor="text1"/>
              </w:rPr>
              <w:t>Фільтр</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F36E71" w:rsidRPr="00F36E71" w:rsidRDefault="00F36E71" w:rsidP="00F36E71">
            <w:pPr>
              <w:jc w:val="center"/>
              <w:rPr>
                <w:color w:val="000000" w:themeColor="text1"/>
              </w:rPr>
            </w:pPr>
            <w:r w:rsidRPr="00F36E71">
              <w:rPr>
                <w:color w:val="000000" w:themeColor="text1"/>
              </w:rPr>
              <w:t>G3</w:t>
            </w:r>
          </w:p>
        </w:tc>
      </w:tr>
    </w:tbl>
    <w:p w:rsidR="00F36E71" w:rsidRPr="00F36E71" w:rsidRDefault="00F36E71" w:rsidP="00446BF9">
      <w:pPr>
        <w:rPr>
          <w:color w:val="000000" w:themeColor="text1"/>
          <w:sz w:val="28"/>
          <w:szCs w:val="28"/>
        </w:rPr>
      </w:pPr>
      <w:r w:rsidRPr="00F36E71">
        <w:rPr>
          <w:color w:val="000000" w:themeColor="text1"/>
          <w:sz w:val="28"/>
          <w:szCs w:val="28"/>
        </w:rPr>
        <w:t>Розрахунок системи вентиляції після установки децентралізованої системи вентиляції:</w:t>
      </w:r>
    </w:p>
    <w:p w:rsidR="00F36E71" w:rsidRPr="00F36E71" w:rsidRDefault="00557CE6" w:rsidP="00F36E71">
      <w:pPr>
        <w:spacing w:after="240" w:line="360" w:lineRule="auto"/>
        <w:ind w:firstLine="709"/>
        <w:jc w:val="center"/>
        <w:rPr>
          <w:color w:val="000000" w:themeColor="text1"/>
          <w:sz w:val="28"/>
          <w:szCs w:val="28"/>
        </w:rPr>
      </w:pPr>
      <m:oMath>
        <m:sSubSup>
          <m:sSubSupPr>
            <m:ctrlPr>
              <w:rPr>
                <w:rFonts w:ascii="Cambria Math" w:hAnsi="Cambria Math"/>
                <w:i/>
                <w:color w:val="000000" w:themeColor="text1"/>
                <w:sz w:val="28"/>
                <w:szCs w:val="28"/>
              </w:rPr>
            </m:ctrlPr>
          </m:sSubSupPr>
          <m:e>
            <m:r>
              <w:rPr>
                <w:rFonts w:ascii="Cambria Math" w:hAnsi="Cambria Math"/>
                <w:color w:val="000000" w:themeColor="text1"/>
                <w:sz w:val="28"/>
                <w:szCs w:val="28"/>
              </w:rPr>
              <m:t>Q</m:t>
            </m:r>
          </m:e>
          <m:sub>
            <m:r>
              <w:rPr>
                <w:rFonts w:ascii="Cambria Math" w:hAnsi="Cambria Math"/>
                <w:color w:val="000000" w:themeColor="text1"/>
                <w:sz w:val="28"/>
                <w:szCs w:val="28"/>
              </w:rPr>
              <m:t>річ</m:t>
            </m:r>
          </m:sub>
          <m:sup>
            <m:r>
              <w:rPr>
                <w:rFonts w:ascii="Cambria Math" w:hAnsi="Cambria Math"/>
                <w:color w:val="000000" w:themeColor="text1"/>
                <w:sz w:val="28"/>
                <w:szCs w:val="28"/>
              </w:rPr>
              <m:t>рек</m:t>
            </m:r>
          </m:sup>
        </m:sSubSup>
        <m:r>
          <w:rPr>
            <w:rFonts w:ascii="Cambria Math" w:hAnsi="Cambria Math"/>
            <w:color w:val="000000" w:themeColor="text1"/>
            <w:sz w:val="28"/>
            <w:szCs w:val="28"/>
          </w:rPr>
          <m:t>=0,33∙464∙</m:t>
        </m:r>
        <m:d>
          <m:dPr>
            <m:ctrlPr>
              <w:rPr>
                <w:rFonts w:ascii="Cambria Math" w:hAnsi="Cambria Math"/>
                <w:i/>
                <w:color w:val="000000" w:themeColor="text1"/>
                <w:sz w:val="28"/>
                <w:szCs w:val="28"/>
              </w:rPr>
            </m:ctrlPr>
          </m:dPr>
          <m:e>
            <m:r>
              <w:rPr>
                <w:rFonts w:ascii="Cambria Math" w:hAnsi="Cambria Math"/>
                <w:color w:val="000000" w:themeColor="text1"/>
                <w:sz w:val="28"/>
                <w:szCs w:val="28"/>
              </w:rPr>
              <m:t>20-16,42</m:t>
            </m:r>
          </m:e>
        </m:d>
        <m:r>
          <w:rPr>
            <w:rFonts w:ascii="Cambria Math" w:hAnsi="Cambria Math"/>
            <w:color w:val="000000" w:themeColor="text1"/>
            <w:sz w:val="28"/>
            <w:szCs w:val="28"/>
          </w:rPr>
          <m:t>∙176∙12=1182 кВт∙год=1,02 Гкал</m:t>
        </m:r>
      </m:oMath>
      <w:r w:rsidR="00F36E71"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Для забезпечення нормальних параметрів знадобиться 5 таких рекуператорів. Ціна за 1шт. – 6140 </w:t>
      </w:r>
      <w:proofErr w:type="spellStart"/>
      <w:r w:rsidRPr="00F36E71">
        <w:rPr>
          <w:color w:val="000000" w:themeColor="text1"/>
          <w:sz w:val="28"/>
          <w:szCs w:val="28"/>
        </w:rPr>
        <w:t>грн</w:t>
      </w:r>
      <w:proofErr w:type="spellEnd"/>
      <w:r w:rsidRPr="00F36E71">
        <w:rPr>
          <w:color w:val="000000" w:themeColor="text1"/>
          <w:sz w:val="28"/>
          <w:szCs w:val="28"/>
        </w:rPr>
        <w:t xml:space="preserve"> , загальна вартість складе 30700 грн.</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lastRenderedPageBreak/>
        <w:t>Монтажні роботи 2000 грн.</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Затрати на експлуатацію, </w:t>
      </w:r>
      <w:proofErr w:type="spellStart"/>
      <w:r w:rsidRPr="00F36E71">
        <w:rPr>
          <w:color w:val="000000" w:themeColor="text1"/>
          <w:sz w:val="28"/>
          <w:szCs w:val="28"/>
        </w:rPr>
        <w:t>грн</w:t>
      </w:r>
      <w:proofErr w:type="spellEnd"/>
      <w:r w:rsidRPr="00F36E71">
        <w:rPr>
          <w:color w:val="000000" w:themeColor="text1"/>
          <w:sz w:val="28"/>
          <w:szCs w:val="28"/>
        </w:rPr>
        <w:t xml:space="preserve">/рік, знаходимо за формулою: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А= ΣР ·n· τ · Т</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Тоді затрати на експлуатацію, за формулою:</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A=0,00478∙5∙250∙12∙1,938=139 грн⁄рік</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Розрахуємо економію теплоти: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∆Q=5,7-1,02=4,68 Гкал</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 xml:space="preserve">Розрахуємо загальні капіталовкладення, </w:t>
      </w:r>
      <w:proofErr w:type="spellStart"/>
      <w:r w:rsidRPr="00F36E71">
        <w:rPr>
          <w:color w:val="000000" w:themeColor="text1"/>
          <w:sz w:val="28"/>
          <w:szCs w:val="28"/>
        </w:rPr>
        <w:t>грн</w:t>
      </w:r>
      <w:proofErr w:type="spellEnd"/>
      <w:r w:rsidRPr="00F36E71">
        <w:rPr>
          <w:color w:val="000000" w:themeColor="text1"/>
          <w:sz w:val="28"/>
          <w:szCs w:val="28"/>
        </w:rPr>
        <w:t xml:space="preserve">, за формулою: </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 xml:space="preserve">К = </m:t>
        </m:r>
        <m:r>
          <m:rPr>
            <m:sty m:val="p"/>
          </m:rPr>
          <w:rPr>
            <w:rFonts w:ascii="Cambria Math" w:hAnsi="Cambria Math"/>
            <w:color w:val="000000" w:themeColor="text1"/>
            <w:sz w:val="28"/>
            <w:szCs w:val="28"/>
          </w:rPr>
          <m:t>N</m:t>
        </m:r>
        <m:r>
          <w:rPr>
            <w:rFonts w:ascii="Cambria Math" w:hAnsi="Cambria Math"/>
            <w:color w:val="000000" w:themeColor="text1"/>
            <w:sz w:val="28"/>
            <w:szCs w:val="28"/>
          </w:rPr>
          <m:t xml:space="preserve"> · Ц + А + М</m:t>
        </m:r>
      </m:oMath>
      <w:r w:rsidRPr="00F36E71">
        <w:rPr>
          <w:color w:val="000000" w:themeColor="text1"/>
          <w:sz w:val="28"/>
          <w:szCs w:val="28"/>
        </w:rPr>
        <w:t>,</w:t>
      </w:r>
    </w:p>
    <w:p w:rsidR="00F36E71" w:rsidRP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де: N – кількість рекуператорів;</w:t>
      </w:r>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Підставивши данні в формулу, маємо:</w:t>
      </w:r>
    </w:p>
    <w:p w:rsidR="00F36E71" w:rsidRPr="00F36E71" w:rsidRDefault="00F36E71" w:rsidP="00F36E71">
      <w:pPr>
        <w:widowControl w:val="0"/>
        <w:autoSpaceDE w:val="0"/>
        <w:autoSpaceDN w:val="0"/>
        <w:adjustRightInd w:val="0"/>
        <w:spacing w:line="360" w:lineRule="auto"/>
        <w:ind w:firstLine="709"/>
        <w:jc w:val="center"/>
        <w:rPr>
          <w:color w:val="000000" w:themeColor="text1"/>
          <w:sz w:val="28"/>
          <w:szCs w:val="28"/>
        </w:rPr>
      </w:pPr>
      <m:oMath>
        <m:r>
          <w:rPr>
            <w:rFonts w:ascii="Cambria Math" w:hAnsi="Cambria Math"/>
            <w:color w:val="000000" w:themeColor="text1"/>
            <w:sz w:val="28"/>
            <w:szCs w:val="28"/>
          </w:rPr>
          <m:t>К = 5· 6140 + 139 + 2000 = 32839 грн</m:t>
        </m:r>
      </m:oMath>
      <w:r w:rsidRPr="00F36E71">
        <w:rPr>
          <w:color w:val="000000" w:themeColor="text1"/>
          <w:sz w:val="28"/>
          <w:szCs w:val="28"/>
        </w:rPr>
        <w:t>.</w:t>
      </w:r>
    </w:p>
    <w:p w:rsidR="00F36E71" w:rsidRPr="00F36E71" w:rsidRDefault="00F36E71" w:rsidP="00F36E71">
      <w:pPr>
        <w:spacing w:line="360" w:lineRule="auto"/>
        <w:ind w:firstLine="709"/>
        <w:contextualSpacing/>
        <w:jc w:val="both"/>
        <w:rPr>
          <w:color w:val="000000" w:themeColor="text1"/>
          <w:sz w:val="28"/>
          <w:szCs w:val="28"/>
        </w:rPr>
      </w:pPr>
      <w:r w:rsidRPr="00F36E71">
        <w:rPr>
          <w:color w:val="000000" w:themeColor="text1"/>
          <w:sz w:val="28"/>
          <w:szCs w:val="28"/>
        </w:rPr>
        <w:t xml:space="preserve">Розрахуємо економію в грошах, </w:t>
      </w:r>
      <w:proofErr w:type="spellStart"/>
      <w:r w:rsidRPr="00F36E71">
        <w:rPr>
          <w:color w:val="000000" w:themeColor="text1"/>
          <w:sz w:val="28"/>
          <w:szCs w:val="28"/>
        </w:rPr>
        <w:t>грн</w:t>
      </w:r>
      <w:proofErr w:type="spellEnd"/>
      <w:r w:rsidRPr="00F36E71">
        <w:rPr>
          <w:color w:val="000000" w:themeColor="text1"/>
          <w:sz w:val="28"/>
          <w:szCs w:val="28"/>
        </w:rPr>
        <w:t>, за формулою:</w:t>
      </w:r>
    </w:p>
    <w:p w:rsidR="00F36E71" w:rsidRPr="00F36E71" w:rsidRDefault="00F36E71" w:rsidP="00F36E71">
      <w:pPr>
        <w:spacing w:line="360" w:lineRule="auto"/>
        <w:ind w:firstLine="709"/>
        <w:jc w:val="center"/>
        <w:rPr>
          <w:color w:val="000000" w:themeColor="text1"/>
          <w:sz w:val="28"/>
          <w:szCs w:val="28"/>
        </w:rPr>
      </w:pPr>
      <m:oMath>
        <m:r>
          <w:rPr>
            <w:rFonts w:ascii="Cambria Math" w:hAnsi="Cambria Math"/>
            <w:color w:val="000000" w:themeColor="text1"/>
            <w:sz w:val="28"/>
            <w:szCs w:val="28"/>
          </w:rPr>
          <m:t xml:space="preserve">Е= </m:t>
        </m:r>
        <m:r>
          <w:rPr>
            <w:rFonts w:ascii="Cambria Math" w:hAnsi="Cambria Math" w:cs="Calibri"/>
            <w:color w:val="000000" w:themeColor="text1"/>
            <w:sz w:val="28"/>
            <w:szCs w:val="28"/>
          </w:rPr>
          <m:t>Δ</m:t>
        </m:r>
        <m:r>
          <w:rPr>
            <w:rFonts w:ascii="Cambria Math" w:hAnsi="Cambria Math"/>
            <w:color w:val="000000" w:themeColor="text1"/>
            <w:sz w:val="28"/>
            <w:szCs w:val="28"/>
          </w:rPr>
          <m:t>Q · T = 4,68 ·1382,48 = 6470 грн</m:t>
        </m:r>
      </m:oMath>
      <w:r w:rsidRPr="00F36E71">
        <w:rPr>
          <w:color w:val="000000" w:themeColor="text1"/>
          <w:sz w:val="28"/>
          <w:szCs w:val="28"/>
        </w:rPr>
        <w:t>.</w:t>
      </w:r>
    </w:p>
    <w:p w:rsidR="00F36E71" w:rsidRPr="00F36E71" w:rsidRDefault="00F36E71" w:rsidP="00F36E71">
      <w:pPr>
        <w:widowControl w:val="0"/>
        <w:autoSpaceDE w:val="0"/>
        <w:autoSpaceDN w:val="0"/>
        <w:adjustRightInd w:val="0"/>
        <w:spacing w:line="360" w:lineRule="auto"/>
        <w:ind w:firstLine="709"/>
        <w:jc w:val="both"/>
        <w:rPr>
          <w:color w:val="000000" w:themeColor="text1"/>
          <w:sz w:val="28"/>
          <w:szCs w:val="28"/>
        </w:rPr>
      </w:pPr>
      <w:r w:rsidRPr="00F36E71">
        <w:rPr>
          <w:color w:val="000000" w:themeColor="text1"/>
          <w:sz w:val="28"/>
          <w:szCs w:val="28"/>
        </w:rPr>
        <w:t>Розрахуємо простий термін окупності заходу, роки, за формулою:</w:t>
      </w:r>
    </w:p>
    <w:p w:rsidR="00F36E71" w:rsidRPr="00F36E71" w:rsidRDefault="00F36E71" w:rsidP="00F36E71">
      <w:pPr>
        <w:widowControl w:val="0"/>
        <w:autoSpaceDE w:val="0"/>
        <w:autoSpaceDN w:val="0"/>
        <w:adjustRightInd w:val="0"/>
        <w:spacing w:line="360" w:lineRule="auto"/>
        <w:ind w:firstLine="709"/>
        <w:jc w:val="center"/>
        <w:rPr>
          <w:color w:val="000000" w:themeColor="text1"/>
          <w:sz w:val="28"/>
          <w:szCs w:val="28"/>
        </w:rPr>
      </w:pPr>
      <m:oMath>
        <m:r>
          <w:rPr>
            <w:rFonts w:ascii="Cambria Math" w:hAnsi="Cambria Math"/>
            <w:color w:val="000000" w:themeColor="text1"/>
            <w:sz w:val="28"/>
            <w:szCs w:val="28"/>
          </w:rPr>
          <m:t>T=</m:t>
        </m:r>
        <m:f>
          <m:fPr>
            <m:ctrlPr>
              <w:rPr>
                <w:rFonts w:ascii="Cambria Math" w:hAnsi="Cambria Math"/>
                <w:i/>
                <w:color w:val="000000" w:themeColor="text1"/>
                <w:sz w:val="28"/>
                <w:szCs w:val="28"/>
              </w:rPr>
            </m:ctrlPr>
          </m:fPr>
          <m:num>
            <m:r>
              <w:rPr>
                <w:rFonts w:ascii="Cambria Math" w:hAnsi="Cambria Math"/>
                <w:color w:val="000000" w:themeColor="text1"/>
                <w:sz w:val="28"/>
                <w:szCs w:val="28"/>
              </w:rPr>
              <m:t>32839</m:t>
            </m:r>
          </m:num>
          <m:den>
            <m:r>
              <w:rPr>
                <w:rFonts w:ascii="Cambria Math" w:hAnsi="Cambria Math"/>
                <w:color w:val="000000" w:themeColor="text1"/>
                <w:sz w:val="28"/>
                <w:szCs w:val="28"/>
              </w:rPr>
              <m:t>6470</m:t>
            </m:r>
          </m:den>
        </m:f>
        <m:r>
          <m:rPr>
            <m:sty m:val="p"/>
          </m:rPr>
          <w:rPr>
            <w:rFonts w:ascii="Cambria Math" w:hAnsi="Cambria Math"/>
            <w:color w:val="000000" w:themeColor="text1"/>
            <w:sz w:val="28"/>
            <w:szCs w:val="28"/>
          </w:rPr>
          <m:t>=5 років</m:t>
        </m:r>
      </m:oMath>
      <w:r w:rsidRPr="00F36E71">
        <w:rPr>
          <w:color w:val="000000" w:themeColor="text1"/>
          <w:sz w:val="28"/>
          <w:szCs w:val="28"/>
        </w:rPr>
        <w:t>.</w:t>
      </w:r>
    </w:p>
    <w:p w:rsidR="00F36E71" w:rsidRDefault="00F36E71" w:rsidP="00F36E71">
      <w:pPr>
        <w:spacing w:line="360" w:lineRule="auto"/>
        <w:ind w:firstLine="709"/>
        <w:jc w:val="both"/>
        <w:rPr>
          <w:color w:val="000000" w:themeColor="text1"/>
          <w:sz w:val="28"/>
          <w:szCs w:val="28"/>
        </w:rPr>
      </w:pPr>
      <w:r w:rsidRPr="00F36E71">
        <w:rPr>
          <w:color w:val="000000" w:themeColor="text1"/>
          <w:sz w:val="28"/>
          <w:szCs w:val="28"/>
        </w:rPr>
        <w:t>Технологія рекуперації тепла витяжного повітря є ефективним способом зниження споживання енергоресурсів при експлуатації системи вентиляції. А невеликі терміни окупності роблять даний захід ще більш привабливим для реалізації.</w:t>
      </w:r>
    </w:p>
    <w:p w:rsidR="00446BF9" w:rsidRDefault="00446BF9" w:rsidP="00F36E71">
      <w:pPr>
        <w:spacing w:line="360" w:lineRule="auto"/>
        <w:ind w:firstLine="709"/>
        <w:jc w:val="both"/>
        <w:rPr>
          <w:color w:val="000000" w:themeColor="text1"/>
          <w:sz w:val="28"/>
          <w:szCs w:val="28"/>
        </w:rPr>
      </w:pPr>
    </w:p>
    <w:p w:rsidR="00446BF9" w:rsidRDefault="00446BF9" w:rsidP="00F36E71">
      <w:pPr>
        <w:spacing w:line="360" w:lineRule="auto"/>
        <w:ind w:firstLine="709"/>
        <w:jc w:val="both"/>
        <w:rPr>
          <w:color w:val="000000" w:themeColor="text1"/>
          <w:sz w:val="28"/>
          <w:szCs w:val="28"/>
        </w:rPr>
      </w:pPr>
    </w:p>
    <w:p w:rsidR="00446BF9" w:rsidRDefault="00446BF9" w:rsidP="00F36E71">
      <w:pPr>
        <w:spacing w:line="360" w:lineRule="auto"/>
        <w:ind w:firstLine="709"/>
        <w:jc w:val="both"/>
        <w:rPr>
          <w:color w:val="000000" w:themeColor="text1"/>
          <w:sz w:val="28"/>
          <w:szCs w:val="28"/>
        </w:rPr>
      </w:pPr>
    </w:p>
    <w:p w:rsidR="008E57AA" w:rsidRDefault="00446BF9" w:rsidP="00AC0D15">
      <w:pPr>
        <w:pStyle w:val="2"/>
        <w:rPr>
          <w:b w:val="0"/>
          <w:color w:val="000000" w:themeColor="text1"/>
          <w:szCs w:val="28"/>
        </w:rPr>
      </w:pPr>
      <w:bookmarkStart w:id="118" w:name="_Toc59073930"/>
      <w:bookmarkStart w:id="119" w:name="_Toc60213296"/>
      <w:r w:rsidRPr="008E57AA">
        <w:rPr>
          <w:color w:val="000000" w:themeColor="text1"/>
          <w:szCs w:val="28"/>
        </w:rPr>
        <w:t xml:space="preserve">4.4 </w:t>
      </w:r>
      <w:r w:rsidR="00D45215">
        <w:rPr>
          <w:color w:val="000000" w:themeColor="text1"/>
          <w:szCs w:val="28"/>
        </w:rPr>
        <w:t xml:space="preserve">Проектування ФЕС в програмному середовищі </w:t>
      </w:r>
      <w:proofErr w:type="spellStart"/>
      <w:r w:rsidR="00D45215">
        <w:rPr>
          <w:color w:val="000000" w:themeColor="text1"/>
          <w:szCs w:val="28"/>
          <w:lang w:val="en-US"/>
        </w:rPr>
        <w:t>PVSol</w:t>
      </w:r>
      <w:proofErr w:type="spellEnd"/>
      <w:r w:rsidR="00D45215" w:rsidRPr="00D45215">
        <w:rPr>
          <w:color w:val="000000" w:themeColor="text1"/>
          <w:szCs w:val="28"/>
          <w:lang w:val="ru-RU"/>
        </w:rPr>
        <w:t xml:space="preserve"> </w:t>
      </w:r>
      <w:r w:rsidR="00D45215">
        <w:rPr>
          <w:color w:val="000000" w:themeColor="text1"/>
          <w:szCs w:val="28"/>
          <w:lang w:val="en-US"/>
        </w:rPr>
        <w:t>Premium</w:t>
      </w:r>
      <w:r w:rsidR="00D45215" w:rsidRPr="00D45215">
        <w:rPr>
          <w:color w:val="000000" w:themeColor="text1"/>
          <w:szCs w:val="28"/>
          <w:lang w:val="ru-RU"/>
        </w:rPr>
        <w:t xml:space="preserve"> </w:t>
      </w:r>
      <w:r w:rsidR="00D45215">
        <w:rPr>
          <w:color w:val="000000" w:themeColor="text1"/>
          <w:szCs w:val="28"/>
          <w:lang w:val="ru-RU"/>
        </w:rPr>
        <w:t xml:space="preserve">(ФЕП) та </w:t>
      </w:r>
      <w:proofErr w:type="spellStart"/>
      <w:r w:rsidR="00D45215">
        <w:rPr>
          <w:color w:val="000000" w:themeColor="text1"/>
          <w:szCs w:val="28"/>
          <w:lang w:val="en-US"/>
        </w:rPr>
        <w:t>TSol</w:t>
      </w:r>
      <w:proofErr w:type="spellEnd"/>
      <w:r w:rsidR="00D45215" w:rsidRPr="00D45215">
        <w:rPr>
          <w:color w:val="000000" w:themeColor="text1"/>
          <w:szCs w:val="28"/>
          <w:lang w:val="ru-RU"/>
        </w:rPr>
        <w:t xml:space="preserve"> </w:t>
      </w:r>
      <w:r w:rsidR="00D45215">
        <w:rPr>
          <w:color w:val="000000" w:themeColor="text1"/>
          <w:szCs w:val="28"/>
        </w:rPr>
        <w:t>(сонячні колектори).</w:t>
      </w:r>
      <w:bookmarkEnd w:id="118"/>
      <w:bookmarkEnd w:id="119"/>
    </w:p>
    <w:p w:rsidR="00D45215" w:rsidRDefault="00D45215" w:rsidP="00D45215">
      <w:pPr>
        <w:spacing w:line="360" w:lineRule="auto"/>
        <w:ind w:firstLine="709"/>
        <w:jc w:val="both"/>
        <w:rPr>
          <w:rFonts w:ascii="Times New Roman" w:hAnsi="Times New Roman"/>
          <w:color w:val="000000" w:themeColor="text1"/>
          <w:sz w:val="28"/>
          <w:szCs w:val="28"/>
        </w:rPr>
      </w:pPr>
      <w:r w:rsidRPr="00D45215">
        <w:rPr>
          <w:rFonts w:ascii="Times New Roman" w:hAnsi="Times New Roman"/>
          <w:color w:val="000000" w:themeColor="text1"/>
          <w:sz w:val="28"/>
          <w:szCs w:val="28"/>
        </w:rPr>
        <w:t>Проектува</w:t>
      </w:r>
      <w:r>
        <w:rPr>
          <w:rFonts w:ascii="Times New Roman" w:hAnsi="Times New Roman"/>
          <w:color w:val="000000" w:themeColor="text1"/>
          <w:sz w:val="28"/>
          <w:szCs w:val="28"/>
        </w:rPr>
        <w:t xml:space="preserve">ти системи альтернативних джерел енергії зручно в </w:t>
      </w:r>
      <w:r w:rsidRPr="00D45215">
        <w:rPr>
          <w:rFonts w:ascii="Times New Roman" w:hAnsi="Times New Roman"/>
          <w:color w:val="000000" w:themeColor="text1"/>
          <w:sz w:val="28"/>
          <w:szCs w:val="28"/>
        </w:rPr>
        <w:t xml:space="preserve">програмному середовищі </w:t>
      </w:r>
      <w:proofErr w:type="spellStart"/>
      <w:r w:rsidRPr="00D45215">
        <w:rPr>
          <w:rFonts w:ascii="Times New Roman" w:hAnsi="Times New Roman"/>
          <w:color w:val="000000" w:themeColor="text1"/>
          <w:sz w:val="28"/>
          <w:szCs w:val="28"/>
        </w:rPr>
        <w:t>PVSol</w:t>
      </w:r>
      <w:proofErr w:type="spellEnd"/>
      <w:r w:rsidRPr="00D45215">
        <w:rPr>
          <w:rFonts w:ascii="Times New Roman" w:hAnsi="Times New Roman"/>
          <w:color w:val="000000" w:themeColor="text1"/>
          <w:sz w:val="28"/>
          <w:szCs w:val="28"/>
        </w:rPr>
        <w:t xml:space="preserve"> Premium (ФЕП) та </w:t>
      </w:r>
      <w:proofErr w:type="spellStart"/>
      <w:r w:rsidRPr="00D45215">
        <w:rPr>
          <w:rFonts w:ascii="Times New Roman" w:hAnsi="Times New Roman"/>
          <w:color w:val="000000" w:themeColor="text1"/>
          <w:sz w:val="28"/>
          <w:szCs w:val="28"/>
        </w:rPr>
        <w:t>TSol</w:t>
      </w:r>
      <w:proofErr w:type="spellEnd"/>
      <w:r w:rsidRPr="00D45215">
        <w:rPr>
          <w:rFonts w:ascii="Times New Roman" w:hAnsi="Times New Roman"/>
          <w:color w:val="000000" w:themeColor="text1"/>
          <w:sz w:val="28"/>
          <w:szCs w:val="28"/>
        </w:rPr>
        <w:t xml:space="preserve"> (сонячні колектори)</w:t>
      </w:r>
      <w:r>
        <w:rPr>
          <w:rFonts w:ascii="Times New Roman" w:hAnsi="Times New Roman"/>
          <w:color w:val="000000" w:themeColor="text1"/>
          <w:sz w:val="28"/>
          <w:szCs w:val="28"/>
        </w:rPr>
        <w:t>. Візуалізація в 3</w:t>
      </w:r>
      <w:r>
        <w:rPr>
          <w:rFonts w:ascii="Times New Roman" w:hAnsi="Times New Roman"/>
          <w:color w:val="000000" w:themeColor="text1"/>
          <w:sz w:val="28"/>
          <w:szCs w:val="28"/>
          <w:lang w:val="en-US"/>
        </w:rPr>
        <w:t>D</w:t>
      </w:r>
      <w:proofErr w:type="spellStart"/>
      <w:r w:rsidRPr="00D45215">
        <w:rPr>
          <w:rFonts w:ascii="Times New Roman" w:hAnsi="Times New Roman"/>
          <w:color w:val="000000" w:themeColor="text1"/>
          <w:sz w:val="28"/>
          <w:szCs w:val="28"/>
        </w:rPr>
        <w:t>-</w:t>
      </w:r>
      <w:r>
        <w:rPr>
          <w:rFonts w:ascii="Times New Roman" w:hAnsi="Times New Roman"/>
          <w:color w:val="000000" w:themeColor="text1"/>
          <w:sz w:val="28"/>
          <w:szCs w:val="28"/>
        </w:rPr>
        <w:t>режимі</w:t>
      </w:r>
      <w:proofErr w:type="spellEnd"/>
      <w:r>
        <w:rPr>
          <w:rFonts w:ascii="Times New Roman" w:hAnsi="Times New Roman"/>
          <w:color w:val="000000" w:themeColor="text1"/>
          <w:sz w:val="28"/>
          <w:szCs w:val="28"/>
        </w:rPr>
        <w:t xml:space="preserve"> надає детальну інформацію про тіні, подані в різні часи дня і року, і отже про можливі скорочення надходжень сонячної радіації. Завдяки детальному аналізу затінення окремих модулів ефект оптимізації потужності на виході системи також можна точно розрахувати у вище зазначених програмах.</w:t>
      </w:r>
    </w:p>
    <w:p w:rsidR="00D45215" w:rsidRDefault="00D45215" w:rsidP="00AC0D15">
      <w:pPr>
        <w:pStyle w:val="3"/>
        <w:rPr>
          <w:rFonts w:ascii="Times New Roman" w:hAnsi="Times New Roman"/>
          <w:b w:val="0"/>
          <w:color w:val="000000" w:themeColor="text1"/>
          <w:sz w:val="28"/>
          <w:szCs w:val="28"/>
        </w:rPr>
      </w:pPr>
      <w:bookmarkStart w:id="120" w:name="_Toc59073931"/>
      <w:bookmarkStart w:id="121" w:name="_Toc60213297"/>
      <w:r w:rsidRPr="00D45215">
        <w:rPr>
          <w:rFonts w:ascii="Times New Roman" w:hAnsi="Times New Roman"/>
          <w:color w:val="000000" w:themeColor="text1"/>
          <w:sz w:val="28"/>
          <w:szCs w:val="28"/>
        </w:rPr>
        <w:t>4.4.1</w:t>
      </w:r>
      <w:r>
        <w:rPr>
          <w:rFonts w:ascii="Times New Roman" w:hAnsi="Times New Roman"/>
          <w:color w:val="000000" w:themeColor="text1"/>
          <w:sz w:val="28"/>
          <w:szCs w:val="28"/>
        </w:rPr>
        <w:t xml:space="preserve"> Встановлення </w:t>
      </w:r>
      <w:r w:rsidR="00EB64C4">
        <w:rPr>
          <w:rFonts w:ascii="Times New Roman" w:hAnsi="Times New Roman"/>
          <w:color w:val="000000" w:themeColor="text1"/>
          <w:sz w:val="28"/>
          <w:szCs w:val="28"/>
        </w:rPr>
        <w:t>ФЕС</w:t>
      </w:r>
      <w:bookmarkEnd w:id="120"/>
      <w:bookmarkEnd w:id="121"/>
    </w:p>
    <w:p w:rsidR="00EB64C4" w:rsidRPr="00EB64C4" w:rsidRDefault="00EB64C4" w:rsidP="00EB64C4">
      <w:pPr>
        <w:spacing w:line="360" w:lineRule="auto"/>
        <w:ind w:firstLine="709"/>
        <w:jc w:val="both"/>
        <w:rPr>
          <w:rFonts w:ascii="Times New Roman" w:hAnsi="Times New Roman"/>
          <w:color w:val="000000" w:themeColor="text1"/>
          <w:sz w:val="28"/>
          <w:szCs w:val="28"/>
        </w:rPr>
      </w:pPr>
      <w:proofErr w:type="spellStart"/>
      <w:r w:rsidRPr="00EB64C4">
        <w:rPr>
          <w:rFonts w:ascii="Times New Roman" w:hAnsi="Times New Roman"/>
          <w:color w:val="000000" w:themeColor="text1"/>
          <w:sz w:val="28"/>
          <w:szCs w:val="28"/>
        </w:rPr>
        <w:t>Пропонусться</w:t>
      </w:r>
      <w:proofErr w:type="spellEnd"/>
      <w:r w:rsidRPr="00EB64C4">
        <w:rPr>
          <w:rFonts w:ascii="Times New Roman" w:hAnsi="Times New Roman"/>
          <w:color w:val="000000" w:themeColor="text1"/>
          <w:sz w:val="28"/>
          <w:szCs w:val="28"/>
        </w:rPr>
        <w:t xml:space="preserve"> на даху двоповерхово1 секцi1 </w:t>
      </w:r>
      <w:proofErr w:type="spellStart"/>
      <w:r w:rsidRPr="00EB64C4">
        <w:rPr>
          <w:rFonts w:ascii="Times New Roman" w:hAnsi="Times New Roman"/>
          <w:color w:val="000000" w:themeColor="text1"/>
          <w:sz w:val="28"/>
          <w:szCs w:val="28"/>
        </w:rPr>
        <w:t>освiтньоrо</w:t>
      </w:r>
      <w:proofErr w:type="spellEnd"/>
      <w:r w:rsidRPr="00EB64C4">
        <w:rPr>
          <w:rFonts w:ascii="Times New Roman" w:hAnsi="Times New Roman"/>
          <w:color w:val="000000" w:themeColor="text1"/>
          <w:sz w:val="28"/>
          <w:szCs w:val="28"/>
        </w:rPr>
        <w:t xml:space="preserve"> закладу, </w:t>
      </w:r>
      <w:proofErr w:type="spellStart"/>
      <w:r w:rsidRPr="00EB64C4">
        <w:rPr>
          <w:rFonts w:ascii="Times New Roman" w:hAnsi="Times New Roman"/>
          <w:color w:val="000000" w:themeColor="text1"/>
          <w:sz w:val="28"/>
          <w:szCs w:val="28"/>
        </w:rPr>
        <w:t>будiвельнi</w:t>
      </w:r>
      <w:proofErr w:type="spellEnd"/>
      <w:r w:rsidRPr="00EB64C4">
        <w:rPr>
          <w:rFonts w:ascii="Times New Roman" w:hAnsi="Times New Roman"/>
          <w:color w:val="000000" w:themeColor="text1"/>
          <w:sz w:val="28"/>
          <w:szCs w:val="28"/>
        </w:rPr>
        <w:t xml:space="preserve"> характеристики </w:t>
      </w:r>
      <w:proofErr w:type="spellStart"/>
      <w:r w:rsidRPr="00EB64C4">
        <w:rPr>
          <w:rFonts w:ascii="Times New Roman" w:hAnsi="Times New Roman"/>
          <w:color w:val="000000" w:themeColor="text1"/>
          <w:sz w:val="28"/>
          <w:szCs w:val="28"/>
        </w:rPr>
        <w:t>якоrо</w:t>
      </w:r>
      <w:proofErr w:type="spellEnd"/>
      <w:r w:rsidRPr="00EB64C4">
        <w:rPr>
          <w:rFonts w:ascii="Times New Roman" w:hAnsi="Times New Roman"/>
          <w:color w:val="000000" w:themeColor="text1"/>
          <w:sz w:val="28"/>
          <w:szCs w:val="28"/>
        </w:rPr>
        <w:t xml:space="preserve"> наведеш в роздш1 1, встановити фотоелектричну систему, яка задовольнятиме частину енергопотреби </w:t>
      </w:r>
      <w:r w:rsidR="008E46FB">
        <w:rPr>
          <w:rFonts w:ascii="Times New Roman" w:hAnsi="Times New Roman"/>
          <w:color w:val="000000" w:themeColor="text1"/>
          <w:sz w:val="28"/>
          <w:szCs w:val="28"/>
        </w:rPr>
        <w:t>ліцею</w:t>
      </w:r>
      <w:r w:rsidRPr="00EB64C4">
        <w:rPr>
          <w:rFonts w:ascii="Times New Roman" w:hAnsi="Times New Roman"/>
          <w:color w:val="000000" w:themeColor="text1"/>
          <w:sz w:val="28"/>
          <w:szCs w:val="28"/>
        </w:rPr>
        <w:t xml:space="preserve"> та буде </w:t>
      </w:r>
      <w:proofErr w:type="spellStart"/>
      <w:r w:rsidRPr="00EB64C4">
        <w:rPr>
          <w:rFonts w:ascii="Times New Roman" w:hAnsi="Times New Roman"/>
          <w:color w:val="000000" w:themeColor="text1"/>
          <w:sz w:val="28"/>
          <w:szCs w:val="28"/>
        </w:rPr>
        <w:t>пiдключена</w:t>
      </w:r>
      <w:proofErr w:type="spellEnd"/>
      <w:r w:rsidRPr="00EB64C4">
        <w:rPr>
          <w:rFonts w:ascii="Times New Roman" w:hAnsi="Times New Roman"/>
          <w:color w:val="000000" w:themeColor="text1"/>
          <w:sz w:val="28"/>
          <w:szCs w:val="28"/>
        </w:rPr>
        <w:t xml:space="preserve"> до </w:t>
      </w:r>
      <w:proofErr w:type="spellStart"/>
      <w:r w:rsidRPr="00EB64C4">
        <w:rPr>
          <w:rFonts w:ascii="Times New Roman" w:hAnsi="Times New Roman"/>
          <w:color w:val="000000" w:themeColor="text1"/>
          <w:sz w:val="28"/>
          <w:szCs w:val="28"/>
        </w:rPr>
        <w:t>заrально</w:t>
      </w:r>
      <w:r w:rsidR="008E46FB">
        <w:rPr>
          <w:rFonts w:ascii="Times New Roman" w:hAnsi="Times New Roman"/>
          <w:color w:val="000000" w:themeColor="text1"/>
          <w:sz w:val="28"/>
          <w:szCs w:val="28"/>
        </w:rPr>
        <w:t>ї</w:t>
      </w:r>
      <w:proofErr w:type="spellEnd"/>
      <w:r w:rsidRPr="00EB64C4">
        <w:rPr>
          <w:rFonts w:ascii="Times New Roman" w:hAnsi="Times New Roman"/>
          <w:color w:val="000000" w:themeColor="text1"/>
          <w:sz w:val="28"/>
          <w:szCs w:val="28"/>
        </w:rPr>
        <w:t xml:space="preserve"> </w:t>
      </w:r>
      <w:proofErr w:type="spellStart"/>
      <w:r w:rsidRPr="00EB64C4">
        <w:rPr>
          <w:rFonts w:ascii="Times New Roman" w:hAnsi="Times New Roman"/>
          <w:color w:val="000000" w:themeColor="text1"/>
          <w:sz w:val="28"/>
          <w:szCs w:val="28"/>
        </w:rPr>
        <w:t>електромережi</w:t>
      </w:r>
      <w:proofErr w:type="spellEnd"/>
      <w:r w:rsidRPr="00EB64C4">
        <w:rPr>
          <w:rFonts w:ascii="Times New Roman" w:hAnsi="Times New Roman"/>
          <w:color w:val="000000" w:themeColor="text1"/>
          <w:sz w:val="28"/>
          <w:szCs w:val="28"/>
        </w:rPr>
        <w:t xml:space="preserve"> для продажу </w:t>
      </w:r>
      <w:proofErr w:type="spellStart"/>
      <w:r w:rsidRPr="00EB64C4">
        <w:rPr>
          <w:rFonts w:ascii="Times New Roman" w:hAnsi="Times New Roman"/>
          <w:color w:val="000000" w:themeColor="text1"/>
          <w:sz w:val="28"/>
          <w:szCs w:val="28"/>
        </w:rPr>
        <w:t>електроенерriТ</w:t>
      </w:r>
      <w:proofErr w:type="spellEnd"/>
      <w:r w:rsidRPr="00EB64C4">
        <w:rPr>
          <w:rFonts w:ascii="Times New Roman" w:hAnsi="Times New Roman"/>
          <w:color w:val="000000" w:themeColor="text1"/>
          <w:sz w:val="28"/>
          <w:szCs w:val="28"/>
        </w:rPr>
        <w:t xml:space="preserve"> при i"</w:t>
      </w:r>
      <w:proofErr w:type="spellStart"/>
      <w:r w:rsidRPr="00EB64C4">
        <w:rPr>
          <w:rFonts w:ascii="Times New Roman" w:hAnsi="Times New Roman"/>
          <w:color w:val="000000" w:themeColor="text1"/>
          <w:sz w:val="28"/>
          <w:szCs w:val="28"/>
        </w:rPr>
        <w:t>i</w:t>
      </w:r>
      <w:proofErr w:type="spellEnd"/>
      <w:r w:rsidRPr="00EB64C4">
        <w:rPr>
          <w:rFonts w:ascii="Times New Roman" w:hAnsi="Times New Roman"/>
          <w:color w:val="000000" w:themeColor="text1"/>
          <w:sz w:val="28"/>
          <w:szCs w:val="28"/>
        </w:rPr>
        <w:t xml:space="preserve"> надлишку. </w:t>
      </w:r>
    </w:p>
    <w:p w:rsidR="00EB64C4" w:rsidRDefault="00EB64C4" w:rsidP="00EB64C4">
      <w:pPr>
        <w:spacing w:line="360" w:lineRule="auto"/>
        <w:ind w:firstLine="709"/>
        <w:jc w:val="both"/>
        <w:rPr>
          <w:rFonts w:ascii="Times New Roman" w:hAnsi="Times New Roman"/>
          <w:color w:val="000000" w:themeColor="text1"/>
          <w:sz w:val="28"/>
          <w:szCs w:val="28"/>
        </w:rPr>
      </w:pPr>
      <w:proofErr w:type="spellStart"/>
      <w:r w:rsidRPr="00EB64C4">
        <w:rPr>
          <w:rFonts w:ascii="Times New Roman" w:hAnsi="Times New Roman"/>
          <w:color w:val="000000" w:themeColor="text1"/>
          <w:sz w:val="28"/>
          <w:szCs w:val="28"/>
        </w:rPr>
        <w:t>Пропонусться</w:t>
      </w:r>
      <w:proofErr w:type="spellEnd"/>
      <w:r w:rsidRPr="00EB64C4">
        <w:rPr>
          <w:rFonts w:ascii="Times New Roman" w:hAnsi="Times New Roman"/>
          <w:color w:val="000000" w:themeColor="text1"/>
          <w:sz w:val="28"/>
          <w:szCs w:val="28"/>
        </w:rPr>
        <w:t xml:space="preserve"> </w:t>
      </w:r>
      <w:proofErr w:type="spellStart"/>
      <w:r w:rsidRPr="00EB64C4">
        <w:rPr>
          <w:rFonts w:ascii="Times New Roman" w:hAnsi="Times New Roman"/>
          <w:color w:val="000000" w:themeColor="text1"/>
          <w:sz w:val="28"/>
          <w:szCs w:val="28"/>
        </w:rPr>
        <w:t>розмiстити</w:t>
      </w:r>
      <w:proofErr w:type="spellEnd"/>
      <w:r w:rsidRPr="00EB64C4">
        <w:rPr>
          <w:rFonts w:ascii="Times New Roman" w:hAnsi="Times New Roman"/>
          <w:color w:val="000000" w:themeColor="text1"/>
          <w:sz w:val="28"/>
          <w:szCs w:val="28"/>
        </w:rPr>
        <w:t xml:space="preserve"> 200 </w:t>
      </w:r>
      <w:proofErr w:type="spellStart"/>
      <w:r w:rsidRPr="00EB64C4">
        <w:rPr>
          <w:rFonts w:ascii="Times New Roman" w:hAnsi="Times New Roman"/>
          <w:color w:val="000000" w:themeColor="text1"/>
          <w:sz w:val="28"/>
          <w:szCs w:val="28"/>
        </w:rPr>
        <w:t>модулiв</w:t>
      </w:r>
      <w:proofErr w:type="spellEnd"/>
      <w:r w:rsidRPr="00EB64C4">
        <w:rPr>
          <w:rFonts w:ascii="Times New Roman" w:hAnsi="Times New Roman"/>
          <w:color w:val="000000" w:themeColor="text1"/>
          <w:sz w:val="28"/>
          <w:szCs w:val="28"/>
        </w:rPr>
        <w:t xml:space="preserve"> виробництва компанi1 JA </w:t>
      </w:r>
      <w:proofErr w:type="spellStart"/>
      <w:r w:rsidRPr="00EB64C4">
        <w:rPr>
          <w:rFonts w:ascii="Times New Roman" w:hAnsi="Times New Roman"/>
          <w:color w:val="000000" w:themeColor="text1"/>
          <w:sz w:val="28"/>
          <w:szCs w:val="28"/>
        </w:rPr>
        <w:t>Solar</w:t>
      </w:r>
      <w:proofErr w:type="spellEnd"/>
      <w:r w:rsidRPr="00EB64C4">
        <w:rPr>
          <w:rFonts w:ascii="Times New Roman" w:hAnsi="Times New Roman"/>
          <w:color w:val="000000" w:themeColor="text1"/>
          <w:sz w:val="28"/>
          <w:szCs w:val="28"/>
        </w:rPr>
        <w:t xml:space="preserve"> </w:t>
      </w:r>
      <w:proofErr w:type="spellStart"/>
      <w:r w:rsidRPr="00EB64C4">
        <w:rPr>
          <w:rFonts w:ascii="Times New Roman" w:hAnsi="Times New Roman"/>
          <w:color w:val="000000" w:themeColor="text1"/>
          <w:sz w:val="28"/>
          <w:szCs w:val="28"/>
        </w:rPr>
        <w:t>моделi</w:t>
      </w:r>
      <w:proofErr w:type="spellEnd"/>
      <w:r w:rsidRPr="00EB64C4">
        <w:rPr>
          <w:rFonts w:ascii="Times New Roman" w:hAnsi="Times New Roman"/>
          <w:color w:val="000000" w:themeColor="text1"/>
          <w:sz w:val="28"/>
          <w:szCs w:val="28"/>
        </w:rPr>
        <w:t xml:space="preserve"> JAMб0S0l-300/PR, </w:t>
      </w:r>
      <w:proofErr w:type="spellStart"/>
      <w:r w:rsidRPr="00EB64C4">
        <w:rPr>
          <w:rFonts w:ascii="Times New Roman" w:hAnsi="Times New Roman"/>
          <w:color w:val="000000" w:themeColor="text1"/>
          <w:sz w:val="28"/>
          <w:szCs w:val="28"/>
        </w:rPr>
        <w:t>пiд'сднаних</w:t>
      </w:r>
      <w:proofErr w:type="spellEnd"/>
      <w:r w:rsidRPr="00EB64C4">
        <w:rPr>
          <w:rFonts w:ascii="Times New Roman" w:hAnsi="Times New Roman"/>
          <w:color w:val="000000" w:themeColor="text1"/>
          <w:sz w:val="28"/>
          <w:szCs w:val="28"/>
        </w:rPr>
        <w:t xml:space="preserve"> до 1 </w:t>
      </w:r>
      <w:proofErr w:type="spellStart"/>
      <w:r w:rsidRPr="00EB64C4">
        <w:rPr>
          <w:rFonts w:ascii="Times New Roman" w:hAnsi="Times New Roman"/>
          <w:color w:val="000000" w:themeColor="text1"/>
          <w:sz w:val="28"/>
          <w:szCs w:val="28"/>
        </w:rPr>
        <w:t>iнвертора</w:t>
      </w:r>
      <w:proofErr w:type="spellEnd"/>
      <w:r w:rsidRPr="00EB64C4">
        <w:rPr>
          <w:rFonts w:ascii="Times New Roman" w:hAnsi="Times New Roman"/>
          <w:color w:val="000000" w:themeColor="text1"/>
          <w:sz w:val="28"/>
          <w:szCs w:val="28"/>
        </w:rPr>
        <w:t xml:space="preserve"> </w:t>
      </w:r>
      <w:proofErr w:type="spellStart"/>
      <w:r w:rsidRPr="00EB64C4">
        <w:rPr>
          <w:rFonts w:ascii="Times New Roman" w:hAnsi="Times New Roman"/>
          <w:color w:val="000000" w:themeColor="text1"/>
          <w:sz w:val="28"/>
          <w:szCs w:val="28"/>
        </w:rPr>
        <w:t>Huawei</w:t>
      </w:r>
      <w:proofErr w:type="spellEnd"/>
      <w:r w:rsidRPr="00EB64C4">
        <w:rPr>
          <w:rFonts w:ascii="Times New Roman" w:hAnsi="Times New Roman"/>
          <w:color w:val="000000" w:themeColor="text1"/>
          <w:sz w:val="28"/>
          <w:szCs w:val="28"/>
        </w:rPr>
        <w:t xml:space="preserve"> Technologies SUN200060KTL0M0(400Vac) з 6 МРР0трекерами. </w:t>
      </w:r>
      <w:proofErr w:type="spellStart"/>
      <w:r w:rsidRPr="00EB64C4">
        <w:rPr>
          <w:rFonts w:ascii="Times New Roman" w:hAnsi="Times New Roman"/>
          <w:color w:val="000000" w:themeColor="text1"/>
          <w:sz w:val="28"/>
          <w:szCs w:val="28"/>
        </w:rPr>
        <w:t>Панелi</w:t>
      </w:r>
      <w:proofErr w:type="spellEnd"/>
      <w:r w:rsidRPr="00EB64C4">
        <w:rPr>
          <w:rFonts w:ascii="Times New Roman" w:hAnsi="Times New Roman"/>
          <w:color w:val="000000" w:themeColor="text1"/>
          <w:sz w:val="28"/>
          <w:szCs w:val="28"/>
        </w:rPr>
        <w:t xml:space="preserve"> </w:t>
      </w:r>
      <w:proofErr w:type="spellStart"/>
      <w:r w:rsidRPr="00EB64C4">
        <w:rPr>
          <w:rFonts w:ascii="Times New Roman" w:hAnsi="Times New Roman"/>
          <w:color w:val="000000" w:themeColor="text1"/>
          <w:sz w:val="28"/>
          <w:szCs w:val="28"/>
        </w:rPr>
        <w:t>розташованi</w:t>
      </w:r>
      <w:proofErr w:type="spellEnd"/>
      <w:r w:rsidRPr="00EB64C4">
        <w:rPr>
          <w:rFonts w:ascii="Times New Roman" w:hAnsi="Times New Roman"/>
          <w:color w:val="000000" w:themeColor="text1"/>
          <w:sz w:val="28"/>
          <w:szCs w:val="28"/>
        </w:rPr>
        <w:t xml:space="preserve"> на плоскому даху у чотири ряди </w:t>
      </w:r>
      <w:proofErr w:type="spellStart"/>
      <w:r w:rsidRPr="00EB64C4">
        <w:rPr>
          <w:rFonts w:ascii="Times New Roman" w:hAnsi="Times New Roman"/>
          <w:color w:val="000000" w:themeColor="text1"/>
          <w:sz w:val="28"/>
          <w:szCs w:val="28"/>
        </w:rPr>
        <w:t>пiд</w:t>
      </w:r>
      <w:proofErr w:type="spellEnd"/>
      <w:r w:rsidRPr="00EB64C4">
        <w:rPr>
          <w:rFonts w:ascii="Times New Roman" w:hAnsi="Times New Roman"/>
          <w:color w:val="000000" w:themeColor="text1"/>
          <w:sz w:val="28"/>
          <w:szCs w:val="28"/>
        </w:rPr>
        <w:t xml:space="preserve"> кутом 3 0° до горизо</w:t>
      </w:r>
      <w:r w:rsidRPr="00EB64C4">
        <w:rPr>
          <w:rFonts w:ascii="Times New Roman" w:hAnsi="Times New Roman" w:hint="eastAsia"/>
          <w:color w:val="000000" w:themeColor="text1"/>
          <w:sz w:val="28"/>
          <w:szCs w:val="28"/>
        </w:rPr>
        <w:t>нту</w:t>
      </w:r>
      <w:r w:rsidR="006D2DBC">
        <w:rPr>
          <w:rFonts w:ascii="Times New Roman" w:hAnsi="Times New Roman"/>
          <w:color w:val="000000" w:themeColor="text1"/>
          <w:sz w:val="28"/>
          <w:szCs w:val="28"/>
        </w:rPr>
        <w:t xml:space="preserve"> (рис 4.5).</w:t>
      </w:r>
    </w:p>
    <w:p w:rsidR="008E57AA" w:rsidRPr="006D2DBC" w:rsidRDefault="006D2DBC" w:rsidP="006D2DBC">
      <w:pPr>
        <w:spacing w:line="360" w:lineRule="auto"/>
        <w:ind w:firstLine="709"/>
        <w:jc w:val="both"/>
        <w:rPr>
          <w:rFonts w:ascii="Times New Roman" w:hAnsi="Times New Roman"/>
          <w:color w:val="000000" w:themeColor="text1"/>
          <w:sz w:val="28"/>
          <w:szCs w:val="28"/>
        </w:rPr>
      </w:pPr>
      <w:r w:rsidRPr="006D2DBC">
        <w:rPr>
          <w:rFonts w:ascii="Times New Roman" w:hAnsi="Times New Roman"/>
          <w:noProof/>
          <w:color w:val="000000" w:themeColor="text1"/>
          <w:sz w:val="28"/>
          <w:szCs w:val="28"/>
          <w:lang w:eastAsia="uk-UA"/>
        </w:rPr>
        <w:drawing>
          <wp:inline distT="0" distB="0" distL="0" distR="0" wp14:anchorId="5D2484AD" wp14:editId="5D02B969">
            <wp:extent cx="5019675" cy="1597812"/>
            <wp:effectExtent l="0" t="0" r="0" b="2540"/>
            <wp:docPr id="431" name="Рисунок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039038" cy="1603976"/>
                    </a:xfrm>
                    <a:prstGeom prst="rect">
                      <a:avLst/>
                    </a:prstGeom>
                    <a:noFill/>
                    <a:ln>
                      <a:noFill/>
                    </a:ln>
                  </pic:spPr>
                </pic:pic>
              </a:graphicData>
            </a:graphic>
          </wp:inline>
        </w:drawing>
      </w:r>
    </w:p>
    <w:p w:rsidR="00CD7341" w:rsidRDefault="008E57AA" w:rsidP="008E57AA">
      <w:pPr>
        <w:spacing w:after="0" w:line="360" w:lineRule="auto"/>
        <w:jc w:val="center"/>
        <w:rPr>
          <w:rFonts w:ascii="Times New Roman" w:hAnsi="Times New Roman"/>
          <w:sz w:val="28"/>
        </w:rPr>
      </w:pPr>
      <w:r w:rsidRPr="008E57AA">
        <w:rPr>
          <w:rFonts w:ascii="Times New Roman" w:hAnsi="Times New Roman"/>
          <w:sz w:val="28"/>
        </w:rPr>
        <w:t>Рисунок 4.</w:t>
      </w:r>
      <w:r>
        <w:rPr>
          <w:rFonts w:ascii="Times New Roman" w:hAnsi="Times New Roman"/>
          <w:sz w:val="28"/>
        </w:rPr>
        <w:t xml:space="preserve">5 – </w:t>
      </w:r>
      <w:r w:rsidR="006D2DBC" w:rsidRPr="006D2DBC">
        <w:rPr>
          <w:rFonts w:ascii="Times New Roman" w:hAnsi="Times New Roman"/>
          <w:sz w:val="28"/>
        </w:rPr>
        <w:t xml:space="preserve">Схема розташування сонячних панелей </w:t>
      </w:r>
    </w:p>
    <w:p w:rsidR="00F36E71" w:rsidRDefault="006D2DBC" w:rsidP="008E57AA">
      <w:pPr>
        <w:spacing w:after="0" w:line="360" w:lineRule="auto"/>
        <w:jc w:val="center"/>
        <w:rPr>
          <w:rFonts w:ascii="Times New Roman" w:hAnsi="Times New Roman"/>
          <w:sz w:val="28"/>
        </w:rPr>
      </w:pPr>
      <w:proofErr w:type="spellStart"/>
      <w:r w:rsidRPr="006D2DBC">
        <w:rPr>
          <w:rFonts w:ascii="Times New Roman" w:hAnsi="Times New Roman"/>
          <w:sz w:val="28"/>
        </w:rPr>
        <w:t>Кiнцевi</w:t>
      </w:r>
      <w:proofErr w:type="spellEnd"/>
      <w:r w:rsidRPr="006D2DBC">
        <w:rPr>
          <w:rFonts w:ascii="Times New Roman" w:hAnsi="Times New Roman"/>
          <w:sz w:val="28"/>
        </w:rPr>
        <w:t xml:space="preserve"> результати </w:t>
      </w:r>
      <w:proofErr w:type="spellStart"/>
      <w:r w:rsidRPr="006D2DBC">
        <w:rPr>
          <w:rFonts w:ascii="Times New Roman" w:hAnsi="Times New Roman"/>
          <w:sz w:val="28"/>
        </w:rPr>
        <w:t>симуляцi'i</w:t>
      </w:r>
      <w:proofErr w:type="spellEnd"/>
      <w:r w:rsidRPr="006D2DBC">
        <w:rPr>
          <w:rFonts w:ascii="Times New Roman" w:hAnsi="Times New Roman"/>
          <w:sz w:val="28"/>
        </w:rPr>
        <w:t xml:space="preserve"> роботи ФЕС </w:t>
      </w:r>
      <w:proofErr w:type="spellStart"/>
      <w:r w:rsidRPr="006D2DBC">
        <w:rPr>
          <w:rFonts w:ascii="Times New Roman" w:hAnsi="Times New Roman"/>
          <w:sz w:val="28"/>
        </w:rPr>
        <w:t>наведенi</w:t>
      </w:r>
      <w:proofErr w:type="spellEnd"/>
      <w:r w:rsidRPr="006D2DBC">
        <w:rPr>
          <w:rFonts w:ascii="Times New Roman" w:hAnsi="Times New Roman"/>
          <w:sz w:val="28"/>
        </w:rPr>
        <w:t xml:space="preserve"> в табл</w:t>
      </w:r>
      <w:r w:rsidR="00CD7341">
        <w:rPr>
          <w:rFonts w:ascii="Times New Roman" w:hAnsi="Times New Roman"/>
          <w:sz w:val="28"/>
        </w:rPr>
        <w:t>иці 4.6</w:t>
      </w:r>
    </w:p>
    <w:p w:rsidR="006D2DBC" w:rsidRDefault="006D2DBC" w:rsidP="008E57AA">
      <w:pPr>
        <w:spacing w:after="0" w:line="360" w:lineRule="auto"/>
        <w:jc w:val="center"/>
        <w:rPr>
          <w:rFonts w:ascii="Times New Roman" w:hAnsi="Times New Roman"/>
          <w:sz w:val="28"/>
        </w:rPr>
      </w:pPr>
    </w:p>
    <w:p w:rsidR="006D2DBC" w:rsidRDefault="006D2DBC" w:rsidP="008E57AA">
      <w:pPr>
        <w:spacing w:after="0" w:line="360" w:lineRule="auto"/>
        <w:jc w:val="center"/>
        <w:rPr>
          <w:rFonts w:ascii="Times New Roman" w:hAnsi="Times New Roman"/>
          <w:sz w:val="28"/>
        </w:rPr>
      </w:pPr>
    </w:p>
    <w:p w:rsidR="006D2DBC" w:rsidRDefault="006D2DBC" w:rsidP="008E57AA">
      <w:pPr>
        <w:spacing w:after="0" w:line="360" w:lineRule="auto"/>
        <w:jc w:val="center"/>
        <w:rPr>
          <w:rFonts w:ascii="Times New Roman" w:hAnsi="Times New Roman"/>
          <w:sz w:val="28"/>
        </w:rPr>
      </w:pPr>
    </w:p>
    <w:p w:rsidR="003D0663" w:rsidRDefault="003D0663" w:rsidP="008E57AA">
      <w:pPr>
        <w:spacing w:after="0" w:line="360" w:lineRule="auto"/>
        <w:jc w:val="center"/>
        <w:rPr>
          <w:rFonts w:ascii="Times New Roman" w:hAnsi="Times New Roman"/>
          <w:sz w:val="28"/>
        </w:rPr>
      </w:pPr>
    </w:p>
    <w:p w:rsidR="003D0663" w:rsidRDefault="003D0663" w:rsidP="003D0663">
      <w:pPr>
        <w:spacing w:after="0" w:line="360" w:lineRule="auto"/>
        <w:rPr>
          <w:rFonts w:ascii="Times New Roman" w:hAnsi="Times New Roman"/>
          <w:sz w:val="28"/>
        </w:rPr>
      </w:pPr>
    </w:p>
    <w:p w:rsidR="006D2DBC" w:rsidRDefault="006D2DBC" w:rsidP="003D0663">
      <w:pPr>
        <w:spacing w:after="0" w:line="360" w:lineRule="auto"/>
        <w:rPr>
          <w:rFonts w:ascii="Times New Roman" w:hAnsi="Times New Roman"/>
          <w:sz w:val="28"/>
        </w:rPr>
      </w:pPr>
      <w:r>
        <w:rPr>
          <w:rFonts w:ascii="Times New Roman" w:hAnsi="Times New Roman"/>
          <w:sz w:val="28"/>
        </w:rPr>
        <w:t>Таблиця 4.</w:t>
      </w:r>
      <w:r w:rsidR="00CD7341">
        <w:rPr>
          <w:rFonts w:ascii="Times New Roman" w:hAnsi="Times New Roman"/>
          <w:sz w:val="28"/>
        </w:rPr>
        <w:t>6</w:t>
      </w:r>
      <w:r>
        <w:rPr>
          <w:rFonts w:ascii="Times New Roman" w:hAnsi="Times New Roman"/>
          <w:sz w:val="28"/>
        </w:rPr>
        <w:t>- Х</w:t>
      </w:r>
      <w:r w:rsidR="003D0663">
        <w:rPr>
          <w:rFonts w:ascii="Times New Roman" w:hAnsi="Times New Roman"/>
          <w:sz w:val="28"/>
        </w:rPr>
        <w:t>арактеристики встановленої ФЕС.</w:t>
      </w:r>
    </w:p>
    <w:tbl>
      <w:tblPr>
        <w:tblStyle w:val="afd"/>
        <w:tblW w:w="0" w:type="auto"/>
        <w:tblLook w:val="04A0" w:firstRow="1" w:lastRow="0" w:firstColumn="1" w:lastColumn="0" w:noHBand="0" w:noVBand="1"/>
      </w:tblPr>
      <w:tblGrid>
        <w:gridCol w:w="6091"/>
        <w:gridCol w:w="3538"/>
      </w:tblGrid>
      <w:tr w:rsidR="00565615" w:rsidTr="0099375A">
        <w:tc>
          <w:tcPr>
            <w:tcW w:w="6091" w:type="dxa"/>
          </w:tcPr>
          <w:p w:rsidR="00565615" w:rsidRDefault="00565615" w:rsidP="00CD7341">
            <w:pPr>
              <w:spacing w:after="0" w:line="240" w:lineRule="auto"/>
              <w:jc w:val="center"/>
              <w:rPr>
                <w:rFonts w:ascii="Times New Roman" w:hAnsi="Times New Roman"/>
                <w:sz w:val="28"/>
                <w:lang w:val="ru-RU"/>
              </w:rPr>
            </w:pPr>
            <w:r>
              <w:rPr>
                <w:rFonts w:ascii="Times New Roman" w:hAnsi="Times New Roman"/>
                <w:sz w:val="28"/>
                <w:lang w:val="ru-RU"/>
              </w:rPr>
              <w:t>Параметр ФЕС</w:t>
            </w:r>
          </w:p>
        </w:tc>
        <w:tc>
          <w:tcPr>
            <w:tcW w:w="3538" w:type="dxa"/>
          </w:tcPr>
          <w:p w:rsidR="00565615" w:rsidRDefault="00565615" w:rsidP="00CD7341">
            <w:pPr>
              <w:spacing w:after="0" w:line="240" w:lineRule="auto"/>
              <w:jc w:val="center"/>
              <w:rPr>
                <w:rFonts w:ascii="Times New Roman" w:hAnsi="Times New Roman"/>
                <w:sz w:val="28"/>
                <w:lang w:val="ru-RU"/>
              </w:rPr>
            </w:pPr>
            <w:r w:rsidRPr="00300F47">
              <w:rPr>
                <w:rFonts w:ascii="Times New Roman" w:hAnsi="Times New Roman"/>
                <w:sz w:val="28"/>
                <w:lang w:val="ru-RU"/>
              </w:rPr>
              <w:t>Характеристика</w:t>
            </w:r>
          </w:p>
        </w:tc>
      </w:tr>
      <w:tr w:rsidR="00565615" w:rsidTr="0099375A">
        <w:tc>
          <w:tcPr>
            <w:tcW w:w="6091" w:type="dxa"/>
          </w:tcPr>
          <w:p w:rsidR="00565615" w:rsidRDefault="00565615"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Вихідна</w:t>
            </w:r>
            <w:proofErr w:type="spellEnd"/>
            <w:r w:rsidRPr="00300F47">
              <w:rPr>
                <w:rFonts w:ascii="Times New Roman" w:hAnsi="Times New Roman"/>
                <w:sz w:val="28"/>
                <w:lang w:val="ru-RU"/>
              </w:rPr>
              <w:t xml:space="preserve"> </w:t>
            </w:r>
            <w:proofErr w:type="spellStart"/>
            <w:r>
              <w:rPr>
                <w:rFonts w:ascii="Times New Roman" w:hAnsi="Times New Roman"/>
                <w:sz w:val="28"/>
                <w:lang w:val="ru-RU"/>
              </w:rPr>
              <w:t>п</w:t>
            </w:r>
            <w:r w:rsidRPr="00300F47">
              <w:rPr>
                <w:rFonts w:ascii="Times New Roman" w:hAnsi="Times New Roman"/>
                <w:sz w:val="28"/>
                <w:lang w:val="ru-RU"/>
              </w:rPr>
              <w:t>отуж</w:t>
            </w:r>
            <w:r>
              <w:rPr>
                <w:rFonts w:ascii="Times New Roman" w:hAnsi="Times New Roman"/>
                <w:sz w:val="28"/>
                <w:lang w:val="ru-RU"/>
              </w:rPr>
              <w:t>ність</w:t>
            </w:r>
            <w:proofErr w:type="spellEnd"/>
            <w:r>
              <w:rPr>
                <w:rFonts w:ascii="Times New Roman" w:hAnsi="Times New Roman"/>
                <w:sz w:val="28"/>
                <w:lang w:val="ru-RU"/>
              </w:rPr>
              <w:t xml:space="preserve"> </w:t>
            </w:r>
            <w:proofErr w:type="spellStart"/>
            <w:r>
              <w:rPr>
                <w:rFonts w:ascii="Times New Roman" w:hAnsi="Times New Roman"/>
                <w:sz w:val="28"/>
                <w:lang w:val="ru-RU"/>
              </w:rPr>
              <w:t>си</w:t>
            </w:r>
            <w:r w:rsidRPr="00300F47">
              <w:rPr>
                <w:rFonts w:ascii="Times New Roman" w:hAnsi="Times New Roman"/>
                <w:sz w:val="28"/>
                <w:lang w:val="ru-RU"/>
              </w:rPr>
              <w:t>стем</w:t>
            </w:r>
            <w:r>
              <w:rPr>
                <w:rFonts w:ascii="Times New Roman" w:hAnsi="Times New Roman"/>
                <w:sz w:val="28"/>
                <w:lang w:val="ru-RU"/>
              </w:rPr>
              <w:t>и</w:t>
            </w:r>
            <w:proofErr w:type="spellEnd"/>
            <w:r w:rsidRPr="00300F47">
              <w:rPr>
                <w:rFonts w:ascii="Times New Roman" w:hAnsi="Times New Roman"/>
                <w:sz w:val="28"/>
                <w:lang w:val="ru-RU"/>
              </w:rPr>
              <w:t>, кВт</w:t>
            </w:r>
          </w:p>
        </w:tc>
        <w:tc>
          <w:tcPr>
            <w:tcW w:w="3538" w:type="dxa"/>
          </w:tcPr>
          <w:p w:rsidR="00565615"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60</w:t>
            </w:r>
          </w:p>
        </w:tc>
      </w:tr>
      <w:tr w:rsidR="00565615" w:rsidTr="0099375A">
        <w:tc>
          <w:tcPr>
            <w:tcW w:w="6091" w:type="dxa"/>
          </w:tcPr>
          <w:p w:rsidR="00565615" w:rsidRPr="00565615" w:rsidRDefault="00565615" w:rsidP="00CD7341">
            <w:pPr>
              <w:spacing w:after="0" w:line="240" w:lineRule="auto"/>
              <w:jc w:val="center"/>
              <w:rPr>
                <w:rFonts w:ascii="Times New Roman" w:hAnsi="Times New Roman"/>
                <w:sz w:val="28"/>
                <w:lang w:val="en-US"/>
              </w:rPr>
            </w:pPr>
            <w:proofErr w:type="spellStart"/>
            <w:r>
              <w:rPr>
                <w:rFonts w:ascii="Times New Roman" w:hAnsi="Times New Roman"/>
                <w:sz w:val="28"/>
                <w:lang w:val="ru-RU"/>
              </w:rPr>
              <w:t>Коефіцієнт</w:t>
            </w:r>
            <w:proofErr w:type="spellEnd"/>
            <w:r>
              <w:rPr>
                <w:rFonts w:ascii="Times New Roman" w:hAnsi="Times New Roman"/>
                <w:sz w:val="28"/>
                <w:lang w:val="ru-RU"/>
              </w:rPr>
              <w:t xml:space="preserve"> </w:t>
            </w:r>
            <w:proofErr w:type="spellStart"/>
            <w:r>
              <w:rPr>
                <w:rFonts w:ascii="Times New Roman" w:hAnsi="Times New Roman"/>
                <w:sz w:val="28"/>
                <w:lang w:val="ru-RU"/>
              </w:rPr>
              <w:t>продуктивності</w:t>
            </w:r>
            <w:proofErr w:type="spellEnd"/>
            <w:r>
              <w:rPr>
                <w:rFonts w:ascii="Times New Roman" w:hAnsi="Times New Roman"/>
                <w:sz w:val="28"/>
                <w:lang w:val="ru-RU"/>
              </w:rPr>
              <w:t xml:space="preserve"> (</w:t>
            </w:r>
            <w:r>
              <w:rPr>
                <w:rFonts w:ascii="Times New Roman" w:hAnsi="Times New Roman"/>
                <w:sz w:val="28"/>
                <w:lang w:val="en-US"/>
              </w:rPr>
              <w:t>PR), %</w:t>
            </w:r>
          </w:p>
        </w:tc>
        <w:tc>
          <w:tcPr>
            <w:tcW w:w="3538" w:type="dxa"/>
          </w:tcPr>
          <w:p w:rsidR="00565615"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85,3</w:t>
            </w:r>
          </w:p>
        </w:tc>
      </w:tr>
      <w:tr w:rsidR="00565615" w:rsidTr="0099375A">
        <w:tc>
          <w:tcPr>
            <w:tcW w:w="6091" w:type="dxa"/>
          </w:tcPr>
          <w:p w:rsidR="00565615" w:rsidRDefault="00565615"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Негативний</w:t>
            </w:r>
            <w:proofErr w:type="spellEnd"/>
            <w:r>
              <w:rPr>
                <w:rFonts w:ascii="Times New Roman" w:hAnsi="Times New Roman"/>
                <w:sz w:val="28"/>
                <w:lang w:val="ru-RU"/>
              </w:rPr>
              <w:t xml:space="preserve"> </w:t>
            </w:r>
            <w:proofErr w:type="spellStart"/>
            <w:r>
              <w:rPr>
                <w:rFonts w:ascii="Times New Roman" w:hAnsi="Times New Roman"/>
                <w:sz w:val="28"/>
                <w:lang w:val="ru-RU"/>
              </w:rPr>
              <w:t>вплив</w:t>
            </w:r>
            <w:proofErr w:type="spellEnd"/>
            <w:r>
              <w:rPr>
                <w:rFonts w:ascii="Times New Roman" w:hAnsi="Times New Roman"/>
                <w:sz w:val="28"/>
                <w:lang w:val="ru-RU"/>
              </w:rPr>
              <w:t xml:space="preserve"> </w:t>
            </w:r>
            <w:proofErr w:type="spellStart"/>
            <w:r>
              <w:rPr>
                <w:rFonts w:ascii="Times New Roman" w:hAnsi="Times New Roman"/>
                <w:sz w:val="28"/>
                <w:lang w:val="ru-RU"/>
              </w:rPr>
              <w:t>затінення</w:t>
            </w:r>
            <w:proofErr w:type="spellEnd"/>
            <w:r>
              <w:rPr>
                <w:rFonts w:ascii="Times New Roman" w:hAnsi="Times New Roman"/>
                <w:sz w:val="28"/>
                <w:lang w:val="ru-RU"/>
              </w:rPr>
              <w:t>, %/</w:t>
            </w:r>
            <w:proofErr w:type="spellStart"/>
            <w:r>
              <w:rPr>
                <w:rFonts w:ascii="Times New Roman" w:hAnsi="Times New Roman"/>
                <w:sz w:val="28"/>
                <w:lang w:val="ru-RU"/>
              </w:rPr>
              <w:t>рік</w:t>
            </w:r>
            <w:proofErr w:type="spellEnd"/>
          </w:p>
        </w:tc>
        <w:tc>
          <w:tcPr>
            <w:tcW w:w="3538" w:type="dxa"/>
          </w:tcPr>
          <w:p w:rsidR="00565615"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4,2</w:t>
            </w:r>
          </w:p>
        </w:tc>
      </w:tr>
      <w:tr w:rsidR="00565615" w:rsidTr="00CD7341">
        <w:trPr>
          <w:trHeight w:val="682"/>
        </w:trPr>
        <w:tc>
          <w:tcPr>
            <w:tcW w:w="6091" w:type="dxa"/>
          </w:tcPr>
          <w:p w:rsidR="00565615" w:rsidRDefault="00565615"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Рiчна</w:t>
            </w:r>
            <w:proofErr w:type="spellEnd"/>
            <w:r>
              <w:rPr>
                <w:rFonts w:ascii="Times New Roman" w:hAnsi="Times New Roman"/>
                <w:sz w:val="28"/>
                <w:lang w:val="ru-RU"/>
              </w:rPr>
              <w:t xml:space="preserve"> </w:t>
            </w:r>
            <w:proofErr w:type="spellStart"/>
            <w:r>
              <w:rPr>
                <w:rFonts w:ascii="Times New Roman" w:hAnsi="Times New Roman"/>
                <w:sz w:val="28"/>
                <w:lang w:val="ru-RU"/>
              </w:rPr>
              <w:t>гене</w:t>
            </w:r>
            <w:r w:rsidRPr="0058303D">
              <w:rPr>
                <w:rFonts w:ascii="Times New Roman" w:hAnsi="Times New Roman"/>
                <w:sz w:val="28"/>
                <w:lang w:val="ru-RU"/>
              </w:rPr>
              <w:t>рацiя</w:t>
            </w:r>
            <w:proofErr w:type="spellEnd"/>
            <w:r w:rsidRPr="0058303D">
              <w:rPr>
                <w:rFonts w:ascii="Times New Roman" w:hAnsi="Times New Roman"/>
                <w:sz w:val="28"/>
                <w:lang w:val="ru-RU"/>
              </w:rPr>
              <w:t xml:space="preserve"> </w:t>
            </w:r>
            <w:r>
              <w:rPr>
                <w:rFonts w:ascii="Times New Roman" w:hAnsi="Times New Roman"/>
                <w:sz w:val="28"/>
                <w:lang w:val="ru-RU"/>
              </w:rPr>
              <w:t xml:space="preserve">(мережа </w:t>
            </w:r>
            <w:proofErr w:type="spellStart"/>
            <w:r>
              <w:rPr>
                <w:rFonts w:ascii="Times New Roman" w:hAnsi="Times New Roman"/>
                <w:sz w:val="28"/>
                <w:lang w:val="ru-RU"/>
              </w:rPr>
              <w:t>змінного</w:t>
            </w:r>
            <w:proofErr w:type="spellEnd"/>
            <w:r>
              <w:rPr>
                <w:rFonts w:ascii="Times New Roman" w:hAnsi="Times New Roman"/>
                <w:sz w:val="28"/>
                <w:lang w:val="ru-RU"/>
              </w:rPr>
              <w:t xml:space="preserve"> струму)</w:t>
            </w:r>
            <w:r w:rsidRPr="0058303D">
              <w:rPr>
                <w:rFonts w:ascii="Times New Roman" w:hAnsi="Times New Roman"/>
                <w:sz w:val="28"/>
                <w:lang w:val="ru-RU"/>
              </w:rPr>
              <w:t>, (</w:t>
            </w:r>
            <w:proofErr w:type="spellStart"/>
            <w:r w:rsidRPr="0058303D">
              <w:rPr>
                <w:rFonts w:ascii="Times New Roman" w:hAnsi="Times New Roman"/>
                <w:sz w:val="28"/>
                <w:lang w:val="ru-RU"/>
              </w:rPr>
              <w:t>кВт·год</w:t>
            </w:r>
            <w:proofErr w:type="spellEnd"/>
            <w:r w:rsidRPr="0058303D">
              <w:rPr>
                <w:rFonts w:ascii="Times New Roman" w:hAnsi="Times New Roman"/>
                <w:sz w:val="28"/>
                <w:lang w:val="ru-RU"/>
              </w:rPr>
              <w:t>)/</w:t>
            </w:r>
            <w:proofErr w:type="spellStart"/>
            <w:r w:rsidRPr="0058303D">
              <w:rPr>
                <w:rFonts w:ascii="Times New Roman" w:hAnsi="Times New Roman"/>
                <w:sz w:val="28"/>
                <w:lang w:val="ru-RU"/>
              </w:rPr>
              <w:t>рiк</w:t>
            </w:r>
            <w:proofErr w:type="spellEnd"/>
          </w:p>
        </w:tc>
        <w:tc>
          <w:tcPr>
            <w:tcW w:w="3538" w:type="dxa"/>
          </w:tcPr>
          <w:p w:rsidR="00565615"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65404</w:t>
            </w:r>
          </w:p>
        </w:tc>
      </w:tr>
      <w:tr w:rsidR="00565615" w:rsidTr="0099375A">
        <w:tc>
          <w:tcPr>
            <w:tcW w:w="6091" w:type="dxa"/>
          </w:tcPr>
          <w:p w:rsidR="00565615" w:rsidRDefault="00565615"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Власне</w:t>
            </w:r>
            <w:proofErr w:type="spellEnd"/>
            <w:r>
              <w:rPr>
                <w:rFonts w:ascii="Times New Roman" w:hAnsi="Times New Roman"/>
                <w:sz w:val="28"/>
                <w:lang w:val="ru-RU"/>
              </w:rPr>
              <w:t xml:space="preserve"> </w:t>
            </w:r>
            <w:proofErr w:type="spellStart"/>
            <w:r>
              <w:rPr>
                <w:rFonts w:ascii="Times New Roman" w:hAnsi="Times New Roman"/>
                <w:sz w:val="28"/>
                <w:lang w:val="ru-RU"/>
              </w:rPr>
              <w:t>споживання</w:t>
            </w:r>
            <w:proofErr w:type="spellEnd"/>
            <w:r>
              <w:rPr>
                <w:rFonts w:ascii="Times New Roman" w:hAnsi="Times New Roman"/>
                <w:sz w:val="28"/>
                <w:lang w:val="ru-RU"/>
              </w:rPr>
              <w:t xml:space="preserve">, </w:t>
            </w:r>
            <w:r w:rsidRPr="0058303D">
              <w:rPr>
                <w:rFonts w:ascii="Times New Roman" w:hAnsi="Times New Roman"/>
                <w:sz w:val="28"/>
                <w:lang w:val="ru-RU"/>
              </w:rPr>
              <w:t>(</w:t>
            </w:r>
            <w:proofErr w:type="spellStart"/>
            <w:r w:rsidRPr="0058303D">
              <w:rPr>
                <w:rFonts w:ascii="Times New Roman" w:hAnsi="Times New Roman"/>
                <w:sz w:val="28"/>
                <w:lang w:val="ru-RU"/>
              </w:rPr>
              <w:t>кВт·год</w:t>
            </w:r>
            <w:proofErr w:type="spellEnd"/>
            <w:r w:rsidRPr="0058303D">
              <w:rPr>
                <w:rFonts w:ascii="Times New Roman" w:hAnsi="Times New Roman"/>
                <w:sz w:val="28"/>
                <w:lang w:val="ru-RU"/>
              </w:rPr>
              <w:t>)/</w:t>
            </w:r>
            <w:proofErr w:type="spellStart"/>
            <w:r w:rsidRPr="0058303D">
              <w:rPr>
                <w:rFonts w:ascii="Times New Roman" w:hAnsi="Times New Roman"/>
                <w:sz w:val="28"/>
                <w:lang w:val="ru-RU"/>
              </w:rPr>
              <w:t>рiк</w:t>
            </w:r>
            <w:proofErr w:type="spellEnd"/>
          </w:p>
        </w:tc>
        <w:tc>
          <w:tcPr>
            <w:tcW w:w="3538" w:type="dxa"/>
          </w:tcPr>
          <w:p w:rsidR="00565615"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7324</w:t>
            </w:r>
          </w:p>
        </w:tc>
      </w:tr>
      <w:tr w:rsidR="00C345EC" w:rsidTr="0099375A">
        <w:tc>
          <w:tcPr>
            <w:tcW w:w="6091" w:type="dxa"/>
          </w:tcPr>
          <w:p w:rsidR="00C345EC"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 xml:space="preserve">Подача в </w:t>
            </w:r>
            <w:proofErr w:type="spellStart"/>
            <w:r>
              <w:rPr>
                <w:rFonts w:ascii="Times New Roman" w:hAnsi="Times New Roman"/>
                <w:sz w:val="28"/>
                <w:lang w:val="ru-RU"/>
              </w:rPr>
              <w:t>загальну</w:t>
            </w:r>
            <w:proofErr w:type="spellEnd"/>
            <w:r>
              <w:rPr>
                <w:rFonts w:ascii="Times New Roman" w:hAnsi="Times New Roman"/>
                <w:sz w:val="28"/>
                <w:lang w:val="ru-RU"/>
              </w:rPr>
              <w:t xml:space="preserve"> мережу, </w:t>
            </w:r>
            <w:r w:rsidRPr="0058303D">
              <w:rPr>
                <w:rFonts w:ascii="Times New Roman" w:hAnsi="Times New Roman"/>
                <w:sz w:val="28"/>
                <w:lang w:val="ru-RU"/>
              </w:rPr>
              <w:t>(</w:t>
            </w:r>
            <w:proofErr w:type="spellStart"/>
            <w:r w:rsidRPr="0058303D">
              <w:rPr>
                <w:rFonts w:ascii="Times New Roman" w:hAnsi="Times New Roman"/>
                <w:sz w:val="28"/>
                <w:lang w:val="ru-RU"/>
              </w:rPr>
              <w:t>кВт·год</w:t>
            </w:r>
            <w:proofErr w:type="spellEnd"/>
            <w:r w:rsidRPr="0058303D">
              <w:rPr>
                <w:rFonts w:ascii="Times New Roman" w:hAnsi="Times New Roman"/>
                <w:sz w:val="28"/>
                <w:lang w:val="ru-RU"/>
              </w:rPr>
              <w:t>)/</w:t>
            </w:r>
            <w:proofErr w:type="spellStart"/>
            <w:r w:rsidRPr="0058303D">
              <w:rPr>
                <w:rFonts w:ascii="Times New Roman" w:hAnsi="Times New Roman"/>
                <w:sz w:val="28"/>
                <w:lang w:val="ru-RU"/>
              </w:rPr>
              <w:t>рiк</w:t>
            </w:r>
            <w:proofErr w:type="spellEnd"/>
            <w:r>
              <w:rPr>
                <w:rFonts w:ascii="Times New Roman" w:hAnsi="Times New Roman"/>
                <w:sz w:val="28"/>
                <w:lang w:val="ru-RU"/>
              </w:rPr>
              <w:t>)</w:t>
            </w:r>
          </w:p>
        </w:tc>
        <w:tc>
          <w:tcPr>
            <w:tcW w:w="3538" w:type="dxa"/>
          </w:tcPr>
          <w:p w:rsidR="00C345EC"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65404</w:t>
            </w:r>
          </w:p>
        </w:tc>
      </w:tr>
      <w:tr w:rsidR="00C345EC" w:rsidTr="0099375A">
        <w:tc>
          <w:tcPr>
            <w:tcW w:w="6091" w:type="dxa"/>
          </w:tcPr>
          <w:p w:rsidR="00C345EC" w:rsidRDefault="00C345EC"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Зннження</w:t>
            </w:r>
            <w:proofErr w:type="spellEnd"/>
            <w:r>
              <w:rPr>
                <w:rFonts w:ascii="Times New Roman" w:hAnsi="Times New Roman"/>
                <w:sz w:val="28"/>
                <w:lang w:val="ru-RU"/>
              </w:rPr>
              <w:t xml:space="preserve"> </w:t>
            </w:r>
            <w:proofErr w:type="spellStart"/>
            <w:r>
              <w:rPr>
                <w:rFonts w:ascii="Times New Roman" w:hAnsi="Times New Roman"/>
                <w:sz w:val="28"/>
                <w:lang w:val="ru-RU"/>
              </w:rPr>
              <w:t>викидiв</w:t>
            </w:r>
            <w:proofErr w:type="spellEnd"/>
            <w:r>
              <w:rPr>
                <w:rFonts w:ascii="Times New Roman" w:hAnsi="Times New Roman"/>
                <w:sz w:val="28"/>
                <w:lang w:val="ru-RU"/>
              </w:rPr>
              <w:t xml:space="preserve"> СО</w:t>
            </w:r>
            <w:r>
              <w:rPr>
                <w:rFonts w:ascii="Times New Roman" w:hAnsi="Times New Roman"/>
                <w:sz w:val="28"/>
                <w:vertAlign w:val="subscript"/>
                <w:lang w:val="ru-RU"/>
              </w:rPr>
              <w:t>2</w:t>
            </w:r>
            <w:r w:rsidRPr="0058303D">
              <w:rPr>
                <w:rFonts w:ascii="Times New Roman" w:hAnsi="Times New Roman"/>
                <w:sz w:val="28"/>
                <w:lang w:val="ru-RU"/>
              </w:rPr>
              <w:t>, кг/</w:t>
            </w:r>
            <w:proofErr w:type="spellStart"/>
            <w:r w:rsidRPr="0058303D">
              <w:rPr>
                <w:rFonts w:ascii="Times New Roman" w:hAnsi="Times New Roman"/>
                <w:sz w:val="28"/>
                <w:lang w:val="ru-RU"/>
              </w:rPr>
              <w:t>рiк</w:t>
            </w:r>
            <w:proofErr w:type="spellEnd"/>
          </w:p>
        </w:tc>
        <w:tc>
          <w:tcPr>
            <w:tcW w:w="3538" w:type="dxa"/>
          </w:tcPr>
          <w:p w:rsidR="00C345EC" w:rsidRDefault="00C345EC" w:rsidP="00CD7341">
            <w:pPr>
              <w:spacing w:after="0" w:line="240" w:lineRule="auto"/>
              <w:jc w:val="center"/>
              <w:rPr>
                <w:rFonts w:ascii="Times New Roman" w:hAnsi="Times New Roman"/>
                <w:sz w:val="28"/>
                <w:lang w:val="ru-RU"/>
              </w:rPr>
            </w:pPr>
            <w:r>
              <w:rPr>
                <w:rFonts w:ascii="Times New Roman" w:hAnsi="Times New Roman"/>
                <w:sz w:val="28"/>
                <w:lang w:val="ru-RU"/>
              </w:rPr>
              <w:t>65164</w:t>
            </w:r>
          </w:p>
        </w:tc>
      </w:tr>
      <w:tr w:rsidR="00C345EC" w:rsidTr="0099375A">
        <w:tc>
          <w:tcPr>
            <w:tcW w:w="6091" w:type="dxa"/>
          </w:tcPr>
          <w:p w:rsidR="00C345EC" w:rsidRDefault="00C345EC"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Споживання</w:t>
            </w:r>
            <w:proofErr w:type="spellEnd"/>
            <w:r>
              <w:rPr>
                <w:rFonts w:ascii="Times New Roman" w:hAnsi="Times New Roman"/>
                <w:sz w:val="28"/>
                <w:lang w:val="ru-RU"/>
              </w:rPr>
              <w:t xml:space="preserve"> в режимі </w:t>
            </w:r>
            <w:proofErr w:type="spellStart"/>
            <w:r>
              <w:rPr>
                <w:rFonts w:ascii="Times New Roman" w:hAnsi="Times New Roman"/>
                <w:sz w:val="28"/>
                <w:lang w:val="ru-RU"/>
              </w:rPr>
              <w:t>очікування</w:t>
            </w:r>
            <w:proofErr w:type="spellEnd"/>
            <w:r>
              <w:rPr>
                <w:rFonts w:ascii="Times New Roman" w:hAnsi="Times New Roman"/>
                <w:sz w:val="28"/>
                <w:lang w:val="ru-RU"/>
              </w:rPr>
              <w:t xml:space="preserve"> (</w:t>
            </w:r>
            <w:proofErr w:type="spellStart"/>
            <w:r>
              <w:rPr>
                <w:rFonts w:ascii="Times New Roman" w:hAnsi="Times New Roman"/>
                <w:sz w:val="28"/>
                <w:lang w:val="ru-RU"/>
              </w:rPr>
              <w:t>інвертор</w:t>
            </w:r>
            <w:proofErr w:type="spellEnd"/>
            <w:r>
              <w:rPr>
                <w:rFonts w:ascii="Times New Roman" w:hAnsi="Times New Roman"/>
                <w:sz w:val="28"/>
                <w:lang w:val="ru-RU"/>
              </w:rPr>
              <w:t xml:space="preserve">), </w:t>
            </w:r>
            <w:r w:rsidRPr="0058303D">
              <w:rPr>
                <w:rFonts w:ascii="Times New Roman" w:hAnsi="Times New Roman"/>
                <w:sz w:val="28"/>
                <w:lang w:val="ru-RU"/>
              </w:rPr>
              <w:t>(</w:t>
            </w:r>
            <w:proofErr w:type="spellStart"/>
            <w:r w:rsidRPr="0058303D">
              <w:rPr>
                <w:rFonts w:ascii="Times New Roman" w:hAnsi="Times New Roman"/>
                <w:sz w:val="28"/>
                <w:lang w:val="ru-RU"/>
              </w:rPr>
              <w:t>кВт·год</w:t>
            </w:r>
            <w:proofErr w:type="spellEnd"/>
            <w:r w:rsidRPr="0058303D">
              <w:rPr>
                <w:rFonts w:ascii="Times New Roman" w:hAnsi="Times New Roman"/>
                <w:sz w:val="28"/>
                <w:lang w:val="ru-RU"/>
              </w:rPr>
              <w:t>)/</w:t>
            </w:r>
            <w:proofErr w:type="spellStart"/>
            <w:r w:rsidRPr="0058303D">
              <w:rPr>
                <w:rFonts w:ascii="Times New Roman" w:hAnsi="Times New Roman"/>
                <w:sz w:val="28"/>
                <w:lang w:val="ru-RU"/>
              </w:rPr>
              <w:t>рiк</w:t>
            </w:r>
            <w:proofErr w:type="spellEnd"/>
            <w:r>
              <w:rPr>
                <w:rFonts w:ascii="Times New Roman" w:hAnsi="Times New Roman"/>
                <w:sz w:val="28"/>
                <w:lang w:val="ru-RU"/>
              </w:rPr>
              <w:t>)</w:t>
            </w:r>
          </w:p>
        </w:tc>
        <w:tc>
          <w:tcPr>
            <w:tcW w:w="3538" w:type="dxa"/>
          </w:tcPr>
          <w:p w:rsidR="00C345EC" w:rsidRDefault="0099375A" w:rsidP="00CD7341">
            <w:pPr>
              <w:spacing w:after="0" w:line="240" w:lineRule="auto"/>
              <w:jc w:val="center"/>
              <w:rPr>
                <w:rFonts w:ascii="Times New Roman" w:hAnsi="Times New Roman"/>
                <w:sz w:val="28"/>
                <w:lang w:val="ru-RU"/>
              </w:rPr>
            </w:pPr>
            <w:r>
              <w:rPr>
                <w:rFonts w:ascii="Times New Roman" w:hAnsi="Times New Roman"/>
                <w:sz w:val="28"/>
                <w:lang w:val="ru-RU"/>
              </w:rPr>
              <w:t>11</w:t>
            </w:r>
          </w:p>
        </w:tc>
      </w:tr>
      <w:tr w:rsidR="004C2F67" w:rsidTr="0099375A">
        <w:tc>
          <w:tcPr>
            <w:tcW w:w="6091" w:type="dxa"/>
          </w:tcPr>
          <w:p w:rsidR="004C2F67" w:rsidRDefault="004C2F67"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Загальний</w:t>
            </w:r>
            <w:proofErr w:type="spellEnd"/>
            <w:r>
              <w:rPr>
                <w:rFonts w:ascii="Times New Roman" w:hAnsi="Times New Roman"/>
                <w:sz w:val="28"/>
                <w:lang w:val="ru-RU"/>
              </w:rPr>
              <w:t xml:space="preserve"> </w:t>
            </w:r>
            <w:proofErr w:type="spellStart"/>
            <w:r>
              <w:rPr>
                <w:rFonts w:ascii="Times New Roman" w:hAnsi="Times New Roman"/>
                <w:sz w:val="28"/>
                <w:lang w:val="ru-RU"/>
              </w:rPr>
              <w:t>обсяг</w:t>
            </w:r>
            <w:proofErr w:type="spellEnd"/>
            <w:r>
              <w:rPr>
                <w:rFonts w:ascii="Times New Roman" w:hAnsi="Times New Roman"/>
                <w:sz w:val="28"/>
                <w:lang w:val="ru-RU"/>
              </w:rPr>
              <w:t xml:space="preserve"> </w:t>
            </w:r>
            <w:proofErr w:type="spellStart"/>
            <w:r>
              <w:rPr>
                <w:rFonts w:ascii="Times New Roman" w:hAnsi="Times New Roman"/>
                <w:sz w:val="28"/>
                <w:lang w:val="ru-RU"/>
              </w:rPr>
              <w:t>споживання</w:t>
            </w:r>
            <w:proofErr w:type="spellEnd"/>
          </w:p>
        </w:tc>
        <w:tc>
          <w:tcPr>
            <w:tcW w:w="3538" w:type="dxa"/>
          </w:tcPr>
          <w:p w:rsidR="004C2F67" w:rsidRDefault="004E60FC" w:rsidP="00CD7341">
            <w:pPr>
              <w:spacing w:after="0" w:line="240" w:lineRule="auto"/>
              <w:jc w:val="center"/>
              <w:rPr>
                <w:rFonts w:ascii="Times New Roman" w:hAnsi="Times New Roman"/>
                <w:sz w:val="28"/>
                <w:lang w:val="ru-RU"/>
              </w:rPr>
            </w:pPr>
            <w:r>
              <w:rPr>
                <w:rFonts w:ascii="Times New Roman" w:hAnsi="Times New Roman"/>
                <w:sz w:val="28"/>
                <w:lang w:val="ru-RU"/>
              </w:rPr>
              <w:t>15892</w:t>
            </w:r>
          </w:p>
        </w:tc>
      </w:tr>
      <w:tr w:rsidR="004C2F67" w:rsidTr="0099375A">
        <w:tc>
          <w:tcPr>
            <w:tcW w:w="6091" w:type="dxa"/>
          </w:tcPr>
          <w:p w:rsidR="004C2F67" w:rsidRDefault="004C2F67"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Споживання</w:t>
            </w:r>
            <w:proofErr w:type="spellEnd"/>
            <w:r>
              <w:rPr>
                <w:rFonts w:ascii="Times New Roman" w:hAnsi="Times New Roman"/>
                <w:sz w:val="28"/>
                <w:lang w:val="ru-RU"/>
              </w:rPr>
              <w:t xml:space="preserve"> від ФЕС</w:t>
            </w:r>
          </w:p>
        </w:tc>
        <w:tc>
          <w:tcPr>
            <w:tcW w:w="3538" w:type="dxa"/>
          </w:tcPr>
          <w:p w:rsidR="004C2F67" w:rsidRDefault="004E60FC" w:rsidP="00CD7341">
            <w:pPr>
              <w:spacing w:after="0" w:line="240" w:lineRule="auto"/>
              <w:jc w:val="center"/>
              <w:rPr>
                <w:rFonts w:ascii="Times New Roman" w:hAnsi="Times New Roman"/>
                <w:sz w:val="28"/>
                <w:lang w:val="ru-RU"/>
              </w:rPr>
            </w:pPr>
            <w:r>
              <w:rPr>
                <w:rFonts w:ascii="Times New Roman" w:hAnsi="Times New Roman"/>
                <w:sz w:val="28"/>
                <w:lang w:val="ru-RU"/>
              </w:rPr>
              <w:t>7324</w:t>
            </w:r>
          </w:p>
        </w:tc>
      </w:tr>
      <w:tr w:rsidR="004E60FC" w:rsidTr="0099375A">
        <w:tc>
          <w:tcPr>
            <w:tcW w:w="6091" w:type="dxa"/>
          </w:tcPr>
          <w:p w:rsidR="004E60FC" w:rsidRDefault="004E60FC"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Споживання</w:t>
            </w:r>
            <w:proofErr w:type="spellEnd"/>
            <w:r>
              <w:rPr>
                <w:rFonts w:ascii="Times New Roman" w:hAnsi="Times New Roman"/>
                <w:sz w:val="28"/>
                <w:lang w:val="ru-RU"/>
              </w:rPr>
              <w:t xml:space="preserve"> від </w:t>
            </w:r>
            <w:proofErr w:type="spellStart"/>
            <w:r>
              <w:rPr>
                <w:rFonts w:ascii="Times New Roman" w:hAnsi="Times New Roman"/>
                <w:sz w:val="28"/>
                <w:lang w:val="ru-RU"/>
              </w:rPr>
              <w:t>загальної</w:t>
            </w:r>
            <w:proofErr w:type="spellEnd"/>
            <w:r>
              <w:rPr>
                <w:rFonts w:ascii="Times New Roman" w:hAnsi="Times New Roman"/>
                <w:sz w:val="28"/>
                <w:lang w:val="ru-RU"/>
              </w:rPr>
              <w:t xml:space="preserve"> </w:t>
            </w:r>
            <w:proofErr w:type="spellStart"/>
            <w:r>
              <w:rPr>
                <w:rFonts w:ascii="Times New Roman" w:hAnsi="Times New Roman"/>
                <w:sz w:val="28"/>
                <w:lang w:val="ru-RU"/>
              </w:rPr>
              <w:t>мережі</w:t>
            </w:r>
            <w:proofErr w:type="spellEnd"/>
          </w:p>
        </w:tc>
        <w:tc>
          <w:tcPr>
            <w:tcW w:w="3538" w:type="dxa"/>
          </w:tcPr>
          <w:p w:rsidR="004E60FC" w:rsidRDefault="004E60FC" w:rsidP="00CD7341">
            <w:pPr>
              <w:spacing w:after="0" w:line="240" w:lineRule="auto"/>
              <w:jc w:val="center"/>
              <w:rPr>
                <w:rFonts w:ascii="Times New Roman" w:hAnsi="Times New Roman"/>
                <w:sz w:val="28"/>
                <w:lang w:val="ru-RU"/>
              </w:rPr>
            </w:pPr>
            <w:r>
              <w:rPr>
                <w:rFonts w:ascii="Times New Roman" w:hAnsi="Times New Roman"/>
                <w:sz w:val="28"/>
                <w:lang w:val="ru-RU"/>
              </w:rPr>
              <w:t>8569</w:t>
            </w:r>
          </w:p>
        </w:tc>
      </w:tr>
    </w:tbl>
    <w:p w:rsidR="006D2DBC" w:rsidRDefault="006D2DBC" w:rsidP="00CD7341">
      <w:pPr>
        <w:spacing w:after="0" w:line="360" w:lineRule="auto"/>
        <w:rPr>
          <w:rFonts w:ascii="Times New Roman" w:hAnsi="Times New Roman"/>
          <w:sz w:val="28"/>
        </w:rPr>
      </w:pPr>
    </w:p>
    <w:p w:rsidR="006D2DBC" w:rsidRPr="006D2DBC" w:rsidRDefault="006D2DBC" w:rsidP="006D2DBC">
      <w:pPr>
        <w:spacing w:after="0" w:line="360" w:lineRule="auto"/>
        <w:jc w:val="center"/>
        <w:rPr>
          <w:rFonts w:ascii="Times New Roman" w:hAnsi="Times New Roman"/>
          <w:sz w:val="28"/>
        </w:rPr>
      </w:pPr>
      <w:r w:rsidRPr="006D2DBC">
        <w:rPr>
          <w:rFonts w:ascii="Times New Roman" w:hAnsi="Times New Roman"/>
          <w:sz w:val="28"/>
        </w:rPr>
        <w:t>Програмне забезпечення «</w:t>
      </w:r>
      <w:r w:rsidRPr="006D2DBC">
        <w:rPr>
          <w:rFonts w:ascii="Times New Roman" w:hAnsi="Times New Roman"/>
          <w:sz w:val="28"/>
          <w:lang w:val="ru-RU"/>
        </w:rPr>
        <w:t>PV</w:t>
      </w:r>
      <w:r w:rsidRPr="006D2DBC">
        <w:rPr>
          <w:rFonts w:ascii="Times New Roman" w:hAnsi="Times New Roman"/>
          <w:sz w:val="28"/>
        </w:rPr>
        <w:t>*</w:t>
      </w:r>
      <w:r w:rsidRPr="006D2DBC">
        <w:rPr>
          <w:rFonts w:ascii="Times New Roman" w:hAnsi="Times New Roman"/>
          <w:sz w:val="28"/>
          <w:lang w:val="ru-RU"/>
        </w:rPr>
        <w:t>SOL</w:t>
      </w:r>
      <w:r w:rsidRPr="006D2DBC">
        <w:rPr>
          <w:rFonts w:ascii="Times New Roman" w:hAnsi="Times New Roman"/>
          <w:sz w:val="28"/>
        </w:rPr>
        <w:t xml:space="preserve"> </w:t>
      </w:r>
      <w:proofErr w:type="spellStart"/>
      <w:r w:rsidRPr="006D2DBC">
        <w:rPr>
          <w:rFonts w:ascii="Times New Roman" w:hAnsi="Times New Roman"/>
          <w:sz w:val="28"/>
          <w:lang w:val="ru-RU"/>
        </w:rPr>
        <w:t>prem</w:t>
      </w:r>
      <w:proofErr w:type="spellEnd"/>
      <w:r w:rsidRPr="006D2DBC">
        <w:rPr>
          <w:rFonts w:ascii="Times New Roman" w:hAnsi="Times New Roman"/>
          <w:sz w:val="28"/>
        </w:rPr>
        <w:t>1</w:t>
      </w:r>
      <w:proofErr w:type="spellStart"/>
      <w:r w:rsidRPr="006D2DBC">
        <w:rPr>
          <w:rFonts w:ascii="Times New Roman" w:hAnsi="Times New Roman"/>
          <w:sz w:val="28"/>
          <w:lang w:val="ru-RU"/>
        </w:rPr>
        <w:t>um</w:t>
      </w:r>
      <w:proofErr w:type="spellEnd"/>
      <w:r>
        <w:rPr>
          <w:rFonts w:ascii="Times New Roman" w:hAnsi="Times New Roman"/>
          <w:sz w:val="28"/>
        </w:rPr>
        <w:t>» також розраховує</w:t>
      </w:r>
    </w:p>
    <w:p w:rsidR="00AC0D15" w:rsidRDefault="006D2DBC" w:rsidP="006D2DBC">
      <w:pPr>
        <w:spacing w:after="0" w:line="360" w:lineRule="auto"/>
        <w:rPr>
          <w:rFonts w:ascii="Times New Roman" w:hAnsi="Times New Roman"/>
          <w:sz w:val="28"/>
          <w:lang w:val="ru-RU"/>
        </w:rPr>
      </w:pPr>
      <w:r>
        <w:rPr>
          <w:rFonts w:ascii="Times New Roman" w:hAnsi="Times New Roman"/>
          <w:sz w:val="28"/>
          <w:lang w:val="ru-RU"/>
        </w:rPr>
        <w:t>вел</w:t>
      </w:r>
      <w:r w:rsidRPr="006D2DBC">
        <w:rPr>
          <w:rFonts w:ascii="Times New Roman" w:hAnsi="Times New Roman"/>
          <w:sz w:val="28"/>
          <w:lang w:val="ru-RU"/>
        </w:rPr>
        <w:t>ичи</w:t>
      </w:r>
      <w:r>
        <w:rPr>
          <w:rFonts w:ascii="Times New Roman" w:hAnsi="Times New Roman"/>
          <w:sz w:val="28"/>
          <w:lang w:val="ru-RU"/>
        </w:rPr>
        <w:t xml:space="preserve">ну </w:t>
      </w:r>
      <w:proofErr w:type="spellStart"/>
      <w:r>
        <w:rPr>
          <w:rFonts w:ascii="Times New Roman" w:hAnsi="Times New Roman"/>
          <w:sz w:val="28"/>
          <w:lang w:val="ru-RU"/>
        </w:rPr>
        <w:t>капiталовкладень</w:t>
      </w:r>
      <w:proofErr w:type="spellEnd"/>
      <w:r>
        <w:rPr>
          <w:rFonts w:ascii="Times New Roman" w:hAnsi="Times New Roman"/>
          <w:sz w:val="28"/>
          <w:lang w:val="ru-RU"/>
        </w:rPr>
        <w:t xml:space="preserve"> та </w:t>
      </w:r>
      <w:proofErr w:type="spellStart"/>
      <w:r>
        <w:rPr>
          <w:rFonts w:ascii="Times New Roman" w:hAnsi="Times New Roman"/>
          <w:sz w:val="28"/>
          <w:lang w:val="ru-RU"/>
        </w:rPr>
        <w:t>термiн</w:t>
      </w:r>
      <w:proofErr w:type="spellEnd"/>
      <w:r>
        <w:rPr>
          <w:rFonts w:ascii="Times New Roman" w:hAnsi="Times New Roman"/>
          <w:sz w:val="28"/>
          <w:lang w:val="ru-RU"/>
        </w:rPr>
        <w:t xml:space="preserve"> ·</w:t>
      </w:r>
      <w:proofErr w:type="spellStart"/>
      <w:r>
        <w:rPr>
          <w:rFonts w:ascii="Times New Roman" w:hAnsi="Times New Roman"/>
          <w:sz w:val="28"/>
          <w:lang w:val="ru-RU"/>
        </w:rPr>
        <w:t>ї</w:t>
      </w:r>
      <w:r w:rsidRPr="006D2DBC">
        <w:rPr>
          <w:rFonts w:ascii="Times New Roman" w:hAnsi="Times New Roman"/>
          <w:sz w:val="28"/>
          <w:lang w:val="ru-RU"/>
        </w:rPr>
        <w:t>x</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окупностi</w:t>
      </w:r>
      <w:proofErr w:type="spellEnd"/>
      <w:r w:rsidRPr="006D2DBC">
        <w:rPr>
          <w:rFonts w:ascii="Times New Roman" w:hAnsi="Times New Roman"/>
          <w:sz w:val="28"/>
          <w:lang w:val="ru-RU"/>
        </w:rPr>
        <w:t>.</w:t>
      </w:r>
    </w:p>
    <w:p w:rsidR="006D2DBC" w:rsidRPr="00AC0D15" w:rsidRDefault="006D2DBC" w:rsidP="00AC0D15">
      <w:pPr>
        <w:pStyle w:val="3"/>
        <w:rPr>
          <w:rFonts w:ascii="Times New Roman" w:hAnsi="Times New Roman"/>
          <w:b w:val="0"/>
          <w:color w:val="000000" w:themeColor="text1"/>
          <w:sz w:val="28"/>
          <w:lang w:val="ru-RU"/>
        </w:rPr>
      </w:pPr>
      <w:bookmarkStart w:id="122" w:name="_Toc59073932"/>
      <w:bookmarkStart w:id="123" w:name="_Toc60213298"/>
      <w:r w:rsidRPr="00AC0D15">
        <w:rPr>
          <w:rFonts w:ascii="Times New Roman" w:hAnsi="Times New Roman"/>
          <w:color w:val="000000" w:themeColor="text1"/>
          <w:sz w:val="28"/>
          <w:lang w:val="ru-RU"/>
        </w:rPr>
        <w:t xml:space="preserve">4.4.2 </w:t>
      </w:r>
      <w:proofErr w:type="spellStart"/>
      <w:r w:rsidRPr="00AC0D15">
        <w:rPr>
          <w:rFonts w:ascii="Times New Roman" w:hAnsi="Times New Roman"/>
          <w:color w:val="000000" w:themeColor="text1"/>
          <w:sz w:val="28"/>
          <w:lang w:val="ru-RU"/>
        </w:rPr>
        <w:t>Встановлення</w:t>
      </w:r>
      <w:proofErr w:type="spellEnd"/>
      <w:r w:rsidRPr="00AC0D15">
        <w:rPr>
          <w:rFonts w:ascii="Times New Roman" w:hAnsi="Times New Roman"/>
          <w:color w:val="000000" w:themeColor="text1"/>
          <w:sz w:val="28"/>
          <w:lang w:val="ru-RU"/>
        </w:rPr>
        <w:t xml:space="preserve"> </w:t>
      </w:r>
      <w:proofErr w:type="spellStart"/>
      <w:r w:rsidRPr="00AC0D15">
        <w:rPr>
          <w:rFonts w:ascii="Times New Roman" w:hAnsi="Times New Roman"/>
          <w:color w:val="000000" w:themeColor="text1"/>
          <w:sz w:val="28"/>
          <w:lang w:val="ru-RU"/>
        </w:rPr>
        <w:t>сонячного</w:t>
      </w:r>
      <w:proofErr w:type="spellEnd"/>
      <w:r w:rsidRPr="00AC0D15">
        <w:rPr>
          <w:rFonts w:ascii="Times New Roman" w:hAnsi="Times New Roman"/>
          <w:color w:val="000000" w:themeColor="text1"/>
          <w:sz w:val="28"/>
          <w:lang w:val="ru-RU"/>
        </w:rPr>
        <w:t xml:space="preserve"> </w:t>
      </w:r>
      <w:proofErr w:type="spellStart"/>
      <w:r w:rsidRPr="00AC0D15">
        <w:rPr>
          <w:rFonts w:ascii="Times New Roman" w:hAnsi="Times New Roman"/>
          <w:color w:val="000000" w:themeColor="text1"/>
          <w:sz w:val="28"/>
          <w:lang w:val="ru-RU"/>
        </w:rPr>
        <w:t>колектора</w:t>
      </w:r>
      <w:proofErr w:type="spellEnd"/>
      <w:r w:rsidRPr="00AC0D15">
        <w:rPr>
          <w:rFonts w:ascii="Times New Roman" w:hAnsi="Times New Roman"/>
          <w:color w:val="000000" w:themeColor="text1"/>
          <w:sz w:val="28"/>
          <w:lang w:val="ru-RU"/>
        </w:rPr>
        <w:t>.</w:t>
      </w:r>
      <w:bookmarkEnd w:id="122"/>
      <w:bookmarkEnd w:id="123"/>
    </w:p>
    <w:p w:rsidR="006D2DBC" w:rsidRPr="006D2DBC" w:rsidRDefault="006D2DBC" w:rsidP="006D2DBC">
      <w:pPr>
        <w:spacing w:after="0" w:line="360" w:lineRule="auto"/>
        <w:rPr>
          <w:rFonts w:ascii="Times New Roman" w:hAnsi="Times New Roman"/>
          <w:sz w:val="28"/>
          <w:lang w:val="ru-RU"/>
        </w:rPr>
      </w:pPr>
      <w:proofErr w:type="spellStart"/>
      <w:r>
        <w:rPr>
          <w:rFonts w:ascii="Times New Roman" w:hAnsi="Times New Roman"/>
          <w:sz w:val="28"/>
          <w:lang w:val="ru-RU"/>
        </w:rPr>
        <w:t>Пропонусться</w:t>
      </w:r>
      <w:proofErr w:type="spellEnd"/>
      <w:r>
        <w:rPr>
          <w:rFonts w:ascii="Times New Roman" w:hAnsi="Times New Roman"/>
          <w:sz w:val="28"/>
          <w:lang w:val="ru-RU"/>
        </w:rPr>
        <w:t xml:space="preserve"> </w:t>
      </w:r>
      <w:proofErr w:type="spellStart"/>
      <w:r>
        <w:rPr>
          <w:rFonts w:ascii="Times New Roman" w:hAnsi="Times New Roman"/>
          <w:sz w:val="28"/>
          <w:lang w:val="ru-RU"/>
        </w:rPr>
        <w:t>розмістити</w:t>
      </w:r>
      <w:proofErr w:type="spellEnd"/>
      <w:r>
        <w:rPr>
          <w:rFonts w:ascii="Times New Roman" w:hAnsi="Times New Roman"/>
          <w:sz w:val="28"/>
          <w:lang w:val="ru-RU"/>
        </w:rPr>
        <w:t xml:space="preserve"> 15 </w:t>
      </w:r>
      <w:proofErr w:type="spellStart"/>
      <w:r>
        <w:rPr>
          <w:rFonts w:ascii="Times New Roman" w:hAnsi="Times New Roman"/>
          <w:sz w:val="28"/>
          <w:lang w:val="ru-RU"/>
        </w:rPr>
        <w:t>колекторів</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в</w:t>
      </w:r>
      <w:r>
        <w:rPr>
          <w:rFonts w:ascii="Times New Roman" w:hAnsi="Times New Roman"/>
          <w:sz w:val="28"/>
          <w:lang w:val="ru-RU"/>
        </w:rPr>
        <w:t>и</w:t>
      </w:r>
      <w:r w:rsidRPr="006D2DBC">
        <w:rPr>
          <w:rFonts w:ascii="Times New Roman" w:hAnsi="Times New Roman"/>
          <w:sz w:val="28"/>
          <w:lang w:val="ru-RU"/>
        </w:rPr>
        <w:t>робн</w:t>
      </w:r>
      <w:r>
        <w:rPr>
          <w:rFonts w:ascii="Times New Roman" w:hAnsi="Times New Roman"/>
          <w:sz w:val="28"/>
          <w:lang w:val="ru-RU"/>
        </w:rPr>
        <w:t>и</w:t>
      </w:r>
      <w:r w:rsidRPr="006D2DBC">
        <w:rPr>
          <w:rFonts w:ascii="Times New Roman" w:hAnsi="Times New Roman"/>
          <w:sz w:val="28"/>
          <w:lang w:val="ru-RU"/>
        </w:rPr>
        <w:t>цтва</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ко</w:t>
      </w:r>
      <w:r>
        <w:rPr>
          <w:rFonts w:ascii="Times New Roman" w:hAnsi="Times New Roman"/>
          <w:sz w:val="28"/>
          <w:lang w:val="ru-RU"/>
        </w:rPr>
        <w:t>мпанії</w:t>
      </w:r>
      <w:proofErr w:type="spellEnd"/>
    </w:p>
    <w:p w:rsidR="006D2DBC" w:rsidRPr="006D2DBC" w:rsidRDefault="006D2DBC" w:rsidP="006D2DBC">
      <w:pPr>
        <w:spacing w:after="0" w:line="360" w:lineRule="auto"/>
        <w:rPr>
          <w:rFonts w:ascii="Times New Roman" w:hAnsi="Times New Roman"/>
          <w:sz w:val="28"/>
          <w:lang w:val="ru-RU"/>
        </w:rPr>
      </w:pPr>
      <w:proofErr w:type="spellStart"/>
      <w:r w:rsidRPr="006D2DBC">
        <w:rPr>
          <w:rFonts w:ascii="Times New Roman" w:hAnsi="Times New Roman"/>
          <w:sz w:val="28"/>
          <w:lang w:val="ru-RU"/>
        </w:rPr>
        <w:t>Viessmann</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мод</w:t>
      </w:r>
      <w:r>
        <w:rPr>
          <w:rFonts w:ascii="Times New Roman" w:hAnsi="Times New Roman"/>
          <w:sz w:val="28"/>
          <w:lang w:val="ru-RU"/>
        </w:rPr>
        <w:t>елi</w:t>
      </w:r>
      <w:proofErr w:type="spellEnd"/>
      <w:r>
        <w:rPr>
          <w:rFonts w:ascii="Times New Roman" w:hAnsi="Times New Roman"/>
          <w:sz w:val="28"/>
          <w:lang w:val="ru-RU"/>
        </w:rPr>
        <w:t xml:space="preserve"> </w:t>
      </w:r>
      <w:proofErr w:type="spellStart"/>
      <w:r>
        <w:rPr>
          <w:rFonts w:ascii="Times New Roman" w:hAnsi="Times New Roman"/>
          <w:sz w:val="28"/>
          <w:lang w:val="ru-RU"/>
        </w:rPr>
        <w:t>Vitosol</w:t>
      </w:r>
      <w:proofErr w:type="spellEnd"/>
      <w:r>
        <w:rPr>
          <w:rFonts w:ascii="Times New Roman" w:hAnsi="Times New Roman"/>
          <w:sz w:val="28"/>
          <w:lang w:val="ru-RU"/>
        </w:rPr>
        <w:t xml:space="preserve"> 100 -FM </w:t>
      </w:r>
      <w:proofErr w:type="spellStart"/>
      <w:r>
        <w:rPr>
          <w:rFonts w:ascii="Times New Roman" w:hAnsi="Times New Roman"/>
          <w:sz w:val="28"/>
          <w:lang w:val="ru-RU"/>
        </w:rPr>
        <w:t>SHlF</w:t>
      </w:r>
      <w:proofErr w:type="spellEnd"/>
      <w:r>
        <w:rPr>
          <w:rFonts w:ascii="Times New Roman" w:hAnsi="Times New Roman"/>
          <w:sz w:val="28"/>
          <w:lang w:val="ru-RU"/>
        </w:rPr>
        <w:t xml:space="preserve"> , </w:t>
      </w:r>
      <w:proofErr w:type="spellStart"/>
      <w:r>
        <w:rPr>
          <w:rFonts w:ascii="Times New Roman" w:hAnsi="Times New Roman"/>
          <w:sz w:val="28"/>
          <w:lang w:val="ru-RU"/>
        </w:rPr>
        <w:t>пiд'є</w:t>
      </w:r>
      <w:r w:rsidRPr="006D2DBC">
        <w:rPr>
          <w:rFonts w:ascii="Times New Roman" w:hAnsi="Times New Roman"/>
          <w:sz w:val="28"/>
          <w:lang w:val="ru-RU"/>
        </w:rPr>
        <w:t>днаних</w:t>
      </w:r>
      <w:proofErr w:type="spellEnd"/>
      <w:r w:rsidRPr="006D2DBC">
        <w:rPr>
          <w:rFonts w:ascii="Times New Roman" w:hAnsi="Times New Roman"/>
          <w:sz w:val="28"/>
          <w:lang w:val="ru-RU"/>
        </w:rPr>
        <w:t xml:space="preserve"> до бак</w:t>
      </w:r>
      <w:r>
        <w:rPr>
          <w:rFonts w:ascii="Times New Roman" w:hAnsi="Times New Roman"/>
          <w:sz w:val="28"/>
          <w:lang w:val="ru-RU"/>
        </w:rPr>
        <w:t>у</w:t>
      </w:r>
      <w:r w:rsidRPr="006D2DBC">
        <w:rPr>
          <w:rFonts w:ascii="Times New Roman" w:hAnsi="Times New Roman"/>
          <w:sz w:val="28"/>
          <w:lang w:val="ru-RU"/>
        </w:rPr>
        <w:t>-</w:t>
      </w:r>
      <w:proofErr w:type="spellStart"/>
      <w:r w:rsidRPr="006D2DBC">
        <w:rPr>
          <w:rFonts w:ascii="Times New Roman" w:hAnsi="Times New Roman"/>
          <w:sz w:val="28"/>
          <w:lang w:val="ru-RU"/>
        </w:rPr>
        <w:t>акумулятор</w:t>
      </w:r>
      <w:r w:rsidR="00300F47">
        <w:rPr>
          <w:rFonts w:ascii="Times New Roman" w:hAnsi="Times New Roman"/>
          <w:sz w:val="28"/>
          <w:lang w:val="ru-RU"/>
        </w:rPr>
        <w:t>а</w:t>
      </w:r>
      <w:proofErr w:type="spellEnd"/>
    </w:p>
    <w:p w:rsidR="006D2DBC" w:rsidRPr="006D2DBC" w:rsidRDefault="006D2DBC" w:rsidP="006D2DBC">
      <w:pPr>
        <w:spacing w:after="0" w:line="360" w:lineRule="auto"/>
        <w:rPr>
          <w:rFonts w:ascii="Times New Roman" w:hAnsi="Times New Roman"/>
          <w:sz w:val="28"/>
          <w:lang w:val="ru-RU"/>
        </w:rPr>
      </w:pPr>
      <w:proofErr w:type="spellStart"/>
      <w:r>
        <w:rPr>
          <w:rFonts w:ascii="Times New Roman" w:hAnsi="Times New Roman"/>
          <w:sz w:val="28"/>
          <w:lang w:val="ru-RU"/>
        </w:rPr>
        <w:t>який</w:t>
      </w:r>
      <w:proofErr w:type="spellEnd"/>
      <w:r>
        <w:rPr>
          <w:rFonts w:ascii="Times New Roman" w:hAnsi="Times New Roman"/>
          <w:sz w:val="28"/>
          <w:lang w:val="ru-RU"/>
        </w:rPr>
        <w:t xml:space="preserve">, у свою </w:t>
      </w:r>
      <w:proofErr w:type="spellStart"/>
      <w:r>
        <w:rPr>
          <w:rFonts w:ascii="Times New Roman" w:hAnsi="Times New Roman"/>
          <w:sz w:val="28"/>
          <w:lang w:val="ru-RU"/>
        </w:rPr>
        <w:t>чергу</w:t>
      </w:r>
      <w:proofErr w:type="spellEnd"/>
      <w:r>
        <w:rPr>
          <w:rFonts w:ascii="Times New Roman" w:hAnsi="Times New Roman"/>
          <w:sz w:val="28"/>
          <w:lang w:val="ru-RU"/>
        </w:rPr>
        <w:t xml:space="preserve">, </w:t>
      </w:r>
      <w:proofErr w:type="spellStart"/>
      <w:r>
        <w:rPr>
          <w:rFonts w:ascii="Times New Roman" w:hAnsi="Times New Roman"/>
          <w:sz w:val="28"/>
          <w:lang w:val="ru-RU"/>
        </w:rPr>
        <w:t>контактує</w:t>
      </w:r>
      <w:proofErr w:type="spellEnd"/>
      <w:r w:rsidRPr="006D2DBC">
        <w:rPr>
          <w:rFonts w:ascii="Times New Roman" w:hAnsi="Times New Roman"/>
          <w:sz w:val="28"/>
          <w:lang w:val="ru-RU"/>
        </w:rPr>
        <w:t xml:space="preserve"> з м</w:t>
      </w:r>
      <w:r>
        <w:rPr>
          <w:rFonts w:ascii="Times New Roman" w:hAnsi="Times New Roman"/>
          <w:sz w:val="28"/>
          <w:lang w:val="ru-RU"/>
        </w:rPr>
        <w:t xml:space="preserve">ережею </w:t>
      </w:r>
      <w:proofErr w:type="spellStart"/>
      <w:r>
        <w:rPr>
          <w:rFonts w:ascii="Times New Roman" w:hAnsi="Times New Roman"/>
          <w:sz w:val="28"/>
          <w:lang w:val="ru-RU"/>
        </w:rPr>
        <w:t>централiзованого</w:t>
      </w:r>
      <w:proofErr w:type="spellEnd"/>
      <w:r>
        <w:rPr>
          <w:rFonts w:ascii="Times New Roman" w:hAnsi="Times New Roman"/>
          <w:sz w:val="28"/>
          <w:lang w:val="ru-RU"/>
        </w:rPr>
        <w:t xml:space="preserve"> </w:t>
      </w:r>
      <w:proofErr w:type="spellStart"/>
      <w:r>
        <w:rPr>
          <w:rFonts w:ascii="Times New Roman" w:hAnsi="Times New Roman"/>
          <w:sz w:val="28"/>
          <w:lang w:val="ru-RU"/>
        </w:rPr>
        <w:t>водопостач</w:t>
      </w:r>
      <w:r w:rsidRPr="006D2DBC">
        <w:rPr>
          <w:rFonts w:ascii="Times New Roman" w:hAnsi="Times New Roman"/>
          <w:sz w:val="28"/>
          <w:lang w:val="ru-RU"/>
        </w:rPr>
        <w:t>ання</w:t>
      </w:r>
      <w:proofErr w:type="spellEnd"/>
    </w:p>
    <w:p w:rsidR="006D2DBC" w:rsidRDefault="006D2DBC" w:rsidP="006D2DBC">
      <w:pPr>
        <w:spacing w:after="0" w:line="360" w:lineRule="auto"/>
        <w:rPr>
          <w:rFonts w:ascii="Times New Roman" w:hAnsi="Times New Roman"/>
          <w:sz w:val="28"/>
          <w:lang w:val="ru-RU"/>
        </w:rPr>
      </w:pPr>
      <w:r w:rsidRPr="006D2DBC">
        <w:rPr>
          <w:rFonts w:ascii="Times New Roman" w:hAnsi="Times New Roman"/>
          <w:sz w:val="28"/>
          <w:lang w:val="ru-RU"/>
        </w:rPr>
        <w:t xml:space="preserve">(рис. </w:t>
      </w:r>
      <w:r>
        <w:rPr>
          <w:rFonts w:ascii="Times New Roman" w:hAnsi="Times New Roman"/>
          <w:sz w:val="28"/>
          <w:lang w:val="ru-RU"/>
        </w:rPr>
        <w:t>4</w:t>
      </w:r>
      <w:r w:rsidRPr="006D2DBC">
        <w:rPr>
          <w:rFonts w:ascii="Times New Roman" w:hAnsi="Times New Roman"/>
          <w:sz w:val="28"/>
          <w:lang w:val="ru-RU"/>
        </w:rPr>
        <w:t>.</w:t>
      </w:r>
      <w:r w:rsidR="00CD7341">
        <w:rPr>
          <w:rFonts w:ascii="Times New Roman" w:hAnsi="Times New Roman"/>
          <w:sz w:val="28"/>
          <w:lang w:val="ru-RU"/>
        </w:rPr>
        <w:t>6</w:t>
      </w:r>
      <w:r w:rsidRPr="006D2DBC">
        <w:rPr>
          <w:rFonts w:ascii="Times New Roman" w:hAnsi="Times New Roman"/>
          <w:sz w:val="28"/>
          <w:lang w:val="ru-RU"/>
        </w:rPr>
        <w:t xml:space="preserve">). </w:t>
      </w:r>
      <w:proofErr w:type="spellStart"/>
      <w:r w:rsidRPr="006D2DBC">
        <w:rPr>
          <w:rFonts w:ascii="Times New Roman" w:hAnsi="Times New Roman"/>
          <w:sz w:val="28"/>
          <w:lang w:val="ru-RU"/>
        </w:rPr>
        <w:t>Колектори</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розташованi</w:t>
      </w:r>
      <w:proofErr w:type="spellEnd"/>
      <w:r w:rsidRPr="006D2DBC">
        <w:rPr>
          <w:rFonts w:ascii="Times New Roman" w:hAnsi="Times New Roman"/>
          <w:sz w:val="28"/>
          <w:lang w:val="ru-RU"/>
        </w:rPr>
        <w:t xml:space="preserve"> на</w:t>
      </w:r>
      <w:r>
        <w:rPr>
          <w:rFonts w:ascii="Times New Roman" w:hAnsi="Times New Roman"/>
          <w:sz w:val="28"/>
          <w:lang w:val="ru-RU"/>
        </w:rPr>
        <w:t xml:space="preserve"> плоскому </w:t>
      </w:r>
      <w:proofErr w:type="spellStart"/>
      <w:r>
        <w:rPr>
          <w:rFonts w:ascii="Times New Roman" w:hAnsi="Times New Roman"/>
          <w:sz w:val="28"/>
          <w:lang w:val="ru-RU"/>
        </w:rPr>
        <w:t>даху</w:t>
      </w:r>
      <w:proofErr w:type="spellEnd"/>
      <w:r>
        <w:rPr>
          <w:rFonts w:ascii="Times New Roman" w:hAnsi="Times New Roman"/>
          <w:sz w:val="28"/>
          <w:lang w:val="ru-RU"/>
        </w:rPr>
        <w:t xml:space="preserve"> </w:t>
      </w:r>
      <w:proofErr w:type="spellStart"/>
      <w:r>
        <w:rPr>
          <w:rFonts w:ascii="Times New Roman" w:hAnsi="Times New Roman"/>
          <w:sz w:val="28"/>
          <w:lang w:val="ru-RU"/>
        </w:rPr>
        <w:t>пiд</w:t>
      </w:r>
      <w:proofErr w:type="spellEnd"/>
      <w:r>
        <w:rPr>
          <w:rFonts w:ascii="Times New Roman" w:hAnsi="Times New Roman"/>
          <w:sz w:val="28"/>
          <w:lang w:val="ru-RU"/>
        </w:rPr>
        <w:t xml:space="preserve"> </w:t>
      </w:r>
      <w:proofErr w:type="spellStart"/>
      <w:r>
        <w:rPr>
          <w:rFonts w:ascii="Times New Roman" w:hAnsi="Times New Roman"/>
          <w:sz w:val="28"/>
          <w:lang w:val="ru-RU"/>
        </w:rPr>
        <w:t>куrом</w:t>
      </w:r>
      <w:proofErr w:type="spellEnd"/>
      <w:r>
        <w:rPr>
          <w:rFonts w:ascii="Times New Roman" w:hAnsi="Times New Roman"/>
          <w:sz w:val="28"/>
          <w:lang w:val="ru-RU"/>
        </w:rPr>
        <w:t xml:space="preserve"> 30° до </w:t>
      </w:r>
      <w:r w:rsidRPr="006D2DBC">
        <w:rPr>
          <w:rFonts w:ascii="Times New Roman" w:hAnsi="Times New Roman"/>
          <w:sz w:val="28"/>
          <w:lang w:val="ru-RU"/>
        </w:rPr>
        <w:t>горизонту.</w:t>
      </w:r>
    </w:p>
    <w:p w:rsidR="006D2DBC" w:rsidRPr="006D2DBC" w:rsidRDefault="00565615" w:rsidP="006D2DBC">
      <w:pPr>
        <w:spacing w:after="0" w:line="360" w:lineRule="auto"/>
        <w:jc w:val="center"/>
        <w:rPr>
          <w:rFonts w:ascii="Times New Roman" w:hAnsi="Times New Roman"/>
          <w:sz w:val="28"/>
          <w:lang w:val="ru-RU"/>
        </w:rPr>
      </w:pPr>
      <w:r>
        <w:rPr>
          <w:rFonts w:ascii="Times New Roman" w:hAnsi="Times New Roman"/>
          <w:noProof/>
          <w:sz w:val="28"/>
          <w:lang w:eastAsia="uk-UA"/>
        </w:rPr>
        <w:lastRenderedPageBreak/>
        <w:drawing>
          <wp:inline distT="0" distB="0" distL="0" distR="0" wp14:anchorId="4C8FE5CF" wp14:editId="477008EC">
            <wp:extent cx="2951014" cy="3114675"/>
            <wp:effectExtent l="0" t="0" r="1905" b="0"/>
            <wp:docPr id="436" name="Рисунок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961952" cy="3126219"/>
                    </a:xfrm>
                    <a:prstGeom prst="rect">
                      <a:avLst/>
                    </a:prstGeom>
                    <a:noFill/>
                    <a:ln>
                      <a:noFill/>
                    </a:ln>
                  </pic:spPr>
                </pic:pic>
              </a:graphicData>
            </a:graphic>
          </wp:inline>
        </w:drawing>
      </w:r>
    </w:p>
    <w:p w:rsidR="006D2DBC" w:rsidRDefault="006D2DBC" w:rsidP="00300F47">
      <w:pPr>
        <w:spacing w:after="0" w:line="360" w:lineRule="auto"/>
        <w:jc w:val="center"/>
        <w:rPr>
          <w:rFonts w:ascii="Times New Roman" w:hAnsi="Times New Roman"/>
          <w:sz w:val="28"/>
          <w:lang w:val="ru-RU"/>
        </w:rPr>
      </w:pPr>
      <w:r w:rsidRPr="006D2DBC">
        <w:rPr>
          <w:rFonts w:ascii="Times New Roman" w:hAnsi="Times New Roman"/>
          <w:sz w:val="28"/>
          <w:lang w:val="ru-RU"/>
        </w:rPr>
        <w:t xml:space="preserve">Рисунок </w:t>
      </w:r>
      <w:r>
        <w:rPr>
          <w:rFonts w:ascii="Times New Roman" w:hAnsi="Times New Roman"/>
          <w:sz w:val="28"/>
          <w:lang w:val="ru-RU"/>
        </w:rPr>
        <w:t>4.</w:t>
      </w:r>
      <w:r w:rsidR="00CD7341">
        <w:rPr>
          <w:rFonts w:ascii="Times New Roman" w:hAnsi="Times New Roman"/>
          <w:sz w:val="28"/>
          <w:lang w:val="ru-RU"/>
        </w:rPr>
        <w:t>6</w:t>
      </w:r>
      <w:r w:rsidRPr="006D2DBC">
        <w:rPr>
          <w:rFonts w:ascii="Times New Roman" w:hAnsi="Times New Roman"/>
          <w:sz w:val="28"/>
          <w:lang w:val="ru-RU"/>
        </w:rPr>
        <w:t xml:space="preserve"> - Схема </w:t>
      </w:r>
      <w:proofErr w:type="spellStart"/>
      <w:r w:rsidRPr="006D2DBC">
        <w:rPr>
          <w:rFonts w:ascii="Times New Roman" w:hAnsi="Times New Roman"/>
          <w:sz w:val="28"/>
          <w:lang w:val="ru-RU"/>
        </w:rPr>
        <w:t>функцiонування</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системи</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сонячних</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колекторiв</w:t>
      </w:r>
      <w:proofErr w:type="spellEnd"/>
      <w:r w:rsidR="00300F47">
        <w:rPr>
          <w:rFonts w:ascii="Times New Roman" w:hAnsi="Times New Roman"/>
          <w:sz w:val="28"/>
          <w:lang w:val="ru-RU"/>
        </w:rPr>
        <w:t>.</w:t>
      </w:r>
    </w:p>
    <w:p w:rsidR="006D2DBC" w:rsidRDefault="006D2DBC" w:rsidP="00300F47">
      <w:pPr>
        <w:spacing w:after="0" w:line="360" w:lineRule="auto"/>
        <w:rPr>
          <w:rFonts w:ascii="Times New Roman" w:hAnsi="Times New Roman"/>
          <w:sz w:val="28"/>
          <w:lang w:val="ru-RU"/>
        </w:rPr>
      </w:pPr>
      <w:proofErr w:type="spellStart"/>
      <w:r w:rsidRPr="006D2DBC">
        <w:rPr>
          <w:rFonts w:ascii="Times New Roman" w:hAnsi="Times New Roman"/>
          <w:sz w:val="28"/>
          <w:lang w:val="ru-RU"/>
        </w:rPr>
        <w:t>Кiнцевi</w:t>
      </w:r>
      <w:proofErr w:type="spellEnd"/>
      <w:r w:rsidR="00300F47">
        <w:rPr>
          <w:rFonts w:ascii="Times New Roman" w:hAnsi="Times New Roman"/>
          <w:sz w:val="28"/>
          <w:lang w:val="ru-RU"/>
        </w:rPr>
        <w:t xml:space="preserve"> </w:t>
      </w:r>
      <w:proofErr w:type="spellStart"/>
      <w:r w:rsidRPr="006D2DBC">
        <w:rPr>
          <w:rFonts w:ascii="Times New Roman" w:hAnsi="Times New Roman"/>
          <w:sz w:val="28"/>
          <w:lang w:val="ru-RU"/>
        </w:rPr>
        <w:t>результати</w:t>
      </w:r>
      <w:proofErr w:type="spellEnd"/>
      <w:r w:rsidRPr="006D2DBC">
        <w:rPr>
          <w:rFonts w:ascii="Times New Roman" w:hAnsi="Times New Roman"/>
          <w:sz w:val="28"/>
          <w:lang w:val="ru-RU"/>
        </w:rPr>
        <w:t xml:space="preserve"> </w:t>
      </w:r>
      <w:proofErr w:type="spellStart"/>
      <w:r w:rsidRPr="006D2DBC">
        <w:rPr>
          <w:rFonts w:ascii="Times New Roman" w:hAnsi="Times New Roman"/>
          <w:sz w:val="28"/>
          <w:lang w:val="ru-RU"/>
        </w:rPr>
        <w:t>симуляцi</w:t>
      </w:r>
      <w:r w:rsidR="00300F47">
        <w:rPr>
          <w:rFonts w:ascii="Times New Roman" w:hAnsi="Times New Roman"/>
          <w:sz w:val="28"/>
          <w:lang w:val="ru-RU"/>
        </w:rPr>
        <w:t>ї</w:t>
      </w:r>
      <w:proofErr w:type="spellEnd"/>
      <w:r w:rsidRPr="006D2DBC">
        <w:rPr>
          <w:rFonts w:ascii="Times New Roman" w:hAnsi="Times New Roman"/>
          <w:sz w:val="28"/>
          <w:lang w:val="ru-RU"/>
        </w:rPr>
        <w:t xml:space="preserve"> роботи СК </w:t>
      </w:r>
      <w:proofErr w:type="spellStart"/>
      <w:r w:rsidRPr="006D2DBC">
        <w:rPr>
          <w:rFonts w:ascii="Times New Roman" w:hAnsi="Times New Roman"/>
          <w:sz w:val="28"/>
          <w:lang w:val="ru-RU"/>
        </w:rPr>
        <w:t>наведенi</w:t>
      </w:r>
      <w:proofErr w:type="spellEnd"/>
      <w:r w:rsidRPr="006D2DBC">
        <w:rPr>
          <w:rFonts w:ascii="Times New Roman" w:hAnsi="Times New Roman"/>
          <w:sz w:val="28"/>
          <w:lang w:val="ru-RU"/>
        </w:rPr>
        <w:t xml:space="preserve"> на рис. </w:t>
      </w:r>
      <w:r w:rsidR="00300F47">
        <w:rPr>
          <w:rFonts w:ascii="Times New Roman" w:hAnsi="Times New Roman"/>
          <w:sz w:val="28"/>
          <w:lang w:val="ru-RU"/>
        </w:rPr>
        <w:t>4</w:t>
      </w:r>
      <w:r w:rsidRPr="006D2DBC">
        <w:rPr>
          <w:rFonts w:ascii="Times New Roman" w:hAnsi="Times New Roman"/>
          <w:sz w:val="28"/>
          <w:lang w:val="ru-RU"/>
        </w:rPr>
        <w:t>.</w:t>
      </w:r>
      <w:r w:rsidR="00CD7341">
        <w:rPr>
          <w:rFonts w:ascii="Times New Roman" w:hAnsi="Times New Roman"/>
          <w:sz w:val="28"/>
          <w:lang w:val="ru-RU"/>
        </w:rPr>
        <w:t>7</w:t>
      </w:r>
      <w:r w:rsidRPr="006D2DBC">
        <w:rPr>
          <w:rFonts w:ascii="Times New Roman" w:hAnsi="Times New Roman"/>
          <w:sz w:val="28"/>
          <w:lang w:val="ru-RU"/>
        </w:rPr>
        <w:t xml:space="preserve"> та в табл.</w:t>
      </w:r>
      <w:r w:rsidR="00300F47">
        <w:rPr>
          <w:rFonts w:ascii="Times New Roman" w:hAnsi="Times New Roman"/>
          <w:sz w:val="28"/>
          <w:lang w:val="ru-RU"/>
        </w:rPr>
        <w:t>4</w:t>
      </w:r>
      <w:r w:rsidRPr="006D2DBC">
        <w:rPr>
          <w:rFonts w:ascii="Times New Roman" w:hAnsi="Times New Roman"/>
          <w:sz w:val="28"/>
          <w:lang w:val="ru-RU"/>
        </w:rPr>
        <w:t>.</w:t>
      </w:r>
      <w:r w:rsidR="00CD7341">
        <w:rPr>
          <w:rFonts w:ascii="Times New Roman" w:hAnsi="Times New Roman"/>
          <w:sz w:val="28"/>
          <w:lang w:val="ru-RU"/>
        </w:rPr>
        <w:t>7</w:t>
      </w:r>
      <w:r w:rsidRPr="006D2DBC">
        <w:rPr>
          <w:rFonts w:ascii="Times New Roman" w:hAnsi="Times New Roman"/>
          <w:sz w:val="28"/>
          <w:lang w:val="ru-RU"/>
        </w:rPr>
        <w:t>.</w:t>
      </w:r>
    </w:p>
    <w:p w:rsidR="00300F47" w:rsidRDefault="00300F47" w:rsidP="00300F47">
      <w:pPr>
        <w:spacing w:after="0" w:line="360" w:lineRule="auto"/>
        <w:jc w:val="center"/>
        <w:rPr>
          <w:rFonts w:ascii="Times New Roman" w:hAnsi="Times New Roman"/>
          <w:sz w:val="28"/>
          <w:lang w:val="ru-RU"/>
        </w:rPr>
      </w:pPr>
      <w:r>
        <w:rPr>
          <w:noProof/>
          <w:lang w:eastAsia="uk-UA"/>
        </w:rPr>
        <w:drawing>
          <wp:inline distT="0" distB="0" distL="0" distR="0" wp14:anchorId="30130D98" wp14:editId="65FD3B1C">
            <wp:extent cx="6120765" cy="3484245"/>
            <wp:effectExtent l="0" t="0" r="0" b="1905"/>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6120765" cy="3484245"/>
                    </a:xfrm>
                    <a:prstGeom prst="rect">
                      <a:avLst/>
                    </a:prstGeom>
                  </pic:spPr>
                </pic:pic>
              </a:graphicData>
            </a:graphic>
          </wp:inline>
        </w:drawing>
      </w:r>
    </w:p>
    <w:p w:rsidR="00300F47" w:rsidRPr="00300F47" w:rsidRDefault="00300F47" w:rsidP="00300F47">
      <w:pPr>
        <w:spacing w:after="0" w:line="360" w:lineRule="auto"/>
        <w:jc w:val="center"/>
        <w:rPr>
          <w:rFonts w:ascii="Times New Roman" w:hAnsi="Times New Roman"/>
          <w:sz w:val="28"/>
          <w:lang w:val="ru-RU"/>
        </w:rPr>
      </w:pPr>
      <w:r w:rsidRPr="00300F47">
        <w:rPr>
          <w:rFonts w:ascii="Times New Roman" w:hAnsi="Times New Roman"/>
          <w:sz w:val="28"/>
          <w:lang w:val="ru-RU"/>
        </w:rPr>
        <w:t xml:space="preserve">Рисунок </w:t>
      </w:r>
      <w:r>
        <w:rPr>
          <w:rFonts w:ascii="Times New Roman" w:hAnsi="Times New Roman"/>
          <w:sz w:val="28"/>
          <w:lang w:val="ru-RU"/>
        </w:rPr>
        <w:t>4.</w:t>
      </w:r>
      <w:r w:rsidR="00CD7341">
        <w:rPr>
          <w:rFonts w:ascii="Times New Roman" w:hAnsi="Times New Roman"/>
          <w:sz w:val="28"/>
          <w:lang w:val="ru-RU"/>
        </w:rPr>
        <w:t>7</w:t>
      </w:r>
      <w:r w:rsidRPr="00300F47">
        <w:rPr>
          <w:rFonts w:ascii="Times New Roman" w:hAnsi="Times New Roman"/>
          <w:sz w:val="28"/>
          <w:lang w:val="ru-RU"/>
        </w:rPr>
        <w:t xml:space="preserve">- </w:t>
      </w:r>
      <w:proofErr w:type="spellStart"/>
      <w:r w:rsidRPr="00300F47">
        <w:rPr>
          <w:rFonts w:ascii="Times New Roman" w:hAnsi="Times New Roman"/>
          <w:sz w:val="28"/>
          <w:lang w:val="ru-RU"/>
        </w:rPr>
        <w:t>Динамiка</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споживання</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теплоти</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освiтнiм</w:t>
      </w:r>
      <w:proofErr w:type="spellEnd"/>
      <w:r w:rsidRPr="00300F47">
        <w:rPr>
          <w:rFonts w:ascii="Times New Roman" w:hAnsi="Times New Roman"/>
          <w:sz w:val="28"/>
          <w:lang w:val="ru-RU"/>
        </w:rPr>
        <w:t xml:space="preserve"> закладом </w:t>
      </w:r>
      <w:proofErr w:type="spellStart"/>
      <w:r w:rsidRPr="00300F47">
        <w:rPr>
          <w:rFonts w:ascii="Times New Roman" w:hAnsi="Times New Roman"/>
          <w:sz w:val="28"/>
          <w:lang w:val="ru-RU"/>
        </w:rPr>
        <w:t>вiд</w:t>
      </w:r>
      <w:proofErr w:type="spellEnd"/>
      <w:r w:rsidRPr="00300F47">
        <w:rPr>
          <w:rFonts w:ascii="Times New Roman" w:hAnsi="Times New Roman"/>
          <w:sz w:val="28"/>
          <w:lang w:val="ru-RU"/>
        </w:rPr>
        <w:t xml:space="preserve"> СК</w:t>
      </w:r>
    </w:p>
    <w:p w:rsidR="00300F47" w:rsidRDefault="00300F47" w:rsidP="00300F47">
      <w:pPr>
        <w:spacing w:after="0" w:line="360" w:lineRule="auto"/>
        <w:jc w:val="center"/>
        <w:rPr>
          <w:rFonts w:ascii="Times New Roman" w:hAnsi="Times New Roman"/>
          <w:sz w:val="28"/>
          <w:lang w:val="ru-RU"/>
        </w:rPr>
      </w:pPr>
      <w:r w:rsidRPr="00300F47">
        <w:rPr>
          <w:rFonts w:ascii="Times New Roman" w:hAnsi="Times New Roman"/>
          <w:sz w:val="28"/>
          <w:lang w:val="ru-RU"/>
        </w:rPr>
        <w:t xml:space="preserve">та </w:t>
      </w:r>
      <w:proofErr w:type="spellStart"/>
      <w:r w:rsidRPr="00300F47">
        <w:rPr>
          <w:rFonts w:ascii="Times New Roman" w:hAnsi="Times New Roman"/>
          <w:sz w:val="28"/>
          <w:lang w:val="ru-RU"/>
        </w:rPr>
        <w:t>централiзованим</w:t>
      </w:r>
      <w:proofErr w:type="spellEnd"/>
      <w:r w:rsidRPr="00300F47">
        <w:rPr>
          <w:rFonts w:ascii="Times New Roman" w:hAnsi="Times New Roman"/>
          <w:sz w:val="28"/>
          <w:lang w:val="ru-RU"/>
        </w:rPr>
        <w:t xml:space="preserve"> ГВП</w:t>
      </w:r>
    </w:p>
    <w:p w:rsidR="00300F47" w:rsidRDefault="00300F47" w:rsidP="00300F47">
      <w:pPr>
        <w:spacing w:after="0" w:line="360" w:lineRule="auto"/>
        <w:jc w:val="center"/>
        <w:rPr>
          <w:rFonts w:ascii="Times New Roman" w:hAnsi="Times New Roman"/>
          <w:sz w:val="28"/>
          <w:lang w:val="ru-RU"/>
        </w:rPr>
      </w:pPr>
      <w:proofErr w:type="spellStart"/>
      <w:r w:rsidRPr="00300F47">
        <w:rPr>
          <w:rFonts w:ascii="Times New Roman" w:hAnsi="Times New Roman"/>
          <w:sz w:val="28"/>
          <w:lang w:val="ru-RU"/>
        </w:rPr>
        <w:t>Табл</w:t>
      </w:r>
      <w:r w:rsidRPr="00300F47">
        <w:rPr>
          <w:rFonts w:ascii="Times New Roman" w:hAnsi="Times New Roman" w:hint="eastAsia"/>
          <w:sz w:val="28"/>
          <w:lang w:val="ru-RU"/>
        </w:rPr>
        <w:t>и</w:t>
      </w:r>
      <w:r>
        <w:rPr>
          <w:rFonts w:ascii="Times New Roman" w:hAnsi="Times New Roman" w:hint="eastAsia"/>
          <w:sz w:val="28"/>
          <w:lang w:val="ru-RU"/>
        </w:rPr>
        <w:t>ц</w:t>
      </w:r>
      <w:r w:rsidRPr="00300F47">
        <w:rPr>
          <w:rFonts w:ascii="Times New Roman" w:hAnsi="Times New Roman" w:hint="eastAsia"/>
          <w:sz w:val="28"/>
          <w:lang w:val="ru-RU"/>
        </w:rPr>
        <w:t>я</w:t>
      </w:r>
      <w:proofErr w:type="spellEnd"/>
      <w:r w:rsidRPr="00300F47">
        <w:rPr>
          <w:rFonts w:ascii="Times New Roman" w:hAnsi="Times New Roman"/>
          <w:sz w:val="28"/>
          <w:lang w:val="ru-RU"/>
        </w:rPr>
        <w:t xml:space="preserve"> </w:t>
      </w:r>
      <w:r>
        <w:rPr>
          <w:rFonts w:ascii="Times New Roman" w:hAnsi="Times New Roman"/>
          <w:sz w:val="28"/>
          <w:lang w:val="ru-RU"/>
        </w:rPr>
        <w:t>4</w:t>
      </w:r>
      <w:r w:rsidRPr="00300F47">
        <w:rPr>
          <w:rFonts w:ascii="Times New Roman" w:hAnsi="Times New Roman"/>
          <w:sz w:val="28"/>
          <w:lang w:val="ru-RU"/>
        </w:rPr>
        <w:t>.</w:t>
      </w:r>
      <w:r w:rsidR="00CD7341">
        <w:rPr>
          <w:rFonts w:ascii="Times New Roman" w:hAnsi="Times New Roman"/>
          <w:sz w:val="28"/>
          <w:lang w:val="ru-RU"/>
        </w:rPr>
        <w:t>7</w:t>
      </w:r>
      <w:r w:rsidRPr="00300F47">
        <w:rPr>
          <w:rFonts w:ascii="Times New Roman" w:hAnsi="Times New Roman"/>
          <w:sz w:val="28"/>
          <w:lang w:val="ru-RU"/>
        </w:rPr>
        <w:t xml:space="preserve"> -</w:t>
      </w:r>
      <w:proofErr w:type="spellStart"/>
      <w:r w:rsidRPr="00300F47">
        <w:rPr>
          <w:rFonts w:ascii="Times New Roman" w:hAnsi="Times New Roman"/>
          <w:sz w:val="28"/>
          <w:lang w:val="ru-RU"/>
        </w:rPr>
        <w:t>Характернсти</w:t>
      </w:r>
      <w:r>
        <w:rPr>
          <w:rFonts w:ascii="Times New Roman" w:hAnsi="Times New Roman"/>
          <w:sz w:val="28"/>
          <w:lang w:val="ru-RU"/>
        </w:rPr>
        <w:t>ки</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встановлено</w:t>
      </w:r>
      <w:r>
        <w:rPr>
          <w:rFonts w:ascii="Times New Roman" w:hAnsi="Times New Roman"/>
          <w:sz w:val="28"/>
          <w:lang w:val="ru-RU"/>
        </w:rPr>
        <w:t>ї</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системи</w:t>
      </w:r>
      <w:proofErr w:type="spellEnd"/>
      <w:r w:rsidRPr="00300F47">
        <w:rPr>
          <w:rFonts w:ascii="Times New Roman" w:hAnsi="Times New Roman"/>
          <w:sz w:val="28"/>
          <w:lang w:val="ru-RU"/>
        </w:rPr>
        <w:t xml:space="preserve"> СК</w:t>
      </w:r>
    </w:p>
    <w:tbl>
      <w:tblPr>
        <w:tblStyle w:val="afd"/>
        <w:tblW w:w="0" w:type="auto"/>
        <w:tblLook w:val="04A0" w:firstRow="1" w:lastRow="0" w:firstColumn="1" w:lastColumn="0" w:noHBand="0" w:noVBand="1"/>
      </w:tblPr>
      <w:tblGrid>
        <w:gridCol w:w="6091"/>
        <w:gridCol w:w="3538"/>
      </w:tblGrid>
      <w:tr w:rsidR="00300F47" w:rsidTr="0058303D">
        <w:tc>
          <w:tcPr>
            <w:tcW w:w="6091" w:type="dxa"/>
          </w:tcPr>
          <w:p w:rsidR="00300F47" w:rsidRDefault="00300F47" w:rsidP="00CD7341">
            <w:pPr>
              <w:spacing w:after="0" w:line="240" w:lineRule="auto"/>
              <w:jc w:val="center"/>
              <w:rPr>
                <w:rFonts w:ascii="Times New Roman" w:hAnsi="Times New Roman"/>
                <w:sz w:val="28"/>
                <w:lang w:val="ru-RU"/>
              </w:rPr>
            </w:pPr>
            <w:r w:rsidRPr="00300F47">
              <w:rPr>
                <w:rFonts w:ascii="Times New Roman" w:hAnsi="Times New Roman"/>
                <w:sz w:val="28"/>
                <w:lang w:val="ru-RU"/>
              </w:rPr>
              <w:t xml:space="preserve">Параметр </w:t>
            </w:r>
            <w:proofErr w:type="spellStart"/>
            <w:r w:rsidRPr="00300F47">
              <w:rPr>
                <w:rFonts w:ascii="Times New Roman" w:hAnsi="Times New Roman"/>
                <w:sz w:val="28"/>
                <w:lang w:val="ru-RU"/>
              </w:rPr>
              <w:t>системи</w:t>
            </w:r>
            <w:proofErr w:type="spellEnd"/>
            <w:r w:rsidRPr="00300F47">
              <w:rPr>
                <w:rFonts w:ascii="Times New Roman" w:hAnsi="Times New Roman"/>
                <w:sz w:val="28"/>
                <w:lang w:val="ru-RU"/>
              </w:rPr>
              <w:t xml:space="preserve"> СК</w:t>
            </w:r>
          </w:p>
        </w:tc>
        <w:tc>
          <w:tcPr>
            <w:tcW w:w="3538" w:type="dxa"/>
          </w:tcPr>
          <w:p w:rsidR="00300F47" w:rsidRDefault="00300F47" w:rsidP="00CD7341">
            <w:pPr>
              <w:spacing w:after="0" w:line="240" w:lineRule="auto"/>
              <w:jc w:val="center"/>
              <w:rPr>
                <w:rFonts w:ascii="Times New Roman" w:hAnsi="Times New Roman"/>
                <w:sz w:val="28"/>
                <w:lang w:val="ru-RU"/>
              </w:rPr>
            </w:pPr>
            <w:r w:rsidRPr="00300F47">
              <w:rPr>
                <w:rFonts w:ascii="Times New Roman" w:hAnsi="Times New Roman"/>
                <w:sz w:val="28"/>
                <w:lang w:val="ru-RU"/>
              </w:rPr>
              <w:t>Характеристика</w:t>
            </w:r>
          </w:p>
        </w:tc>
      </w:tr>
      <w:tr w:rsidR="00300F47" w:rsidTr="0058303D">
        <w:tc>
          <w:tcPr>
            <w:tcW w:w="6091" w:type="dxa"/>
          </w:tcPr>
          <w:p w:rsidR="00300F47" w:rsidRDefault="00300F47" w:rsidP="00CD7341">
            <w:pPr>
              <w:spacing w:after="0" w:line="240" w:lineRule="auto"/>
              <w:jc w:val="center"/>
              <w:rPr>
                <w:rFonts w:ascii="Times New Roman" w:hAnsi="Times New Roman"/>
                <w:sz w:val="28"/>
                <w:lang w:val="ru-RU"/>
              </w:rPr>
            </w:pPr>
            <w:proofErr w:type="spellStart"/>
            <w:r w:rsidRPr="00300F47">
              <w:rPr>
                <w:rFonts w:ascii="Times New Roman" w:hAnsi="Times New Roman"/>
                <w:sz w:val="28"/>
                <w:lang w:val="ru-RU"/>
              </w:rPr>
              <w:t>Тсnлова</w:t>
            </w:r>
            <w:proofErr w:type="spellEnd"/>
            <w:r w:rsidRPr="00300F47">
              <w:rPr>
                <w:rFonts w:ascii="Times New Roman" w:hAnsi="Times New Roman"/>
                <w:sz w:val="28"/>
                <w:lang w:val="ru-RU"/>
              </w:rPr>
              <w:t xml:space="preserve"> </w:t>
            </w:r>
            <w:proofErr w:type="spellStart"/>
            <w:r>
              <w:rPr>
                <w:rFonts w:ascii="Times New Roman" w:hAnsi="Times New Roman"/>
                <w:sz w:val="28"/>
                <w:lang w:val="ru-RU"/>
              </w:rPr>
              <w:t>п</w:t>
            </w:r>
            <w:r w:rsidRPr="00300F47">
              <w:rPr>
                <w:rFonts w:ascii="Times New Roman" w:hAnsi="Times New Roman"/>
                <w:sz w:val="28"/>
                <w:lang w:val="ru-RU"/>
              </w:rPr>
              <w:t>отуж</w:t>
            </w:r>
            <w:r>
              <w:rPr>
                <w:rFonts w:ascii="Times New Roman" w:hAnsi="Times New Roman"/>
                <w:sz w:val="28"/>
                <w:lang w:val="ru-RU"/>
              </w:rPr>
              <w:t>ність</w:t>
            </w:r>
            <w:proofErr w:type="spellEnd"/>
            <w:r>
              <w:rPr>
                <w:rFonts w:ascii="Times New Roman" w:hAnsi="Times New Roman"/>
                <w:sz w:val="28"/>
                <w:lang w:val="ru-RU"/>
              </w:rPr>
              <w:t xml:space="preserve"> </w:t>
            </w:r>
            <w:proofErr w:type="spellStart"/>
            <w:r>
              <w:rPr>
                <w:rFonts w:ascii="Times New Roman" w:hAnsi="Times New Roman"/>
                <w:sz w:val="28"/>
                <w:lang w:val="ru-RU"/>
              </w:rPr>
              <w:t>си</w:t>
            </w:r>
            <w:r w:rsidRPr="00300F47">
              <w:rPr>
                <w:rFonts w:ascii="Times New Roman" w:hAnsi="Times New Roman"/>
                <w:sz w:val="28"/>
                <w:lang w:val="ru-RU"/>
              </w:rPr>
              <w:t>стем</w:t>
            </w:r>
            <w:r>
              <w:rPr>
                <w:rFonts w:ascii="Times New Roman" w:hAnsi="Times New Roman"/>
                <w:sz w:val="28"/>
                <w:lang w:val="ru-RU"/>
              </w:rPr>
              <w:t>и</w:t>
            </w:r>
            <w:proofErr w:type="spellEnd"/>
            <w:r w:rsidRPr="00300F47">
              <w:rPr>
                <w:rFonts w:ascii="Times New Roman" w:hAnsi="Times New Roman"/>
                <w:sz w:val="28"/>
                <w:lang w:val="ru-RU"/>
              </w:rPr>
              <w:t>, кВт</w:t>
            </w:r>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26,36</w:t>
            </w:r>
          </w:p>
        </w:tc>
      </w:tr>
      <w:tr w:rsidR="00300F47" w:rsidTr="0058303D">
        <w:tc>
          <w:tcPr>
            <w:tcW w:w="6091" w:type="dxa"/>
          </w:tcPr>
          <w:p w:rsidR="00300F47" w:rsidRPr="00300F47" w:rsidRDefault="00300F47"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Загальн</w:t>
            </w:r>
            <w:r w:rsidRPr="00300F47">
              <w:rPr>
                <w:rFonts w:ascii="Times New Roman" w:hAnsi="Times New Roman"/>
                <w:sz w:val="28"/>
                <w:lang w:val="ru-RU"/>
              </w:rPr>
              <w:t>а</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площа</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повсрх</w:t>
            </w:r>
            <w:r>
              <w:rPr>
                <w:rFonts w:ascii="Times New Roman" w:hAnsi="Times New Roman"/>
                <w:sz w:val="28"/>
                <w:lang w:val="ru-RU"/>
              </w:rPr>
              <w:t>і</w:t>
            </w:r>
            <w:proofErr w:type="spellEnd"/>
            <w:r w:rsidRPr="00300F47">
              <w:rPr>
                <w:rFonts w:ascii="Times New Roman" w:hAnsi="Times New Roman"/>
                <w:sz w:val="28"/>
                <w:lang w:val="ru-RU"/>
              </w:rPr>
              <w:t xml:space="preserve"> </w:t>
            </w:r>
            <w:proofErr w:type="spellStart"/>
            <w:r w:rsidRPr="00300F47">
              <w:rPr>
                <w:rFonts w:ascii="Times New Roman" w:hAnsi="Times New Roman"/>
                <w:sz w:val="28"/>
                <w:lang w:val="ru-RU"/>
              </w:rPr>
              <w:t>колекторi</w:t>
            </w:r>
            <w:r>
              <w:rPr>
                <w:rFonts w:ascii="Times New Roman" w:hAnsi="Times New Roman"/>
                <w:sz w:val="28"/>
                <w:lang w:val="ru-RU"/>
              </w:rPr>
              <w:t>в</w:t>
            </w:r>
            <w:proofErr w:type="spellEnd"/>
            <w:r w:rsidRPr="00300F47">
              <w:rPr>
                <w:rFonts w:ascii="Times New Roman" w:hAnsi="Times New Roman"/>
                <w:sz w:val="28"/>
                <w:lang w:val="ru-RU"/>
              </w:rPr>
              <w:t xml:space="preserve">, </w:t>
            </w:r>
            <w:r w:rsidRPr="00300F47">
              <w:rPr>
                <w:rFonts w:ascii="Times New Roman" w:hAnsi="Times New Roman" w:hint="eastAsia"/>
                <w:sz w:val="28"/>
                <w:lang w:val="ru-RU"/>
              </w:rPr>
              <w:t>м</w:t>
            </w:r>
            <w:r>
              <w:rPr>
                <w:rFonts w:ascii="Times New Roman" w:hAnsi="Times New Roman"/>
                <w:sz w:val="28"/>
                <w:vertAlign w:val="superscript"/>
                <w:lang w:val="ru-RU"/>
              </w:rPr>
              <w:t>2</w:t>
            </w:r>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37,65</w:t>
            </w:r>
          </w:p>
        </w:tc>
      </w:tr>
      <w:tr w:rsidR="00300F47" w:rsidTr="0058303D">
        <w:tc>
          <w:tcPr>
            <w:tcW w:w="6091" w:type="dxa"/>
          </w:tcPr>
          <w:p w:rsidR="00300F47" w:rsidRDefault="0058303D"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Частка</w:t>
            </w:r>
            <w:proofErr w:type="spellEnd"/>
            <w:r>
              <w:rPr>
                <w:rFonts w:ascii="Times New Roman" w:hAnsi="Times New Roman"/>
                <w:sz w:val="28"/>
                <w:lang w:val="ru-RU"/>
              </w:rPr>
              <w:t xml:space="preserve"> </w:t>
            </w:r>
            <w:proofErr w:type="spellStart"/>
            <w:r>
              <w:rPr>
                <w:rFonts w:ascii="Times New Roman" w:hAnsi="Times New Roman"/>
                <w:sz w:val="28"/>
                <w:lang w:val="ru-RU"/>
              </w:rPr>
              <w:t>заміщення</w:t>
            </w:r>
            <w:proofErr w:type="spellEnd"/>
            <w:r>
              <w:rPr>
                <w:rFonts w:ascii="Times New Roman" w:hAnsi="Times New Roman"/>
                <w:sz w:val="28"/>
                <w:lang w:val="ru-RU"/>
              </w:rPr>
              <w:t xml:space="preserve"> </w:t>
            </w:r>
            <w:proofErr w:type="spellStart"/>
            <w:r>
              <w:rPr>
                <w:rFonts w:ascii="Times New Roman" w:hAnsi="Times New Roman"/>
                <w:sz w:val="28"/>
                <w:lang w:val="ru-RU"/>
              </w:rPr>
              <w:t>централізованого</w:t>
            </w:r>
            <w:proofErr w:type="spellEnd"/>
            <w:r>
              <w:rPr>
                <w:rFonts w:ascii="Times New Roman" w:hAnsi="Times New Roman"/>
                <w:sz w:val="28"/>
                <w:lang w:val="ru-RU"/>
              </w:rPr>
              <w:t xml:space="preserve"> ГВП, %/</w:t>
            </w:r>
            <w:proofErr w:type="spellStart"/>
            <w:r>
              <w:rPr>
                <w:rFonts w:ascii="Times New Roman" w:hAnsi="Times New Roman"/>
                <w:sz w:val="28"/>
                <w:lang w:val="ru-RU"/>
              </w:rPr>
              <w:t>рік</w:t>
            </w:r>
            <w:proofErr w:type="spellEnd"/>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46,02</w:t>
            </w:r>
          </w:p>
        </w:tc>
      </w:tr>
      <w:tr w:rsidR="00300F47" w:rsidTr="0058303D">
        <w:tc>
          <w:tcPr>
            <w:tcW w:w="6091" w:type="dxa"/>
          </w:tcPr>
          <w:p w:rsidR="00300F47" w:rsidRDefault="0058303D"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lastRenderedPageBreak/>
              <w:t>Рiчна</w:t>
            </w:r>
            <w:proofErr w:type="spellEnd"/>
            <w:r>
              <w:rPr>
                <w:rFonts w:ascii="Times New Roman" w:hAnsi="Times New Roman"/>
                <w:sz w:val="28"/>
                <w:lang w:val="ru-RU"/>
              </w:rPr>
              <w:t xml:space="preserve"> </w:t>
            </w:r>
            <w:proofErr w:type="spellStart"/>
            <w:r>
              <w:rPr>
                <w:rFonts w:ascii="Times New Roman" w:hAnsi="Times New Roman"/>
                <w:sz w:val="28"/>
                <w:lang w:val="ru-RU"/>
              </w:rPr>
              <w:t>гене</w:t>
            </w:r>
            <w:r w:rsidRPr="0058303D">
              <w:rPr>
                <w:rFonts w:ascii="Times New Roman" w:hAnsi="Times New Roman"/>
                <w:sz w:val="28"/>
                <w:lang w:val="ru-RU"/>
              </w:rPr>
              <w:t>рацiя</w:t>
            </w:r>
            <w:proofErr w:type="spellEnd"/>
            <w:r w:rsidRPr="0058303D">
              <w:rPr>
                <w:rFonts w:ascii="Times New Roman" w:hAnsi="Times New Roman"/>
                <w:sz w:val="28"/>
                <w:lang w:val="ru-RU"/>
              </w:rPr>
              <w:t xml:space="preserve"> </w:t>
            </w:r>
            <w:proofErr w:type="spellStart"/>
            <w:r w:rsidRPr="0058303D">
              <w:rPr>
                <w:rFonts w:ascii="Times New Roman" w:hAnsi="Times New Roman"/>
                <w:sz w:val="28"/>
                <w:lang w:val="ru-RU"/>
              </w:rPr>
              <w:t>т</w:t>
            </w:r>
            <w:r>
              <w:rPr>
                <w:rFonts w:ascii="Times New Roman" w:hAnsi="Times New Roman"/>
                <w:sz w:val="28"/>
                <w:lang w:val="ru-RU"/>
              </w:rPr>
              <w:t>еплоти</w:t>
            </w:r>
            <w:proofErr w:type="spellEnd"/>
            <w:r w:rsidRPr="0058303D">
              <w:rPr>
                <w:rFonts w:ascii="Times New Roman" w:hAnsi="Times New Roman"/>
                <w:sz w:val="28"/>
                <w:lang w:val="ru-RU"/>
              </w:rPr>
              <w:t>, (</w:t>
            </w:r>
            <w:proofErr w:type="spellStart"/>
            <w:r w:rsidRPr="0058303D">
              <w:rPr>
                <w:rFonts w:ascii="Times New Roman" w:hAnsi="Times New Roman"/>
                <w:sz w:val="28"/>
                <w:lang w:val="ru-RU"/>
              </w:rPr>
              <w:t>кВт·год</w:t>
            </w:r>
            <w:proofErr w:type="spellEnd"/>
            <w:r w:rsidRPr="0058303D">
              <w:rPr>
                <w:rFonts w:ascii="Times New Roman" w:hAnsi="Times New Roman"/>
                <w:sz w:val="28"/>
                <w:lang w:val="ru-RU"/>
              </w:rPr>
              <w:t>)/</w:t>
            </w:r>
            <w:proofErr w:type="spellStart"/>
            <w:r w:rsidRPr="0058303D">
              <w:rPr>
                <w:rFonts w:ascii="Times New Roman" w:hAnsi="Times New Roman"/>
                <w:sz w:val="28"/>
                <w:lang w:val="ru-RU"/>
              </w:rPr>
              <w:t>рiк</w:t>
            </w:r>
            <w:proofErr w:type="spellEnd"/>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31261,99</w:t>
            </w:r>
          </w:p>
        </w:tc>
      </w:tr>
      <w:tr w:rsidR="00300F47" w:rsidTr="0058303D">
        <w:tc>
          <w:tcPr>
            <w:tcW w:w="6091" w:type="dxa"/>
          </w:tcPr>
          <w:p w:rsidR="00300F47" w:rsidRDefault="0058303D" w:rsidP="00CD7341">
            <w:pPr>
              <w:spacing w:after="0" w:line="240" w:lineRule="auto"/>
              <w:jc w:val="center"/>
              <w:rPr>
                <w:rFonts w:ascii="Times New Roman" w:hAnsi="Times New Roman"/>
                <w:sz w:val="28"/>
                <w:lang w:val="ru-RU"/>
              </w:rPr>
            </w:pPr>
            <w:proofErr w:type="spellStart"/>
            <w:r w:rsidRPr="0058303D">
              <w:rPr>
                <w:rFonts w:ascii="Times New Roman" w:hAnsi="Times New Roman"/>
                <w:sz w:val="28"/>
                <w:lang w:val="ru-RU"/>
              </w:rPr>
              <w:t>Ефектпвнiсть</w:t>
            </w:r>
            <w:proofErr w:type="spellEnd"/>
            <w:r w:rsidRPr="0058303D">
              <w:rPr>
                <w:rFonts w:ascii="Times New Roman" w:hAnsi="Times New Roman"/>
                <w:sz w:val="28"/>
                <w:lang w:val="ru-RU"/>
              </w:rPr>
              <w:t xml:space="preserve"> роботи </w:t>
            </w:r>
            <w:proofErr w:type="spellStart"/>
            <w:r w:rsidRPr="0058303D">
              <w:rPr>
                <w:rFonts w:ascii="Times New Roman" w:hAnsi="Times New Roman"/>
                <w:sz w:val="28"/>
                <w:lang w:val="ru-RU"/>
              </w:rPr>
              <w:t>спстеми</w:t>
            </w:r>
            <w:proofErr w:type="spellEnd"/>
            <w:r w:rsidRPr="0058303D">
              <w:rPr>
                <w:rFonts w:ascii="Times New Roman" w:hAnsi="Times New Roman"/>
                <w:sz w:val="28"/>
                <w:lang w:val="ru-RU"/>
              </w:rPr>
              <w:t>, %</w:t>
            </w:r>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36,2</w:t>
            </w:r>
          </w:p>
        </w:tc>
      </w:tr>
      <w:tr w:rsidR="00300F47" w:rsidTr="0058303D">
        <w:tc>
          <w:tcPr>
            <w:tcW w:w="6091" w:type="dxa"/>
          </w:tcPr>
          <w:p w:rsidR="00300F47" w:rsidRDefault="0058303D" w:rsidP="00CD7341">
            <w:pPr>
              <w:spacing w:after="0" w:line="240" w:lineRule="auto"/>
              <w:jc w:val="center"/>
              <w:rPr>
                <w:rFonts w:ascii="Times New Roman" w:hAnsi="Times New Roman"/>
                <w:sz w:val="28"/>
                <w:lang w:val="ru-RU"/>
              </w:rPr>
            </w:pPr>
            <w:proofErr w:type="spellStart"/>
            <w:r>
              <w:rPr>
                <w:rFonts w:ascii="Times New Roman" w:hAnsi="Times New Roman"/>
                <w:sz w:val="28"/>
                <w:lang w:val="ru-RU"/>
              </w:rPr>
              <w:t>Зннження</w:t>
            </w:r>
            <w:proofErr w:type="spellEnd"/>
            <w:r>
              <w:rPr>
                <w:rFonts w:ascii="Times New Roman" w:hAnsi="Times New Roman"/>
                <w:sz w:val="28"/>
                <w:lang w:val="ru-RU"/>
              </w:rPr>
              <w:t xml:space="preserve"> </w:t>
            </w:r>
            <w:proofErr w:type="spellStart"/>
            <w:r>
              <w:rPr>
                <w:rFonts w:ascii="Times New Roman" w:hAnsi="Times New Roman"/>
                <w:sz w:val="28"/>
                <w:lang w:val="ru-RU"/>
              </w:rPr>
              <w:t>викидiв</w:t>
            </w:r>
            <w:proofErr w:type="spellEnd"/>
            <w:r>
              <w:rPr>
                <w:rFonts w:ascii="Times New Roman" w:hAnsi="Times New Roman"/>
                <w:sz w:val="28"/>
                <w:lang w:val="ru-RU"/>
              </w:rPr>
              <w:t xml:space="preserve"> СО</w:t>
            </w:r>
            <w:r>
              <w:rPr>
                <w:rFonts w:ascii="Times New Roman" w:hAnsi="Times New Roman"/>
                <w:sz w:val="28"/>
                <w:vertAlign w:val="subscript"/>
                <w:lang w:val="ru-RU"/>
              </w:rPr>
              <w:t>2</w:t>
            </w:r>
            <w:r w:rsidRPr="0058303D">
              <w:rPr>
                <w:rFonts w:ascii="Times New Roman" w:hAnsi="Times New Roman"/>
                <w:sz w:val="28"/>
                <w:lang w:val="ru-RU"/>
              </w:rPr>
              <w:t>, кг/</w:t>
            </w:r>
            <w:proofErr w:type="spellStart"/>
            <w:r w:rsidRPr="0058303D">
              <w:rPr>
                <w:rFonts w:ascii="Times New Roman" w:hAnsi="Times New Roman"/>
                <w:sz w:val="28"/>
                <w:lang w:val="ru-RU"/>
              </w:rPr>
              <w:t>рiк</w:t>
            </w:r>
            <w:proofErr w:type="spellEnd"/>
          </w:p>
        </w:tc>
        <w:tc>
          <w:tcPr>
            <w:tcW w:w="3538" w:type="dxa"/>
          </w:tcPr>
          <w:p w:rsidR="00300F47" w:rsidRDefault="0058303D" w:rsidP="00CD7341">
            <w:pPr>
              <w:spacing w:after="0" w:line="240" w:lineRule="auto"/>
              <w:jc w:val="center"/>
              <w:rPr>
                <w:rFonts w:ascii="Times New Roman" w:hAnsi="Times New Roman"/>
                <w:sz w:val="28"/>
                <w:lang w:val="ru-RU"/>
              </w:rPr>
            </w:pPr>
            <w:r>
              <w:rPr>
                <w:rFonts w:ascii="Times New Roman" w:hAnsi="Times New Roman"/>
                <w:sz w:val="28"/>
                <w:lang w:val="ru-RU"/>
              </w:rPr>
              <w:t>4408,98</w:t>
            </w:r>
          </w:p>
        </w:tc>
      </w:tr>
    </w:tbl>
    <w:p w:rsidR="000B61CC" w:rsidRPr="00AC0D15" w:rsidRDefault="000B61CC" w:rsidP="00CD7341">
      <w:pPr>
        <w:pStyle w:val="3"/>
        <w:jc w:val="center"/>
        <w:rPr>
          <w:rFonts w:ascii="Times New Roman" w:hAnsi="Times New Roman"/>
          <w:b w:val="0"/>
          <w:color w:val="000000" w:themeColor="text1"/>
          <w:sz w:val="28"/>
          <w:szCs w:val="28"/>
        </w:rPr>
      </w:pPr>
      <w:bookmarkStart w:id="124" w:name="_Toc59073933"/>
      <w:bookmarkStart w:id="125" w:name="_Toc60213299"/>
      <w:r w:rsidRPr="00AC0D15">
        <w:rPr>
          <w:rFonts w:ascii="Times New Roman" w:hAnsi="Times New Roman"/>
          <w:color w:val="000000" w:themeColor="text1"/>
          <w:sz w:val="28"/>
          <w:szCs w:val="28"/>
        </w:rPr>
        <w:t>Висновок до розділу</w:t>
      </w:r>
      <w:bookmarkEnd w:id="124"/>
      <w:bookmarkEnd w:id="125"/>
    </w:p>
    <w:p w:rsidR="000B61CC" w:rsidRPr="000B61CC" w:rsidRDefault="000B61CC" w:rsidP="000B61CC">
      <w:pPr>
        <w:spacing w:line="360" w:lineRule="auto"/>
        <w:ind w:firstLine="540"/>
        <w:jc w:val="both"/>
        <w:rPr>
          <w:rFonts w:ascii="Times New Roman" w:hAnsi="Times New Roman"/>
          <w:sz w:val="28"/>
          <w:szCs w:val="28"/>
        </w:rPr>
      </w:pPr>
      <w:r w:rsidRPr="000B61CC">
        <w:rPr>
          <w:rFonts w:ascii="Times New Roman" w:hAnsi="Times New Roman"/>
          <w:sz w:val="28"/>
          <w:szCs w:val="28"/>
        </w:rPr>
        <w:t xml:space="preserve">1. Автономні повітряні </w:t>
      </w:r>
      <w:proofErr w:type="spellStart"/>
      <w:r w:rsidRPr="000B61CC">
        <w:rPr>
          <w:rFonts w:ascii="Times New Roman" w:hAnsi="Times New Roman"/>
          <w:sz w:val="28"/>
          <w:szCs w:val="28"/>
        </w:rPr>
        <w:t>рекупераційні</w:t>
      </w:r>
      <w:proofErr w:type="spellEnd"/>
      <w:r w:rsidRPr="000B61CC">
        <w:rPr>
          <w:rFonts w:ascii="Times New Roman" w:hAnsi="Times New Roman"/>
          <w:sz w:val="28"/>
          <w:szCs w:val="28"/>
        </w:rPr>
        <w:t xml:space="preserve"> теплообмінники дозволяють незалежно для окремого класу здійснювати оновлення повітря. Оновлене повітря попередньо очищується та підігрівається в холодні періоди року та охолоджується в спекотні дні.</w:t>
      </w:r>
    </w:p>
    <w:p w:rsidR="000B61CC" w:rsidRPr="000B61CC" w:rsidRDefault="000B61CC" w:rsidP="000B61CC">
      <w:pPr>
        <w:spacing w:line="360" w:lineRule="auto"/>
        <w:ind w:firstLine="567"/>
        <w:jc w:val="both"/>
        <w:rPr>
          <w:rFonts w:ascii="Times New Roman" w:hAnsi="Times New Roman"/>
          <w:sz w:val="28"/>
          <w:szCs w:val="28"/>
        </w:rPr>
      </w:pPr>
      <w:r w:rsidRPr="000B61CC">
        <w:rPr>
          <w:rFonts w:ascii="Times New Roman" w:hAnsi="Times New Roman"/>
          <w:sz w:val="28"/>
          <w:szCs w:val="28"/>
        </w:rPr>
        <w:t>2. За проведеними розрахунками рекуператори дозволяють зменшити втрати теплоти уникаючи провітрювання та зменшити інфільтрацією повітря в тричі за рахунок вирівнювання тиску в приміщенні з вулицею. Даний захід дозволяє зберегти більше 20% теплової енергії, яке витрачається на опалення.</w:t>
      </w:r>
    </w:p>
    <w:p w:rsidR="000B61CC" w:rsidRPr="000B61CC" w:rsidRDefault="000B61CC" w:rsidP="000B61CC">
      <w:pPr>
        <w:spacing w:after="0" w:line="360" w:lineRule="auto"/>
        <w:jc w:val="center"/>
        <w:rPr>
          <w:rFonts w:ascii="Times New Roman" w:hAnsi="Times New Roman"/>
          <w:sz w:val="28"/>
        </w:rPr>
      </w:pPr>
      <w:r>
        <w:rPr>
          <w:rFonts w:ascii="Times New Roman" w:hAnsi="Times New Roman"/>
          <w:sz w:val="28"/>
        </w:rPr>
        <w:t>4. С</w:t>
      </w:r>
      <w:r w:rsidRPr="000B61CC">
        <w:rPr>
          <w:rFonts w:ascii="Times New Roman" w:hAnsi="Times New Roman"/>
          <w:sz w:val="28"/>
        </w:rPr>
        <w:t xml:space="preserve">онячні </w:t>
      </w:r>
      <w:r>
        <w:rPr>
          <w:rFonts w:ascii="Times New Roman" w:hAnsi="Times New Roman"/>
          <w:sz w:val="28"/>
        </w:rPr>
        <w:t>колектори</w:t>
      </w:r>
      <w:r w:rsidRPr="000B61CC">
        <w:rPr>
          <w:rFonts w:ascii="Times New Roman" w:hAnsi="Times New Roman"/>
          <w:sz w:val="28"/>
        </w:rPr>
        <w:t xml:space="preserve"> стають все більш затребуваними, а винаходи з сонячними модулями набувають все більшої популярності.</w:t>
      </w:r>
    </w:p>
    <w:p w:rsidR="00300F47" w:rsidRDefault="000B61CC" w:rsidP="000B61CC">
      <w:pPr>
        <w:spacing w:after="0" w:line="360" w:lineRule="auto"/>
        <w:jc w:val="center"/>
        <w:rPr>
          <w:rFonts w:ascii="Times New Roman" w:hAnsi="Times New Roman"/>
          <w:sz w:val="28"/>
        </w:rPr>
      </w:pPr>
      <w:r w:rsidRPr="000B61CC">
        <w:rPr>
          <w:rFonts w:ascii="Times New Roman" w:hAnsi="Times New Roman"/>
          <w:sz w:val="28"/>
        </w:rPr>
        <w:t xml:space="preserve">З наближенням літа, сонячного тепла і світла стає з кожним днем все більше. А це означає, що </w:t>
      </w:r>
      <w:r>
        <w:rPr>
          <w:rFonts w:ascii="Times New Roman" w:hAnsi="Times New Roman"/>
          <w:sz w:val="28"/>
        </w:rPr>
        <w:t xml:space="preserve">ліцей за допомогою СК може накопичувати енергію  та витрачати на підігрів води особливо в приміщенні гуртожитку </w:t>
      </w:r>
      <w:proofErr w:type="spellStart"/>
      <w:r>
        <w:rPr>
          <w:rFonts w:ascii="Times New Roman" w:hAnsi="Times New Roman"/>
          <w:sz w:val="28"/>
        </w:rPr>
        <w:t>ліцея</w:t>
      </w:r>
      <w:proofErr w:type="spellEnd"/>
      <w:r>
        <w:rPr>
          <w:rFonts w:ascii="Times New Roman" w:hAnsi="Times New Roman"/>
          <w:sz w:val="28"/>
        </w:rPr>
        <w:t xml:space="preserve">.  </w:t>
      </w:r>
      <w:r w:rsidRPr="000B61CC">
        <w:rPr>
          <w:rFonts w:ascii="Times New Roman" w:hAnsi="Times New Roman"/>
          <w:sz w:val="28"/>
        </w:rPr>
        <w:t xml:space="preserve"> </w:t>
      </w:r>
    </w:p>
    <w:p w:rsidR="000B61CC" w:rsidRDefault="000B61CC" w:rsidP="000B61CC">
      <w:pPr>
        <w:spacing w:after="0" w:line="360" w:lineRule="auto"/>
        <w:jc w:val="center"/>
        <w:rPr>
          <w:rFonts w:ascii="Times New Roman" w:hAnsi="Times New Roman"/>
          <w:sz w:val="28"/>
        </w:rPr>
      </w:pPr>
    </w:p>
    <w:p w:rsidR="000B61CC" w:rsidRDefault="000B61CC" w:rsidP="000B61CC">
      <w:pPr>
        <w:spacing w:after="0" w:line="360" w:lineRule="auto"/>
        <w:jc w:val="center"/>
        <w:rPr>
          <w:rFonts w:ascii="Times New Roman" w:hAnsi="Times New Roman"/>
          <w:sz w:val="28"/>
        </w:rPr>
      </w:pPr>
    </w:p>
    <w:p w:rsidR="000B61CC" w:rsidRDefault="000B61CC" w:rsidP="000B61CC">
      <w:pPr>
        <w:spacing w:after="0" w:line="360" w:lineRule="auto"/>
        <w:jc w:val="center"/>
        <w:rPr>
          <w:rFonts w:ascii="Times New Roman" w:hAnsi="Times New Roman"/>
          <w:sz w:val="28"/>
        </w:rPr>
      </w:pPr>
    </w:p>
    <w:p w:rsidR="000B61CC" w:rsidRDefault="000B61CC" w:rsidP="000B61CC">
      <w:pPr>
        <w:spacing w:after="0" w:line="360" w:lineRule="auto"/>
        <w:jc w:val="center"/>
        <w:rPr>
          <w:rFonts w:ascii="Times New Roman" w:hAnsi="Times New Roman"/>
          <w:sz w:val="28"/>
        </w:rPr>
      </w:pPr>
    </w:p>
    <w:p w:rsidR="000B61CC" w:rsidRDefault="000B61CC" w:rsidP="000B61CC">
      <w:pPr>
        <w:spacing w:after="0" w:line="360" w:lineRule="auto"/>
        <w:jc w:val="center"/>
        <w:rPr>
          <w:rFonts w:ascii="Times New Roman" w:hAnsi="Times New Roman"/>
          <w:sz w:val="28"/>
        </w:rPr>
      </w:pPr>
    </w:p>
    <w:p w:rsidR="00AC0D15" w:rsidRDefault="00AC0D15"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CD7341" w:rsidRDefault="00CD7341" w:rsidP="000B61CC">
      <w:pPr>
        <w:spacing w:after="0" w:line="360" w:lineRule="auto"/>
        <w:jc w:val="center"/>
        <w:rPr>
          <w:rFonts w:ascii="Times New Roman" w:hAnsi="Times New Roman"/>
          <w:b/>
          <w:sz w:val="28"/>
        </w:rPr>
      </w:pPr>
    </w:p>
    <w:p w:rsidR="00497DC4" w:rsidRDefault="00497DC4" w:rsidP="000B61CC">
      <w:pPr>
        <w:spacing w:after="0" w:line="360" w:lineRule="auto"/>
        <w:jc w:val="center"/>
        <w:rPr>
          <w:rFonts w:ascii="Times New Roman" w:hAnsi="Times New Roman"/>
          <w:b/>
          <w:sz w:val="28"/>
        </w:rPr>
      </w:pPr>
    </w:p>
    <w:p w:rsidR="00497DC4" w:rsidRDefault="00497DC4" w:rsidP="000B61CC">
      <w:pPr>
        <w:spacing w:after="0" w:line="360" w:lineRule="auto"/>
        <w:jc w:val="center"/>
        <w:rPr>
          <w:rFonts w:ascii="Times New Roman" w:hAnsi="Times New Roman"/>
          <w:b/>
          <w:sz w:val="28"/>
        </w:rPr>
      </w:pPr>
    </w:p>
    <w:p w:rsidR="00497DC4" w:rsidRPr="00497DC4" w:rsidRDefault="00497DC4" w:rsidP="00497DC4">
      <w:pPr>
        <w:pStyle w:val="1"/>
        <w:rPr>
          <w:sz w:val="28"/>
        </w:rPr>
      </w:pPr>
      <w:bookmarkStart w:id="126" w:name="_Toc60213300"/>
      <w:r w:rsidRPr="00497DC4">
        <w:rPr>
          <w:sz w:val="28"/>
        </w:rPr>
        <w:t>5 СТАРТАП-ПРОЕКТ</w:t>
      </w:r>
      <w:bookmarkEnd w:id="126"/>
    </w:p>
    <w:p w:rsidR="003035ED" w:rsidRDefault="003035ED" w:rsidP="003035ED">
      <w:pPr>
        <w:widowControl w:val="0"/>
        <w:autoSpaceDE w:val="0"/>
        <w:autoSpaceDN w:val="0"/>
        <w:spacing w:line="360" w:lineRule="auto"/>
        <w:ind w:right="-30" w:firstLine="709"/>
        <w:jc w:val="both"/>
        <w:rPr>
          <w:rFonts w:ascii="Times New Roman" w:hAnsi="Times New Roman"/>
          <w:sz w:val="28"/>
          <w:szCs w:val="28"/>
          <w:lang w:bidi="en-US"/>
        </w:rPr>
      </w:pPr>
      <w:proofErr w:type="spellStart"/>
      <w:r>
        <w:rPr>
          <w:rFonts w:ascii="Times New Roman" w:hAnsi="Times New Roman"/>
          <w:sz w:val="28"/>
          <w:szCs w:val="28"/>
          <w:lang w:bidi="en-US"/>
        </w:rPr>
        <w:t>Стартап</w:t>
      </w:r>
      <w:proofErr w:type="spellEnd"/>
      <w:r>
        <w:rPr>
          <w:rFonts w:ascii="Times New Roman" w:hAnsi="Times New Roman"/>
          <w:sz w:val="28"/>
          <w:szCs w:val="28"/>
          <w:lang w:bidi="en-US"/>
        </w:rPr>
        <w:t xml:space="preserve">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w:t>
      </w:r>
      <w:proofErr w:type="spellStart"/>
      <w:r>
        <w:rPr>
          <w:rFonts w:ascii="Times New Roman" w:hAnsi="Times New Roman"/>
          <w:sz w:val="28"/>
          <w:szCs w:val="28"/>
          <w:lang w:bidi="en-US"/>
        </w:rPr>
        <w:t>стартап-проектів</w:t>
      </w:r>
      <w:proofErr w:type="spellEnd"/>
      <w:r>
        <w:rPr>
          <w:rFonts w:ascii="Times New Roman" w:hAnsi="Times New Roman"/>
          <w:sz w:val="28"/>
          <w:szCs w:val="28"/>
          <w:lang w:bidi="en-US"/>
        </w:rPr>
        <w:t xml:space="preserve"> загальна маса інноваційних ідей зростає.</w:t>
      </w:r>
    </w:p>
    <w:p w:rsidR="003035ED" w:rsidRDefault="003035ED" w:rsidP="003035ED">
      <w:pPr>
        <w:widowControl w:val="0"/>
        <w:autoSpaceDE w:val="0"/>
        <w:autoSpaceDN w:val="0"/>
        <w:spacing w:before="1" w:line="360" w:lineRule="auto"/>
        <w:ind w:right="-30" w:firstLine="709"/>
        <w:jc w:val="both"/>
        <w:rPr>
          <w:rFonts w:ascii="Times New Roman" w:hAnsi="Times New Roman"/>
          <w:sz w:val="28"/>
          <w:szCs w:val="28"/>
          <w:lang w:bidi="en-US"/>
        </w:rPr>
      </w:pPr>
      <w:r>
        <w:rPr>
          <w:rFonts w:ascii="Times New Roman" w:hAnsi="Times New Roman"/>
          <w:sz w:val="28"/>
          <w:szCs w:val="28"/>
          <w:lang w:bidi="en-US"/>
        </w:rPr>
        <w:t>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w:t>
      </w:r>
    </w:p>
    <w:p w:rsidR="003035ED" w:rsidRDefault="003035ED" w:rsidP="003035ED">
      <w:pPr>
        <w:widowControl w:val="0"/>
        <w:autoSpaceDE w:val="0"/>
        <w:autoSpaceDN w:val="0"/>
        <w:spacing w:line="360" w:lineRule="auto"/>
        <w:ind w:right="-30" w:firstLine="709"/>
        <w:outlineLvl w:val="0"/>
        <w:rPr>
          <w:rFonts w:ascii="Times New Roman" w:hAnsi="Times New Roman"/>
          <w:b/>
          <w:bCs/>
          <w:sz w:val="28"/>
          <w:szCs w:val="28"/>
          <w:lang w:bidi="en-US"/>
        </w:rPr>
      </w:pPr>
      <w:bookmarkStart w:id="127" w:name="_Toc60213301"/>
      <w:r>
        <w:rPr>
          <w:rFonts w:ascii="Times New Roman" w:hAnsi="Times New Roman"/>
          <w:b/>
          <w:bCs/>
          <w:sz w:val="28"/>
          <w:szCs w:val="28"/>
          <w:lang w:bidi="en-US"/>
        </w:rPr>
        <w:t>5.1 Опис ідеї проекту</w:t>
      </w:r>
      <w:bookmarkEnd w:id="127"/>
    </w:p>
    <w:p w:rsidR="003035ED" w:rsidRDefault="003035ED" w:rsidP="003035ED">
      <w:pPr>
        <w:widowControl w:val="0"/>
        <w:tabs>
          <w:tab w:val="left" w:pos="2394"/>
        </w:tabs>
        <w:autoSpaceDE w:val="0"/>
        <w:autoSpaceDN w:val="0"/>
        <w:spacing w:line="360" w:lineRule="auto"/>
        <w:ind w:right="-30" w:firstLine="709"/>
        <w:rPr>
          <w:rFonts w:ascii="Times New Roman" w:hAnsi="Times New Roman"/>
          <w:sz w:val="28"/>
          <w:szCs w:val="28"/>
          <w:lang w:bidi="en-US"/>
        </w:rPr>
      </w:pPr>
      <w:r>
        <w:rPr>
          <w:rFonts w:ascii="Times New Roman" w:hAnsi="Times New Roman"/>
          <w:sz w:val="28"/>
          <w:szCs w:val="28"/>
          <w:lang w:bidi="en-US"/>
        </w:rPr>
        <w:t>Проаналізуємо та представимо у вигляді таблиці 5.1 зміст ідеї, напрямки застосування та вигоди для користувача</w:t>
      </w:r>
    </w:p>
    <w:p w:rsidR="003035ED" w:rsidRDefault="003035ED" w:rsidP="003035ED">
      <w:pPr>
        <w:widowControl w:val="0"/>
        <w:autoSpaceDE w:val="0"/>
        <w:autoSpaceDN w:val="0"/>
        <w:spacing w:after="0" w:line="240" w:lineRule="auto"/>
        <w:ind w:right="-30"/>
        <w:rPr>
          <w:rFonts w:ascii="Times New Roman" w:hAnsi="Times New Roman"/>
          <w:sz w:val="28"/>
          <w:szCs w:val="28"/>
          <w:lang w:bidi="en-US"/>
        </w:rPr>
      </w:pPr>
      <w:r>
        <w:rPr>
          <w:rFonts w:ascii="Times New Roman" w:hAnsi="Times New Roman"/>
          <w:sz w:val="28"/>
          <w:szCs w:val="28"/>
          <w:lang w:bidi="en-US"/>
        </w:rPr>
        <w:lastRenderedPageBreak/>
        <w:t>Таблиця 5.1 – Опис ідеї стартап-проекту</w:t>
      </w:r>
    </w:p>
    <w:tbl>
      <w:tblPr>
        <w:tblW w:w="93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8"/>
        <w:gridCol w:w="2247"/>
        <w:gridCol w:w="4905"/>
      </w:tblGrid>
      <w:tr w:rsidR="003035ED" w:rsidTr="003035ED">
        <w:trPr>
          <w:trHeight w:val="304"/>
        </w:trPr>
        <w:tc>
          <w:tcPr>
            <w:tcW w:w="2148"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line="301" w:lineRule="exact"/>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Зміст ідеї</w:t>
            </w:r>
          </w:p>
        </w:tc>
        <w:tc>
          <w:tcPr>
            <w:tcW w:w="2247"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line="301" w:lineRule="exact"/>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Напрямки застосування</w:t>
            </w:r>
          </w:p>
        </w:tc>
        <w:tc>
          <w:tcPr>
            <w:tcW w:w="4905"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line="301" w:lineRule="exact"/>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Вигоди для користувача</w:t>
            </w:r>
          </w:p>
        </w:tc>
      </w:tr>
      <w:tr w:rsidR="003035ED" w:rsidRPr="003035ED" w:rsidTr="003035ED">
        <w:trPr>
          <w:trHeight w:val="458"/>
        </w:trPr>
        <w:tc>
          <w:tcPr>
            <w:tcW w:w="2148" w:type="dxa"/>
            <w:vMerge w:val="restart"/>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ind w:right="-30" w:firstLine="142"/>
              <w:rPr>
                <w:rFonts w:ascii="Times New Roman" w:eastAsia="Calibri" w:hAnsi="Times New Roman"/>
                <w:sz w:val="28"/>
                <w:szCs w:val="28"/>
                <w:lang w:bidi="en-US"/>
              </w:rPr>
            </w:pPr>
            <w:r>
              <w:rPr>
                <w:rFonts w:ascii="Times New Roman" w:eastAsia="Calibri" w:hAnsi="Times New Roman"/>
                <w:sz w:val="28"/>
                <w:szCs w:val="28"/>
                <w:lang w:bidi="en-US"/>
              </w:rPr>
              <w:t xml:space="preserve">Встановлення </w:t>
            </w:r>
            <w:proofErr w:type="spellStart"/>
            <w:r>
              <w:rPr>
                <w:rFonts w:ascii="Times New Roman" w:hAnsi="Times New Roman"/>
                <w:sz w:val="28"/>
                <w:szCs w:val="28"/>
              </w:rPr>
              <w:t>жалюзей із сонячними фотоелеме</w:t>
            </w:r>
            <w:proofErr w:type="spellEnd"/>
            <w:r>
              <w:rPr>
                <w:rFonts w:ascii="Times New Roman" w:hAnsi="Times New Roman"/>
                <w:sz w:val="28"/>
                <w:szCs w:val="28"/>
              </w:rPr>
              <w:t>нтами на вікнах у комп’ютерних класах</w:t>
            </w:r>
          </w:p>
        </w:tc>
        <w:tc>
          <w:tcPr>
            <w:tcW w:w="2247" w:type="dxa"/>
            <w:vMerge w:val="restart"/>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60"/>
              <w:ind w:right="-30" w:firstLine="142"/>
              <w:jc w:val="center"/>
              <w:rPr>
                <w:rFonts w:ascii="Times New Roman" w:eastAsia="Calibri" w:hAnsi="Times New Roman"/>
                <w:sz w:val="28"/>
                <w:szCs w:val="28"/>
                <w:lang w:bidi="en-US"/>
              </w:rPr>
            </w:pPr>
            <w:r>
              <w:rPr>
                <w:rFonts w:ascii="Times New Roman" w:eastAsia="Calibri" w:hAnsi="Times New Roman"/>
                <w:sz w:val="28"/>
                <w:szCs w:val="28"/>
                <w:lang w:bidi="en-US"/>
              </w:rPr>
              <w:t>Загальноосвітні заклади</w:t>
            </w:r>
          </w:p>
        </w:tc>
        <w:tc>
          <w:tcPr>
            <w:tcW w:w="490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ind w:right="-30"/>
              <w:rPr>
                <w:rFonts w:ascii="Times New Roman" w:eastAsia="Calibri" w:hAnsi="Times New Roman"/>
                <w:sz w:val="28"/>
                <w:szCs w:val="28"/>
                <w:lang w:bidi="en-US"/>
              </w:rPr>
            </w:pPr>
            <w:r>
              <w:rPr>
                <w:rFonts w:ascii="Times New Roman" w:eastAsia="Calibri" w:hAnsi="Times New Roman"/>
                <w:sz w:val="28"/>
                <w:szCs w:val="28"/>
                <w:lang w:bidi="en-US"/>
              </w:rPr>
              <w:t>1. Зменшення рівня сплати за послуги</w:t>
            </w:r>
          </w:p>
          <w:p w:rsidR="003035ED" w:rsidRDefault="003035ED">
            <w:pPr>
              <w:widowControl w:val="0"/>
              <w:autoSpaceDE w:val="0"/>
              <w:autoSpaceDN w:val="0"/>
              <w:spacing w:line="303" w:lineRule="exact"/>
              <w:ind w:right="-30"/>
              <w:rPr>
                <w:rFonts w:ascii="Times New Roman" w:eastAsia="Calibri" w:hAnsi="Times New Roman"/>
                <w:sz w:val="28"/>
                <w:szCs w:val="28"/>
                <w:lang w:bidi="en-US"/>
              </w:rPr>
            </w:pPr>
            <w:r>
              <w:rPr>
                <w:rFonts w:ascii="Times New Roman" w:eastAsia="Calibri" w:hAnsi="Times New Roman"/>
                <w:sz w:val="28"/>
                <w:szCs w:val="28"/>
                <w:lang w:bidi="en-US"/>
              </w:rPr>
              <w:t>електропостачання</w:t>
            </w:r>
          </w:p>
        </w:tc>
      </w:tr>
      <w:tr w:rsidR="003035ED" w:rsidRPr="003035ED" w:rsidTr="003035ED">
        <w:trPr>
          <w:trHeight w:val="457"/>
        </w:trPr>
        <w:tc>
          <w:tcPr>
            <w:tcW w:w="2148"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2247"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490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ind w:right="-30"/>
              <w:rPr>
                <w:rFonts w:ascii="Times New Roman" w:eastAsia="Calibri" w:hAnsi="Times New Roman"/>
                <w:sz w:val="28"/>
                <w:szCs w:val="28"/>
                <w:lang w:bidi="en-US"/>
              </w:rPr>
            </w:pPr>
            <w:r>
              <w:rPr>
                <w:rFonts w:ascii="Times New Roman" w:eastAsia="Calibri" w:hAnsi="Times New Roman"/>
                <w:sz w:val="28"/>
                <w:szCs w:val="28"/>
                <w:lang w:bidi="en-US"/>
              </w:rPr>
              <w:t>2. Можливість використовувати як аварійне джерело живлення</w:t>
            </w:r>
          </w:p>
        </w:tc>
      </w:tr>
      <w:tr w:rsidR="003035ED" w:rsidTr="003035ED">
        <w:trPr>
          <w:trHeight w:val="608"/>
        </w:trPr>
        <w:tc>
          <w:tcPr>
            <w:tcW w:w="2148"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2247"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490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3" w:line="322" w:lineRule="exact"/>
              <w:ind w:right="-30"/>
              <w:rPr>
                <w:rFonts w:ascii="Times New Roman" w:eastAsia="Calibri" w:hAnsi="Times New Roman"/>
                <w:sz w:val="28"/>
                <w:szCs w:val="28"/>
                <w:lang w:bidi="en-US"/>
              </w:rPr>
            </w:pPr>
            <w:r>
              <w:rPr>
                <w:rFonts w:ascii="Times New Roman" w:eastAsia="Calibri" w:hAnsi="Times New Roman"/>
                <w:sz w:val="28"/>
                <w:szCs w:val="28"/>
                <w:lang w:bidi="en-US"/>
              </w:rPr>
              <w:t>3. Створення джерела автономного електропостачання</w:t>
            </w:r>
          </w:p>
        </w:tc>
      </w:tr>
      <w:tr w:rsidR="003035ED" w:rsidRPr="003035ED" w:rsidTr="003035ED">
        <w:trPr>
          <w:trHeight w:val="655"/>
        </w:trPr>
        <w:tc>
          <w:tcPr>
            <w:tcW w:w="2148"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2247"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490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line="322" w:lineRule="exact"/>
              <w:ind w:right="-30"/>
              <w:rPr>
                <w:rFonts w:ascii="Times New Roman" w:eastAsia="Calibri" w:hAnsi="Times New Roman"/>
                <w:sz w:val="28"/>
                <w:szCs w:val="28"/>
                <w:lang w:bidi="en-US"/>
              </w:rPr>
            </w:pPr>
            <w:r>
              <w:rPr>
                <w:rFonts w:ascii="Times New Roman" w:eastAsia="Calibri" w:hAnsi="Times New Roman"/>
                <w:sz w:val="28"/>
                <w:szCs w:val="28"/>
                <w:lang w:bidi="en-US"/>
              </w:rPr>
              <w:t>4.Запобігання проникненню агресивних сонячних променів</w:t>
            </w:r>
          </w:p>
        </w:tc>
      </w:tr>
    </w:tbl>
    <w:p w:rsidR="003035ED" w:rsidRDefault="003035ED" w:rsidP="003035ED">
      <w:pPr>
        <w:widowControl w:val="0"/>
        <w:autoSpaceDE w:val="0"/>
        <w:autoSpaceDN w:val="0"/>
        <w:spacing w:line="360" w:lineRule="auto"/>
        <w:ind w:right="-28"/>
        <w:jc w:val="both"/>
        <w:rPr>
          <w:rFonts w:ascii="Times New Roman" w:hAnsi="Times New Roman"/>
          <w:sz w:val="28"/>
          <w:szCs w:val="28"/>
          <w:lang w:bidi="en-US"/>
        </w:rPr>
      </w:pPr>
    </w:p>
    <w:p w:rsidR="003035ED" w:rsidRDefault="003035ED" w:rsidP="003035ED">
      <w:pPr>
        <w:widowControl w:val="0"/>
        <w:autoSpaceDE w:val="0"/>
        <w:autoSpaceDN w:val="0"/>
        <w:spacing w:line="360" w:lineRule="auto"/>
        <w:ind w:right="-28" w:firstLine="709"/>
        <w:jc w:val="both"/>
        <w:rPr>
          <w:rFonts w:ascii="Times New Roman" w:hAnsi="Times New Roman"/>
          <w:sz w:val="28"/>
          <w:szCs w:val="28"/>
          <w:lang w:bidi="en-US"/>
        </w:rPr>
      </w:pPr>
      <w:r>
        <w:rPr>
          <w:rFonts w:ascii="Times New Roman" w:hAnsi="Times New Roman"/>
          <w:sz w:val="28"/>
          <w:szCs w:val="28"/>
          <w:lang w:bidi="en-US"/>
        </w:rPr>
        <w:t>Аналіз потенційних техніко-економічних переваг ідеї (</w:t>
      </w:r>
      <w:proofErr w:type="spellStart"/>
      <w:r>
        <w:rPr>
          <w:rFonts w:ascii="Times New Roman" w:hAnsi="Times New Roman"/>
          <w:sz w:val="28"/>
          <w:szCs w:val="28"/>
          <w:lang w:bidi="en-US"/>
        </w:rPr>
        <w:t>таб</w:t>
      </w:r>
      <w:proofErr w:type="spellEnd"/>
      <w:r>
        <w:rPr>
          <w:rFonts w:ascii="Times New Roman" w:hAnsi="Times New Roman"/>
          <w:sz w:val="28"/>
          <w:szCs w:val="28"/>
          <w:lang w:bidi="en-US"/>
        </w:rPr>
        <w:t>. 5.2). Визначення переліку техніко-економічних властивостей та характеристик ідеї. 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3035ED" w:rsidRDefault="003035ED" w:rsidP="003035ED">
      <w:pPr>
        <w:widowControl w:val="0"/>
        <w:autoSpaceDE w:val="0"/>
        <w:autoSpaceDN w:val="0"/>
        <w:spacing w:after="0" w:line="240" w:lineRule="auto"/>
        <w:ind w:right="-28"/>
        <w:jc w:val="both"/>
        <w:rPr>
          <w:rFonts w:ascii="Times New Roman" w:hAnsi="Times New Roman"/>
          <w:sz w:val="28"/>
          <w:szCs w:val="28"/>
          <w:lang w:bidi="en-US"/>
        </w:rPr>
      </w:pPr>
      <w:r>
        <w:rPr>
          <w:rFonts w:ascii="Times New Roman" w:hAnsi="Times New Roman"/>
          <w:sz w:val="28"/>
          <w:szCs w:val="28"/>
          <w:lang w:bidi="en-US"/>
        </w:rPr>
        <w:t>Таблиця 5.2 – Техніко-економічні характеристики ідеї</w:t>
      </w:r>
    </w:p>
    <w:tbl>
      <w:tblPr>
        <w:tblW w:w="96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3969"/>
        <w:gridCol w:w="863"/>
        <w:gridCol w:w="3947"/>
      </w:tblGrid>
      <w:tr w:rsidR="003035ED" w:rsidTr="003035ED">
        <w:trPr>
          <w:trHeight w:val="488"/>
        </w:trPr>
        <w:tc>
          <w:tcPr>
            <w:tcW w:w="8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28"/>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 п/ </w:t>
            </w:r>
            <w:proofErr w:type="spellStart"/>
            <w:r>
              <w:rPr>
                <w:rFonts w:ascii="Times New Roman" w:eastAsia="Calibri" w:hAnsi="Times New Roman"/>
                <w:sz w:val="28"/>
                <w:szCs w:val="28"/>
                <w:lang w:bidi="en-US"/>
              </w:rPr>
              <w:t>п</w:t>
            </w:r>
            <w:proofErr w:type="spellEnd"/>
          </w:p>
        </w:tc>
        <w:tc>
          <w:tcPr>
            <w:tcW w:w="4832" w:type="dxa"/>
            <w:gridSpan w:val="2"/>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28"/>
              <w:jc w:val="center"/>
              <w:rPr>
                <w:rFonts w:ascii="Times New Roman" w:eastAsia="Calibri" w:hAnsi="Times New Roman"/>
                <w:sz w:val="28"/>
                <w:szCs w:val="28"/>
                <w:lang w:bidi="en-US"/>
              </w:rPr>
            </w:pPr>
            <w:proofErr w:type="spellStart"/>
            <w:r>
              <w:rPr>
                <w:rFonts w:ascii="Times New Roman" w:eastAsia="Calibri" w:hAnsi="Times New Roman"/>
                <w:sz w:val="28"/>
                <w:szCs w:val="28"/>
                <w:lang w:bidi="en-US"/>
              </w:rPr>
              <w:t>Техніко-</w:t>
            </w:r>
            <w:proofErr w:type="spellEnd"/>
            <w:r>
              <w:rPr>
                <w:rFonts w:ascii="Times New Roman" w:eastAsia="Calibri" w:hAnsi="Times New Roman"/>
                <w:sz w:val="28"/>
                <w:szCs w:val="28"/>
                <w:lang w:bidi="en-US"/>
              </w:rPr>
              <w:t xml:space="preserve"> економічні  характеристики ідеї</w:t>
            </w:r>
          </w:p>
        </w:tc>
        <w:tc>
          <w:tcPr>
            <w:tcW w:w="3947"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28"/>
              <w:jc w:val="center"/>
              <w:rPr>
                <w:rFonts w:ascii="Times New Roman" w:eastAsia="Calibri" w:hAnsi="Times New Roman"/>
                <w:sz w:val="28"/>
                <w:szCs w:val="28"/>
                <w:lang w:bidi="en-US"/>
              </w:rPr>
            </w:pPr>
            <w:r>
              <w:rPr>
                <w:rFonts w:ascii="Times New Roman" w:eastAsia="Calibri" w:hAnsi="Times New Roman"/>
                <w:sz w:val="28"/>
                <w:szCs w:val="28"/>
                <w:lang w:bidi="en-US"/>
              </w:rPr>
              <w:t>Мій проект</w:t>
            </w:r>
          </w:p>
        </w:tc>
      </w:tr>
      <w:tr w:rsidR="003035ED" w:rsidRPr="003035ED" w:rsidTr="003035ED">
        <w:trPr>
          <w:trHeight w:val="650"/>
        </w:trPr>
        <w:tc>
          <w:tcPr>
            <w:tcW w:w="8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1.</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Змінні витрати</w:t>
            </w:r>
          </w:p>
        </w:tc>
        <w:tc>
          <w:tcPr>
            <w:tcW w:w="4810" w:type="dxa"/>
            <w:gridSpan w:val="2"/>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Суттєве зниження витрат на електроспоживання</w:t>
            </w:r>
          </w:p>
        </w:tc>
      </w:tr>
      <w:tr w:rsidR="003035ED" w:rsidRPr="003035ED" w:rsidTr="003035ED">
        <w:trPr>
          <w:trHeight w:val="789"/>
        </w:trPr>
        <w:tc>
          <w:tcPr>
            <w:tcW w:w="8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2.</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Можливість автоматизації та регулювання</w:t>
            </w:r>
          </w:p>
        </w:tc>
        <w:tc>
          <w:tcPr>
            <w:tcW w:w="4810" w:type="dxa"/>
            <w:gridSpan w:val="2"/>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Програмне забезпечення для зручного керування</w:t>
            </w:r>
          </w:p>
        </w:tc>
      </w:tr>
      <w:tr w:rsidR="003035ED" w:rsidRPr="003035ED" w:rsidTr="003035ED">
        <w:trPr>
          <w:trHeight w:val="970"/>
        </w:trPr>
        <w:tc>
          <w:tcPr>
            <w:tcW w:w="8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3.</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Простота в монтажі та обслуговувані</w:t>
            </w:r>
          </w:p>
        </w:tc>
        <w:tc>
          <w:tcPr>
            <w:tcW w:w="4810" w:type="dxa"/>
            <w:gridSpan w:val="2"/>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Не потребує додаткових ресурсів, можливість самостійного установлення та обслуговування</w:t>
            </w:r>
          </w:p>
        </w:tc>
      </w:tr>
    </w:tbl>
    <w:p w:rsidR="003035ED" w:rsidRDefault="003035ED" w:rsidP="003035ED">
      <w:pPr>
        <w:widowControl w:val="0"/>
        <w:autoSpaceDE w:val="0"/>
        <w:autoSpaceDN w:val="0"/>
        <w:spacing w:line="360" w:lineRule="auto"/>
        <w:ind w:right="-30"/>
        <w:jc w:val="both"/>
        <w:rPr>
          <w:rFonts w:ascii="Times New Roman" w:hAnsi="Times New Roman"/>
          <w:sz w:val="28"/>
          <w:szCs w:val="28"/>
          <w:lang w:bidi="en-US"/>
        </w:rPr>
      </w:pPr>
    </w:p>
    <w:p w:rsidR="003035ED" w:rsidRDefault="003035ED" w:rsidP="003035ED">
      <w:pPr>
        <w:widowControl w:val="0"/>
        <w:autoSpaceDE w:val="0"/>
        <w:autoSpaceDN w:val="0"/>
        <w:spacing w:line="360" w:lineRule="auto"/>
        <w:ind w:right="-30"/>
        <w:jc w:val="both"/>
        <w:rPr>
          <w:rFonts w:ascii="Times New Roman" w:hAnsi="Times New Roman"/>
          <w:sz w:val="28"/>
          <w:szCs w:val="28"/>
          <w:lang w:bidi="en-US"/>
        </w:rPr>
      </w:pPr>
      <w:r>
        <w:rPr>
          <w:rFonts w:ascii="Times New Roman" w:hAnsi="Times New Roman"/>
          <w:spacing w:val="-5"/>
          <w:sz w:val="28"/>
          <w:szCs w:val="28"/>
          <w:lang w:bidi="en-US"/>
        </w:rPr>
        <w:t xml:space="preserve">Проводиться порівняльний </w:t>
      </w:r>
      <w:r>
        <w:rPr>
          <w:rFonts w:ascii="Times New Roman" w:hAnsi="Times New Roman"/>
          <w:spacing w:val="-4"/>
          <w:sz w:val="28"/>
          <w:szCs w:val="28"/>
          <w:lang w:bidi="en-US"/>
        </w:rPr>
        <w:t>аналіз показників, що зображений в таблиці 5.3.</w:t>
      </w:r>
    </w:p>
    <w:p w:rsidR="003035ED" w:rsidRDefault="003035ED" w:rsidP="003035ED">
      <w:pPr>
        <w:widowControl w:val="0"/>
        <w:autoSpaceDE w:val="0"/>
        <w:autoSpaceDN w:val="0"/>
        <w:spacing w:before="74" w:after="0" w:line="240" w:lineRule="auto"/>
        <w:ind w:right="-30" w:firstLine="709"/>
        <w:rPr>
          <w:rFonts w:ascii="Times New Roman" w:hAnsi="Times New Roman"/>
          <w:sz w:val="28"/>
          <w:szCs w:val="28"/>
          <w:lang w:bidi="en-US"/>
        </w:rPr>
      </w:pPr>
      <w:r>
        <w:rPr>
          <w:rFonts w:ascii="Times New Roman" w:hAnsi="Times New Roman"/>
          <w:sz w:val="28"/>
          <w:szCs w:val="28"/>
          <w:lang w:bidi="en-US"/>
        </w:rPr>
        <w:t>Таблиця 5.3 – SWOT-аналіз</w:t>
      </w:r>
    </w:p>
    <w:tbl>
      <w:tblPr>
        <w:tblW w:w="934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23"/>
        <w:gridCol w:w="4222"/>
      </w:tblGrid>
      <w:tr w:rsidR="003035ED" w:rsidTr="003035ED">
        <w:trPr>
          <w:trHeight w:val="471"/>
        </w:trPr>
        <w:tc>
          <w:tcPr>
            <w:tcW w:w="512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Сильні сторони</w:t>
            </w:r>
          </w:p>
        </w:tc>
        <w:tc>
          <w:tcPr>
            <w:tcW w:w="422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Слабкі сторони</w:t>
            </w:r>
          </w:p>
        </w:tc>
      </w:tr>
      <w:tr w:rsidR="003035ED" w:rsidTr="003035ED">
        <w:trPr>
          <w:trHeight w:val="3096"/>
        </w:trPr>
        <w:tc>
          <w:tcPr>
            <w:tcW w:w="512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lastRenderedPageBreak/>
              <w:t xml:space="preserve">1. Зменшення витрат на </w:t>
            </w:r>
            <w:proofErr w:type="spellStart"/>
            <w:r>
              <w:rPr>
                <w:rFonts w:ascii="Times New Roman" w:eastAsia="Calibri" w:hAnsi="Times New Roman"/>
                <w:sz w:val="28"/>
                <w:szCs w:val="28"/>
                <w:lang w:bidi="en-US"/>
              </w:rPr>
              <w:t>сплатуза</w:t>
            </w:r>
            <w:proofErr w:type="spellEnd"/>
            <w:r>
              <w:rPr>
                <w:rFonts w:ascii="Times New Roman" w:eastAsia="Calibri" w:hAnsi="Times New Roman"/>
                <w:sz w:val="28"/>
                <w:szCs w:val="28"/>
                <w:lang w:bidi="en-US"/>
              </w:rPr>
              <w:t xml:space="preserve"> електропостачання</w:t>
            </w:r>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2. Створення автономного джерела електропостачання</w:t>
            </w:r>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3. Відсутність витрат на обслуговування</w:t>
            </w:r>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4. Простота конструкції та монтажу</w:t>
            </w:r>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5. Використання відновлювального джерела енергії</w:t>
            </w:r>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6. Можливість програмування та регулювання </w:t>
            </w:r>
          </w:p>
        </w:tc>
        <w:tc>
          <w:tcPr>
            <w:tcW w:w="4225" w:type="dxa"/>
            <w:tcBorders>
              <w:top w:val="single" w:sz="4" w:space="0" w:color="000000"/>
              <w:left w:val="single" w:sz="4" w:space="0" w:color="000000"/>
              <w:bottom w:val="single" w:sz="4" w:space="0" w:color="000000"/>
              <w:right w:val="single" w:sz="4" w:space="0" w:color="000000"/>
            </w:tcBorders>
          </w:tcPr>
          <w:p w:rsidR="003035ED" w:rsidRDefault="003035ED">
            <w:pPr>
              <w:widowControl w:val="0"/>
              <w:tabs>
                <w:tab w:val="left" w:pos="828"/>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1. Необхідність реконструкції наявної системи електропостачання</w:t>
            </w:r>
          </w:p>
          <w:p w:rsidR="003035ED" w:rsidRDefault="003035ED">
            <w:pPr>
              <w:widowControl w:val="0"/>
              <w:tabs>
                <w:tab w:val="left" w:pos="828"/>
              </w:tabs>
              <w:autoSpaceDE w:val="0"/>
              <w:autoSpaceDN w:val="0"/>
              <w:spacing w:after="0" w:line="240" w:lineRule="auto"/>
              <w:ind w:right="-30"/>
              <w:rPr>
                <w:rFonts w:ascii="Times New Roman" w:eastAsia="Calibri" w:hAnsi="Times New Roman"/>
                <w:sz w:val="28"/>
                <w:szCs w:val="28"/>
                <w:lang w:bidi="en-US"/>
              </w:rPr>
            </w:pPr>
          </w:p>
        </w:tc>
      </w:tr>
      <w:tr w:rsidR="003035ED" w:rsidTr="003035ED">
        <w:trPr>
          <w:trHeight w:val="315"/>
        </w:trPr>
        <w:tc>
          <w:tcPr>
            <w:tcW w:w="512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line="304" w:lineRule="exact"/>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Можливості</w:t>
            </w:r>
          </w:p>
        </w:tc>
        <w:tc>
          <w:tcPr>
            <w:tcW w:w="4225"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line="304" w:lineRule="exact"/>
              <w:ind w:right="-30"/>
              <w:jc w:val="center"/>
              <w:rPr>
                <w:rFonts w:ascii="Times New Roman" w:eastAsia="Calibri" w:hAnsi="Times New Roman"/>
                <w:b/>
                <w:sz w:val="28"/>
                <w:szCs w:val="28"/>
                <w:lang w:bidi="en-US"/>
              </w:rPr>
            </w:pPr>
            <w:r>
              <w:rPr>
                <w:rFonts w:ascii="Times New Roman" w:eastAsia="Calibri" w:hAnsi="Times New Roman"/>
                <w:b/>
                <w:sz w:val="28"/>
                <w:szCs w:val="28"/>
                <w:lang w:bidi="en-US"/>
              </w:rPr>
              <w:t>Загрози</w:t>
            </w:r>
          </w:p>
        </w:tc>
      </w:tr>
      <w:tr w:rsidR="003035ED" w:rsidTr="003035ED">
        <w:trPr>
          <w:trHeight w:val="1445"/>
        </w:trPr>
        <w:tc>
          <w:tcPr>
            <w:tcW w:w="512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1. Підтримка з </w:t>
            </w:r>
            <w:proofErr w:type="spellStart"/>
            <w:r>
              <w:rPr>
                <w:rFonts w:ascii="Times New Roman" w:eastAsia="Calibri" w:hAnsi="Times New Roman"/>
                <w:sz w:val="28"/>
                <w:szCs w:val="28"/>
                <w:lang w:bidi="en-US"/>
              </w:rPr>
              <w:t>бокудержави</w:t>
            </w:r>
            <w:proofErr w:type="spellEnd"/>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2. Можливість використання </w:t>
            </w:r>
            <w:proofErr w:type="spellStart"/>
            <w:r>
              <w:rPr>
                <w:rFonts w:ascii="Times New Roman" w:eastAsia="Calibri" w:hAnsi="Times New Roman"/>
                <w:sz w:val="28"/>
                <w:szCs w:val="28"/>
                <w:lang w:bidi="en-US"/>
              </w:rPr>
              <w:t>вітчизняноговиробника</w:t>
            </w:r>
            <w:proofErr w:type="spellEnd"/>
          </w:p>
          <w:p w:rsidR="003035ED" w:rsidRDefault="003035ED">
            <w:pPr>
              <w:widowControl w:val="0"/>
              <w:tabs>
                <w:tab w:val="left" w:pos="829"/>
              </w:tabs>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3. Можливість дистанційного управління</w:t>
            </w:r>
          </w:p>
        </w:tc>
        <w:tc>
          <w:tcPr>
            <w:tcW w:w="4225" w:type="dxa"/>
            <w:tcBorders>
              <w:top w:val="single" w:sz="4" w:space="0" w:color="000000"/>
              <w:left w:val="single" w:sz="4" w:space="0" w:color="000000"/>
              <w:bottom w:val="single" w:sz="4" w:space="0" w:color="000000"/>
              <w:right w:val="single" w:sz="4" w:space="0" w:color="000000"/>
            </w:tcBorders>
          </w:tcPr>
          <w:p w:rsidR="003035ED" w:rsidRDefault="003035ED">
            <w:pPr>
              <w:widowControl w:val="0"/>
              <w:tabs>
                <w:tab w:val="left" w:pos="828"/>
              </w:tabs>
              <w:autoSpaceDE w:val="0"/>
              <w:autoSpaceDN w:val="0"/>
              <w:spacing w:line="322" w:lineRule="exact"/>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1. Нестабільність </w:t>
            </w:r>
            <w:proofErr w:type="spellStart"/>
            <w:r>
              <w:rPr>
                <w:rFonts w:ascii="Times New Roman" w:eastAsia="Calibri" w:hAnsi="Times New Roman"/>
                <w:sz w:val="28"/>
                <w:szCs w:val="28"/>
                <w:lang w:bidi="en-US"/>
              </w:rPr>
              <w:t>роботиобладнання</w:t>
            </w:r>
            <w:proofErr w:type="spellEnd"/>
          </w:p>
          <w:p w:rsidR="003035ED" w:rsidRDefault="003035ED">
            <w:pPr>
              <w:widowControl w:val="0"/>
              <w:tabs>
                <w:tab w:val="left" w:pos="828"/>
              </w:tabs>
              <w:autoSpaceDE w:val="0"/>
              <w:autoSpaceDN w:val="0"/>
              <w:ind w:right="-30"/>
              <w:rPr>
                <w:rFonts w:ascii="Times New Roman" w:eastAsia="Calibri" w:hAnsi="Times New Roman"/>
                <w:sz w:val="28"/>
                <w:szCs w:val="28"/>
                <w:lang w:bidi="en-US"/>
              </w:rPr>
            </w:pPr>
          </w:p>
        </w:tc>
      </w:tr>
    </w:tbl>
    <w:p w:rsidR="003035ED" w:rsidRDefault="003035ED" w:rsidP="003035ED">
      <w:pPr>
        <w:widowControl w:val="0"/>
        <w:tabs>
          <w:tab w:val="left" w:pos="4043"/>
        </w:tabs>
        <w:autoSpaceDE w:val="0"/>
        <w:autoSpaceDN w:val="0"/>
        <w:spacing w:line="360" w:lineRule="auto"/>
        <w:ind w:right="-30" w:firstLine="709"/>
        <w:jc w:val="both"/>
        <w:outlineLvl w:val="0"/>
        <w:rPr>
          <w:rFonts w:ascii="Times New Roman" w:hAnsi="Times New Roman"/>
          <w:b/>
          <w:bCs/>
          <w:sz w:val="28"/>
          <w:szCs w:val="28"/>
          <w:lang w:bidi="en-US"/>
        </w:rPr>
      </w:pPr>
      <w:bookmarkStart w:id="128" w:name="_Toc60213302"/>
      <w:r>
        <w:rPr>
          <w:rFonts w:ascii="Times New Roman" w:hAnsi="Times New Roman"/>
          <w:b/>
          <w:bCs/>
          <w:sz w:val="28"/>
          <w:szCs w:val="28"/>
          <w:lang w:bidi="en-US"/>
        </w:rPr>
        <w:t>5.2 Технологічний аудит ідеї проекту</w:t>
      </w:r>
      <w:bookmarkEnd w:id="128"/>
    </w:p>
    <w:p w:rsidR="003035ED" w:rsidRDefault="003035ED" w:rsidP="003035ED">
      <w:pPr>
        <w:widowControl w:val="0"/>
        <w:autoSpaceDE w:val="0"/>
        <w:autoSpaceDN w:val="0"/>
        <w:spacing w:line="360" w:lineRule="auto"/>
        <w:ind w:right="-30" w:firstLine="709"/>
        <w:jc w:val="both"/>
        <w:rPr>
          <w:rFonts w:ascii="Times New Roman" w:hAnsi="Times New Roman"/>
          <w:sz w:val="28"/>
          <w:szCs w:val="28"/>
          <w:lang w:bidi="en-US"/>
        </w:rPr>
      </w:pPr>
      <w:r>
        <w:rPr>
          <w:rFonts w:ascii="Times New Roman" w:hAnsi="Times New Roman"/>
          <w:sz w:val="28"/>
          <w:szCs w:val="28"/>
          <w:lang w:bidi="en-US"/>
        </w:rPr>
        <w:t xml:space="preserve">В </w:t>
      </w:r>
      <w:r>
        <w:rPr>
          <w:rFonts w:ascii="Times New Roman" w:hAnsi="Times New Roman"/>
          <w:spacing w:val="-4"/>
          <w:sz w:val="28"/>
          <w:szCs w:val="28"/>
          <w:lang w:bidi="en-US"/>
        </w:rPr>
        <w:t xml:space="preserve">межах даного </w:t>
      </w:r>
      <w:r>
        <w:rPr>
          <w:rFonts w:ascii="Times New Roman" w:hAnsi="Times New Roman"/>
          <w:spacing w:val="-5"/>
          <w:sz w:val="28"/>
          <w:szCs w:val="28"/>
          <w:lang w:bidi="en-US"/>
        </w:rPr>
        <w:t xml:space="preserve">підрозділу </w:t>
      </w:r>
      <w:r>
        <w:rPr>
          <w:rFonts w:ascii="Times New Roman" w:hAnsi="Times New Roman"/>
          <w:spacing w:val="-4"/>
          <w:sz w:val="28"/>
          <w:szCs w:val="28"/>
          <w:lang w:bidi="en-US"/>
        </w:rPr>
        <w:t xml:space="preserve">необхідно </w:t>
      </w:r>
      <w:r>
        <w:rPr>
          <w:rFonts w:ascii="Times New Roman" w:hAnsi="Times New Roman"/>
          <w:spacing w:val="-5"/>
          <w:sz w:val="28"/>
          <w:szCs w:val="28"/>
          <w:lang w:bidi="en-US"/>
        </w:rPr>
        <w:t xml:space="preserve">провести </w:t>
      </w:r>
      <w:r>
        <w:rPr>
          <w:rFonts w:ascii="Times New Roman" w:hAnsi="Times New Roman"/>
          <w:spacing w:val="-4"/>
          <w:sz w:val="28"/>
          <w:szCs w:val="28"/>
          <w:lang w:bidi="en-US"/>
        </w:rPr>
        <w:t xml:space="preserve">аудит технології, </w:t>
      </w:r>
      <w:r>
        <w:rPr>
          <w:rFonts w:ascii="Times New Roman" w:hAnsi="Times New Roman"/>
          <w:spacing w:val="-3"/>
          <w:sz w:val="28"/>
          <w:szCs w:val="28"/>
          <w:lang w:bidi="en-US"/>
        </w:rPr>
        <w:t xml:space="preserve">за </w:t>
      </w:r>
      <w:r>
        <w:rPr>
          <w:rFonts w:ascii="Times New Roman" w:hAnsi="Times New Roman"/>
          <w:spacing w:val="-4"/>
          <w:sz w:val="28"/>
          <w:szCs w:val="28"/>
          <w:lang w:bidi="en-US"/>
        </w:rPr>
        <w:t xml:space="preserve">допомогою якої можна </w:t>
      </w:r>
      <w:r>
        <w:rPr>
          <w:rFonts w:ascii="Times New Roman" w:hAnsi="Times New Roman"/>
          <w:spacing w:val="-5"/>
          <w:sz w:val="28"/>
          <w:szCs w:val="28"/>
          <w:lang w:bidi="en-US"/>
        </w:rPr>
        <w:t xml:space="preserve">реалізувати </w:t>
      </w:r>
      <w:r>
        <w:rPr>
          <w:rFonts w:ascii="Times New Roman" w:hAnsi="Times New Roman"/>
          <w:spacing w:val="-4"/>
          <w:sz w:val="28"/>
          <w:szCs w:val="28"/>
          <w:lang w:bidi="en-US"/>
        </w:rPr>
        <w:t xml:space="preserve">ідею проекту </w:t>
      </w:r>
      <w:r>
        <w:rPr>
          <w:rFonts w:ascii="Times New Roman" w:hAnsi="Times New Roman"/>
          <w:spacing w:val="-5"/>
          <w:sz w:val="28"/>
          <w:szCs w:val="28"/>
          <w:lang w:bidi="en-US"/>
        </w:rPr>
        <w:t xml:space="preserve">(технології </w:t>
      </w:r>
      <w:r>
        <w:rPr>
          <w:rFonts w:ascii="Times New Roman" w:hAnsi="Times New Roman"/>
          <w:spacing w:val="-4"/>
          <w:sz w:val="28"/>
          <w:szCs w:val="28"/>
          <w:lang w:bidi="en-US"/>
        </w:rPr>
        <w:t xml:space="preserve">створення </w:t>
      </w:r>
      <w:r>
        <w:rPr>
          <w:rFonts w:ascii="Times New Roman" w:hAnsi="Times New Roman"/>
          <w:spacing w:val="-5"/>
          <w:sz w:val="28"/>
          <w:szCs w:val="28"/>
          <w:lang w:bidi="en-US"/>
        </w:rPr>
        <w:t>товару).</w:t>
      </w:r>
    </w:p>
    <w:p w:rsidR="003035ED" w:rsidRDefault="003035ED" w:rsidP="003035ED">
      <w:pPr>
        <w:widowControl w:val="0"/>
        <w:autoSpaceDE w:val="0"/>
        <w:autoSpaceDN w:val="0"/>
        <w:spacing w:before="2" w:line="360" w:lineRule="auto"/>
        <w:ind w:right="-30" w:firstLine="709"/>
        <w:jc w:val="both"/>
        <w:rPr>
          <w:rFonts w:ascii="Times New Roman" w:hAnsi="Times New Roman"/>
          <w:sz w:val="28"/>
          <w:szCs w:val="28"/>
          <w:lang w:bidi="en-US"/>
        </w:rPr>
      </w:pPr>
      <w:r>
        <w:rPr>
          <w:rFonts w:ascii="Times New Roman" w:hAnsi="Times New Roman"/>
          <w:sz w:val="28"/>
          <w:szCs w:val="28"/>
          <w:lang w:bidi="en-US"/>
        </w:rPr>
        <w:t>Визначення технологічної здійсненності ідеї проекту передбачає аналіз таких складових:</w:t>
      </w:r>
    </w:p>
    <w:p w:rsidR="003035ED" w:rsidRDefault="003035ED" w:rsidP="003035ED">
      <w:pPr>
        <w:pStyle w:val="a9"/>
        <w:widowControl w:val="0"/>
        <w:numPr>
          <w:ilvl w:val="0"/>
          <w:numId w:val="26"/>
        </w:numPr>
        <w:tabs>
          <w:tab w:val="left" w:pos="2394"/>
        </w:tabs>
        <w:autoSpaceDE w:val="0"/>
        <w:autoSpaceDN w:val="0"/>
        <w:spacing w:line="360" w:lineRule="auto"/>
        <w:ind w:right="-30"/>
        <w:jc w:val="both"/>
        <w:rPr>
          <w:rFonts w:ascii="Times New Roman" w:hAnsi="Times New Roman"/>
          <w:sz w:val="28"/>
          <w:szCs w:val="28"/>
          <w:lang w:bidi="en-US"/>
        </w:rPr>
      </w:pPr>
      <w:r>
        <w:rPr>
          <w:rFonts w:ascii="Times New Roman" w:hAnsi="Times New Roman"/>
          <w:sz w:val="28"/>
          <w:szCs w:val="28"/>
          <w:lang w:bidi="en-US"/>
        </w:rPr>
        <w:t xml:space="preserve">за якою технологією буде виготовлено товар згідно </w:t>
      </w:r>
      <w:proofErr w:type="spellStart"/>
      <w:r>
        <w:rPr>
          <w:rFonts w:ascii="Times New Roman" w:hAnsi="Times New Roman"/>
          <w:sz w:val="28"/>
          <w:szCs w:val="28"/>
          <w:lang w:bidi="en-US"/>
        </w:rPr>
        <w:t>ідеїпроекту</w:t>
      </w:r>
      <w:proofErr w:type="spellEnd"/>
      <w:r>
        <w:rPr>
          <w:rFonts w:ascii="Times New Roman" w:hAnsi="Times New Roman"/>
          <w:sz w:val="28"/>
          <w:szCs w:val="28"/>
          <w:lang w:bidi="en-US"/>
        </w:rPr>
        <w:t>?</w:t>
      </w:r>
    </w:p>
    <w:p w:rsidR="003035ED" w:rsidRDefault="003035ED" w:rsidP="003035ED">
      <w:pPr>
        <w:pStyle w:val="a9"/>
        <w:widowControl w:val="0"/>
        <w:numPr>
          <w:ilvl w:val="0"/>
          <w:numId w:val="26"/>
        </w:numPr>
        <w:tabs>
          <w:tab w:val="left" w:pos="2394"/>
        </w:tabs>
        <w:autoSpaceDE w:val="0"/>
        <w:autoSpaceDN w:val="0"/>
        <w:spacing w:before="50" w:line="360" w:lineRule="auto"/>
        <w:ind w:right="-30"/>
        <w:jc w:val="both"/>
        <w:rPr>
          <w:rFonts w:ascii="Times New Roman" w:hAnsi="Times New Roman"/>
          <w:sz w:val="28"/>
          <w:szCs w:val="28"/>
          <w:lang w:bidi="en-US"/>
        </w:rPr>
      </w:pPr>
      <w:r>
        <w:rPr>
          <w:rFonts w:ascii="Times New Roman" w:hAnsi="Times New Roman"/>
          <w:sz w:val="28"/>
          <w:szCs w:val="28"/>
          <w:lang w:bidi="en-US"/>
        </w:rPr>
        <w:t xml:space="preserve">чи існують такі технології, чи їх </w:t>
      </w:r>
      <w:proofErr w:type="spellStart"/>
      <w:r>
        <w:rPr>
          <w:rFonts w:ascii="Times New Roman" w:hAnsi="Times New Roman"/>
          <w:sz w:val="28"/>
          <w:szCs w:val="28"/>
          <w:lang w:bidi="en-US"/>
        </w:rPr>
        <w:t>потрібнорозробити</w:t>
      </w:r>
      <w:proofErr w:type="spellEnd"/>
      <w:r>
        <w:rPr>
          <w:rFonts w:ascii="Times New Roman" w:hAnsi="Times New Roman"/>
          <w:sz w:val="28"/>
          <w:szCs w:val="28"/>
          <w:lang w:bidi="en-US"/>
        </w:rPr>
        <w:t>/доробити?</w:t>
      </w:r>
    </w:p>
    <w:p w:rsidR="003035ED" w:rsidRDefault="003035ED" w:rsidP="003035ED">
      <w:pPr>
        <w:pStyle w:val="a9"/>
        <w:widowControl w:val="0"/>
        <w:numPr>
          <w:ilvl w:val="0"/>
          <w:numId w:val="26"/>
        </w:numPr>
        <w:tabs>
          <w:tab w:val="left" w:pos="2394"/>
        </w:tabs>
        <w:autoSpaceDE w:val="0"/>
        <w:autoSpaceDN w:val="0"/>
        <w:spacing w:before="47" w:line="360" w:lineRule="auto"/>
        <w:ind w:right="-30"/>
        <w:jc w:val="both"/>
        <w:rPr>
          <w:rFonts w:ascii="Times New Roman" w:hAnsi="Times New Roman"/>
          <w:sz w:val="28"/>
          <w:szCs w:val="28"/>
          <w:lang w:bidi="en-US"/>
        </w:rPr>
      </w:pPr>
      <w:r>
        <w:rPr>
          <w:rFonts w:ascii="Times New Roman" w:hAnsi="Times New Roman"/>
          <w:sz w:val="28"/>
          <w:szCs w:val="28"/>
          <w:lang w:bidi="en-US"/>
        </w:rPr>
        <w:t>чи доступні такі технології авторам проекту?</w:t>
      </w:r>
    </w:p>
    <w:p w:rsidR="003035ED" w:rsidRDefault="003035ED" w:rsidP="003035ED">
      <w:pPr>
        <w:widowControl w:val="0"/>
        <w:autoSpaceDE w:val="0"/>
        <w:autoSpaceDN w:val="0"/>
        <w:spacing w:before="77" w:after="0" w:line="240" w:lineRule="auto"/>
        <w:ind w:right="-30" w:firstLine="709"/>
        <w:jc w:val="both"/>
        <w:rPr>
          <w:rFonts w:ascii="Times New Roman" w:hAnsi="Times New Roman"/>
          <w:sz w:val="28"/>
          <w:szCs w:val="28"/>
          <w:lang w:bidi="en-US"/>
        </w:rPr>
      </w:pPr>
      <w:r>
        <w:rPr>
          <w:rFonts w:ascii="Times New Roman" w:hAnsi="Times New Roman"/>
          <w:sz w:val="28"/>
          <w:szCs w:val="28"/>
          <w:lang w:bidi="en-US"/>
        </w:rPr>
        <w:t>Таблиця 5.4 – Технологічна здійсненність ідеї проекту</w:t>
      </w:r>
    </w:p>
    <w:tbl>
      <w:tblPr>
        <w:tblW w:w="981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2980"/>
        <w:gridCol w:w="1844"/>
        <w:gridCol w:w="2576"/>
      </w:tblGrid>
      <w:tr w:rsidR="003035ED" w:rsidTr="003035ED">
        <w:trPr>
          <w:trHeight w:val="528"/>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61"/>
              <w:ind w:right="-30"/>
              <w:jc w:val="center"/>
              <w:rPr>
                <w:rFonts w:ascii="Times New Roman" w:eastAsia="Calibri" w:hAnsi="Times New Roman"/>
                <w:sz w:val="28"/>
                <w:szCs w:val="28"/>
                <w:lang w:bidi="en-US"/>
              </w:rPr>
            </w:pPr>
            <w:r>
              <w:rPr>
                <w:rFonts w:ascii="Times New Roman" w:eastAsia="Calibri" w:hAnsi="Times New Roman"/>
                <w:sz w:val="28"/>
                <w:szCs w:val="28"/>
                <w:lang w:bidi="en-US"/>
              </w:rPr>
              <w:t>Ідея проекту</w:t>
            </w:r>
          </w:p>
        </w:tc>
        <w:tc>
          <w:tcPr>
            <w:tcW w:w="2980"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4" w:line="322" w:lineRule="exact"/>
              <w:ind w:right="-30"/>
              <w:jc w:val="center"/>
              <w:rPr>
                <w:rFonts w:ascii="Times New Roman" w:eastAsia="Calibri" w:hAnsi="Times New Roman"/>
                <w:sz w:val="28"/>
                <w:szCs w:val="28"/>
                <w:lang w:bidi="en-US"/>
              </w:rPr>
            </w:pPr>
            <w:r>
              <w:rPr>
                <w:rFonts w:ascii="Times New Roman" w:eastAsia="Calibri" w:hAnsi="Times New Roman"/>
                <w:sz w:val="28"/>
                <w:szCs w:val="28"/>
                <w:lang w:bidi="en-US"/>
              </w:rPr>
              <w:t>Технології її реалізації</w:t>
            </w:r>
          </w:p>
        </w:tc>
        <w:tc>
          <w:tcPr>
            <w:tcW w:w="1844"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4" w:line="322" w:lineRule="exact"/>
              <w:ind w:right="-30"/>
              <w:jc w:val="center"/>
              <w:rPr>
                <w:rFonts w:ascii="Times New Roman" w:eastAsia="Calibri" w:hAnsi="Times New Roman"/>
                <w:sz w:val="28"/>
                <w:szCs w:val="28"/>
                <w:lang w:bidi="en-US"/>
              </w:rPr>
            </w:pPr>
            <w:r>
              <w:rPr>
                <w:rFonts w:ascii="Times New Roman" w:eastAsia="Calibri" w:hAnsi="Times New Roman"/>
                <w:sz w:val="28"/>
                <w:szCs w:val="28"/>
                <w:lang w:bidi="en-US"/>
              </w:rPr>
              <w:t>Наявність технологій</w:t>
            </w:r>
          </w:p>
        </w:tc>
        <w:tc>
          <w:tcPr>
            <w:tcW w:w="2576"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61"/>
              <w:ind w:right="-30"/>
              <w:jc w:val="center"/>
              <w:rPr>
                <w:rFonts w:ascii="Times New Roman" w:eastAsia="Calibri" w:hAnsi="Times New Roman"/>
                <w:sz w:val="28"/>
                <w:szCs w:val="28"/>
                <w:lang w:bidi="en-US"/>
              </w:rPr>
            </w:pPr>
            <w:r>
              <w:rPr>
                <w:rFonts w:ascii="Times New Roman" w:eastAsia="Calibri" w:hAnsi="Times New Roman"/>
                <w:sz w:val="28"/>
                <w:szCs w:val="28"/>
                <w:lang w:bidi="en-US"/>
              </w:rPr>
              <w:t>Доступність технологій</w:t>
            </w:r>
          </w:p>
        </w:tc>
      </w:tr>
      <w:tr w:rsidR="003035ED" w:rsidRPr="003035ED" w:rsidTr="003035ED">
        <w:trPr>
          <w:trHeight w:val="1889"/>
        </w:trPr>
        <w:tc>
          <w:tcPr>
            <w:tcW w:w="2410"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ind w:right="-30"/>
              <w:jc w:val="center"/>
              <w:rPr>
                <w:rFonts w:ascii="Times New Roman" w:eastAsia="Calibri" w:hAnsi="Times New Roman"/>
                <w:sz w:val="28"/>
                <w:szCs w:val="28"/>
                <w:lang w:bidi="en-US"/>
              </w:rPr>
            </w:pPr>
            <w:proofErr w:type="spellStart"/>
            <w:r>
              <w:rPr>
                <w:rFonts w:ascii="Times New Roman" w:eastAsia="Calibri" w:hAnsi="Times New Roman"/>
                <w:sz w:val="28"/>
                <w:szCs w:val="28"/>
                <w:lang w:bidi="en-US"/>
              </w:rPr>
              <w:t>Встановлення </w:t>
            </w:r>
            <w:r>
              <w:rPr>
                <w:rFonts w:ascii="Times New Roman" w:hAnsi="Times New Roman"/>
                <w:sz w:val="28"/>
                <w:szCs w:val="28"/>
              </w:rPr>
              <w:t>жалюзей із</w:t>
            </w:r>
            <w:r>
              <w:rPr>
                <w:rFonts w:ascii="Times New Roman" w:hAnsi="Times New Roman"/>
                <w:sz w:val="28"/>
                <w:szCs w:val="28"/>
                <w:lang w:eastAsia="ru-RU"/>
              </w:rPr>
              <w:t> </w:t>
            </w:r>
            <w:r>
              <w:rPr>
                <w:rFonts w:ascii="Times New Roman" w:hAnsi="Times New Roman"/>
                <w:sz w:val="28"/>
                <w:szCs w:val="28"/>
              </w:rPr>
              <w:t>сонячними ф</w:t>
            </w:r>
            <w:proofErr w:type="spellEnd"/>
            <w:r>
              <w:rPr>
                <w:rFonts w:ascii="Times New Roman" w:hAnsi="Times New Roman"/>
                <w:sz w:val="28"/>
                <w:szCs w:val="28"/>
              </w:rPr>
              <w:t>отоелементами</w:t>
            </w:r>
          </w:p>
        </w:tc>
        <w:tc>
          <w:tcPr>
            <w:tcW w:w="2980"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ind w:right="-30"/>
              <w:jc w:val="center"/>
              <w:rPr>
                <w:rFonts w:ascii="Times New Roman" w:eastAsia="Calibri" w:hAnsi="Times New Roman"/>
                <w:sz w:val="28"/>
                <w:szCs w:val="28"/>
                <w:lang w:bidi="en-US"/>
              </w:rPr>
            </w:pPr>
            <w:r>
              <w:rPr>
                <w:rFonts w:ascii="Times New Roman" w:eastAsia="Calibri" w:hAnsi="Times New Roman"/>
                <w:sz w:val="28"/>
                <w:szCs w:val="28"/>
                <w:lang w:bidi="en-US"/>
              </w:rPr>
              <w:t>Для встановлення системи необхідно надати техніко-економічні розрахунки</w:t>
            </w:r>
          </w:p>
          <w:p w:rsidR="003035ED" w:rsidRDefault="003035ED">
            <w:pPr>
              <w:widowControl w:val="0"/>
              <w:autoSpaceDE w:val="0"/>
              <w:autoSpaceDN w:val="0"/>
              <w:ind w:right="-30"/>
              <w:jc w:val="center"/>
              <w:rPr>
                <w:rFonts w:ascii="Times New Roman" w:eastAsia="Calibri" w:hAnsi="Times New Roman"/>
                <w:sz w:val="28"/>
                <w:szCs w:val="28"/>
                <w:highlight w:val="yellow"/>
                <w:lang w:bidi="en-US"/>
              </w:rPr>
            </w:pPr>
          </w:p>
        </w:tc>
        <w:tc>
          <w:tcPr>
            <w:tcW w:w="1844"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ind w:right="-30"/>
              <w:jc w:val="center"/>
              <w:rPr>
                <w:rFonts w:ascii="Times New Roman" w:eastAsia="Calibri" w:hAnsi="Times New Roman"/>
                <w:sz w:val="28"/>
                <w:szCs w:val="28"/>
                <w:lang w:bidi="en-US"/>
              </w:rPr>
            </w:pPr>
            <w:r>
              <w:rPr>
                <w:rFonts w:ascii="Times New Roman" w:eastAsia="Calibri" w:hAnsi="Times New Roman"/>
                <w:sz w:val="28"/>
                <w:szCs w:val="28"/>
                <w:lang w:bidi="en-US"/>
              </w:rPr>
              <w:t>Такі технології вже існують.</w:t>
            </w:r>
          </w:p>
          <w:p w:rsidR="003035ED" w:rsidRDefault="003035ED">
            <w:pPr>
              <w:widowControl w:val="0"/>
              <w:autoSpaceDE w:val="0"/>
              <w:autoSpaceDN w:val="0"/>
              <w:spacing w:before="2" w:line="322" w:lineRule="exact"/>
              <w:ind w:right="-30"/>
              <w:jc w:val="center"/>
              <w:rPr>
                <w:rFonts w:ascii="Times New Roman" w:eastAsia="Calibri" w:hAnsi="Times New Roman"/>
                <w:sz w:val="28"/>
                <w:szCs w:val="28"/>
                <w:lang w:bidi="en-US"/>
              </w:rPr>
            </w:pPr>
          </w:p>
        </w:tc>
        <w:tc>
          <w:tcPr>
            <w:tcW w:w="2576"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ind w:right="-30"/>
              <w:jc w:val="center"/>
              <w:rPr>
                <w:rFonts w:ascii="Times New Roman" w:eastAsia="Calibri" w:hAnsi="Times New Roman"/>
                <w:sz w:val="28"/>
                <w:szCs w:val="28"/>
                <w:lang w:bidi="en-US"/>
              </w:rPr>
            </w:pPr>
            <w:r>
              <w:rPr>
                <w:rFonts w:ascii="Times New Roman" w:eastAsia="Calibri" w:hAnsi="Times New Roman"/>
                <w:sz w:val="28"/>
                <w:szCs w:val="28"/>
                <w:lang w:bidi="en-US"/>
              </w:rPr>
              <w:t>Багато підприємств та компаній пропонують свої послуги щодо використання сонячних фотоелементів.</w:t>
            </w:r>
          </w:p>
        </w:tc>
      </w:tr>
    </w:tbl>
    <w:p w:rsidR="003035ED" w:rsidRDefault="003035ED" w:rsidP="003035ED">
      <w:pPr>
        <w:widowControl w:val="0"/>
        <w:autoSpaceDE w:val="0"/>
        <w:autoSpaceDN w:val="0"/>
        <w:spacing w:line="360" w:lineRule="auto"/>
        <w:ind w:right="-30"/>
        <w:rPr>
          <w:rFonts w:ascii="Times New Roman" w:hAnsi="Times New Roman"/>
          <w:sz w:val="28"/>
          <w:szCs w:val="28"/>
          <w:lang w:bidi="en-US"/>
        </w:rPr>
      </w:pPr>
    </w:p>
    <w:p w:rsidR="003035ED" w:rsidRDefault="003035ED" w:rsidP="003035ED">
      <w:pPr>
        <w:widowControl w:val="0"/>
        <w:tabs>
          <w:tab w:val="left" w:pos="2399"/>
        </w:tabs>
        <w:autoSpaceDE w:val="0"/>
        <w:autoSpaceDN w:val="0"/>
        <w:spacing w:line="360" w:lineRule="auto"/>
        <w:ind w:right="-30" w:firstLine="709"/>
        <w:outlineLvl w:val="0"/>
        <w:rPr>
          <w:rFonts w:ascii="Times New Roman" w:hAnsi="Times New Roman"/>
          <w:b/>
          <w:bCs/>
          <w:sz w:val="28"/>
          <w:szCs w:val="28"/>
          <w:lang w:bidi="en-US"/>
        </w:rPr>
      </w:pPr>
      <w:bookmarkStart w:id="129" w:name="_Toc60213303"/>
      <w:r>
        <w:rPr>
          <w:rFonts w:ascii="Times New Roman" w:hAnsi="Times New Roman"/>
          <w:b/>
          <w:bCs/>
          <w:sz w:val="28"/>
          <w:szCs w:val="28"/>
          <w:lang w:bidi="en-US"/>
        </w:rPr>
        <w:lastRenderedPageBreak/>
        <w:t>5.3 Аналіз ринкових можливостей запуску стартап-проекту</w:t>
      </w:r>
      <w:bookmarkEnd w:id="129"/>
    </w:p>
    <w:p w:rsidR="003035ED" w:rsidRDefault="003035ED" w:rsidP="003035ED">
      <w:pPr>
        <w:widowControl w:val="0"/>
        <w:autoSpaceDE w:val="0"/>
        <w:autoSpaceDN w:val="0"/>
        <w:spacing w:before="1" w:line="360" w:lineRule="auto"/>
        <w:ind w:right="-30" w:firstLine="709"/>
        <w:jc w:val="both"/>
        <w:rPr>
          <w:rFonts w:ascii="Times New Roman" w:hAnsi="Times New Roman"/>
          <w:sz w:val="28"/>
          <w:szCs w:val="28"/>
          <w:lang w:bidi="en-US"/>
        </w:rPr>
      </w:pPr>
      <w:r>
        <w:rPr>
          <w:rFonts w:ascii="Times New Roman" w:hAnsi="Times New Roman"/>
          <w:sz w:val="28"/>
          <w:szCs w:val="28"/>
          <w:lang w:bidi="en-US"/>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3035ED" w:rsidRDefault="003035ED" w:rsidP="00D616E5">
      <w:pPr>
        <w:widowControl w:val="0"/>
        <w:tabs>
          <w:tab w:val="left" w:pos="2706"/>
        </w:tabs>
        <w:autoSpaceDE w:val="0"/>
        <w:autoSpaceDN w:val="0"/>
        <w:spacing w:before="1" w:line="360" w:lineRule="auto"/>
        <w:ind w:right="-30" w:firstLine="709"/>
        <w:jc w:val="both"/>
        <w:rPr>
          <w:rFonts w:ascii="Times New Roman" w:hAnsi="Times New Roman"/>
          <w:sz w:val="28"/>
          <w:szCs w:val="28"/>
          <w:lang w:bidi="en-US"/>
        </w:rPr>
      </w:pPr>
      <w:r>
        <w:rPr>
          <w:rFonts w:ascii="Times New Roman" w:hAnsi="Times New Roman"/>
          <w:sz w:val="28"/>
          <w:szCs w:val="28"/>
          <w:lang w:bidi="en-US"/>
        </w:rPr>
        <w:t>Спочатку проводиться аналіз попиту: наявність попиту, обсяг, динаміка розвитку ринку (табл.5.5).</w:t>
      </w:r>
    </w:p>
    <w:p w:rsidR="003035ED" w:rsidRDefault="003035ED" w:rsidP="003035ED">
      <w:pPr>
        <w:widowControl w:val="0"/>
        <w:autoSpaceDE w:val="0"/>
        <w:autoSpaceDN w:val="0"/>
        <w:spacing w:before="269" w:after="0" w:line="240" w:lineRule="auto"/>
        <w:ind w:right="-30" w:firstLine="709"/>
        <w:rPr>
          <w:rFonts w:ascii="Times New Roman" w:hAnsi="Times New Roman"/>
          <w:sz w:val="28"/>
          <w:szCs w:val="28"/>
          <w:lang w:bidi="en-US"/>
        </w:rPr>
      </w:pPr>
      <w:r>
        <w:rPr>
          <w:rFonts w:ascii="Times New Roman" w:hAnsi="Times New Roman"/>
          <w:sz w:val="28"/>
          <w:szCs w:val="28"/>
          <w:lang w:bidi="en-US"/>
        </w:rPr>
        <w:t>Таблиця 5.5 – Попередня характеристика потенційного ринку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4252"/>
        <w:gridCol w:w="3651"/>
      </w:tblGrid>
      <w:tr w:rsidR="003035ED" w:rsidTr="003035ED">
        <w:trPr>
          <w:trHeight w:val="597"/>
          <w:jc w:val="center"/>
        </w:trPr>
        <w:tc>
          <w:tcPr>
            <w:tcW w:w="56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п/</w:t>
            </w:r>
            <w:proofErr w:type="spellStart"/>
            <w:r>
              <w:rPr>
                <w:rFonts w:ascii="Times New Roman" w:eastAsia="Calibri" w:hAnsi="Times New Roman"/>
                <w:sz w:val="28"/>
                <w:szCs w:val="28"/>
                <w:lang w:bidi="en-US"/>
              </w:rPr>
              <w:t>п</w:t>
            </w:r>
            <w:proofErr w:type="spellEnd"/>
          </w:p>
        </w:tc>
        <w:tc>
          <w:tcPr>
            <w:tcW w:w="4252"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Показники стану ринку (найменування)</w:t>
            </w:r>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Характеристика</w:t>
            </w:r>
          </w:p>
        </w:tc>
      </w:tr>
      <w:tr w:rsidR="003035ED" w:rsidRPr="003035ED" w:rsidTr="003035ED">
        <w:trPr>
          <w:trHeight w:val="946"/>
          <w:jc w:val="center"/>
        </w:trPr>
        <w:tc>
          <w:tcPr>
            <w:tcW w:w="567" w:type="dxa"/>
            <w:tcBorders>
              <w:top w:val="single" w:sz="4" w:space="0" w:color="000000"/>
              <w:left w:val="single" w:sz="4" w:space="0" w:color="000000"/>
              <w:bottom w:val="single" w:sz="4" w:space="0" w:color="000000"/>
              <w:right w:val="single" w:sz="4" w:space="0" w:color="000000"/>
            </w:tcBorders>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1.</w:t>
            </w:r>
          </w:p>
        </w:tc>
        <w:tc>
          <w:tcPr>
            <w:tcW w:w="4252" w:type="dxa"/>
            <w:tcBorders>
              <w:top w:val="single" w:sz="4" w:space="0" w:color="000000"/>
              <w:left w:val="single" w:sz="4" w:space="0" w:color="000000"/>
              <w:bottom w:val="single" w:sz="4" w:space="0" w:color="000000"/>
              <w:right w:val="single" w:sz="4" w:space="0" w:color="000000"/>
            </w:tcBorders>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Кількість головних гравців, од</w:t>
            </w:r>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4"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Близько 600 шкіл м. Києва не використовують відновлювальні джерела енергії</w:t>
            </w:r>
          </w:p>
        </w:tc>
      </w:tr>
      <w:tr w:rsidR="003035ED" w:rsidTr="003035ED">
        <w:trPr>
          <w:trHeight w:val="311"/>
          <w:jc w:val="center"/>
        </w:trPr>
        <w:tc>
          <w:tcPr>
            <w:tcW w:w="56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2.</w:t>
            </w:r>
          </w:p>
        </w:tc>
        <w:tc>
          <w:tcPr>
            <w:tcW w:w="4252"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Загальний обсяг продаж, </w:t>
            </w:r>
            <w:proofErr w:type="spellStart"/>
            <w:r>
              <w:rPr>
                <w:rFonts w:ascii="Times New Roman" w:eastAsia="Calibri" w:hAnsi="Times New Roman"/>
                <w:sz w:val="28"/>
                <w:szCs w:val="28"/>
                <w:lang w:bidi="en-US"/>
              </w:rPr>
              <w:t>грн</w:t>
            </w:r>
            <w:proofErr w:type="spellEnd"/>
            <w:r>
              <w:rPr>
                <w:rFonts w:ascii="Times New Roman" w:eastAsia="Calibri" w:hAnsi="Times New Roman"/>
                <w:sz w:val="28"/>
                <w:szCs w:val="28"/>
                <w:lang w:bidi="en-US"/>
              </w:rPr>
              <w:t>/</w:t>
            </w:r>
            <w:proofErr w:type="spellStart"/>
            <w:r>
              <w:rPr>
                <w:rFonts w:ascii="Times New Roman" w:eastAsia="Calibri" w:hAnsi="Times New Roman"/>
                <w:sz w:val="28"/>
                <w:szCs w:val="28"/>
                <w:lang w:bidi="en-US"/>
              </w:rPr>
              <w:t>ум.од</w:t>
            </w:r>
            <w:proofErr w:type="spellEnd"/>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240 000 </w:t>
            </w:r>
            <w:proofErr w:type="spellStart"/>
            <w:r>
              <w:rPr>
                <w:rFonts w:ascii="Times New Roman" w:eastAsia="Calibri" w:hAnsi="Times New Roman"/>
                <w:sz w:val="28"/>
                <w:szCs w:val="28"/>
                <w:lang w:bidi="en-US"/>
              </w:rPr>
              <w:t>грн</w:t>
            </w:r>
            <w:proofErr w:type="spellEnd"/>
          </w:p>
        </w:tc>
      </w:tr>
      <w:tr w:rsidR="003035ED" w:rsidTr="003035ED">
        <w:trPr>
          <w:trHeight w:val="314"/>
          <w:jc w:val="center"/>
        </w:trPr>
        <w:tc>
          <w:tcPr>
            <w:tcW w:w="56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3.</w:t>
            </w:r>
          </w:p>
        </w:tc>
        <w:tc>
          <w:tcPr>
            <w:tcW w:w="4252"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Динаміка ринку (якісна оцінка)</w:t>
            </w:r>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Зростає</w:t>
            </w:r>
          </w:p>
        </w:tc>
      </w:tr>
      <w:tr w:rsidR="003035ED" w:rsidTr="003035ED">
        <w:trPr>
          <w:trHeight w:val="629"/>
          <w:jc w:val="center"/>
        </w:trPr>
        <w:tc>
          <w:tcPr>
            <w:tcW w:w="56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160"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4.</w:t>
            </w:r>
          </w:p>
        </w:tc>
        <w:tc>
          <w:tcPr>
            <w:tcW w:w="4252"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4"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Наявність обмежень для входу (вказати характер обмежень)</w:t>
            </w:r>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Фінансування</w:t>
            </w:r>
          </w:p>
        </w:tc>
      </w:tr>
      <w:tr w:rsidR="003035ED" w:rsidTr="003035ED">
        <w:trPr>
          <w:trHeight w:val="627"/>
          <w:jc w:val="center"/>
        </w:trPr>
        <w:tc>
          <w:tcPr>
            <w:tcW w:w="56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158"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5.</w:t>
            </w:r>
          </w:p>
        </w:tc>
        <w:tc>
          <w:tcPr>
            <w:tcW w:w="4252"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Специфічні вимоги до стандартизації та сертифікації</w:t>
            </w:r>
          </w:p>
        </w:tc>
        <w:tc>
          <w:tcPr>
            <w:tcW w:w="36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Відсутні</w:t>
            </w:r>
          </w:p>
        </w:tc>
      </w:tr>
    </w:tbl>
    <w:p w:rsidR="003035ED" w:rsidRDefault="003035ED" w:rsidP="003035ED">
      <w:pPr>
        <w:widowControl w:val="0"/>
        <w:tabs>
          <w:tab w:val="left" w:pos="2663"/>
        </w:tabs>
        <w:autoSpaceDE w:val="0"/>
        <w:autoSpaceDN w:val="0"/>
        <w:spacing w:before="77" w:line="360" w:lineRule="auto"/>
        <w:ind w:right="-28" w:firstLine="737"/>
        <w:jc w:val="both"/>
        <w:rPr>
          <w:rFonts w:ascii="Times New Roman" w:hAnsi="Times New Roman"/>
          <w:sz w:val="28"/>
          <w:szCs w:val="28"/>
          <w:lang w:bidi="en-US"/>
        </w:rPr>
      </w:pPr>
      <w:r>
        <w:rPr>
          <w:rFonts w:ascii="Times New Roman" w:hAnsi="Times New Roman"/>
          <w:sz w:val="28"/>
          <w:szCs w:val="28"/>
          <w:lang w:bidi="en-US"/>
        </w:rPr>
        <w:t>Надалі визначаються потенційні групи клієнтів, їх характеристики, та формується орієнтовний перелік вимог до товару для кожної групи.</w:t>
      </w:r>
    </w:p>
    <w:p w:rsidR="003035ED" w:rsidRDefault="003035ED" w:rsidP="003035ED">
      <w:pPr>
        <w:widowControl w:val="0"/>
        <w:autoSpaceDE w:val="0"/>
        <w:autoSpaceDN w:val="0"/>
        <w:spacing w:before="250" w:after="0" w:line="240" w:lineRule="auto"/>
        <w:ind w:right="-30"/>
        <w:jc w:val="both"/>
        <w:rPr>
          <w:rFonts w:ascii="Times New Roman" w:hAnsi="Times New Roman"/>
          <w:sz w:val="28"/>
          <w:szCs w:val="28"/>
          <w:lang w:bidi="en-US"/>
        </w:rPr>
      </w:pPr>
      <w:r>
        <w:rPr>
          <w:rFonts w:ascii="Times New Roman" w:hAnsi="Times New Roman"/>
          <w:sz w:val="28"/>
          <w:szCs w:val="28"/>
          <w:lang w:bidi="en-US"/>
        </w:rPr>
        <w:t>Таблиця 5.6 – Характеристика потенційних клієнтів стартап-проекту</w:t>
      </w:r>
    </w:p>
    <w:tbl>
      <w:tblPr>
        <w:tblW w:w="99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3"/>
        <w:gridCol w:w="2553"/>
        <w:gridCol w:w="2554"/>
        <w:gridCol w:w="2270"/>
      </w:tblGrid>
      <w:tr w:rsidR="003035ED" w:rsidTr="003035ED">
        <w:trPr>
          <w:trHeight w:val="1031"/>
        </w:trPr>
        <w:tc>
          <w:tcPr>
            <w:tcW w:w="255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Потреба, що формує ринок</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Цільова аудиторія (цільові сегменти ринку)</w:t>
            </w:r>
          </w:p>
        </w:tc>
        <w:tc>
          <w:tcPr>
            <w:tcW w:w="255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Відмінності у поведінці різних потенційних цільових груп</w:t>
            </w:r>
          </w:p>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клієнтів</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Вимоги споживачів до товару</w:t>
            </w:r>
          </w:p>
        </w:tc>
      </w:tr>
      <w:tr w:rsidR="003035ED" w:rsidRPr="003035ED" w:rsidTr="003035ED">
        <w:trPr>
          <w:trHeight w:val="2342"/>
        </w:trPr>
        <w:tc>
          <w:tcPr>
            <w:tcW w:w="255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Жалюзі із сонячними фотоелементами скорочують витрати на електроспоживання </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Жалюзі із сонячними фотоелементами можуть бути встановлені у багатоквартирних будинках, адміністративних </w:t>
            </w:r>
            <w:r>
              <w:rPr>
                <w:rFonts w:ascii="Times New Roman" w:eastAsia="Calibri" w:hAnsi="Times New Roman"/>
                <w:sz w:val="28"/>
                <w:szCs w:val="28"/>
                <w:lang w:bidi="en-US"/>
              </w:rPr>
              <w:lastRenderedPageBreak/>
              <w:t>спорудах, освітніх закладах.</w:t>
            </w:r>
          </w:p>
        </w:tc>
        <w:tc>
          <w:tcPr>
            <w:tcW w:w="255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lastRenderedPageBreak/>
              <w:t>Фінансування за державні кошти або за кошти фізичних/юридичних осіб</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Товар має відповідати технічним умовам</w:t>
            </w: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 xml:space="preserve">наданим споживачем та якості виготовленої </w:t>
            </w:r>
            <w:r>
              <w:rPr>
                <w:rFonts w:ascii="Times New Roman" w:eastAsia="Calibri" w:hAnsi="Times New Roman"/>
                <w:sz w:val="28"/>
                <w:szCs w:val="28"/>
                <w:lang w:bidi="en-US"/>
              </w:rPr>
              <w:lastRenderedPageBreak/>
              <w:t>продукції.</w:t>
            </w:r>
          </w:p>
        </w:tc>
      </w:tr>
    </w:tbl>
    <w:p w:rsidR="003035ED" w:rsidRDefault="003035ED" w:rsidP="003035ED">
      <w:pPr>
        <w:widowControl w:val="0"/>
        <w:tabs>
          <w:tab w:val="left" w:pos="2678"/>
        </w:tabs>
        <w:autoSpaceDE w:val="0"/>
        <w:autoSpaceDN w:val="0"/>
        <w:spacing w:line="360" w:lineRule="auto"/>
        <w:ind w:right="-28" w:firstLine="737"/>
        <w:jc w:val="both"/>
        <w:rPr>
          <w:rFonts w:ascii="Times New Roman" w:hAnsi="Times New Roman"/>
          <w:sz w:val="28"/>
          <w:szCs w:val="28"/>
          <w:lang w:bidi="en-US"/>
        </w:rPr>
      </w:pPr>
      <w:r>
        <w:rPr>
          <w:rFonts w:ascii="Times New Roman" w:hAnsi="Times New Roman"/>
          <w:sz w:val="28"/>
          <w:szCs w:val="28"/>
          <w:lang w:bidi="en-US"/>
        </w:rPr>
        <w:lastRenderedPageBreak/>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Фактори в таблиці подавати в порядку зменшення значущості.</w:t>
      </w:r>
    </w:p>
    <w:p w:rsidR="003035ED" w:rsidRDefault="003035ED" w:rsidP="003035ED">
      <w:pPr>
        <w:widowControl w:val="0"/>
        <w:autoSpaceDE w:val="0"/>
        <w:autoSpaceDN w:val="0"/>
        <w:spacing w:after="0" w:line="240" w:lineRule="auto"/>
        <w:ind w:right="-30" w:firstLine="709"/>
        <w:rPr>
          <w:rFonts w:ascii="Times New Roman" w:hAnsi="Times New Roman"/>
          <w:sz w:val="28"/>
          <w:szCs w:val="28"/>
          <w:lang w:bidi="en-US"/>
        </w:rPr>
      </w:pPr>
      <w:r>
        <w:rPr>
          <w:rFonts w:ascii="Times New Roman" w:hAnsi="Times New Roman"/>
          <w:sz w:val="28"/>
          <w:szCs w:val="28"/>
          <w:lang w:bidi="en-US"/>
        </w:rPr>
        <w:t>Таблиця 5.7 – Фактори загроз</w:t>
      </w:r>
    </w:p>
    <w:tbl>
      <w:tblPr>
        <w:tblW w:w="991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5"/>
        <w:gridCol w:w="4108"/>
        <w:gridCol w:w="3682"/>
      </w:tblGrid>
      <w:tr w:rsidR="003035ED" w:rsidTr="003035ED">
        <w:trPr>
          <w:trHeight w:val="314"/>
        </w:trPr>
        <w:tc>
          <w:tcPr>
            <w:tcW w:w="2127"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Фактор</w:t>
            </w:r>
          </w:p>
        </w:tc>
        <w:tc>
          <w:tcPr>
            <w:tcW w:w="4110"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Зміст загрози</w:t>
            </w:r>
          </w:p>
        </w:tc>
        <w:tc>
          <w:tcPr>
            <w:tcW w:w="3684"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Можлива реакція компанії</w:t>
            </w:r>
          </w:p>
        </w:tc>
      </w:tr>
      <w:tr w:rsidR="003035ED" w:rsidRPr="003035ED" w:rsidTr="003035ED">
        <w:trPr>
          <w:trHeight w:val="1288"/>
        </w:trPr>
        <w:tc>
          <w:tcPr>
            <w:tcW w:w="2127"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Збільшення ціни на обладнання</w:t>
            </w:r>
          </w:p>
        </w:tc>
        <w:tc>
          <w:tcPr>
            <w:tcW w:w="4110"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tabs>
                <w:tab w:val="left" w:pos="3261"/>
                <w:tab w:val="left" w:pos="3402"/>
              </w:tabs>
              <w:autoSpaceDE w:val="0"/>
              <w:autoSpaceDN w:val="0"/>
              <w:spacing w:before="3"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За наявності нестабільного фінансового стану у країні, можливе збільшення ціни на необхідне обладнання</w:t>
            </w:r>
          </w:p>
        </w:tc>
        <w:tc>
          <w:tcPr>
            <w:tcW w:w="3684"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Внаслідок цього збільшення ціни на сам товар.</w:t>
            </w:r>
          </w:p>
        </w:tc>
      </w:tr>
    </w:tbl>
    <w:p w:rsidR="003035ED" w:rsidRDefault="003035ED" w:rsidP="003035ED">
      <w:pPr>
        <w:widowControl w:val="0"/>
        <w:autoSpaceDE w:val="0"/>
        <w:autoSpaceDN w:val="0"/>
        <w:spacing w:after="0" w:line="240" w:lineRule="auto"/>
        <w:ind w:right="-30"/>
        <w:rPr>
          <w:rFonts w:ascii="Times New Roman" w:hAnsi="Times New Roman"/>
          <w:sz w:val="28"/>
          <w:szCs w:val="28"/>
          <w:lang w:bidi="en-US"/>
        </w:rPr>
      </w:pPr>
      <w:r>
        <w:rPr>
          <w:rFonts w:ascii="Times New Roman" w:hAnsi="Times New Roman"/>
          <w:sz w:val="28"/>
          <w:szCs w:val="28"/>
          <w:lang w:bidi="en-US"/>
        </w:rPr>
        <w:t>Таблиця 5.8 – Фактори можливостей</w:t>
      </w:r>
    </w:p>
    <w:tbl>
      <w:tblPr>
        <w:tblW w:w="99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95"/>
        <w:gridCol w:w="3691"/>
        <w:gridCol w:w="3644"/>
      </w:tblGrid>
      <w:tr w:rsidR="003035ED" w:rsidTr="003035ED">
        <w:trPr>
          <w:trHeight w:val="341"/>
        </w:trPr>
        <w:tc>
          <w:tcPr>
            <w:tcW w:w="2594"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2"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Фактор</w:t>
            </w:r>
          </w:p>
        </w:tc>
        <w:tc>
          <w:tcPr>
            <w:tcW w:w="3688"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2"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Зміст можливості</w:t>
            </w:r>
          </w:p>
        </w:tc>
        <w:tc>
          <w:tcPr>
            <w:tcW w:w="3641"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2"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Можлива реакція компанії</w:t>
            </w:r>
          </w:p>
        </w:tc>
      </w:tr>
      <w:tr w:rsidR="003035ED" w:rsidRPr="003035ED" w:rsidTr="003035ED">
        <w:trPr>
          <w:trHeight w:val="1019"/>
        </w:trPr>
        <w:tc>
          <w:tcPr>
            <w:tcW w:w="2594"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tabs>
                <w:tab w:val="left" w:pos="1843"/>
              </w:tabs>
              <w:autoSpaceDE w:val="0"/>
              <w:autoSpaceDN w:val="0"/>
              <w:spacing w:before="160"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Зміна постачальника</w:t>
            </w:r>
          </w:p>
        </w:tc>
        <w:tc>
          <w:tcPr>
            <w:tcW w:w="3688"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160"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Можливість придбати необхідне обладнання за нижчою ціною у іншого продавця</w:t>
            </w:r>
          </w:p>
        </w:tc>
        <w:tc>
          <w:tcPr>
            <w:tcW w:w="3641" w:type="dxa"/>
            <w:tcBorders>
              <w:top w:val="single" w:sz="4" w:space="0" w:color="000000"/>
              <w:left w:val="single" w:sz="4" w:space="0" w:color="000000"/>
              <w:bottom w:val="single" w:sz="4" w:space="0" w:color="000000"/>
              <w:right w:val="single" w:sz="4" w:space="0" w:color="000000"/>
            </w:tcBorders>
            <w:hideMark/>
          </w:tcPr>
          <w:p w:rsidR="003035ED" w:rsidRDefault="003035ED">
            <w:pPr>
              <w:widowControl w:val="0"/>
              <w:autoSpaceDE w:val="0"/>
              <w:autoSpaceDN w:val="0"/>
              <w:spacing w:before="3"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Повторне погодження із замовником. Виготовлення товару за новою ціною</w:t>
            </w:r>
          </w:p>
        </w:tc>
      </w:tr>
    </w:tbl>
    <w:p w:rsidR="003035ED" w:rsidRDefault="003035ED" w:rsidP="003035ED">
      <w:pPr>
        <w:widowControl w:val="0"/>
        <w:tabs>
          <w:tab w:val="left" w:pos="2634"/>
        </w:tabs>
        <w:autoSpaceDE w:val="0"/>
        <w:autoSpaceDN w:val="0"/>
        <w:spacing w:before="77" w:line="360" w:lineRule="auto"/>
        <w:ind w:right="-28" w:firstLine="737"/>
        <w:jc w:val="both"/>
        <w:rPr>
          <w:rFonts w:ascii="Times New Roman" w:hAnsi="Times New Roman"/>
          <w:sz w:val="28"/>
          <w:szCs w:val="28"/>
          <w:lang w:bidi="en-US"/>
        </w:rPr>
      </w:pPr>
      <w:r>
        <w:rPr>
          <w:rFonts w:ascii="Times New Roman" w:hAnsi="Times New Roman"/>
          <w:sz w:val="28"/>
          <w:szCs w:val="28"/>
          <w:lang w:bidi="en-US"/>
        </w:rPr>
        <w:t>Надалі проводиться аналіз пропозиції: визначаються загальні риси конкуренції на ринку (табл.</w:t>
      </w:r>
      <w:r>
        <w:rPr>
          <w:rFonts w:ascii="Times New Roman" w:hAnsi="Times New Roman"/>
          <w:spacing w:val="-5"/>
          <w:sz w:val="28"/>
          <w:szCs w:val="28"/>
          <w:lang w:bidi="en-US"/>
        </w:rPr>
        <w:t>5.</w:t>
      </w:r>
      <w:r>
        <w:rPr>
          <w:rFonts w:ascii="Times New Roman" w:hAnsi="Times New Roman"/>
          <w:sz w:val="28"/>
          <w:szCs w:val="28"/>
          <w:lang w:bidi="en-US"/>
        </w:rPr>
        <w:t>9).</w:t>
      </w:r>
    </w:p>
    <w:p w:rsidR="003035ED" w:rsidRDefault="003035ED" w:rsidP="003035ED">
      <w:pPr>
        <w:widowControl w:val="0"/>
        <w:autoSpaceDE w:val="0"/>
        <w:autoSpaceDN w:val="0"/>
        <w:spacing w:before="267" w:after="0" w:line="240" w:lineRule="auto"/>
        <w:ind w:right="-30"/>
        <w:rPr>
          <w:rFonts w:ascii="Times New Roman" w:hAnsi="Times New Roman"/>
          <w:sz w:val="28"/>
          <w:szCs w:val="28"/>
          <w:lang w:bidi="en-US"/>
        </w:rPr>
      </w:pPr>
      <w:r>
        <w:rPr>
          <w:rFonts w:ascii="Times New Roman" w:hAnsi="Times New Roman"/>
          <w:sz w:val="28"/>
          <w:szCs w:val="28"/>
          <w:lang w:bidi="en-US"/>
        </w:rPr>
        <w:t>Таблиця 5.9 – Ступеневий аналіз конкуренції на ринку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33"/>
        <w:gridCol w:w="3402"/>
        <w:gridCol w:w="4111"/>
      </w:tblGrid>
      <w:tr w:rsidR="003035ED" w:rsidTr="003035ED">
        <w:trPr>
          <w:trHeight w:val="934"/>
        </w:trPr>
        <w:tc>
          <w:tcPr>
            <w:tcW w:w="1833"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tabs>
                <w:tab w:val="left" w:pos="1985"/>
              </w:tabs>
              <w:autoSpaceDE w:val="0"/>
              <w:autoSpaceDN w:val="0"/>
              <w:spacing w:before="163"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Особливості конкурентного</w:t>
            </w:r>
          </w:p>
          <w:p w:rsidR="003035ED" w:rsidRDefault="003035ED">
            <w:pPr>
              <w:widowControl w:val="0"/>
              <w:tabs>
                <w:tab w:val="left" w:pos="1985"/>
              </w:tabs>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середовища</w:t>
            </w:r>
          </w:p>
        </w:tc>
        <w:tc>
          <w:tcPr>
            <w:tcW w:w="340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 чому проявляється дана характеристика</w:t>
            </w:r>
          </w:p>
        </w:tc>
        <w:tc>
          <w:tcPr>
            <w:tcW w:w="411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2"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Вплив на діяльність підприємства (можливі дії компанії, щоб бути</w:t>
            </w: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конкурентоспроможною)</w:t>
            </w:r>
          </w:p>
        </w:tc>
      </w:tr>
      <w:tr w:rsidR="003035ED" w:rsidTr="003035ED">
        <w:trPr>
          <w:trHeight w:val="1622"/>
        </w:trPr>
        <w:tc>
          <w:tcPr>
            <w:tcW w:w="1833"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1. Олігополія</w:t>
            </w:r>
          </w:p>
        </w:tc>
        <w:tc>
          <w:tcPr>
            <w:tcW w:w="340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Існує досить багато організацій які займаються</w:t>
            </w:r>
          </w:p>
          <w:p w:rsidR="003035ED" w:rsidRDefault="003035ED">
            <w:pPr>
              <w:widowControl w:val="0"/>
              <w:autoSpaceDE w:val="0"/>
              <w:autoSpaceDN w:val="0"/>
              <w:spacing w:before="5"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встановленням сонячних панелей на підприємствах</w:t>
            </w:r>
          </w:p>
        </w:tc>
        <w:tc>
          <w:tcPr>
            <w:tcW w:w="411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Необхідно залучити досить масштабну</w:t>
            </w: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рекламну компанію та</w:t>
            </w:r>
          </w:p>
          <w:p w:rsidR="003035ED" w:rsidRDefault="003035ED">
            <w:pPr>
              <w:widowControl w:val="0"/>
              <w:autoSpaceDE w:val="0"/>
              <w:autoSpaceDN w:val="0"/>
              <w:spacing w:before="4"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займатися залученням нових клієнтів</w:t>
            </w:r>
          </w:p>
        </w:tc>
      </w:tr>
      <w:tr w:rsidR="003035ED" w:rsidRPr="003035ED" w:rsidTr="003035ED">
        <w:trPr>
          <w:trHeight w:val="913"/>
        </w:trPr>
        <w:tc>
          <w:tcPr>
            <w:tcW w:w="1833"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2. Національний</w:t>
            </w:r>
          </w:p>
        </w:tc>
        <w:tc>
          <w:tcPr>
            <w:tcW w:w="340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tabs>
                <w:tab w:val="left" w:pos="3261"/>
              </w:tabs>
              <w:autoSpaceDE w:val="0"/>
              <w:autoSpaceDN w:val="0"/>
              <w:spacing w:before="156"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В Україну імпортуються якісні товари з інших країн.</w:t>
            </w:r>
          </w:p>
        </w:tc>
        <w:tc>
          <w:tcPr>
            <w:tcW w:w="4111"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Підтримувати якість виробництва на рівні з іноземними виробниками.</w:t>
            </w:r>
          </w:p>
        </w:tc>
      </w:tr>
    </w:tbl>
    <w:p w:rsidR="003035ED" w:rsidRDefault="003035ED" w:rsidP="003035ED">
      <w:pPr>
        <w:widowControl w:val="0"/>
        <w:autoSpaceDE w:val="0"/>
        <w:autoSpaceDN w:val="0"/>
        <w:spacing w:before="4"/>
        <w:ind w:right="-30"/>
        <w:rPr>
          <w:rFonts w:ascii="Times New Roman" w:hAnsi="Times New Roman"/>
          <w:sz w:val="28"/>
          <w:szCs w:val="28"/>
          <w:lang w:bidi="en-US"/>
        </w:rPr>
      </w:pPr>
    </w:p>
    <w:p w:rsidR="003035ED" w:rsidRPr="003035ED" w:rsidRDefault="003035ED" w:rsidP="003035ED">
      <w:pPr>
        <w:widowControl w:val="0"/>
        <w:tabs>
          <w:tab w:val="left" w:pos="2630"/>
        </w:tabs>
        <w:autoSpaceDE w:val="0"/>
        <w:autoSpaceDN w:val="0"/>
        <w:spacing w:line="360" w:lineRule="auto"/>
        <w:ind w:right="-30" w:firstLine="709"/>
        <w:jc w:val="both"/>
        <w:rPr>
          <w:rFonts w:ascii="Times New Roman" w:hAnsi="Times New Roman"/>
          <w:spacing w:val="-5"/>
          <w:sz w:val="28"/>
          <w:szCs w:val="28"/>
          <w:lang w:bidi="en-US"/>
        </w:rPr>
      </w:pPr>
      <w:r>
        <w:rPr>
          <w:rFonts w:ascii="Times New Roman" w:hAnsi="Times New Roman"/>
          <w:spacing w:val="-4"/>
          <w:sz w:val="28"/>
          <w:szCs w:val="28"/>
          <w:lang w:bidi="en-US"/>
        </w:rPr>
        <w:lastRenderedPageBreak/>
        <w:t xml:space="preserve">Після аналізу </w:t>
      </w:r>
      <w:r>
        <w:rPr>
          <w:rFonts w:ascii="Times New Roman" w:hAnsi="Times New Roman"/>
          <w:spacing w:val="-5"/>
          <w:sz w:val="28"/>
          <w:szCs w:val="28"/>
          <w:lang w:bidi="en-US"/>
        </w:rPr>
        <w:t xml:space="preserve">конкуренції проводиться </w:t>
      </w:r>
      <w:r>
        <w:rPr>
          <w:rFonts w:ascii="Times New Roman" w:hAnsi="Times New Roman"/>
          <w:spacing w:val="-4"/>
          <w:sz w:val="28"/>
          <w:szCs w:val="28"/>
          <w:lang w:bidi="en-US"/>
        </w:rPr>
        <w:t xml:space="preserve">більш детальний аналіз умов </w:t>
      </w:r>
      <w:r>
        <w:rPr>
          <w:rFonts w:ascii="Times New Roman" w:hAnsi="Times New Roman"/>
          <w:spacing w:val="-5"/>
          <w:sz w:val="28"/>
          <w:szCs w:val="28"/>
          <w:lang w:bidi="en-US"/>
        </w:rPr>
        <w:t xml:space="preserve">конкуренції </w:t>
      </w:r>
      <w:r>
        <w:rPr>
          <w:rFonts w:ascii="Times New Roman" w:hAnsi="Times New Roman"/>
          <w:sz w:val="28"/>
          <w:szCs w:val="28"/>
          <w:lang w:bidi="en-US"/>
        </w:rPr>
        <w:t xml:space="preserve">в </w:t>
      </w:r>
      <w:r>
        <w:rPr>
          <w:rFonts w:ascii="Times New Roman" w:hAnsi="Times New Roman"/>
          <w:spacing w:val="-5"/>
          <w:sz w:val="28"/>
          <w:szCs w:val="28"/>
          <w:lang w:bidi="en-US"/>
        </w:rPr>
        <w:t xml:space="preserve">галузі </w:t>
      </w:r>
      <w:r>
        <w:rPr>
          <w:rFonts w:ascii="Times New Roman" w:hAnsi="Times New Roman"/>
          <w:spacing w:val="-4"/>
          <w:sz w:val="28"/>
          <w:szCs w:val="28"/>
          <w:lang w:bidi="en-US"/>
        </w:rPr>
        <w:t xml:space="preserve">(за моделлю </w:t>
      </w:r>
      <w:r>
        <w:rPr>
          <w:rFonts w:ascii="Times New Roman" w:hAnsi="Times New Roman"/>
          <w:sz w:val="28"/>
          <w:szCs w:val="28"/>
          <w:lang w:bidi="en-US"/>
        </w:rPr>
        <w:t xml:space="preserve">5 </w:t>
      </w:r>
      <w:r>
        <w:rPr>
          <w:rFonts w:ascii="Times New Roman" w:hAnsi="Times New Roman"/>
          <w:spacing w:val="-3"/>
          <w:sz w:val="28"/>
          <w:szCs w:val="28"/>
          <w:lang w:bidi="en-US"/>
        </w:rPr>
        <w:t xml:space="preserve">сил </w:t>
      </w:r>
      <w:r>
        <w:rPr>
          <w:rFonts w:ascii="Times New Roman" w:hAnsi="Times New Roman"/>
          <w:sz w:val="28"/>
          <w:szCs w:val="28"/>
          <w:lang w:bidi="en-US"/>
        </w:rPr>
        <w:t>М.</w:t>
      </w:r>
      <w:proofErr w:type="spellStart"/>
      <w:r>
        <w:rPr>
          <w:rFonts w:ascii="Times New Roman" w:hAnsi="Times New Roman"/>
          <w:spacing w:val="-5"/>
          <w:sz w:val="28"/>
          <w:szCs w:val="28"/>
          <w:lang w:bidi="en-US"/>
        </w:rPr>
        <w:t>Портера</w:t>
      </w:r>
      <w:proofErr w:type="spellEnd"/>
      <w:r>
        <w:rPr>
          <w:rFonts w:ascii="Times New Roman" w:hAnsi="Times New Roman"/>
          <w:spacing w:val="-5"/>
          <w:sz w:val="28"/>
          <w:szCs w:val="28"/>
          <w:lang w:bidi="en-US"/>
        </w:rPr>
        <w:t>).</w:t>
      </w:r>
    </w:p>
    <w:p w:rsidR="003035ED" w:rsidRDefault="003035ED" w:rsidP="003035ED">
      <w:pPr>
        <w:widowControl w:val="0"/>
        <w:autoSpaceDE w:val="0"/>
        <w:autoSpaceDN w:val="0"/>
        <w:spacing w:before="250" w:after="0" w:line="240" w:lineRule="auto"/>
        <w:ind w:right="-30"/>
        <w:rPr>
          <w:rFonts w:ascii="Times New Roman" w:hAnsi="Times New Roman"/>
          <w:sz w:val="28"/>
          <w:szCs w:val="28"/>
          <w:lang w:bidi="en-US"/>
        </w:rPr>
      </w:pPr>
      <w:r>
        <w:rPr>
          <w:rFonts w:ascii="Times New Roman" w:hAnsi="Times New Roman"/>
          <w:sz w:val="28"/>
          <w:szCs w:val="28"/>
          <w:lang w:bidi="en-US"/>
        </w:rPr>
        <w:t>Таблиця 5.10 – Аналіз конкуренції в галузі за М. Портером</w:t>
      </w:r>
    </w:p>
    <w:tbl>
      <w:tblPr>
        <w:tblW w:w="994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99"/>
        <w:gridCol w:w="1984"/>
        <w:gridCol w:w="2551"/>
        <w:gridCol w:w="2126"/>
        <w:gridCol w:w="1985"/>
      </w:tblGrid>
      <w:tr w:rsidR="003035ED" w:rsidTr="003035ED">
        <w:trPr>
          <w:trHeight w:val="546"/>
        </w:trPr>
        <w:tc>
          <w:tcPr>
            <w:tcW w:w="1300" w:type="dxa"/>
            <w:vMerge w:val="restart"/>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235"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Складові аналізу</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60"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Прямі конкуренти в галузі</w:t>
            </w:r>
          </w:p>
        </w:tc>
        <w:tc>
          <w:tcPr>
            <w:tcW w:w="2552" w:type="dxa"/>
            <w:tcBorders>
              <w:top w:val="single" w:sz="4" w:space="0" w:color="000000"/>
              <w:left w:val="single" w:sz="4" w:space="0" w:color="000000"/>
              <w:bottom w:val="single" w:sz="4" w:space="0" w:color="000000"/>
              <w:right w:val="single" w:sz="4" w:space="0" w:color="000000"/>
            </w:tcBorders>
            <w:vAlign w:val="center"/>
            <w:hideMark/>
          </w:tcPr>
          <w:p w:rsidR="003035ED" w:rsidRDefault="003035ED">
            <w:pPr>
              <w:widowControl w:val="0"/>
              <w:autoSpaceDE w:val="0"/>
              <w:autoSpaceDN w:val="0"/>
              <w:spacing w:before="160"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Потенційні конкуренти</w:t>
            </w:r>
          </w:p>
        </w:tc>
        <w:tc>
          <w:tcPr>
            <w:tcW w:w="2126"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before="11"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Постачальники</w:t>
            </w:r>
          </w:p>
        </w:tc>
        <w:tc>
          <w:tcPr>
            <w:tcW w:w="1985"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before="11"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jc w:val="center"/>
              <w:rPr>
                <w:rFonts w:ascii="Times New Roman" w:eastAsia="Calibri" w:hAnsi="Times New Roman"/>
                <w:sz w:val="28"/>
                <w:szCs w:val="28"/>
                <w:lang w:bidi="en-US"/>
              </w:rPr>
            </w:pPr>
            <w:r>
              <w:rPr>
                <w:rFonts w:ascii="Times New Roman" w:eastAsia="Calibri" w:hAnsi="Times New Roman"/>
                <w:sz w:val="28"/>
                <w:szCs w:val="28"/>
                <w:lang w:bidi="en-US"/>
              </w:rPr>
              <w:t>Клієнти</w:t>
            </w:r>
          </w:p>
        </w:tc>
      </w:tr>
      <w:tr w:rsidR="003035ED" w:rsidTr="003035ED">
        <w:trPr>
          <w:trHeight w:val="2377"/>
        </w:trPr>
        <w:tc>
          <w:tcPr>
            <w:tcW w:w="1300" w:type="dxa"/>
            <w:vMerge/>
            <w:tcBorders>
              <w:top w:val="single" w:sz="4" w:space="0" w:color="000000"/>
              <w:left w:val="single" w:sz="4" w:space="0" w:color="000000"/>
              <w:bottom w:val="single" w:sz="4" w:space="0" w:color="000000"/>
              <w:right w:val="single" w:sz="4" w:space="0" w:color="000000"/>
            </w:tcBorders>
            <w:vAlign w:val="center"/>
            <w:hideMark/>
          </w:tcPr>
          <w:p w:rsidR="003035ED" w:rsidRDefault="003035ED">
            <w:pPr>
              <w:spacing w:after="0" w:line="256" w:lineRule="auto"/>
              <w:rPr>
                <w:rFonts w:ascii="Times New Roman" w:eastAsia="Calibri" w:hAnsi="Times New Roman"/>
                <w:sz w:val="28"/>
                <w:szCs w:val="28"/>
                <w:lang w:bidi="en-US"/>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Наявність товарних знаків</w:t>
            </w:r>
          </w:p>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Гнучкі ціни </w:t>
            </w:r>
          </w:p>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before="1"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Доступ до ресурсів</w:t>
            </w:r>
          </w:p>
        </w:tc>
        <w:tc>
          <w:tcPr>
            <w:tcW w:w="2552"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Гнучкі ціни</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Капіталовкладення</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Доступ до ресурсі</w:t>
            </w:r>
          </w:p>
        </w:tc>
        <w:tc>
          <w:tcPr>
            <w:tcW w:w="2126"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before="158"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Значення розміру</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поставок для постачальника </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Концентрація постачальників </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Змінні витрати постачальника</w:t>
            </w:r>
          </w:p>
        </w:tc>
        <w:tc>
          <w:tcPr>
            <w:tcW w:w="1985" w:type="dxa"/>
            <w:tcBorders>
              <w:top w:val="single" w:sz="4" w:space="0" w:color="000000"/>
              <w:left w:val="single" w:sz="4" w:space="0" w:color="000000"/>
              <w:bottom w:val="single" w:sz="4" w:space="0" w:color="000000"/>
              <w:right w:val="single" w:sz="4" w:space="0" w:color="000000"/>
            </w:tcBorders>
            <w:vAlign w:val="center"/>
          </w:tcPr>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 xml:space="preserve">Розмір закупівель </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Продуктова лінія</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Інформаційне</w:t>
            </w:r>
          </w:p>
          <w:p w:rsidR="003035ED" w:rsidRDefault="003035ED">
            <w:pPr>
              <w:widowControl w:val="0"/>
              <w:autoSpaceDE w:val="0"/>
              <w:autoSpaceDN w:val="0"/>
              <w:spacing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забезпечення</w:t>
            </w:r>
          </w:p>
          <w:p w:rsidR="003035ED" w:rsidRDefault="003035ED">
            <w:pPr>
              <w:widowControl w:val="0"/>
              <w:autoSpaceDE w:val="0"/>
              <w:autoSpaceDN w:val="0"/>
              <w:spacing w:before="2" w:after="0" w:line="240" w:lineRule="auto"/>
              <w:ind w:right="-30"/>
              <w:rPr>
                <w:rFonts w:ascii="Times New Roman" w:eastAsia="Calibri" w:hAnsi="Times New Roman"/>
                <w:sz w:val="28"/>
                <w:szCs w:val="28"/>
                <w:lang w:bidi="en-US"/>
              </w:rPr>
            </w:pPr>
          </w:p>
          <w:p w:rsidR="003035ED" w:rsidRDefault="003035ED">
            <w:pPr>
              <w:widowControl w:val="0"/>
              <w:autoSpaceDE w:val="0"/>
              <w:autoSpaceDN w:val="0"/>
              <w:spacing w:before="2" w:after="0" w:line="240" w:lineRule="auto"/>
              <w:ind w:right="-30"/>
              <w:rPr>
                <w:rFonts w:ascii="Times New Roman" w:eastAsia="Calibri" w:hAnsi="Times New Roman"/>
                <w:sz w:val="28"/>
                <w:szCs w:val="28"/>
                <w:lang w:bidi="en-US"/>
              </w:rPr>
            </w:pPr>
            <w:r>
              <w:rPr>
                <w:rFonts w:ascii="Times New Roman" w:eastAsia="Calibri" w:hAnsi="Times New Roman"/>
                <w:sz w:val="28"/>
                <w:szCs w:val="28"/>
                <w:lang w:bidi="en-US"/>
              </w:rPr>
              <w:t>Динаміка галузі</w:t>
            </w:r>
          </w:p>
        </w:tc>
      </w:tr>
    </w:tbl>
    <w:p w:rsidR="003035ED" w:rsidRDefault="003035ED" w:rsidP="003035ED">
      <w:pPr>
        <w:tabs>
          <w:tab w:val="left" w:pos="709"/>
        </w:tabs>
        <w:spacing w:line="360" w:lineRule="auto"/>
        <w:ind w:right="-30"/>
        <w:rPr>
          <w:rFonts w:ascii="Times New Roman" w:hAnsi="Times New Roman"/>
          <w:sz w:val="28"/>
          <w:szCs w:val="28"/>
          <w:lang w:eastAsia="ru-RU"/>
        </w:rPr>
      </w:pPr>
    </w:p>
    <w:p w:rsidR="003035ED" w:rsidRDefault="003035ED" w:rsidP="003035ED">
      <w:pPr>
        <w:tabs>
          <w:tab w:val="left" w:pos="709"/>
        </w:tabs>
        <w:spacing w:line="360" w:lineRule="auto"/>
        <w:ind w:firstLine="709"/>
        <w:jc w:val="center"/>
        <w:rPr>
          <w:rFonts w:ascii="Times New Roman" w:hAnsi="Times New Roman"/>
          <w:b/>
          <w:bCs/>
          <w:sz w:val="28"/>
          <w:szCs w:val="28"/>
        </w:rPr>
      </w:pPr>
      <w:r>
        <w:rPr>
          <w:rFonts w:ascii="Times New Roman" w:hAnsi="Times New Roman"/>
          <w:b/>
          <w:bCs/>
          <w:sz w:val="28"/>
          <w:szCs w:val="28"/>
        </w:rPr>
        <w:t>Висновок до розділу</w:t>
      </w:r>
    </w:p>
    <w:p w:rsidR="00497DC4" w:rsidRPr="00D72719" w:rsidRDefault="003035ED" w:rsidP="00D616E5">
      <w:pPr>
        <w:tabs>
          <w:tab w:val="left" w:pos="709"/>
        </w:tabs>
        <w:spacing w:line="360" w:lineRule="auto"/>
        <w:ind w:firstLine="709"/>
        <w:jc w:val="both"/>
        <w:rPr>
          <w:rFonts w:ascii="Times New Roman" w:hAnsi="Times New Roman"/>
          <w:bCs/>
          <w:sz w:val="28"/>
          <w:szCs w:val="28"/>
          <w:lang w:val="ru-RU"/>
        </w:rPr>
      </w:pPr>
      <w:r>
        <w:rPr>
          <w:rFonts w:ascii="Times New Roman" w:hAnsi="Times New Roman"/>
          <w:bCs/>
          <w:sz w:val="28"/>
          <w:szCs w:val="28"/>
        </w:rPr>
        <w:t xml:space="preserve">У світлі постійно зростаючих тарифів на комунальні послуги, сонячні батареї стають все більш затребуваними, а винаходи з сонячними модулями набувають все більшої популярності. З наближенням літа, сонячного тепла і світла стає з кожним днем все більше. А це означає, що офіс або клас вже необхідно захистити від яскравих сонячних променів. Розумні жалюзі здатні не просто захистити від світла, вони здатні відображати тепло, що надходить ззовні, економити на </w:t>
      </w:r>
      <w:proofErr w:type="spellStart"/>
      <w:r>
        <w:rPr>
          <w:rFonts w:ascii="Times New Roman" w:hAnsi="Times New Roman"/>
          <w:bCs/>
          <w:sz w:val="28"/>
          <w:szCs w:val="28"/>
        </w:rPr>
        <w:t>кондиціонуванні</w:t>
      </w:r>
      <w:proofErr w:type="spellEnd"/>
      <w:r>
        <w:rPr>
          <w:rFonts w:ascii="Times New Roman" w:hAnsi="Times New Roman"/>
          <w:bCs/>
          <w:sz w:val="28"/>
          <w:szCs w:val="28"/>
        </w:rPr>
        <w:t xml:space="preserve"> приміщення, і накопичувати сонячну енергію. Вони працюють за принципом сонячних батарей. Сонячні жалюзі можна встановлювати як всередині приміщення, так і з зовнішньої сторони вікна. У другому випадку ефективність накопичення сонячного світла буде істотно відрізнятися в більшу сторону. Управляти системою розумних жалюзі можна за допомогою </w:t>
      </w:r>
      <w:proofErr w:type="spellStart"/>
      <w:r>
        <w:rPr>
          <w:rFonts w:ascii="Times New Roman" w:hAnsi="Times New Roman"/>
          <w:bCs/>
          <w:sz w:val="28"/>
          <w:szCs w:val="28"/>
        </w:rPr>
        <w:t>смартфона</w:t>
      </w:r>
      <w:proofErr w:type="spellEnd"/>
      <w:r>
        <w:rPr>
          <w:rFonts w:ascii="Times New Roman" w:hAnsi="Times New Roman"/>
          <w:bCs/>
          <w:sz w:val="28"/>
          <w:szCs w:val="28"/>
        </w:rPr>
        <w:t xml:space="preserve">. Можна вибирати максимально вдалий кут нахилу пластин в залежності від попадання сонячних променів, і таким чином енергія, накопичуючись, потім трансформується в електричний струм. </w:t>
      </w:r>
      <w:r>
        <w:rPr>
          <w:rFonts w:ascii="Times New Roman" w:hAnsi="Times New Roman"/>
          <w:bCs/>
          <w:sz w:val="28"/>
          <w:szCs w:val="28"/>
        </w:rPr>
        <w:lastRenderedPageBreak/>
        <w:t>Обслуговувати систему жалюзі дуже просто - достатньо при пр</w:t>
      </w:r>
      <w:r w:rsidR="00D616E5">
        <w:rPr>
          <w:rFonts w:ascii="Times New Roman" w:hAnsi="Times New Roman"/>
          <w:bCs/>
          <w:sz w:val="28"/>
          <w:szCs w:val="28"/>
        </w:rPr>
        <w:t xml:space="preserve">осто протирати </w:t>
      </w:r>
      <w:proofErr w:type="spellStart"/>
      <w:r w:rsidR="00D616E5">
        <w:rPr>
          <w:rFonts w:ascii="Times New Roman" w:hAnsi="Times New Roman"/>
          <w:bCs/>
          <w:sz w:val="28"/>
          <w:szCs w:val="28"/>
        </w:rPr>
        <w:t>ламелі</w:t>
      </w:r>
      <w:proofErr w:type="spellEnd"/>
      <w:r w:rsidR="00D616E5">
        <w:rPr>
          <w:rFonts w:ascii="Times New Roman" w:hAnsi="Times New Roman"/>
          <w:bCs/>
          <w:sz w:val="28"/>
          <w:szCs w:val="28"/>
        </w:rPr>
        <w:t xml:space="preserve"> від пилу.</w:t>
      </w:r>
    </w:p>
    <w:p w:rsidR="000B61CC" w:rsidRDefault="000B61CC" w:rsidP="00AC0D15">
      <w:pPr>
        <w:pStyle w:val="1"/>
        <w:rPr>
          <w:b w:val="0"/>
          <w:sz w:val="28"/>
        </w:rPr>
      </w:pPr>
      <w:bookmarkStart w:id="130" w:name="_Toc59073934"/>
      <w:bookmarkStart w:id="131" w:name="_Toc60213304"/>
      <w:r w:rsidRPr="000B61CC">
        <w:rPr>
          <w:sz w:val="28"/>
        </w:rPr>
        <w:t>ВИСНОВОК</w:t>
      </w:r>
      <w:bookmarkEnd w:id="130"/>
      <w:bookmarkEnd w:id="131"/>
    </w:p>
    <w:p w:rsidR="000B61CC" w:rsidRPr="000F1BC3" w:rsidRDefault="000B61CC" w:rsidP="000B61CC">
      <w:pPr>
        <w:spacing w:after="0" w:line="360" w:lineRule="auto"/>
        <w:ind w:firstLine="851"/>
        <w:jc w:val="both"/>
        <w:rPr>
          <w:rFonts w:ascii="Times New Roman" w:hAnsi="Times New Roman"/>
          <w:color w:val="000000"/>
          <w:sz w:val="28"/>
          <w:szCs w:val="28"/>
        </w:rPr>
      </w:pPr>
      <w:r w:rsidRPr="000F1BC3">
        <w:rPr>
          <w:rFonts w:ascii="Times New Roman" w:hAnsi="Times New Roman"/>
          <w:color w:val="000000"/>
          <w:sz w:val="28"/>
          <w:szCs w:val="28"/>
        </w:rPr>
        <w:t xml:space="preserve">В процесі проведення енергетичного аудиту були виявлені можливості підвищення ефективності </w:t>
      </w:r>
      <w:proofErr w:type="spellStart"/>
      <w:r w:rsidRPr="000F1BC3">
        <w:rPr>
          <w:rFonts w:ascii="Times New Roman" w:hAnsi="Times New Roman"/>
          <w:color w:val="000000"/>
          <w:sz w:val="28"/>
          <w:szCs w:val="28"/>
        </w:rPr>
        <w:t>енерговикористання</w:t>
      </w:r>
      <w:proofErr w:type="spellEnd"/>
      <w:r w:rsidRPr="000F1BC3">
        <w:rPr>
          <w:rFonts w:ascii="Times New Roman" w:hAnsi="Times New Roman"/>
          <w:color w:val="000000"/>
          <w:sz w:val="28"/>
          <w:szCs w:val="28"/>
        </w:rPr>
        <w:t>,  як за рах</w:t>
      </w:r>
      <w:r>
        <w:rPr>
          <w:rFonts w:ascii="Times New Roman" w:hAnsi="Times New Roman"/>
          <w:color w:val="000000"/>
          <w:sz w:val="28"/>
          <w:szCs w:val="28"/>
        </w:rPr>
        <w:t xml:space="preserve">унок </w:t>
      </w:r>
      <w:proofErr w:type="spellStart"/>
      <w:r>
        <w:rPr>
          <w:rFonts w:ascii="Times New Roman" w:hAnsi="Times New Roman"/>
          <w:color w:val="000000"/>
          <w:sz w:val="28"/>
          <w:szCs w:val="28"/>
        </w:rPr>
        <w:t>швидкоокупних</w:t>
      </w:r>
      <w:proofErr w:type="spellEnd"/>
      <w:r>
        <w:rPr>
          <w:rFonts w:ascii="Times New Roman" w:hAnsi="Times New Roman"/>
          <w:color w:val="000000"/>
          <w:sz w:val="28"/>
          <w:szCs w:val="28"/>
        </w:rPr>
        <w:t xml:space="preserve"> заходів (до 3 років), що не потребують великих</w:t>
      </w:r>
      <w:r w:rsidRPr="000F1BC3">
        <w:rPr>
          <w:rFonts w:ascii="Times New Roman" w:hAnsi="Times New Roman"/>
          <w:color w:val="000000"/>
          <w:sz w:val="28"/>
          <w:szCs w:val="28"/>
        </w:rPr>
        <w:t xml:space="preserve"> </w:t>
      </w:r>
      <w:r>
        <w:rPr>
          <w:rFonts w:ascii="Times New Roman" w:hAnsi="Times New Roman"/>
          <w:color w:val="000000"/>
          <w:sz w:val="28"/>
          <w:szCs w:val="28"/>
        </w:rPr>
        <w:t>затрат</w:t>
      </w:r>
      <w:r w:rsidRPr="000F1BC3">
        <w:rPr>
          <w:rFonts w:ascii="Times New Roman" w:hAnsi="Times New Roman"/>
          <w:color w:val="000000"/>
          <w:sz w:val="28"/>
          <w:szCs w:val="28"/>
        </w:rPr>
        <w:t>, так і за рахунок заходів і</w:t>
      </w:r>
      <w:r>
        <w:rPr>
          <w:rFonts w:ascii="Times New Roman" w:hAnsi="Times New Roman"/>
          <w:color w:val="000000"/>
          <w:sz w:val="28"/>
          <w:szCs w:val="28"/>
        </w:rPr>
        <w:t>з середнім терміном окупності (</w:t>
      </w:r>
      <w:r w:rsidRPr="000F1BC3">
        <w:rPr>
          <w:rFonts w:ascii="Times New Roman" w:hAnsi="Times New Roman"/>
          <w:color w:val="000000"/>
          <w:sz w:val="28"/>
          <w:szCs w:val="28"/>
        </w:rPr>
        <w:t>5</w:t>
      </w:r>
      <w:r>
        <w:rPr>
          <w:rFonts w:ascii="Times New Roman" w:hAnsi="Times New Roman"/>
          <w:color w:val="000000"/>
          <w:sz w:val="28"/>
          <w:szCs w:val="28"/>
        </w:rPr>
        <w:t>-10</w:t>
      </w:r>
      <w:r w:rsidRPr="000F1BC3">
        <w:rPr>
          <w:rFonts w:ascii="Times New Roman" w:hAnsi="Times New Roman"/>
          <w:color w:val="000000"/>
          <w:sz w:val="28"/>
          <w:szCs w:val="28"/>
        </w:rPr>
        <w:t xml:space="preserve"> років), які потребують фінансових вкладень.</w:t>
      </w:r>
    </w:p>
    <w:p w:rsidR="000B61CC" w:rsidRDefault="000B61CC" w:rsidP="000B61CC">
      <w:pPr>
        <w:spacing w:after="0" w:line="360" w:lineRule="auto"/>
        <w:ind w:firstLine="851"/>
        <w:jc w:val="both"/>
        <w:rPr>
          <w:rFonts w:ascii="Times New Roman" w:hAnsi="Times New Roman"/>
          <w:sz w:val="28"/>
          <w:szCs w:val="32"/>
        </w:rPr>
      </w:pPr>
      <w:r w:rsidRPr="000F1BC3">
        <w:rPr>
          <w:rFonts w:ascii="Times New Roman" w:hAnsi="Times New Roman"/>
          <w:sz w:val="28"/>
          <w:szCs w:val="28"/>
        </w:rPr>
        <w:tab/>
      </w:r>
      <w:r>
        <w:rPr>
          <w:rFonts w:ascii="Times New Roman" w:hAnsi="Times New Roman"/>
          <w:sz w:val="28"/>
          <w:szCs w:val="28"/>
        </w:rPr>
        <w:t>М</w:t>
      </w:r>
      <w:r>
        <w:rPr>
          <w:rFonts w:ascii="Times New Roman" w:hAnsi="Times New Roman"/>
          <w:sz w:val="28"/>
          <w:szCs w:val="32"/>
        </w:rPr>
        <w:t>ожливістю скорочення витрат на електричну енергію стала модернізація системи освітлення та заміна старих електроплит на нові.</w:t>
      </w:r>
    </w:p>
    <w:p w:rsidR="000B61CC" w:rsidRDefault="000B61CC" w:rsidP="000B61CC">
      <w:pPr>
        <w:spacing w:after="0" w:line="360" w:lineRule="auto"/>
        <w:ind w:firstLine="851"/>
        <w:jc w:val="both"/>
        <w:rPr>
          <w:rFonts w:ascii="Times New Roman" w:hAnsi="Times New Roman"/>
          <w:sz w:val="28"/>
          <w:szCs w:val="32"/>
        </w:rPr>
      </w:pPr>
      <w:r>
        <w:rPr>
          <w:rFonts w:ascii="Times New Roman" w:hAnsi="Times New Roman"/>
          <w:sz w:val="28"/>
          <w:szCs w:val="32"/>
        </w:rPr>
        <w:tab/>
        <w:t>При аналізі даних споживання теплової енергії було встановлено наявність значних втрат через огороджувальні конструкції. Це пов’язано з низькими температурами протягом опалювального періоду та високу теплопровідність ОК. Для зменшення витрат на опалення було запропоновано утеплити фасад будівлі, замінити вікна та двері.</w:t>
      </w:r>
    </w:p>
    <w:p w:rsidR="000B61CC" w:rsidRDefault="000B61CC" w:rsidP="000B61CC">
      <w:pPr>
        <w:spacing w:after="0" w:line="360" w:lineRule="auto"/>
        <w:ind w:firstLine="851"/>
        <w:jc w:val="both"/>
        <w:rPr>
          <w:rFonts w:ascii="Times New Roman" w:hAnsi="Times New Roman"/>
          <w:sz w:val="28"/>
          <w:szCs w:val="32"/>
        </w:rPr>
      </w:pPr>
      <w:r>
        <w:rPr>
          <w:rFonts w:ascii="Times New Roman" w:hAnsi="Times New Roman"/>
          <w:sz w:val="28"/>
          <w:szCs w:val="32"/>
        </w:rPr>
        <w:t xml:space="preserve">Варто звернути уваги, що окрім фінансової економії, яка в першу чергу цікавить підприємство, енергозберігаючі заходи мають позитивний вплив на навколишнє середовище. Тому було запропоновано два заходи з енергозбереження, а саме встановлення рекуператорів в класах та кабінетах ліцею та встановлення на плоскому даху систему сонячних колекторів. При зменшенні споживання одиниці енергії, її виробництво зменшується втричі, а це означає, що діяльність у сфері </w:t>
      </w:r>
      <w:proofErr w:type="spellStart"/>
      <w:r>
        <w:rPr>
          <w:rFonts w:ascii="Times New Roman" w:hAnsi="Times New Roman"/>
          <w:sz w:val="28"/>
          <w:szCs w:val="32"/>
        </w:rPr>
        <w:t>енегозбереження</w:t>
      </w:r>
      <w:proofErr w:type="spellEnd"/>
      <w:r>
        <w:rPr>
          <w:rFonts w:ascii="Times New Roman" w:hAnsi="Times New Roman"/>
          <w:sz w:val="28"/>
          <w:szCs w:val="32"/>
        </w:rPr>
        <w:t xml:space="preserve"> та енергоменеджменту покращує екологічну ситуацію на планеті.</w:t>
      </w:r>
    </w:p>
    <w:p w:rsidR="000B61CC" w:rsidRPr="000B61CC" w:rsidRDefault="000B61CC" w:rsidP="000B61CC">
      <w:pPr>
        <w:spacing w:after="0" w:line="360" w:lineRule="auto"/>
        <w:jc w:val="center"/>
        <w:rPr>
          <w:rFonts w:ascii="Times New Roman" w:hAnsi="Times New Roman"/>
          <w:b/>
          <w:sz w:val="28"/>
        </w:rPr>
      </w:pPr>
    </w:p>
    <w:p w:rsidR="006D2DBC" w:rsidRDefault="006D2DB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Default="000B61CC" w:rsidP="008E57AA">
      <w:pPr>
        <w:spacing w:after="0" w:line="360" w:lineRule="auto"/>
        <w:jc w:val="center"/>
        <w:rPr>
          <w:rFonts w:ascii="Times New Roman" w:hAnsi="Times New Roman"/>
          <w:sz w:val="28"/>
        </w:rPr>
      </w:pPr>
    </w:p>
    <w:p w:rsidR="000B61CC" w:rsidRPr="008E57AA" w:rsidRDefault="000B61CC" w:rsidP="008E57AA">
      <w:pPr>
        <w:spacing w:after="0" w:line="360" w:lineRule="auto"/>
        <w:jc w:val="center"/>
        <w:rPr>
          <w:rFonts w:ascii="Times New Roman" w:hAnsi="Times New Roman"/>
          <w:sz w:val="28"/>
        </w:rPr>
      </w:pPr>
    </w:p>
    <w:p w:rsidR="000C24D2" w:rsidRDefault="00AF22D7" w:rsidP="00AC0D15">
      <w:pPr>
        <w:pStyle w:val="1"/>
        <w:rPr>
          <w:sz w:val="28"/>
        </w:rPr>
      </w:pPr>
      <w:bookmarkStart w:id="132" w:name="_Toc58830376"/>
      <w:bookmarkStart w:id="133" w:name="_Toc59073935"/>
      <w:bookmarkStart w:id="134" w:name="_Toc60213305"/>
      <w:r w:rsidRPr="002840D3">
        <w:rPr>
          <w:sz w:val="28"/>
        </w:rPr>
        <w:t>СПИСОК ВИКОРИСТАНИХ ДЖЕРЕЛ</w:t>
      </w:r>
      <w:bookmarkEnd w:id="132"/>
      <w:bookmarkEnd w:id="133"/>
      <w:bookmarkEnd w:id="134"/>
    </w:p>
    <w:p w:rsidR="00021387" w:rsidRPr="00021387" w:rsidRDefault="00021387" w:rsidP="00021387"/>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lang w:val="ru-RU"/>
        </w:rPr>
        <w:t>Закон</w:t>
      </w:r>
      <w:r w:rsidRPr="00B51CF1">
        <w:rPr>
          <w:rFonts w:ascii="Times New Roman" w:hAnsi="Times New Roman"/>
          <w:sz w:val="28"/>
          <w:szCs w:val="28"/>
        </w:rPr>
        <w:t>України «Про енергозбереження» від 01.07.94, ст.284.</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rPr>
        <w:t xml:space="preserve"> Закон України «Про метрологію та метрологічну діяльність» № 1314-VII // Верховна Рада України. – Офіц. Вид. – К. : </w:t>
      </w:r>
      <w:proofErr w:type="spellStart"/>
      <w:r w:rsidRPr="00B51CF1">
        <w:rPr>
          <w:rFonts w:ascii="Times New Roman" w:hAnsi="Times New Roman"/>
          <w:sz w:val="28"/>
          <w:szCs w:val="28"/>
        </w:rPr>
        <w:t>Парлам</w:t>
      </w:r>
      <w:proofErr w:type="spellEnd"/>
      <w:r w:rsidRPr="00B51CF1">
        <w:rPr>
          <w:rFonts w:ascii="Times New Roman" w:hAnsi="Times New Roman"/>
          <w:sz w:val="28"/>
          <w:szCs w:val="28"/>
        </w:rPr>
        <w:t>. вид-во, 2014. – (Бібліотека офіційних видань).</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lang w:eastAsia="ru-RU"/>
        </w:rPr>
        <w:t xml:space="preserve"> Інженерне обладнання будинків і споруд. Зовнішні мережі та споруди. Теплові мережі: ДБН В.2.5-39:2008  - [Чинний від 2008-12-09] – К.: </w:t>
      </w:r>
      <w:proofErr w:type="spellStart"/>
      <w:r w:rsidRPr="00B51CF1">
        <w:rPr>
          <w:rFonts w:ascii="Times New Roman" w:hAnsi="Times New Roman"/>
          <w:sz w:val="28"/>
          <w:szCs w:val="28"/>
          <w:lang w:eastAsia="ru-RU"/>
        </w:rPr>
        <w:t>Мінрегіонбуд</w:t>
      </w:r>
      <w:proofErr w:type="spellEnd"/>
      <w:r w:rsidRPr="00B51CF1">
        <w:rPr>
          <w:rFonts w:ascii="Times New Roman" w:hAnsi="Times New Roman"/>
          <w:sz w:val="28"/>
          <w:szCs w:val="28"/>
          <w:lang w:eastAsia="ru-RU"/>
        </w:rPr>
        <w:t xml:space="preserve">, 2009. – 56 с. – (Державні будівельні норми України). </w:t>
      </w:r>
    </w:p>
    <w:p w:rsidR="00B51CF1" w:rsidRPr="00B51CF1" w:rsidRDefault="00B51CF1" w:rsidP="00EE1AFE">
      <w:pPr>
        <w:pStyle w:val="a9"/>
        <w:numPr>
          <w:ilvl w:val="0"/>
          <w:numId w:val="4"/>
        </w:numPr>
        <w:spacing w:line="360" w:lineRule="auto"/>
        <w:rPr>
          <w:rFonts w:ascii="Times New Roman" w:hAnsi="Times New Roman"/>
          <w:sz w:val="28"/>
          <w:szCs w:val="28"/>
        </w:rPr>
      </w:pPr>
      <w:r w:rsidRPr="00B51CF1">
        <w:rPr>
          <w:rFonts w:ascii="Times New Roman" w:hAnsi="Times New Roman"/>
          <w:sz w:val="28"/>
          <w:szCs w:val="28"/>
        </w:rPr>
        <w:t xml:space="preserve"> Будівельна кліматологія: ДСТУ-Н Б В.1.1-27:2010 – [Чинний від 2011-11-01]. / </w:t>
      </w:r>
      <w:proofErr w:type="spellStart"/>
      <w:r w:rsidRPr="00B51CF1">
        <w:rPr>
          <w:rFonts w:ascii="Times New Roman" w:hAnsi="Times New Roman"/>
          <w:sz w:val="28"/>
          <w:szCs w:val="28"/>
        </w:rPr>
        <w:t>Мінрегіонбуд</w:t>
      </w:r>
      <w:proofErr w:type="spellEnd"/>
      <w:r w:rsidRPr="00B51CF1">
        <w:rPr>
          <w:rFonts w:ascii="Times New Roman" w:hAnsi="Times New Roman"/>
          <w:sz w:val="28"/>
          <w:szCs w:val="28"/>
        </w:rPr>
        <w:t xml:space="preserve"> України. – К.: </w:t>
      </w:r>
      <w:proofErr w:type="spellStart"/>
      <w:r w:rsidRPr="00B51CF1">
        <w:rPr>
          <w:rFonts w:ascii="Times New Roman" w:hAnsi="Times New Roman"/>
          <w:sz w:val="28"/>
          <w:szCs w:val="28"/>
        </w:rPr>
        <w:t>Укрархбудінформ</w:t>
      </w:r>
      <w:proofErr w:type="spellEnd"/>
      <w:r w:rsidRPr="00B51CF1">
        <w:rPr>
          <w:rFonts w:ascii="Times New Roman" w:hAnsi="Times New Roman"/>
          <w:sz w:val="28"/>
          <w:szCs w:val="28"/>
        </w:rPr>
        <w:t>, 2011. – 123 с. – (</w:t>
      </w:r>
      <w:r w:rsidRPr="00B51CF1">
        <w:rPr>
          <w:rFonts w:ascii="Times New Roman" w:hAnsi="Times New Roman"/>
          <w:sz w:val="28"/>
          <w:szCs w:val="28"/>
          <w:lang w:eastAsia="ru-RU"/>
        </w:rPr>
        <w:t>Національний стандарт України</w:t>
      </w:r>
      <w:r w:rsidRPr="00B51CF1">
        <w:rPr>
          <w:rFonts w:ascii="Times New Roman" w:hAnsi="Times New Roman"/>
          <w:sz w:val="28"/>
          <w:szCs w:val="28"/>
        </w:rPr>
        <w:t>)</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lang w:eastAsia="ru-RU"/>
        </w:rPr>
        <w:t xml:space="preserve"> Система стандартів з інформації, бібліотечної та видавничої справи. Бібліографічний запис. Бібліографічний опис. Загальні вимоги та правила </w:t>
      </w:r>
      <w:r>
        <w:rPr>
          <w:rFonts w:ascii="Times New Roman" w:hAnsi="Times New Roman"/>
          <w:sz w:val="28"/>
          <w:szCs w:val="28"/>
          <w:lang w:eastAsia="ru-RU"/>
        </w:rPr>
        <w:t xml:space="preserve">складання </w:t>
      </w:r>
      <w:r w:rsidRPr="00B51CF1">
        <w:rPr>
          <w:rFonts w:ascii="Times New Roman" w:hAnsi="Times New Roman"/>
          <w:sz w:val="28"/>
          <w:szCs w:val="28"/>
          <w:lang w:eastAsia="ru-RU"/>
        </w:rPr>
        <w:t>ДСТУ ГОСТ 7.1:2006. – [Чин. від 2007-07-01]. – К. : Держспоживстандарт України, 2007. – 47 с. – (Національний стандарт України).</w:t>
      </w:r>
    </w:p>
    <w:p w:rsidR="00B51CF1" w:rsidRPr="00B51CF1" w:rsidRDefault="00B51CF1" w:rsidP="00EE1AFE">
      <w:pPr>
        <w:pStyle w:val="a9"/>
        <w:numPr>
          <w:ilvl w:val="0"/>
          <w:numId w:val="4"/>
        </w:numPr>
        <w:spacing w:line="360" w:lineRule="auto"/>
        <w:jc w:val="both"/>
        <w:rPr>
          <w:rFonts w:ascii="Times New Roman" w:hAnsi="Times New Roman"/>
          <w:sz w:val="28"/>
          <w:szCs w:val="28"/>
        </w:rPr>
      </w:pPr>
      <w:r w:rsidRPr="00B51CF1">
        <w:rPr>
          <w:rFonts w:ascii="Times New Roman" w:hAnsi="Times New Roman"/>
          <w:sz w:val="28"/>
          <w:szCs w:val="28"/>
        </w:rPr>
        <w:t xml:space="preserve"> Теплова ізоляція будівель: ДБН В.2.6–31:2006. – [Чинні від 2007–04–01] // </w:t>
      </w:r>
      <w:proofErr w:type="spellStart"/>
      <w:r w:rsidRPr="00B51CF1">
        <w:rPr>
          <w:rFonts w:ascii="Times New Roman" w:hAnsi="Times New Roman"/>
          <w:sz w:val="28"/>
          <w:szCs w:val="28"/>
        </w:rPr>
        <w:t>Мінбуд</w:t>
      </w:r>
      <w:proofErr w:type="spellEnd"/>
      <w:r w:rsidRPr="00B51CF1">
        <w:rPr>
          <w:rFonts w:ascii="Times New Roman" w:hAnsi="Times New Roman"/>
          <w:sz w:val="28"/>
          <w:szCs w:val="28"/>
        </w:rPr>
        <w:t xml:space="preserve"> України. – К.: </w:t>
      </w:r>
      <w:proofErr w:type="spellStart"/>
      <w:r w:rsidRPr="00B51CF1">
        <w:rPr>
          <w:rFonts w:ascii="Times New Roman" w:hAnsi="Times New Roman"/>
          <w:sz w:val="28"/>
          <w:szCs w:val="28"/>
        </w:rPr>
        <w:t>Укрархбудінформ</w:t>
      </w:r>
      <w:proofErr w:type="spellEnd"/>
      <w:r w:rsidRPr="00B51CF1">
        <w:rPr>
          <w:rFonts w:ascii="Times New Roman" w:hAnsi="Times New Roman"/>
          <w:sz w:val="28"/>
          <w:szCs w:val="28"/>
        </w:rPr>
        <w:t>, 2006. – 65 с. – (Державні будівельні норми України).</w:t>
      </w:r>
    </w:p>
    <w:p w:rsidR="00B51CF1" w:rsidRPr="00B51CF1" w:rsidRDefault="00B51CF1" w:rsidP="00EE1AFE">
      <w:pPr>
        <w:pStyle w:val="a9"/>
        <w:numPr>
          <w:ilvl w:val="0"/>
          <w:numId w:val="4"/>
        </w:numPr>
        <w:spacing w:after="0" w:line="360" w:lineRule="auto"/>
        <w:jc w:val="both"/>
        <w:rPr>
          <w:rFonts w:ascii="Times New Roman" w:hAnsi="Times New Roman"/>
          <w:sz w:val="28"/>
          <w:szCs w:val="28"/>
        </w:rPr>
      </w:pPr>
      <w:r w:rsidRPr="00B51CF1">
        <w:rPr>
          <w:rFonts w:ascii="Times New Roman" w:hAnsi="Times New Roman"/>
          <w:sz w:val="28"/>
          <w:szCs w:val="28"/>
        </w:rPr>
        <w:t xml:space="preserve"> Конструкції будинків та споруд. Теплова ізоляція будівель: ДБН В.2.6-31:2006. зі Зміною №1 від 1 липня 2013 року. – [Чинний від 01.04.2007]. - К.: </w:t>
      </w:r>
      <w:proofErr w:type="spellStart"/>
      <w:r w:rsidRPr="00B51CF1">
        <w:rPr>
          <w:rFonts w:ascii="Times New Roman" w:hAnsi="Times New Roman"/>
          <w:sz w:val="28"/>
          <w:szCs w:val="28"/>
        </w:rPr>
        <w:t>Мінбуд</w:t>
      </w:r>
      <w:proofErr w:type="spellEnd"/>
      <w:r w:rsidRPr="00B51CF1">
        <w:rPr>
          <w:rFonts w:ascii="Times New Roman" w:hAnsi="Times New Roman"/>
          <w:sz w:val="28"/>
          <w:szCs w:val="28"/>
        </w:rPr>
        <w:t xml:space="preserve"> України, 2006. – 70 с. – (Державні будівельні норми України). </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lang w:eastAsia="ru-RU"/>
        </w:rPr>
        <w:t xml:space="preserve"> </w:t>
      </w:r>
      <w:r w:rsidRPr="00B51CF1">
        <w:rPr>
          <w:rFonts w:ascii="Times New Roman" w:hAnsi="Times New Roman"/>
          <w:sz w:val="28"/>
          <w:szCs w:val="28"/>
        </w:rPr>
        <w:t>ДСТУ Б EN ISO 13790:2011. Енергоефективність будівель. Розрахунок енергоспоживання при опаленні та охолодженні [Текст]. – На заміну ГОСТ 2662985 ; чинний з 01.01.2013. – К. : НДІБК, 2011. – 229 с. – (Державний стандарт України).</w:t>
      </w:r>
    </w:p>
    <w:p w:rsidR="00220AA7" w:rsidRPr="002840D3" w:rsidRDefault="00B51CF1" w:rsidP="00220AA7">
      <w:pPr>
        <w:pStyle w:val="a9"/>
        <w:numPr>
          <w:ilvl w:val="0"/>
          <w:numId w:val="4"/>
        </w:numPr>
        <w:spacing w:line="360" w:lineRule="auto"/>
        <w:jc w:val="both"/>
        <w:rPr>
          <w:rFonts w:ascii="Times New Roman" w:hAnsi="Times New Roman"/>
          <w:sz w:val="28"/>
          <w:szCs w:val="28"/>
        </w:rPr>
      </w:pPr>
      <w:r w:rsidRPr="00B51CF1">
        <w:rPr>
          <w:rFonts w:ascii="Times New Roman" w:hAnsi="Times New Roman"/>
          <w:sz w:val="28"/>
          <w:szCs w:val="28"/>
        </w:rPr>
        <w:lastRenderedPageBreak/>
        <w:t xml:space="preserve"> ДБН В.2.5-23:2010. Проектування електрообладнання об'єктів цивільного призначення. зі Зміною №64 від 15 лютого 2010 року. – [Чинний від 01.10.2010]. - К.: Міністерства регіонального розвитку та будівництва України, 2010. – 108 с.</w:t>
      </w:r>
    </w:p>
    <w:p w:rsidR="00B51CF1" w:rsidRPr="00B51CF1" w:rsidRDefault="00220AA7" w:rsidP="00EE1AFE">
      <w:pPr>
        <w:pStyle w:val="a9"/>
        <w:numPr>
          <w:ilvl w:val="0"/>
          <w:numId w:val="4"/>
        </w:numPr>
        <w:spacing w:line="360" w:lineRule="auto"/>
        <w:jc w:val="both"/>
        <w:rPr>
          <w:rFonts w:ascii="Times New Roman" w:hAnsi="Times New Roman"/>
          <w:sz w:val="28"/>
          <w:szCs w:val="28"/>
        </w:rPr>
      </w:pPr>
      <w:r>
        <w:rPr>
          <w:rFonts w:ascii="Times New Roman" w:hAnsi="Times New Roman"/>
          <w:sz w:val="28"/>
          <w:szCs w:val="28"/>
        </w:rPr>
        <w:t>Інженерне обладнання будинків і споруд. Проектування </w:t>
      </w:r>
      <w:r w:rsidR="00B51CF1" w:rsidRPr="00B51CF1">
        <w:rPr>
          <w:rFonts w:ascii="Times New Roman" w:hAnsi="Times New Roman"/>
          <w:sz w:val="28"/>
          <w:szCs w:val="28"/>
        </w:rPr>
        <w:t xml:space="preserve">електрообладнання об'єктів цивільного призначення : ДБН В.2.5-23:2010. – Офіц. вид. – К. : </w:t>
      </w:r>
      <w:proofErr w:type="spellStart"/>
      <w:r w:rsidR="00B51CF1" w:rsidRPr="00B51CF1">
        <w:rPr>
          <w:rFonts w:ascii="Times New Roman" w:hAnsi="Times New Roman"/>
          <w:sz w:val="28"/>
          <w:szCs w:val="28"/>
        </w:rPr>
        <w:t>Мінрегіонбуд</w:t>
      </w:r>
      <w:proofErr w:type="spellEnd"/>
      <w:r w:rsidR="00B51CF1" w:rsidRPr="00B51CF1">
        <w:rPr>
          <w:rFonts w:ascii="Times New Roman" w:hAnsi="Times New Roman"/>
          <w:sz w:val="28"/>
          <w:szCs w:val="28"/>
        </w:rPr>
        <w:t xml:space="preserve"> України, 2010. – 104 с. – (Державні будівельні норми України).</w:t>
      </w:r>
    </w:p>
    <w:p w:rsidR="00B51CF1" w:rsidRPr="00B51CF1" w:rsidRDefault="00B51CF1" w:rsidP="00EE1AFE">
      <w:pPr>
        <w:pStyle w:val="a9"/>
        <w:numPr>
          <w:ilvl w:val="0"/>
          <w:numId w:val="4"/>
        </w:numPr>
        <w:spacing w:line="360" w:lineRule="auto"/>
        <w:jc w:val="both"/>
        <w:rPr>
          <w:rFonts w:ascii="Times New Roman" w:hAnsi="Times New Roman"/>
          <w:sz w:val="28"/>
          <w:szCs w:val="28"/>
        </w:rPr>
      </w:pPr>
      <w:r w:rsidRPr="00B51CF1">
        <w:rPr>
          <w:rFonts w:ascii="Times New Roman" w:hAnsi="Times New Roman"/>
          <w:sz w:val="28"/>
          <w:szCs w:val="28"/>
        </w:rPr>
        <w:t xml:space="preserve"> Денисенко М.А. Методичні вказівки та завдання до курсового проектування з курсу «Електропостачання промислових підприємств» для студентів спеціалізації «Електропостачання промислових підприємств» [Текст] / М.А. Денисенко, О.І. Соловей, Є.М. </w:t>
      </w:r>
      <w:proofErr w:type="spellStart"/>
      <w:r w:rsidRPr="00B51CF1">
        <w:rPr>
          <w:rFonts w:ascii="Times New Roman" w:hAnsi="Times New Roman"/>
          <w:sz w:val="28"/>
          <w:szCs w:val="28"/>
        </w:rPr>
        <w:t>Іншеков</w:t>
      </w:r>
      <w:proofErr w:type="spellEnd"/>
      <w:r w:rsidRPr="00B51CF1">
        <w:rPr>
          <w:rFonts w:ascii="Times New Roman" w:hAnsi="Times New Roman"/>
          <w:sz w:val="28"/>
          <w:szCs w:val="28"/>
        </w:rPr>
        <w:t>. – К. : НТУУ «КПІ», 1994. – 64 с.</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rPr>
        <w:t xml:space="preserve"> ДБН В.2.5-28-2006. Природне і штучне освітлення. На заміну </w:t>
      </w:r>
      <w:proofErr w:type="spellStart"/>
      <w:r w:rsidRPr="00B51CF1">
        <w:rPr>
          <w:rFonts w:ascii="Times New Roman" w:hAnsi="Times New Roman"/>
          <w:sz w:val="28"/>
          <w:szCs w:val="28"/>
        </w:rPr>
        <w:t>СНиП</w:t>
      </w:r>
      <w:proofErr w:type="spellEnd"/>
      <w:r w:rsidRPr="00B51CF1">
        <w:rPr>
          <w:rFonts w:ascii="Times New Roman" w:hAnsi="Times New Roman"/>
          <w:sz w:val="28"/>
          <w:szCs w:val="28"/>
        </w:rPr>
        <w:t xml:space="preserve"> II-4-79; чинний з 01.10.2006. – К. : Міністерства будівництва, архітектури та житлово-комунального господарства України, 206. – 96 с. – (Державні будівельні норми України).</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lang w:eastAsia="ru-RU"/>
        </w:rPr>
        <w:t xml:space="preserve"> 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 </w:t>
      </w:r>
    </w:p>
    <w:p w:rsidR="00B51CF1" w:rsidRPr="00B51CF1" w:rsidRDefault="00B51CF1" w:rsidP="00EE1AFE">
      <w:pPr>
        <w:pStyle w:val="a9"/>
        <w:numPr>
          <w:ilvl w:val="0"/>
          <w:numId w:val="4"/>
        </w:numPr>
        <w:spacing w:after="0" w:line="360" w:lineRule="auto"/>
        <w:jc w:val="both"/>
        <w:rPr>
          <w:rFonts w:ascii="Times New Roman" w:hAnsi="Times New Roman"/>
          <w:sz w:val="28"/>
          <w:szCs w:val="28"/>
          <w:lang w:eastAsia="ru-RU"/>
        </w:rPr>
      </w:pPr>
      <w:r w:rsidRPr="00B51CF1">
        <w:rPr>
          <w:rFonts w:ascii="Times New Roman" w:hAnsi="Times New Roman"/>
          <w:sz w:val="28"/>
          <w:szCs w:val="28"/>
        </w:rPr>
        <w:t xml:space="preserve"> 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rsidR="00B51CF1" w:rsidRPr="00B51CF1" w:rsidRDefault="00B51CF1" w:rsidP="00EE1AFE">
      <w:pPr>
        <w:pStyle w:val="a9"/>
        <w:numPr>
          <w:ilvl w:val="0"/>
          <w:numId w:val="4"/>
        </w:numPr>
        <w:autoSpaceDE w:val="0"/>
        <w:autoSpaceDN w:val="0"/>
        <w:adjustRightInd w:val="0"/>
        <w:spacing w:line="360" w:lineRule="auto"/>
        <w:jc w:val="both"/>
        <w:rPr>
          <w:rFonts w:ascii="Times New Roman" w:hAnsi="Times New Roman"/>
          <w:color w:val="000000"/>
          <w:sz w:val="28"/>
          <w:szCs w:val="28"/>
          <w:lang w:eastAsia="ru-RU"/>
        </w:rPr>
      </w:pPr>
      <w:r w:rsidRPr="00B51CF1">
        <w:rPr>
          <w:rFonts w:ascii="Times New Roman" w:hAnsi="Times New Roman"/>
          <w:color w:val="000000"/>
          <w:sz w:val="28"/>
          <w:szCs w:val="28"/>
          <w:lang w:val="ru-RU"/>
        </w:rPr>
        <w:t xml:space="preserve"> </w:t>
      </w:r>
      <w:r w:rsidRPr="00B51CF1">
        <w:rPr>
          <w:rFonts w:ascii="Times New Roman" w:hAnsi="Times New Roman"/>
          <w:color w:val="000000"/>
          <w:sz w:val="28"/>
          <w:szCs w:val="28"/>
        </w:rPr>
        <w:t xml:space="preserve">ДСН 3.3.6.042-99. Державні санітарні норми мікроклімату виробничих приміщень; </w:t>
      </w:r>
      <w:r w:rsidRPr="00B51CF1">
        <w:rPr>
          <w:rFonts w:ascii="Times New Roman" w:hAnsi="Times New Roman"/>
          <w:sz w:val="28"/>
          <w:szCs w:val="28"/>
        </w:rPr>
        <w:t>чинний з 01.12.99. – К. : Міністерство охорони здоров'я України, – 35с. (Державні санітарні норми та правила)</w:t>
      </w:r>
      <w:r w:rsidRPr="00B51CF1">
        <w:rPr>
          <w:rFonts w:ascii="Times New Roman" w:hAnsi="Times New Roman"/>
          <w:sz w:val="28"/>
          <w:szCs w:val="28"/>
          <w:lang w:val="ru-RU"/>
        </w:rPr>
        <w:t>.</w:t>
      </w:r>
    </w:p>
    <w:p w:rsidR="00B51CF1" w:rsidRPr="00B51CF1" w:rsidRDefault="00B51CF1" w:rsidP="00EE1AFE">
      <w:pPr>
        <w:pStyle w:val="a9"/>
        <w:numPr>
          <w:ilvl w:val="0"/>
          <w:numId w:val="4"/>
        </w:numPr>
        <w:autoSpaceDE w:val="0"/>
        <w:autoSpaceDN w:val="0"/>
        <w:adjustRightInd w:val="0"/>
        <w:spacing w:line="360" w:lineRule="auto"/>
        <w:jc w:val="both"/>
        <w:rPr>
          <w:rFonts w:ascii="Times New Roman" w:hAnsi="Times New Roman"/>
          <w:color w:val="000000"/>
          <w:sz w:val="28"/>
          <w:szCs w:val="28"/>
          <w:lang w:eastAsia="ru-RU"/>
        </w:rPr>
      </w:pPr>
      <w:r w:rsidRPr="00B51CF1">
        <w:rPr>
          <w:rFonts w:ascii="Times New Roman" w:hAnsi="Times New Roman"/>
          <w:color w:val="000000"/>
          <w:sz w:val="28"/>
          <w:szCs w:val="28"/>
        </w:rPr>
        <w:lastRenderedPageBreak/>
        <w:t xml:space="preserve"> ДСН 3.3.6.037-99. Державні санітарні норми виробничого шуму, ультразвуку та інфразвуку; </w:t>
      </w:r>
      <w:r w:rsidRPr="00B51CF1">
        <w:rPr>
          <w:rFonts w:ascii="Times New Roman" w:hAnsi="Times New Roman"/>
          <w:sz w:val="28"/>
          <w:szCs w:val="28"/>
        </w:rPr>
        <w:t>чинний з 01.12.99. – К. : Міністерство охорони здоров'я України, – 35с. (Державні санітарні норми та правила).</w:t>
      </w:r>
    </w:p>
    <w:p w:rsidR="00B51CF1" w:rsidRPr="00B51CF1" w:rsidRDefault="00B51CF1" w:rsidP="008F64A3">
      <w:pPr>
        <w:pStyle w:val="a9"/>
        <w:autoSpaceDE w:val="0"/>
        <w:autoSpaceDN w:val="0"/>
        <w:adjustRightInd w:val="0"/>
        <w:spacing w:line="360" w:lineRule="auto"/>
        <w:jc w:val="both"/>
        <w:rPr>
          <w:rFonts w:ascii="Times New Roman" w:hAnsi="Times New Roman"/>
          <w:color w:val="000000"/>
          <w:sz w:val="28"/>
          <w:szCs w:val="28"/>
          <w:lang w:eastAsia="ru-RU"/>
        </w:rPr>
      </w:pPr>
    </w:p>
    <w:p w:rsidR="00B51CF1" w:rsidRPr="00B51CF1" w:rsidRDefault="00B51CF1" w:rsidP="00EE1AFE">
      <w:pPr>
        <w:pStyle w:val="a9"/>
        <w:numPr>
          <w:ilvl w:val="0"/>
          <w:numId w:val="4"/>
        </w:numPr>
        <w:autoSpaceDE w:val="0"/>
        <w:autoSpaceDN w:val="0"/>
        <w:adjustRightInd w:val="0"/>
        <w:spacing w:line="360" w:lineRule="auto"/>
        <w:jc w:val="both"/>
        <w:rPr>
          <w:rFonts w:ascii="Times New Roman" w:hAnsi="Times New Roman"/>
          <w:color w:val="000000"/>
          <w:sz w:val="28"/>
          <w:szCs w:val="28"/>
          <w:lang w:eastAsia="ru-RU"/>
        </w:rPr>
      </w:pPr>
      <w:r w:rsidRPr="00B51CF1">
        <w:rPr>
          <w:rFonts w:ascii="Times New Roman" w:hAnsi="Times New Roman"/>
          <w:color w:val="000000"/>
          <w:sz w:val="28"/>
          <w:szCs w:val="28"/>
          <w:lang w:val="ru-RU" w:eastAsia="ru-RU"/>
        </w:rPr>
        <w:t xml:space="preserve"> ДБН </w:t>
      </w:r>
      <w:r w:rsidRPr="00B51CF1">
        <w:rPr>
          <w:rFonts w:ascii="Times New Roman" w:hAnsi="Times New Roman"/>
          <w:sz w:val="28"/>
          <w:szCs w:val="28"/>
        </w:rPr>
        <w:t>В.2.2-28:2010</w:t>
      </w:r>
      <w:r w:rsidRPr="00B51CF1">
        <w:rPr>
          <w:rFonts w:ascii="Times New Roman" w:hAnsi="Times New Roman"/>
          <w:color w:val="000000"/>
          <w:sz w:val="28"/>
          <w:szCs w:val="28"/>
          <w:lang w:val="ru-RU" w:eastAsia="ru-RU"/>
        </w:rPr>
        <w:t xml:space="preserve">. </w:t>
      </w:r>
      <w:proofErr w:type="spellStart"/>
      <w:r w:rsidRPr="00B51CF1">
        <w:rPr>
          <w:rFonts w:ascii="Times New Roman" w:hAnsi="Times New Roman"/>
          <w:color w:val="000000"/>
          <w:sz w:val="28"/>
          <w:szCs w:val="28"/>
          <w:lang w:val="ru-RU" w:eastAsia="ru-RU"/>
        </w:rPr>
        <w:t>Державні</w:t>
      </w:r>
      <w:proofErr w:type="spellEnd"/>
      <w:r w:rsidRPr="00B51CF1">
        <w:rPr>
          <w:rFonts w:ascii="Times New Roman" w:hAnsi="Times New Roman"/>
          <w:color w:val="000000"/>
          <w:sz w:val="28"/>
          <w:szCs w:val="28"/>
          <w:lang w:val="ru-RU" w:eastAsia="ru-RU"/>
        </w:rPr>
        <w:t xml:space="preserve"> </w:t>
      </w:r>
      <w:proofErr w:type="spellStart"/>
      <w:r w:rsidRPr="00B51CF1">
        <w:rPr>
          <w:rFonts w:ascii="Times New Roman" w:hAnsi="Times New Roman"/>
          <w:color w:val="000000"/>
          <w:sz w:val="28"/>
          <w:szCs w:val="28"/>
          <w:lang w:val="ru-RU" w:eastAsia="ru-RU"/>
        </w:rPr>
        <w:t>будівельні</w:t>
      </w:r>
      <w:proofErr w:type="spellEnd"/>
      <w:r w:rsidRPr="00B51CF1">
        <w:rPr>
          <w:rFonts w:ascii="Times New Roman" w:hAnsi="Times New Roman"/>
          <w:color w:val="000000"/>
          <w:sz w:val="28"/>
          <w:szCs w:val="28"/>
          <w:lang w:val="ru-RU" w:eastAsia="ru-RU"/>
        </w:rPr>
        <w:t xml:space="preserve"> </w:t>
      </w:r>
      <w:proofErr w:type="spellStart"/>
      <w:r w:rsidRPr="00B51CF1">
        <w:rPr>
          <w:rFonts w:ascii="Times New Roman" w:hAnsi="Times New Roman"/>
          <w:color w:val="000000"/>
          <w:sz w:val="28"/>
          <w:szCs w:val="28"/>
          <w:lang w:val="ru-RU" w:eastAsia="ru-RU"/>
        </w:rPr>
        <w:t>норми</w:t>
      </w:r>
      <w:proofErr w:type="spellEnd"/>
      <w:r w:rsidRPr="00B51CF1">
        <w:rPr>
          <w:rFonts w:ascii="Times New Roman" w:hAnsi="Times New Roman"/>
          <w:color w:val="000000"/>
          <w:sz w:val="28"/>
          <w:szCs w:val="28"/>
          <w:lang w:val="ru-RU" w:eastAsia="ru-RU"/>
        </w:rPr>
        <w:t xml:space="preserve">. </w:t>
      </w:r>
      <w:proofErr w:type="spellStart"/>
      <w:r w:rsidRPr="00B51CF1">
        <w:rPr>
          <w:rFonts w:ascii="Times New Roman" w:hAnsi="Times New Roman"/>
          <w:color w:val="000000"/>
          <w:sz w:val="28"/>
          <w:szCs w:val="28"/>
          <w:lang w:val="ru-RU" w:eastAsia="ru-RU"/>
        </w:rPr>
        <w:t>Адміністративні</w:t>
      </w:r>
      <w:proofErr w:type="spellEnd"/>
      <w:r w:rsidRPr="00B51CF1">
        <w:rPr>
          <w:rFonts w:ascii="Times New Roman" w:hAnsi="Times New Roman"/>
          <w:color w:val="000000"/>
          <w:sz w:val="28"/>
          <w:szCs w:val="28"/>
          <w:lang w:val="ru-RU" w:eastAsia="ru-RU"/>
        </w:rPr>
        <w:t xml:space="preserve"> та </w:t>
      </w:r>
      <w:proofErr w:type="spellStart"/>
      <w:r w:rsidRPr="00B51CF1">
        <w:rPr>
          <w:rFonts w:ascii="Times New Roman" w:hAnsi="Times New Roman"/>
          <w:color w:val="000000"/>
          <w:sz w:val="28"/>
          <w:szCs w:val="28"/>
          <w:lang w:val="ru-RU" w:eastAsia="ru-RU"/>
        </w:rPr>
        <w:t>побутові</w:t>
      </w:r>
      <w:proofErr w:type="spellEnd"/>
      <w:r w:rsidRPr="00B51CF1">
        <w:rPr>
          <w:rFonts w:ascii="Times New Roman" w:hAnsi="Times New Roman"/>
          <w:color w:val="000000"/>
          <w:sz w:val="28"/>
          <w:szCs w:val="28"/>
          <w:lang w:val="ru-RU" w:eastAsia="ru-RU"/>
        </w:rPr>
        <w:t xml:space="preserve"> </w:t>
      </w:r>
      <w:proofErr w:type="spellStart"/>
      <w:r w:rsidRPr="00B51CF1">
        <w:rPr>
          <w:rFonts w:ascii="Times New Roman" w:hAnsi="Times New Roman"/>
          <w:color w:val="000000"/>
          <w:sz w:val="28"/>
          <w:szCs w:val="28"/>
          <w:lang w:val="ru-RU" w:eastAsia="ru-RU"/>
        </w:rPr>
        <w:t>будівлі</w:t>
      </w:r>
      <w:proofErr w:type="spellEnd"/>
      <w:r w:rsidRPr="00B51CF1">
        <w:rPr>
          <w:rFonts w:ascii="Times New Roman" w:hAnsi="Times New Roman"/>
          <w:color w:val="000000"/>
          <w:sz w:val="28"/>
          <w:szCs w:val="28"/>
          <w:lang w:val="ru-RU" w:eastAsia="ru-RU"/>
        </w:rPr>
        <w:t xml:space="preserve">; </w:t>
      </w:r>
      <w:r w:rsidRPr="00B51CF1">
        <w:rPr>
          <w:rFonts w:ascii="Times New Roman" w:hAnsi="Times New Roman"/>
          <w:sz w:val="28"/>
          <w:szCs w:val="28"/>
        </w:rPr>
        <w:t>чинний з</w:t>
      </w:r>
      <w:r w:rsidRPr="00B51CF1">
        <w:rPr>
          <w:rFonts w:ascii="Times New Roman" w:hAnsi="Times New Roman"/>
          <w:sz w:val="28"/>
          <w:szCs w:val="28"/>
          <w:lang w:val="ru-RU"/>
        </w:rPr>
        <w:t xml:space="preserve"> 01.10.2011р. – К. : </w:t>
      </w:r>
      <w:r w:rsidRPr="00B51CF1">
        <w:rPr>
          <w:rFonts w:ascii="Times New Roman" w:hAnsi="Times New Roman"/>
          <w:sz w:val="28"/>
          <w:szCs w:val="28"/>
          <w:lang w:val="ru-RU"/>
        </w:rPr>
        <w:tab/>
      </w:r>
      <w:r w:rsidRPr="00B51CF1">
        <w:rPr>
          <w:rFonts w:ascii="Times New Roman" w:hAnsi="Times New Roman"/>
          <w:sz w:val="28"/>
          <w:szCs w:val="28"/>
        </w:rPr>
        <w:t>Міністерство регіонального розвитку та будівництва України, – 34с. (Державні будівельні норми України).</w:t>
      </w:r>
    </w:p>
    <w:p w:rsidR="00B51CF1" w:rsidRPr="00B51CF1" w:rsidRDefault="00B51CF1" w:rsidP="00EE1AFE">
      <w:pPr>
        <w:pStyle w:val="a9"/>
        <w:numPr>
          <w:ilvl w:val="0"/>
          <w:numId w:val="4"/>
        </w:numPr>
        <w:autoSpaceDE w:val="0"/>
        <w:autoSpaceDN w:val="0"/>
        <w:adjustRightInd w:val="0"/>
        <w:spacing w:after="160" w:line="360" w:lineRule="auto"/>
        <w:jc w:val="both"/>
        <w:rPr>
          <w:rFonts w:ascii="Times New Roman" w:hAnsi="Times New Roman"/>
          <w:sz w:val="28"/>
          <w:szCs w:val="28"/>
        </w:rPr>
      </w:pPr>
      <w:r>
        <w:rPr>
          <w:rFonts w:ascii="Times New Roman" w:hAnsi="Times New Roman"/>
          <w:sz w:val="28"/>
          <w:szCs w:val="28"/>
        </w:rPr>
        <w:t xml:space="preserve"> </w:t>
      </w:r>
      <w:r w:rsidRPr="00B51CF1">
        <w:rPr>
          <w:rFonts w:ascii="Times New Roman" w:hAnsi="Times New Roman"/>
          <w:sz w:val="28"/>
          <w:szCs w:val="28"/>
        </w:rPr>
        <w:t>Прави</w:t>
      </w:r>
      <w:r>
        <w:rPr>
          <w:rFonts w:ascii="Times New Roman" w:hAnsi="Times New Roman"/>
          <w:sz w:val="28"/>
          <w:szCs w:val="28"/>
        </w:rPr>
        <w:t xml:space="preserve">ла улаштування електроустановок (ПУЕ), Харків </w:t>
      </w:r>
      <w:r w:rsidRPr="00B51CF1">
        <w:rPr>
          <w:rFonts w:ascii="Times New Roman" w:hAnsi="Times New Roman"/>
          <w:sz w:val="28"/>
          <w:szCs w:val="28"/>
        </w:rPr>
        <w:t>–</w:t>
      </w:r>
      <w:r>
        <w:rPr>
          <w:rFonts w:ascii="Times New Roman" w:hAnsi="Times New Roman"/>
          <w:sz w:val="28"/>
          <w:szCs w:val="28"/>
        </w:rPr>
        <w:t xml:space="preserve"> Форт, 2018 </w:t>
      </w:r>
      <w:r w:rsidRPr="00B51CF1">
        <w:rPr>
          <w:rFonts w:ascii="Times New Roman" w:hAnsi="Times New Roman"/>
          <w:sz w:val="28"/>
          <w:szCs w:val="28"/>
        </w:rPr>
        <w:t>–</w:t>
      </w:r>
      <w:r>
        <w:rPr>
          <w:rFonts w:ascii="Times New Roman" w:hAnsi="Times New Roman"/>
          <w:sz w:val="28"/>
          <w:szCs w:val="28"/>
        </w:rPr>
        <w:t>760с.</w:t>
      </w:r>
    </w:p>
    <w:p w:rsidR="00B51CF1" w:rsidRPr="00B51CF1" w:rsidRDefault="00B51CF1" w:rsidP="00EE1AFE">
      <w:pPr>
        <w:pStyle w:val="a9"/>
        <w:numPr>
          <w:ilvl w:val="0"/>
          <w:numId w:val="4"/>
        </w:numPr>
        <w:autoSpaceDE w:val="0"/>
        <w:autoSpaceDN w:val="0"/>
        <w:adjustRightInd w:val="0"/>
        <w:spacing w:after="160" w:line="360" w:lineRule="auto"/>
        <w:jc w:val="both"/>
        <w:rPr>
          <w:rFonts w:ascii="Times New Roman" w:hAnsi="Times New Roman"/>
          <w:sz w:val="28"/>
          <w:szCs w:val="28"/>
        </w:rPr>
      </w:pPr>
      <w:r>
        <w:rPr>
          <w:rFonts w:ascii="Times New Roman" w:hAnsi="Times New Roman"/>
          <w:sz w:val="28"/>
          <w:szCs w:val="28"/>
        </w:rPr>
        <w:t xml:space="preserve"> </w:t>
      </w:r>
      <w:r w:rsidRPr="00B51CF1">
        <w:rPr>
          <w:rFonts w:ascii="Times New Roman" w:hAnsi="Times New Roman"/>
          <w:sz w:val="28"/>
          <w:szCs w:val="28"/>
        </w:rPr>
        <w:t>Нормативно-правові акти з питань охорони праці (наказ від 21.07.2015р. №41), Київ.</w:t>
      </w:r>
    </w:p>
    <w:p w:rsidR="00B51CF1" w:rsidRDefault="00B51CF1" w:rsidP="00EE1AFE">
      <w:pPr>
        <w:pStyle w:val="a9"/>
        <w:numPr>
          <w:ilvl w:val="0"/>
          <w:numId w:val="4"/>
        </w:numPr>
        <w:spacing w:after="160" w:line="360" w:lineRule="auto"/>
        <w:jc w:val="both"/>
        <w:rPr>
          <w:rFonts w:ascii="Times New Roman" w:hAnsi="Times New Roman"/>
          <w:sz w:val="28"/>
          <w:szCs w:val="28"/>
        </w:rPr>
      </w:pPr>
      <w:r>
        <w:rPr>
          <w:rFonts w:ascii="Times New Roman" w:hAnsi="Times New Roman"/>
          <w:sz w:val="28"/>
          <w:szCs w:val="28"/>
        </w:rPr>
        <w:t xml:space="preserve"> </w:t>
      </w:r>
      <w:r w:rsidRPr="00B51CF1">
        <w:rPr>
          <w:rFonts w:ascii="Times New Roman" w:hAnsi="Times New Roman"/>
          <w:sz w:val="28"/>
          <w:szCs w:val="28"/>
        </w:rPr>
        <w:t>ДСТУ 4676:2006. Засоби індивідуального захисту.</w:t>
      </w:r>
    </w:p>
    <w:p w:rsidR="00471206" w:rsidRPr="00EB0AE9" w:rsidRDefault="00B031D3" w:rsidP="00EB0AE9">
      <w:pPr>
        <w:pStyle w:val="Default"/>
        <w:numPr>
          <w:ilvl w:val="0"/>
          <w:numId w:val="4"/>
        </w:numPr>
        <w:spacing w:line="360" w:lineRule="auto"/>
        <w:rPr>
          <w:color w:val="auto"/>
          <w:sz w:val="28"/>
          <w:szCs w:val="28"/>
          <w:u w:val="single"/>
        </w:rPr>
      </w:pPr>
      <w:r w:rsidRPr="00B031D3">
        <w:rPr>
          <w:color w:val="auto"/>
          <w:sz w:val="28"/>
          <w:szCs w:val="28"/>
        </w:rPr>
        <w:t xml:space="preserve">Теплотехнічний калькулятор відбиваючих </w:t>
      </w:r>
      <w:r w:rsidR="00295C54">
        <w:rPr>
          <w:color w:val="auto"/>
          <w:sz w:val="28"/>
          <w:szCs w:val="28"/>
        </w:rPr>
        <w:t>конструкцій. Розрахунок утепленн</w:t>
      </w:r>
      <w:r w:rsidRPr="00B031D3">
        <w:rPr>
          <w:color w:val="auto"/>
          <w:sz w:val="28"/>
          <w:szCs w:val="28"/>
        </w:rPr>
        <w:t xml:space="preserve">я та точки роси для </w:t>
      </w:r>
      <w:proofErr w:type="spellStart"/>
      <w:r w:rsidRPr="00B031D3">
        <w:rPr>
          <w:color w:val="auto"/>
          <w:sz w:val="28"/>
          <w:szCs w:val="28"/>
        </w:rPr>
        <w:t>будуючих</w:t>
      </w:r>
      <w:proofErr w:type="spellEnd"/>
      <w:r w:rsidRPr="00B031D3">
        <w:rPr>
          <w:color w:val="auto"/>
          <w:sz w:val="28"/>
          <w:szCs w:val="28"/>
        </w:rPr>
        <w:t xml:space="preserve"> свій будинок [Електронний ресурс] – Режим доступу: </w:t>
      </w:r>
      <w:hyperlink r:id="rId253" w:history="1">
        <w:r w:rsidRPr="00B031D3">
          <w:rPr>
            <w:rStyle w:val="aff"/>
            <w:color w:val="auto"/>
            <w:sz w:val="28"/>
            <w:szCs w:val="28"/>
          </w:rPr>
          <w:t>https://www.smartcalc.ru/thermocalc?&amp;gp=599&amp;rt=0&amp;ct=0&amp;os</w:t>
        </w:r>
      </w:hyperlink>
      <w:r w:rsidRPr="00B031D3">
        <w:rPr>
          <w:color w:val="auto"/>
          <w:sz w:val="28"/>
          <w:szCs w:val="28"/>
        </w:rPr>
        <w:t xml:space="preserve"> </w:t>
      </w:r>
      <w:r w:rsidRPr="00B031D3">
        <w:rPr>
          <w:color w:val="auto"/>
          <w:sz w:val="28"/>
          <w:szCs w:val="28"/>
          <w:u w:val="single"/>
        </w:rPr>
        <w:t>=0&amp;ti=20&amp;to=-22&amp;hi=50&amp;ho=80</w:t>
      </w:r>
    </w:p>
    <w:sectPr w:rsidR="00471206" w:rsidRPr="00EB0AE9" w:rsidSect="00FE192E">
      <w:headerReference w:type="default" r:id="rId254"/>
      <w:pgSz w:w="11906" w:h="16838"/>
      <w:pgMar w:top="850" w:right="850"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7CE6" w:rsidRDefault="00557CE6" w:rsidP="00354B00">
      <w:pPr>
        <w:spacing w:after="0" w:line="240" w:lineRule="auto"/>
      </w:pPr>
      <w:r>
        <w:separator/>
      </w:r>
    </w:p>
  </w:endnote>
  <w:endnote w:type="continuationSeparator" w:id="0">
    <w:p w:rsidR="00557CE6" w:rsidRDefault="00557CE6" w:rsidP="00354B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mic Sans MS">
    <w:panose1 w:val="030F0702030302020204"/>
    <w:charset w:val="CC"/>
    <w:family w:val="script"/>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NewRomanPSMT">
    <w:altName w:val="Yu Gothic UI"/>
    <w:panose1 w:val="00000000000000000000"/>
    <w:charset w:val="80"/>
    <w:family w:val="auto"/>
    <w:notTrueType/>
    <w:pitch w:val="default"/>
    <w:sig w:usb0="00000000" w:usb1="08070000" w:usb2="00000010" w:usb3="00000000" w:csb0="00020001" w:csb1="00000000"/>
  </w:font>
  <w:font w:name="UkrainianJournal">
    <w:altName w:val="Cambria"/>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7"/>
    </w:pPr>
    <w:r>
      <w:fldChar w:fldCharType="begin"/>
    </w:r>
    <w:r>
      <w:instrText>PAGE   \* MERGEFORMAT</w:instrText>
    </w:r>
    <w:r>
      <w:fldChar w:fldCharType="separate"/>
    </w:r>
    <w:r w:rsidR="00A25542" w:rsidRPr="00A25542">
      <w:rPr>
        <w:noProof/>
        <w:lang w:val="ru-RU"/>
      </w:rPr>
      <w:t>10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3477024"/>
      <w:docPartObj>
        <w:docPartGallery w:val="Page Numbers (Bottom of Page)"/>
        <w:docPartUnique/>
      </w:docPartObj>
    </w:sdtPr>
    <w:sdtEndPr/>
    <w:sdtContent>
      <w:p w:rsidR="00D616E5" w:rsidRDefault="00D616E5">
        <w:pPr>
          <w:pStyle w:val="a7"/>
        </w:pPr>
        <w:r>
          <w:fldChar w:fldCharType="begin"/>
        </w:r>
        <w:r>
          <w:instrText>PAGE   \* MERGEFORMAT</w:instrText>
        </w:r>
        <w:r>
          <w:fldChar w:fldCharType="separate"/>
        </w:r>
        <w:r w:rsidR="00A25542" w:rsidRPr="00A25542">
          <w:rPr>
            <w:noProof/>
            <w:lang w:val="ru-RU"/>
          </w:rPr>
          <w:t>73</w:t>
        </w:r>
        <w:r>
          <w:fldChar w:fldCharType="end"/>
        </w:r>
      </w:p>
    </w:sdtContent>
  </w:sdt>
  <w:p w:rsidR="00D616E5" w:rsidRDefault="00D616E5">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6101786"/>
      <w:docPartObj>
        <w:docPartGallery w:val="Page Numbers (Bottom of Page)"/>
        <w:docPartUnique/>
      </w:docPartObj>
    </w:sdtPr>
    <w:sdtEndPr/>
    <w:sdtContent>
      <w:p w:rsidR="00D616E5" w:rsidRDefault="00D616E5">
        <w:pPr>
          <w:pStyle w:val="a7"/>
        </w:pPr>
        <w:r>
          <w:fldChar w:fldCharType="begin"/>
        </w:r>
        <w:r>
          <w:instrText>PAGE   \* MERGEFORMAT</w:instrText>
        </w:r>
        <w:r>
          <w:fldChar w:fldCharType="separate"/>
        </w:r>
        <w:r w:rsidR="00A25542" w:rsidRPr="00A25542">
          <w:rPr>
            <w:noProof/>
            <w:lang w:val="ru-RU"/>
          </w:rPr>
          <w:t>11</w:t>
        </w:r>
        <w:r>
          <w:fldChar w:fldCharType="end"/>
        </w:r>
      </w:p>
    </w:sdtContent>
  </w:sdt>
  <w:p w:rsidR="00FD505B" w:rsidRDefault="00FD505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908571"/>
      <w:docPartObj>
        <w:docPartGallery w:val="Page Numbers (Bottom of Page)"/>
        <w:docPartUnique/>
      </w:docPartObj>
    </w:sdtPr>
    <w:sdtEndPr/>
    <w:sdtContent>
      <w:p w:rsidR="00D616E5" w:rsidRDefault="00D616E5">
        <w:pPr>
          <w:pStyle w:val="a7"/>
        </w:pPr>
        <w:r>
          <w:fldChar w:fldCharType="begin"/>
        </w:r>
        <w:r>
          <w:instrText>PAGE   \* MERGEFORMAT</w:instrText>
        </w:r>
        <w:r>
          <w:fldChar w:fldCharType="separate"/>
        </w:r>
        <w:r w:rsidR="00A25542" w:rsidRPr="00A25542">
          <w:rPr>
            <w:noProof/>
            <w:lang w:val="ru-RU"/>
          </w:rPr>
          <w:t>14</w:t>
        </w:r>
        <w:r>
          <w:fldChar w:fldCharType="end"/>
        </w:r>
      </w:p>
    </w:sdtContent>
  </w:sdt>
  <w:p w:rsidR="00FD505B" w:rsidRDefault="00FD505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7CE6" w:rsidRDefault="00557CE6" w:rsidP="00354B00">
      <w:pPr>
        <w:spacing w:after="0" w:line="240" w:lineRule="auto"/>
      </w:pPr>
      <w:r>
        <w:separator/>
      </w:r>
    </w:p>
  </w:footnote>
  <w:footnote w:type="continuationSeparator" w:id="0">
    <w:p w:rsidR="00557CE6" w:rsidRDefault="00557CE6" w:rsidP="00354B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05B" w:rsidRDefault="00FD505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868AAE"/>
    <w:lvl w:ilvl="0">
      <w:start w:val="1"/>
      <w:numFmt w:val="bullet"/>
      <w:pStyle w:val="a"/>
      <w:lvlText w:val=""/>
      <w:lvlJc w:val="left"/>
      <w:pPr>
        <w:tabs>
          <w:tab w:val="num" w:pos="360"/>
        </w:tabs>
        <w:ind w:left="360" w:hanging="360"/>
      </w:pPr>
      <w:rPr>
        <w:rFonts w:ascii="Symbol" w:hAnsi="Symbol" w:hint="default"/>
      </w:rPr>
    </w:lvl>
  </w:abstractNum>
  <w:abstractNum w:abstractNumId="1">
    <w:nsid w:val="065764D7"/>
    <w:multiLevelType w:val="multilevel"/>
    <w:tmpl w:val="E2C071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E144AE4"/>
    <w:multiLevelType w:val="hybridMultilevel"/>
    <w:tmpl w:val="AE22E8E6"/>
    <w:lvl w:ilvl="0" w:tplc="71066C9A">
      <w:start w:val="3"/>
      <w:numFmt w:val="bullet"/>
      <w:lvlText w:val="-"/>
      <w:lvlJc w:val="left"/>
      <w:pPr>
        <w:ind w:left="473" w:hanging="360"/>
      </w:pPr>
      <w:rPr>
        <w:rFonts w:ascii="Calibri" w:eastAsia="Calibri" w:hAnsi="Calibri" w:cs="Calibri" w:hint="default"/>
      </w:rPr>
    </w:lvl>
    <w:lvl w:ilvl="1" w:tplc="04220003" w:tentative="1">
      <w:start w:val="1"/>
      <w:numFmt w:val="bullet"/>
      <w:lvlText w:val="o"/>
      <w:lvlJc w:val="left"/>
      <w:pPr>
        <w:ind w:left="1193" w:hanging="360"/>
      </w:pPr>
      <w:rPr>
        <w:rFonts w:ascii="Courier New" w:hAnsi="Courier New" w:cs="Courier New" w:hint="default"/>
      </w:rPr>
    </w:lvl>
    <w:lvl w:ilvl="2" w:tplc="04220005" w:tentative="1">
      <w:start w:val="1"/>
      <w:numFmt w:val="bullet"/>
      <w:lvlText w:val=""/>
      <w:lvlJc w:val="left"/>
      <w:pPr>
        <w:ind w:left="1913" w:hanging="360"/>
      </w:pPr>
      <w:rPr>
        <w:rFonts w:ascii="Wingdings" w:hAnsi="Wingdings" w:hint="default"/>
      </w:rPr>
    </w:lvl>
    <w:lvl w:ilvl="3" w:tplc="04220001" w:tentative="1">
      <w:start w:val="1"/>
      <w:numFmt w:val="bullet"/>
      <w:lvlText w:val=""/>
      <w:lvlJc w:val="left"/>
      <w:pPr>
        <w:ind w:left="2633" w:hanging="360"/>
      </w:pPr>
      <w:rPr>
        <w:rFonts w:ascii="Symbol" w:hAnsi="Symbol" w:hint="default"/>
      </w:rPr>
    </w:lvl>
    <w:lvl w:ilvl="4" w:tplc="04220003" w:tentative="1">
      <w:start w:val="1"/>
      <w:numFmt w:val="bullet"/>
      <w:lvlText w:val="o"/>
      <w:lvlJc w:val="left"/>
      <w:pPr>
        <w:ind w:left="3353" w:hanging="360"/>
      </w:pPr>
      <w:rPr>
        <w:rFonts w:ascii="Courier New" w:hAnsi="Courier New" w:cs="Courier New" w:hint="default"/>
      </w:rPr>
    </w:lvl>
    <w:lvl w:ilvl="5" w:tplc="04220005" w:tentative="1">
      <w:start w:val="1"/>
      <w:numFmt w:val="bullet"/>
      <w:lvlText w:val=""/>
      <w:lvlJc w:val="left"/>
      <w:pPr>
        <w:ind w:left="4073" w:hanging="360"/>
      </w:pPr>
      <w:rPr>
        <w:rFonts w:ascii="Wingdings" w:hAnsi="Wingdings" w:hint="default"/>
      </w:rPr>
    </w:lvl>
    <w:lvl w:ilvl="6" w:tplc="04220001" w:tentative="1">
      <w:start w:val="1"/>
      <w:numFmt w:val="bullet"/>
      <w:lvlText w:val=""/>
      <w:lvlJc w:val="left"/>
      <w:pPr>
        <w:ind w:left="4793" w:hanging="360"/>
      </w:pPr>
      <w:rPr>
        <w:rFonts w:ascii="Symbol" w:hAnsi="Symbol" w:hint="default"/>
      </w:rPr>
    </w:lvl>
    <w:lvl w:ilvl="7" w:tplc="04220003" w:tentative="1">
      <w:start w:val="1"/>
      <w:numFmt w:val="bullet"/>
      <w:lvlText w:val="o"/>
      <w:lvlJc w:val="left"/>
      <w:pPr>
        <w:ind w:left="5513" w:hanging="360"/>
      </w:pPr>
      <w:rPr>
        <w:rFonts w:ascii="Courier New" w:hAnsi="Courier New" w:cs="Courier New" w:hint="default"/>
      </w:rPr>
    </w:lvl>
    <w:lvl w:ilvl="8" w:tplc="04220005" w:tentative="1">
      <w:start w:val="1"/>
      <w:numFmt w:val="bullet"/>
      <w:lvlText w:val=""/>
      <w:lvlJc w:val="left"/>
      <w:pPr>
        <w:ind w:left="6233" w:hanging="360"/>
      </w:pPr>
      <w:rPr>
        <w:rFonts w:ascii="Wingdings" w:hAnsi="Wingdings" w:hint="default"/>
      </w:rPr>
    </w:lvl>
  </w:abstractNum>
  <w:abstractNum w:abstractNumId="4">
    <w:nsid w:val="11DD6DD8"/>
    <w:multiLevelType w:val="multilevel"/>
    <w:tmpl w:val="DB585974"/>
    <w:lvl w:ilvl="0">
      <w:start w:val="5"/>
      <w:numFmt w:val="decimal"/>
      <w:lvlText w:val="%1."/>
      <w:lvlJc w:val="left"/>
      <w:pPr>
        <w:ind w:left="1080" w:hanging="360"/>
      </w:pPr>
      <w:rPr>
        <w:rFonts w:hint="default"/>
        <w:b/>
      </w:rPr>
    </w:lvl>
    <w:lvl w:ilvl="1">
      <w:start w:val="1"/>
      <w:numFmt w:val="decimal"/>
      <w:isLgl/>
      <w:lvlText w:val="%1.%2"/>
      <w:lvlJc w:val="left"/>
      <w:pPr>
        <w:ind w:left="1226" w:hanging="375"/>
      </w:pPr>
      <w:rPr>
        <w:rFonts w:hint="default"/>
      </w:rPr>
    </w:lvl>
    <w:lvl w:ilvl="2">
      <w:start w:val="1"/>
      <w:numFmt w:val="decimal"/>
      <w:isLgl/>
      <w:lvlText w:val="%1.%2.%3"/>
      <w:lvlJc w:val="left"/>
      <w:pPr>
        <w:ind w:left="1702" w:hanging="720"/>
      </w:pPr>
      <w:rPr>
        <w:rFonts w:hint="default"/>
      </w:rPr>
    </w:lvl>
    <w:lvl w:ilvl="3">
      <w:start w:val="1"/>
      <w:numFmt w:val="decimal"/>
      <w:isLgl/>
      <w:lvlText w:val="%1.%2.%3.%4"/>
      <w:lvlJc w:val="left"/>
      <w:pPr>
        <w:ind w:left="2193" w:hanging="1080"/>
      </w:pPr>
      <w:rPr>
        <w:rFonts w:hint="default"/>
      </w:rPr>
    </w:lvl>
    <w:lvl w:ilvl="4">
      <w:start w:val="1"/>
      <w:numFmt w:val="decimal"/>
      <w:isLgl/>
      <w:lvlText w:val="%1.%2.%3.%4.%5"/>
      <w:lvlJc w:val="left"/>
      <w:pPr>
        <w:ind w:left="2324" w:hanging="1080"/>
      </w:pPr>
      <w:rPr>
        <w:rFonts w:hint="default"/>
      </w:rPr>
    </w:lvl>
    <w:lvl w:ilvl="5">
      <w:start w:val="1"/>
      <w:numFmt w:val="decimal"/>
      <w:isLgl/>
      <w:lvlText w:val="%1.%2.%3.%4.%5.%6"/>
      <w:lvlJc w:val="left"/>
      <w:pPr>
        <w:ind w:left="2815" w:hanging="144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437" w:hanging="1800"/>
      </w:pPr>
      <w:rPr>
        <w:rFonts w:hint="default"/>
      </w:rPr>
    </w:lvl>
    <w:lvl w:ilvl="8">
      <w:start w:val="1"/>
      <w:numFmt w:val="decimal"/>
      <w:isLgl/>
      <w:lvlText w:val="%1.%2.%3.%4.%5.%6.%7.%8.%9"/>
      <w:lvlJc w:val="left"/>
      <w:pPr>
        <w:ind w:left="3928" w:hanging="2160"/>
      </w:pPr>
      <w:rPr>
        <w:rFonts w:hint="default"/>
      </w:rPr>
    </w:lvl>
  </w:abstractNum>
  <w:abstractNum w:abstractNumId="5">
    <w:nsid w:val="124168DB"/>
    <w:multiLevelType w:val="multilevel"/>
    <w:tmpl w:val="AF02730E"/>
    <w:lvl w:ilvl="0">
      <w:start w:val="3"/>
      <w:numFmt w:val="decimal"/>
      <w:lvlText w:val="%1"/>
      <w:lvlJc w:val="left"/>
      <w:pPr>
        <w:ind w:left="525" w:hanging="525"/>
      </w:pPr>
      <w:rPr>
        <w:rFonts w:hint="default"/>
      </w:rPr>
    </w:lvl>
    <w:lvl w:ilvl="1">
      <w:start w:val="10"/>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13DD35E8"/>
    <w:multiLevelType w:val="multilevel"/>
    <w:tmpl w:val="ABE62CE2"/>
    <w:lvl w:ilvl="0">
      <w:start w:val="1"/>
      <w:numFmt w:val="decimal"/>
      <w:lvlText w:val="%1"/>
      <w:lvlJc w:val="left"/>
      <w:pPr>
        <w:ind w:left="420" w:hanging="420"/>
      </w:pPr>
      <w:rPr>
        <w:rFonts w:hint="default"/>
      </w:rPr>
    </w:lvl>
    <w:lvl w:ilvl="1">
      <w:start w:val="1"/>
      <w:numFmt w:val="decimal"/>
      <w:lvlText w:val="%1.%2"/>
      <w:lvlJc w:val="left"/>
      <w:pPr>
        <w:ind w:left="1272"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
    <w:nsid w:val="20713585"/>
    <w:multiLevelType w:val="hybridMultilevel"/>
    <w:tmpl w:val="F84C016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21CA75A3"/>
    <w:multiLevelType w:val="hybridMultilevel"/>
    <w:tmpl w:val="F342CFFA"/>
    <w:lvl w:ilvl="0" w:tplc="23EEE55C">
      <w:start w:val="3"/>
      <w:numFmt w:val="bullet"/>
      <w:lvlText w:val="-"/>
      <w:lvlJc w:val="left"/>
      <w:pPr>
        <w:ind w:left="1425" w:hanging="360"/>
      </w:pPr>
      <w:rPr>
        <w:rFonts w:ascii="Times New Roman" w:eastAsia="Times New Roman" w:hAnsi="Times New Roman" w:cs="Times New Roman"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9">
    <w:nsid w:val="2A0655C5"/>
    <w:multiLevelType w:val="hybridMultilevel"/>
    <w:tmpl w:val="497C8060"/>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0">
    <w:nsid w:val="2AE12267"/>
    <w:multiLevelType w:val="hybridMultilevel"/>
    <w:tmpl w:val="E0EC522A"/>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11">
    <w:nsid w:val="2CA31398"/>
    <w:multiLevelType w:val="multilevel"/>
    <w:tmpl w:val="B498C45C"/>
    <w:lvl w:ilvl="0">
      <w:start w:val="3"/>
      <w:numFmt w:val="decimal"/>
      <w:lvlText w:val="%1"/>
      <w:lvlJc w:val="left"/>
      <w:pPr>
        <w:ind w:left="375" w:hanging="375"/>
      </w:pPr>
      <w:rPr>
        <w:rFonts w:hint="default"/>
      </w:rPr>
    </w:lvl>
    <w:lvl w:ilvl="1">
      <w:start w:val="2"/>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nsid w:val="30E16D64"/>
    <w:multiLevelType w:val="hybridMultilevel"/>
    <w:tmpl w:val="8DF21804"/>
    <w:lvl w:ilvl="0" w:tplc="7F66F624">
      <w:start w:val="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45F5267"/>
    <w:multiLevelType w:val="hybridMultilevel"/>
    <w:tmpl w:val="F9DAA4C6"/>
    <w:lvl w:ilvl="0" w:tplc="D0F83A9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5">
    <w:nsid w:val="3E446965"/>
    <w:multiLevelType w:val="multilevel"/>
    <w:tmpl w:val="83C46318"/>
    <w:lvl w:ilvl="0">
      <w:start w:val="3"/>
      <w:numFmt w:val="decimal"/>
      <w:lvlText w:val="%1"/>
      <w:lvlJc w:val="left"/>
      <w:pPr>
        <w:ind w:left="375" w:hanging="375"/>
      </w:pPr>
      <w:rPr>
        <w:rFonts w:hint="default"/>
      </w:rPr>
    </w:lvl>
    <w:lvl w:ilvl="1">
      <w:start w:val="5"/>
      <w:numFmt w:val="decimal"/>
      <w:lvlText w:val="%1.%2"/>
      <w:lvlJc w:val="left"/>
      <w:pPr>
        <w:ind w:left="943"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47E25EC7"/>
    <w:multiLevelType w:val="multilevel"/>
    <w:tmpl w:val="EB78E398"/>
    <w:lvl w:ilvl="0">
      <w:start w:val="5"/>
      <w:numFmt w:val="decimal"/>
      <w:lvlText w:val="%1."/>
      <w:lvlJc w:val="left"/>
      <w:pPr>
        <w:ind w:left="720" w:hanging="360"/>
      </w:pPr>
      <w:rPr>
        <w:rFonts w:hint="default"/>
        <w:b/>
      </w:rPr>
    </w:lvl>
    <w:lvl w:ilvl="1">
      <w:start w:val="1"/>
      <w:numFmt w:val="decimal"/>
      <w:isLgl/>
      <w:lvlText w:val="%1.%2"/>
      <w:lvlJc w:val="left"/>
      <w:pPr>
        <w:ind w:left="735" w:hanging="375"/>
      </w:pPr>
      <w:rPr>
        <w:rFonts w:eastAsia="Calibri" w:hint="default"/>
        <w:b/>
        <w:sz w:val="24"/>
      </w:rPr>
    </w:lvl>
    <w:lvl w:ilvl="2">
      <w:start w:val="1"/>
      <w:numFmt w:val="decimal"/>
      <w:isLgl/>
      <w:lvlText w:val="%1.%2.%3"/>
      <w:lvlJc w:val="left"/>
      <w:pPr>
        <w:ind w:left="1080" w:hanging="720"/>
      </w:pPr>
      <w:rPr>
        <w:rFonts w:eastAsia="Calibri" w:hint="default"/>
        <w:sz w:val="28"/>
      </w:rPr>
    </w:lvl>
    <w:lvl w:ilvl="3">
      <w:start w:val="1"/>
      <w:numFmt w:val="decimal"/>
      <w:isLgl/>
      <w:lvlText w:val="%1.%2.%3.%4"/>
      <w:lvlJc w:val="left"/>
      <w:pPr>
        <w:ind w:left="1080" w:hanging="720"/>
      </w:pPr>
      <w:rPr>
        <w:rFonts w:eastAsia="Calibri" w:hint="default"/>
        <w:sz w:val="28"/>
      </w:rPr>
    </w:lvl>
    <w:lvl w:ilvl="4">
      <w:start w:val="1"/>
      <w:numFmt w:val="decimal"/>
      <w:isLgl/>
      <w:lvlText w:val="%1.%2.%3.%4.%5"/>
      <w:lvlJc w:val="left"/>
      <w:pPr>
        <w:ind w:left="1440" w:hanging="1080"/>
      </w:pPr>
      <w:rPr>
        <w:rFonts w:eastAsia="Calibri" w:hint="default"/>
        <w:sz w:val="28"/>
      </w:rPr>
    </w:lvl>
    <w:lvl w:ilvl="5">
      <w:start w:val="1"/>
      <w:numFmt w:val="decimal"/>
      <w:isLgl/>
      <w:lvlText w:val="%1.%2.%3.%4.%5.%6"/>
      <w:lvlJc w:val="left"/>
      <w:pPr>
        <w:ind w:left="1440" w:hanging="1080"/>
      </w:pPr>
      <w:rPr>
        <w:rFonts w:eastAsia="Calibri" w:hint="default"/>
        <w:sz w:val="28"/>
      </w:rPr>
    </w:lvl>
    <w:lvl w:ilvl="6">
      <w:start w:val="1"/>
      <w:numFmt w:val="decimal"/>
      <w:isLgl/>
      <w:lvlText w:val="%1.%2.%3.%4.%5.%6.%7"/>
      <w:lvlJc w:val="left"/>
      <w:pPr>
        <w:ind w:left="1800" w:hanging="1440"/>
      </w:pPr>
      <w:rPr>
        <w:rFonts w:eastAsia="Calibri" w:hint="default"/>
        <w:sz w:val="28"/>
      </w:rPr>
    </w:lvl>
    <w:lvl w:ilvl="7">
      <w:start w:val="1"/>
      <w:numFmt w:val="decimal"/>
      <w:isLgl/>
      <w:lvlText w:val="%1.%2.%3.%4.%5.%6.%7.%8"/>
      <w:lvlJc w:val="left"/>
      <w:pPr>
        <w:ind w:left="1800" w:hanging="1440"/>
      </w:pPr>
      <w:rPr>
        <w:rFonts w:eastAsia="Calibri" w:hint="default"/>
        <w:sz w:val="28"/>
      </w:rPr>
    </w:lvl>
    <w:lvl w:ilvl="8">
      <w:start w:val="1"/>
      <w:numFmt w:val="decimal"/>
      <w:isLgl/>
      <w:lvlText w:val="%1.%2.%3.%4.%5.%6.%7.%8.%9"/>
      <w:lvlJc w:val="left"/>
      <w:pPr>
        <w:ind w:left="2160" w:hanging="1800"/>
      </w:pPr>
      <w:rPr>
        <w:rFonts w:eastAsia="Calibri" w:hint="default"/>
        <w:sz w:val="28"/>
      </w:rPr>
    </w:lvl>
  </w:abstractNum>
  <w:abstractNum w:abstractNumId="17">
    <w:nsid w:val="57581F6D"/>
    <w:multiLevelType w:val="multilevel"/>
    <w:tmpl w:val="B1BCEF8A"/>
    <w:lvl w:ilvl="0">
      <w:start w:val="3"/>
      <w:numFmt w:val="decimal"/>
      <w:lvlText w:val="%1"/>
      <w:lvlJc w:val="left"/>
      <w:pPr>
        <w:ind w:left="375" w:hanging="375"/>
      </w:pPr>
      <w:rPr>
        <w:rFonts w:hint="default"/>
      </w:rPr>
    </w:lvl>
    <w:lvl w:ilvl="1">
      <w:start w:val="5"/>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5FFD360B"/>
    <w:multiLevelType w:val="hybridMultilevel"/>
    <w:tmpl w:val="0A5604AE"/>
    <w:lvl w:ilvl="0" w:tplc="D0F83A9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28C6F92"/>
    <w:multiLevelType w:val="hybridMultilevel"/>
    <w:tmpl w:val="1F52F5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6CC517B1"/>
    <w:multiLevelType w:val="hybridMultilevel"/>
    <w:tmpl w:val="4790DC40"/>
    <w:lvl w:ilvl="0" w:tplc="CB0646DE">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73AE2B0D"/>
    <w:multiLevelType w:val="hybridMultilevel"/>
    <w:tmpl w:val="BE1A614E"/>
    <w:lvl w:ilvl="0" w:tplc="4ADEBCE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46A53A6"/>
    <w:multiLevelType w:val="hybridMultilevel"/>
    <w:tmpl w:val="B55AF1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755D3516"/>
    <w:multiLevelType w:val="multilevel"/>
    <w:tmpl w:val="5080C6D4"/>
    <w:lvl w:ilvl="0">
      <w:start w:val="1"/>
      <w:numFmt w:val="decimal"/>
      <w:lvlText w:val="%1"/>
      <w:lvlJc w:val="left"/>
      <w:pPr>
        <w:ind w:left="495" w:hanging="495"/>
      </w:pPr>
      <w:rPr>
        <w:rFonts w:hint="default"/>
      </w:rPr>
    </w:lvl>
    <w:lvl w:ilvl="1">
      <w:start w:val="1"/>
      <w:numFmt w:val="decimal"/>
      <w:pStyle w:val="a0"/>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24">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5">
    <w:nsid w:val="7F0D6038"/>
    <w:multiLevelType w:val="hybridMultilevel"/>
    <w:tmpl w:val="2004C4DE"/>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num w:numId="1">
    <w:abstractNumId w:val="8"/>
  </w:num>
  <w:num w:numId="2">
    <w:abstractNumId w:val="22"/>
  </w:num>
  <w:num w:numId="3">
    <w:abstractNumId w:val="1"/>
  </w:num>
  <w:num w:numId="4">
    <w:abstractNumId w:val="21"/>
  </w:num>
  <w:num w:numId="5">
    <w:abstractNumId w:val="23"/>
  </w:num>
  <w:num w:numId="6">
    <w:abstractNumId w:val="0"/>
  </w:num>
  <w:num w:numId="7">
    <w:abstractNumId w:val="15"/>
  </w:num>
  <w:num w:numId="8">
    <w:abstractNumId w:val="12"/>
  </w:num>
  <w:num w:numId="9">
    <w:abstractNumId w:val="16"/>
  </w:num>
  <w:num w:numId="10">
    <w:abstractNumId w:val="4"/>
  </w:num>
  <w:num w:numId="11">
    <w:abstractNumId w:val="13"/>
  </w:num>
  <w:num w:numId="12">
    <w:abstractNumId w:val="18"/>
  </w:num>
  <w:num w:numId="13">
    <w:abstractNumId w:val="11"/>
  </w:num>
  <w:num w:numId="14">
    <w:abstractNumId w:val="5"/>
  </w:num>
  <w:num w:numId="15">
    <w:abstractNumId w:val="6"/>
  </w:num>
  <w:num w:numId="16">
    <w:abstractNumId w:val="3"/>
  </w:num>
  <w:num w:numId="17">
    <w:abstractNumId w:val="19"/>
  </w:num>
  <w:num w:numId="18">
    <w:abstractNumId w:val="17"/>
  </w:num>
  <w:num w:numId="19">
    <w:abstractNumId w:val="25"/>
  </w:num>
  <w:num w:numId="20">
    <w:abstractNumId w:val="10"/>
  </w:num>
  <w:num w:numId="2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24"/>
  </w:num>
  <w:num w:numId="24">
    <w:abstractNumId w:val="7"/>
  </w:num>
  <w:num w:numId="25">
    <w:abstractNumId w:val="20"/>
  </w:num>
  <w:num w:numId="26">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00"/>
    <w:rsid w:val="00000CD6"/>
    <w:rsid w:val="000051DB"/>
    <w:rsid w:val="0000544F"/>
    <w:rsid w:val="00005541"/>
    <w:rsid w:val="00014821"/>
    <w:rsid w:val="00015E12"/>
    <w:rsid w:val="0001663F"/>
    <w:rsid w:val="00016964"/>
    <w:rsid w:val="00016CE5"/>
    <w:rsid w:val="00021387"/>
    <w:rsid w:val="00021D58"/>
    <w:rsid w:val="000238F3"/>
    <w:rsid w:val="00031CA7"/>
    <w:rsid w:val="0003307E"/>
    <w:rsid w:val="000336DA"/>
    <w:rsid w:val="0003571F"/>
    <w:rsid w:val="00040657"/>
    <w:rsid w:val="00040856"/>
    <w:rsid w:val="00041E96"/>
    <w:rsid w:val="00046EFF"/>
    <w:rsid w:val="00052915"/>
    <w:rsid w:val="00053885"/>
    <w:rsid w:val="00057056"/>
    <w:rsid w:val="00066866"/>
    <w:rsid w:val="00066FE8"/>
    <w:rsid w:val="0007434E"/>
    <w:rsid w:val="00075C3B"/>
    <w:rsid w:val="00077730"/>
    <w:rsid w:val="000808D7"/>
    <w:rsid w:val="00080D07"/>
    <w:rsid w:val="00081617"/>
    <w:rsid w:val="00081DFF"/>
    <w:rsid w:val="00081F19"/>
    <w:rsid w:val="00085F72"/>
    <w:rsid w:val="0009392A"/>
    <w:rsid w:val="0009400E"/>
    <w:rsid w:val="000A0ED6"/>
    <w:rsid w:val="000A12F9"/>
    <w:rsid w:val="000A208C"/>
    <w:rsid w:val="000A5306"/>
    <w:rsid w:val="000A5591"/>
    <w:rsid w:val="000A6EFD"/>
    <w:rsid w:val="000B06B7"/>
    <w:rsid w:val="000B101B"/>
    <w:rsid w:val="000B1C5E"/>
    <w:rsid w:val="000B2D56"/>
    <w:rsid w:val="000B61CC"/>
    <w:rsid w:val="000C1151"/>
    <w:rsid w:val="000C18F9"/>
    <w:rsid w:val="000C24D2"/>
    <w:rsid w:val="000C541A"/>
    <w:rsid w:val="000C7E77"/>
    <w:rsid w:val="000D2DA8"/>
    <w:rsid w:val="000D3451"/>
    <w:rsid w:val="000E2EC7"/>
    <w:rsid w:val="000E4AE7"/>
    <w:rsid w:val="000E5EA3"/>
    <w:rsid w:val="000E637E"/>
    <w:rsid w:val="000E6D4A"/>
    <w:rsid w:val="000F1BC3"/>
    <w:rsid w:val="000F2CE3"/>
    <w:rsid w:val="000F4001"/>
    <w:rsid w:val="000F62E6"/>
    <w:rsid w:val="000F6D74"/>
    <w:rsid w:val="00100C28"/>
    <w:rsid w:val="001012B3"/>
    <w:rsid w:val="00105563"/>
    <w:rsid w:val="00110C52"/>
    <w:rsid w:val="001149F4"/>
    <w:rsid w:val="00115176"/>
    <w:rsid w:val="00120E44"/>
    <w:rsid w:val="0012291A"/>
    <w:rsid w:val="00123455"/>
    <w:rsid w:val="00136DD2"/>
    <w:rsid w:val="001418E2"/>
    <w:rsid w:val="001429C7"/>
    <w:rsid w:val="0014345D"/>
    <w:rsid w:val="00146D0D"/>
    <w:rsid w:val="001527C9"/>
    <w:rsid w:val="0015399E"/>
    <w:rsid w:val="00155FF9"/>
    <w:rsid w:val="00157388"/>
    <w:rsid w:val="00160829"/>
    <w:rsid w:val="0016180C"/>
    <w:rsid w:val="00163518"/>
    <w:rsid w:val="0016564D"/>
    <w:rsid w:val="0017140D"/>
    <w:rsid w:val="00171D49"/>
    <w:rsid w:val="0017278E"/>
    <w:rsid w:val="00182E38"/>
    <w:rsid w:val="00184FE8"/>
    <w:rsid w:val="00186199"/>
    <w:rsid w:val="0019107E"/>
    <w:rsid w:val="00192910"/>
    <w:rsid w:val="00193450"/>
    <w:rsid w:val="00194D78"/>
    <w:rsid w:val="00194D82"/>
    <w:rsid w:val="00195FEF"/>
    <w:rsid w:val="001965E3"/>
    <w:rsid w:val="0019697E"/>
    <w:rsid w:val="00197669"/>
    <w:rsid w:val="001A0338"/>
    <w:rsid w:val="001A0B56"/>
    <w:rsid w:val="001A4532"/>
    <w:rsid w:val="001A4C07"/>
    <w:rsid w:val="001B13A8"/>
    <w:rsid w:val="001B1F0B"/>
    <w:rsid w:val="001B2BAE"/>
    <w:rsid w:val="001C314A"/>
    <w:rsid w:val="001C5FA2"/>
    <w:rsid w:val="001C73BD"/>
    <w:rsid w:val="001D2FCC"/>
    <w:rsid w:val="001D4753"/>
    <w:rsid w:val="001D74D1"/>
    <w:rsid w:val="001E14E2"/>
    <w:rsid w:val="001E1E79"/>
    <w:rsid w:val="001E285C"/>
    <w:rsid w:val="001E2CA2"/>
    <w:rsid w:val="001E4F24"/>
    <w:rsid w:val="001E5B6F"/>
    <w:rsid w:val="001F136A"/>
    <w:rsid w:val="0020193F"/>
    <w:rsid w:val="00203B4F"/>
    <w:rsid w:val="00204FCC"/>
    <w:rsid w:val="00205B9E"/>
    <w:rsid w:val="0020601C"/>
    <w:rsid w:val="00206789"/>
    <w:rsid w:val="00210178"/>
    <w:rsid w:val="00210DE1"/>
    <w:rsid w:val="00214C76"/>
    <w:rsid w:val="00214CCD"/>
    <w:rsid w:val="002154D8"/>
    <w:rsid w:val="002159D8"/>
    <w:rsid w:val="00216193"/>
    <w:rsid w:val="00220AA7"/>
    <w:rsid w:val="00225B9C"/>
    <w:rsid w:val="00230F90"/>
    <w:rsid w:val="00240762"/>
    <w:rsid w:val="002459A3"/>
    <w:rsid w:val="00247A4A"/>
    <w:rsid w:val="00251342"/>
    <w:rsid w:val="00252B32"/>
    <w:rsid w:val="00255A20"/>
    <w:rsid w:val="002567AE"/>
    <w:rsid w:val="0025733D"/>
    <w:rsid w:val="00257D50"/>
    <w:rsid w:val="002622D9"/>
    <w:rsid w:val="00262ACB"/>
    <w:rsid w:val="00265D05"/>
    <w:rsid w:val="0026700D"/>
    <w:rsid w:val="00270CEB"/>
    <w:rsid w:val="00271042"/>
    <w:rsid w:val="00271609"/>
    <w:rsid w:val="00275865"/>
    <w:rsid w:val="00276217"/>
    <w:rsid w:val="0027681D"/>
    <w:rsid w:val="00280BB8"/>
    <w:rsid w:val="0028157D"/>
    <w:rsid w:val="0028255D"/>
    <w:rsid w:val="00282B49"/>
    <w:rsid w:val="002840D3"/>
    <w:rsid w:val="00290270"/>
    <w:rsid w:val="002941AB"/>
    <w:rsid w:val="00295C54"/>
    <w:rsid w:val="00296FE9"/>
    <w:rsid w:val="002A170D"/>
    <w:rsid w:val="002A2987"/>
    <w:rsid w:val="002A542E"/>
    <w:rsid w:val="002A6657"/>
    <w:rsid w:val="002B0987"/>
    <w:rsid w:val="002B0F57"/>
    <w:rsid w:val="002B7F51"/>
    <w:rsid w:val="002C118C"/>
    <w:rsid w:val="002C1507"/>
    <w:rsid w:val="002C61C5"/>
    <w:rsid w:val="002D303D"/>
    <w:rsid w:val="002D4163"/>
    <w:rsid w:val="002D728B"/>
    <w:rsid w:val="002E0198"/>
    <w:rsid w:val="002E1430"/>
    <w:rsid w:val="002E2C06"/>
    <w:rsid w:val="002E2FB0"/>
    <w:rsid w:val="002E5901"/>
    <w:rsid w:val="002E5D18"/>
    <w:rsid w:val="002F03B6"/>
    <w:rsid w:val="002F352B"/>
    <w:rsid w:val="002F4900"/>
    <w:rsid w:val="002F5D20"/>
    <w:rsid w:val="002F76DF"/>
    <w:rsid w:val="003001B4"/>
    <w:rsid w:val="003001EB"/>
    <w:rsid w:val="003009B3"/>
    <w:rsid w:val="00300F47"/>
    <w:rsid w:val="00301BE4"/>
    <w:rsid w:val="003035ED"/>
    <w:rsid w:val="00303983"/>
    <w:rsid w:val="00305D2B"/>
    <w:rsid w:val="00305D68"/>
    <w:rsid w:val="003148F3"/>
    <w:rsid w:val="00323BD7"/>
    <w:rsid w:val="00323F58"/>
    <w:rsid w:val="0032526A"/>
    <w:rsid w:val="003327E7"/>
    <w:rsid w:val="00332BA0"/>
    <w:rsid w:val="0033582D"/>
    <w:rsid w:val="00340073"/>
    <w:rsid w:val="003401A4"/>
    <w:rsid w:val="003405EF"/>
    <w:rsid w:val="00342228"/>
    <w:rsid w:val="003454CA"/>
    <w:rsid w:val="00345C58"/>
    <w:rsid w:val="00346282"/>
    <w:rsid w:val="00351D0A"/>
    <w:rsid w:val="00353475"/>
    <w:rsid w:val="00353A41"/>
    <w:rsid w:val="00354B00"/>
    <w:rsid w:val="0035656C"/>
    <w:rsid w:val="003568C7"/>
    <w:rsid w:val="00357429"/>
    <w:rsid w:val="00376F5E"/>
    <w:rsid w:val="00380CEA"/>
    <w:rsid w:val="00386547"/>
    <w:rsid w:val="003873AC"/>
    <w:rsid w:val="0039479E"/>
    <w:rsid w:val="003948C6"/>
    <w:rsid w:val="00395BC7"/>
    <w:rsid w:val="003A1B5B"/>
    <w:rsid w:val="003A48B2"/>
    <w:rsid w:val="003A4B0E"/>
    <w:rsid w:val="003A4EC9"/>
    <w:rsid w:val="003B144F"/>
    <w:rsid w:val="003B5FE6"/>
    <w:rsid w:val="003C1910"/>
    <w:rsid w:val="003C4889"/>
    <w:rsid w:val="003C6266"/>
    <w:rsid w:val="003C6F0E"/>
    <w:rsid w:val="003C7574"/>
    <w:rsid w:val="003D0663"/>
    <w:rsid w:val="003D26F6"/>
    <w:rsid w:val="003D2D74"/>
    <w:rsid w:val="003D32CF"/>
    <w:rsid w:val="003D5DE7"/>
    <w:rsid w:val="003D7416"/>
    <w:rsid w:val="003E38AD"/>
    <w:rsid w:val="003E61D5"/>
    <w:rsid w:val="003F1733"/>
    <w:rsid w:val="003F29AD"/>
    <w:rsid w:val="003F51D7"/>
    <w:rsid w:val="003F5FA1"/>
    <w:rsid w:val="003F7D5F"/>
    <w:rsid w:val="00400570"/>
    <w:rsid w:val="004035A5"/>
    <w:rsid w:val="004053F2"/>
    <w:rsid w:val="004069CD"/>
    <w:rsid w:val="00406AAE"/>
    <w:rsid w:val="004142B3"/>
    <w:rsid w:val="00414E91"/>
    <w:rsid w:val="00415AFA"/>
    <w:rsid w:val="00417E10"/>
    <w:rsid w:val="00421F0A"/>
    <w:rsid w:val="004246DB"/>
    <w:rsid w:val="00424B82"/>
    <w:rsid w:val="00427E0B"/>
    <w:rsid w:val="00431809"/>
    <w:rsid w:val="0043444D"/>
    <w:rsid w:val="0043634F"/>
    <w:rsid w:val="00440A54"/>
    <w:rsid w:val="00440AA4"/>
    <w:rsid w:val="00441ECF"/>
    <w:rsid w:val="0044284C"/>
    <w:rsid w:val="00443D89"/>
    <w:rsid w:val="00445F06"/>
    <w:rsid w:val="00446BF9"/>
    <w:rsid w:val="00447D25"/>
    <w:rsid w:val="00450A33"/>
    <w:rsid w:val="00454356"/>
    <w:rsid w:val="00457748"/>
    <w:rsid w:val="00463AFB"/>
    <w:rsid w:val="00471206"/>
    <w:rsid w:val="00471D30"/>
    <w:rsid w:val="00475867"/>
    <w:rsid w:val="0048558F"/>
    <w:rsid w:val="004931C6"/>
    <w:rsid w:val="00494418"/>
    <w:rsid w:val="00497DC4"/>
    <w:rsid w:val="004A0469"/>
    <w:rsid w:val="004A0B69"/>
    <w:rsid w:val="004A30D4"/>
    <w:rsid w:val="004A4AA9"/>
    <w:rsid w:val="004A78A8"/>
    <w:rsid w:val="004B3D74"/>
    <w:rsid w:val="004B48FB"/>
    <w:rsid w:val="004B59F4"/>
    <w:rsid w:val="004B6254"/>
    <w:rsid w:val="004B651C"/>
    <w:rsid w:val="004B68E3"/>
    <w:rsid w:val="004B78E3"/>
    <w:rsid w:val="004C0CB7"/>
    <w:rsid w:val="004C2C01"/>
    <w:rsid w:val="004C2F67"/>
    <w:rsid w:val="004C3618"/>
    <w:rsid w:val="004D5168"/>
    <w:rsid w:val="004E11A0"/>
    <w:rsid w:val="004E60FC"/>
    <w:rsid w:val="004F4126"/>
    <w:rsid w:val="004F6DD4"/>
    <w:rsid w:val="0050050F"/>
    <w:rsid w:val="00507456"/>
    <w:rsid w:val="00511A34"/>
    <w:rsid w:val="00512E21"/>
    <w:rsid w:val="00514626"/>
    <w:rsid w:val="00515D91"/>
    <w:rsid w:val="00524D7A"/>
    <w:rsid w:val="0053027A"/>
    <w:rsid w:val="005367F0"/>
    <w:rsid w:val="00540768"/>
    <w:rsid w:val="00545D45"/>
    <w:rsid w:val="00546B23"/>
    <w:rsid w:val="0055155A"/>
    <w:rsid w:val="0055245C"/>
    <w:rsid w:val="00552923"/>
    <w:rsid w:val="005538FF"/>
    <w:rsid w:val="00557A78"/>
    <w:rsid w:val="00557CE6"/>
    <w:rsid w:val="00563CF6"/>
    <w:rsid w:val="00565615"/>
    <w:rsid w:val="005714A9"/>
    <w:rsid w:val="005743CB"/>
    <w:rsid w:val="0057623A"/>
    <w:rsid w:val="00581EB0"/>
    <w:rsid w:val="0058303D"/>
    <w:rsid w:val="00590A02"/>
    <w:rsid w:val="005A4E8D"/>
    <w:rsid w:val="005A6C76"/>
    <w:rsid w:val="005B2656"/>
    <w:rsid w:val="005B3920"/>
    <w:rsid w:val="005B3A16"/>
    <w:rsid w:val="005B7F8F"/>
    <w:rsid w:val="005C13D8"/>
    <w:rsid w:val="005C1E26"/>
    <w:rsid w:val="005D0040"/>
    <w:rsid w:val="005D13BC"/>
    <w:rsid w:val="005D1918"/>
    <w:rsid w:val="005D66C8"/>
    <w:rsid w:val="005E4112"/>
    <w:rsid w:val="005E49F5"/>
    <w:rsid w:val="005E7AB0"/>
    <w:rsid w:val="005F55A3"/>
    <w:rsid w:val="005F7208"/>
    <w:rsid w:val="00603F9B"/>
    <w:rsid w:val="00604694"/>
    <w:rsid w:val="00605242"/>
    <w:rsid w:val="00607260"/>
    <w:rsid w:val="00610509"/>
    <w:rsid w:val="00611DBE"/>
    <w:rsid w:val="00613D62"/>
    <w:rsid w:val="006229E1"/>
    <w:rsid w:val="0063076A"/>
    <w:rsid w:val="006337F9"/>
    <w:rsid w:val="00633FC5"/>
    <w:rsid w:val="00644373"/>
    <w:rsid w:val="00650632"/>
    <w:rsid w:val="006520D6"/>
    <w:rsid w:val="0065322F"/>
    <w:rsid w:val="00656F37"/>
    <w:rsid w:val="006576CE"/>
    <w:rsid w:val="0066263E"/>
    <w:rsid w:val="0066412D"/>
    <w:rsid w:val="00664E59"/>
    <w:rsid w:val="006709A6"/>
    <w:rsid w:val="00671693"/>
    <w:rsid w:val="00673B76"/>
    <w:rsid w:val="00673D6B"/>
    <w:rsid w:val="00675E1B"/>
    <w:rsid w:val="0068072B"/>
    <w:rsid w:val="00691990"/>
    <w:rsid w:val="00691D53"/>
    <w:rsid w:val="0069373E"/>
    <w:rsid w:val="006940F5"/>
    <w:rsid w:val="00694554"/>
    <w:rsid w:val="006A2666"/>
    <w:rsid w:val="006A5B06"/>
    <w:rsid w:val="006A7B74"/>
    <w:rsid w:val="006B2BE0"/>
    <w:rsid w:val="006B4612"/>
    <w:rsid w:val="006B4632"/>
    <w:rsid w:val="006C0CBF"/>
    <w:rsid w:val="006C3779"/>
    <w:rsid w:val="006C4700"/>
    <w:rsid w:val="006C4C8B"/>
    <w:rsid w:val="006C4DF5"/>
    <w:rsid w:val="006D2052"/>
    <w:rsid w:val="006D29AE"/>
    <w:rsid w:val="006D2D0D"/>
    <w:rsid w:val="006D2DBC"/>
    <w:rsid w:val="006D3E24"/>
    <w:rsid w:val="006D6D00"/>
    <w:rsid w:val="006E1C86"/>
    <w:rsid w:val="006E3C6F"/>
    <w:rsid w:val="006F250A"/>
    <w:rsid w:val="006F25D9"/>
    <w:rsid w:val="006F26A5"/>
    <w:rsid w:val="006F373B"/>
    <w:rsid w:val="00700E61"/>
    <w:rsid w:val="00703E24"/>
    <w:rsid w:val="00703E9D"/>
    <w:rsid w:val="0070594D"/>
    <w:rsid w:val="00706D31"/>
    <w:rsid w:val="007072B6"/>
    <w:rsid w:val="00710B40"/>
    <w:rsid w:val="00710C3E"/>
    <w:rsid w:val="007116A2"/>
    <w:rsid w:val="00714EB5"/>
    <w:rsid w:val="00722B23"/>
    <w:rsid w:val="00725B89"/>
    <w:rsid w:val="00727194"/>
    <w:rsid w:val="00734F27"/>
    <w:rsid w:val="00735291"/>
    <w:rsid w:val="00740325"/>
    <w:rsid w:val="0074122A"/>
    <w:rsid w:val="00742376"/>
    <w:rsid w:val="00742C93"/>
    <w:rsid w:val="007460CE"/>
    <w:rsid w:val="0074630F"/>
    <w:rsid w:val="00746CB7"/>
    <w:rsid w:val="0075177C"/>
    <w:rsid w:val="007617A9"/>
    <w:rsid w:val="007624C7"/>
    <w:rsid w:val="0076402C"/>
    <w:rsid w:val="00765AF8"/>
    <w:rsid w:val="0076610F"/>
    <w:rsid w:val="00766A1F"/>
    <w:rsid w:val="007724B8"/>
    <w:rsid w:val="00773FFC"/>
    <w:rsid w:val="007834D0"/>
    <w:rsid w:val="00784C9B"/>
    <w:rsid w:val="007851AD"/>
    <w:rsid w:val="00785E63"/>
    <w:rsid w:val="00795F7F"/>
    <w:rsid w:val="007974E6"/>
    <w:rsid w:val="00797873"/>
    <w:rsid w:val="007A3025"/>
    <w:rsid w:val="007A6249"/>
    <w:rsid w:val="007A727F"/>
    <w:rsid w:val="007B542F"/>
    <w:rsid w:val="007B6CCC"/>
    <w:rsid w:val="007B6D42"/>
    <w:rsid w:val="007C24A2"/>
    <w:rsid w:val="007C25FD"/>
    <w:rsid w:val="007C6B34"/>
    <w:rsid w:val="007D38AE"/>
    <w:rsid w:val="007D4C61"/>
    <w:rsid w:val="007E3D8D"/>
    <w:rsid w:val="007E4800"/>
    <w:rsid w:val="007F2DBC"/>
    <w:rsid w:val="007F308D"/>
    <w:rsid w:val="007F4B2E"/>
    <w:rsid w:val="007F768F"/>
    <w:rsid w:val="008002D8"/>
    <w:rsid w:val="008022F0"/>
    <w:rsid w:val="00817E99"/>
    <w:rsid w:val="00820246"/>
    <w:rsid w:val="008206A9"/>
    <w:rsid w:val="008264C1"/>
    <w:rsid w:val="00837D27"/>
    <w:rsid w:val="00842CC9"/>
    <w:rsid w:val="00843B82"/>
    <w:rsid w:val="008444F0"/>
    <w:rsid w:val="00847F04"/>
    <w:rsid w:val="0085134B"/>
    <w:rsid w:val="00857D74"/>
    <w:rsid w:val="00860D22"/>
    <w:rsid w:val="00864C18"/>
    <w:rsid w:val="008655D3"/>
    <w:rsid w:val="008726CD"/>
    <w:rsid w:val="00877D9D"/>
    <w:rsid w:val="00881F42"/>
    <w:rsid w:val="00883D57"/>
    <w:rsid w:val="00883D69"/>
    <w:rsid w:val="008851BE"/>
    <w:rsid w:val="0088573A"/>
    <w:rsid w:val="00892C5A"/>
    <w:rsid w:val="008A068E"/>
    <w:rsid w:val="008A2EE5"/>
    <w:rsid w:val="008B314F"/>
    <w:rsid w:val="008B32BD"/>
    <w:rsid w:val="008B643C"/>
    <w:rsid w:val="008C15A0"/>
    <w:rsid w:val="008C5F6D"/>
    <w:rsid w:val="008D0626"/>
    <w:rsid w:val="008D36B7"/>
    <w:rsid w:val="008E0B8F"/>
    <w:rsid w:val="008E2DFA"/>
    <w:rsid w:val="008E4479"/>
    <w:rsid w:val="008E46FB"/>
    <w:rsid w:val="008E57AA"/>
    <w:rsid w:val="008E6F27"/>
    <w:rsid w:val="008E7CCA"/>
    <w:rsid w:val="008F0A5C"/>
    <w:rsid w:val="008F1654"/>
    <w:rsid w:val="008F1BF7"/>
    <w:rsid w:val="008F64A3"/>
    <w:rsid w:val="009009FC"/>
    <w:rsid w:val="0090531F"/>
    <w:rsid w:val="00912818"/>
    <w:rsid w:val="00917327"/>
    <w:rsid w:val="00922B11"/>
    <w:rsid w:val="00922D87"/>
    <w:rsid w:val="0092418A"/>
    <w:rsid w:val="009279EE"/>
    <w:rsid w:val="0093089B"/>
    <w:rsid w:val="00940839"/>
    <w:rsid w:val="00942CA8"/>
    <w:rsid w:val="0094378B"/>
    <w:rsid w:val="00944D31"/>
    <w:rsid w:val="00945B29"/>
    <w:rsid w:val="0094629A"/>
    <w:rsid w:val="00946C2B"/>
    <w:rsid w:val="00950549"/>
    <w:rsid w:val="00956444"/>
    <w:rsid w:val="00957179"/>
    <w:rsid w:val="00972EC1"/>
    <w:rsid w:val="00974ACB"/>
    <w:rsid w:val="00982C15"/>
    <w:rsid w:val="009850D3"/>
    <w:rsid w:val="009859B0"/>
    <w:rsid w:val="0099375A"/>
    <w:rsid w:val="009957C3"/>
    <w:rsid w:val="00997151"/>
    <w:rsid w:val="009A0306"/>
    <w:rsid w:val="009A271F"/>
    <w:rsid w:val="009A4CBE"/>
    <w:rsid w:val="009A5739"/>
    <w:rsid w:val="009A70EA"/>
    <w:rsid w:val="009B3A40"/>
    <w:rsid w:val="009B527A"/>
    <w:rsid w:val="009B6B4A"/>
    <w:rsid w:val="009B6F80"/>
    <w:rsid w:val="009C1C32"/>
    <w:rsid w:val="009C22E4"/>
    <w:rsid w:val="009C4727"/>
    <w:rsid w:val="009C472F"/>
    <w:rsid w:val="009C5BC1"/>
    <w:rsid w:val="009C6499"/>
    <w:rsid w:val="009C7A94"/>
    <w:rsid w:val="009D12BD"/>
    <w:rsid w:val="009D1D26"/>
    <w:rsid w:val="009D343E"/>
    <w:rsid w:val="009D378A"/>
    <w:rsid w:val="009D41FF"/>
    <w:rsid w:val="009D45FA"/>
    <w:rsid w:val="009D5960"/>
    <w:rsid w:val="009D7A48"/>
    <w:rsid w:val="009E1954"/>
    <w:rsid w:val="009E1F87"/>
    <w:rsid w:val="009F1A38"/>
    <w:rsid w:val="009F288B"/>
    <w:rsid w:val="009F2EEC"/>
    <w:rsid w:val="009F5F6E"/>
    <w:rsid w:val="009F7B04"/>
    <w:rsid w:val="00A0173D"/>
    <w:rsid w:val="00A01D04"/>
    <w:rsid w:val="00A02A17"/>
    <w:rsid w:val="00A058CE"/>
    <w:rsid w:val="00A05A19"/>
    <w:rsid w:val="00A1172A"/>
    <w:rsid w:val="00A11E42"/>
    <w:rsid w:val="00A11E94"/>
    <w:rsid w:val="00A16E08"/>
    <w:rsid w:val="00A23A8F"/>
    <w:rsid w:val="00A250A1"/>
    <w:rsid w:val="00A25542"/>
    <w:rsid w:val="00A268E4"/>
    <w:rsid w:val="00A3103F"/>
    <w:rsid w:val="00A311E8"/>
    <w:rsid w:val="00A32E43"/>
    <w:rsid w:val="00A36665"/>
    <w:rsid w:val="00A37022"/>
    <w:rsid w:val="00A4269D"/>
    <w:rsid w:val="00A444A5"/>
    <w:rsid w:val="00A455E9"/>
    <w:rsid w:val="00A5021D"/>
    <w:rsid w:val="00A5056B"/>
    <w:rsid w:val="00A509E8"/>
    <w:rsid w:val="00A51F7E"/>
    <w:rsid w:val="00A578AE"/>
    <w:rsid w:val="00A63790"/>
    <w:rsid w:val="00A63F2F"/>
    <w:rsid w:val="00A717CD"/>
    <w:rsid w:val="00A73140"/>
    <w:rsid w:val="00A73F2E"/>
    <w:rsid w:val="00A77AC8"/>
    <w:rsid w:val="00A77ED1"/>
    <w:rsid w:val="00A80D3C"/>
    <w:rsid w:val="00A80F2D"/>
    <w:rsid w:val="00A87137"/>
    <w:rsid w:val="00A8764D"/>
    <w:rsid w:val="00A87DDE"/>
    <w:rsid w:val="00A9132E"/>
    <w:rsid w:val="00A94810"/>
    <w:rsid w:val="00A94829"/>
    <w:rsid w:val="00AA0191"/>
    <w:rsid w:val="00AA039D"/>
    <w:rsid w:val="00AA0A3F"/>
    <w:rsid w:val="00AA21C3"/>
    <w:rsid w:val="00AA3ACC"/>
    <w:rsid w:val="00AA4CE7"/>
    <w:rsid w:val="00AA75FD"/>
    <w:rsid w:val="00AA79A3"/>
    <w:rsid w:val="00AB1B10"/>
    <w:rsid w:val="00AB41F1"/>
    <w:rsid w:val="00AB4486"/>
    <w:rsid w:val="00AB784C"/>
    <w:rsid w:val="00AC0D15"/>
    <w:rsid w:val="00AC1654"/>
    <w:rsid w:val="00AC7D89"/>
    <w:rsid w:val="00AC7E78"/>
    <w:rsid w:val="00AD18A4"/>
    <w:rsid w:val="00AD385F"/>
    <w:rsid w:val="00AD480E"/>
    <w:rsid w:val="00AD7FDE"/>
    <w:rsid w:val="00AE2F32"/>
    <w:rsid w:val="00AE5C07"/>
    <w:rsid w:val="00AE74CB"/>
    <w:rsid w:val="00AF22D7"/>
    <w:rsid w:val="00AF38EF"/>
    <w:rsid w:val="00AF516B"/>
    <w:rsid w:val="00AF6025"/>
    <w:rsid w:val="00AF62CF"/>
    <w:rsid w:val="00AF6C80"/>
    <w:rsid w:val="00AF6DA6"/>
    <w:rsid w:val="00AF765D"/>
    <w:rsid w:val="00B031D3"/>
    <w:rsid w:val="00B051B1"/>
    <w:rsid w:val="00B051FF"/>
    <w:rsid w:val="00B111FC"/>
    <w:rsid w:val="00B124CE"/>
    <w:rsid w:val="00B138D1"/>
    <w:rsid w:val="00B141EC"/>
    <w:rsid w:val="00B20382"/>
    <w:rsid w:val="00B20EC3"/>
    <w:rsid w:val="00B328DD"/>
    <w:rsid w:val="00B335F5"/>
    <w:rsid w:val="00B419FE"/>
    <w:rsid w:val="00B47BD4"/>
    <w:rsid w:val="00B51CF1"/>
    <w:rsid w:val="00B52AA8"/>
    <w:rsid w:val="00B533E6"/>
    <w:rsid w:val="00B53CFC"/>
    <w:rsid w:val="00B563CF"/>
    <w:rsid w:val="00B57088"/>
    <w:rsid w:val="00B61971"/>
    <w:rsid w:val="00B654E8"/>
    <w:rsid w:val="00B66EFC"/>
    <w:rsid w:val="00B75449"/>
    <w:rsid w:val="00B769CE"/>
    <w:rsid w:val="00B77871"/>
    <w:rsid w:val="00B8228C"/>
    <w:rsid w:val="00B8341F"/>
    <w:rsid w:val="00B8527E"/>
    <w:rsid w:val="00B9018D"/>
    <w:rsid w:val="00B9107D"/>
    <w:rsid w:val="00B9690E"/>
    <w:rsid w:val="00BA0165"/>
    <w:rsid w:val="00BA3DE9"/>
    <w:rsid w:val="00BA4091"/>
    <w:rsid w:val="00BB071A"/>
    <w:rsid w:val="00BB4B04"/>
    <w:rsid w:val="00BB6F59"/>
    <w:rsid w:val="00BC3137"/>
    <w:rsid w:val="00BD033C"/>
    <w:rsid w:val="00BD59B3"/>
    <w:rsid w:val="00BD5FD1"/>
    <w:rsid w:val="00BF0895"/>
    <w:rsid w:val="00BF3241"/>
    <w:rsid w:val="00BF37B2"/>
    <w:rsid w:val="00BF49D1"/>
    <w:rsid w:val="00C01040"/>
    <w:rsid w:val="00C02EA5"/>
    <w:rsid w:val="00C0626B"/>
    <w:rsid w:val="00C07CF9"/>
    <w:rsid w:val="00C16415"/>
    <w:rsid w:val="00C16ADF"/>
    <w:rsid w:val="00C20BA3"/>
    <w:rsid w:val="00C21BCF"/>
    <w:rsid w:val="00C30C24"/>
    <w:rsid w:val="00C33971"/>
    <w:rsid w:val="00C345EC"/>
    <w:rsid w:val="00C4265F"/>
    <w:rsid w:val="00C443C0"/>
    <w:rsid w:val="00C477B0"/>
    <w:rsid w:val="00C50B45"/>
    <w:rsid w:val="00C57621"/>
    <w:rsid w:val="00C62269"/>
    <w:rsid w:val="00C65046"/>
    <w:rsid w:val="00C73FEE"/>
    <w:rsid w:val="00C74558"/>
    <w:rsid w:val="00C76C68"/>
    <w:rsid w:val="00C822AD"/>
    <w:rsid w:val="00C840C0"/>
    <w:rsid w:val="00C87880"/>
    <w:rsid w:val="00C92BEB"/>
    <w:rsid w:val="00C94610"/>
    <w:rsid w:val="00C950C1"/>
    <w:rsid w:val="00C9763A"/>
    <w:rsid w:val="00CA6254"/>
    <w:rsid w:val="00CB3602"/>
    <w:rsid w:val="00CB38CA"/>
    <w:rsid w:val="00CB7F68"/>
    <w:rsid w:val="00CC5E1B"/>
    <w:rsid w:val="00CC63F8"/>
    <w:rsid w:val="00CD6277"/>
    <w:rsid w:val="00CD6B3C"/>
    <w:rsid w:val="00CD7132"/>
    <w:rsid w:val="00CD7341"/>
    <w:rsid w:val="00CE0193"/>
    <w:rsid w:val="00CE1E0B"/>
    <w:rsid w:val="00CE5F78"/>
    <w:rsid w:val="00CF1C76"/>
    <w:rsid w:val="00CF72BD"/>
    <w:rsid w:val="00CF7A12"/>
    <w:rsid w:val="00D02086"/>
    <w:rsid w:val="00D03E39"/>
    <w:rsid w:val="00D04C63"/>
    <w:rsid w:val="00D12234"/>
    <w:rsid w:val="00D133AF"/>
    <w:rsid w:val="00D17BEE"/>
    <w:rsid w:val="00D200D7"/>
    <w:rsid w:val="00D2275F"/>
    <w:rsid w:val="00D23F33"/>
    <w:rsid w:val="00D26FC8"/>
    <w:rsid w:val="00D31195"/>
    <w:rsid w:val="00D3582C"/>
    <w:rsid w:val="00D36AEF"/>
    <w:rsid w:val="00D40579"/>
    <w:rsid w:val="00D4201E"/>
    <w:rsid w:val="00D42304"/>
    <w:rsid w:val="00D45215"/>
    <w:rsid w:val="00D616E5"/>
    <w:rsid w:val="00D63D46"/>
    <w:rsid w:val="00D646F5"/>
    <w:rsid w:val="00D6592C"/>
    <w:rsid w:val="00D668C5"/>
    <w:rsid w:val="00D72719"/>
    <w:rsid w:val="00D80890"/>
    <w:rsid w:val="00D81913"/>
    <w:rsid w:val="00D90671"/>
    <w:rsid w:val="00D9204F"/>
    <w:rsid w:val="00D926E0"/>
    <w:rsid w:val="00D95C05"/>
    <w:rsid w:val="00D97667"/>
    <w:rsid w:val="00D97E28"/>
    <w:rsid w:val="00DA3C41"/>
    <w:rsid w:val="00DA6EE2"/>
    <w:rsid w:val="00DA6F4B"/>
    <w:rsid w:val="00DB0DF3"/>
    <w:rsid w:val="00DB2B88"/>
    <w:rsid w:val="00DB30B0"/>
    <w:rsid w:val="00DC0B30"/>
    <w:rsid w:val="00DC344C"/>
    <w:rsid w:val="00DC6A54"/>
    <w:rsid w:val="00DC7893"/>
    <w:rsid w:val="00DD6A79"/>
    <w:rsid w:val="00DE33BF"/>
    <w:rsid w:val="00DE3EB4"/>
    <w:rsid w:val="00DE5037"/>
    <w:rsid w:val="00DE54E4"/>
    <w:rsid w:val="00DE68D0"/>
    <w:rsid w:val="00DE7943"/>
    <w:rsid w:val="00DF2CB0"/>
    <w:rsid w:val="00DF363B"/>
    <w:rsid w:val="00DF4868"/>
    <w:rsid w:val="00DF65D5"/>
    <w:rsid w:val="00DF757A"/>
    <w:rsid w:val="00DF7952"/>
    <w:rsid w:val="00DF7DC1"/>
    <w:rsid w:val="00E0381F"/>
    <w:rsid w:val="00E03BB1"/>
    <w:rsid w:val="00E0547B"/>
    <w:rsid w:val="00E0714A"/>
    <w:rsid w:val="00E1285A"/>
    <w:rsid w:val="00E1299C"/>
    <w:rsid w:val="00E13590"/>
    <w:rsid w:val="00E2030E"/>
    <w:rsid w:val="00E21923"/>
    <w:rsid w:val="00E22A9F"/>
    <w:rsid w:val="00E26682"/>
    <w:rsid w:val="00E3171F"/>
    <w:rsid w:val="00E327FA"/>
    <w:rsid w:val="00E33D9C"/>
    <w:rsid w:val="00E36EC0"/>
    <w:rsid w:val="00E36F0E"/>
    <w:rsid w:val="00E379A6"/>
    <w:rsid w:val="00E4463A"/>
    <w:rsid w:val="00E4698D"/>
    <w:rsid w:val="00E50031"/>
    <w:rsid w:val="00E547B3"/>
    <w:rsid w:val="00E57C24"/>
    <w:rsid w:val="00E6153D"/>
    <w:rsid w:val="00E6256F"/>
    <w:rsid w:val="00E65737"/>
    <w:rsid w:val="00E666E8"/>
    <w:rsid w:val="00E66E71"/>
    <w:rsid w:val="00E73EAB"/>
    <w:rsid w:val="00E74D02"/>
    <w:rsid w:val="00E752CD"/>
    <w:rsid w:val="00E83939"/>
    <w:rsid w:val="00E86BF4"/>
    <w:rsid w:val="00E86D6A"/>
    <w:rsid w:val="00E901A3"/>
    <w:rsid w:val="00E907BD"/>
    <w:rsid w:val="00E92A4F"/>
    <w:rsid w:val="00E94252"/>
    <w:rsid w:val="00E95C40"/>
    <w:rsid w:val="00EA02D8"/>
    <w:rsid w:val="00EA1EF3"/>
    <w:rsid w:val="00EA387B"/>
    <w:rsid w:val="00EA4669"/>
    <w:rsid w:val="00EA581C"/>
    <w:rsid w:val="00EA6666"/>
    <w:rsid w:val="00EB0AE9"/>
    <w:rsid w:val="00EB64C4"/>
    <w:rsid w:val="00EB6C0B"/>
    <w:rsid w:val="00EB7454"/>
    <w:rsid w:val="00EC7102"/>
    <w:rsid w:val="00ED235B"/>
    <w:rsid w:val="00ED2EE2"/>
    <w:rsid w:val="00ED7759"/>
    <w:rsid w:val="00EE1AFE"/>
    <w:rsid w:val="00EE3091"/>
    <w:rsid w:val="00EF111E"/>
    <w:rsid w:val="00EF2196"/>
    <w:rsid w:val="00EF2B78"/>
    <w:rsid w:val="00EF3C47"/>
    <w:rsid w:val="00EF5E2B"/>
    <w:rsid w:val="00EF637B"/>
    <w:rsid w:val="00EF6A4B"/>
    <w:rsid w:val="00F01877"/>
    <w:rsid w:val="00F01C2B"/>
    <w:rsid w:val="00F03855"/>
    <w:rsid w:val="00F05C88"/>
    <w:rsid w:val="00F05F71"/>
    <w:rsid w:val="00F139B2"/>
    <w:rsid w:val="00F16114"/>
    <w:rsid w:val="00F16B5E"/>
    <w:rsid w:val="00F16D40"/>
    <w:rsid w:val="00F17390"/>
    <w:rsid w:val="00F25536"/>
    <w:rsid w:val="00F27BB9"/>
    <w:rsid w:val="00F310F2"/>
    <w:rsid w:val="00F3666A"/>
    <w:rsid w:val="00F36E71"/>
    <w:rsid w:val="00F3761C"/>
    <w:rsid w:val="00F43627"/>
    <w:rsid w:val="00F43BF1"/>
    <w:rsid w:val="00F501B6"/>
    <w:rsid w:val="00F56B91"/>
    <w:rsid w:val="00F62310"/>
    <w:rsid w:val="00F63DF5"/>
    <w:rsid w:val="00F6440F"/>
    <w:rsid w:val="00F6472E"/>
    <w:rsid w:val="00F66D4E"/>
    <w:rsid w:val="00F70861"/>
    <w:rsid w:val="00F73799"/>
    <w:rsid w:val="00F75F4E"/>
    <w:rsid w:val="00F768A6"/>
    <w:rsid w:val="00F77A57"/>
    <w:rsid w:val="00F77C11"/>
    <w:rsid w:val="00F83001"/>
    <w:rsid w:val="00F8511D"/>
    <w:rsid w:val="00F8715D"/>
    <w:rsid w:val="00F919FE"/>
    <w:rsid w:val="00F92828"/>
    <w:rsid w:val="00F932B3"/>
    <w:rsid w:val="00FA166B"/>
    <w:rsid w:val="00FA18BB"/>
    <w:rsid w:val="00FA38BB"/>
    <w:rsid w:val="00FA4D93"/>
    <w:rsid w:val="00FA53D7"/>
    <w:rsid w:val="00FA6EEE"/>
    <w:rsid w:val="00FB2DBB"/>
    <w:rsid w:val="00FB3B4F"/>
    <w:rsid w:val="00FB520F"/>
    <w:rsid w:val="00FC11C9"/>
    <w:rsid w:val="00FC486D"/>
    <w:rsid w:val="00FC5D10"/>
    <w:rsid w:val="00FD505B"/>
    <w:rsid w:val="00FD64E5"/>
    <w:rsid w:val="00FE192E"/>
    <w:rsid w:val="00FE1C73"/>
    <w:rsid w:val="00FF3C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F2CE3"/>
    <w:pPr>
      <w:spacing w:after="200" w:line="276" w:lineRule="auto"/>
    </w:pPr>
    <w:rPr>
      <w:sz w:val="22"/>
      <w:szCs w:val="22"/>
      <w:lang w:eastAsia="en-US"/>
    </w:rPr>
  </w:style>
  <w:style w:type="paragraph" w:styleId="1">
    <w:name w:val="heading 1"/>
    <w:basedOn w:val="a1"/>
    <w:next w:val="a1"/>
    <w:link w:val="10"/>
    <w:qFormat/>
    <w:rsid w:val="00E26682"/>
    <w:pPr>
      <w:keepNext/>
      <w:keepLines/>
      <w:spacing w:before="120" w:after="120"/>
      <w:ind w:left="709"/>
      <w:jc w:val="center"/>
      <w:outlineLvl w:val="0"/>
    </w:pPr>
    <w:rPr>
      <w:rFonts w:ascii="Times New Roman" w:hAnsi="Times New Roman"/>
      <w:b/>
      <w:bCs/>
      <w:sz w:val="32"/>
      <w:szCs w:val="28"/>
    </w:rPr>
  </w:style>
  <w:style w:type="paragraph" w:styleId="2">
    <w:name w:val="heading 2"/>
    <w:basedOn w:val="a1"/>
    <w:next w:val="a1"/>
    <w:link w:val="20"/>
    <w:unhideWhenUsed/>
    <w:qFormat/>
    <w:rsid w:val="00E26682"/>
    <w:pPr>
      <w:keepNext/>
      <w:keepLines/>
      <w:spacing w:before="200" w:after="0"/>
      <w:ind w:left="709"/>
      <w:outlineLvl w:val="1"/>
    </w:pPr>
    <w:rPr>
      <w:rFonts w:ascii="Times New Roman" w:hAnsi="Times New Roman"/>
      <w:b/>
      <w:bCs/>
      <w:sz w:val="28"/>
      <w:szCs w:val="26"/>
    </w:rPr>
  </w:style>
  <w:style w:type="paragraph" w:styleId="3">
    <w:name w:val="heading 3"/>
    <w:basedOn w:val="a1"/>
    <w:next w:val="a1"/>
    <w:link w:val="30"/>
    <w:unhideWhenUsed/>
    <w:qFormat/>
    <w:rsid w:val="009D378A"/>
    <w:pPr>
      <w:keepNext/>
      <w:keepLines/>
      <w:spacing w:before="200" w:after="0"/>
      <w:outlineLvl w:val="2"/>
    </w:pPr>
    <w:rPr>
      <w:rFonts w:ascii="Calibri Light" w:hAnsi="Calibri Light"/>
      <w:b/>
      <w:bCs/>
      <w:color w:val="5B9BD5"/>
      <w:sz w:val="20"/>
      <w:szCs w:val="20"/>
    </w:rPr>
  </w:style>
  <w:style w:type="paragraph" w:styleId="4">
    <w:name w:val="heading 4"/>
    <w:basedOn w:val="a1"/>
    <w:next w:val="a1"/>
    <w:link w:val="40"/>
    <w:uiPriority w:val="9"/>
    <w:unhideWhenUsed/>
    <w:qFormat/>
    <w:rsid w:val="009D378A"/>
    <w:pPr>
      <w:keepNext/>
      <w:keepLines/>
      <w:spacing w:before="200" w:after="0"/>
      <w:outlineLvl w:val="3"/>
    </w:pPr>
    <w:rPr>
      <w:rFonts w:ascii="Calibri Light" w:hAnsi="Calibri Light"/>
      <w:b/>
      <w:bCs/>
      <w:i/>
      <w:iCs/>
      <w:color w:val="5B9BD5"/>
      <w:sz w:val="20"/>
      <w:szCs w:val="20"/>
    </w:rPr>
  </w:style>
  <w:style w:type="paragraph" w:styleId="5">
    <w:name w:val="heading 5"/>
    <w:basedOn w:val="a1"/>
    <w:next w:val="a1"/>
    <w:link w:val="50"/>
    <w:unhideWhenUsed/>
    <w:qFormat/>
    <w:rsid w:val="009D378A"/>
    <w:pPr>
      <w:keepNext/>
      <w:keepLines/>
      <w:spacing w:before="200" w:after="0"/>
      <w:outlineLvl w:val="4"/>
    </w:pPr>
    <w:rPr>
      <w:rFonts w:ascii="Calibri Light" w:hAnsi="Calibri Light"/>
      <w:color w:val="1F4D78"/>
      <w:sz w:val="20"/>
      <w:szCs w:val="20"/>
    </w:rPr>
  </w:style>
  <w:style w:type="paragraph" w:styleId="6">
    <w:name w:val="heading 6"/>
    <w:basedOn w:val="a1"/>
    <w:next w:val="a1"/>
    <w:link w:val="60"/>
    <w:unhideWhenUsed/>
    <w:qFormat/>
    <w:rsid w:val="009D378A"/>
    <w:pPr>
      <w:keepNext/>
      <w:keepLines/>
      <w:spacing w:before="200" w:after="0"/>
      <w:outlineLvl w:val="5"/>
    </w:pPr>
    <w:rPr>
      <w:rFonts w:ascii="Calibri Light" w:hAnsi="Calibri Light"/>
      <w:i/>
      <w:iCs/>
      <w:color w:val="1F4D78"/>
      <w:sz w:val="20"/>
      <w:szCs w:val="20"/>
    </w:rPr>
  </w:style>
  <w:style w:type="paragraph" w:styleId="7">
    <w:name w:val="heading 7"/>
    <w:basedOn w:val="a1"/>
    <w:next w:val="a1"/>
    <w:link w:val="70"/>
    <w:unhideWhenUsed/>
    <w:qFormat/>
    <w:rsid w:val="009D378A"/>
    <w:pPr>
      <w:keepNext/>
      <w:keepLines/>
      <w:spacing w:before="200" w:after="0"/>
      <w:outlineLvl w:val="6"/>
    </w:pPr>
    <w:rPr>
      <w:rFonts w:ascii="Calibri Light" w:hAnsi="Calibri Light"/>
      <w:i/>
      <w:iCs/>
      <w:color w:val="404040"/>
      <w:sz w:val="20"/>
      <w:szCs w:val="20"/>
    </w:rPr>
  </w:style>
  <w:style w:type="paragraph" w:styleId="8">
    <w:name w:val="heading 8"/>
    <w:basedOn w:val="a1"/>
    <w:next w:val="a1"/>
    <w:link w:val="80"/>
    <w:unhideWhenUsed/>
    <w:qFormat/>
    <w:rsid w:val="009D378A"/>
    <w:pPr>
      <w:keepNext/>
      <w:keepLines/>
      <w:spacing w:before="200" w:after="0"/>
      <w:outlineLvl w:val="7"/>
    </w:pPr>
    <w:rPr>
      <w:rFonts w:ascii="Calibri Light" w:hAnsi="Calibri Light"/>
      <w:color w:val="5B9BD5"/>
      <w:sz w:val="20"/>
      <w:szCs w:val="20"/>
    </w:rPr>
  </w:style>
  <w:style w:type="paragraph" w:styleId="9">
    <w:name w:val="heading 9"/>
    <w:basedOn w:val="a1"/>
    <w:next w:val="a1"/>
    <w:link w:val="90"/>
    <w:unhideWhenUsed/>
    <w:qFormat/>
    <w:rsid w:val="009D378A"/>
    <w:pPr>
      <w:keepNext/>
      <w:keepLines/>
      <w:spacing w:before="200" w:after="0"/>
      <w:outlineLvl w:val="8"/>
    </w:pPr>
    <w:rPr>
      <w:rFonts w:ascii="Calibri Light" w:hAnsi="Calibri Light"/>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354B00"/>
    <w:pPr>
      <w:tabs>
        <w:tab w:val="center" w:pos="4819"/>
        <w:tab w:val="right" w:pos="9639"/>
      </w:tabs>
      <w:spacing w:after="0" w:line="240" w:lineRule="auto"/>
    </w:pPr>
  </w:style>
  <w:style w:type="character" w:customStyle="1" w:styleId="a6">
    <w:name w:val="Верхний колонтитул Знак"/>
    <w:basedOn w:val="a2"/>
    <w:link w:val="a5"/>
    <w:uiPriority w:val="99"/>
    <w:rsid w:val="00354B00"/>
  </w:style>
  <w:style w:type="paragraph" w:styleId="a7">
    <w:name w:val="footer"/>
    <w:basedOn w:val="a1"/>
    <w:link w:val="a8"/>
    <w:uiPriority w:val="99"/>
    <w:unhideWhenUsed/>
    <w:rsid w:val="00354B00"/>
    <w:pPr>
      <w:tabs>
        <w:tab w:val="center" w:pos="4819"/>
        <w:tab w:val="right" w:pos="9639"/>
      </w:tabs>
      <w:spacing w:after="0" w:line="240" w:lineRule="auto"/>
    </w:pPr>
  </w:style>
  <w:style w:type="character" w:customStyle="1" w:styleId="a8">
    <w:name w:val="Нижний колонтитул Знак"/>
    <w:basedOn w:val="a2"/>
    <w:link w:val="a7"/>
    <w:uiPriority w:val="99"/>
    <w:rsid w:val="00354B00"/>
  </w:style>
  <w:style w:type="paragraph" w:styleId="a9">
    <w:name w:val="List Paragraph"/>
    <w:basedOn w:val="a1"/>
    <w:uiPriority w:val="34"/>
    <w:qFormat/>
    <w:rsid w:val="00AB41F1"/>
    <w:pPr>
      <w:ind w:left="720"/>
      <w:contextualSpacing/>
    </w:pPr>
  </w:style>
  <w:style w:type="paragraph" w:customStyle="1" w:styleId="Default">
    <w:name w:val="Default"/>
    <w:rsid w:val="009D12BD"/>
    <w:pPr>
      <w:autoSpaceDE w:val="0"/>
      <w:autoSpaceDN w:val="0"/>
      <w:adjustRightInd w:val="0"/>
    </w:pPr>
    <w:rPr>
      <w:rFonts w:ascii="Times New Roman" w:hAnsi="Times New Roman"/>
      <w:color w:val="000000"/>
      <w:sz w:val="24"/>
      <w:szCs w:val="24"/>
      <w:lang w:eastAsia="en-US"/>
    </w:rPr>
  </w:style>
  <w:style w:type="paragraph" w:styleId="21">
    <w:name w:val="Body Text 2"/>
    <w:basedOn w:val="a1"/>
    <w:link w:val="22"/>
    <w:unhideWhenUsed/>
    <w:rsid w:val="002154D8"/>
    <w:pPr>
      <w:spacing w:after="120" w:line="480" w:lineRule="auto"/>
    </w:pPr>
  </w:style>
  <w:style w:type="character" w:customStyle="1" w:styleId="22">
    <w:name w:val="Основной текст 2 Знак"/>
    <w:basedOn w:val="a2"/>
    <w:link w:val="21"/>
    <w:rsid w:val="002154D8"/>
  </w:style>
  <w:style w:type="character" w:customStyle="1" w:styleId="10">
    <w:name w:val="Заголовок 1 Знак"/>
    <w:link w:val="1"/>
    <w:rsid w:val="00E26682"/>
    <w:rPr>
      <w:rFonts w:ascii="Times New Roman" w:eastAsia="Times New Roman" w:hAnsi="Times New Roman" w:cs="Times New Roman"/>
      <w:b/>
      <w:bCs/>
      <w:sz w:val="32"/>
      <w:szCs w:val="28"/>
    </w:rPr>
  </w:style>
  <w:style w:type="character" w:customStyle="1" w:styleId="20">
    <w:name w:val="Заголовок 2 Знак"/>
    <w:link w:val="2"/>
    <w:rsid w:val="00E26682"/>
    <w:rPr>
      <w:rFonts w:ascii="Times New Roman" w:eastAsia="Times New Roman" w:hAnsi="Times New Roman" w:cs="Times New Roman"/>
      <w:b/>
      <w:bCs/>
      <w:sz w:val="28"/>
      <w:szCs w:val="26"/>
    </w:rPr>
  </w:style>
  <w:style w:type="character" w:customStyle="1" w:styleId="30">
    <w:name w:val="Заголовок 3 Знак"/>
    <w:link w:val="3"/>
    <w:rsid w:val="009D378A"/>
    <w:rPr>
      <w:rFonts w:ascii="Calibri Light" w:eastAsia="Times New Roman" w:hAnsi="Calibri Light" w:cs="Times New Roman"/>
      <w:b/>
      <w:bCs/>
      <w:color w:val="5B9BD5"/>
    </w:rPr>
  </w:style>
  <w:style w:type="character" w:customStyle="1" w:styleId="40">
    <w:name w:val="Заголовок 4 Знак"/>
    <w:link w:val="4"/>
    <w:uiPriority w:val="9"/>
    <w:rsid w:val="009D378A"/>
    <w:rPr>
      <w:rFonts w:ascii="Calibri Light" w:eastAsia="Times New Roman" w:hAnsi="Calibri Light" w:cs="Times New Roman"/>
      <w:b/>
      <w:bCs/>
      <w:i/>
      <w:iCs/>
      <w:color w:val="5B9BD5"/>
    </w:rPr>
  </w:style>
  <w:style w:type="character" w:customStyle="1" w:styleId="50">
    <w:name w:val="Заголовок 5 Знак"/>
    <w:link w:val="5"/>
    <w:rsid w:val="009D378A"/>
    <w:rPr>
      <w:rFonts w:ascii="Calibri Light" w:eastAsia="Times New Roman" w:hAnsi="Calibri Light" w:cs="Times New Roman"/>
      <w:color w:val="1F4D78"/>
    </w:rPr>
  </w:style>
  <w:style w:type="character" w:customStyle="1" w:styleId="60">
    <w:name w:val="Заголовок 6 Знак"/>
    <w:link w:val="6"/>
    <w:rsid w:val="009D378A"/>
    <w:rPr>
      <w:rFonts w:ascii="Calibri Light" w:eastAsia="Times New Roman" w:hAnsi="Calibri Light" w:cs="Times New Roman"/>
      <w:i/>
      <w:iCs/>
      <w:color w:val="1F4D78"/>
    </w:rPr>
  </w:style>
  <w:style w:type="character" w:customStyle="1" w:styleId="70">
    <w:name w:val="Заголовок 7 Знак"/>
    <w:link w:val="7"/>
    <w:rsid w:val="009D378A"/>
    <w:rPr>
      <w:rFonts w:ascii="Calibri Light" w:eastAsia="Times New Roman" w:hAnsi="Calibri Light" w:cs="Times New Roman"/>
      <w:i/>
      <w:iCs/>
      <w:color w:val="404040"/>
    </w:rPr>
  </w:style>
  <w:style w:type="character" w:customStyle="1" w:styleId="80">
    <w:name w:val="Заголовок 8 Знак"/>
    <w:link w:val="8"/>
    <w:rsid w:val="009D378A"/>
    <w:rPr>
      <w:rFonts w:ascii="Calibri Light" w:eastAsia="Times New Roman" w:hAnsi="Calibri Light" w:cs="Times New Roman"/>
      <w:color w:val="5B9BD5"/>
      <w:sz w:val="20"/>
      <w:szCs w:val="20"/>
    </w:rPr>
  </w:style>
  <w:style w:type="character" w:customStyle="1" w:styleId="90">
    <w:name w:val="Заголовок 9 Знак"/>
    <w:link w:val="9"/>
    <w:rsid w:val="009D378A"/>
    <w:rPr>
      <w:rFonts w:ascii="Calibri Light" w:eastAsia="Times New Roman" w:hAnsi="Calibri Light" w:cs="Times New Roman"/>
      <w:i/>
      <w:iCs/>
      <w:color w:val="404040"/>
      <w:sz w:val="20"/>
      <w:szCs w:val="20"/>
    </w:rPr>
  </w:style>
  <w:style w:type="paragraph" w:styleId="aa">
    <w:name w:val="caption"/>
    <w:basedOn w:val="a1"/>
    <w:next w:val="a1"/>
    <w:uiPriority w:val="35"/>
    <w:unhideWhenUsed/>
    <w:qFormat/>
    <w:rsid w:val="009D378A"/>
    <w:pPr>
      <w:spacing w:line="240" w:lineRule="auto"/>
    </w:pPr>
    <w:rPr>
      <w:b/>
      <w:bCs/>
      <w:color w:val="5B9BD5"/>
      <w:sz w:val="18"/>
      <w:szCs w:val="18"/>
    </w:rPr>
  </w:style>
  <w:style w:type="paragraph" w:customStyle="1" w:styleId="11">
    <w:name w:val="Заголовок1"/>
    <w:basedOn w:val="a1"/>
    <w:next w:val="a1"/>
    <w:link w:val="ab"/>
    <w:uiPriority w:val="10"/>
    <w:qFormat/>
    <w:rsid w:val="009D378A"/>
    <w:pPr>
      <w:pBdr>
        <w:bottom w:val="single" w:sz="8" w:space="4" w:color="5B9BD5"/>
      </w:pBdr>
      <w:spacing w:after="300" w:line="240" w:lineRule="auto"/>
      <w:contextualSpacing/>
    </w:pPr>
    <w:rPr>
      <w:rFonts w:ascii="Calibri Light" w:hAnsi="Calibri Light"/>
      <w:color w:val="323E4F"/>
      <w:spacing w:val="5"/>
      <w:sz w:val="52"/>
      <w:szCs w:val="52"/>
    </w:rPr>
  </w:style>
  <w:style w:type="character" w:customStyle="1" w:styleId="ab">
    <w:name w:val="Заголовок Знак"/>
    <w:link w:val="11"/>
    <w:uiPriority w:val="10"/>
    <w:rsid w:val="009D378A"/>
    <w:rPr>
      <w:rFonts w:ascii="Calibri Light" w:eastAsia="Times New Roman" w:hAnsi="Calibri Light" w:cs="Times New Roman"/>
      <w:color w:val="323E4F"/>
      <w:spacing w:val="5"/>
      <w:sz w:val="52"/>
      <w:szCs w:val="52"/>
    </w:rPr>
  </w:style>
  <w:style w:type="paragraph" w:styleId="ac">
    <w:name w:val="Subtitle"/>
    <w:basedOn w:val="a1"/>
    <w:next w:val="a1"/>
    <w:link w:val="ad"/>
    <w:uiPriority w:val="11"/>
    <w:qFormat/>
    <w:rsid w:val="009D378A"/>
    <w:pPr>
      <w:numPr>
        <w:ilvl w:val="1"/>
      </w:numPr>
    </w:pPr>
    <w:rPr>
      <w:rFonts w:ascii="Calibri Light" w:hAnsi="Calibri Light"/>
      <w:i/>
      <w:iCs/>
      <w:color w:val="5B9BD5"/>
      <w:spacing w:val="15"/>
      <w:sz w:val="24"/>
      <w:szCs w:val="24"/>
    </w:rPr>
  </w:style>
  <w:style w:type="character" w:customStyle="1" w:styleId="ad">
    <w:name w:val="Подзаголовок Знак"/>
    <w:link w:val="ac"/>
    <w:uiPriority w:val="11"/>
    <w:rsid w:val="009D378A"/>
    <w:rPr>
      <w:rFonts w:ascii="Calibri Light" w:eastAsia="Times New Roman" w:hAnsi="Calibri Light" w:cs="Times New Roman"/>
      <w:i/>
      <w:iCs/>
      <w:color w:val="5B9BD5"/>
      <w:spacing w:val="15"/>
      <w:sz w:val="24"/>
      <w:szCs w:val="24"/>
    </w:rPr>
  </w:style>
  <w:style w:type="character" w:styleId="ae">
    <w:name w:val="Strong"/>
    <w:uiPriority w:val="22"/>
    <w:qFormat/>
    <w:rsid w:val="009D378A"/>
    <w:rPr>
      <w:b/>
      <w:bCs/>
    </w:rPr>
  </w:style>
  <w:style w:type="character" w:styleId="af">
    <w:name w:val="Emphasis"/>
    <w:uiPriority w:val="20"/>
    <w:qFormat/>
    <w:rsid w:val="009D378A"/>
    <w:rPr>
      <w:i/>
      <w:iCs/>
    </w:rPr>
  </w:style>
  <w:style w:type="paragraph" w:styleId="af0">
    <w:name w:val="No Spacing"/>
    <w:link w:val="af1"/>
    <w:uiPriority w:val="1"/>
    <w:qFormat/>
    <w:rsid w:val="009D378A"/>
    <w:rPr>
      <w:sz w:val="22"/>
      <w:szCs w:val="22"/>
      <w:lang w:eastAsia="en-US"/>
    </w:rPr>
  </w:style>
  <w:style w:type="paragraph" w:styleId="23">
    <w:name w:val="Quote"/>
    <w:basedOn w:val="a1"/>
    <w:next w:val="a1"/>
    <w:link w:val="24"/>
    <w:uiPriority w:val="29"/>
    <w:qFormat/>
    <w:rsid w:val="009D378A"/>
    <w:rPr>
      <w:i/>
      <w:iCs/>
      <w:color w:val="000000"/>
      <w:sz w:val="20"/>
      <w:szCs w:val="20"/>
    </w:rPr>
  </w:style>
  <w:style w:type="character" w:customStyle="1" w:styleId="24">
    <w:name w:val="Цитата 2 Знак"/>
    <w:link w:val="23"/>
    <w:uiPriority w:val="29"/>
    <w:rsid w:val="009D378A"/>
    <w:rPr>
      <w:i/>
      <w:iCs/>
      <w:color w:val="000000"/>
    </w:rPr>
  </w:style>
  <w:style w:type="paragraph" w:styleId="af2">
    <w:name w:val="Intense Quote"/>
    <w:basedOn w:val="a1"/>
    <w:next w:val="a1"/>
    <w:link w:val="af3"/>
    <w:uiPriority w:val="30"/>
    <w:qFormat/>
    <w:rsid w:val="009D378A"/>
    <w:pPr>
      <w:pBdr>
        <w:bottom w:val="single" w:sz="4" w:space="4" w:color="5B9BD5"/>
      </w:pBdr>
      <w:spacing w:before="200" w:after="280"/>
      <w:ind w:left="936" w:right="936"/>
    </w:pPr>
    <w:rPr>
      <w:b/>
      <w:bCs/>
      <w:i/>
      <w:iCs/>
      <w:color w:val="5B9BD5"/>
      <w:sz w:val="20"/>
      <w:szCs w:val="20"/>
    </w:rPr>
  </w:style>
  <w:style w:type="character" w:customStyle="1" w:styleId="af3">
    <w:name w:val="Выделенная цитата Знак"/>
    <w:link w:val="af2"/>
    <w:uiPriority w:val="30"/>
    <w:rsid w:val="009D378A"/>
    <w:rPr>
      <w:b/>
      <w:bCs/>
      <w:i/>
      <w:iCs/>
      <w:color w:val="5B9BD5"/>
    </w:rPr>
  </w:style>
  <w:style w:type="character" w:styleId="af4">
    <w:name w:val="Subtle Emphasis"/>
    <w:uiPriority w:val="19"/>
    <w:qFormat/>
    <w:rsid w:val="009D378A"/>
    <w:rPr>
      <w:i/>
      <w:iCs/>
      <w:color w:val="808080"/>
    </w:rPr>
  </w:style>
  <w:style w:type="character" w:styleId="af5">
    <w:name w:val="Intense Emphasis"/>
    <w:uiPriority w:val="21"/>
    <w:qFormat/>
    <w:rsid w:val="009D378A"/>
    <w:rPr>
      <w:b/>
      <w:bCs/>
      <w:i/>
      <w:iCs/>
      <w:color w:val="5B9BD5"/>
    </w:rPr>
  </w:style>
  <w:style w:type="character" w:styleId="af6">
    <w:name w:val="Subtle Reference"/>
    <w:uiPriority w:val="31"/>
    <w:qFormat/>
    <w:rsid w:val="009D378A"/>
    <w:rPr>
      <w:smallCaps/>
      <w:color w:val="ED7D31"/>
      <w:u w:val="single"/>
    </w:rPr>
  </w:style>
  <w:style w:type="character" w:styleId="af7">
    <w:name w:val="Intense Reference"/>
    <w:uiPriority w:val="32"/>
    <w:qFormat/>
    <w:rsid w:val="009D378A"/>
    <w:rPr>
      <w:b/>
      <w:bCs/>
      <w:smallCaps/>
      <w:color w:val="ED7D31"/>
      <w:spacing w:val="5"/>
      <w:u w:val="single"/>
    </w:rPr>
  </w:style>
  <w:style w:type="character" w:styleId="af8">
    <w:name w:val="Book Title"/>
    <w:uiPriority w:val="33"/>
    <w:qFormat/>
    <w:rsid w:val="009D378A"/>
    <w:rPr>
      <w:b/>
      <w:bCs/>
      <w:smallCaps/>
      <w:spacing w:val="5"/>
    </w:rPr>
  </w:style>
  <w:style w:type="paragraph" w:styleId="af9">
    <w:name w:val="TOC Heading"/>
    <w:basedOn w:val="1"/>
    <w:next w:val="a1"/>
    <w:uiPriority w:val="39"/>
    <w:unhideWhenUsed/>
    <w:qFormat/>
    <w:rsid w:val="009D378A"/>
    <w:pPr>
      <w:outlineLvl w:val="9"/>
    </w:pPr>
  </w:style>
  <w:style w:type="paragraph" w:customStyle="1" w:styleId="FR4">
    <w:name w:val="FR4"/>
    <w:rsid w:val="00136DD2"/>
    <w:pPr>
      <w:widowControl w:val="0"/>
      <w:autoSpaceDE w:val="0"/>
      <w:autoSpaceDN w:val="0"/>
      <w:adjustRightInd w:val="0"/>
      <w:spacing w:before="20" w:line="320" w:lineRule="auto"/>
      <w:ind w:left="160"/>
      <w:jc w:val="both"/>
    </w:pPr>
    <w:rPr>
      <w:rFonts w:ascii="Times New Roman" w:hAnsi="Times New Roman"/>
      <w:noProof/>
      <w:sz w:val="18"/>
      <w:szCs w:val="18"/>
      <w:lang w:val="ru-RU" w:eastAsia="ru-RU"/>
    </w:rPr>
  </w:style>
  <w:style w:type="character" w:styleId="afa">
    <w:name w:val="Placeholder Text"/>
    <w:uiPriority w:val="99"/>
    <w:semiHidden/>
    <w:rsid w:val="00E901A3"/>
    <w:rPr>
      <w:color w:val="808080"/>
    </w:rPr>
  </w:style>
  <w:style w:type="paragraph" w:customStyle="1" w:styleId="WW-Iniiaiieoaenonionooiii3">
    <w:name w:val="WW-Iniiaiie oaeno n ionooiii 3"/>
    <w:basedOn w:val="a1"/>
    <w:rsid w:val="004B59F4"/>
    <w:pPr>
      <w:suppressAutoHyphens/>
      <w:spacing w:after="0" w:line="240" w:lineRule="auto"/>
      <w:ind w:firstLine="426"/>
      <w:jc w:val="both"/>
    </w:pPr>
    <w:rPr>
      <w:rFonts w:ascii="Times New Roman" w:hAnsi="Times New Roman"/>
      <w:sz w:val="24"/>
      <w:szCs w:val="24"/>
      <w:lang w:val="en-US" w:eastAsia="ru-RU"/>
    </w:rPr>
  </w:style>
  <w:style w:type="character" w:customStyle="1" w:styleId="afb">
    <w:name w:val="Чертежный Знак"/>
    <w:link w:val="afc"/>
    <w:locked/>
    <w:rsid w:val="002A2987"/>
    <w:rPr>
      <w:rFonts w:ascii="ISOCPEUR" w:hAnsi="ISOCPEUR"/>
      <w:i/>
      <w:sz w:val="28"/>
      <w:szCs w:val="22"/>
      <w:lang w:val="uk-UA" w:eastAsia="en-US" w:bidi="ar-SA"/>
    </w:rPr>
  </w:style>
  <w:style w:type="paragraph" w:customStyle="1" w:styleId="afc">
    <w:name w:val="Чертежный"/>
    <w:link w:val="afb"/>
    <w:rsid w:val="002A2987"/>
    <w:pPr>
      <w:jc w:val="both"/>
    </w:pPr>
    <w:rPr>
      <w:rFonts w:ascii="ISOCPEUR" w:hAnsi="ISOCPEUR"/>
      <w:i/>
      <w:sz w:val="28"/>
      <w:szCs w:val="22"/>
      <w:lang w:eastAsia="en-US"/>
    </w:rPr>
  </w:style>
  <w:style w:type="table" w:styleId="afd">
    <w:name w:val="Table Grid"/>
    <w:basedOn w:val="a3"/>
    <w:rsid w:val="002A29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Normal (Web)"/>
    <w:basedOn w:val="a1"/>
    <w:uiPriority w:val="99"/>
    <w:unhideWhenUsed/>
    <w:rsid w:val="003F1733"/>
    <w:pPr>
      <w:spacing w:before="100" w:beforeAutospacing="1" w:after="100" w:afterAutospacing="1" w:line="240" w:lineRule="auto"/>
    </w:pPr>
    <w:rPr>
      <w:rFonts w:ascii="Times New Roman" w:hAnsi="Times New Roman"/>
      <w:sz w:val="24"/>
      <w:szCs w:val="24"/>
      <w:lang w:eastAsia="uk-UA"/>
    </w:rPr>
  </w:style>
  <w:style w:type="character" w:customStyle="1" w:styleId="apple-converted-space">
    <w:name w:val="apple-converted-space"/>
    <w:basedOn w:val="a2"/>
    <w:rsid w:val="003F1733"/>
  </w:style>
  <w:style w:type="character" w:styleId="aff">
    <w:name w:val="Hyperlink"/>
    <w:uiPriority w:val="99"/>
    <w:unhideWhenUsed/>
    <w:rsid w:val="00443D89"/>
    <w:rPr>
      <w:color w:val="0563C1"/>
      <w:u w:val="single"/>
    </w:rPr>
  </w:style>
  <w:style w:type="paragraph" w:styleId="12">
    <w:name w:val="toc 1"/>
    <w:basedOn w:val="a1"/>
    <w:next w:val="a1"/>
    <w:autoRedefine/>
    <w:uiPriority w:val="39"/>
    <w:unhideWhenUsed/>
    <w:rsid w:val="003C7574"/>
    <w:pPr>
      <w:tabs>
        <w:tab w:val="right" w:leader="dot" w:pos="9629"/>
      </w:tabs>
      <w:spacing w:after="100" w:line="360" w:lineRule="auto"/>
      <w:jc w:val="both"/>
    </w:pPr>
  </w:style>
  <w:style w:type="paragraph" w:styleId="25">
    <w:name w:val="toc 2"/>
    <w:basedOn w:val="a1"/>
    <w:next w:val="a1"/>
    <w:autoRedefine/>
    <w:uiPriority w:val="39"/>
    <w:unhideWhenUsed/>
    <w:rsid w:val="00714EB5"/>
    <w:pPr>
      <w:spacing w:after="100"/>
      <w:ind w:left="220"/>
    </w:pPr>
  </w:style>
  <w:style w:type="paragraph" w:styleId="aff0">
    <w:name w:val="Balloon Text"/>
    <w:basedOn w:val="a1"/>
    <w:link w:val="aff1"/>
    <w:unhideWhenUsed/>
    <w:rsid w:val="002A6657"/>
    <w:pPr>
      <w:spacing w:after="0" w:line="240" w:lineRule="auto"/>
    </w:pPr>
    <w:rPr>
      <w:rFonts w:ascii="Tahoma" w:hAnsi="Tahoma"/>
      <w:sz w:val="16"/>
      <w:szCs w:val="16"/>
    </w:rPr>
  </w:style>
  <w:style w:type="character" w:customStyle="1" w:styleId="aff1">
    <w:name w:val="Текст выноски Знак"/>
    <w:link w:val="aff0"/>
    <w:rsid w:val="002A6657"/>
    <w:rPr>
      <w:rFonts w:ascii="Tahoma" w:hAnsi="Tahoma" w:cs="Tahoma"/>
      <w:sz w:val="16"/>
      <w:szCs w:val="16"/>
    </w:rPr>
  </w:style>
  <w:style w:type="paragraph" w:styleId="31">
    <w:name w:val="toc 3"/>
    <w:basedOn w:val="a1"/>
    <w:next w:val="a1"/>
    <w:autoRedefine/>
    <w:uiPriority w:val="39"/>
    <w:unhideWhenUsed/>
    <w:rsid w:val="00021D58"/>
    <w:pPr>
      <w:spacing w:after="100"/>
      <w:ind w:left="440"/>
    </w:pPr>
  </w:style>
  <w:style w:type="character" w:customStyle="1" w:styleId="2Exact">
    <w:name w:val="Основной текст (2) Exact"/>
    <w:rsid w:val="008726CD"/>
    <w:rPr>
      <w:rFonts w:ascii="Times New Roman" w:eastAsia="Times New Roman" w:hAnsi="Times New Roman" w:cs="Times New Roman"/>
      <w:b w:val="0"/>
      <w:bCs w:val="0"/>
      <w:i w:val="0"/>
      <w:iCs w:val="0"/>
      <w:smallCaps w:val="0"/>
      <w:strike w:val="0"/>
      <w:sz w:val="19"/>
      <w:szCs w:val="19"/>
      <w:u w:val="none"/>
    </w:rPr>
  </w:style>
  <w:style w:type="character" w:customStyle="1" w:styleId="26">
    <w:name w:val="Основной текст (2)_"/>
    <w:link w:val="27"/>
    <w:rsid w:val="008726CD"/>
    <w:rPr>
      <w:rFonts w:ascii="Times New Roman" w:eastAsia="Times New Roman" w:hAnsi="Times New Roman" w:cs="Times New Roman"/>
      <w:sz w:val="19"/>
      <w:szCs w:val="19"/>
      <w:shd w:val="clear" w:color="auto" w:fill="FFFFFF"/>
    </w:rPr>
  </w:style>
  <w:style w:type="paragraph" w:customStyle="1" w:styleId="27">
    <w:name w:val="Основной текст (2)"/>
    <w:basedOn w:val="a1"/>
    <w:link w:val="26"/>
    <w:rsid w:val="008726CD"/>
    <w:pPr>
      <w:widowControl w:val="0"/>
      <w:shd w:val="clear" w:color="auto" w:fill="FFFFFF"/>
      <w:spacing w:before="60" w:after="60" w:line="221" w:lineRule="exact"/>
      <w:jc w:val="both"/>
    </w:pPr>
    <w:rPr>
      <w:rFonts w:ascii="Times New Roman" w:hAnsi="Times New Roman"/>
      <w:sz w:val="19"/>
      <w:szCs w:val="19"/>
    </w:rPr>
  </w:style>
  <w:style w:type="character" w:customStyle="1" w:styleId="Exact">
    <w:name w:val="Подпись к картинке Exact"/>
    <w:link w:val="aff2"/>
    <w:rsid w:val="008726CD"/>
    <w:rPr>
      <w:rFonts w:ascii="Times New Roman" w:eastAsia="Times New Roman" w:hAnsi="Times New Roman" w:cs="Times New Roman"/>
      <w:sz w:val="19"/>
      <w:szCs w:val="19"/>
      <w:shd w:val="clear" w:color="auto" w:fill="FFFFFF"/>
    </w:rPr>
  </w:style>
  <w:style w:type="paragraph" w:customStyle="1" w:styleId="aff2">
    <w:name w:val="Подпись к картинке"/>
    <w:basedOn w:val="a1"/>
    <w:link w:val="Exact"/>
    <w:rsid w:val="008726CD"/>
    <w:pPr>
      <w:widowControl w:val="0"/>
      <w:shd w:val="clear" w:color="auto" w:fill="FFFFFF"/>
      <w:spacing w:after="0" w:line="0" w:lineRule="atLeast"/>
    </w:pPr>
    <w:rPr>
      <w:rFonts w:ascii="Times New Roman" w:hAnsi="Times New Roman"/>
      <w:sz w:val="19"/>
      <w:szCs w:val="19"/>
    </w:rPr>
  </w:style>
  <w:style w:type="character" w:customStyle="1" w:styleId="5Exact">
    <w:name w:val="Подпись к картинке (5) Exact"/>
    <w:basedOn w:val="a2"/>
    <w:rsid w:val="000E4AE7"/>
    <w:rPr>
      <w:rFonts w:ascii="Times New Roman" w:eastAsia="Times New Roman" w:hAnsi="Times New Roman" w:cs="Times New Roman"/>
      <w:b/>
      <w:bCs/>
      <w:i w:val="0"/>
      <w:iCs w:val="0"/>
      <w:smallCaps w:val="0"/>
      <w:strike w:val="0"/>
      <w:color w:val="000000"/>
      <w:spacing w:val="0"/>
      <w:w w:val="100"/>
      <w:position w:val="0"/>
      <w:sz w:val="18"/>
      <w:szCs w:val="18"/>
      <w:u w:val="single"/>
      <w:lang w:val="uk-UA" w:eastAsia="uk-UA" w:bidi="uk-UA"/>
    </w:rPr>
  </w:style>
  <w:style w:type="character" w:customStyle="1" w:styleId="13">
    <w:name w:val="Заголовок №1_"/>
    <w:basedOn w:val="a2"/>
    <w:link w:val="14"/>
    <w:rsid w:val="00053885"/>
    <w:rPr>
      <w:rFonts w:ascii="Tahoma" w:eastAsia="Tahoma" w:hAnsi="Tahoma" w:cs="Tahoma"/>
      <w:b/>
      <w:bCs/>
      <w:sz w:val="22"/>
      <w:szCs w:val="22"/>
      <w:shd w:val="clear" w:color="auto" w:fill="FFFFFF"/>
    </w:rPr>
  </w:style>
  <w:style w:type="paragraph" w:customStyle="1" w:styleId="14">
    <w:name w:val="Заголовок №1"/>
    <w:basedOn w:val="a1"/>
    <w:link w:val="13"/>
    <w:rsid w:val="00053885"/>
    <w:pPr>
      <w:widowControl w:val="0"/>
      <w:shd w:val="clear" w:color="auto" w:fill="FFFFFF"/>
      <w:spacing w:after="0" w:line="0" w:lineRule="atLeast"/>
      <w:jc w:val="center"/>
      <w:outlineLvl w:val="0"/>
    </w:pPr>
    <w:rPr>
      <w:rFonts w:ascii="Tahoma" w:eastAsia="Tahoma" w:hAnsi="Tahoma" w:cs="Tahoma"/>
      <w:b/>
      <w:bCs/>
      <w:lang w:eastAsia="uk-UA"/>
    </w:rPr>
  </w:style>
  <w:style w:type="character" w:customStyle="1" w:styleId="29pt">
    <w:name w:val="Основной текст (2) + 9 pt"/>
    <w:basedOn w:val="26"/>
    <w:rsid w:val="00053885"/>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105pt">
    <w:name w:val="Основной текст (2) + 10.5 pt.Полужирный"/>
    <w:basedOn w:val="26"/>
    <w:rsid w:val="0005388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212pt">
    <w:name w:val="Основной текст (2) + 12 pt"/>
    <w:basedOn w:val="26"/>
    <w:rsid w:val="00053885"/>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paragraph" w:styleId="aff3">
    <w:name w:val="Document Map"/>
    <w:basedOn w:val="a1"/>
    <w:link w:val="aff4"/>
    <w:uiPriority w:val="99"/>
    <w:semiHidden/>
    <w:unhideWhenUsed/>
    <w:rsid w:val="008F64A3"/>
    <w:pPr>
      <w:spacing w:after="0" w:line="240" w:lineRule="auto"/>
    </w:pPr>
    <w:rPr>
      <w:rFonts w:ascii="Tahoma" w:hAnsi="Tahoma" w:cs="Tahoma"/>
      <w:sz w:val="16"/>
      <w:szCs w:val="16"/>
    </w:rPr>
  </w:style>
  <w:style w:type="character" w:customStyle="1" w:styleId="aff4">
    <w:name w:val="Схема документа Знак"/>
    <w:basedOn w:val="a2"/>
    <w:link w:val="aff3"/>
    <w:uiPriority w:val="99"/>
    <w:semiHidden/>
    <w:rsid w:val="008F64A3"/>
    <w:rPr>
      <w:rFonts w:ascii="Tahoma" w:hAnsi="Tahoma" w:cs="Tahoma"/>
      <w:sz w:val="16"/>
      <w:szCs w:val="16"/>
      <w:lang w:eastAsia="en-US"/>
    </w:rPr>
  </w:style>
  <w:style w:type="character" w:styleId="aff5">
    <w:name w:val="page number"/>
    <w:basedOn w:val="a2"/>
    <w:rsid w:val="008F64A3"/>
  </w:style>
  <w:style w:type="paragraph" w:styleId="28">
    <w:name w:val="Body Text Indent 2"/>
    <w:basedOn w:val="a1"/>
    <w:link w:val="29"/>
    <w:rsid w:val="008F64A3"/>
    <w:pPr>
      <w:spacing w:after="0" w:line="360" w:lineRule="auto"/>
      <w:ind w:firstLine="567"/>
    </w:pPr>
    <w:rPr>
      <w:rFonts w:ascii="Times New Roman" w:hAnsi="Times New Roman"/>
      <w:sz w:val="26"/>
      <w:szCs w:val="20"/>
      <w:lang w:val="ru-RU" w:eastAsia="ru-RU"/>
    </w:rPr>
  </w:style>
  <w:style w:type="character" w:customStyle="1" w:styleId="29">
    <w:name w:val="Основной текст с отступом 2 Знак"/>
    <w:basedOn w:val="a2"/>
    <w:link w:val="28"/>
    <w:rsid w:val="008F64A3"/>
    <w:rPr>
      <w:rFonts w:ascii="Times New Roman" w:hAnsi="Times New Roman"/>
      <w:sz w:val="26"/>
      <w:lang w:val="ru-RU" w:eastAsia="ru-RU"/>
    </w:rPr>
  </w:style>
  <w:style w:type="paragraph" w:styleId="aff6">
    <w:name w:val="Body Text Indent"/>
    <w:basedOn w:val="a1"/>
    <w:link w:val="aff7"/>
    <w:rsid w:val="008F64A3"/>
    <w:pPr>
      <w:spacing w:after="0" w:line="360" w:lineRule="auto"/>
      <w:ind w:firstLine="567"/>
      <w:jc w:val="both"/>
    </w:pPr>
    <w:rPr>
      <w:rFonts w:ascii="Times New Roman" w:hAnsi="Times New Roman"/>
      <w:sz w:val="26"/>
      <w:szCs w:val="20"/>
      <w:lang w:val="ru-RU" w:eastAsia="ru-RU"/>
    </w:rPr>
  </w:style>
  <w:style w:type="character" w:customStyle="1" w:styleId="aff7">
    <w:name w:val="Основной текст с отступом Знак"/>
    <w:basedOn w:val="a2"/>
    <w:link w:val="aff6"/>
    <w:rsid w:val="008F64A3"/>
    <w:rPr>
      <w:rFonts w:ascii="Times New Roman" w:hAnsi="Times New Roman"/>
      <w:sz w:val="26"/>
      <w:lang w:val="ru-RU" w:eastAsia="ru-RU"/>
    </w:rPr>
  </w:style>
  <w:style w:type="paragraph" w:styleId="32">
    <w:name w:val="Body Text Indent 3"/>
    <w:basedOn w:val="a1"/>
    <w:link w:val="33"/>
    <w:rsid w:val="008F64A3"/>
    <w:pPr>
      <w:spacing w:after="0" w:line="360" w:lineRule="auto"/>
      <w:ind w:firstLine="567"/>
      <w:jc w:val="center"/>
    </w:pPr>
    <w:rPr>
      <w:rFonts w:ascii="Times New Roman" w:hAnsi="Times New Roman"/>
      <w:b/>
      <w:caps/>
      <w:sz w:val="28"/>
      <w:szCs w:val="20"/>
      <w:lang w:val="ru-RU" w:eastAsia="ru-RU"/>
    </w:rPr>
  </w:style>
  <w:style w:type="character" w:customStyle="1" w:styleId="33">
    <w:name w:val="Основной текст с отступом 3 Знак"/>
    <w:basedOn w:val="a2"/>
    <w:link w:val="32"/>
    <w:rsid w:val="008F64A3"/>
    <w:rPr>
      <w:rFonts w:ascii="Times New Roman" w:hAnsi="Times New Roman"/>
      <w:b/>
      <w:caps/>
      <w:sz w:val="28"/>
      <w:lang w:val="ru-RU" w:eastAsia="ru-RU"/>
    </w:rPr>
  </w:style>
  <w:style w:type="paragraph" w:customStyle="1" w:styleId="15">
    <w:name w:val="Название1"/>
    <w:basedOn w:val="a1"/>
    <w:qFormat/>
    <w:rsid w:val="008F64A3"/>
    <w:pPr>
      <w:spacing w:after="0" w:line="240" w:lineRule="auto"/>
      <w:ind w:left="851" w:hanging="851"/>
      <w:jc w:val="center"/>
    </w:pPr>
    <w:rPr>
      <w:rFonts w:ascii="Times New Roman" w:hAnsi="Times New Roman"/>
      <w:sz w:val="32"/>
      <w:szCs w:val="24"/>
      <w:lang w:val="ru-RU" w:eastAsia="ru-RU"/>
    </w:rPr>
  </w:style>
  <w:style w:type="paragraph" w:styleId="aff8">
    <w:name w:val="Body Text"/>
    <w:basedOn w:val="a1"/>
    <w:link w:val="aff9"/>
    <w:uiPriority w:val="99"/>
    <w:rsid w:val="008F64A3"/>
    <w:pPr>
      <w:spacing w:after="0" w:line="360" w:lineRule="auto"/>
      <w:ind w:right="-1"/>
      <w:jc w:val="both"/>
    </w:pPr>
    <w:rPr>
      <w:rFonts w:ascii="Times New Roman" w:hAnsi="Times New Roman"/>
      <w:sz w:val="24"/>
      <w:szCs w:val="24"/>
      <w:lang w:val="ru-RU" w:eastAsia="ru-RU"/>
    </w:rPr>
  </w:style>
  <w:style w:type="character" w:customStyle="1" w:styleId="aff9">
    <w:name w:val="Основной текст Знак"/>
    <w:basedOn w:val="a2"/>
    <w:link w:val="aff8"/>
    <w:uiPriority w:val="99"/>
    <w:rsid w:val="008F64A3"/>
    <w:rPr>
      <w:rFonts w:ascii="Times New Roman" w:hAnsi="Times New Roman"/>
      <w:sz w:val="24"/>
      <w:szCs w:val="24"/>
      <w:lang w:val="ru-RU" w:eastAsia="ru-RU"/>
    </w:rPr>
  </w:style>
  <w:style w:type="paragraph" w:customStyle="1" w:styleId="a0">
    <w:name w:val="подраздел"/>
    <w:basedOn w:val="a1"/>
    <w:autoRedefine/>
    <w:rsid w:val="008F64A3"/>
    <w:pPr>
      <w:numPr>
        <w:ilvl w:val="1"/>
        <w:numId w:val="5"/>
      </w:numPr>
      <w:tabs>
        <w:tab w:val="left" w:pos="-285"/>
      </w:tabs>
      <w:spacing w:after="0" w:line="360" w:lineRule="auto"/>
      <w:ind w:right="-114" w:hanging="71"/>
    </w:pPr>
    <w:rPr>
      <w:rFonts w:ascii="Times New Roman" w:hAnsi="Times New Roman"/>
      <w:b/>
      <w:color w:val="000000"/>
      <w:sz w:val="28"/>
      <w:szCs w:val="28"/>
      <w:lang w:eastAsia="ru-RU"/>
    </w:rPr>
  </w:style>
  <w:style w:type="paragraph" w:customStyle="1" w:styleId="16">
    <w:name w:val="Обычный1"/>
    <w:basedOn w:val="a1"/>
    <w:autoRedefine/>
    <w:rsid w:val="008F64A3"/>
    <w:pPr>
      <w:spacing w:after="0" w:line="360" w:lineRule="auto"/>
      <w:ind w:left="567"/>
    </w:pPr>
    <w:rPr>
      <w:rFonts w:ascii="Times New Roman" w:hAnsi="Times New Roman"/>
      <w:b/>
      <w:i/>
      <w:sz w:val="32"/>
      <w:szCs w:val="20"/>
      <w:lang w:val="ru-RU" w:eastAsia="ru-RU"/>
    </w:rPr>
  </w:style>
  <w:style w:type="paragraph" w:customStyle="1" w:styleId="17">
    <w:name w:val="Обычный 1"/>
    <w:basedOn w:val="a1"/>
    <w:rsid w:val="008F64A3"/>
    <w:pPr>
      <w:spacing w:after="0" w:line="360" w:lineRule="auto"/>
      <w:ind w:firstLine="567"/>
      <w:jc w:val="both"/>
    </w:pPr>
    <w:rPr>
      <w:rFonts w:ascii="Times New Roman" w:hAnsi="Times New Roman"/>
      <w:sz w:val="28"/>
      <w:szCs w:val="20"/>
      <w:lang w:val="ru-RU" w:eastAsia="ru-RU"/>
    </w:rPr>
  </w:style>
  <w:style w:type="paragraph" w:customStyle="1" w:styleId="affa">
    <w:name w:val="подпункт"/>
    <w:basedOn w:val="aff6"/>
    <w:autoRedefine/>
    <w:rsid w:val="008F64A3"/>
    <w:pPr>
      <w:pageBreakBefore/>
      <w:widowControl w:val="0"/>
      <w:tabs>
        <w:tab w:val="left" w:pos="-285"/>
      </w:tabs>
      <w:ind w:left="227" w:right="-113" w:firstLine="0"/>
    </w:pPr>
    <w:rPr>
      <w:b/>
      <w:sz w:val="28"/>
      <w:lang w:val="uk-UA"/>
    </w:rPr>
  </w:style>
  <w:style w:type="paragraph" w:customStyle="1" w:styleId="18">
    <w:name w:val="Стиль1"/>
    <w:basedOn w:val="17"/>
    <w:autoRedefine/>
    <w:rsid w:val="008F64A3"/>
    <w:pPr>
      <w:ind w:firstLine="0"/>
    </w:pPr>
  </w:style>
  <w:style w:type="paragraph" w:customStyle="1" w:styleId="affb">
    <w:name w:val="Табличный"/>
    <w:basedOn w:val="17"/>
    <w:autoRedefine/>
    <w:rsid w:val="008F64A3"/>
    <w:pPr>
      <w:ind w:firstLine="0"/>
    </w:pPr>
  </w:style>
  <w:style w:type="paragraph" w:customStyle="1" w:styleId="affc">
    <w:name w:val="надтбл"/>
    <w:basedOn w:val="17"/>
    <w:rsid w:val="008F64A3"/>
    <w:pPr>
      <w:ind w:left="7088" w:firstLine="0"/>
    </w:pPr>
    <w:rPr>
      <w:sz w:val="24"/>
    </w:rPr>
  </w:style>
  <w:style w:type="paragraph" w:customStyle="1" w:styleId="PlainText1">
    <w:name w:val="Plain Text1"/>
    <w:basedOn w:val="a1"/>
    <w:rsid w:val="008F64A3"/>
    <w:pPr>
      <w:overflowPunct w:val="0"/>
      <w:autoSpaceDE w:val="0"/>
      <w:autoSpaceDN w:val="0"/>
      <w:adjustRightInd w:val="0"/>
      <w:spacing w:after="0" w:line="240" w:lineRule="auto"/>
      <w:jc w:val="both"/>
      <w:textAlignment w:val="baseline"/>
    </w:pPr>
    <w:rPr>
      <w:rFonts w:ascii="Times New Roman" w:hAnsi="Times New Roman"/>
      <w:sz w:val="24"/>
      <w:szCs w:val="20"/>
      <w:lang w:val="ru-RU" w:eastAsia="ru-RU"/>
    </w:rPr>
  </w:style>
  <w:style w:type="paragraph" w:styleId="affd">
    <w:name w:val="Plain Text"/>
    <w:basedOn w:val="a1"/>
    <w:link w:val="affe"/>
    <w:rsid w:val="008F64A3"/>
    <w:pPr>
      <w:spacing w:after="0" w:line="240" w:lineRule="auto"/>
    </w:pPr>
    <w:rPr>
      <w:rFonts w:ascii="Courier New" w:hAnsi="Courier New" w:cs="Courier New"/>
      <w:sz w:val="20"/>
      <w:szCs w:val="20"/>
      <w:lang w:val="ru-RU" w:eastAsia="ru-RU"/>
    </w:rPr>
  </w:style>
  <w:style w:type="character" w:customStyle="1" w:styleId="affe">
    <w:name w:val="Текст Знак"/>
    <w:basedOn w:val="a2"/>
    <w:link w:val="affd"/>
    <w:rsid w:val="008F64A3"/>
    <w:rPr>
      <w:rFonts w:ascii="Courier New" w:hAnsi="Courier New" w:cs="Courier New"/>
      <w:lang w:val="ru-RU" w:eastAsia="ru-RU"/>
    </w:rPr>
  </w:style>
  <w:style w:type="paragraph" w:customStyle="1" w:styleId="2a">
    <w:name w:val="Обычный2"/>
    <w:rsid w:val="008F64A3"/>
    <w:pPr>
      <w:widowControl w:val="0"/>
      <w:spacing w:line="480" w:lineRule="auto"/>
      <w:ind w:firstLine="640"/>
    </w:pPr>
    <w:rPr>
      <w:rFonts w:ascii="Times New Roman" w:hAnsi="Times New Roman"/>
      <w:snapToGrid w:val="0"/>
      <w:sz w:val="24"/>
      <w:lang w:val="ru-RU" w:eastAsia="ru-RU"/>
    </w:rPr>
  </w:style>
  <w:style w:type="character" w:customStyle="1" w:styleId="MTConvertedEquation">
    <w:name w:val="MTConvertedEquation"/>
    <w:rsid w:val="008F64A3"/>
    <w:rPr>
      <w:sz w:val="28"/>
      <w:szCs w:val="28"/>
      <w:lang w:val="uk-UA"/>
    </w:rPr>
  </w:style>
  <w:style w:type="paragraph" w:customStyle="1" w:styleId="140">
    <w:name w:val="Обычный + 14 пт"/>
    <w:aliases w:val="По центру,Слева:  -0,5 см,Первая строка:  0,6 см,Справа: ..."/>
    <w:basedOn w:val="a1"/>
    <w:rsid w:val="008F64A3"/>
    <w:pPr>
      <w:framePr w:hSpace="180" w:wrap="around" w:vAnchor="text" w:hAnchor="margin" w:xAlign="center" w:y="838"/>
      <w:tabs>
        <w:tab w:val="left" w:pos="-285"/>
      </w:tabs>
      <w:spacing w:after="0" w:line="360" w:lineRule="auto"/>
      <w:ind w:left="-285" w:right="-114" w:firstLine="342"/>
      <w:jc w:val="center"/>
    </w:pPr>
    <w:rPr>
      <w:rFonts w:ascii="Times New Roman" w:hAnsi="Times New Roman"/>
      <w:sz w:val="24"/>
      <w:szCs w:val="24"/>
      <w:lang w:eastAsia="ru-RU"/>
    </w:rPr>
  </w:style>
  <w:style w:type="paragraph" w:customStyle="1" w:styleId="afff">
    <w:name w:val="основной"/>
    <w:basedOn w:val="a1"/>
    <w:rsid w:val="008F64A3"/>
    <w:pPr>
      <w:spacing w:after="0" w:line="360" w:lineRule="auto"/>
      <w:ind w:firstLine="851"/>
      <w:jc w:val="both"/>
    </w:pPr>
    <w:rPr>
      <w:rFonts w:ascii="Times New Roman" w:hAnsi="Times New Roman"/>
      <w:sz w:val="28"/>
      <w:szCs w:val="20"/>
      <w:lang w:val="ru-RU" w:eastAsia="ru-RU"/>
    </w:rPr>
  </w:style>
  <w:style w:type="character" w:customStyle="1" w:styleId="afff0">
    <w:name w:val="подраздел Знак"/>
    <w:rsid w:val="008F64A3"/>
    <w:rPr>
      <w:rFonts w:ascii="Comic Sans MS" w:hAnsi="Comic Sans MS"/>
      <w:b/>
      <w:sz w:val="28"/>
      <w:szCs w:val="28"/>
      <w:u w:val="single"/>
      <w:lang w:val="uk-UA" w:eastAsia="ru-RU" w:bidi="ar-SA"/>
    </w:rPr>
  </w:style>
  <w:style w:type="character" w:customStyle="1" w:styleId="afff1">
    <w:name w:val="подпункт Знак"/>
    <w:rsid w:val="008F64A3"/>
    <w:rPr>
      <w:rFonts w:ascii="Comic Sans MS" w:hAnsi="Comic Sans MS"/>
      <w:b/>
      <w:sz w:val="28"/>
      <w:lang w:val="uk-UA" w:eastAsia="ru-RU" w:bidi="ar-SA"/>
    </w:rPr>
  </w:style>
  <w:style w:type="character" w:customStyle="1" w:styleId="afff2">
    <w:name w:val="Текст сноски Знак"/>
    <w:basedOn w:val="a2"/>
    <w:link w:val="afff3"/>
    <w:semiHidden/>
    <w:rsid w:val="008F64A3"/>
    <w:rPr>
      <w:rFonts w:ascii="Times New Roman" w:hAnsi="Times New Roman"/>
      <w:lang w:val="ru-RU" w:eastAsia="ru-RU"/>
    </w:rPr>
  </w:style>
  <w:style w:type="paragraph" w:styleId="afff3">
    <w:name w:val="footnote text"/>
    <w:basedOn w:val="a1"/>
    <w:link w:val="afff2"/>
    <w:semiHidden/>
    <w:rsid w:val="008F64A3"/>
    <w:pPr>
      <w:spacing w:after="0" w:line="240" w:lineRule="auto"/>
    </w:pPr>
    <w:rPr>
      <w:rFonts w:ascii="Times New Roman" w:hAnsi="Times New Roman"/>
      <w:sz w:val="20"/>
      <w:szCs w:val="20"/>
      <w:lang w:val="ru-RU" w:eastAsia="ru-RU"/>
    </w:rPr>
  </w:style>
  <w:style w:type="character" w:customStyle="1" w:styleId="19">
    <w:name w:val="Текст сноски Знак1"/>
    <w:basedOn w:val="a2"/>
    <w:uiPriority w:val="99"/>
    <w:semiHidden/>
    <w:rsid w:val="008F64A3"/>
    <w:rPr>
      <w:lang w:eastAsia="en-US"/>
    </w:rPr>
  </w:style>
  <w:style w:type="character" w:customStyle="1" w:styleId="id">
    <w:name w:val="id"/>
    <w:basedOn w:val="a2"/>
    <w:rsid w:val="008F64A3"/>
  </w:style>
  <w:style w:type="character" w:customStyle="1" w:styleId="marker">
    <w:name w:val="marker"/>
    <w:basedOn w:val="a2"/>
    <w:rsid w:val="008F64A3"/>
  </w:style>
  <w:style w:type="paragraph" w:customStyle="1" w:styleId="afff4">
    <w:name w:val="Стиль Междустр.интервал:  полуторный"/>
    <w:basedOn w:val="a1"/>
    <w:rsid w:val="008F64A3"/>
    <w:pPr>
      <w:spacing w:after="0" w:line="360" w:lineRule="auto"/>
    </w:pPr>
    <w:rPr>
      <w:rFonts w:ascii="Arial" w:hAnsi="Arial"/>
      <w:sz w:val="24"/>
      <w:szCs w:val="20"/>
      <w:lang w:eastAsia="uk-UA"/>
    </w:rPr>
  </w:style>
  <w:style w:type="character" w:customStyle="1" w:styleId="af1">
    <w:name w:val="Без интервала Знак"/>
    <w:link w:val="af0"/>
    <w:uiPriority w:val="1"/>
    <w:rsid w:val="008F64A3"/>
    <w:rPr>
      <w:sz w:val="22"/>
      <w:szCs w:val="22"/>
      <w:lang w:eastAsia="en-US"/>
    </w:rPr>
  </w:style>
  <w:style w:type="paragraph" w:customStyle="1" w:styleId="Maintext">
    <w:name w:val="Main text"/>
    <w:qFormat/>
    <w:rsid w:val="008F64A3"/>
    <w:pPr>
      <w:spacing w:after="200" w:line="360" w:lineRule="auto"/>
      <w:ind w:firstLine="397"/>
    </w:pPr>
    <w:rPr>
      <w:rFonts w:ascii="Times New Roman" w:hAnsi="Times New Roman"/>
      <w:sz w:val="28"/>
      <w:szCs w:val="22"/>
      <w:lang w:val="ru-RU" w:eastAsia="ru-RU"/>
    </w:rPr>
  </w:style>
  <w:style w:type="paragraph" w:styleId="34">
    <w:name w:val="Body Text 3"/>
    <w:basedOn w:val="a1"/>
    <w:link w:val="35"/>
    <w:rsid w:val="008F64A3"/>
    <w:pPr>
      <w:spacing w:after="120" w:line="240" w:lineRule="auto"/>
    </w:pPr>
    <w:rPr>
      <w:rFonts w:ascii="Times New Roman" w:hAnsi="Times New Roman"/>
      <w:sz w:val="16"/>
      <w:szCs w:val="16"/>
      <w:lang w:val="ru-RU" w:eastAsia="ru-RU"/>
    </w:rPr>
  </w:style>
  <w:style w:type="character" w:customStyle="1" w:styleId="35">
    <w:name w:val="Основной текст 3 Знак"/>
    <w:basedOn w:val="a2"/>
    <w:link w:val="34"/>
    <w:rsid w:val="008F64A3"/>
    <w:rPr>
      <w:rFonts w:ascii="Times New Roman" w:hAnsi="Times New Roman"/>
      <w:sz w:val="16"/>
      <w:szCs w:val="16"/>
      <w:lang w:val="ru-RU" w:eastAsia="ru-RU"/>
    </w:rPr>
  </w:style>
  <w:style w:type="paragraph" w:customStyle="1" w:styleId="txt1">
    <w:name w:val="txt1"/>
    <w:basedOn w:val="a1"/>
    <w:rsid w:val="008F64A3"/>
    <w:pPr>
      <w:spacing w:before="100" w:beforeAutospacing="1" w:after="100" w:afterAutospacing="1" w:line="240" w:lineRule="auto"/>
    </w:pPr>
    <w:rPr>
      <w:rFonts w:ascii="Times New Roman" w:hAnsi="Times New Roman"/>
      <w:sz w:val="24"/>
      <w:szCs w:val="24"/>
      <w:lang w:val="ru-RU" w:eastAsia="ru-RU"/>
    </w:rPr>
  </w:style>
  <w:style w:type="paragraph" w:customStyle="1" w:styleId="1a">
    <w:name w:val="Дип1"/>
    <w:basedOn w:val="a1"/>
    <w:rsid w:val="008F64A3"/>
    <w:pPr>
      <w:spacing w:after="0" w:line="360" w:lineRule="auto"/>
      <w:ind w:firstLine="567"/>
      <w:jc w:val="both"/>
    </w:pPr>
    <w:rPr>
      <w:rFonts w:ascii="Times New Roman" w:hAnsi="Times New Roman"/>
      <w:sz w:val="24"/>
      <w:szCs w:val="20"/>
      <w:lang w:val="ru-RU" w:eastAsia="ru-RU"/>
    </w:rPr>
  </w:style>
  <w:style w:type="character" w:customStyle="1" w:styleId="mw-headline">
    <w:name w:val="mw-headline"/>
    <w:basedOn w:val="a2"/>
    <w:rsid w:val="008F64A3"/>
  </w:style>
  <w:style w:type="paragraph" w:styleId="a">
    <w:name w:val="List Bullet"/>
    <w:basedOn w:val="a1"/>
    <w:rsid w:val="008F64A3"/>
    <w:pPr>
      <w:numPr>
        <w:numId w:val="6"/>
      </w:numPr>
      <w:spacing w:after="0" w:line="240" w:lineRule="auto"/>
      <w:contextualSpacing/>
    </w:pPr>
    <w:rPr>
      <w:rFonts w:ascii="Times New Roman" w:hAnsi="Times New Roman"/>
      <w:sz w:val="24"/>
      <w:szCs w:val="24"/>
      <w:lang w:val="ru-RU" w:eastAsia="ru-RU"/>
    </w:rPr>
  </w:style>
  <w:style w:type="character" w:styleId="afff5">
    <w:name w:val="annotation reference"/>
    <w:rsid w:val="008F64A3"/>
    <w:rPr>
      <w:sz w:val="16"/>
      <w:szCs w:val="16"/>
    </w:rPr>
  </w:style>
  <w:style w:type="paragraph" w:styleId="afff6">
    <w:name w:val="annotation text"/>
    <w:basedOn w:val="a1"/>
    <w:link w:val="afff7"/>
    <w:rsid w:val="008F64A3"/>
    <w:pPr>
      <w:spacing w:after="0" w:line="240" w:lineRule="auto"/>
    </w:pPr>
    <w:rPr>
      <w:rFonts w:ascii="Times New Roman" w:hAnsi="Times New Roman"/>
      <w:sz w:val="20"/>
      <w:szCs w:val="20"/>
      <w:lang w:val="ru-RU" w:eastAsia="ru-RU"/>
    </w:rPr>
  </w:style>
  <w:style w:type="character" w:customStyle="1" w:styleId="afff7">
    <w:name w:val="Текст примечания Знак"/>
    <w:basedOn w:val="a2"/>
    <w:link w:val="afff6"/>
    <w:rsid w:val="008F64A3"/>
    <w:rPr>
      <w:rFonts w:ascii="Times New Roman" w:hAnsi="Times New Roman"/>
      <w:lang w:val="ru-RU" w:eastAsia="ru-RU"/>
    </w:rPr>
  </w:style>
  <w:style w:type="paragraph" w:styleId="afff8">
    <w:name w:val="annotation subject"/>
    <w:basedOn w:val="afff6"/>
    <w:next w:val="afff6"/>
    <w:link w:val="afff9"/>
    <w:rsid w:val="008F64A3"/>
    <w:rPr>
      <w:b/>
      <w:bCs/>
    </w:rPr>
  </w:style>
  <w:style w:type="character" w:customStyle="1" w:styleId="afff9">
    <w:name w:val="Тема примечания Знак"/>
    <w:basedOn w:val="afff7"/>
    <w:link w:val="afff8"/>
    <w:rsid w:val="008F64A3"/>
    <w:rPr>
      <w:rFonts w:ascii="Times New Roman" w:hAnsi="Times New Roman"/>
      <w:b/>
      <w:bCs/>
      <w:lang w:val="ru-RU" w:eastAsia="ru-RU"/>
    </w:rPr>
  </w:style>
  <w:style w:type="character" w:customStyle="1" w:styleId="FontStyle114">
    <w:name w:val="Font Style114"/>
    <w:rsid w:val="008F64A3"/>
    <w:rPr>
      <w:rFonts w:ascii="Times New Roman" w:hAnsi="Times New Roman" w:cs="Times New Roman"/>
      <w:b/>
      <w:bCs/>
      <w:sz w:val="22"/>
      <w:szCs w:val="22"/>
    </w:rPr>
  </w:style>
  <w:style w:type="paragraph" w:styleId="HTML">
    <w:name w:val="HTML Preformatted"/>
    <w:basedOn w:val="a1"/>
    <w:link w:val="HTML0"/>
    <w:uiPriority w:val="99"/>
    <w:unhideWhenUsed/>
    <w:rsid w:val="008F6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0">
    <w:name w:val="Стандартный HTML Знак"/>
    <w:basedOn w:val="a2"/>
    <w:link w:val="HTML"/>
    <w:uiPriority w:val="99"/>
    <w:rsid w:val="008F64A3"/>
    <w:rPr>
      <w:rFonts w:ascii="Courier New" w:hAnsi="Courier New" w:cs="Courier New"/>
    </w:rPr>
  </w:style>
  <w:style w:type="paragraph" w:styleId="afffa">
    <w:name w:val="Block Text"/>
    <w:basedOn w:val="a1"/>
    <w:rsid w:val="008F64A3"/>
    <w:pPr>
      <w:spacing w:after="0" w:line="240" w:lineRule="auto"/>
      <w:ind w:left="-851" w:right="-1333" w:firstLine="851"/>
      <w:jc w:val="both"/>
    </w:pPr>
    <w:rPr>
      <w:rFonts w:ascii="Times New Roman" w:hAnsi="Times New Roman"/>
      <w:sz w:val="32"/>
      <w:szCs w:val="20"/>
      <w:lang w:eastAsia="ru-RU"/>
    </w:rPr>
  </w:style>
  <w:style w:type="paragraph" w:customStyle="1" w:styleId="afffb">
    <w:name w:val="проект текст Т"/>
    <w:basedOn w:val="a1"/>
    <w:link w:val="afffc"/>
    <w:rsid w:val="008F64A3"/>
    <w:pPr>
      <w:suppressAutoHyphens/>
      <w:overflowPunct w:val="0"/>
      <w:autoSpaceDE w:val="0"/>
      <w:autoSpaceDN w:val="0"/>
      <w:adjustRightInd w:val="0"/>
      <w:spacing w:after="60" w:line="240" w:lineRule="auto"/>
      <w:ind w:left="568" w:right="548" w:firstLine="567"/>
      <w:jc w:val="both"/>
      <w:textAlignment w:val="baseline"/>
    </w:pPr>
    <w:rPr>
      <w:rFonts w:ascii="Times New Roman" w:hAnsi="Times New Roman"/>
      <w:color w:val="000000"/>
      <w:sz w:val="24"/>
      <w:szCs w:val="20"/>
      <w:lang w:eastAsia="ru-RU"/>
    </w:rPr>
  </w:style>
  <w:style w:type="character" w:customStyle="1" w:styleId="afffc">
    <w:name w:val="проект текст Т Знак"/>
    <w:link w:val="afffb"/>
    <w:rsid w:val="008F64A3"/>
    <w:rPr>
      <w:rFonts w:ascii="Times New Roman" w:hAnsi="Times New Roman"/>
      <w:color w:val="000000"/>
      <w:sz w:val="24"/>
      <w:lang w:eastAsia="ru-RU"/>
    </w:rPr>
  </w:style>
  <w:style w:type="character" w:customStyle="1" w:styleId="feature-value-inner">
    <w:name w:val="feature-value-inner"/>
    <w:basedOn w:val="a2"/>
    <w:rsid w:val="008F64A3"/>
  </w:style>
  <w:style w:type="paragraph" w:styleId="41">
    <w:name w:val="toc 4"/>
    <w:basedOn w:val="a1"/>
    <w:next w:val="a1"/>
    <w:autoRedefine/>
    <w:uiPriority w:val="39"/>
    <w:unhideWhenUsed/>
    <w:rsid w:val="00F768A6"/>
    <w:pPr>
      <w:spacing w:after="100"/>
      <w:ind w:left="660"/>
    </w:pPr>
  </w:style>
  <w:style w:type="character" w:customStyle="1" w:styleId="2Arial85pt">
    <w:name w:val="Основной текст (2) + Arial.8.5 pt"/>
    <w:basedOn w:val="26"/>
    <w:rsid w:val="006576CE"/>
    <w:rPr>
      <w:rFonts w:ascii="Arial" w:eastAsia="Arial" w:hAnsi="Arial" w:cs="Arial"/>
      <w:b w:val="0"/>
      <w:bCs w:val="0"/>
      <w:i w:val="0"/>
      <w:iCs w:val="0"/>
      <w:smallCaps w:val="0"/>
      <w:strike w:val="0"/>
      <w:color w:val="000000"/>
      <w:spacing w:val="0"/>
      <w:w w:val="100"/>
      <w:position w:val="0"/>
      <w:sz w:val="17"/>
      <w:szCs w:val="17"/>
      <w:u w:val="none"/>
      <w:shd w:val="clear" w:color="auto" w:fill="FFFFFF"/>
      <w:lang w:val="ru-RU" w:eastAsia="ru-RU" w:bidi="ru-RU"/>
    </w:rPr>
  </w:style>
  <w:style w:type="character" w:customStyle="1" w:styleId="2Arial8pt">
    <w:name w:val="Основной текст (2) + Arial.8 pt.Полужирный"/>
    <w:basedOn w:val="26"/>
    <w:rsid w:val="006576CE"/>
    <w:rPr>
      <w:rFonts w:ascii="Arial" w:eastAsia="Arial" w:hAnsi="Arial" w:cs="Arial"/>
      <w:b/>
      <w:bCs/>
      <w:i w:val="0"/>
      <w:iCs w:val="0"/>
      <w:smallCaps w:val="0"/>
      <w:strike w:val="0"/>
      <w:color w:val="000000"/>
      <w:spacing w:val="0"/>
      <w:w w:val="100"/>
      <w:position w:val="0"/>
      <w:sz w:val="16"/>
      <w:szCs w:val="16"/>
      <w:u w:val="none"/>
      <w:shd w:val="clear" w:color="auto" w:fill="FFFFFF"/>
      <w:lang w:val="ru-RU" w:eastAsia="ru-RU" w:bidi="ru-RU"/>
    </w:rPr>
  </w:style>
  <w:style w:type="character" w:customStyle="1" w:styleId="2Arial4pt">
    <w:name w:val="Основной текст (2) + Arial.4 pt"/>
    <w:basedOn w:val="26"/>
    <w:rsid w:val="006576CE"/>
    <w:rPr>
      <w:rFonts w:ascii="Arial" w:eastAsia="Arial" w:hAnsi="Arial" w:cs="Arial"/>
      <w:b w:val="0"/>
      <w:bCs w:val="0"/>
      <w:i w:val="0"/>
      <w:iCs w:val="0"/>
      <w:smallCaps w:val="0"/>
      <w:strike w:val="0"/>
      <w:color w:val="000000"/>
      <w:spacing w:val="0"/>
      <w:w w:val="100"/>
      <w:position w:val="0"/>
      <w:sz w:val="8"/>
      <w:szCs w:val="8"/>
      <w:u w:val="none"/>
      <w:shd w:val="clear" w:color="auto" w:fill="FFFFFF"/>
      <w:lang w:val="ru-RU" w:eastAsia="ru-RU" w:bidi="ru-RU"/>
    </w:rPr>
  </w:style>
  <w:style w:type="character" w:styleId="afffd">
    <w:name w:val="FollowedHyperlink"/>
    <w:basedOn w:val="a2"/>
    <w:uiPriority w:val="99"/>
    <w:semiHidden/>
    <w:unhideWhenUsed/>
    <w:rsid w:val="00447D25"/>
    <w:rPr>
      <w:color w:val="800080" w:themeColor="followedHyperlink"/>
      <w:u w:val="single"/>
    </w:rPr>
  </w:style>
  <w:style w:type="paragraph" w:customStyle="1" w:styleId="Just">
    <w:name w:val="Just"/>
    <w:rsid w:val="00497DC4"/>
    <w:pPr>
      <w:autoSpaceDE w:val="0"/>
      <w:autoSpaceDN w:val="0"/>
      <w:adjustRightInd w:val="0"/>
      <w:spacing w:before="40" w:after="40"/>
      <w:ind w:firstLine="568"/>
      <w:jc w:val="both"/>
    </w:pPr>
    <w:rPr>
      <w:rFonts w:ascii="Times New Roman" w:hAnsi="Times New Roman"/>
      <w:sz w:val="24"/>
      <w:szCs w:val="24"/>
      <w:lang w:val="ru-RU" w:eastAsia="ru-RU"/>
    </w:rPr>
  </w:style>
  <w:style w:type="character" w:customStyle="1" w:styleId="afffe">
    <w:name w:val="Текст таблиці Знак"/>
    <w:basedOn w:val="a2"/>
    <w:link w:val="affff"/>
    <w:locked/>
    <w:rsid w:val="00497DC4"/>
    <w:rPr>
      <w:rFonts w:cs="Bookman Old Style"/>
      <w:sz w:val="24"/>
      <w:szCs w:val="24"/>
      <w:lang w:eastAsia="ru-RU"/>
    </w:rPr>
  </w:style>
  <w:style w:type="paragraph" w:customStyle="1" w:styleId="affff">
    <w:name w:val="Текст таблиці"/>
    <w:basedOn w:val="a1"/>
    <w:link w:val="afffe"/>
    <w:qFormat/>
    <w:rsid w:val="00497DC4"/>
    <w:pPr>
      <w:numPr>
        <w:ilvl w:val="12"/>
      </w:numPr>
      <w:spacing w:after="0" w:line="240" w:lineRule="auto"/>
    </w:pPr>
    <w:rPr>
      <w:rFonts w:cs="Bookman Old Style"/>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F2CE3"/>
    <w:pPr>
      <w:spacing w:after="200" w:line="276" w:lineRule="auto"/>
    </w:pPr>
    <w:rPr>
      <w:sz w:val="22"/>
      <w:szCs w:val="22"/>
      <w:lang w:eastAsia="en-US"/>
    </w:rPr>
  </w:style>
  <w:style w:type="paragraph" w:styleId="1">
    <w:name w:val="heading 1"/>
    <w:basedOn w:val="a1"/>
    <w:next w:val="a1"/>
    <w:link w:val="10"/>
    <w:qFormat/>
    <w:rsid w:val="00E26682"/>
    <w:pPr>
      <w:keepNext/>
      <w:keepLines/>
      <w:spacing w:before="120" w:after="120"/>
      <w:ind w:left="709"/>
      <w:jc w:val="center"/>
      <w:outlineLvl w:val="0"/>
    </w:pPr>
    <w:rPr>
      <w:rFonts w:ascii="Times New Roman" w:hAnsi="Times New Roman"/>
      <w:b/>
      <w:bCs/>
      <w:sz w:val="32"/>
      <w:szCs w:val="28"/>
    </w:rPr>
  </w:style>
  <w:style w:type="paragraph" w:styleId="2">
    <w:name w:val="heading 2"/>
    <w:basedOn w:val="a1"/>
    <w:next w:val="a1"/>
    <w:link w:val="20"/>
    <w:unhideWhenUsed/>
    <w:qFormat/>
    <w:rsid w:val="00E26682"/>
    <w:pPr>
      <w:keepNext/>
      <w:keepLines/>
      <w:spacing w:before="200" w:after="0"/>
      <w:ind w:left="709"/>
      <w:outlineLvl w:val="1"/>
    </w:pPr>
    <w:rPr>
      <w:rFonts w:ascii="Times New Roman" w:hAnsi="Times New Roman"/>
      <w:b/>
      <w:bCs/>
      <w:sz w:val="28"/>
      <w:szCs w:val="26"/>
    </w:rPr>
  </w:style>
  <w:style w:type="paragraph" w:styleId="3">
    <w:name w:val="heading 3"/>
    <w:basedOn w:val="a1"/>
    <w:next w:val="a1"/>
    <w:link w:val="30"/>
    <w:unhideWhenUsed/>
    <w:qFormat/>
    <w:rsid w:val="009D378A"/>
    <w:pPr>
      <w:keepNext/>
      <w:keepLines/>
      <w:spacing w:before="200" w:after="0"/>
      <w:outlineLvl w:val="2"/>
    </w:pPr>
    <w:rPr>
      <w:rFonts w:ascii="Calibri Light" w:hAnsi="Calibri Light"/>
      <w:b/>
      <w:bCs/>
      <w:color w:val="5B9BD5"/>
      <w:sz w:val="20"/>
      <w:szCs w:val="20"/>
    </w:rPr>
  </w:style>
  <w:style w:type="paragraph" w:styleId="4">
    <w:name w:val="heading 4"/>
    <w:basedOn w:val="a1"/>
    <w:next w:val="a1"/>
    <w:link w:val="40"/>
    <w:uiPriority w:val="9"/>
    <w:unhideWhenUsed/>
    <w:qFormat/>
    <w:rsid w:val="009D378A"/>
    <w:pPr>
      <w:keepNext/>
      <w:keepLines/>
      <w:spacing w:before="200" w:after="0"/>
      <w:outlineLvl w:val="3"/>
    </w:pPr>
    <w:rPr>
      <w:rFonts w:ascii="Calibri Light" w:hAnsi="Calibri Light"/>
      <w:b/>
      <w:bCs/>
      <w:i/>
      <w:iCs/>
      <w:color w:val="5B9BD5"/>
      <w:sz w:val="20"/>
      <w:szCs w:val="20"/>
    </w:rPr>
  </w:style>
  <w:style w:type="paragraph" w:styleId="5">
    <w:name w:val="heading 5"/>
    <w:basedOn w:val="a1"/>
    <w:next w:val="a1"/>
    <w:link w:val="50"/>
    <w:unhideWhenUsed/>
    <w:qFormat/>
    <w:rsid w:val="009D378A"/>
    <w:pPr>
      <w:keepNext/>
      <w:keepLines/>
      <w:spacing w:before="200" w:after="0"/>
      <w:outlineLvl w:val="4"/>
    </w:pPr>
    <w:rPr>
      <w:rFonts w:ascii="Calibri Light" w:hAnsi="Calibri Light"/>
      <w:color w:val="1F4D78"/>
      <w:sz w:val="20"/>
      <w:szCs w:val="20"/>
    </w:rPr>
  </w:style>
  <w:style w:type="paragraph" w:styleId="6">
    <w:name w:val="heading 6"/>
    <w:basedOn w:val="a1"/>
    <w:next w:val="a1"/>
    <w:link w:val="60"/>
    <w:unhideWhenUsed/>
    <w:qFormat/>
    <w:rsid w:val="009D378A"/>
    <w:pPr>
      <w:keepNext/>
      <w:keepLines/>
      <w:spacing w:before="200" w:after="0"/>
      <w:outlineLvl w:val="5"/>
    </w:pPr>
    <w:rPr>
      <w:rFonts w:ascii="Calibri Light" w:hAnsi="Calibri Light"/>
      <w:i/>
      <w:iCs/>
      <w:color w:val="1F4D78"/>
      <w:sz w:val="20"/>
      <w:szCs w:val="20"/>
    </w:rPr>
  </w:style>
  <w:style w:type="paragraph" w:styleId="7">
    <w:name w:val="heading 7"/>
    <w:basedOn w:val="a1"/>
    <w:next w:val="a1"/>
    <w:link w:val="70"/>
    <w:unhideWhenUsed/>
    <w:qFormat/>
    <w:rsid w:val="009D378A"/>
    <w:pPr>
      <w:keepNext/>
      <w:keepLines/>
      <w:spacing w:before="200" w:after="0"/>
      <w:outlineLvl w:val="6"/>
    </w:pPr>
    <w:rPr>
      <w:rFonts w:ascii="Calibri Light" w:hAnsi="Calibri Light"/>
      <w:i/>
      <w:iCs/>
      <w:color w:val="404040"/>
      <w:sz w:val="20"/>
      <w:szCs w:val="20"/>
    </w:rPr>
  </w:style>
  <w:style w:type="paragraph" w:styleId="8">
    <w:name w:val="heading 8"/>
    <w:basedOn w:val="a1"/>
    <w:next w:val="a1"/>
    <w:link w:val="80"/>
    <w:unhideWhenUsed/>
    <w:qFormat/>
    <w:rsid w:val="009D378A"/>
    <w:pPr>
      <w:keepNext/>
      <w:keepLines/>
      <w:spacing w:before="200" w:after="0"/>
      <w:outlineLvl w:val="7"/>
    </w:pPr>
    <w:rPr>
      <w:rFonts w:ascii="Calibri Light" w:hAnsi="Calibri Light"/>
      <w:color w:val="5B9BD5"/>
      <w:sz w:val="20"/>
      <w:szCs w:val="20"/>
    </w:rPr>
  </w:style>
  <w:style w:type="paragraph" w:styleId="9">
    <w:name w:val="heading 9"/>
    <w:basedOn w:val="a1"/>
    <w:next w:val="a1"/>
    <w:link w:val="90"/>
    <w:unhideWhenUsed/>
    <w:qFormat/>
    <w:rsid w:val="009D378A"/>
    <w:pPr>
      <w:keepNext/>
      <w:keepLines/>
      <w:spacing w:before="200" w:after="0"/>
      <w:outlineLvl w:val="8"/>
    </w:pPr>
    <w:rPr>
      <w:rFonts w:ascii="Calibri Light" w:hAnsi="Calibri Light"/>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354B00"/>
    <w:pPr>
      <w:tabs>
        <w:tab w:val="center" w:pos="4819"/>
        <w:tab w:val="right" w:pos="9639"/>
      </w:tabs>
      <w:spacing w:after="0" w:line="240" w:lineRule="auto"/>
    </w:pPr>
  </w:style>
  <w:style w:type="character" w:customStyle="1" w:styleId="a6">
    <w:name w:val="Верхний колонтитул Знак"/>
    <w:basedOn w:val="a2"/>
    <w:link w:val="a5"/>
    <w:uiPriority w:val="99"/>
    <w:rsid w:val="00354B00"/>
  </w:style>
  <w:style w:type="paragraph" w:styleId="a7">
    <w:name w:val="footer"/>
    <w:basedOn w:val="a1"/>
    <w:link w:val="a8"/>
    <w:uiPriority w:val="99"/>
    <w:unhideWhenUsed/>
    <w:rsid w:val="00354B00"/>
    <w:pPr>
      <w:tabs>
        <w:tab w:val="center" w:pos="4819"/>
        <w:tab w:val="right" w:pos="9639"/>
      </w:tabs>
      <w:spacing w:after="0" w:line="240" w:lineRule="auto"/>
    </w:pPr>
  </w:style>
  <w:style w:type="character" w:customStyle="1" w:styleId="a8">
    <w:name w:val="Нижний колонтитул Знак"/>
    <w:basedOn w:val="a2"/>
    <w:link w:val="a7"/>
    <w:uiPriority w:val="99"/>
    <w:rsid w:val="00354B00"/>
  </w:style>
  <w:style w:type="paragraph" w:styleId="a9">
    <w:name w:val="List Paragraph"/>
    <w:basedOn w:val="a1"/>
    <w:uiPriority w:val="34"/>
    <w:qFormat/>
    <w:rsid w:val="00AB41F1"/>
    <w:pPr>
      <w:ind w:left="720"/>
      <w:contextualSpacing/>
    </w:pPr>
  </w:style>
  <w:style w:type="paragraph" w:customStyle="1" w:styleId="Default">
    <w:name w:val="Default"/>
    <w:rsid w:val="009D12BD"/>
    <w:pPr>
      <w:autoSpaceDE w:val="0"/>
      <w:autoSpaceDN w:val="0"/>
      <w:adjustRightInd w:val="0"/>
    </w:pPr>
    <w:rPr>
      <w:rFonts w:ascii="Times New Roman" w:hAnsi="Times New Roman"/>
      <w:color w:val="000000"/>
      <w:sz w:val="24"/>
      <w:szCs w:val="24"/>
      <w:lang w:eastAsia="en-US"/>
    </w:rPr>
  </w:style>
  <w:style w:type="paragraph" w:styleId="21">
    <w:name w:val="Body Text 2"/>
    <w:basedOn w:val="a1"/>
    <w:link w:val="22"/>
    <w:unhideWhenUsed/>
    <w:rsid w:val="002154D8"/>
    <w:pPr>
      <w:spacing w:after="120" w:line="480" w:lineRule="auto"/>
    </w:pPr>
  </w:style>
  <w:style w:type="character" w:customStyle="1" w:styleId="22">
    <w:name w:val="Основной текст 2 Знак"/>
    <w:basedOn w:val="a2"/>
    <w:link w:val="21"/>
    <w:rsid w:val="002154D8"/>
  </w:style>
  <w:style w:type="character" w:customStyle="1" w:styleId="10">
    <w:name w:val="Заголовок 1 Знак"/>
    <w:link w:val="1"/>
    <w:rsid w:val="00E26682"/>
    <w:rPr>
      <w:rFonts w:ascii="Times New Roman" w:eastAsia="Times New Roman" w:hAnsi="Times New Roman" w:cs="Times New Roman"/>
      <w:b/>
      <w:bCs/>
      <w:sz w:val="32"/>
      <w:szCs w:val="28"/>
    </w:rPr>
  </w:style>
  <w:style w:type="character" w:customStyle="1" w:styleId="20">
    <w:name w:val="Заголовок 2 Знак"/>
    <w:link w:val="2"/>
    <w:rsid w:val="00E26682"/>
    <w:rPr>
      <w:rFonts w:ascii="Times New Roman" w:eastAsia="Times New Roman" w:hAnsi="Times New Roman" w:cs="Times New Roman"/>
      <w:b/>
      <w:bCs/>
      <w:sz w:val="28"/>
      <w:szCs w:val="26"/>
    </w:rPr>
  </w:style>
  <w:style w:type="character" w:customStyle="1" w:styleId="30">
    <w:name w:val="Заголовок 3 Знак"/>
    <w:link w:val="3"/>
    <w:rsid w:val="009D378A"/>
    <w:rPr>
      <w:rFonts w:ascii="Calibri Light" w:eastAsia="Times New Roman" w:hAnsi="Calibri Light" w:cs="Times New Roman"/>
      <w:b/>
      <w:bCs/>
      <w:color w:val="5B9BD5"/>
    </w:rPr>
  </w:style>
  <w:style w:type="character" w:customStyle="1" w:styleId="40">
    <w:name w:val="Заголовок 4 Знак"/>
    <w:link w:val="4"/>
    <w:uiPriority w:val="9"/>
    <w:rsid w:val="009D378A"/>
    <w:rPr>
      <w:rFonts w:ascii="Calibri Light" w:eastAsia="Times New Roman" w:hAnsi="Calibri Light" w:cs="Times New Roman"/>
      <w:b/>
      <w:bCs/>
      <w:i/>
      <w:iCs/>
      <w:color w:val="5B9BD5"/>
    </w:rPr>
  </w:style>
  <w:style w:type="character" w:customStyle="1" w:styleId="50">
    <w:name w:val="Заголовок 5 Знак"/>
    <w:link w:val="5"/>
    <w:rsid w:val="009D378A"/>
    <w:rPr>
      <w:rFonts w:ascii="Calibri Light" w:eastAsia="Times New Roman" w:hAnsi="Calibri Light" w:cs="Times New Roman"/>
      <w:color w:val="1F4D78"/>
    </w:rPr>
  </w:style>
  <w:style w:type="character" w:customStyle="1" w:styleId="60">
    <w:name w:val="Заголовок 6 Знак"/>
    <w:link w:val="6"/>
    <w:rsid w:val="009D378A"/>
    <w:rPr>
      <w:rFonts w:ascii="Calibri Light" w:eastAsia="Times New Roman" w:hAnsi="Calibri Light" w:cs="Times New Roman"/>
      <w:i/>
      <w:iCs/>
      <w:color w:val="1F4D78"/>
    </w:rPr>
  </w:style>
  <w:style w:type="character" w:customStyle="1" w:styleId="70">
    <w:name w:val="Заголовок 7 Знак"/>
    <w:link w:val="7"/>
    <w:rsid w:val="009D378A"/>
    <w:rPr>
      <w:rFonts w:ascii="Calibri Light" w:eastAsia="Times New Roman" w:hAnsi="Calibri Light" w:cs="Times New Roman"/>
      <w:i/>
      <w:iCs/>
      <w:color w:val="404040"/>
    </w:rPr>
  </w:style>
  <w:style w:type="character" w:customStyle="1" w:styleId="80">
    <w:name w:val="Заголовок 8 Знак"/>
    <w:link w:val="8"/>
    <w:rsid w:val="009D378A"/>
    <w:rPr>
      <w:rFonts w:ascii="Calibri Light" w:eastAsia="Times New Roman" w:hAnsi="Calibri Light" w:cs="Times New Roman"/>
      <w:color w:val="5B9BD5"/>
      <w:sz w:val="20"/>
      <w:szCs w:val="20"/>
    </w:rPr>
  </w:style>
  <w:style w:type="character" w:customStyle="1" w:styleId="90">
    <w:name w:val="Заголовок 9 Знак"/>
    <w:link w:val="9"/>
    <w:rsid w:val="009D378A"/>
    <w:rPr>
      <w:rFonts w:ascii="Calibri Light" w:eastAsia="Times New Roman" w:hAnsi="Calibri Light" w:cs="Times New Roman"/>
      <w:i/>
      <w:iCs/>
      <w:color w:val="404040"/>
      <w:sz w:val="20"/>
      <w:szCs w:val="20"/>
    </w:rPr>
  </w:style>
  <w:style w:type="paragraph" w:styleId="aa">
    <w:name w:val="caption"/>
    <w:basedOn w:val="a1"/>
    <w:next w:val="a1"/>
    <w:uiPriority w:val="35"/>
    <w:unhideWhenUsed/>
    <w:qFormat/>
    <w:rsid w:val="009D378A"/>
    <w:pPr>
      <w:spacing w:line="240" w:lineRule="auto"/>
    </w:pPr>
    <w:rPr>
      <w:b/>
      <w:bCs/>
      <w:color w:val="5B9BD5"/>
      <w:sz w:val="18"/>
      <w:szCs w:val="18"/>
    </w:rPr>
  </w:style>
  <w:style w:type="paragraph" w:customStyle="1" w:styleId="11">
    <w:name w:val="Заголовок1"/>
    <w:basedOn w:val="a1"/>
    <w:next w:val="a1"/>
    <w:link w:val="ab"/>
    <w:uiPriority w:val="10"/>
    <w:qFormat/>
    <w:rsid w:val="009D378A"/>
    <w:pPr>
      <w:pBdr>
        <w:bottom w:val="single" w:sz="8" w:space="4" w:color="5B9BD5"/>
      </w:pBdr>
      <w:spacing w:after="300" w:line="240" w:lineRule="auto"/>
      <w:contextualSpacing/>
    </w:pPr>
    <w:rPr>
      <w:rFonts w:ascii="Calibri Light" w:hAnsi="Calibri Light"/>
      <w:color w:val="323E4F"/>
      <w:spacing w:val="5"/>
      <w:sz w:val="52"/>
      <w:szCs w:val="52"/>
    </w:rPr>
  </w:style>
  <w:style w:type="character" w:customStyle="1" w:styleId="ab">
    <w:name w:val="Заголовок Знак"/>
    <w:link w:val="11"/>
    <w:uiPriority w:val="10"/>
    <w:rsid w:val="009D378A"/>
    <w:rPr>
      <w:rFonts w:ascii="Calibri Light" w:eastAsia="Times New Roman" w:hAnsi="Calibri Light" w:cs="Times New Roman"/>
      <w:color w:val="323E4F"/>
      <w:spacing w:val="5"/>
      <w:sz w:val="52"/>
      <w:szCs w:val="52"/>
    </w:rPr>
  </w:style>
  <w:style w:type="paragraph" w:styleId="ac">
    <w:name w:val="Subtitle"/>
    <w:basedOn w:val="a1"/>
    <w:next w:val="a1"/>
    <w:link w:val="ad"/>
    <w:uiPriority w:val="11"/>
    <w:qFormat/>
    <w:rsid w:val="009D378A"/>
    <w:pPr>
      <w:numPr>
        <w:ilvl w:val="1"/>
      </w:numPr>
    </w:pPr>
    <w:rPr>
      <w:rFonts w:ascii="Calibri Light" w:hAnsi="Calibri Light"/>
      <w:i/>
      <w:iCs/>
      <w:color w:val="5B9BD5"/>
      <w:spacing w:val="15"/>
      <w:sz w:val="24"/>
      <w:szCs w:val="24"/>
    </w:rPr>
  </w:style>
  <w:style w:type="character" w:customStyle="1" w:styleId="ad">
    <w:name w:val="Подзаголовок Знак"/>
    <w:link w:val="ac"/>
    <w:uiPriority w:val="11"/>
    <w:rsid w:val="009D378A"/>
    <w:rPr>
      <w:rFonts w:ascii="Calibri Light" w:eastAsia="Times New Roman" w:hAnsi="Calibri Light" w:cs="Times New Roman"/>
      <w:i/>
      <w:iCs/>
      <w:color w:val="5B9BD5"/>
      <w:spacing w:val="15"/>
      <w:sz w:val="24"/>
      <w:szCs w:val="24"/>
    </w:rPr>
  </w:style>
  <w:style w:type="character" w:styleId="ae">
    <w:name w:val="Strong"/>
    <w:uiPriority w:val="22"/>
    <w:qFormat/>
    <w:rsid w:val="009D378A"/>
    <w:rPr>
      <w:b/>
      <w:bCs/>
    </w:rPr>
  </w:style>
  <w:style w:type="character" w:styleId="af">
    <w:name w:val="Emphasis"/>
    <w:uiPriority w:val="20"/>
    <w:qFormat/>
    <w:rsid w:val="009D378A"/>
    <w:rPr>
      <w:i/>
      <w:iCs/>
    </w:rPr>
  </w:style>
  <w:style w:type="paragraph" w:styleId="af0">
    <w:name w:val="No Spacing"/>
    <w:link w:val="af1"/>
    <w:uiPriority w:val="1"/>
    <w:qFormat/>
    <w:rsid w:val="009D378A"/>
    <w:rPr>
      <w:sz w:val="22"/>
      <w:szCs w:val="22"/>
      <w:lang w:eastAsia="en-US"/>
    </w:rPr>
  </w:style>
  <w:style w:type="paragraph" w:styleId="23">
    <w:name w:val="Quote"/>
    <w:basedOn w:val="a1"/>
    <w:next w:val="a1"/>
    <w:link w:val="24"/>
    <w:uiPriority w:val="29"/>
    <w:qFormat/>
    <w:rsid w:val="009D378A"/>
    <w:rPr>
      <w:i/>
      <w:iCs/>
      <w:color w:val="000000"/>
      <w:sz w:val="20"/>
      <w:szCs w:val="20"/>
    </w:rPr>
  </w:style>
  <w:style w:type="character" w:customStyle="1" w:styleId="24">
    <w:name w:val="Цитата 2 Знак"/>
    <w:link w:val="23"/>
    <w:uiPriority w:val="29"/>
    <w:rsid w:val="009D378A"/>
    <w:rPr>
      <w:i/>
      <w:iCs/>
      <w:color w:val="000000"/>
    </w:rPr>
  </w:style>
  <w:style w:type="paragraph" w:styleId="af2">
    <w:name w:val="Intense Quote"/>
    <w:basedOn w:val="a1"/>
    <w:next w:val="a1"/>
    <w:link w:val="af3"/>
    <w:uiPriority w:val="30"/>
    <w:qFormat/>
    <w:rsid w:val="009D378A"/>
    <w:pPr>
      <w:pBdr>
        <w:bottom w:val="single" w:sz="4" w:space="4" w:color="5B9BD5"/>
      </w:pBdr>
      <w:spacing w:before="200" w:after="280"/>
      <w:ind w:left="936" w:right="936"/>
    </w:pPr>
    <w:rPr>
      <w:b/>
      <w:bCs/>
      <w:i/>
      <w:iCs/>
      <w:color w:val="5B9BD5"/>
      <w:sz w:val="20"/>
      <w:szCs w:val="20"/>
    </w:rPr>
  </w:style>
  <w:style w:type="character" w:customStyle="1" w:styleId="af3">
    <w:name w:val="Выделенная цитата Знак"/>
    <w:link w:val="af2"/>
    <w:uiPriority w:val="30"/>
    <w:rsid w:val="009D378A"/>
    <w:rPr>
      <w:b/>
      <w:bCs/>
      <w:i/>
      <w:iCs/>
      <w:color w:val="5B9BD5"/>
    </w:rPr>
  </w:style>
  <w:style w:type="character" w:styleId="af4">
    <w:name w:val="Subtle Emphasis"/>
    <w:uiPriority w:val="19"/>
    <w:qFormat/>
    <w:rsid w:val="009D378A"/>
    <w:rPr>
      <w:i/>
      <w:iCs/>
      <w:color w:val="808080"/>
    </w:rPr>
  </w:style>
  <w:style w:type="character" w:styleId="af5">
    <w:name w:val="Intense Emphasis"/>
    <w:uiPriority w:val="21"/>
    <w:qFormat/>
    <w:rsid w:val="009D378A"/>
    <w:rPr>
      <w:b/>
      <w:bCs/>
      <w:i/>
      <w:iCs/>
      <w:color w:val="5B9BD5"/>
    </w:rPr>
  </w:style>
  <w:style w:type="character" w:styleId="af6">
    <w:name w:val="Subtle Reference"/>
    <w:uiPriority w:val="31"/>
    <w:qFormat/>
    <w:rsid w:val="009D378A"/>
    <w:rPr>
      <w:smallCaps/>
      <w:color w:val="ED7D31"/>
      <w:u w:val="single"/>
    </w:rPr>
  </w:style>
  <w:style w:type="character" w:styleId="af7">
    <w:name w:val="Intense Reference"/>
    <w:uiPriority w:val="32"/>
    <w:qFormat/>
    <w:rsid w:val="009D378A"/>
    <w:rPr>
      <w:b/>
      <w:bCs/>
      <w:smallCaps/>
      <w:color w:val="ED7D31"/>
      <w:spacing w:val="5"/>
      <w:u w:val="single"/>
    </w:rPr>
  </w:style>
  <w:style w:type="character" w:styleId="af8">
    <w:name w:val="Book Title"/>
    <w:uiPriority w:val="33"/>
    <w:qFormat/>
    <w:rsid w:val="009D378A"/>
    <w:rPr>
      <w:b/>
      <w:bCs/>
      <w:smallCaps/>
      <w:spacing w:val="5"/>
    </w:rPr>
  </w:style>
  <w:style w:type="paragraph" w:styleId="af9">
    <w:name w:val="TOC Heading"/>
    <w:basedOn w:val="1"/>
    <w:next w:val="a1"/>
    <w:uiPriority w:val="39"/>
    <w:unhideWhenUsed/>
    <w:qFormat/>
    <w:rsid w:val="009D378A"/>
    <w:pPr>
      <w:outlineLvl w:val="9"/>
    </w:pPr>
  </w:style>
  <w:style w:type="paragraph" w:customStyle="1" w:styleId="FR4">
    <w:name w:val="FR4"/>
    <w:rsid w:val="00136DD2"/>
    <w:pPr>
      <w:widowControl w:val="0"/>
      <w:autoSpaceDE w:val="0"/>
      <w:autoSpaceDN w:val="0"/>
      <w:adjustRightInd w:val="0"/>
      <w:spacing w:before="20" w:line="320" w:lineRule="auto"/>
      <w:ind w:left="160"/>
      <w:jc w:val="both"/>
    </w:pPr>
    <w:rPr>
      <w:rFonts w:ascii="Times New Roman" w:hAnsi="Times New Roman"/>
      <w:noProof/>
      <w:sz w:val="18"/>
      <w:szCs w:val="18"/>
      <w:lang w:val="ru-RU" w:eastAsia="ru-RU"/>
    </w:rPr>
  </w:style>
  <w:style w:type="character" w:styleId="afa">
    <w:name w:val="Placeholder Text"/>
    <w:uiPriority w:val="99"/>
    <w:semiHidden/>
    <w:rsid w:val="00E901A3"/>
    <w:rPr>
      <w:color w:val="808080"/>
    </w:rPr>
  </w:style>
  <w:style w:type="paragraph" w:customStyle="1" w:styleId="WW-Iniiaiieoaenonionooiii3">
    <w:name w:val="WW-Iniiaiie oaeno n ionooiii 3"/>
    <w:basedOn w:val="a1"/>
    <w:rsid w:val="004B59F4"/>
    <w:pPr>
      <w:suppressAutoHyphens/>
      <w:spacing w:after="0" w:line="240" w:lineRule="auto"/>
      <w:ind w:firstLine="426"/>
      <w:jc w:val="both"/>
    </w:pPr>
    <w:rPr>
      <w:rFonts w:ascii="Times New Roman" w:hAnsi="Times New Roman"/>
      <w:sz w:val="24"/>
      <w:szCs w:val="24"/>
      <w:lang w:val="en-US" w:eastAsia="ru-RU"/>
    </w:rPr>
  </w:style>
  <w:style w:type="character" w:customStyle="1" w:styleId="afb">
    <w:name w:val="Чертежный Знак"/>
    <w:link w:val="afc"/>
    <w:locked/>
    <w:rsid w:val="002A2987"/>
    <w:rPr>
      <w:rFonts w:ascii="ISOCPEUR" w:hAnsi="ISOCPEUR"/>
      <w:i/>
      <w:sz w:val="28"/>
      <w:szCs w:val="22"/>
      <w:lang w:val="uk-UA" w:eastAsia="en-US" w:bidi="ar-SA"/>
    </w:rPr>
  </w:style>
  <w:style w:type="paragraph" w:customStyle="1" w:styleId="afc">
    <w:name w:val="Чертежный"/>
    <w:link w:val="afb"/>
    <w:rsid w:val="002A2987"/>
    <w:pPr>
      <w:jc w:val="both"/>
    </w:pPr>
    <w:rPr>
      <w:rFonts w:ascii="ISOCPEUR" w:hAnsi="ISOCPEUR"/>
      <w:i/>
      <w:sz w:val="28"/>
      <w:szCs w:val="22"/>
      <w:lang w:eastAsia="en-US"/>
    </w:rPr>
  </w:style>
  <w:style w:type="table" w:styleId="afd">
    <w:name w:val="Table Grid"/>
    <w:basedOn w:val="a3"/>
    <w:rsid w:val="002A29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Normal (Web)"/>
    <w:basedOn w:val="a1"/>
    <w:uiPriority w:val="99"/>
    <w:unhideWhenUsed/>
    <w:rsid w:val="003F1733"/>
    <w:pPr>
      <w:spacing w:before="100" w:beforeAutospacing="1" w:after="100" w:afterAutospacing="1" w:line="240" w:lineRule="auto"/>
    </w:pPr>
    <w:rPr>
      <w:rFonts w:ascii="Times New Roman" w:hAnsi="Times New Roman"/>
      <w:sz w:val="24"/>
      <w:szCs w:val="24"/>
      <w:lang w:eastAsia="uk-UA"/>
    </w:rPr>
  </w:style>
  <w:style w:type="character" w:customStyle="1" w:styleId="apple-converted-space">
    <w:name w:val="apple-converted-space"/>
    <w:basedOn w:val="a2"/>
    <w:rsid w:val="003F1733"/>
  </w:style>
  <w:style w:type="character" w:styleId="aff">
    <w:name w:val="Hyperlink"/>
    <w:uiPriority w:val="99"/>
    <w:unhideWhenUsed/>
    <w:rsid w:val="00443D89"/>
    <w:rPr>
      <w:color w:val="0563C1"/>
      <w:u w:val="single"/>
    </w:rPr>
  </w:style>
  <w:style w:type="paragraph" w:styleId="12">
    <w:name w:val="toc 1"/>
    <w:basedOn w:val="a1"/>
    <w:next w:val="a1"/>
    <w:autoRedefine/>
    <w:uiPriority w:val="39"/>
    <w:unhideWhenUsed/>
    <w:rsid w:val="003C7574"/>
    <w:pPr>
      <w:tabs>
        <w:tab w:val="right" w:leader="dot" w:pos="9629"/>
      </w:tabs>
      <w:spacing w:after="100" w:line="360" w:lineRule="auto"/>
      <w:jc w:val="both"/>
    </w:pPr>
  </w:style>
  <w:style w:type="paragraph" w:styleId="25">
    <w:name w:val="toc 2"/>
    <w:basedOn w:val="a1"/>
    <w:next w:val="a1"/>
    <w:autoRedefine/>
    <w:uiPriority w:val="39"/>
    <w:unhideWhenUsed/>
    <w:rsid w:val="00714EB5"/>
    <w:pPr>
      <w:spacing w:after="100"/>
      <w:ind w:left="220"/>
    </w:pPr>
  </w:style>
  <w:style w:type="paragraph" w:styleId="aff0">
    <w:name w:val="Balloon Text"/>
    <w:basedOn w:val="a1"/>
    <w:link w:val="aff1"/>
    <w:unhideWhenUsed/>
    <w:rsid w:val="002A6657"/>
    <w:pPr>
      <w:spacing w:after="0" w:line="240" w:lineRule="auto"/>
    </w:pPr>
    <w:rPr>
      <w:rFonts w:ascii="Tahoma" w:hAnsi="Tahoma"/>
      <w:sz w:val="16"/>
      <w:szCs w:val="16"/>
    </w:rPr>
  </w:style>
  <w:style w:type="character" w:customStyle="1" w:styleId="aff1">
    <w:name w:val="Текст выноски Знак"/>
    <w:link w:val="aff0"/>
    <w:rsid w:val="002A6657"/>
    <w:rPr>
      <w:rFonts w:ascii="Tahoma" w:hAnsi="Tahoma" w:cs="Tahoma"/>
      <w:sz w:val="16"/>
      <w:szCs w:val="16"/>
    </w:rPr>
  </w:style>
  <w:style w:type="paragraph" w:styleId="31">
    <w:name w:val="toc 3"/>
    <w:basedOn w:val="a1"/>
    <w:next w:val="a1"/>
    <w:autoRedefine/>
    <w:uiPriority w:val="39"/>
    <w:unhideWhenUsed/>
    <w:rsid w:val="00021D58"/>
    <w:pPr>
      <w:spacing w:after="100"/>
      <w:ind w:left="440"/>
    </w:pPr>
  </w:style>
  <w:style w:type="character" w:customStyle="1" w:styleId="2Exact">
    <w:name w:val="Основной текст (2) Exact"/>
    <w:rsid w:val="008726CD"/>
    <w:rPr>
      <w:rFonts w:ascii="Times New Roman" w:eastAsia="Times New Roman" w:hAnsi="Times New Roman" w:cs="Times New Roman"/>
      <w:b w:val="0"/>
      <w:bCs w:val="0"/>
      <w:i w:val="0"/>
      <w:iCs w:val="0"/>
      <w:smallCaps w:val="0"/>
      <w:strike w:val="0"/>
      <w:sz w:val="19"/>
      <w:szCs w:val="19"/>
      <w:u w:val="none"/>
    </w:rPr>
  </w:style>
  <w:style w:type="character" w:customStyle="1" w:styleId="26">
    <w:name w:val="Основной текст (2)_"/>
    <w:link w:val="27"/>
    <w:rsid w:val="008726CD"/>
    <w:rPr>
      <w:rFonts w:ascii="Times New Roman" w:eastAsia="Times New Roman" w:hAnsi="Times New Roman" w:cs="Times New Roman"/>
      <w:sz w:val="19"/>
      <w:szCs w:val="19"/>
      <w:shd w:val="clear" w:color="auto" w:fill="FFFFFF"/>
    </w:rPr>
  </w:style>
  <w:style w:type="paragraph" w:customStyle="1" w:styleId="27">
    <w:name w:val="Основной текст (2)"/>
    <w:basedOn w:val="a1"/>
    <w:link w:val="26"/>
    <w:rsid w:val="008726CD"/>
    <w:pPr>
      <w:widowControl w:val="0"/>
      <w:shd w:val="clear" w:color="auto" w:fill="FFFFFF"/>
      <w:spacing w:before="60" w:after="60" w:line="221" w:lineRule="exact"/>
      <w:jc w:val="both"/>
    </w:pPr>
    <w:rPr>
      <w:rFonts w:ascii="Times New Roman" w:hAnsi="Times New Roman"/>
      <w:sz w:val="19"/>
      <w:szCs w:val="19"/>
    </w:rPr>
  </w:style>
  <w:style w:type="character" w:customStyle="1" w:styleId="Exact">
    <w:name w:val="Подпись к картинке Exact"/>
    <w:link w:val="aff2"/>
    <w:rsid w:val="008726CD"/>
    <w:rPr>
      <w:rFonts w:ascii="Times New Roman" w:eastAsia="Times New Roman" w:hAnsi="Times New Roman" w:cs="Times New Roman"/>
      <w:sz w:val="19"/>
      <w:szCs w:val="19"/>
      <w:shd w:val="clear" w:color="auto" w:fill="FFFFFF"/>
    </w:rPr>
  </w:style>
  <w:style w:type="paragraph" w:customStyle="1" w:styleId="aff2">
    <w:name w:val="Подпись к картинке"/>
    <w:basedOn w:val="a1"/>
    <w:link w:val="Exact"/>
    <w:rsid w:val="008726CD"/>
    <w:pPr>
      <w:widowControl w:val="0"/>
      <w:shd w:val="clear" w:color="auto" w:fill="FFFFFF"/>
      <w:spacing w:after="0" w:line="0" w:lineRule="atLeast"/>
    </w:pPr>
    <w:rPr>
      <w:rFonts w:ascii="Times New Roman" w:hAnsi="Times New Roman"/>
      <w:sz w:val="19"/>
      <w:szCs w:val="19"/>
    </w:rPr>
  </w:style>
  <w:style w:type="character" w:customStyle="1" w:styleId="5Exact">
    <w:name w:val="Подпись к картинке (5) Exact"/>
    <w:basedOn w:val="a2"/>
    <w:rsid w:val="000E4AE7"/>
    <w:rPr>
      <w:rFonts w:ascii="Times New Roman" w:eastAsia="Times New Roman" w:hAnsi="Times New Roman" w:cs="Times New Roman"/>
      <w:b/>
      <w:bCs/>
      <w:i w:val="0"/>
      <w:iCs w:val="0"/>
      <w:smallCaps w:val="0"/>
      <w:strike w:val="0"/>
      <w:color w:val="000000"/>
      <w:spacing w:val="0"/>
      <w:w w:val="100"/>
      <w:position w:val="0"/>
      <w:sz w:val="18"/>
      <w:szCs w:val="18"/>
      <w:u w:val="single"/>
      <w:lang w:val="uk-UA" w:eastAsia="uk-UA" w:bidi="uk-UA"/>
    </w:rPr>
  </w:style>
  <w:style w:type="character" w:customStyle="1" w:styleId="13">
    <w:name w:val="Заголовок №1_"/>
    <w:basedOn w:val="a2"/>
    <w:link w:val="14"/>
    <w:rsid w:val="00053885"/>
    <w:rPr>
      <w:rFonts w:ascii="Tahoma" w:eastAsia="Tahoma" w:hAnsi="Tahoma" w:cs="Tahoma"/>
      <w:b/>
      <w:bCs/>
      <w:sz w:val="22"/>
      <w:szCs w:val="22"/>
      <w:shd w:val="clear" w:color="auto" w:fill="FFFFFF"/>
    </w:rPr>
  </w:style>
  <w:style w:type="paragraph" w:customStyle="1" w:styleId="14">
    <w:name w:val="Заголовок №1"/>
    <w:basedOn w:val="a1"/>
    <w:link w:val="13"/>
    <w:rsid w:val="00053885"/>
    <w:pPr>
      <w:widowControl w:val="0"/>
      <w:shd w:val="clear" w:color="auto" w:fill="FFFFFF"/>
      <w:spacing w:after="0" w:line="0" w:lineRule="atLeast"/>
      <w:jc w:val="center"/>
      <w:outlineLvl w:val="0"/>
    </w:pPr>
    <w:rPr>
      <w:rFonts w:ascii="Tahoma" w:eastAsia="Tahoma" w:hAnsi="Tahoma" w:cs="Tahoma"/>
      <w:b/>
      <w:bCs/>
      <w:lang w:eastAsia="uk-UA"/>
    </w:rPr>
  </w:style>
  <w:style w:type="character" w:customStyle="1" w:styleId="29pt">
    <w:name w:val="Основной текст (2) + 9 pt"/>
    <w:basedOn w:val="26"/>
    <w:rsid w:val="00053885"/>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105pt">
    <w:name w:val="Основной текст (2) + 10.5 pt.Полужирный"/>
    <w:basedOn w:val="26"/>
    <w:rsid w:val="0005388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212pt">
    <w:name w:val="Основной текст (2) + 12 pt"/>
    <w:basedOn w:val="26"/>
    <w:rsid w:val="00053885"/>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paragraph" w:styleId="aff3">
    <w:name w:val="Document Map"/>
    <w:basedOn w:val="a1"/>
    <w:link w:val="aff4"/>
    <w:uiPriority w:val="99"/>
    <w:semiHidden/>
    <w:unhideWhenUsed/>
    <w:rsid w:val="008F64A3"/>
    <w:pPr>
      <w:spacing w:after="0" w:line="240" w:lineRule="auto"/>
    </w:pPr>
    <w:rPr>
      <w:rFonts w:ascii="Tahoma" w:hAnsi="Tahoma" w:cs="Tahoma"/>
      <w:sz w:val="16"/>
      <w:szCs w:val="16"/>
    </w:rPr>
  </w:style>
  <w:style w:type="character" w:customStyle="1" w:styleId="aff4">
    <w:name w:val="Схема документа Знак"/>
    <w:basedOn w:val="a2"/>
    <w:link w:val="aff3"/>
    <w:uiPriority w:val="99"/>
    <w:semiHidden/>
    <w:rsid w:val="008F64A3"/>
    <w:rPr>
      <w:rFonts w:ascii="Tahoma" w:hAnsi="Tahoma" w:cs="Tahoma"/>
      <w:sz w:val="16"/>
      <w:szCs w:val="16"/>
      <w:lang w:eastAsia="en-US"/>
    </w:rPr>
  </w:style>
  <w:style w:type="character" w:styleId="aff5">
    <w:name w:val="page number"/>
    <w:basedOn w:val="a2"/>
    <w:rsid w:val="008F64A3"/>
  </w:style>
  <w:style w:type="paragraph" w:styleId="28">
    <w:name w:val="Body Text Indent 2"/>
    <w:basedOn w:val="a1"/>
    <w:link w:val="29"/>
    <w:rsid w:val="008F64A3"/>
    <w:pPr>
      <w:spacing w:after="0" w:line="360" w:lineRule="auto"/>
      <w:ind w:firstLine="567"/>
    </w:pPr>
    <w:rPr>
      <w:rFonts w:ascii="Times New Roman" w:hAnsi="Times New Roman"/>
      <w:sz w:val="26"/>
      <w:szCs w:val="20"/>
      <w:lang w:val="ru-RU" w:eastAsia="ru-RU"/>
    </w:rPr>
  </w:style>
  <w:style w:type="character" w:customStyle="1" w:styleId="29">
    <w:name w:val="Основной текст с отступом 2 Знак"/>
    <w:basedOn w:val="a2"/>
    <w:link w:val="28"/>
    <w:rsid w:val="008F64A3"/>
    <w:rPr>
      <w:rFonts w:ascii="Times New Roman" w:hAnsi="Times New Roman"/>
      <w:sz w:val="26"/>
      <w:lang w:val="ru-RU" w:eastAsia="ru-RU"/>
    </w:rPr>
  </w:style>
  <w:style w:type="paragraph" w:styleId="aff6">
    <w:name w:val="Body Text Indent"/>
    <w:basedOn w:val="a1"/>
    <w:link w:val="aff7"/>
    <w:rsid w:val="008F64A3"/>
    <w:pPr>
      <w:spacing w:after="0" w:line="360" w:lineRule="auto"/>
      <w:ind w:firstLine="567"/>
      <w:jc w:val="both"/>
    </w:pPr>
    <w:rPr>
      <w:rFonts w:ascii="Times New Roman" w:hAnsi="Times New Roman"/>
      <w:sz w:val="26"/>
      <w:szCs w:val="20"/>
      <w:lang w:val="ru-RU" w:eastAsia="ru-RU"/>
    </w:rPr>
  </w:style>
  <w:style w:type="character" w:customStyle="1" w:styleId="aff7">
    <w:name w:val="Основной текст с отступом Знак"/>
    <w:basedOn w:val="a2"/>
    <w:link w:val="aff6"/>
    <w:rsid w:val="008F64A3"/>
    <w:rPr>
      <w:rFonts w:ascii="Times New Roman" w:hAnsi="Times New Roman"/>
      <w:sz w:val="26"/>
      <w:lang w:val="ru-RU" w:eastAsia="ru-RU"/>
    </w:rPr>
  </w:style>
  <w:style w:type="paragraph" w:styleId="32">
    <w:name w:val="Body Text Indent 3"/>
    <w:basedOn w:val="a1"/>
    <w:link w:val="33"/>
    <w:rsid w:val="008F64A3"/>
    <w:pPr>
      <w:spacing w:after="0" w:line="360" w:lineRule="auto"/>
      <w:ind w:firstLine="567"/>
      <w:jc w:val="center"/>
    </w:pPr>
    <w:rPr>
      <w:rFonts w:ascii="Times New Roman" w:hAnsi="Times New Roman"/>
      <w:b/>
      <w:caps/>
      <w:sz w:val="28"/>
      <w:szCs w:val="20"/>
      <w:lang w:val="ru-RU" w:eastAsia="ru-RU"/>
    </w:rPr>
  </w:style>
  <w:style w:type="character" w:customStyle="1" w:styleId="33">
    <w:name w:val="Основной текст с отступом 3 Знак"/>
    <w:basedOn w:val="a2"/>
    <w:link w:val="32"/>
    <w:rsid w:val="008F64A3"/>
    <w:rPr>
      <w:rFonts w:ascii="Times New Roman" w:hAnsi="Times New Roman"/>
      <w:b/>
      <w:caps/>
      <w:sz w:val="28"/>
      <w:lang w:val="ru-RU" w:eastAsia="ru-RU"/>
    </w:rPr>
  </w:style>
  <w:style w:type="paragraph" w:customStyle="1" w:styleId="15">
    <w:name w:val="Название1"/>
    <w:basedOn w:val="a1"/>
    <w:qFormat/>
    <w:rsid w:val="008F64A3"/>
    <w:pPr>
      <w:spacing w:after="0" w:line="240" w:lineRule="auto"/>
      <w:ind w:left="851" w:hanging="851"/>
      <w:jc w:val="center"/>
    </w:pPr>
    <w:rPr>
      <w:rFonts w:ascii="Times New Roman" w:hAnsi="Times New Roman"/>
      <w:sz w:val="32"/>
      <w:szCs w:val="24"/>
      <w:lang w:val="ru-RU" w:eastAsia="ru-RU"/>
    </w:rPr>
  </w:style>
  <w:style w:type="paragraph" w:styleId="aff8">
    <w:name w:val="Body Text"/>
    <w:basedOn w:val="a1"/>
    <w:link w:val="aff9"/>
    <w:uiPriority w:val="99"/>
    <w:rsid w:val="008F64A3"/>
    <w:pPr>
      <w:spacing w:after="0" w:line="360" w:lineRule="auto"/>
      <w:ind w:right="-1"/>
      <w:jc w:val="both"/>
    </w:pPr>
    <w:rPr>
      <w:rFonts w:ascii="Times New Roman" w:hAnsi="Times New Roman"/>
      <w:sz w:val="24"/>
      <w:szCs w:val="24"/>
      <w:lang w:val="ru-RU" w:eastAsia="ru-RU"/>
    </w:rPr>
  </w:style>
  <w:style w:type="character" w:customStyle="1" w:styleId="aff9">
    <w:name w:val="Основной текст Знак"/>
    <w:basedOn w:val="a2"/>
    <w:link w:val="aff8"/>
    <w:uiPriority w:val="99"/>
    <w:rsid w:val="008F64A3"/>
    <w:rPr>
      <w:rFonts w:ascii="Times New Roman" w:hAnsi="Times New Roman"/>
      <w:sz w:val="24"/>
      <w:szCs w:val="24"/>
      <w:lang w:val="ru-RU" w:eastAsia="ru-RU"/>
    </w:rPr>
  </w:style>
  <w:style w:type="paragraph" w:customStyle="1" w:styleId="a0">
    <w:name w:val="подраздел"/>
    <w:basedOn w:val="a1"/>
    <w:autoRedefine/>
    <w:rsid w:val="008F64A3"/>
    <w:pPr>
      <w:numPr>
        <w:ilvl w:val="1"/>
        <w:numId w:val="5"/>
      </w:numPr>
      <w:tabs>
        <w:tab w:val="left" w:pos="-285"/>
      </w:tabs>
      <w:spacing w:after="0" w:line="360" w:lineRule="auto"/>
      <w:ind w:right="-114" w:hanging="71"/>
    </w:pPr>
    <w:rPr>
      <w:rFonts w:ascii="Times New Roman" w:hAnsi="Times New Roman"/>
      <w:b/>
      <w:color w:val="000000"/>
      <w:sz w:val="28"/>
      <w:szCs w:val="28"/>
      <w:lang w:eastAsia="ru-RU"/>
    </w:rPr>
  </w:style>
  <w:style w:type="paragraph" w:customStyle="1" w:styleId="16">
    <w:name w:val="Обычный1"/>
    <w:basedOn w:val="a1"/>
    <w:autoRedefine/>
    <w:rsid w:val="008F64A3"/>
    <w:pPr>
      <w:spacing w:after="0" w:line="360" w:lineRule="auto"/>
      <w:ind w:left="567"/>
    </w:pPr>
    <w:rPr>
      <w:rFonts w:ascii="Times New Roman" w:hAnsi="Times New Roman"/>
      <w:b/>
      <w:i/>
      <w:sz w:val="32"/>
      <w:szCs w:val="20"/>
      <w:lang w:val="ru-RU" w:eastAsia="ru-RU"/>
    </w:rPr>
  </w:style>
  <w:style w:type="paragraph" w:customStyle="1" w:styleId="17">
    <w:name w:val="Обычный 1"/>
    <w:basedOn w:val="a1"/>
    <w:rsid w:val="008F64A3"/>
    <w:pPr>
      <w:spacing w:after="0" w:line="360" w:lineRule="auto"/>
      <w:ind w:firstLine="567"/>
      <w:jc w:val="both"/>
    </w:pPr>
    <w:rPr>
      <w:rFonts w:ascii="Times New Roman" w:hAnsi="Times New Roman"/>
      <w:sz w:val="28"/>
      <w:szCs w:val="20"/>
      <w:lang w:val="ru-RU" w:eastAsia="ru-RU"/>
    </w:rPr>
  </w:style>
  <w:style w:type="paragraph" w:customStyle="1" w:styleId="affa">
    <w:name w:val="подпункт"/>
    <w:basedOn w:val="aff6"/>
    <w:autoRedefine/>
    <w:rsid w:val="008F64A3"/>
    <w:pPr>
      <w:pageBreakBefore/>
      <w:widowControl w:val="0"/>
      <w:tabs>
        <w:tab w:val="left" w:pos="-285"/>
      </w:tabs>
      <w:ind w:left="227" w:right="-113" w:firstLine="0"/>
    </w:pPr>
    <w:rPr>
      <w:b/>
      <w:sz w:val="28"/>
      <w:lang w:val="uk-UA"/>
    </w:rPr>
  </w:style>
  <w:style w:type="paragraph" w:customStyle="1" w:styleId="18">
    <w:name w:val="Стиль1"/>
    <w:basedOn w:val="17"/>
    <w:autoRedefine/>
    <w:rsid w:val="008F64A3"/>
    <w:pPr>
      <w:ind w:firstLine="0"/>
    </w:pPr>
  </w:style>
  <w:style w:type="paragraph" w:customStyle="1" w:styleId="affb">
    <w:name w:val="Табличный"/>
    <w:basedOn w:val="17"/>
    <w:autoRedefine/>
    <w:rsid w:val="008F64A3"/>
    <w:pPr>
      <w:ind w:firstLine="0"/>
    </w:pPr>
  </w:style>
  <w:style w:type="paragraph" w:customStyle="1" w:styleId="affc">
    <w:name w:val="надтбл"/>
    <w:basedOn w:val="17"/>
    <w:rsid w:val="008F64A3"/>
    <w:pPr>
      <w:ind w:left="7088" w:firstLine="0"/>
    </w:pPr>
    <w:rPr>
      <w:sz w:val="24"/>
    </w:rPr>
  </w:style>
  <w:style w:type="paragraph" w:customStyle="1" w:styleId="PlainText1">
    <w:name w:val="Plain Text1"/>
    <w:basedOn w:val="a1"/>
    <w:rsid w:val="008F64A3"/>
    <w:pPr>
      <w:overflowPunct w:val="0"/>
      <w:autoSpaceDE w:val="0"/>
      <w:autoSpaceDN w:val="0"/>
      <w:adjustRightInd w:val="0"/>
      <w:spacing w:after="0" w:line="240" w:lineRule="auto"/>
      <w:jc w:val="both"/>
      <w:textAlignment w:val="baseline"/>
    </w:pPr>
    <w:rPr>
      <w:rFonts w:ascii="Times New Roman" w:hAnsi="Times New Roman"/>
      <w:sz w:val="24"/>
      <w:szCs w:val="20"/>
      <w:lang w:val="ru-RU" w:eastAsia="ru-RU"/>
    </w:rPr>
  </w:style>
  <w:style w:type="paragraph" w:styleId="affd">
    <w:name w:val="Plain Text"/>
    <w:basedOn w:val="a1"/>
    <w:link w:val="affe"/>
    <w:rsid w:val="008F64A3"/>
    <w:pPr>
      <w:spacing w:after="0" w:line="240" w:lineRule="auto"/>
    </w:pPr>
    <w:rPr>
      <w:rFonts w:ascii="Courier New" w:hAnsi="Courier New" w:cs="Courier New"/>
      <w:sz w:val="20"/>
      <w:szCs w:val="20"/>
      <w:lang w:val="ru-RU" w:eastAsia="ru-RU"/>
    </w:rPr>
  </w:style>
  <w:style w:type="character" w:customStyle="1" w:styleId="affe">
    <w:name w:val="Текст Знак"/>
    <w:basedOn w:val="a2"/>
    <w:link w:val="affd"/>
    <w:rsid w:val="008F64A3"/>
    <w:rPr>
      <w:rFonts w:ascii="Courier New" w:hAnsi="Courier New" w:cs="Courier New"/>
      <w:lang w:val="ru-RU" w:eastAsia="ru-RU"/>
    </w:rPr>
  </w:style>
  <w:style w:type="paragraph" w:customStyle="1" w:styleId="2a">
    <w:name w:val="Обычный2"/>
    <w:rsid w:val="008F64A3"/>
    <w:pPr>
      <w:widowControl w:val="0"/>
      <w:spacing w:line="480" w:lineRule="auto"/>
      <w:ind w:firstLine="640"/>
    </w:pPr>
    <w:rPr>
      <w:rFonts w:ascii="Times New Roman" w:hAnsi="Times New Roman"/>
      <w:snapToGrid w:val="0"/>
      <w:sz w:val="24"/>
      <w:lang w:val="ru-RU" w:eastAsia="ru-RU"/>
    </w:rPr>
  </w:style>
  <w:style w:type="character" w:customStyle="1" w:styleId="MTConvertedEquation">
    <w:name w:val="MTConvertedEquation"/>
    <w:rsid w:val="008F64A3"/>
    <w:rPr>
      <w:sz w:val="28"/>
      <w:szCs w:val="28"/>
      <w:lang w:val="uk-UA"/>
    </w:rPr>
  </w:style>
  <w:style w:type="paragraph" w:customStyle="1" w:styleId="140">
    <w:name w:val="Обычный + 14 пт"/>
    <w:aliases w:val="По центру,Слева:  -0,5 см,Первая строка:  0,6 см,Справа: ..."/>
    <w:basedOn w:val="a1"/>
    <w:rsid w:val="008F64A3"/>
    <w:pPr>
      <w:framePr w:hSpace="180" w:wrap="around" w:vAnchor="text" w:hAnchor="margin" w:xAlign="center" w:y="838"/>
      <w:tabs>
        <w:tab w:val="left" w:pos="-285"/>
      </w:tabs>
      <w:spacing w:after="0" w:line="360" w:lineRule="auto"/>
      <w:ind w:left="-285" w:right="-114" w:firstLine="342"/>
      <w:jc w:val="center"/>
    </w:pPr>
    <w:rPr>
      <w:rFonts w:ascii="Times New Roman" w:hAnsi="Times New Roman"/>
      <w:sz w:val="24"/>
      <w:szCs w:val="24"/>
      <w:lang w:eastAsia="ru-RU"/>
    </w:rPr>
  </w:style>
  <w:style w:type="paragraph" w:customStyle="1" w:styleId="afff">
    <w:name w:val="основной"/>
    <w:basedOn w:val="a1"/>
    <w:rsid w:val="008F64A3"/>
    <w:pPr>
      <w:spacing w:after="0" w:line="360" w:lineRule="auto"/>
      <w:ind w:firstLine="851"/>
      <w:jc w:val="both"/>
    </w:pPr>
    <w:rPr>
      <w:rFonts w:ascii="Times New Roman" w:hAnsi="Times New Roman"/>
      <w:sz w:val="28"/>
      <w:szCs w:val="20"/>
      <w:lang w:val="ru-RU" w:eastAsia="ru-RU"/>
    </w:rPr>
  </w:style>
  <w:style w:type="character" w:customStyle="1" w:styleId="afff0">
    <w:name w:val="подраздел Знак"/>
    <w:rsid w:val="008F64A3"/>
    <w:rPr>
      <w:rFonts w:ascii="Comic Sans MS" w:hAnsi="Comic Sans MS"/>
      <w:b/>
      <w:sz w:val="28"/>
      <w:szCs w:val="28"/>
      <w:u w:val="single"/>
      <w:lang w:val="uk-UA" w:eastAsia="ru-RU" w:bidi="ar-SA"/>
    </w:rPr>
  </w:style>
  <w:style w:type="character" w:customStyle="1" w:styleId="afff1">
    <w:name w:val="подпункт Знак"/>
    <w:rsid w:val="008F64A3"/>
    <w:rPr>
      <w:rFonts w:ascii="Comic Sans MS" w:hAnsi="Comic Sans MS"/>
      <w:b/>
      <w:sz w:val="28"/>
      <w:lang w:val="uk-UA" w:eastAsia="ru-RU" w:bidi="ar-SA"/>
    </w:rPr>
  </w:style>
  <w:style w:type="character" w:customStyle="1" w:styleId="afff2">
    <w:name w:val="Текст сноски Знак"/>
    <w:basedOn w:val="a2"/>
    <w:link w:val="afff3"/>
    <w:semiHidden/>
    <w:rsid w:val="008F64A3"/>
    <w:rPr>
      <w:rFonts w:ascii="Times New Roman" w:hAnsi="Times New Roman"/>
      <w:lang w:val="ru-RU" w:eastAsia="ru-RU"/>
    </w:rPr>
  </w:style>
  <w:style w:type="paragraph" w:styleId="afff3">
    <w:name w:val="footnote text"/>
    <w:basedOn w:val="a1"/>
    <w:link w:val="afff2"/>
    <w:semiHidden/>
    <w:rsid w:val="008F64A3"/>
    <w:pPr>
      <w:spacing w:after="0" w:line="240" w:lineRule="auto"/>
    </w:pPr>
    <w:rPr>
      <w:rFonts w:ascii="Times New Roman" w:hAnsi="Times New Roman"/>
      <w:sz w:val="20"/>
      <w:szCs w:val="20"/>
      <w:lang w:val="ru-RU" w:eastAsia="ru-RU"/>
    </w:rPr>
  </w:style>
  <w:style w:type="character" w:customStyle="1" w:styleId="19">
    <w:name w:val="Текст сноски Знак1"/>
    <w:basedOn w:val="a2"/>
    <w:uiPriority w:val="99"/>
    <w:semiHidden/>
    <w:rsid w:val="008F64A3"/>
    <w:rPr>
      <w:lang w:eastAsia="en-US"/>
    </w:rPr>
  </w:style>
  <w:style w:type="character" w:customStyle="1" w:styleId="id">
    <w:name w:val="id"/>
    <w:basedOn w:val="a2"/>
    <w:rsid w:val="008F64A3"/>
  </w:style>
  <w:style w:type="character" w:customStyle="1" w:styleId="marker">
    <w:name w:val="marker"/>
    <w:basedOn w:val="a2"/>
    <w:rsid w:val="008F64A3"/>
  </w:style>
  <w:style w:type="paragraph" w:customStyle="1" w:styleId="afff4">
    <w:name w:val="Стиль Междустр.интервал:  полуторный"/>
    <w:basedOn w:val="a1"/>
    <w:rsid w:val="008F64A3"/>
    <w:pPr>
      <w:spacing w:after="0" w:line="360" w:lineRule="auto"/>
    </w:pPr>
    <w:rPr>
      <w:rFonts w:ascii="Arial" w:hAnsi="Arial"/>
      <w:sz w:val="24"/>
      <w:szCs w:val="20"/>
      <w:lang w:eastAsia="uk-UA"/>
    </w:rPr>
  </w:style>
  <w:style w:type="character" w:customStyle="1" w:styleId="af1">
    <w:name w:val="Без интервала Знак"/>
    <w:link w:val="af0"/>
    <w:uiPriority w:val="1"/>
    <w:rsid w:val="008F64A3"/>
    <w:rPr>
      <w:sz w:val="22"/>
      <w:szCs w:val="22"/>
      <w:lang w:eastAsia="en-US"/>
    </w:rPr>
  </w:style>
  <w:style w:type="paragraph" w:customStyle="1" w:styleId="Maintext">
    <w:name w:val="Main text"/>
    <w:qFormat/>
    <w:rsid w:val="008F64A3"/>
    <w:pPr>
      <w:spacing w:after="200" w:line="360" w:lineRule="auto"/>
      <w:ind w:firstLine="397"/>
    </w:pPr>
    <w:rPr>
      <w:rFonts w:ascii="Times New Roman" w:hAnsi="Times New Roman"/>
      <w:sz w:val="28"/>
      <w:szCs w:val="22"/>
      <w:lang w:val="ru-RU" w:eastAsia="ru-RU"/>
    </w:rPr>
  </w:style>
  <w:style w:type="paragraph" w:styleId="34">
    <w:name w:val="Body Text 3"/>
    <w:basedOn w:val="a1"/>
    <w:link w:val="35"/>
    <w:rsid w:val="008F64A3"/>
    <w:pPr>
      <w:spacing w:after="120" w:line="240" w:lineRule="auto"/>
    </w:pPr>
    <w:rPr>
      <w:rFonts w:ascii="Times New Roman" w:hAnsi="Times New Roman"/>
      <w:sz w:val="16"/>
      <w:szCs w:val="16"/>
      <w:lang w:val="ru-RU" w:eastAsia="ru-RU"/>
    </w:rPr>
  </w:style>
  <w:style w:type="character" w:customStyle="1" w:styleId="35">
    <w:name w:val="Основной текст 3 Знак"/>
    <w:basedOn w:val="a2"/>
    <w:link w:val="34"/>
    <w:rsid w:val="008F64A3"/>
    <w:rPr>
      <w:rFonts w:ascii="Times New Roman" w:hAnsi="Times New Roman"/>
      <w:sz w:val="16"/>
      <w:szCs w:val="16"/>
      <w:lang w:val="ru-RU" w:eastAsia="ru-RU"/>
    </w:rPr>
  </w:style>
  <w:style w:type="paragraph" w:customStyle="1" w:styleId="txt1">
    <w:name w:val="txt1"/>
    <w:basedOn w:val="a1"/>
    <w:rsid w:val="008F64A3"/>
    <w:pPr>
      <w:spacing w:before="100" w:beforeAutospacing="1" w:after="100" w:afterAutospacing="1" w:line="240" w:lineRule="auto"/>
    </w:pPr>
    <w:rPr>
      <w:rFonts w:ascii="Times New Roman" w:hAnsi="Times New Roman"/>
      <w:sz w:val="24"/>
      <w:szCs w:val="24"/>
      <w:lang w:val="ru-RU" w:eastAsia="ru-RU"/>
    </w:rPr>
  </w:style>
  <w:style w:type="paragraph" w:customStyle="1" w:styleId="1a">
    <w:name w:val="Дип1"/>
    <w:basedOn w:val="a1"/>
    <w:rsid w:val="008F64A3"/>
    <w:pPr>
      <w:spacing w:after="0" w:line="360" w:lineRule="auto"/>
      <w:ind w:firstLine="567"/>
      <w:jc w:val="both"/>
    </w:pPr>
    <w:rPr>
      <w:rFonts w:ascii="Times New Roman" w:hAnsi="Times New Roman"/>
      <w:sz w:val="24"/>
      <w:szCs w:val="20"/>
      <w:lang w:val="ru-RU" w:eastAsia="ru-RU"/>
    </w:rPr>
  </w:style>
  <w:style w:type="character" w:customStyle="1" w:styleId="mw-headline">
    <w:name w:val="mw-headline"/>
    <w:basedOn w:val="a2"/>
    <w:rsid w:val="008F64A3"/>
  </w:style>
  <w:style w:type="paragraph" w:styleId="a">
    <w:name w:val="List Bullet"/>
    <w:basedOn w:val="a1"/>
    <w:rsid w:val="008F64A3"/>
    <w:pPr>
      <w:numPr>
        <w:numId w:val="6"/>
      </w:numPr>
      <w:spacing w:after="0" w:line="240" w:lineRule="auto"/>
      <w:contextualSpacing/>
    </w:pPr>
    <w:rPr>
      <w:rFonts w:ascii="Times New Roman" w:hAnsi="Times New Roman"/>
      <w:sz w:val="24"/>
      <w:szCs w:val="24"/>
      <w:lang w:val="ru-RU" w:eastAsia="ru-RU"/>
    </w:rPr>
  </w:style>
  <w:style w:type="character" w:styleId="afff5">
    <w:name w:val="annotation reference"/>
    <w:rsid w:val="008F64A3"/>
    <w:rPr>
      <w:sz w:val="16"/>
      <w:szCs w:val="16"/>
    </w:rPr>
  </w:style>
  <w:style w:type="paragraph" w:styleId="afff6">
    <w:name w:val="annotation text"/>
    <w:basedOn w:val="a1"/>
    <w:link w:val="afff7"/>
    <w:rsid w:val="008F64A3"/>
    <w:pPr>
      <w:spacing w:after="0" w:line="240" w:lineRule="auto"/>
    </w:pPr>
    <w:rPr>
      <w:rFonts w:ascii="Times New Roman" w:hAnsi="Times New Roman"/>
      <w:sz w:val="20"/>
      <w:szCs w:val="20"/>
      <w:lang w:val="ru-RU" w:eastAsia="ru-RU"/>
    </w:rPr>
  </w:style>
  <w:style w:type="character" w:customStyle="1" w:styleId="afff7">
    <w:name w:val="Текст примечания Знак"/>
    <w:basedOn w:val="a2"/>
    <w:link w:val="afff6"/>
    <w:rsid w:val="008F64A3"/>
    <w:rPr>
      <w:rFonts w:ascii="Times New Roman" w:hAnsi="Times New Roman"/>
      <w:lang w:val="ru-RU" w:eastAsia="ru-RU"/>
    </w:rPr>
  </w:style>
  <w:style w:type="paragraph" w:styleId="afff8">
    <w:name w:val="annotation subject"/>
    <w:basedOn w:val="afff6"/>
    <w:next w:val="afff6"/>
    <w:link w:val="afff9"/>
    <w:rsid w:val="008F64A3"/>
    <w:rPr>
      <w:b/>
      <w:bCs/>
    </w:rPr>
  </w:style>
  <w:style w:type="character" w:customStyle="1" w:styleId="afff9">
    <w:name w:val="Тема примечания Знак"/>
    <w:basedOn w:val="afff7"/>
    <w:link w:val="afff8"/>
    <w:rsid w:val="008F64A3"/>
    <w:rPr>
      <w:rFonts w:ascii="Times New Roman" w:hAnsi="Times New Roman"/>
      <w:b/>
      <w:bCs/>
      <w:lang w:val="ru-RU" w:eastAsia="ru-RU"/>
    </w:rPr>
  </w:style>
  <w:style w:type="character" w:customStyle="1" w:styleId="FontStyle114">
    <w:name w:val="Font Style114"/>
    <w:rsid w:val="008F64A3"/>
    <w:rPr>
      <w:rFonts w:ascii="Times New Roman" w:hAnsi="Times New Roman" w:cs="Times New Roman"/>
      <w:b/>
      <w:bCs/>
      <w:sz w:val="22"/>
      <w:szCs w:val="22"/>
    </w:rPr>
  </w:style>
  <w:style w:type="paragraph" w:styleId="HTML">
    <w:name w:val="HTML Preformatted"/>
    <w:basedOn w:val="a1"/>
    <w:link w:val="HTML0"/>
    <w:uiPriority w:val="99"/>
    <w:unhideWhenUsed/>
    <w:rsid w:val="008F6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0">
    <w:name w:val="Стандартный HTML Знак"/>
    <w:basedOn w:val="a2"/>
    <w:link w:val="HTML"/>
    <w:uiPriority w:val="99"/>
    <w:rsid w:val="008F64A3"/>
    <w:rPr>
      <w:rFonts w:ascii="Courier New" w:hAnsi="Courier New" w:cs="Courier New"/>
    </w:rPr>
  </w:style>
  <w:style w:type="paragraph" w:styleId="afffa">
    <w:name w:val="Block Text"/>
    <w:basedOn w:val="a1"/>
    <w:rsid w:val="008F64A3"/>
    <w:pPr>
      <w:spacing w:after="0" w:line="240" w:lineRule="auto"/>
      <w:ind w:left="-851" w:right="-1333" w:firstLine="851"/>
      <w:jc w:val="both"/>
    </w:pPr>
    <w:rPr>
      <w:rFonts w:ascii="Times New Roman" w:hAnsi="Times New Roman"/>
      <w:sz w:val="32"/>
      <w:szCs w:val="20"/>
      <w:lang w:eastAsia="ru-RU"/>
    </w:rPr>
  </w:style>
  <w:style w:type="paragraph" w:customStyle="1" w:styleId="afffb">
    <w:name w:val="проект текст Т"/>
    <w:basedOn w:val="a1"/>
    <w:link w:val="afffc"/>
    <w:rsid w:val="008F64A3"/>
    <w:pPr>
      <w:suppressAutoHyphens/>
      <w:overflowPunct w:val="0"/>
      <w:autoSpaceDE w:val="0"/>
      <w:autoSpaceDN w:val="0"/>
      <w:adjustRightInd w:val="0"/>
      <w:spacing w:after="60" w:line="240" w:lineRule="auto"/>
      <w:ind w:left="568" w:right="548" w:firstLine="567"/>
      <w:jc w:val="both"/>
      <w:textAlignment w:val="baseline"/>
    </w:pPr>
    <w:rPr>
      <w:rFonts w:ascii="Times New Roman" w:hAnsi="Times New Roman"/>
      <w:color w:val="000000"/>
      <w:sz w:val="24"/>
      <w:szCs w:val="20"/>
      <w:lang w:eastAsia="ru-RU"/>
    </w:rPr>
  </w:style>
  <w:style w:type="character" w:customStyle="1" w:styleId="afffc">
    <w:name w:val="проект текст Т Знак"/>
    <w:link w:val="afffb"/>
    <w:rsid w:val="008F64A3"/>
    <w:rPr>
      <w:rFonts w:ascii="Times New Roman" w:hAnsi="Times New Roman"/>
      <w:color w:val="000000"/>
      <w:sz w:val="24"/>
      <w:lang w:eastAsia="ru-RU"/>
    </w:rPr>
  </w:style>
  <w:style w:type="character" w:customStyle="1" w:styleId="feature-value-inner">
    <w:name w:val="feature-value-inner"/>
    <w:basedOn w:val="a2"/>
    <w:rsid w:val="008F64A3"/>
  </w:style>
  <w:style w:type="paragraph" w:styleId="41">
    <w:name w:val="toc 4"/>
    <w:basedOn w:val="a1"/>
    <w:next w:val="a1"/>
    <w:autoRedefine/>
    <w:uiPriority w:val="39"/>
    <w:unhideWhenUsed/>
    <w:rsid w:val="00F768A6"/>
    <w:pPr>
      <w:spacing w:after="100"/>
      <w:ind w:left="660"/>
    </w:pPr>
  </w:style>
  <w:style w:type="character" w:customStyle="1" w:styleId="2Arial85pt">
    <w:name w:val="Основной текст (2) + Arial.8.5 pt"/>
    <w:basedOn w:val="26"/>
    <w:rsid w:val="006576CE"/>
    <w:rPr>
      <w:rFonts w:ascii="Arial" w:eastAsia="Arial" w:hAnsi="Arial" w:cs="Arial"/>
      <w:b w:val="0"/>
      <w:bCs w:val="0"/>
      <w:i w:val="0"/>
      <w:iCs w:val="0"/>
      <w:smallCaps w:val="0"/>
      <w:strike w:val="0"/>
      <w:color w:val="000000"/>
      <w:spacing w:val="0"/>
      <w:w w:val="100"/>
      <w:position w:val="0"/>
      <w:sz w:val="17"/>
      <w:szCs w:val="17"/>
      <w:u w:val="none"/>
      <w:shd w:val="clear" w:color="auto" w:fill="FFFFFF"/>
      <w:lang w:val="ru-RU" w:eastAsia="ru-RU" w:bidi="ru-RU"/>
    </w:rPr>
  </w:style>
  <w:style w:type="character" w:customStyle="1" w:styleId="2Arial8pt">
    <w:name w:val="Основной текст (2) + Arial.8 pt.Полужирный"/>
    <w:basedOn w:val="26"/>
    <w:rsid w:val="006576CE"/>
    <w:rPr>
      <w:rFonts w:ascii="Arial" w:eastAsia="Arial" w:hAnsi="Arial" w:cs="Arial"/>
      <w:b/>
      <w:bCs/>
      <w:i w:val="0"/>
      <w:iCs w:val="0"/>
      <w:smallCaps w:val="0"/>
      <w:strike w:val="0"/>
      <w:color w:val="000000"/>
      <w:spacing w:val="0"/>
      <w:w w:val="100"/>
      <w:position w:val="0"/>
      <w:sz w:val="16"/>
      <w:szCs w:val="16"/>
      <w:u w:val="none"/>
      <w:shd w:val="clear" w:color="auto" w:fill="FFFFFF"/>
      <w:lang w:val="ru-RU" w:eastAsia="ru-RU" w:bidi="ru-RU"/>
    </w:rPr>
  </w:style>
  <w:style w:type="character" w:customStyle="1" w:styleId="2Arial4pt">
    <w:name w:val="Основной текст (2) + Arial.4 pt"/>
    <w:basedOn w:val="26"/>
    <w:rsid w:val="006576CE"/>
    <w:rPr>
      <w:rFonts w:ascii="Arial" w:eastAsia="Arial" w:hAnsi="Arial" w:cs="Arial"/>
      <w:b w:val="0"/>
      <w:bCs w:val="0"/>
      <w:i w:val="0"/>
      <w:iCs w:val="0"/>
      <w:smallCaps w:val="0"/>
      <w:strike w:val="0"/>
      <w:color w:val="000000"/>
      <w:spacing w:val="0"/>
      <w:w w:val="100"/>
      <w:position w:val="0"/>
      <w:sz w:val="8"/>
      <w:szCs w:val="8"/>
      <w:u w:val="none"/>
      <w:shd w:val="clear" w:color="auto" w:fill="FFFFFF"/>
      <w:lang w:val="ru-RU" w:eastAsia="ru-RU" w:bidi="ru-RU"/>
    </w:rPr>
  </w:style>
  <w:style w:type="character" w:styleId="afffd">
    <w:name w:val="FollowedHyperlink"/>
    <w:basedOn w:val="a2"/>
    <w:uiPriority w:val="99"/>
    <w:semiHidden/>
    <w:unhideWhenUsed/>
    <w:rsid w:val="00447D25"/>
    <w:rPr>
      <w:color w:val="800080" w:themeColor="followedHyperlink"/>
      <w:u w:val="single"/>
    </w:rPr>
  </w:style>
  <w:style w:type="paragraph" w:customStyle="1" w:styleId="Just">
    <w:name w:val="Just"/>
    <w:rsid w:val="00497DC4"/>
    <w:pPr>
      <w:autoSpaceDE w:val="0"/>
      <w:autoSpaceDN w:val="0"/>
      <w:adjustRightInd w:val="0"/>
      <w:spacing w:before="40" w:after="40"/>
      <w:ind w:firstLine="568"/>
      <w:jc w:val="both"/>
    </w:pPr>
    <w:rPr>
      <w:rFonts w:ascii="Times New Roman" w:hAnsi="Times New Roman"/>
      <w:sz w:val="24"/>
      <w:szCs w:val="24"/>
      <w:lang w:val="ru-RU" w:eastAsia="ru-RU"/>
    </w:rPr>
  </w:style>
  <w:style w:type="character" w:customStyle="1" w:styleId="afffe">
    <w:name w:val="Текст таблиці Знак"/>
    <w:basedOn w:val="a2"/>
    <w:link w:val="affff"/>
    <w:locked/>
    <w:rsid w:val="00497DC4"/>
    <w:rPr>
      <w:rFonts w:cs="Bookman Old Style"/>
      <w:sz w:val="24"/>
      <w:szCs w:val="24"/>
      <w:lang w:eastAsia="ru-RU"/>
    </w:rPr>
  </w:style>
  <w:style w:type="paragraph" w:customStyle="1" w:styleId="affff">
    <w:name w:val="Текст таблиці"/>
    <w:basedOn w:val="a1"/>
    <w:link w:val="afffe"/>
    <w:qFormat/>
    <w:rsid w:val="00497DC4"/>
    <w:pPr>
      <w:numPr>
        <w:ilvl w:val="12"/>
      </w:numPr>
      <w:spacing w:after="0" w:line="240" w:lineRule="auto"/>
    </w:pPr>
    <w:rPr>
      <w:rFonts w:cs="Bookman Old Style"/>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65188">
      <w:bodyDiv w:val="1"/>
      <w:marLeft w:val="0"/>
      <w:marRight w:val="0"/>
      <w:marTop w:val="0"/>
      <w:marBottom w:val="0"/>
      <w:divBdr>
        <w:top w:val="none" w:sz="0" w:space="0" w:color="auto"/>
        <w:left w:val="none" w:sz="0" w:space="0" w:color="auto"/>
        <w:bottom w:val="none" w:sz="0" w:space="0" w:color="auto"/>
        <w:right w:val="none" w:sz="0" w:space="0" w:color="auto"/>
      </w:divBdr>
    </w:div>
    <w:div w:id="99300212">
      <w:bodyDiv w:val="1"/>
      <w:marLeft w:val="0"/>
      <w:marRight w:val="0"/>
      <w:marTop w:val="0"/>
      <w:marBottom w:val="0"/>
      <w:divBdr>
        <w:top w:val="none" w:sz="0" w:space="0" w:color="auto"/>
        <w:left w:val="none" w:sz="0" w:space="0" w:color="auto"/>
        <w:bottom w:val="none" w:sz="0" w:space="0" w:color="auto"/>
        <w:right w:val="none" w:sz="0" w:space="0" w:color="auto"/>
      </w:divBdr>
    </w:div>
    <w:div w:id="113528683">
      <w:bodyDiv w:val="1"/>
      <w:marLeft w:val="0"/>
      <w:marRight w:val="0"/>
      <w:marTop w:val="0"/>
      <w:marBottom w:val="0"/>
      <w:divBdr>
        <w:top w:val="none" w:sz="0" w:space="0" w:color="auto"/>
        <w:left w:val="none" w:sz="0" w:space="0" w:color="auto"/>
        <w:bottom w:val="none" w:sz="0" w:space="0" w:color="auto"/>
        <w:right w:val="none" w:sz="0" w:space="0" w:color="auto"/>
      </w:divBdr>
    </w:div>
    <w:div w:id="118687565">
      <w:bodyDiv w:val="1"/>
      <w:marLeft w:val="0"/>
      <w:marRight w:val="0"/>
      <w:marTop w:val="0"/>
      <w:marBottom w:val="0"/>
      <w:divBdr>
        <w:top w:val="none" w:sz="0" w:space="0" w:color="auto"/>
        <w:left w:val="none" w:sz="0" w:space="0" w:color="auto"/>
        <w:bottom w:val="none" w:sz="0" w:space="0" w:color="auto"/>
        <w:right w:val="none" w:sz="0" w:space="0" w:color="auto"/>
      </w:divBdr>
    </w:div>
    <w:div w:id="151529646">
      <w:bodyDiv w:val="1"/>
      <w:marLeft w:val="0"/>
      <w:marRight w:val="0"/>
      <w:marTop w:val="0"/>
      <w:marBottom w:val="0"/>
      <w:divBdr>
        <w:top w:val="none" w:sz="0" w:space="0" w:color="auto"/>
        <w:left w:val="none" w:sz="0" w:space="0" w:color="auto"/>
        <w:bottom w:val="none" w:sz="0" w:space="0" w:color="auto"/>
        <w:right w:val="none" w:sz="0" w:space="0" w:color="auto"/>
      </w:divBdr>
    </w:div>
    <w:div w:id="175004105">
      <w:bodyDiv w:val="1"/>
      <w:marLeft w:val="0"/>
      <w:marRight w:val="0"/>
      <w:marTop w:val="0"/>
      <w:marBottom w:val="0"/>
      <w:divBdr>
        <w:top w:val="none" w:sz="0" w:space="0" w:color="auto"/>
        <w:left w:val="none" w:sz="0" w:space="0" w:color="auto"/>
        <w:bottom w:val="none" w:sz="0" w:space="0" w:color="auto"/>
        <w:right w:val="none" w:sz="0" w:space="0" w:color="auto"/>
      </w:divBdr>
    </w:div>
    <w:div w:id="178394922">
      <w:bodyDiv w:val="1"/>
      <w:marLeft w:val="0"/>
      <w:marRight w:val="0"/>
      <w:marTop w:val="0"/>
      <w:marBottom w:val="0"/>
      <w:divBdr>
        <w:top w:val="none" w:sz="0" w:space="0" w:color="auto"/>
        <w:left w:val="none" w:sz="0" w:space="0" w:color="auto"/>
        <w:bottom w:val="none" w:sz="0" w:space="0" w:color="auto"/>
        <w:right w:val="none" w:sz="0" w:space="0" w:color="auto"/>
      </w:divBdr>
    </w:div>
    <w:div w:id="203955055">
      <w:bodyDiv w:val="1"/>
      <w:marLeft w:val="0"/>
      <w:marRight w:val="0"/>
      <w:marTop w:val="0"/>
      <w:marBottom w:val="0"/>
      <w:divBdr>
        <w:top w:val="none" w:sz="0" w:space="0" w:color="auto"/>
        <w:left w:val="none" w:sz="0" w:space="0" w:color="auto"/>
        <w:bottom w:val="none" w:sz="0" w:space="0" w:color="auto"/>
        <w:right w:val="none" w:sz="0" w:space="0" w:color="auto"/>
      </w:divBdr>
    </w:div>
    <w:div w:id="229002181">
      <w:bodyDiv w:val="1"/>
      <w:marLeft w:val="0"/>
      <w:marRight w:val="0"/>
      <w:marTop w:val="0"/>
      <w:marBottom w:val="0"/>
      <w:divBdr>
        <w:top w:val="none" w:sz="0" w:space="0" w:color="auto"/>
        <w:left w:val="none" w:sz="0" w:space="0" w:color="auto"/>
        <w:bottom w:val="none" w:sz="0" w:space="0" w:color="auto"/>
        <w:right w:val="none" w:sz="0" w:space="0" w:color="auto"/>
      </w:divBdr>
    </w:div>
    <w:div w:id="232354331">
      <w:bodyDiv w:val="1"/>
      <w:marLeft w:val="0"/>
      <w:marRight w:val="0"/>
      <w:marTop w:val="0"/>
      <w:marBottom w:val="0"/>
      <w:divBdr>
        <w:top w:val="none" w:sz="0" w:space="0" w:color="auto"/>
        <w:left w:val="none" w:sz="0" w:space="0" w:color="auto"/>
        <w:bottom w:val="none" w:sz="0" w:space="0" w:color="auto"/>
        <w:right w:val="none" w:sz="0" w:space="0" w:color="auto"/>
      </w:divBdr>
    </w:div>
    <w:div w:id="272517636">
      <w:bodyDiv w:val="1"/>
      <w:marLeft w:val="0"/>
      <w:marRight w:val="0"/>
      <w:marTop w:val="0"/>
      <w:marBottom w:val="0"/>
      <w:divBdr>
        <w:top w:val="none" w:sz="0" w:space="0" w:color="auto"/>
        <w:left w:val="none" w:sz="0" w:space="0" w:color="auto"/>
        <w:bottom w:val="none" w:sz="0" w:space="0" w:color="auto"/>
        <w:right w:val="none" w:sz="0" w:space="0" w:color="auto"/>
      </w:divBdr>
    </w:div>
    <w:div w:id="326901576">
      <w:bodyDiv w:val="1"/>
      <w:marLeft w:val="0"/>
      <w:marRight w:val="0"/>
      <w:marTop w:val="0"/>
      <w:marBottom w:val="0"/>
      <w:divBdr>
        <w:top w:val="none" w:sz="0" w:space="0" w:color="auto"/>
        <w:left w:val="none" w:sz="0" w:space="0" w:color="auto"/>
        <w:bottom w:val="none" w:sz="0" w:space="0" w:color="auto"/>
        <w:right w:val="none" w:sz="0" w:space="0" w:color="auto"/>
      </w:divBdr>
    </w:div>
    <w:div w:id="352653725">
      <w:bodyDiv w:val="1"/>
      <w:marLeft w:val="0"/>
      <w:marRight w:val="0"/>
      <w:marTop w:val="0"/>
      <w:marBottom w:val="0"/>
      <w:divBdr>
        <w:top w:val="none" w:sz="0" w:space="0" w:color="auto"/>
        <w:left w:val="none" w:sz="0" w:space="0" w:color="auto"/>
        <w:bottom w:val="none" w:sz="0" w:space="0" w:color="auto"/>
        <w:right w:val="none" w:sz="0" w:space="0" w:color="auto"/>
      </w:divBdr>
    </w:div>
    <w:div w:id="369646311">
      <w:bodyDiv w:val="1"/>
      <w:marLeft w:val="0"/>
      <w:marRight w:val="0"/>
      <w:marTop w:val="0"/>
      <w:marBottom w:val="0"/>
      <w:divBdr>
        <w:top w:val="none" w:sz="0" w:space="0" w:color="auto"/>
        <w:left w:val="none" w:sz="0" w:space="0" w:color="auto"/>
        <w:bottom w:val="none" w:sz="0" w:space="0" w:color="auto"/>
        <w:right w:val="none" w:sz="0" w:space="0" w:color="auto"/>
      </w:divBdr>
    </w:div>
    <w:div w:id="414088609">
      <w:bodyDiv w:val="1"/>
      <w:marLeft w:val="0"/>
      <w:marRight w:val="0"/>
      <w:marTop w:val="0"/>
      <w:marBottom w:val="0"/>
      <w:divBdr>
        <w:top w:val="none" w:sz="0" w:space="0" w:color="auto"/>
        <w:left w:val="none" w:sz="0" w:space="0" w:color="auto"/>
        <w:bottom w:val="none" w:sz="0" w:space="0" w:color="auto"/>
        <w:right w:val="none" w:sz="0" w:space="0" w:color="auto"/>
      </w:divBdr>
    </w:div>
    <w:div w:id="514464688">
      <w:bodyDiv w:val="1"/>
      <w:marLeft w:val="0"/>
      <w:marRight w:val="0"/>
      <w:marTop w:val="0"/>
      <w:marBottom w:val="0"/>
      <w:divBdr>
        <w:top w:val="none" w:sz="0" w:space="0" w:color="auto"/>
        <w:left w:val="none" w:sz="0" w:space="0" w:color="auto"/>
        <w:bottom w:val="none" w:sz="0" w:space="0" w:color="auto"/>
        <w:right w:val="none" w:sz="0" w:space="0" w:color="auto"/>
      </w:divBdr>
    </w:div>
    <w:div w:id="527111702">
      <w:bodyDiv w:val="1"/>
      <w:marLeft w:val="0"/>
      <w:marRight w:val="0"/>
      <w:marTop w:val="0"/>
      <w:marBottom w:val="0"/>
      <w:divBdr>
        <w:top w:val="none" w:sz="0" w:space="0" w:color="auto"/>
        <w:left w:val="none" w:sz="0" w:space="0" w:color="auto"/>
        <w:bottom w:val="none" w:sz="0" w:space="0" w:color="auto"/>
        <w:right w:val="none" w:sz="0" w:space="0" w:color="auto"/>
      </w:divBdr>
    </w:div>
    <w:div w:id="547185491">
      <w:bodyDiv w:val="1"/>
      <w:marLeft w:val="0"/>
      <w:marRight w:val="0"/>
      <w:marTop w:val="0"/>
      <w:marBottom w:val="0"/>
      <w:divBdr>
        <w:top w:val="none" w:sz="0" w:space="0" w:color="auto"/>
        <w:left w:val="none" w:sz="0" w:space="0" w:color="auto"/>
        <w:bottom w:val="none" w:sz="0" w:space="0" w:color="auto"/>
        <w:right w:val="none" w:sz="0" w:space="0" w:color="auto"/>
      </w:divBdr>
    </w:div>
    <w:div w:id="551621528">
      <w:bodyDiv w:val="1"/>
      <w:marLeft w:val="0"/>
      <w:marRight w:val="0"/>
      <w:marTop w:val="0"/>
      <w:marBottom w:val="0"/>
      <w:divBdr>
        <w:top w:val="none" w:sz="0" w:space="0" w:color="auto"/>
        <w:left w:val="none" w:sz="0" w:space="0" w:color="auto"/>
        <w:bottom w:val="none" w:sz="0" w:space="0" w:color="auto"/>
        <w:right w:val="none" w:sz="0" w:space="0" w:color="auto"/>
      </w:divBdr>
    </w:div>
    <w:div w:id="579025210">
      <w:bodyDiv w:val="1"/>
      <w:marLeft w:val="0"/>
      <w:marRight w:val="0"/>
      <w:marTop w:val="0"/>
      <w:marBottom w:val="0"/>
      <w:divBdr>
        <w:top w:val="none" w:sz="0" w:space="0" w:color="auto"/>
        <w:left w:val="none" w:sz="0" w:space="0" w:color="auto"/>
        <w:bottom w:val="none" w:sz="0" w:space="0" w:color="auto"/>
        <w:right w:val="none" w:sz="0" w:space="0" w:color="auto"/>
      </w:divBdr>
    </w:div>
    <w:div w:id="638806503">
      <w:bodyDiv w:val="1"/>
      <w:marLeft w:val="0"/>
      <w:marRight w:val="0"/>
      <w:marTop w:val="0"/>
      <w:marBottom w:val="0"/>
      <w:divBdr>
        <w:top w:val="none" w:sz="0" w:space="0" w:color="auto"/>
        <w:left w:val="none" w:sz="0" w:space="0" w:color="auto"/>
        <w:bottom w:val="none" w:sz="0" w:space="0" w:color="auto"/>
        <w:right w:val="none" w:sz="0" w:space="0" w:color="auto"/>
      </w:divBdr>
    </w:div>
    <w:div w:id="642857212">
      <w:bodyDiv w:val="1"/>
      <w:marLeft w:val="0"/>
      <w:marRight w:val="0"/>
      <w:marTop w:val="0"/>
      <w:marBottom w:val="0"/>
      <w:divBdr>
        <w:top w:val="none" w:sz="0" w:space="0" w:color="auto"/>
        <w:left w:val="none" w:sz="0" w:space="0" w:color="auto"/>
        <w:bottom w:val="none" w:sz="0" w:space="0" w:color="auto"/>
        <w:right w:val="none" w:sz="0" w:space="0" w:color="auto"/>
      </w:divBdr>
    </w:div>
    <w:div w:id="655648351">
      <w:bodyDiv w:val="1"/>
      <w:marLeft w:val="0"/>
      <w:marRight w:val="0"/>
      <w:marTop w:val="0"/>
      <w:marBottom w:val="0"/>
      <w:divBdr>
        <w:top w:val="none" w:sz="0" w:space="0" w:color="auto"/>
        <w:left w:val="none" w:sz="0" w:space="0" w:color="auto"/>
        <w:bottom w:val="none" w:sz="0" w:space="0" w:color="auto"/>
        <w:right w:val="none" w:sz="0" w:space="0" w:color="auto"/>
      </w:divBdr>
    </w:div>
    <w:div w:id="675113169">
      <w:bodyDiv w:val="1"/>
      <w:marLeft w:val="0"/>
      <w:marRight w:val="0"/>
      <w:marTop w:val="0"/>
      <w:marBottom w:val="0"/>
      <w:divBdr>
        <w:top w:val="none" w:sz="0" w:space="0" w:color="auto"/>
        <w:left w:val="none" w:sz="0" w:space="0" w:color="auto"/>
        <w:bottom w:val="none" w:sz="0" w:space="0" w:color="auto"/>
        <w:right w:val="none" w:sz="0" w:space="0" w:color="auto"/>
      </w:divBdr>
    </w:div>
    <w:div w:id="680207404">
      <w:bodyDiv w:val="1"/>
      <w:marLeft w:val="0"/>
      <w:marRight w:val="0"/>
      <w:marTop w:val="0"/>
      <w:marBottom w:val="0"/>
      <w:divBdr>
        <w:top w:val="none" w:sz="0" w:space="0" w:color="auto"/>
        <w:left w:val="none" w:sz="0" w:space="0" w:color="auto"/>
        <w:bottom w:val="none" w:sz="0" w:space="0" w:color="auto"/>
        <w:right w:val="none" w:sz="0" w:space="0" w:color="auto"/>
      </w:divBdr>
    </w:div>
    <w:div w:id="697202433">
      <w:bodyDiv w:val="1"/>
      <w:marLeft w:val="0"/>
      <w:marRight w:val="0"/>
      <w:marTop w:val="0"/>
      <w:marBottom w:val="0"/>
      <w:divBdr>
        <w:top w:val="none" w:sz="0" w:space="0" w:color="auto"/>
        <w:left w:val="none" w:sz="0" w:space="0" w:color="auto"/>
        <w:bottom w:val="none" w:sz="0" w:space="0" w:color="auto"/>
        <w:right w:val="none" w:sz="0" w:space="0" w:color="auto"/>
      </w:divBdr>
    </w:div>
    <w:div w:id="737941578">
      <w:bodyDiv w:val="1"/>
      <w:marLeft w:val="0"/>
      <w:marRight w:val="0"/>
      <w:marTop w:val="0"/>
      <w:marBottom w:val="0"/>
      <w:divBdr>
        <w:top w:val="none" w:sz="0" w:space="0" w:color="auto"/>
        <w:left w:val="none" w:sz="0" w:space="0" w:color="auto"/>
        <w:bottom w:val="none" w:sz="0" w:space="0" w:color="auto"/>
        <w:right w:val="none" w:sz="0" w:space="0" w:color="auto"/>
      </w:divBdr>
    </w:div>
    <w:div w:id="780998112">
      <w:bodyDiv w:val="1"/>
      <w:marLeft w:val="0"/>
      <w:marRight w:val="0"/>
      <w:marTop w:val="0"/>
      <w:marBottom w:val="0"/>
      <w:divBdr>
        <w:top w:val="none" w:sz="0" w:space="0" w:color="auto"/>
        <w:left w:val="none" w:sz="0" w:space="0" w:color="auto"/>
        <w:bottom w:val="none" w:sz="0" w:space="0" w:color="auto"/>
        <w:right w:val="none" w:sz="0" w:space="0" w:color="auto"/>
      </w:divBdr>
    </w:div>
    <w:div w:id="795221680">
      <w:bodyDiv w:val="1"/>
      <w:marLeft w:val="0"/>
      <w:marRight w:val="0"/>
      <w:marTop w:val="0"/>
      <w:marBottom w:val="0"/>
      <w:divBdr>
        <w:top w:val="none" w:sz="0" w:space="0" w:color="auto"/>
        <w:left w:val="none" w:sz="0" w:space="0" w:color="auto"/>
        <w:bottom w:val="none" w:sz="0" w:space="0" w:color="auto"/>
        <w:right w:val="none" w:sz="0" w:space="0" w:color="auto"/>
      </w:divBdr>
    </w:div>
    <w:div w:id="798036051">
      <w:bodyDiv w:val="1"/>
      <w:marLeft w:val="0"/>
      <w:marRight w:val="0"/>
      <w:marTop w:val="0"/>
      <w:marBottom w:val="0"/>
      <w:divBdr>
        <w:top w:val="none" w:sz="0" w:space="0" w:color="auto"/>
        <w:left w:val="none" w:sz="0" w:space="0" w:color="auto"/>
        <w:bottom w:val="none" w:sz="0" w:space="0" w:color="auto"/>
        <w:right w:val="none" w:sz="0" w:space="0" w:color="auto"/>
      </w:divBdr>
    </w:div>
    <w:div w:id="817845627">
      <w:bodyDiv w:val="1"/>
      <w:marLeft w:val="0"/>
      <w:marRight w:val="0"/>
      <w:marTop w:val="0"/>
      <w:marBottom w:val="0"/>
      <w:divBdr>
        <w:top w:val="none" w:sz="0" w:space="0" w:color="auto"/>
        <w:left w:val="none" w:sz="0" w:space="0" w:color="auto"/>
        <w:bottom w:val="none" w:sz="0" w:space="0" w:color="auto"/>
        <w:right w:val="none" w:sz="0" w:space="0" w:color="auto"/>
      </w:divBdr>
    </w:div>
    <w:div w:id="927813128">
      <w:bodyDiv w:val="1"/>
      <w:marLeft w:val="0"/>
      <w:marRight w:val="0"/>
      <w:marTop w:val="0"/>
      <w:marBottom w:val="0"/>
      <w:divBdr>
        <w:top w:val="none" w:sz="0" w:space="0" w:color="auto"/>
        <w:left w:val="none" w:sz="0" w:space="0" w:color="auto"/>
        <w:bottom w:val="none" w:sz="0" w:space="0" w:color="auto"/>
        <w:right w:val="none" w:sz="0" w:space="0" w:color="auto"/>
      </w:divBdr>
    </w:div>
    <w:div w:id="936328310">
      <w:bodyDiv w:val="1"/>
      <w:marLeft w:val="0"/>
      <w:marRight w:val="0"/>
      <w:marTop w:val="0"/>
      <w:marBottom w:val="0"/>
      <w:divBdr>
        <w:top w:val="none" w:sz="0" w:space="0" w:color="auto"/>
        <w:left w:val="none" w:sz="0" w:space="0" w:color="auto"/>
        <w:bottom w:val="none" w:sz="0" w:space="0" w:color="auto"/>
        <w:right w:val="none" w:sz="0" w:space="0" w:color="auto"/>
      </w:divBdr>
    </w:div>
    <w:div w:id="953515841">
      <w:bodyDiv w:val="1"/>
      <w:marLeft w:val="0"/>
      <w:marRight w:val="0"/>
      <w:marTop w:val="0"/>
      <w:marBottom w:val="0"/>
      <w:divBdr>
        <w:top w:val="none" w:sz="0" w:space="0" w:color="auto"/>
        <w:left w:val="none" w:sz="0" w:space="0" w:color="auto"/>
        <w:bottom w:val="none" w:sz="0" w:space="0" w:color="auto"/>
        <w:right w:val="none" w:sz="0" w:space="0" w:color="auto"/>
      </w:divBdr>
    </w:div>
    <w:div w:id="986320915">
      <w:bodyDiv w:val="1"/>
      <w:marLeft w:val="0"/>
      <w:marRight w:val="0"/>
      <w:marTop w:val="0"/>
      <w:marBottom w:val="0"/>
      <w:divBdr>
        <w:top w:val="none" w:sz="0" w:space="0" w:color="auto"/>
        <w:left w:val="none" w:sz="0" w:space="0" w:color="auto"/>
        <w:bottom w:val="none" w:sz="0" w:space="0" w:color="auto"/>
        <w:right w:val="none" w:sz="0" w:space="0" w:color="auto"/>
      </w:divBdr>
    </w:div>
    <w:div w:id="994335155">
      <w:bodyDiv w:val="1"/>
      <w:marLeft w:val="0"/>
      <w:marRight w:val="0"/>
      <w:marTop w:val="0"/>
      <w:marBottom w:val="0"/>
      <w:divBdr>
        <w:top w:val="none" w:sz="0" w:space="0" w:color="auto"/>
        <w:left w:val="none" w:sz="0" w:space="0" w:color="auto"/>
        <w:bottom w:val="none" w:sz="0" w:space="0" w:color="auto"/>
        <w:right w:val="none" w:sz="0" w:space="0" w:color="auto"/>
      </w:divBdr>
    </w:div>
    <w:div w:id="1002120016">
      <w:bodyDiv w:val="1"/>
      <w:marLeft w:val="0"/>
      <w:marRight w:val="0"/>
      <w:marTop w:val="0"/>
      <w:marBottom w:val="0"/>
      <w:divBdr>
        <w:top w:val="none" w:sz="0" w:space="0" w:color="auto"/>
        <w:left w:val="none" w:sz="0" w:space="0" w:color="auto"/>
        <w:bottom w:val="none" w:sz="0" w:space="0" w:color="auto"/>
        <w:right w:val="none" w:sz="0" w:space="0" w:color="auto"/>
      </w:divBdr>
    </w:div>
    <w:div w:id="1029575174">
      <w:bodyDiv w:val="1"/>
      <w:marLeft w:val="0"/>
      <w:marRight w:val="0"/>
      <w:marTop w:val="0"/>
      <w:marBottom w:val="0"/>
      <w:divBdr>
        <w:top w:val="none" w:sz="0" w:space="0" w:color="auto"/>
        <w:left w:val="none" w:sz="0" w:space="0" w:color="auto"/>
        <w:bottom w:val="none" w:sz="0" w:space="0" w:color="auto"/>
        <w:right w:val="none" w:sz="0" w:space="0" w:color="auto"/>
      </w:divBdr>
    </w:div>
    <w:div w:id="1057163357">
      <w:bodyDiv w:val="1"/>
      <w:marLeft w:val="0"/>
      <w:marRight w:val="0"/>
      <w:marTop w:val="0"/>
      <w:marBottom w:val="0"/>
      <w:divBdr>
        <w:top w:val="none" w:sz="0" w:space="0" w:color="auto"/>
        <w:left w:val="none" w:sz="0" w:space="0" w:color="auto"/>
        <w:bottom w:val="none" w:sz="0" w:space="0" w:color="auto"/>
        <w:right w:val="none" w:sz="0" w:space="0" w:color="auto"/>
      </w:divBdr>
    </w:div>
    <w:div w:id="1062826009">
      <w:bodyDiv w:val="1"/>
      <w:marLeft w:val="0"/>
      <w:marRight w:val="0"/>
      <w:marTop w:val="0"/>
      <w:marBottom w:val="0"/>
      <w:divBdr>
        <w:top w:val="none" w:sz="0" w:space="0" w:color="auto"/>
        <w:left w:val="none" w:sz="0" w:space="0" w:color="auto"/>
        <w:bottom w:val="none" w:sz="0" w:space="0" w:color="auto"/>
        <w:right w:val="none" w:sz="0" w:space="0" w:color="auto"/>
      </w:divBdr>
    </w:div>
    <w:div w:id="1064527673">
      <w:bodyDiv w:val="1"/>
      <w:marLeft w:val="0"/>
      <w:marRight w:val="0"/>
      <w:marTop w:val="0"/>
      <w:marBottom w:val="0"/>
      <w:divBdr>
        <w:top w:val="none" w:sz="0" w:space="0" w:color="auto"/>
        <w:left w:val="none" w:sz="0" w:space="0" w:color="auto"/>
        <w:bottom w:val="none" w:sz="0" w:space="0" w:color="auto"/>
        <w:right w:val="none" w:sz="0" w:space="0" w:color="auto"/>
      </w:divBdr>
    </w:div>
    <w:div w:id="1193491179">
      <w:bodyDiv w:val="1"/>
      <w:marLeft w:val="0"/>
      <w:marRight w:val="0"/>
      <w:marTop w:val="0"/>
      <w:marBottom w:val="0"/>
      <w:divBdr>
        <w:top w:val="none" w:sz="0" w:space="0" w:color="auto"/>
        <w:left w:val="none" w:sz="0" w:space="0" w:color="auto"/>
        <w:bottom w:val="none" w:sz="0" w:space="0" w:color="auto"/>
        <w:right w:val="none" w:sz="0" w:space="0" w:color="auto"/>
      </w:divBdr>
    </w:div>
    <w:div w:id="1208567610">
      <w:bodyDiv w:val="1"/>
      <w:marLeft w:val="0"/>
      <w:marRight w:val="0"/>
      <w:marTop w:val="0"/>
      <w:marBottom w:val="0"/>
      <w:divBdr>
        <w:top w:val="none" w:sz="0" w:space="0" w:color="auto"/>
        <w:left w:val="none" w:sz="0" w:space="0" w:color="auto"/>
        <w:bottom w:val="none" w:sz="0" w:space="0" w:color="auto"/>
        <w:right w:val="none" w:sz="0" w:space="0" w:color="auto"/>
      </w:divBdr>
    </w:div>
    <w:div w:id="1218202962">
      <w:bodyDiv w:val="1"/>
      <w:marLeft w:val="0"/>
      <w:marRight w:val="0"/>
      <w:marTop w:val="0"/>
      <w:marBottom w:val="0"/>
      <w:divBdr>
        <w:top w:val="none" w:sz="0" w:space="0" w:color="auto"/>
        <w:left w:val="none" w:sz="0" w:space="0" w:color="auto"/>
        <w:bottom w:val="none" w:sz="0" w:space="0" w:color="auto"/>
        <w:right w:val="none" w:sz="0" w:space="0" w:color="auto"/>
      </w:divBdr>
    </w:div>
    <w:div w:id="1230845771">
      <w:bodyDiv w:val="1"/>
      <w:marLeft w:val="0"/>
      <w:marRight w:val="0"/>
      <w:marTop w:val="0"/>
      <w:marBottom w:val="0"/>
      <w:divBdr>
        <w:top w:val="none" w:sz="0" w:space="0" w:color="auto"/>
        <w:left w:val="none" w:sz="0" w:space="0" w:color="auto"/>
        <w:bottom w:val="none" w:sz="0" w:space="0" w:color="auto"/>
        <w:right w:val="none" w:sz="0" w:space="0" w:color="auto"/>
      </w:divBdr>
    </w:div>
    <w:div w:id="1250195506">
      <w:bodyDiv w:val="1"/>
      <w:marLeft w:val="0"/>
      <w:marRight w:val="0"/>
      <w:marTop w:val="0"/>
      <w:marBottom w:val="0"/>
      <w:divBdr>
        <w:top w:val="none" w:sz="0" w:space="0" w:color="auto"/>
        <w:left w:val="none" w:sz="0" w:space="0" w:color="auto"/>
        <w:bottom w:val="none" w:sz="0" w:space="0" w:color="auto"/>
        <w:right w:val="none" w:sz="0" w:space="0" w:color="auto"/>
      </w:divBdr>
    </w:div>
    <w:div w:id="1275867307">
      <w:bodyDiv w:val="1"/>
      <w:marLeft w:val="0"/>
      <w:marRight w:val="0"/>
      <w:marTop w:val="0"/>
      <w:marBottom w:val="0"/>
      <w:divBdr>
        <w:top w:val="none" w:sz="0" w:space="0" w:color="auto"/>
        <w:left w:val="none" w:sz="0" w:space="0" w:color="auto"/>
        <w:bottom w:val="none" w:sz="0" w:space="0" w:color="auto"/>
        <w:right w:val="none" w:sz="0" w:space="0" w:color="auto"/>
      </w:divBdr>
    </w:div>
    <w:div w:id="1400245855">
      <w:bodyDiv w:val="1"/>
      <w:marLeft w:val="0"/>
      <w:marRight w:val="0"/>
      <w:marTop w:val="0"/>
      <w:marBottom w:val="0"/>
      <w:divBdr>
        <w:top w:val="none" w:sz="0" w:space="0" w:color="auto"/>
        <w:left w:val="none" w:sz="0" w:space="0" w:color="auto"/>
        <w:bottom w:val="none" w:sz="0" w:space="0" w:color="auto"/>
        <w:right w:val="none" w:sz="0" w:space="0" w:color="auto"/>
      </w:divBdr>
    </w:div>
    <w:div w:id="1411123527">
      <w:bodyDiv w:val="1"/>
      <w:marLeft w:val="0"/>
      <w:marRight w:val="0"/>
      <w:marTop w:val="0"/>
      <w:marBottom w:val="0"/>
      <w:divBdr>
        <w:top w:val="none" w:sz="0" w:space="0" w:color="auto"/>
        <w:left w:val="none" w:sz="0" w:space="0" w:color="auto"/>
        <w:bottom w:val="none" w:sz="0" w:space="0" w:color="auto"/>
        <w:right w:val="none" w:sz="0" w:space="0" w:color="auto"/>
      </w:divBdr>
    </w:div>
    <w:div w:id="1412772212">
      <w:bodyDiv w:val="1"/>
      <w:marLeft w:val="0"/>
      <w:marRight w:val="0"/>
      <w:marTop w:val="0"/>
      <w:marBottom w:val="0"/>
      <w:divBdr>
        <w:top w:val="none" w:sz="0" w:space="0" w:color="auto"/>
        <w:left w:val="none" w:sz="0" w:space="0" w:color="auto"/>
        <w:bottom w:val="none" w:sz="0" w:space="0" w:color="auto"/>
        <w:right w:val="none" w:sz="0" w:space="0" w:color="auto"/>
      </w:divBdr>
    </w:div>
    <w:div w:id="1443189871">
      <w:bodyDiv w:val="1"/>
      <w:marLeft w:val="0"/>
      <w:marRight w:val="0"/>
      <w:marTop w:val="0"/>
      <w:marBottom w:val="0"/>
      <w:divBdr>
        <w:top w:val="none" w:sz="0" w:space="0" w:color="auto"/>
        <w:left w:val="none" w:sz="0" w:space="0" w:color="auto"/>
        <w:bottom w:val="none" w:sz="0" w:space="0" w:color="auto"/>
        <w:right w:val="none" w:sz="0" w:space="0" w:color="auto"/>
      </w:divBdr>
    </w:div>
    <w:div w:id="1466854457">
      <w:bodyDiv w:val="1"/>
      <w:marLeft w:val="0"/>
      <w:marRight w:val="0"/>
      <w:marTop w:val="0"/>
      <w:marBottom w:val="0"/>
      <w:divBdr>
        <w:top w:val="none" w:sz="0" w:space="0" w:color="auto"/>
        <w:left w:val="none" w:sz="0" w:space="0" w:color="auto"/>
        <w:bottom w:val="none" w:sz="0" w:space="0" w:color="auto"/>
        <w:right w:val="none" w:sz="0" w:space="0" w:color="auto"/>
      </w:divBdr>
    </w:div>
    <w:div w:id="1473988199">
      <w:bodyDiv w:val="1"/>
      <w:marLeft w:val="0"/>
      <w:marRight w:val="0"/>
      <w:marTop w:val="0"/>
      <w:marBottom w:val="0"/>
      <w:divBdr>
        <w:top w:val="none" w:sz="0" w:space="0" w:color="auto"/>
        <w:left w:val="none" w:sz="0" w:space="0" w:color="auto"/>
        <w:bottom w:val="none" w:sz="0" w:space="0" w:color="auto"/>
        <w:right w:val="none" w:sz="0" w:space="0" w:color="auto"/>
      </w:divBdr>
    </w:div>
    <w:div w:id="1482844672">
      <w:bodyDiv w:val="1"/>
      <w:marLeft w:val="0"/>
      <w:marRight w:val="0"/>
      <w:marTop w:val="0"/>
      <w:marBottom w:val="0"/>
      <w:divBdr>
        <w:top w:val="none" w:sz="0" w:space="0" w:color="auto"/>
        <w:left w:val="none" w:sz="0" w:space="0" w:color="auto"/>
        <w:bottom w:val="none" w:sz="0" w:space="0" w:color="auto"/>
        <w:right w:val="none" w:sz="0" w:space="0" w:color="auto"/>
      </w:divBdr>
    </w:div>
    <w:div w:id="1486165655">
      <w:bodyDiv w:val="1"/>
      <w:marLeft w:val="0"/>
      <w:marRight w:val="0"/>
      <w:marTop w:val="0"/>
      <w:marBottom w:val="0"/>
      <w:divBdr>
        <w:top w:val="none" w:sz="0" w:space="0" w:color="auto"/>
        <w:left w:val="none" w:sz="0" w:space="0" w:color="auto"/>
        <w:bottom w:val="none" w:sz="0" w:space="0" w:color="auto"/>
        <w:right w:val="none" w:sz="0" w:space="0" w:color="auto"/>
      </w:divBdr>
    </w:div>
    <w:div w:id="1546063492">
      <w:bodyDiv w:val="1"/>
      <w:marLeft w:val="0"/>
      <w:marRight w:val="0"/>
      <w:marTop w:val="0"/>
      <w:marBottom w:val="0"/>
      <w:divBdr>
        <w:top w:val="none" w:sz="0" w:space="0" w:color="auto"/>
        <w:left w:val="none" w:sz="0" w:space="0" w:color="auto"/>
        <w:bottom w:val="none" w:sz="0" w:space="0" w:color="auto"/>
        <w:right w:val="none" w:sz="0" w:space="0" w:color="auto"/>
      </w:divBdr>
    </w:div>
    <w:div w:id="1571038721">
      <w:bodyDiv w:val="1"/>
      <w:marLeft w:val="0"/>
      <w:marRight w:val="0"/>
      <w:marTop w:val="0"/>
      <w:marBottom w:val="0"/>
      <w:divBdr>
        <w:top w:val="none" w:sz="0" w:space="0" w:color="auto"/>
        <w:left w:val="none" w:sz="0" w:space="0" w:color="auto"/>
        <w:bottom w:val="none" w:sz="0" w:space="0" w:color="auto"/>
        <w:right w:val="none" w:sz="0" w:space="0" w:color="auto"/>
      </w:divBdr>
    </w:div>
    <w:div w:id="1579318282">
      <w:bodyDiv w:val="1"/>
      <w:marLeft w:val="0"/>
      <w:marRight w:val="0"/>
      <w:marTop w:val="0"/>
      <w:marBottom w:val="0"/>
      <w:divBdr>
        <w:top w:val="none" w:sz="0" w:space="0" w:color="auto"/>
        <w:left w:val="none" w:sz="0" w:space="0" w:color="auto"/>
        <w:bottom w:val="none" w:sz="0" w:space="0" w:color="auto"/>
        <w:right w:val="none" w:sz="0" w:space="0" w:color="auto"/>
      </w:divBdr>
    </w:div>
    <w:div w:id="1595699935">
      <w:bodyDiv w:val="1"/>
      <w:marLeft w:val="0"/>
      <w:marRight w:val="0"/>
      <w:marTop w:val="0"/>
      <w:marBottom w:val="0"/>
      <w:divBdr>
        <w:top w:val="none" w:sz="0" w:space="0" w:color="auto"/>
        <w:left w:val="none" w:sz="0" w:space="0" w:color="auto"/>
        <w:bottom w:val="none" w:sz="0" w:space="0" w:color="auto"/>
        <w:right w:val="none" w:sz="0" w:space="0" w:color="auto"/>
      </w:divBdr>
    </w:div>
    <w:div w:id="1626885599">
      <w:bodyDiv w:val="1"/>
      <w:marLeft w:val="0"/>
      <w:marRight w:val="0"/>
      <w:marTop w:val="0"/>
      <w:marBottom w:val="0"/>
      <w:divBdr>
        <w:top w:val="none" w:sz="0" w:space="0" w:color="auto"/>
        <w:left w:val="none" w:sz="0" w:space="0" w:color="auto"/>
        <w:bottom w:val="none" w:sz="0" w:space="0" w:color="auto"/>
        <w:right w:val="none" w:sz="0" w:space="0" w:color="auto"/>
      </w:divBdr>
    </w:div>
    <w:div w:id="1638603063">
      <w:bodyDiv w:val="1"/>
      <w:marLeft w:val="0"/>
      <w:marRight w:val="0"/>
      <w:marTop w:val="0"/>
      <w:marBottom w:val="0"/>
      <w:divBdr>
        <w:top w:val="none" w:sz="0" w:space="0" w:color="auto"/>
        <w:left w:val="none" w:sz="0" w:space="0" w:color="auto"/>
        <w:bottom w:val="none" w:sz="0" w:space="0" w:color="auto"/>
        <w:right w:val="none" w:sz="0" w:space="0" w:color="auto"/>
      </w:divBdr>
    </w:div>
    <w:div w:id="1644774244">
      <w:bodyDiv w:val="1"/>
      <w:marLeft w:val="0"/>
      <w:marRight w:val="0"/>
      <w:marTop w:val="0"/>
      <w:marBottom w:val="0"/>
      <w:divBdr>
        <w:top w:val="none" w:sz="0" w:space="0" w:color="auto"/>
        <w:left w:val="none" w:sz="0" w:space="0" w:color="auto"/>
        <w:bottom w:val="none" w:sz="0" w:space="0" w:color="auto"/>
        <w:right w:val="none" w:sz="0" w:space="0" w:color="auto"/>
      </w:divBdr>
    </w:div>
    <w:div w:id="1650355653">
      <w:bodyDiv w:val="1"/>
      <w:marLeft w:val="0"/>
      <w:marRight w:val="0"/>
      <w:marTop w:val="0"/>
      <w:marBottom w:val="0"/>
      <w:divBdr>
        <w:top w:val="none" w:sz="0" w:space="0" w:color="auto"/>
        <w:left w:val="none" w:sz="0" w:space="0" w:color="auto"/>
        <w:bottom w:val="none" w:sz="0" w:space="0" w:color="auto"/>
        <w:right w:val="none" w:sz="0" w:space="0" w:color="auto"/>
      </w:divBdr>
    </w:div>
    <w:div w:id="1665279944">
      <w:bodyDiv w:val="1"/>
      <w:marLeft w:val="0"/>
      <w:marRight w:val="0"/>
      <w:marTop w:val="0"/>
      <w:marBottom w:val="0"/>
      <w:divBdr>
        <w:top w:val="none" w:sz="0" w:space="0" w:color="auto"/>
        <w:left w:val="none" w:sz="0" w:space="0" w:color="auto"/>
        <w:bottom w:val="none" w:sz="0" w:space="0" w:color="auto"/>
        <w:right w:val="none" w:sz="0" w:space="0" w:color="auto"/>
      </w:divBdr>
    </w:div>
    <w:div w:id="1733186996">
      <w:bodyDiv w:val="1"/>
      <w:marLeft w:val="0"/>
      <w:marRight w:val="0"/>
      <w:marTop w:val="0"/>
      <w:marBottom w:val="0"/>
      <w:divBdr>
        <w:top w:val="none" w:sz="0" w:space="0" w:color="auto"/>
        <w:left w:val="none" w:sz="0" w:space="0" w:color="auto"/>
        <w:bottom w:val="none" w:sz="0" w:space="0" w:color="auto"/>
        <w:right w:val="none" w:sz="0" w:space="0" w:color="auto"/>
      </w:divBdr>
    </w:div>
    <w:div w:id="1750954757">
      <w:bodyDiv w:val="1"/>
      <w:marLeft w:val="0"/>
      <w:marRight w:val="0"/>
      <w:marTop w:val="0"/>
      <w:marBottom w:val="0"/>
      <w:divBdr>
        <w:top w:val="none" w:sz="0" w:space="0" w:color="auto"/>
        <w:left w:val="none" w:sz="0" w:space="0" w:color="auto"/>
        <w:bottom w:val="none" w:sz="0" w:space="0" w:color="auto"/>
        <w:right w:val="none" w:sz="0" w:space="0" w:color="auto"/>
      </w:divBdr>
    </w:div>
    <w:div w:id="1760173692">
      <w:bodyDiv w:val="1"/>
      <w:marLeft w:val="0"/>
      <w:marRight w:val="0"/>
      <w:marTop w:val="0"/>
      <w:marBottom w:val="0"/>
      <w:divBdr>
        <w:top w:val="none" w:sz="0" w:space="0" w:color="auto"/>
        <w:left w:val="none" w:sz="0" w:space="0" w:color="auto"/>
        <w:bottom w:val="none" w:sz="0" w:space="0" w:color="auto"/>
        <w:right w:val="none" w:sz="0" w:space="0" w:color="auto"/>
      </w:divBdr>
    </w:div>
    <w:div w:id="1787043471">
      <w:bodyDiv w:val="1"/>
      <w:marLeft w:val="0"/>
      <w:marRight w:val="0"/>
      <w:marTop w:val="0"/>
      <w:marBottom w:val="0"/>
      <w:divBdr>
        <w:top w:val="none" w:sz="0" w:space="0" w:color="auto"/>
        <w:left w:val="none" w:sz="0" w:space="0" w:color="auto"/>
        <w:bottom w:val="none" w:sz="0" w:space="0" w:color="auto"/>
        <w:right w:val="none" w:sz="0" w:space="0" w:color="auto"/>
      </w:divBdr>
    </w:div>
    <w:div w:id="1796563534">
      <w:bodyDiv w:val="1"/>
      <w:marLeft w:val="0"/>
      <w:marRight w:val="0"/>
      <w:marTop w:val="0"/>
      <w:marBottom w:val="0"/>
      <w:divBdr>
        <w:top w:val="none" w:sz="0" w:space="0" w:color="auto"/>
        <w:left w:val="none" w:sz="0" w:space="0" w:color="auto"/>
        <w:bottom w:val="none" w:sz="0" w:space="0" w:color="auto"/>
        <w:right w:val="none" w:sz="0" w:space="0" w:color="auto"/>
      </w:divBdr>
    </w:div>
    <w:div w:id="1822311833">
      <w:bodyDiv w:val="1"/>
      <w:marLeft w:val="0"/>
      <w:marRight w:val="0"/>
      <w:marTop w:val="0"/>
      <w:marBottom w:val="0"/>
      <w:divBdr>
        <w:top w:val="none" w:sz="0" w:space="0" w:color="auto"/>
        <w:left w:val="none" w:sz="0" w:space="0" w:color="auto"/>
        <w:bottom w:val="none" w:sz="0" w:space="0" w:color="auto"/>
        <w:right w:val="none" w:sz="0" w:space="0" w:color="auto"/>
      </w:divBdr>
    </w:div>
    <w:div w:id="1933081777">
      <w:bodyDiv w:val="1"/>
      <w:marLeft w:val="0"/>
      <w:marRight w:val="0"/>
      <w:marTop w:val="0"/>
      <w:marBottom w:val="0"/>
      <w:divBdr>
        <w:top w:val="none" w:sz="0" w:space="0" w:color="auto"/>
        <w:left w:val="none" w:sz="0" w:space="0" w:color="auto"/>
        <w:bottom w:val="none" w:sz="0" w:space="0" w:color="auto"/>
        <w:right w:val="none" w:sz="0" w:space="0" w:color="auto"/>
      </w:divBdr>
    </w:div>
    <w:div w:id="1941257087">
      <w:bodyDiv w:val="1"/>
      <w:marLeft w:val="0"/>
      <w:marRight w:val="0"/>
      <w:marTop w:val="0"/>
      <w:marBottom w:val="0"/>
      <w:divBdr>
        <w:top w:val="none" w:sz="0" w:space="0" w:color="auto"/>
        <w:left w:val="none" w:sz="0" w:space="0" w:color="auto"/>
        <w:bottom w:val="none" w:sz="0" w:space="0" w:color="auto"/>
        <w:right w:val="none" w:sz="0" w:space="0" w:color="auto"/>
      </w:divBdr>
    </w:div>
    <w:div w:id="1973553085">
      <w:bodyDiv w:val="1"/>
      <w:marLeft w:val="0"/>
      <w:marRight w:val="0"/>
      <w:marTop w:val="0"/>
      <w:marBottom w:val="0"/>
      <w:divBdr>
        <w:top w:val="none" w:sz="0" w:space="0" w:color="auto"/>
        <w:left w:val="none" w:sz="0" w:space="0" w:color="auto"/>
        <w:bottom w:val="none" w:sz="0" w:space="0" w:color="auto"/>
        <w:right w:val="none" w:sz="0" w:space="0" w:color="auto"/>
      </w:divBdr>
    </w:div>
    <w:div w:id="1995718338">
      <w:bodyDiv w:val="1"/>
      <w:marLeft w:val="0"/>
      <w:marRight w:val="0"/>
      <w:marTop w:val="0"/>
      <w:marBottom w:val="0"/>
      <w:divBdr>
        <w:top w:val="none" w:sz="0" w:space="0" w:color="auto"/>
        <w:left w:val="none" w:sz="0" w:space="0" w:color="auto"/>
        <w:bottom w:val="none" w:sz="0" w:space="0" w:color="auto"/>
        <w:right w:val="none" w:sz="0" w:space="0" w:color="auto"/>
      </w:divBdr>
    </w:div>
    <w:div w:id="1996449798">
      <w:bodyDiv w:val="1"/>
      <w:marLeft w:val="0"/>
      <w:marRight w:val="0"/>
      <w:marTop w:val="0"/>
      <w:marBottom w:val="0"/>
      <w:divBdr>
        <w:top w:val="none" w:sz="0" w:space="0" w:color="auto"/>
        <w:left w:val="none" w:sz="0" w:space="0" w:color="auto"/>
        <w:bottom w:val="none" w:sz="0" w:space="0" w:color="auto"/>
        <w:right w:val="none" w:sz="0" w:space="0" w:color="auto"/>
      </w:divBdr>
    </w:div>
    <w:div w:id="2004967774">
      <w:bodyDiv w:val="1"/>
      <w:marLeft w:val="0"/>
      <w:marRight w:val="0"/>
      <w:marTop w:val="0"/>
      <w:marBottom w:val="0"/>
      <w:divBdr>
        <w:top w:val="none" w:sz="0" w:space="0" w:color="auto"/>
        <w:left w:val="none" w:sz="0" w:space="0" w:color="auto"/>
        <w:bottom w:val="none" w:sz="0" w:space="0" w:color="auto"/>
        <w:right w:val="none" w:sz="0" w:space="0" w:color="auto"/>
      </w:divBdr>
    </w:div>
    <w:div w:id="2005160040">
      <w:bodyDiv w:val="1"/>
      <w:marLeft w:val="0"/>
      <w:marRight w:val="0"/>
      <w:marTop w:val="0"/>
      <w:marBottom w:val="0"/>
      <w:divBdr>
        <w:top w:val="none" w:sz="0" w:space="0" w:color="auto"/>
        <w:left w:val="none" w:sz="0" w:space="0" w:color="auto"/>
        <w:bottom w:val="none" w:sz="0" w:space="0" w:color="auto"/>
        <w:right w:val="none" w:sz="0" w:space="0" w:color="auto"/>
      </w:divBdr>
    </w:div>
    <w:div w:id="2054621820">
      <w:bodyDiv w:val="1"/>
      <w:marLeft w:val="0"/>
      <w:marRight w:val="0"/>
      <w:marTop w:val="0"/>
      <w:marBottom w:val="0"/>
      <w:divBdr>
        <w:top w:val="none" w:sz="0" w:space="0" w:color="auto"/>
        <w:left w:val="none" w:sz="0" w:space="0" w:color="auto"/>
        <w:bottom w:val="none" w:sz="0" w:space="0" w:color="auto"/>
        <w:right w:val="none" w:sz="0" w:space="0" w:color="auto"/>
      </w:divBdr>
      <w:divsChild>
        <w:div w:id="1161387114">
          <w:marLeft w:val="547"/>
          <w:marRight w:val="0"/>
          <w:marTop w:val="0"/>
          <w:marBottom w:val="0"/>
          <w:divBdr>
            <w:top w:val="none" w:sz="0" w:space="0" w:color="auto"/>
            <w:left w:val="none" w:sz="0" w:space="0" w:color="auto"/>
            <w:bottom w:val="none" w:sz="0" w:space="0" w:color="auto"/>
            <w:right w:val="none" w:sz="0" w:space="0" w:color="auto"/>
          </w:divBdr>
        </w:div>
      </w:divsChild>
    </w:div>
    <w:div w:id="2067988602">
      <w:bodyDiv w:val="1"/>
      <w:marLeft w:val="0"/>
      <w:marRight w:val="0"/>
      <w:marTop w:val="0"/>
      <w:marBottom w:val="0"/>
      <w:divBdr>
        <w:top w:val="none" w:sz="0" w:space="0" w:color="auto"/>
        <w:left w:val="none" w:sz="0" w:space="0" w:color="auto"/>
        <w:bottom w:val="none" w:sz="0" w:space="0" w:color="auto"/>
        <w:right w:val="none" w:sz="0" w:space="0" w:color="auto"/>
      </w:divBdr>
    </w:div>
    <w:div w:id="2069302680">
      <w:bodyDiv w:val="1"/>
      <w:marLeft w:val="0"/>
      <w:marRight w:val="0"/>
      <w:marTop w:val="0"/>
      <w:marBottom w:val="0"/>
      <w:divBdr>
        <w:top w:val="none" w:sz="0" w:space="0" w:color="auto"/>
        <w:left w:val="none" w:sz="0" w:space="0" w:color="auto"/>
        <w:bottom w:val="none" w:sz="0" w:space="0" w:color="auto"/>
        <w:right w:val="none" w:sz="0" w:space="0" w:color="auto"/>
      </w:divBdr>
    </w:div>
    <w:div w:id="2075464171">
      <w:bodyDiv w:val="1"/>
      <w:marLeft w:val="0"/>
      <w:marRight w:val="0"/>
      <w:marTop w:val="0"/>
      <w:marBottom w:val="0"/>
      <w:divBdr>
        <w:top w:val="none" w:sz="0" w:space="0" w:color="auto"/>
        <w:left w:val="none" w:sz="0" w:space="0" w:color="auto"/>
        <w:bottom w:val="none" w:sz="0" w:space="0" w:color="auto"/>
        <w:right w:val="none" w:sz="0" w:space="0" w:color="auto"/>
      </w:divBdr>
    </w:div>
    <w:div w:id="2079984199">
      <w:bodyDiv w:val="1"/>
      <w:marLeft w:val="0"/>
      <w:marRight w:val="0"/>
      <w:marTop w:val="0"/>
      <w:marBottom w:val="0"/>
      <w:divBdr>
        <w:top w:val="none" w:sz="0" w:space="0" w:color="auto"/>
        <w:left w:val="none" w:sz="0" w:space="0" w:color="auto"/>
        <w:bottom w:val="none" w:sz="0" w:space="0" w:color="auto"/>
        <w:right w:val="none" w:sz="0" w:space="0" w:color="auto"/>
      </w:divBdr>
    </w:div>
    <w:div w:id="2094738683">
      <w:bodyDiv w:val="1"/>
      <w:marLeft w:val="0"/>
      <w:marRight w:val="0"/>
      <w:marTop w:val="0"/>
      <w:marBottom w:val="0"/>
      <w:divBdr>
        <w:top w:val="none" w:sz="0" w:space="0" w:color="auto"/>
        <w:left w:val="none" w:sz="0" w:space="0" w:color="auto"/>
        <w:bottom w:val="none" w:sz="0" w:space="0" w:color="auto"/>
        <w:right w:val="none" w:sz="0" w:space="0" w:color="auto"/>
      </w:divBdr>
    </w:div>
    <w:div w:id="2107967284">
      <w:bodyDiv w:val="1"/>
      <w:marLeft w:val="0"/>
      <w:marRight w:val="0"/>
      <w:marTop w:val="0"/>
      <w:marBottom w:val="0"/>
      <w:divBdr>
        <w:top w:val="none" w:sz="0" w:space="0" w:color="auto"/>
        <w:left w:val="none" w:sz="0" w:space="0" w:color="auto"/>
        <w:bottom w:val="none" w:sz="0" w:space="0" w:color="auto"/>
        <w:right w:val="none" w:sz="0" w:space="0" w:color="auto"/>
      </w:divBdr>
      <w:divsChild>
        <w:div w:id="168718692">
          <w:marLeft w:val="0"/>
          <w:marRight w:val="0"/>
          <w:marTop w:val="0"/>
          <w:marBottom w:val="0"/>
          <w:divBdr>
            <w:top w:val="none" w:sz="0" w:space="0" w:color="auto"/>
            <w:left w:val="none" w:sz="0" w:space="0" w:color="auto"/>
            <w:bottom w:val="none" w:sz="0" w:space="0" w:color="auto"/>
            <w:right w:val="none" w:sz="0" w:space="0" w:color="auto"/>
          </w:divBdr>
        </w:div>
        <w:div w:id="326369705">
          <w:marLeft w:val="0"/>
          <w:marRight w:val="0"/>
          <w:marTop w:val="0"/>
          <w:marBottom w:val="0"/>
          <w:divBdr>
            <w:top w:val="none" w:sz="0" w:space="0" w:color="auto"/>
            <w:left w:val="none" w:sz="0" w:space="0" w:color="auto"/>
            <w:bottom w:val="none" w:sz="0" w:space="0" w:color="auto"/>
            <w:right w:val="none" w:sz="0" w:space="0" w:color="auto"/>
          </w:divBdr>
        </w:div>
        <w:div w:id="716704217">
          <w:marLeft w:val="0"/>
          <w:marRight w:val="0"/>
          <w:marTop w:val="0"/>
          <w:marBottom w:val="0"/>
          <w:divBdr>
            <w:top w:val="none" w:sz="0" w:space="0" w:color="auto"/>
            <w:left w:val="none" w:sz="0" w:space="0" w:color="auto"/>
            <w:bottom w:val="none" w:sz="0" w:space="0" w:color="auto"/>
            <w:right w:val="none" w:sz="0" w:space="0" w:color="auto"/>
          </w:divBdr>
        </w:div>
        <w:div w:id="780224506">
          <w:marLeft w:val="0"/>
          <w:marRight w:val="0"/>
          <w:marTop w:val="0"/>
          <w:marBottom w:val="0"/>
          <w:divBdr>
            <w:top w:val="none" w:sz="0" w:space="0" w:color="auto"/>
            <w:left w:val="none" w:sz="0" w:space="0" w:color="auto"/>
            <w:bottom w:val="none" w:sz="0" w:space="0" w:color="auto"/>
            <w:right w:val="none" w:sz="0" w:space="0" w:color="auto"/>
          </w:divBdr>
        </w:div>
        <w:div w:id="1666087581">
          <w:marLeft w:val="0"/>
          <w:marRight w:val="0"/>
          <w:marTop w:val="0"/>
          <w:marBottom w:val="0"/>
          <w:divBdr>
            <w:top w:val="none" w:sz="0" w:space="0" w:color="auto"/>
            <w:left w:val="none" w:sz="0" w:space="0" w:color="auto"/>
            <w:bottom w:val="none" w:sz="0" w:space="0" w:color="auto"/>
            <w:right w:val="none" w:sz="0" w:space="0" w:color="auto"/>
          </w:divBdr>
        </w:div>
      </w:divsChild>
    </w:div>
    <w:div w:id="2119524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1.bin"/><Relationship Id="rId21" Type="http://schemas.openxmlformats.org/officeDocument/2006/relationships/image" Target="media/image5.jpeg"/><Relationship Id="rId42" Type="http://schemas.openxmlformats.org/officeDocument/2006/relationships/image" Target="media/image12.wmf"/><Relationship Id="rId63" Type="http://schemas.openxmlformats.org/officeDocument/2006/relationships/oleObject" Target="embeddings/oleObject17.bin"/><Relationship Id="rId84" Type="http://schemas.openxmlformats.org/officeDocument/2006/relationships/image" Target="media/image33.wmf"/><Relationship Id="rId138" Type="http://schemas.openxmlformats.org/officeDocument/2006/relationships/image" Target="media/image58.wmf"/><Relationship Id="rId159" Type="http://schemas.openxmlformats.org/officeDocument/2006/relationships/image" Target="media/image69.wmf"/><Relationship Id="rId170" Type="http://schemas.openxmlformats.org/officeDocument/2006/relationships/image" Target="media/image72.jpeg"/><Relationship Id="rId191" Type="http://schemas.openxmlformats.org/officeDocument/2006/relationships/oleObject" Target="embeddings/oleObject72.bin"/><Relationship Id="rId205" Type="http://schemas.openxmlformats.org/officeDocument/2006/relationships/oleObject" Target="embeddings/oleObject79.bin"/><Relationship Id="rId226" Type="http://schemas.openxmlformats.org/officeDocument/2006/relationships/chart" Target="charts/chart10.xml"/><Relationship Id="rId247" Type="http://schemas.openxmlformats.org/officeDocument/2006/relationships/image" Target="media/image117.png"/><Relationship Id="rId107" Type="http://schemas.openxmlformats.org/officeDocument/2006/relationships/oleObject" Target="embeddings/oleObject36.bin"/><Relationship Id="rId11" Type="http://schemas.openxmlformats.org/officeDocument/2006/relationships/image" Target="media/image1.wmf"/><Relationship Id="rId32" Type="http://schemas.openxmlformats.org/officeDocument/2006/relationships/chart" Target="charts/chart7.xml"/><Relationship Id="rId53" Type="http://schemas.openxmlformats.org/officeDocument/2006/relationships/oleObject" Target="embeddings/oleObject12.bin"/><Relationship Id="rId74" Type="http://schemas.openxmlformats.org/officeDocument/2006/relationships/image" Target="media/image28.wmf"/><Relationship Id="rId128" Type="http://schemas.openxmlformats.org/officeDocument/2006/relationships/oleObject" Target="embeddings/oleObject46.bin"/><Relationship Id="rId149" Type="http://schemas.openxmlformats.org/officeDocument/2006/relationships/image" Target="media/image64.wmf"/><Relationship Id="rId5" Type="http://schemas.openxmlformats.org/officeDocument/2006/relationships/settings" Target="settings.xml"/><Relationship Id="rId95" Type="http://schemas.openxmlformats.org/officeDocument/2006/relationships/diagramLayout" Target="diagrams/layout1.xml"/><Relationship Id="rId160" Type="http://schemas.openxmlformats.org/officeDocument/2006/relationships/oleObject" Target="embeddings/oleObject62.bin"/><Relationship Id="rId181" Type="http://schemas.openxmlformats.org/officeDocument/2006/relationships/image" Target="media/image80.png"/><Relationship Id="rId216" Type="http://schemas.openxmlformats.org/officeDocument/2006/relationships/oleObject" Target="embeddings/oleObject84.bin"/><Relationship Id="rId237" Type="http://schemas.openxmlformats.org/officeDocument/2006/relationships/image" Target="media/image108.jpeg"/><Relationship Id="rId22" Type="http://schemas.openxmlformats.org/officeDocument/2006/relationships/header" Target="header3.xml"/><Relationship Id="rId43" Type="http://schemas.openxmlformats.org/officeDocument/2006/relationships/oleObject" Target="embeddings/oleObject7.bin"/><Relationship Id="rId64" Type="http://schemas.openxmlformats.org/officeDocument/2006/relationships/image" Target="media/image23.wmf"/><Relationship Id="rId118" Type="http://schemas.openxmlformats.org/officeDocument/2006/relationships/image" Target="media/image48.wmf"/><Relationship Id="rId139" Type="http://schemas.openxmlformats.org/officeDocument/2006/relationships/oleObject" Target="embeddings/oleObject52.bin"/><Relationship Id="rId85" Type="http://schemas.openxmlformats.org/officeDocument/2006/relationships/oleObject" Target="embeddings/oleObject28.bin"/><Relationship Id="rId150" Type="http://schemas.openxmlformats.org/officeDocument/2006/relationships/oleObject" Target="embeddings/oleObject57.bin"/><Relationship Id="rId171" Type="http://schemas.openxmlformats.org/officeDocument/2006/relationships/image" Target="media/image73.jpeg"/><Relationship Id="rId192" Type="http://schemas.openxmlformats.org/officeDocument/2006/relationships/image" Target="media/image86.wmf"/><Relationship Id="rId206" Type="http://schemas.openxmlformats.org/officeDocument/2006/relationships/image" Target="media/image93.wmf"/><Relationship Id="rId227" Type="http://schemas.openxmlformats.org/officeDocument/2006/relationships/image" Target="media/image104.wmf"/><Relationship Id="rId248" Type="http://schemas.openxmlformats.org/officeDocument/2006/relationships/image" Target="media/image118.png"/><Relationship Id="rId12" Type="http://schemas.openxmlformats.org/officeDocument/2006/relationships/oleObject" Target="embeddings/oleObject1.bin"/><Relationship Id="rId33" Type="http://schemas.openxmlformats.org/officeDocument/2006/relationships/chart" Target="charts/chart8.xml"/><Relationship Id="rId108" Type="http://schemas.openxmlformats.org/officeDocument/2006/relationships/image" Target="media/image43.wmf"/><Relationship Id="rId129" Type="http://schemas.openxmlformats.org/officeDocument/2006/relationships/image" Target="media/image54.wmf"/><Relationship Id="rId54" Type="http://schemas.openxmlformats.org/officeDocument/2006/relationships/image" Target="media/image18.wmf"/><Relationship Id="rId70" Type="http://schemas.openxmlformats.org/officeDocument/2006/relationships/image" Target="media/image26.wmf"/><Relationship Id="rId75" Type="http://schemas.openxmlformats.org/officeDocument/2006/relationships/oleObject" Target="embeddings/oleObject23.bin"/><Relationship Id="rId91" Type="http://schemas.openxmlformats.org/officeDocument/2006/relationships/oleObject" Target="embeddings/oleObject31.bin"/><Relationship Id="rId96" Type="http://schemas.openxmlformats.org/officeDocument/2006/relationships/diagramQuickStyle" Target="diagrams/quickStyle1.xml"/><Relationship Id="rId140" Type="http://schemas.openxmlformats.org/officeDocument/2006/relationships/image" Target="media/image59.wmf"/><Relationship Id="rId145" Type="http://schemas.openxmlformats.org/officeDocument/2006/relationships/oleObject" Target="embeddings/oleObject55.bin"/><Relationship Id="rId161" Type="http://schemas.openxmlformats.org/officeDocument/2006/relationships/image" Target="media/image70.wmf"/><Relationship Id="rId166" Type="http://schemas.openxmlformats.org/officeDocument/2006/relationships/diagramColors" Target="diagrams/colors2.xml"/><Relationship Id="rId182" Type="http://schemas.openxmlformats.org/officeDocument/2006/relationships/image" Target="media/image81.wmf"/><Relationship Id="rId187" Type="http://schemas.openxmlformats.org/officeDocument/2006/relationships/oleObject" Target="embeddings/oleObject70.bin"/><Relationship Id="rId217" Type="http://schemas.openxmlformats.org/officeDocument/2006/relationships/image" Target="media/image99.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96.png"/><Relationship Id="rId233" Type="http://schemas.openxmlformats.org/officeDocument/2006/relationships/oleObject" Target="embeddings/oleObject91.bin"/><Relationship Id="rId238" Type="http://schemas.openxmlformats.org/officeDocument/2006/relationships/image" Target="media/image109.jpeg"/><Relationship Id="rId254" Type="http://schemas.openxmlformats.org/officeDocument/2006/relationships/header" Target="header6.xml"/><Relationship Id="rId23" Type="http://schemas.openxmlformats.org/officeDocument/2006/relationships/footer" Target="footer3.xml"/><Relationship Id="rId28" Type="http://schemas.openxmlformats.org/officeDocument/2006/relationships/footer" Target="footer4.xml"/><Relationship Id="rId49" Type="http://schemas.openxmlformats.org/officeDocument/2006/relationships/oleObject" Target="embeddings/oleObject10.bin"/><Relationship Id="rId114" Type="http://schemas.openxmlformats.org/officeDocument/2006/relationships/image" Target="media/image46.wmf"/><Relationship Id="rId119" Type="http://schemas.openxmlformats.org/officeDocument/2006/relationships/oleObject" Target="embeddings/oleObject42.bin"/><Relationship Id="rId44" Type="http://schemas.openxmlformats.org/officeDocument/2006/relationships/image" Target="media/image13.wmf"/><Relationship Id="rId60" Type="http://schemas.openxmlformats.org/officeDocument/2006/relationships/image" Target="media/image21.wmf"/><Relationship Id="rId65" Type="http://schemas.openxmlformats.org/officeDocument/2006/relationships/oleObject" Target="embeddings/oleObject18.bin"/><Relationship Id="rId81" Type="http://schemas.openxmlformats.org/officeDocument/2006/relationships/oleObject" Target="embeddings/oleObject26.bin"/><Relationship Id="rId86" Type="http://schemas.openxmlformats.org/officeDocument/2006/relationships/image" Target="media/image34.wmf"/><Relationship Id="rId130" Type="http://schemas.openxmlformats.org/officeDocument/2006/relationships/oleObject" Target="embeddings/oleObject47.bin"/><Relationship Id="rId135" Type="http://schemas.openxmlformats.org/officeDocument/2006/relationships/image" Target="media/image57.wmf"/><Relationship Id="rId151" Type="http://schemas.openxmlformats.org/officeDocument/2006/relationships/image" Target="media/image65.wmf"/><Relationship Id="rId156" Type="http://schemas.openxmlformats.org/officeDocument/2006/relationships/oleObject" Target="embeddings/oleObject60.bin"/><Relationship Id="rId177" Type="http://schemas.openxmlformats.org/officeDocument/2006/relationships/image" Target="media/image78.wmf"/><Relationship Id="rId198" Type="http://schemas.openxmlformats.org/officeDocument/2006/relationships/image" Target="media/image89.wmf"/><Relationship Id="rId172" Type="http://schemas.openxmlformats.org/officeDocument/2006/relationships/image" Target="media/image74.jpeg"/><Relationship Id="rId193" Type="http://schemas.openxmlformats.org/officeDocument/2006/relationships/oleObject" Target="embeddings/oleObject73.bin"/><Relationship Id="rId202" Type="http://schemas.openxmlformats.org/officeDocument/2006/relationships/image" Target="media/image91.wmf"/><Relationship Id="rId207" Type="http://schemas.openxmlformats.org/officeDocument/2006/relationships/oleObject" Target="embeddings/oleObject80.bin"/><Relationship Id="rId223" Type="http://schemas.openxmlformats.org/officeDocument/2006/relationships/oleObject" Target="embeddings/oleObject88.bin"/><Relationship Id="rId228" Type="http://schemas.openxmlformats.org/officeDocument/2006/relationships/oleObject" Target="embeddings/oleObject89.bin"/><Relationship Id="rId244" Type="http://schemas.openxmlformats.org/officeDocument/2006/relationships/image" Target="media/image114.png"/><Relationship Id="rId249" Type="http://schemas.openxmlformats.org/officeDocument/2006/relationships/image" Target="media/image119.jpeg"/><Relationship Id="rId13" Type="http://schemas.openxmlformats.org/officeDocument/2006/relationships/image" Target="media/image2.wmf"/><Relationship Id="rId18" Type="http://schemas.openxmlformats.org/officeDocument/2006/relationships/oleObject" Target="embeddings/oleObject4.bin"/><Relationship Id="rId39" Type="http://schemas.openxmlformats.org/officeDocument/2006/relationships/oleObject" Target="embeddings/oleObject5.bin"/><Relationship Id="rId109" Type="http://schemas.openxmlformats.org/officeDocument/2006/relationships/oleObject" Target="embeddings/oleObject37.bin"/><Relationship Id="rId34" Type="http://schemas.openxmlformats.org/officeDocument/2006/relationships/chart" Target="charts/chart9.xml"/><Relationship Id="rId50" Type="http://schemas.openxmlformats.org/officeDocument/2006/relationships/image" Target="media/image16.wmf"/><Relationship Id="rId55" Type="http://schemas.openxmlformats.org/officeDocument/2006/relationships/oleObject" Target="embeddings/oleObject13.bin"/><Relationship Id="rId76" Type="http://schemas.openxmlformats.org/officeDocument/2006/relationships/image" Target="media/image29.wmf"/><Relationship Id="rId97" Type="http://schemas.openxmlformats.org/officeDocument/2006/relationships/diagramColors" Target="diagrams/colors1.xml"/><Relationship Id="rId104" Type="http://schemas.openxmlformats.org/officeDocument/2006/relationships/image" Target="media/image41.wmf"/><Relationship Id="rId120" Type="http://schemas.openxmlformats.org/officeDocument/2006/relationships/image" Target="media/image49.jpeg"/><Relationship Id="rId125" Type="http://schemas.openxmlformats.org/officeDocument/2006/relationships/image" Target="media/image52.wmf"/><Relationship Id="rId141" Type="http://schemas.openxmlformats.org/officeDocument/2006/relationships/oleObject" Target="embeddings/oleObject53.bin"/><Relationship Id="rId146" Type="http://schemas.openxmlformats.org/officeDocument/2006/relationships/image" Target="media/image62.wmf"/><Relationship Id="rId167" Type="http://schemas.microsoft.com/office/2007/relationships/diagramDrawing" Target="diagrams/drawing2.xml"/><Relationship Id="rId188" Type="http://schemas.openxmlformats.org/officeDocument/2006/relationships/image" Target="media/image84.wmf"/><Relationship Id="rId7" Type="http://schemas.openxmlformats.org/officeDocument/2006/relationships/footnotes" Target="footnotes.xml"/><Relationship Id="rId71" Type="http://schemas.openxmlformats.org/officeDocument/2006/relationships/oleObject" Target="embeddings/oleObject21.bin"/><Relationship Id="rId92" Type="http://schemas.openxmlformats.org/officeDocument/2006/relationships/image" Target="media/image37.wmf"/><Relationship Id="rId162" Type="http://schemas.openxmlformats.org/officeDocument/2006/relationships/oleObject" Target="embeddings/oleObject63.bin"/><Relationship Id="rId183" Type="http://schemas.openxmlformats.org/officeDocument/2006/relationships/oleObject" Target="embeddings/oleObject68.bin"/><Relationship Id="rId213" Type="http://schemas.openxmlformats.org/officeDocument/2006/relationships/image" Target="media/image97.wmf"/><Relationship Id="rId218" Type="http://schemas.openxmlformats.org/officeDocument/2006/relationships/oleObject" Target="embeddings/oleObject85.bin"/><Relationship Id="rId234" Type="http://schemas.openxmlformats.org/officeDocument/2006/relationships/image" Target="media/image107.wmf"/><Relationship Id="rId239" Type="http://schemas.openxmlformats.org/officeDocument/2006/relationships/image" Target="media/image110.jpeg"/><Relationship Id="rId2" Type="http://schemas.openxmlformats.org/officeDocument/2006/relationships/numbering" Target="numbering.xml"/><Relationship Id="rId29" Type="http://schemas.openxmlformats.org/officeDocument/2006/relationships/chart" Target="charts/chart4.xml"/><Relationship Id="rId250" Type="http://schemas.openxmlformats.org/officeDocument/2006/relationships/image" Target="media/image120.emf"/><Relationship Id="rId255" Type="http://schemas.openxmlformats.org/officeDocument/2006/relationships/fontTable" Target="fontTable.xml"/><Relationship Id="rId24" Type="http://schemas.openxmlformats.org/officeDocument/2006/relationships/chart" Target="charts/chart1.xml"/><Relationship Id="rId40" Type="http://schemas.openxmlformats.org/officeDocument/2006/relationships/image" Target="media/image11.jpeg"/><Relationship Id="rId45" Type="http://schemas.openxmlformats.org/officeDocument/2006/relationships/oleObject" Target="embeddings/oleObject8.bin"/><Relationship Id="rId66" Type="http://schemas.openxmlformats.org/officeDocument/2006/relationships/image" Target="media/image24.wmf"/><Relationship Id="rId87" Type="http://schemas.openxmlformats.org/officeDocument/2006/relationships/oleObject" Target="embeddings/oleObject29.bin"/><Relationship Id="rId110" Type="http://schemas.openxmlformats.org/officeDocument/2006/relationships/image" Target="media/image44.wmf"/><Relationship Id="rId115" Type="http://schemas.openxmlformats.org/officeDocument/2006/relationships/oleObject" Target="embeddings/oleObject40.bin"/><Relationship Id="rId131" Type="http://schemas.openxmlformats.org/officeDocument/2006/relationships/image" Target="media/image55.jpeg"/><Relationship Id="rId136" Type="http://schemas.openxmlformats.org/officeDocument/2006/relationships/oleObject" Target="embeddings/oleObject50.bin"/><Relationship Id="rId157" Type="http://schemas.openxmlformats.org/officeDocument/2006/relationships/image" Target="media/image68.wmf"/><Relationship Id="rId178" Type="http://schemas.openxmlformats.org/officeDocument/2006/relationships/oleObject" Target="embeddings/oleObject66.bin"/><Relationship Id="rId61" Type="http://schemas.openxmlformats.org/officeDocument/2006/relationships/oleObject" Target="embeddings/oleObject16.bin"/><Relationship Id="rId82" Type="http://schemas.openxmlformats.org/officeDocument/2006/relationships/image" Target="media/image32.wmf"/><Relationship Id="rId152" Type="http://schemas.openxmlformats.org/officeDocument/2006/relationships/oleObject" Target="embeddings/oleObject58.bin"/><Relationship Id="rId173" Type="http://schemas.openxmlformats.org/officeDocument/2006/relationships/image" Target="media/image75.jpeg"/><Relationship Id="rId194" Type="http://schemas.openxmlformats.org/officeDocument/2006/relationships/image" Target="media/image87.wmf"/><Relationship Id="rId199" Type="http://schemas.openxmlformats.org/officeDocument/2006/relationships/oleObject" Target="embeddings/oleObject76.bin"/><Relationship Id="rId203" Type="http://schemas.openxmlformats.org/officeDocument/2006/relationships/oleObject" Target="embeddings/oleObject78.bin"/><Relationship Id="rId208" Type="http://schemas.openxmlformats.org/officeDocument/2006/relationships/image" Target="media/image94.png"/><Relationship Id="rId229" Type="http://schemas.openxmlformats.org/officeDocument/2006/relationships/oleObject" Target="embeddings/oleObject90.bin"/><Relationship Id="rId19" Type="http://schemas.openxmlformats.org/officeDocument/2006/relationships/header" Target="header1.xml"/><Relationship Id="rId224" Type="http://schemas.openxmlformats.org/officeDocument/2006/relationships/image" Target="media/image102.jpeg"/><Relationship Id="rId240" Type="http://schemas.openxmlformats.org/officeDocument/2006/relationships/image" Target="media/image111.jpeg"/><Relationship Id="rId245" Type="http://schemas.openxmlformats.org/officeDocument/2006/relationships/image" Target="media/image115.png"/><Relationship Id="rId14" Type="http://schemas.openxmlformats.org/officeDocument/2006/relationships/oleObject" Target="embeddings/oleObject2.bin"/><Relationship Id="rId30" Type="http://schemas.openxmlformats.org/officeDocument/2006/relationships/chart" Target="charts/chart5.xml"/><Relationship Id="rId35" Type="http://schemas.openxmlformats.org/officeDocument/2006/relationships/header" Target="header5.xml"/><Relationship Id="rId56" Type="http://schemas.openxmlformats.org/officeDocument/2006/relationships/image" Target="media/image19.wmf"/><Relationship Id="rId77" Type="http://schemas.openxmlformats.org/officeDocument/2006/relationships/oleObject" Target="embeddings/oleObject24.bin"/><Relationship Id="rId100" Type="http://schemas.openxmlformats.org/officeDocument/2006/relationships/image" Target="media/image39.wmf"/><Relationship Id="rId105" Type="http://schemas.openxmlformats.org/officeDocument/2006/relationships/oleObject" Target="embeddings/oleObject35.bin"/><Relationship Id="rId126" Type="http://schemas.openxmlformats.org/officeDocument/2006/relationships/oleObject" Target="embeddings/oleObject45.bin"/><Relationship Id="rId147" Type="http://schemas.openxmlformats.org/officeDocument/2006/relationships/oleObject" Target="embeddings/oleObject56.bin"/><Relationship Id="rId168" Type="http://schemas.openxmlformats.org/officeDocument/2006/relationships/image" Target="media/image71.wmf"/><Relationship Id="rId8" Type="http://schemas.openxmlformats.org/officeDocument/2006/relationships/endnotes" Target="endnotes.xml"/><Relationship Id="rId51" Type="http://schemas.openxmlformats.org/officeDocument/2006/relationships/oleObject" Target="embeddings/oleObject11.bin"/><Relationship Id="rId72" Type="http://schemas.openxmlformats.org/officeDocument/2006/relationships/image" Target="media/image27.wmf"/><Relationship Id="rId93" Type="http://schemas.openxmlformats.org/officeDocument/2006/relationships/oleObject" Target="embeddings/oleObject32.bin"/><Relationship Id="rId98" Type="http://schemas.microsoft.com/office/2007/relationships/diagramDrawing" Target="diagrams/drawing1.xml"/><Relationship Id="rId121" Type="http://schemas.openxmlformats.org/officeDocument/2006/relationships/image" Target="media/image50.wmf"/><Relationship Id="rId142" Type="http://schemas.openxmlformats.org/officeDocument/2006/relationships/image" Target="media/image60.wmf"/><Relationship Id="rId163" Type="http://schemas.openxmlformats.org/officeDocument/2006/relationships/diagramData" Target="diagrams/data2.xml"/><Relationship Id="rId184" Type="http://schemas.openxmlformats.org/officeDocument/2006/relationships/image" Target="media/image82.wmf"/><Relationship Id="rId189" Type="http://schemas.openxmlformats.org/officeDocument/2006/relationships/oleObject" Target="embeddings/oleObject71.bin"/><Relationship Id="rId219" Type="http://schemas.openxmlformats.org/officeDocument/2006/relationships/oleObject" Target="embeddings/oleObject86.bin"/><Relationship Id="rId3" Type="http://schemas.openxmlformats.org/officeDocument/2006/relationships/styles" Target="styles.xml"/><Relationship Id="rId214" Type="http://schemas.openxmlformats.org/officeDocument/2006/relationships/oleObject" Target="embeddings/oleObject83.bin"/><Relationship Id="rId230" Type="http://schemas.openxmlformats.org/officeDocument/2006/relationships/image" Target="media/image105.png"/><Relationship Id="rId235" Type="http://schemas.openxmlformats.org/officeDocument/2006/relationships/oleObject" Target="embeddings/oleObject92.bin"/><Relationship Id="rId251" Type="http://schemas.openxmlformats.org/officeDocument/2006/relationships/image" Target="media/image121.png"/><Relationship Id="rId256" Type="http://schemas.openxmlformats.org/officeDocument/2006/relationships/theme" Target="theme/theme1.xml"/><Relationship Id="rId25" Type="http://schemas.openxmlformats.org/officeDocument/2006/relationships/chart" Target="charts/chart2.xml"/><Relationship Id="rId46" Type="http://schemas.openxmlformats.org/officeDocument/2006/relationships/image" Target="media/image14.wmf"/><Relationship Id="rId67" Type="http://schemas.openxmlformats.org/officeDocument/2006/relationships/oleObject" Target="embeddings/oleObject19.bin"/><Relationship Id="rId116" Type="http://schemas.openxmlformats.org/officeDocument/2006/relationships/image" Target="media/image47.wmf"/><Relationship Id="rId137" Type="http://schemas.openxmlformats.org/officeDocument/2006/relationships/oleObject" Target="embeddings/oleObject51.bin"/><Relationship Id="rId158" Type="http://schemas.openxmlformats.org/officeDocument/2006/relationships/oleObject" Target="embeddings/oleObject61.bin"/><Relationship Id="rId20" Type="http://schemas.openxmlformats.org/officeDocument/2006/relationships/header" Target="header2.xml"/><Relationship Id="rId41" Type="http://schemas.openxmlformats.org/officeDocument/2006/relationships/oleObject" Target="embeddings/oleObject6.bin"/><Relationship Id="rId62" Type="http://schemas.openxmlformats.org/officeDocument/2006/relationships/image" Target="media/image22.wmf"/><Relationship Id="rId83" Type="http://schemas.openxmlformats.org/officeDocument/2006/relationships/oleObject" Target="embeddings/oleObject27.bin"/><Relationship Id="rId88" Type="http://schemas.openxmlformats.org/officeDocument/2006/relationships/image" Target="media/image35.wmf"/><Relationship Id="rId111" Type="http://schemas.openxmlformats.org/officeDocument/2006/relationships/oleObject" Target="embeddings/oleObject38.bin"/><Relationship Id="rId132" Type="http://schemas.openxmlformats.org/officeDocument/2006/relationships/oleObject" Target="embeddings/oleObject48.bin"/><Relationship Id="rId153" Type="http://schemas.openxmlformats.org/officeDocument/2006/relationships/image" Target="media/image66.wmf"/><Relationship Id="rId174" Type="http://schemas.openxmlformats.org/officeDocument/2006/relationships/image" Target="media/image76.jpeg"/><Relationship Id="rId179" Type="http://schemas.openxmlformats.org/officeDocument/2006/relationships/image" Target="media/image79.wmf"/><Relationship Id="rId195" Type="http://schemas.openxmlformats.org/officeDocument/2006/relationships/oleObject" Target="embeddings/oleObject74.bin"/><Relationship Id="rId209" Type="http://schemas.openxmlformats.org/officeDocument/2006/relationships/image" Target="media/image95.wmf"/><Relationship Id="rId190" Type="http://schemas.openxmlformats.org/officeDocument/2006/relationships/image" Target="media/image85.wmf"/><Relationship Id="rId204" Type="http://schemas.openxmlformats.org/officeDocument/2006/relationships/image" Target="media/image92.wmf"/><Relationship Id="rId220" Type="http://schemas.openxmlformats.org/officeDocument/2006/relationships/image" Target="media/image100.wmf"/><Relationship Id="rId225" Type="http://schemas.openxmlformats.org/officeDocument/2006/relationships/image" Target="media/image103.jpeg"/><Relationship Id="rId241" Type="http://schemas.openxmlformats.org/officeDocument/2006/relationships/chart" Target="charts/chart13.xml"/><Relationship Id="rId246" Type="http://schemas.openxmlformats.org/officeDocument/2006/relationships/image" Target="media/image116.png"/><Relationship Id="rId15" Type="http://schemas.openxmlformats.org/officeDocument/2006/relationships/image" Target="media/image3.wmf"/><Relationship Id="rId36" Type="http://schemas.openxmlformats.org/officeDocument/2006/relationships/image" Target="media/image8.jpeg"/><Relationship Id="rId57" Type="http://schemas.openxmlformats.org/officeDocument/2006/relationships/oleObject" Target="embeddings/oleObject14.bin"/><Relationship Id="rId106" Type="http://schemas.openxmlformats.org/officeDocument/2006/relationships/image" Target="media/image42.wmf"/><Relationship Id="rId127" Type="http://schemas.openxmlformats.org/officeDocument/2006/relationships/image" Target="media/image53.wmf"/><Relationship Id="rId10" Type="http://schemas.openxmlformats.org/officeDocument/2006/relationships/footer" Target="footer2.xml"/><Relationship Id="rId31" Type="http://schemas.openxmlformats.org/officeDocument/2006/relationships/chart" Target="charts/chart6.xml"/><Relationship Id="rId52" Type="http://schemas.openxmlformats.org/officeDocument/2006/relationships/image" Target="media/image17.wmf"/><Relationship Id="rId73" Type="http://schemas.openxmlformats.org/officeDocument/2006/relationships/oleObject" Target="embeddings/oleObject22.bin"/><Relationship Id="rId78" Type="http://schemas.openxmlformats.org/officeDocument/2006/relationships/image" Target="media/image30.wmf"/><Relationship Id="rId94" Type="http://schemas.openxmlformats.org/officeDocument/2006/relationships/diagramData" Target="diagrams/data1.xml"/><Relationship Id="rId99" Type="http://schemas.openxmlformats.org/officeDocument/2006/relationships/image" Target="media/image38.jpeg"/><Relationship Id="rId101" Type="http://schemas.openxmlformats.org/officeDocument/2006/relationships/oleObject" Target="embeddings/oleObject33.bin"/><Relationship Id="rId122" Type="http://schemas.openxmlformats.org/officeDocument/2006/relationships/oleObject" Target="embeddings/oleObject43.bin"/><Relationship Id="rId143" Type="http://schemas.openxmlformats.org/officeDocument/2006/relationships/oleObject" Target="embeddings/oleObject54.bin"/><Relationship Id="rId148" Type="http://schemas.openxmlformats.org/officeDocument/2006/relationships/image" Target="media/image63.jpeg"/><Relationship Id="rId164" Type="http://schemas.openxmlformats.org/officeDocument/2006/relationships/diagramLayout" Target="diagrams/layout2.xml"/><Relationship Id="rId169" Type="http://schemas.openxmlformats.org/officeDocument/2006/relationships/oleObject" Target="embeddings/oleObject64.bin"/><Relationship Id="rId185" Type="http://schemas.openxmlformats.org/officeDocument/2006/relationships/oleObject" Target="embeddings/oleObject69.bin"/><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oleObject" Target="embeddings/oleObject67.bin"/><Relationship Id="rId210" Type="http://schemas.openxmlformats.org/officeDocument/2006/relationships/oleObject" Target="embeddings/oleObject81.bin"/><Relationship Id="rId215" Type="http://schemas.openxmlformats.org/officeDocument/2006/relationships/image" Target="media/image98.wmf"/><Relationship Id="rId236" Type="http://schemas.openxmlformats.org/officeDocument/2006/relationships/chart" Target="charts/chart12.xml"/><Relationship Id="rId26" Type="http://schemas.openxmlformats.org/officeDocument/2006/relationships/chart" Target="charts/chart3.xml"/><Relationship Id="rId231" Type="http://schemas.openxmlformats.org/officeDocument/2006/relationships/chart" Target="charts/chart11.xml"/><Relationship Id="rId252" Type="http://schemas.openxmlformats.org/officeDocument/2006/relationships/image" Target="media/image122.png"/><Relationship Id="rId47" Type="http://schemas.openxmlformats.org/officeDocument/2006/relationships/oleObject" Target="embeddings/oleObject9.bin"/><Relationship Id="rId68" Type="http://schemas.openxmlformats.org/officeDocument/2006/relationships/image" Target="media/image25.wmf"/><Relationship Id="rId89" Type="http://schemas.openxmlformats.org/officeDocument/2006/relationships/oleObject" Target="embeddings/oleObject30.bin"/><Relationship Id="rId112" Type="http://schemas.openxmlformats.org/officeDocument/2006/relationships/image" Target="media/image45.wmf"/><Relationship Id="rId133" Type="http://schemas.openxmlformats.org/officeDocument/2006/relationships/image" Target="media/image56.wmf"/><Relationship Id="rId154" Type="http://schemas.openxmlformats.org/officeDocument/2006/relationships/oleObject" Target="embeddings/oleObject59.bin"/><Relationship Id="rId175" Type="http://schemas.openxmlformats.org/officeDocument/2006/relationships/image" Target="media/image77.wmf"/><Relationship Id="rId196" Type="http://schemas.openxmlformats.org/officeDocument/2006/relationships/image" Target="media/image88.wmf"/><Relationship Id="rId200" Type="http://schemas.openxmlformats.org/officeDocument/2006/relationships/image" Target="media/image90.wmf"/><Relationship Id="rId16" Type="http://schemas.openxmlformats.org/officeDocument/2006/relationships/oleObject" Target="embeddings/oleObject3.bin"/><Relationship Id="rId221" Type="http://schemas.openxmlformats.org/officeDocument/2006/relationships/oleObject" Target="embeddings/oleObject87.bin"/><Relationship Id="rId242" Type="http://schemas.openxmlformats.org/officeDocument/2006/relationships/image" Target="media/image112.png"/><Relationship Id="rId37" Type="http://schemas.openxmlformats.org/officeDocument/2006/relationships/image" Target="media/image9.jpeg"/><Relationship Id="rId58" Type="http://schemas.openxmlformats.org/officeDocument/2006/relationships/image" Target="media/image20.wmf"/><Relationship Id="rId79" Type="http://schemas.openxmlformats.org/officeDocument/2006/relationships/oleObject" Target="embeddings/oleObject25.bin"/><Relationship Id="rId102" Type="http://schemas.openxmlformats.org/officeDocument/2006/relationships/image" Target="media/image40.wmf"/><Relationship Id="rId123" Type="http://schemas.openxmlformats.org/officeDocument/2006/relationships/image" Target="media/image51.wmf"/><Relationship Id="rId144" Type="http://schemas.openxmlformats.org/officeDocument/2006/relationships/image" Target="media/image61.wmf"/><Relationship Id="rId90" Type="http://schemas.openxmlformats.org/officeDocument/2006/relationships/image" Target="media/image36.wmf"/><Relationship Id="rId165" Type="http://schemas.openxmlformats.org/officeDocument/2006/relationships/diagramQuickStyle" Target="diagrams/quickStyle2.xml"/><Relationship Id="rId186" Type="http://schemas.openxmlformats.org/officeDocument/2006/relationships/image" Target="media/image83.wmf"/><Relationship Id="rId211" Type="http://schemas.openxmlformats.org/officeDocument/2006/relationships/oleObject" Target="embeddings/oleObject82.bin"/><Relationship Id="rId232" Type="http://schemas.openxmlformats.org/officeDocument/2006/relationships/image" Target="media/image106.wmf"/><Relationship Id="rId253" Type="http://schemas.openxmlformats.org/officeDocument/2006/relationships/hyperlink" Target="https://www.smartcalc.ru/thermocalc?&amp;gp=599&amp;rt=0&amp;ct=0&amp;os" TargetMode="External"/><Relationship Id="rId27" Type="http://schemas.openxmlformats.org/officeDocument/2006/relationships/header" Target="header4.xml"/><Relationship Id="rId48" Type="http://schemas.openxmlformats.org/officeDocument/2006/relationships/image" Target="media/image15.wmf"/><Relationship Id="rId69" Type="http://schemas.openxmlformats.org/officeDocument/2006/relationships/oleObject" Target="embeddings/oleObject20.bin"/><Relationship Id="rId113" Type="http://schemas.openxmlformats.org/officeDocument/2006/relationships/oleObject" Target="embeddings/oleObject39.bin"/><Relationship Id="rId134" Type="http://schemas.openxmlformats.org/officeDocument/2006/relationships/oleObject" Target="embeddings/oleObject49.bin"/><Relationship Id="rId80" Type="http://schemas.openxmlformats.org/officeDocument/2006/relationships/image" Target="media/image31.wmf"/><Relationship Id="rId155" Type="http://schemas.openxmlformats.org/officeDocument/2006/relationships/image" Target="media/image67.wmf"/><Relationship Id="rId176" Type="http://schemas.openxmlformats.org/officeDocument/2006/relationships/oleObject" Target="embeddings/oleObject65.bin"/><Relationship Id="rId197" Type="http://schemas.openxmlformats.org/officeDocument/2006/relationships/oleObject" Target="embeddings/oleObject75.bin"/><Relationship Id="rId201" Type="http://schemas.openxmlformats.org/officeDocument/2006/relationships/oleObject" Target="embeddings/oleObject77.bin"/><Relationship Id="rId222" Type="http://schemas.openxmlformats.org/officeDocument/2006/relationships/image" Target="media/image101.wmf"/><Relationship Id="rId243" Type="http://schemas.openxmlformats.org/officeDocument/2006/relationships/image" Target="media/image113.png"/><Relationship Id="rId17" Type="http://schemas.openxmlformats.org/officeDocument/2006/relationships/image" Target="media/image4.wmf"/><Relationship Id="rId38" Type="http://schemas.openxmlformats.org/officeDocument/2006/relationships/image" Target="media/image10.wmf"/><Relationship Id="rId59" Type="http://schemas.openxmlformats.org/officeDocument/2006/relationships/oleObject" Target="embeddings/oleObject15.bin"/><Relationship Id="rId103" Type="http://schemas.openxmlformats.org/officeDocument/2006/relationships/oleObject" Target="embeddings/oleObject34.bin"/><Relationship Id="rId124" Type="http://schemas.openxmlformats.org/officeDocument/2006/relationships/oleObject" Target="embeddings/oleObject44.bin"/></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vitaliy\Desktop\&#1088;&#1072;&#1089;&#1095;&#1077;&#1090;&#1099;%20&#1085;&#1072;%203.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etting\Desktop\&#1077;&#1097;&#1077;%20&#1095;&#1091;&#1090;&#1100;-&#1095;&#1091;&#1090;&#1100;\&#1051;&#1080;&#1089;&#1090;%20Microsoft%20Office%20Excel%20(4).xlsx" TargetMode="Externa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vitaliy\Desktop\&#1088;&#1072;&#1089;&#1095;&#1077;&#1090;&#1099;%20&#1085;&#1072;%203.xlsx" TargetMode="External"/><Relationship Id="rId1" Type="http://schemas.openxmlformats.org/officeDocument/2006/relationships/themeOverride" Target="../theme/themeOverride8.xml"/></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Petting\Desktop\&#1087;&#1086;&#1076;&#1075;&#1086;&#1090;&#1086;&#1074;&#1082;&#1072;%20&#1085;&#1072;%20&#1087;&#1077;&#1095;&#1072;&#1090;&#1100;\&#1086;&#1089;&#1074;&#1110;&#1090;&#1083;&#1077;&#1085;&#1085;&#1103;.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Petting\Desktop\&#1092;&#1083;&#1077;&#1093;&#1072;\4%20&#1050;&#1059;&#1056;&#1057;\&#1088;&#1072;&#1089;&#1095;&#1077;&#1090;&#1099;%20&#1085;&#1072;%203.xlsx" TargetMode="Externa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vitaliy\Desktop\&#1088;&#1072;&#1089;&#1095;&#1077;&#1090;&#1099;%20&#1085;&#1072;%203.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244533761603601"/>
          <c:y val="0.10657445130516323"/>
          <c:w val="0.69426370129300952"/>
          <c:h val="0.71271346446060291"/>
        </c:manualLayout>
      </c:layout>
      <c:barChart>
        <c:barDir val="col"/>
        <c:grouping val="clustered"/>
        <c:varyColors val="0"/>
        <c:ser>
          <c:idx val="0"/>
          <c:order val="0"/>
          <c:tx>
            <c:strRef>
              <c:f>Лист1!$N$6</c:f>
              <c:strCache>
                <c:ptCount val="1"/>
                <c:pt idx="0">
                  <c:v>2016</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Лист1!$N$8:$N$19</c:f>
              <c:numCache>
                <c:formatCode>0.00</c:formatCode>
                <c:ptCount val="12"/>
                <c:pt idx="0">
                  <c:v>1108.4000000000001</c:v>
                </c:pt>
                <c:pt idx="1">
                  <c:v>1706</c:v>
                </c:pt>
                <c:pt idx="2">
                  <c:v>864.8</c:v>
                </c:pt>
                <c:pt idx="3">
                  <c:v>956</c:v>
                </c:pt>
                <c:pt idx="4">
                  <c:v>794.8</c:v>
                </c:pt>
                <c:pt idx="5">
                  <c:v>474</c:v>
                </c:pt>
                <c:pt idx="6">
                  <c:v>131.6</c:v>
                </c:pt>
                <c:pt idx="7">
                  <c:v>148.4</c:v>
                </c:pt>
                <c:pt idx="8">
                  <c:v>541.20000000000005</c:v>
                </c:pt>
                <c:pt idx="9">
                  <c:v>1664.8</c:v>
                </c:pt>
                <c:pt idx="10">
                  <c:v>2298.4</c:v>
                </c:pt>
                <c:pt idx="11">
                  <c:v>1880.4</c:v>
                </c:pt>
              </c:numCache>
            </c:numRef>
          </c:val>
          <c:extLst xmlns:c16r2="http://schemas.microsoft.com/office/drawing/2015/06/chart">
            <c:ext xmlns:c16="http://schemas.microsoft.com/office/drawing/2014/chart" uri="{C3380CC4-5D6E-409C-BE32-E72D297353CC}">
              <c16:uniqueId val="{00000000-2C7D-4E65-BE10-1C387B877B54}"/>
            </c:ext>
          </c:extLst>
        </c:ser>
        <c:ser>
          <c:idx val="2"/>
          <c:order val="1"/>
          <c:tx>
            <c:strRef>
              <c:f>Лист1!$P$6</c:f>
              <c:strCache>
                <c:ptCount val="1"/>
                <c:pt idx="0">
                  <c:v>2017</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Лист1!$P$8:$P$19</c:f>
              <c:numCache>
                <c:formatCode>0.00</c:formatCode>
                <c:ptCount val="12"/>
                <c:pt idx="0">
                  <c:v>1164.4000000000001</c:v>
                </c:pt>
                <c:pt idx="1">
                  <c:v>2052</c:v>
                </c:pt>
                <c:pt idx="2">
                  <c:v>1844</c:v>
                </c:pt>
                <c:pt idx="3">
                  <c:v>1199.5999999999999</c:v>
                </c:pt>
                <c:pt idx="4">
                  <c:v>1763.2</c:v>
                </c:pt>
                <c:pt idx="5">
                  <c:v>685.6</c:v>
                </c:pt>
                <c:pt idx="6">
                  <c:v>121.2</c:v>
                </c:pt>
                <c:pt idx="7">
                  <c:v>92.4</c:v>
                </c:pt>
                <c:pt idx="8">
                  <c:v>1173.2</c:v>
                </c:pt>
                <c:pt idx="9">
                  <c:v>2272.8000000000002</c:v>
                </c:pt>
                <c:pt idx="10">
                  <c:v>2122</c:v>
                </c:pt>
                <c:pt idx="11">
                  <c:v>2284</c:v>
                </c:pt>
              </c:numCache>
            </c:numRef>
          </c:val>
          <c:extLst xmlns:c16r2="http://schemas.microsoft.com/office/drawing/2015/06/chart">
            <c:ext xmlns:c16="http://schemas.microsoft.com/office/drawing/2014/chart" uri="{C3380CC4-5D6E-409C-BE32-E72D297353CC}">
              <c16:uniqueId val="{00000001-2C7D-4E65-BE10-1C387B877B54}"/>
            </c:ext>
          </c:extLst>
        </c:ser>
        <c:ser>
          <c:idx val="4"/>
          <c:order val="2"/>
          <c:tx>
            <c:strRef>
              <c:f>Лист1!$R$6</c:f>
              <c:strCache>
                <c:ptCount val="1"/>
                <c:pt idx="0">
                  <c:v>2018</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Лист1!$R$8:$R$19</c:f>
              <c:numCache>
                <c:formatCode>0.00</c:formatCode>
                <c:ptCount val="12"/>
                <c:pt idx="0">
                  <c:v>2055.6</c:v>
                </c:pt>
                <c:pt idx="1">
                  <c:v>1594.4</c:v>
                </c:pt>
                <c:pt idx="2">
                  <c:v>2005.6</c:v>
                </c:pt>
                <c:pt idx="3">
                  <c:v>1792.4</c:v>
                </c:pt>
                <c:pt idx="4">
                  <c:v>1896.4</c:v>
                </c:pt>
                <c:pt idx="5">
                  <c:v>609.20000000000005</c:v>
                </c:pt>
                <c:pt idx="6">
                  <c:v>77.2</c:v>
                </c:pt>
                <c:pt idx="7">
                  <c:v>71.599999999999994</c:v>
                </c:pt>
                <c:pt idx="8">
                  <c:v>1256</c:v>
                </c:pt>
                <c:pt idx="9">
                  <c:v>2217.6</c:v>
                </c:pt>
                <c:pt idx="10">
                  <c:v>2212.4</c:v>
                </c:pt>
                <c:pt idx="11">
                  <c:v>2510</c:v>
                </c:pt>
              </c:numCache>
            </c:numRef>
          </c:val>
          <c:extLst xmlns:c16r2="http://schemas.microsoft.com/office/drawing/2015/06/chart">
            <c:ext xmlns:c16="http://schemas.microsoft.com/office/drawing/2014/chart" uri="{C3380CC4-5D6E-409C-BE32-E72D297353CC}">
              <c16:uniqueId val="{00000002-2C7D-4E65-BE10-1C387B877B54}"/>
            </c:ext>
          </c:extLst>
        </c:ser>
        <c:dLbls>
          <c:showLegendKey val="0"/>
          <c:showVal val="0"/>
          <c:showCatName val="0"/>
          <c:showSerName val="0"/>
          <c:showPercent val="0"/>
          <c:showBubbleSize val="0"/>
        </c:dLbls>
        <c:gapWidth val="150"/>
        <c:axId val="121067392"/>
        <c:axId val="121068928"/>
      </c:barChart>
      <c:catAx>
        <c:axId val="121067392"/>
        <c:scaling>
          <c:orientation val="minMax"/>
        </c:scaling>
        <c:delete val="0"/>
        <c:axPos val="b"/>
        <c:numFmt formatCode="General" sourceLinked="0"/>
        <c:majorTickMark val="out"/>
        <c:minorTickMark val="none"/>
        <c:tickLblPos val="nextTo"/>
        <c:txPr>
          <a:bodyPr/>
          <a:lstStyle/>
          <a:p>
            <a:pPr>
              <a:defRPr lang="uk-UA"/>
            </a:pPr>
            <a:endParaRPr lang="uk-UA"/>
          </a:p>
        </c:txPr>
        <c:crossAx val="121068928"/>
        <c:crosses val="autoZero"/>
        <c:auto val="1"/>
        <c:lblAlgn val="ctr"/>
        <c:lblOffset val="100"/>
        <c:noMultiLvlLbl val="0"/>
      </c:catAx>
      <c:valAx>
        <c:axId val="121068928"/>
        <c:scaling>
          <c:orientation val="minMax"/>
        </c:scaling>
        <c:delete val="0"/>
        <c:axPos val="l"/>
        <c:majorGridlines/>
        <c:numFmt formatCode="0.00" sourceLinked="1"/>
        <c:majorTickMark val="out"/>
        <c:minorTickMark val="none"/>
        <c:tickLblPos val="nextTo"/>
        <c:txPr>
          <a:bodyPr/>
          <a:lstStyle/>
          <a:p>
            <a:pPr>
              <a:defRPr lang="uk-UA"/>
            </a:pPr>
            <a:endParaRPr lang="uk-UA"/>
          </a:p>
        </c:txPr>
        <c:crossAx val="121067392"/>
        <c:crosses val="autoZero"/>
        <c:crossBetween val="between"/>
      </c:valAx>
    </c:plotArea>
    <c:legend>
      <c:legendPos val="r"/>
      <c:overlay val="0"/>
      <c:txPr>
        <a:bodyPr/>
        <a:lstStyle/>
        <a:p>
          <a:pPr>
            <a:defRPr lang="uk-UA"/>
          </a:pPr>
          <a:endParaRPr lang="uk-UA"/>
        </a:p>
      </c:txPr>
    </c:legend>
    <c:plotVisOnly val="1"/>
    <c:dispBlanksAs val="gap"/>
    <c:showDLblsOverMax val="0"/>
  </c:chart>
  <c:txPr>
    <a:bodyPr/>
    <a:lstStyle/>
    <a:p>
      <a:pPr>
        <a:defRPr sz="1200" baseline="0"/>
      </a:pPr>
      <a:endParaRPr lang="uk-UA"/>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uk-UA"/>
            </a:pPr>
            <a:r>
              <a:rPr lang="uk-UA" sz="1400" b="0">
                <a:latin typeface="Times New Roman" pitchFamily="18" charset="0"/>
                <a:cs typeface="Times New Roman" pitchFamily="18" charset="0"/>
              </a:rPr>
              <a:t>Порівняльна діаграма після впровадження заходів</a:t>
            </a:r>
          </a:p>
        </c:rich>
      </c:tx>
      <c:overlay val="0"/>
    </c:title>
    <c:autoTitleDeleted val="0"/>
    <c:plotArea>
      <c:layout/>
      <c:barChart>
        <c:barDir val="bar"/>
        <c:grouping val="clustered"/>
        <c:varyColors val="0"/>
        <c:ser>
          <c:idx val="0"/>
          <c:order val="0"/>
          <c:tx>
            <c:v>До заходів</c:v>
          </c:tx>
          <c:invertIfNegative val="0"/>
          <c:dLbls>
            <c:spPr>
              <a:noFill/>
              <a:ln>
                <a:noFill/>
              </a:ln>
              <a:effectLst/>
            </c:spPr>
            <c:txPr>
              <a:bodyPr/>
              <a:lstStyle/>
              <a:p>
                <a:pPr>
                  <a:defRPr lang="uk-UA" sz="1400" b="1">
                    <a:solidFill>
                      <a:srgbClr val="0070C0"/>
                    </a:solidFill>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Лист1!$B$19:$B$23</c:f>
              <c:strCache>
                <c:ptCount val="5"/>
                <c:pt idx="0">
                  <c:v>Вікна</c:v>
                </c:pt>
                <c:pt idx="1">
                  <c:v>Двері</c:v>
                </c:pt>
                <c:pt idx="2">
                  <c:v>Стіни</c:v>
                </c:pt>
                <c:pt idx="3">
                  <c:v>Стеля</c:v>
                </c:pt>
                <c:pt idx="4">
                  <c:v>Підлога</c:v>
                </c:pt>
              </c:strCache>
            </c:strRef>
          </c:cat>
          <c:val>
            <c:numRef>
              <c:f>Лист1!$C$19:$C$23</c:f>
              <c:numCache>
                <c:formatCode>General</c:formatCode>
                <c:ptCount val="5"/>
                <c:pt idx="0">
                  <c:v>25664</c:v>
                </c:pt>
                <c:pt idx="1">
                  <c:v>2697.4</c:v>
                </c:pt>
                <c:pt idx="2">
                  <c:v>15298</c:v>
                </c:pt>
                <c:pt idx="3">
                  <c:v>13665</c:v>
                </c:pt>
                <c:pt idx="4">
                  <c:v>9493</c:v>
                </c:pt>
              </c:numCache>
            </c:numRef>
          </c:val>
          <c:extLst xmlns:c16r2="http://schemas.microsoft.com/office/drawing/2015/06/chart">
            <c:ext xmlns:c16="http://schemas.microsoft.com/office/drawing/2014/chart" uri="{C3380CC4-5D6E-409C-BE32-E72D297353CC}">
              <c16:uniqueId val="{00000000-2585-49E7-AA94-2847A0544EAB}"/>
            </c:ext>
          </c:extLst>
        </c:ser>
        <c:ser>
          <c:idx val="1"/>
          <c:order val="1"/>
          <c:tx>
            <c:v>Після заходів</c:v>
          </c:tx>
          <c:invertIfNegative val="0"/>
          <c:dLbls>
            <c:spPr>
              <a:noFill/>
              <a:ln>
                <a:noFill/>
              </a:ln>
              <a:effectLst/>
            </c:spPr>
            <c:txPr>
              <a:bodyPr/>
              <a:lstStyle/>
              <a:p>
                <a:pPr>
                  <a:defRPr lang="uk-UA" sz="1400" b="1">
                    <a:solidFill>
                      <a:srgbClr val="FF0000"/>
                    </a:solidFill>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Лист1!$B$19:$B$23</c:f>
              <c:strCache>
                <c:ptCount val="5"/>
                <c:pt idx="0">
                  <c:v>Вікна</c:v>
                </c:pt>
                <c:pt idx="1">
                  <c:v>Двері</c:v>
                </c:pt>
                <c:pt idx="2">
                  <c:v>Стіни</c:v>
                </c:pt>
                <c:pt idx="3">
                  <c:v>Стеля</c:v>
                </c:pt>
                <c:pt idx="4">
                  <c:v>Підлога</c:v>
                </c:pt>
              </c:strCache>
            </c:strRef>
          </c:cat>
          <c:val>
            <c:numRef>
              <c:f>Лист1!$D$19:$D$23</c:f>
              <c:numCache>
                <c:formatCode>General</c:formatCode>
                <c:ptCount val="5"/>
                <c:pt idx="0">
                  <c:v>12673.584000000004</c:v>
                </c:pt>
                <c:pt idx="1">
                  <c:v>1198.8499999999999</c:v>
                </c:pt>
                <c:pt idx="2">
                  <c:v>5192.9800000000005</c:v>
                </c:pt>
                <c:pt idx="3">
                  <c:v>3261.7139999999999</c:v>
                </c:pt>
                <c:pt idx="4">
                  <c:v>9493</c:v>
                </c:pt>
              </c:numCache>
            </c:numRef>
          </c:val>
          <c:extLst xmlns:c16r2="http://schemas.microsoft.com/office/drawing/2015/06/chart">
            <c:ext xmlns:c16="http://schemas.microsoft.com/office/drawing/2014/chart" uri="{C3380CC4-5D6E-409C-BE32-E72D297353CC}">
              <c16:uniqueId val="{00000001-2585-49E7-AA94-2847A0544EAB}"/>
            </c:ext>
          </c:extLst>
        </c:ser>
        <c:dLbls>
          <c:showLegendKey val="0"/>
          <c:showVal val="0"/>
          <c:showCatName val="0"/>
          <c:showSerName val="0"/>
          <c:showPercent val="0"/>
          <c:showBubbleSize val="0"/>
        </c:dLbls>
        <c:gapWidth val="55"/>
        <c:axId val="158479488"/>
        <c:axId val="158481024"/>
      </c:barChart>
      <c:catAx>
        <c:axId val="158479488"/>
        <c:scaling>
          <c:orientation val="minMax"/>
        </c:scaling>
        <c:delete val="0"/>
        <c:axPos val="l"/>
        <c:majorGridlines/>
        <c:numFmt formatCode="General" sourceLinked="0"/>
        <c:majorTickMark val="none"/>
        <c:minorTickMark val="none"/>
        <c:tickLblPos val="nextTo"/>
        <c:txPr>
          <a:bodyPr/>
          <a:lstStyle/>
          <a:p>
            <a:pPr>
              <a:defRPr lang="uk-UA" sz="1400">
                <a:latin typeface="Times New Roman" pitchFamily="18" charset="0"/>
                <a:cs typeface="Times New Roman" pitchFamily="18" charset="0"/>
              </a:defRPr>
            </a:pPr>
            <a:endParaRPr lang="uk-UA"/>
          </a:p>
        </c:txPr>
        <c:crossAx val="158481024"/>
        <c:crosses val="autoZero"/>
        <c:auto val="1"/>
        <c:lblAlgn val="ctr"/>
        <c:lblOffset val="100"/>
        <c:noMultiLvlLbl val="0"/>
      </c:catAx>
      <c:valAx>
        <c:axId val="158481024"/>
        <c:scaling>
          <c:orientation val="minMax"/>
        </c:scaling>
        <c:delete val="0"/>
        <c:axPos val="b"/>
        <c:majorGridlines/>
        <c:minorGridlines/>
        <c:numFmt formatCode="General" sourceLinked="1"/>
        <c:majorTickMark val="none"/>
        <c:minorTickMark val="none"/>
        <c:tickLblPos val="nextTo"/>
        <c:txPr>
          <a:bodyPr/>
          <a:lstStyle/>
          <a:p>
            <a:pPr>
              <a:defRPr lang="uk-UA"/>
            </a:pPr>
            <a:endParaRPr lang="uk-UA"/>
          </a:p>
        </c:txPr>
        <c:crossAx val="158479488"/>
        <c:crosses val="autoZero"/>
        <c:crossBetween val="between"/>
      </c:valAx>
      <c:spPr>
        <a:ln cap="sq"/>
      </c:spPr>
    </c:plotArea>
    <c:legend>
      <c:legendPos val="r"/>
      <c:overlay val="0"/>
      <c:txPr>
        <a:bodyPr/>
        <a:lstStyle/>
        <a:p>
          <a:pPr>
            <a:defRPr lang="uk-UA" sz="1400">
              <a:latin typeface="Times New Roman" pitchFamily="18" charset="0"/>
              <a:cs typeface="Times New Roman" pitchFamily="18" charset="0"/>
            </a:defRPr>
          </a:pPr>
          <a:endParaRPr lang="uk-UA"/>
        </a:p>
      </c:txPr>
    </c:legend>
    <c:plotVisOnly val="1"/>
    <c:dispBlanksAs val="gap"/>
    <c:showDLblsOverMax val="0"/>
  </c:chart>
  <c:spPr>
    <a:noFill/>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244533761603601"/>
          <c:y val="0.10657445130516323"/>
          <c:w val="0.69426370129300952"/>
          <c:h val="0.71271346446060291"/>
        </c:manualLayout>
      </c:layout>
      <c:barChart>
        <c:barDir val="col"/>
        <c:grouping val="clustered"/>
        <c:varyColors val="0"/>
        <c:ser>
          <c:idx val="0"/>
          <c:order val="0"/>
          <c:tx>
            <c:strRef>
              <c:f>Лист1!$N$6</c:f>
              <c:strCache>
                <c:ptCount val="1"/>
                <c:pt idx="0">
                  <c:v>2016</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Лист1!$N$8:$N$19</c:f>
              <c:numCache>
                <c:formatCode>0.00</c:formatCode>
                <c:ptCount val="12"/>
                <c:pt idx="0">
                  <c:v>1108.4000000000001</c:v>
                </c:pt>
                <c:pt idx="1">
                  <c:v>1706</c:v>
                </c:pt>
                <c:pt idx="2">
                  <c:v>864.8</c:v>
                </c:pt>
                <c:pt idx="3">
                  <c:v>956</c:v>
                </c:pt>
                <c:pt idx="4">
                  <c:v>794.8</c:v>
                </c:pt>
                <c:pt idx="5">
                  <c:v>474</c:v>
                </c:pt>
                <c:pt idx="6">
                  <c:v>131.6</c:v>
                </c:pt>
                <c:pt idx="7">
                  <c:v>148.4</c:v>
                </c:pt>
                <c:pt idx="8">
                  <c:v>541.20000000000005</c:v>
                </c:pt>
                <c:pt idx="9">
                  <c:v>1664.8</c:v>
                </c:pt>
                <c:pt idx="10">
                  <c:v>2298.4</c:v>
                </c:pt>
                <c:pt idx="11">
                  <c:v>1880.4</c:v>
                </c:pt>
              </c:numCache>
            </c:numRef>
          </c:val>
          <c:extLst xmlns:c16r2="http://schemas.microsoft.com/office/drawing/2015/06/chart">
            <c:ext xmlns:c16="http://schemas.microsoft.com/office/drawing/2014/chart" uri="{C3380CC4-5D6E-409C-BE32-E72D297353CC}">
              <c16:uniqueId val="{00000000-5583-4C35-A01B-D252E2783534}"/>
            </c:ext>
          </c:extLst>
        </c:ser>
        <c:ser>
          <c:idx val="2"/>
          <c:order val="1"/>
          <c:tx>
            <c:strRef>
              <c:f>Лист1!$P$6</c:f>
              <c:strCache>
                <c:ptCount val="1"/>
                <c:pt idx="0">
                  <c:v>2017</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Лист1!$P$8:$P$19</c:f>
              <c:numCache>
                <c:formatCode>0.00</c:formatCode>
                <c:ptCount val="12"/>
                <c:pt idx="0">
                  <c:v>1164.4000000000001</c:v>
                </c:pt>
                <c:pt idx="1">
                  <c:v>2052</c:v>
                </c:pt>
                <c:pt idx="2">
                  <c:v>1844</c:v>
                </c:pt>
                <c:pt idx="3">
                  <c:v>1199.5999999999999</c:v>
                </c:pt>
                <c:pt idx="4">
                  <c:v>1763.2</c:v>
                </c:pt>
                <c:pt idx="5">
                  <c:v>685.6</c:v>
                </c:pt>
                <c:pt idx="6">
                  <c:v>121.2</c:v>
                </c:pt>
                <c:pt idx="7">
                  <c:v>92.4</c:v>
                </c:pt>
                <c:pt idx="8">
                  <c:v>1173.2</c:v>
                </c:pt>
                <c:pt idx="9">
                  <c:v>2272.8000000000002</c:v>
                </c:pt>
                <c:pt idx="10">
                  <c:v>2122</c:v>
                </c:pt>
                <c:pt idx="11">
                  <c:v>2284</c:v>
                </c:pt>
              </c:numCache>
            </c:numRef>
          </c:val>
          <c:extLst xmlns:c16r2="http://schemas.microsoft.com/office/drawing/2015/06/chart">
            <c:ext xmlns:c16="http://schemas.microsoft.com/office/drawing/2014/chart" uri="{C3380CC4-5D6E-409C-BE32-E72D297353CC}">
              <c16:uniqueId val="{00000001-5583-4C35-A01B-D252E2783534}"/>
            </c:ext>
          </c:extLst>
        </c:ser>
        <c:ser>
          <c:idx val="4"/>
          <c:order val="2"/>
          <c:tx>
            <c:strRef>
              <c:f>Лист1!$R$6</c:f>
              <c:strCache>
                <c:ptCount val="1"/>
                <c:pt idx="0">
                  <c:v>2018</c:v>
                </c:pt>
              </c:strCache>
            </c:strRef>
          </c:tx>
          <c:invertIfNegative val="0"/>
          <c:cat>
            <c:strRef>
              <c:f>Лист1!$M$8:$M$19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Лист1!$R$8:$R$19</c:f>
              <c:numCache>
                <c:formatCode>0.00</c:formatCode>
                <c:ptCount val="12"/>
                <c:pt idx="0">
                  <c:v>2055.6</c:v>
                </c:pt>
                <c:pt idx="1">
                  <c:v>1594.4</c:v>
                </c:pt>
                <c:pt idx="2">
                  <c:v>2005.6</c:v>
                </c:pt>
                <c:pt idx="3">
                  <c:v>1792.4</c:v>
                </c:pt>
                <c:pt idx="4">
                  <c:v>1896.4</c:v>
                </c:pt>
                <c:pt idx="5">
                  <c:v>609.20000000000005</c:v>
                </c:pt>
                <c:pt idx="6">
                  <c:v>77.2</c:v>
                </c:pt>
                <c:pt idx="7">
                  <c:v>71.599999999999994</c:v>
                </c:pt>
                <c:pt idx="8">
                  <c:v>1256</c:v>
                </c:pt>
                <c:pt idx="9">
                  <c:v>2217.6</c:v>
                </c:pt>
                <c:pt idx="10">
                  <c:v>2212.4</c:v>
                </c:pt>
                <c:pt idx="11">
                  <c:v>2510</c:v>
                </c:pt>
              </c:numCache>
            </c:numRef>
          </c:val>
          <c:extLst xmlns:c16r2="http://schemas.microsoft.com/office/drawing/2015/06/chart">
            <c:ext xmlns:c16="http://schemas.microsoft.com/office/drawing/2014/chart" uri="{C3380CC4-5D6E-409C-BE32-E72D297353CC}">
              <c16:uniqueId val="{00000002-5583-4C35-A01B-D252E2783534}"/>
            </c:ext>
          </c:extLst>
        </c:ser>
        <c:dLbls>
          <c:showLegendKey val="0"/>
          <c:showVal val="0"/>
          <c:showCatName val="0"/>
          <c:showSerName val="0"/>
          <c:showPercent val="0"/>
          <c:showBubbleSize val="0"/>
        </c:dLbls>
        <c:gapWidth val="150"/>
        <c:axId val="159418240"/>
        <c:axId val="159419776"/>
      </c:barChart>
      <c:catAx>
        <c:axId val="159418240"/>
        <c:scaling>
          <c:orientation val="minMax"/>
        </c:scaling>
        <c:delete val="0"/>
        <c:axPos val="b"/>
        <c:numFmt formatCode="General" sourceLinked="0"/>
        <c:majorTickMark val="out"/>
        <c:minorTickMark val="none"/>
        <c:tickLblPos val="nextTo"/>
        <c:txPr>
          <a:bodyPr/>
          <a:lstStyle/>
          <a:p>
            <a:pPr>
              <a:defRPr lang="uk-UA"/>
            </a:pPr>
            <a:endParaRPr lang="uk-UA"/>
          </a:p>
        </c:txPr>
        <c:crossAx val="159419776"/>
        <c:crosses val="autoZero"/>
        <c:auto val="1"/>
        <c:lblAlgn val="ctr"/>
        <c:lblOffset val="100"/>
        <c:noMultiLvlLbl val="0"/>
      </c:catAx>
      <c:valAx>
        <c:axId val="159419776"/>
        <c:scaling>
          <c:orientation val="minMax"/>
        </c:scaling>
        <c:delete val="0"/>
        <c:axPos val="l"/>
        <c:majorGridlines/>
        <c:numFmt formatCode="0.00" sourceLinked="1"/>
        <c:majorTickMark val="out"/>
        <c:minorTickMark val="none"/>
        <c:tickLblPos val="nextTo"/>
        <c:txPr>
          <a:bodyPr/>
          <a:lstStyle/>
          <a:p>
            <a:pPr>
              <a:defRPr lang="uk-UA"/>
            </a:pPr>
            <a:endParaRPr lang="uk-UA"/>
          </a:p>
        </c:txPr>
        <c:crossAx val="159418240"/>
        <c:crosses val="autoZero"/>
        <c:crossBetween val="between"/>
      </c:valAx>
    </c:plotArea>
    <c:legend>
      <c:legendPos val="r"/>
      <c:overlay val="0"/>
      <c:txPr>
        <a:bodyPr/>
        <a:lstStyle/>
        <a:p>
          <a:pPr>
            <a:defRPr lang="uk-UA"/>
          </a:pPr>
          <a:endParaRPr lang="uk-UA"/>
        </a:p>
      </c:txPr>
    </c:legend>
    <c:plotVisOnly val="1"/>
    <c:dispBlanksAs val="gap"/>
    <c:showDLblsOverMax val="0"/>
  </c:chart>
  <c:txPr>
    <a:bodyPr/>
    <a:lstStyle/>
    <a:p>
      <a:pPr>
        <a:defRPr sz="1200" baseline="0"/>
      </a:pPr>
      <a:endParaRPr lang="uk-UA"/>
    </a:p>
  </c:tx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Споживання електроенергії</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A692-4C9A-B599-76394D5E9B9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A692-4C9A-B599-76394D5E9B96}"/>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A692-4C9A-B599-76394D5E9B96}"/>
              </c:ext>
            </c:extLst>
          </c:dPt>
          <c:dLbls>
            <c:dLbl>
              <c:idx val="0"/>
              <c:tx>
                <c:rich>
                  <a:bodyPr/>
                  <a:lstStyle/>
                  <a:p>
                    <a:r>
                      <a:rPr lang="en-US" sz="1400">
                        <a:solidFill>
                          <a:sysClr val="windowText" lastClr="000000"/>
                        </a:solidFill>
                        <a:latin typeface="Times New Roman" pitchFamily="18" charset="0"/>
                        <a:cs typeface="Times New Roman" pitchFamily="18" charset="0"/>
                      </a:rPr>
                      <a:t>
</a:t>
                    </a:r>
                    <a:r>
                      <a:rPr lang="en-US"/>
                      <a:t>22%</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A692-4C9A-B599-76394D5E9B96}"/>
                </c:ext>
              </c:extLst>
            </c:dLbl>
            <c:dLbl>
              <c:idx val="1"/>
              <c:tx>
                <c:rich>
                  <a:bodyPr/>
                  <a:lstStyle/>
                  <a:p>
                    <a:r>
                      <a:rPr lang="en-US" sz="1400">
                        <a:solidFill>
                          <a:sysClr val="windowText" lastClr="000000"/>
                        </a:solidFill>
                        <a:latin typeface="Times New Roman" pitchFamily="18" charset="0"/>
                        <a:cs typeface="Times New Roman" pitchFamily="18" charset="0"/>
                      </a:rPr>
                      <a:t>
</a:t>
                    </a:r>
                    <a:r>
                      <a:rPr lang="en-US"/>
                      <a:t>60%</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A692-4C9A-B599-76394D5E9B96}"/>
                </c:ext>
              </c:extLst>
            </c:dLbl>
            <c:dLbl>
              <c:idx val="2"/>
              <c:tx>
                <c:rich>
                  <a:bodyPr/>
                  <a:lstStyle/>
                  <a:p>
                    <a:r>
                      <a:rPr lang="en-US" sz="1400">
                        <a:solidFill>
                          <a:sysClr val="windowText" lastClr="000000"/>
                        </a:solidFill>
                        <a:latin typeface="Times New Roman" pitchFamily="18" charset="0"/>
                        <a:cs typeface="Times New Roman" pitchFamily="18" charset="0"/>
                      </a:rPr>
                      <a:t>
</a:t>
                    </a:r>
                    <a:r>
                      <a:rPr lang="en-US"/>
                      <a:t>18%</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A692-4C9A-B599-76394D5E9B96}"/>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Лист1!$A$2:$A$4</c:f>
              <c:strCache>
                <c:ptCount val="3"/>
                <c:pt idx="0">
                  <c:v>Освітлення</c:v>
                </c:pt>
                <c:pt idx="1">
                  <c:v>Побутові прилади</c:v>
                </c:pt>
                <c:pt idx="2">
                  <c:v>Офісна техніка</c:v>
                </c:pt>
              </c:strCache>
            </c:strRef>
          </c:cat>
          <c:val>
            <c:numRef>
              <c:f>Лист1!$B$2:$B$4</c:f>
              <c:numCache>
                <c:formatCode>General</c:formatCode>
                <c:ptCount val="3"/>
                <c:pt idx="0">
                  <c:v>554.43599999999947</c:v>
                </c:pt>
                <c:pt idx="1">
                  <c:v>1479.25</c:v>
                </c:pt>
                <c:pt idx="2">
                  <c:v>450.8</c:v>
                </c:pt>
              </c:numCache>
            </c:numRef>
          </c:val>
          <c:extLst xmlns:c16r2="http://schemas.microsoft.com/office/drawing/2015/06/chart">
            <c:ext xmlns:c16="http://schemas.microsoft.com/office/drawing/2014/chart" uri="{C3380CC4-5D6E-409C-BE32-E72D297353CC}">
              <c16:uniqueId val="{00000006-A692-4C9A-B599-76394D5E9B96}"/>
            </c:ext>
          </c:extLst>
        </c:ser>
        <c:dLbls>
          <c:dLblPos val="ctr"/>
          <c:showLegendKey val="0"/>
          <c:showVal val="0"/>
          <c:showCatName val="0"/>
          <c:showSerName val="0"/>
          <c:showPercent val="1"/>
          <c:showBubbleSize val="0"/>
          <c:showLeaderLines val="0"/>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30012859427635458"/>
          <c:y val="4.8726484326604924E-2"/>
          <c:w val="0.57579708138251695"/>
          <c:h val="0.84030269715216899"/>
        </c:manualLayout>
      </c:layout>
      <c:barChart>
        <c:barDir val="bar"/>
        <c:grouping val="clustered"/>
        <c:varyColors val="0"/>
        <c:ser>
          <c:idx val="0"/>
          <c:order val="0"/>
          <c:tx>
            <c:v>До</c:v>
          </c:tx>
          <c:invertIfNegative val="0"/>
          <c:dLbls>
            <c:spPr>
              <a:noFill/>
              <a:ln>
                <a:noFill/>
              </a:ln>
              <a:effectLst/>
            </c:spPr>
            <c:txPr>
              <a:bodyPr/>
              <a:lstStyle/>
              <a:p>
                <a:pPr>
                  <a:defRPr lang="uk-UA"/>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Лист1!$I$68:$I$70</c:f>
              <c:strCache>
                <c:ptCount val="3"/>
                <c:pt idx="0">
                  <c:v>побутові прилади</c:v>
                </c:pt>
                <c:pt idx="1">
                  <c:v>освітлення</c:v>
                </c:pt>
                <c:pt idx="2">
                  <c:v>офісна техніка</c:v>
                </c:pt>
              </c:strCache>
            </c:strRef>
          </c:cat>
          <c:val>
            <c:numRef>
              <c:f>Лист1!$J$68:$J$70</c:f>
              <c:numCache>
                <c:formatCode>General</c:formatCode>
                <c:ptCount val="3"/>
                <c:pt idx="0">
                  <c:v>11579.4</c:v>
                </c:pt>
                <c:pt idx="1">
                  <c:v>4025.6479999999997</c:v>
                </c:pt>
                <c:pt idx="2">
                  <c:v>3293.712</c:v>
                </c:pt>
              </c:numCache>
            </c:numRef>
          </c:val>
          <c:extLst xmlns:c16r2="http://schemas.microsoft.com/office/drawing/2015/06/chart">
            <c:ext xmlns:c16="http://schemas.microsoft.com/office/drawing/2014/chart" uri="{C3380CC4-5D6E-409C-BE32-E72D297353CC}">
              <c16:uniqueId val="{00000000-0D43-4692-B70A-C9BF905488B7}"/>
            </c:ext>
          </c:extLst>
        </c:ser>
        <c:ser>
          <c:idx val="1"/>
          <c:order val="1"/>
          <c:tx>
            <c:v>Після</c:v>
          </c:tx>
          <c:invertIfNegative val="0"/>
          <c:dLbls>
            <c:spPr>
              <a:noFill/>
              <a:ln>
                <a:noFill/>
              </a:ln>
              <a:effectLst/>
            </c:spPr>
            <c:txPr>
              <a:bodyPr/>
              <a:lstStyle/>
              <a:p>
                <a:pPr>
                  <a:defRPr lang="uk-UA"/>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Лист1!$I$68:$I$70</c:f>
              <c:strCache>
                <c:ptCount val="3"/>
                <c:pt idx="0">
                  <c:v>побутові прилади</c:v>
                </c:pt>
                <c:pt idx="1">
                  <c:v>освітлення</c:v>
                </c:pt>
                <c:pt idx="2">
                  <c:v>офісна техніка</c:v>
                </c:pt>
              </c:strCache>
            </c:strRef>
          </c:cat>
          <c:val>
            <c:numRef>
              <c:f>Лист1!$K$68:$K$70</c:f>
              <c:numCache>
                <c:formatCode>General</c:formatCode>
                <c:ptCount val="3"/>
                <c:pt idx="0">
                  <c:v>9479.4</c:v>
                </c:pt>
                <c:pt idx="1">
                  <c:v>2494.4079999999999</c:v>
                </c:pt>
                <c:pt idx="2">
                  <c:v>3293.712</c:v>
                </c:pt>
              </c:numCache>
            </c:numRef>
          </c:val>
          <c:extLst xmlns:c16r2="http://schemas.microsoft.com/office/drawing/2015/06/chart">
            <c:ext xmlns:c16="http://schemas.microsoft.com/office/drawing/2014/chart" uri="{C3380CC4-5D6E-409C-BE32-E72D297353CC}">
              <c16:uniqueId val="{00000001-0D43-4692-B70A-C9BF905488B7}"/>
            </c:ext>
          </c:extLst>
        </c:ser>
        <c:dLbls>
          <c:showLegendKey val="0"/>
          <c:showVal val="0"/>
          <c:showCatName val="0"/>
          <c:showSerName val="0"/>
          <c:showPercent val="0"/>
          <c:showBubbleSize val="0"/>
        </c:dLbls>
        <c:gapWidth val="150"/>
        <c:axId val="158754304"/>
        <c:axId val="158755840"/>
      </c:barChart>
      <c:catAx>
        <c:axId val="158754304"/>
        <c:scaling>
          <c:orientation val="minMax"/>
        </c:scaling>
        <c:delete val="0"/>
        <c:axPos val="l"/>
        <c:numFmt formatCode="General" sourceLinked="0"/>
        <c:majorTickMark val="out"/>
        <c:minorTickMark val="none"/>
        <c:tickLblPos val="nextTo"/>
        <c:txPr>
          <a:bodyPr/>
          <a:lstStyle/>
          <a:p>
            <a:pPr>
              <a:defRPr lang="uk-UA"/>
            </a:pPr>
            <a:endParaRPr lang="uk-UA"/>
          </a:p>
        </c:txPr>
        <c:crossAx val="158755840"/>
        <c:crosses val="autoZero"/>
        <c:auto val="1"/>
        <c:lblAlgn val="ctr"/>
        <c:lblOffset val="100"/>
        <c:noMultiLvlLbl val="0"/>
      </c:catAx>
      <c:valAx>
        <c:axId val="158755840"/>
        <c:scaling>
          <c:orientation val="minMax"/>
        </c:scaling>
        <c:delete val="0"/>
        <c:axPos val="b"/>
        <c:majorGridlines>
          <c:spPr>
            <a:ln>
              <a:solidFill>
                <a:srgbClr val="4F81BD"/>
              </a:solidFill>
            </a:ln>
          </c:spPr>
        </c:majorGridlines>
        <c:minorGridlines/>
        <c:numFmt formatCode="General" sourceLinked="1"/>
        <c:majorTickMark val="out"/>
        <c:minorTickMark val="none"/>
        <c:tickLblPos val="nextTo"/>
        <c:txPr>
          <a:bodyPr/>
          <a:lstStyle/>
          <a:p>
            <a:pPr>
              <a:defRPr lang="uk-UA"/>
            </a:pPr>
            <a:endParaRPr lang="uk-UA"/>
          </a:p>
        </c:txPr>
        <c:crossAx val="158754304"/>
        <c:crosses val="autoZero"/>
        <c:crossBetween val="between"/>
        <c:minorUnit val="500"/>
      </c:valAx>
    </c:plotArea>
    <c:legend>
      <c:legendPos val="r"/>
      <c:overlay val="0"/>
      <c:txPr>
        <a:bodyPr/>
        <a:lstStyle/>
        <a:p>
          <a:pPr>
            <a:defRPr lang="uk-UA"/>
          </a:pPr>
          <a:endParaRPr lang="uk-UA"/>
        </a:p>
      </c:txPr>
    </c:legend>
    <c:plotVisOnly val="1"/>
    <c:dispBlanksAs val="gap"/>
    <c:showDLblsOverMax val="0"/>
  </c:chart>
  <c:txPr>
    <a:bodyPr/>
    <a:lstStyle/>
    <a:p>
      <a:pPr>
        <a:defRPr sz="1400">
          <a:latin typeface="Times New Roman" pitchFamily="18" charset="0"/>
          <a:cs typeface="Times New Roman" pitchFamily="18" charset="0"/>
        </a:defRPr>
      </a:pPr>
      <a:endParaRPr lang="uk-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482441671075687"/>
          <c:y val="3.8853962152368811E-2"/>
          <c:w val="0.69218615459628807"/>
          <c:h val="0.72986022416489915"/>
        </c:manualLayout>
      </c:layout>
      <c:barChart>
        <c:barDir val="col"/>
        <c:grouping val="clustered"/>
        <c:varyColors val="0"/>
        <c:ser>
          <c:idx val="0"/>
          <c:order val="0"/>
          <c:tx>
            <c:strRef>
              <c:f>Лист1!$N$23</c:f>
              <c:strCache>
                <c:ptCount val="1"/>
                <c:pt idx="0">
                  <c:v>2016</c:v>
                </c:pt>
              </c:strCache>
            </c:strRef>
          </c:tx>
          <c:invertIfNegative val="0"/>
          <c:cat>
            <c:strRef>
              <c:f>Лист1!$M$25:$M$37</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Лист1!$N$25:$N$36</c:f>
              <c:numCache>
                <c:formatCode>0.00</c:formatCode>
                <c:ptCount val="12"/>
                <c:pt idx="0">
                  <c:v>30</c:v>
                </c:pt>
                <c:pt idx="1">
                  <c:v>37.652000000000001</c:v>
                </c:pt>
                <c:pt idx="2">
                  <c:v>31.395999999999987</c:v>
                </c:pt>
                <c:pt idx="3">
                  <c:v>7.484</c:v>
                </c:pt>
                <c:pt idx="4">
                  <c:v>0</c:v>
                </c:pt>
                <c:pt idx="5">
                  <c:v>0</c:v>
                </c:pt>
                <c:pt idx="6">
                  <c:v>0</c:v>
                </c:pt>
                <c:pt idx="7">
                  <c:v>0</c:v>
                </c:pt>
                <c:pt idx="8">
                  <c:v>0</c:v>
                </c:pt>
                <c:pt idx="9">
                  <c:v>0</c:v>
                </c:pt>
                <c:pt idx="10">
                  <c:v>19.756</c:v>
                </c:pt>
                <c:pt idx="11">
                  <c:v>23.984000000000002</c:v>
                </c:pt>
              </c:numCache>
            </c:numRef>
          </c:val>
          <c:extLst xmlns:c16r2="http://schemas.microsoft.com/office/drawing/2015/06/chart">
            <c:ext xmlns:c16="http://schemas.microsoft.com/office/drawing/2014/chart" uri="{C3380CC4-5D6E-409C-BE32-E72D297353CC}">
              <c16:uniqueId val="{00000000-E5FB-4C0B-89F0-A36712C22D47}"/>
            </c:ext>
          </c:extLst>
        </c:ser>
        <c:ser>
          <c:idx val="2"/>
          <c:order val="1"/>
          <c:tx>
            <c:strRef>
              <c:f>Лист1!$P$23</c:f>
              <c:strCache>
                <c:ptCount val="1"/>
                <c:pt idx="0">
                  <c:v>2017</c:v>
                </c:pt>
              </c:strCache>
            </c:strRef>
          </c:tx>
          <c:invertIfNegative val="0"/>
          <c:cat>
            <c:strRef>
              <c:f>Лист1!$M$25:$M$37</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Лист1!$P$25:$P$36</c:f>
              <c:numCache>
                <c:formatCode>0.00</c:formatCode>
                <c:ptCount val="12"/>
                <c:pt idx="0">
                  <c:v>41.8</c:v>
                </c:pt>
                <c:pt idx="1">
                  <c:v>34.544000000000004</c:v>
                </c:pt>
                <c:pt idx="2">
                  <c:v>20.487999999999989</c:v>
                </c:pt>
                <c:pt idx="3">
                  <c:v>16.256</c:v>
                </c:pt>
                <c:pt idx="4">
                  <c:v>0</c:v>
                </c:pt>
                <c:pt idx="5">
                  <c:v>0</c:v>
                </c:pt>
                <c:pt idx="6">
                  <c:v>0</c:v>
                </c:pt>
                <c:pt idx="7">
                  <c:v>0</c:v>
                </c:pt>
                <c:pt idx="8">
                  <c:v>0</c:v>
                </c:pt>
                <c:pt idx="9">
                  <c:v>12.788</c:v>
                </c:pt>
                <c:pt idx="10">
                  <c:v>33.968000000000011</c:v>
                </c:pt>
                <c:pt idx="11">
                  <c:v>36.204000000000001</c:v>
                </c:pt>
              </c:numCache>
            </c:numRef>
          </c:val>
          <c:extLst xmlns:c16r2="http://schemas.microsoft.com/office/drawing/2015/06/chart">
            <c:ext xmlns:c16="http://schemas.microsoft.com/office/drawing/2014/chart" uri="{C3380CC4-5D6E-409C-BE32-E72D297353CC}">
              <c16:uniqueId val="{00000001-E5FB-4C0B-89F0-A36712C22D47}"/>
            </c:ext>
          </c:extLst>
        </c:ser>
        <c:ser>
          <c:idx val="4"/>
          <c:order val="2"/>
          <c:tx>
            <c:strRef>
              <c:f>Лист1!$R$23</c:f>
              <c:strCache>
                <c:ptCount val="1"/>
                <c:pt idx="0">
                  <c:v>2018</c:v>
                </c:pt>
              </c:strCache>
            </c:strRef>
          </c:tx>
          <c:invertIfNegative val="0"/>
          <c:cat>
            <c:strRef>
              <c:f>Лист1!$M$25:$M$37</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Лист1!$R$25:$R$36</c:f>
              <c:numCache>
                <c:formatCode>0.00</c:formatCode>
                <c:ptCount val="12"/>
                <c:pt idx="0">
                  <c:v>47.8</c:v>
                </c:pt>
                <c:pt idx="1">
                  <c:v>32.26400000000001</c:v>
                </c:pt>
                <c:pt idx="2">
                  <c:v>27.032</c:v>
                </c:pt>
                <c:pt idx="3">
                  <c:v>16.032</c:v>
                </c:pt>
                <c:pt idx="4">
                  <c:v>0</c:v>
                </c:pt>
                <c:pt idx="5">
                  <c:v>0</c:v>
                </c:pt>
                <c:pt idx="6">
                  <c:v>0</c:v>
                </c:pt>
                <c:pt idx="7">
                  <c:v>0</c:v>
                </c:pt>
                <c:pt idx="8">
                  <c:v>0</c:v>
                </c:pt>
                <c:pt idx="9">
                  <c:v>15.447999999999999</c:v>
                </c:pt>
                <c:pt idx="10">
                  <c:v>35.876000000000005</c:v>
                </c:pt>
                <c:pt idx="11">
                  <c:v>47.3</c:v>
                </c:pt>
              </c:numCache>
            </c:numRef>
          </c:val>
          <c:extLst xmlns:c16r2="http://schemas.microsoft.com/office/drawing/2015/06/chart">
            <c:ext xmlns:c16="http://schemas.microsoft.com/office/drawing/2014/chart" uri="{C3380CC4-5D6E-409C-BE32-E72D297353CC}">
              <c16:uniqueId val="{00000002-E5FB-4C0B-89F0-A36712C22D47}"/>
            </c:ext>
          </c:extLst>
        </c:ser>
        <c:dLbls>
          <c:showLegendKey val="0"/>
          <c:showVal val="0"/>
          <c:showCatName val="0"/>
          <c:showSerName val="0"/>
          <c:showPercent val="0"/>
          <c:showBubbleSize val="0"/>
        </c:dLbls>
        <c:gapWidth val="150"/>
        <c:axId val="121084160"/>
        <c:axId val="121102336"/>
      </c:barChart>
      <c:catAx>
        <c:axId val="121084160"/>
        <c:scaling>
          <c:orientation val="minMax"/>
        </c:scaling>
        <c:delete val="0"/>
        <c:axPos val="b"/>
        <c:numFmt formatCode="General" sourceLinked="0"/>
        <c:majorTickMark val="out"/>
        <c:minorTickMark val="none"/>
        <c:tickLblPos val="nextTo"/>
        <c:txPr>
          <a:bodyPr/>
          <a:lstStyle/>
          <a:p>
            <a:pPr>
              <a:defRPr lang="uk-UA"/>
            </a:pPr>
            <a:endParaRPr lang="uk-UA"/>
          </a:p>
        </c:txPr>
        <c:crossAx val="121102336"/>
        <c:crosses val="autoZero"/>
        <c:auto val="1"/>
        <c:lblAlgn val="ctr"/>
        <c:lblOffset val="100"/>
        <c:noMultiLvlLbl val="0"/>
      </c:catAx>
      <c:valAx>
        <c:axId val="121102336"/>
        <c:scaling>
          <c:orientation val="minMax"/>
        </c:scaling>
        <c:delete val="0"/>
        <c:axPos val="l"/>
        <c:majorGridlines/>
        <c:numFmt formatCode="0.00" sourceLinked="1"/>
        <c:majorTickMark val="out"/>
        <c:minorTickMark val="none"/>
        <c:tickLblPos val="nextTo"/>
        <c:txPr>
          <a:bodyPr/>
          <a:lstStyle/>
          <a:p>
            <a:pPr>
              <a:defRPr lang="uk-UA"/>
            </a:pPr>
            <a:endParaRPr lang="uk-UA"/>
          </a:p>
        </c:txPr>
        <c:crossAx val="121084160"/>
        <c:crosses val="autoZero"/>
        <c:crossBetween val="between"/>
      </c:valAx>
    </c:plotArea>
    <c:legend>
      <c:legendPos val="r"/>
      <c:overlay val="0"/>
      <c:txPr>
        <a:bodyPr/>
        <a:lstStyle/>
        <a:p>
          <a:pPr>
            <a:defRPr lang="uk-UA"/>
          </a:pPr>
          <a:endParaRPr lang="uk-UA"/>
        </a:p>
      </c:txPr>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769585551569841"/>
          <c:y val="3.7476859696335435E-2"/>
          <c:w val="0.71613612736222831"/>
          <c:h val="0.76287771157420303"/>
        </c:manualLayout>
      </c:layout>
      <c:barChart>
        <c:barDir val="col"/>
        <c:grouping val="clustered"/>
        <c:varyColors val="0"/>
        <c:ser>
          <c:idx val="0"/>
          <c:order val="0"/>
          <c:tx>
            <c:strRef>
              <c:f>Лист1!$N$41</c:f>
              <c:strCache>
                <c:ptCount val="1"/>
                <c:pt idx="0">
                  <c:v>2016</c:v>
                </c:pt>
              </c:strCache>
            </c:strRef>
          </c:tx>
          <c:invertIfNegative val="0"/>
          <c:cat>
            <c:strRef>
              <c:f>Лист1!$M$43:$M$54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Лист1!$N$43:$N$54</c:f>
              <c:numCache>
                <c:formatCode>0.00</c:formatCode>
                <c:ptCount val="12"/>
                <c:pt idx="0">
                  <c:v>26</c:v>
                </c:pt>
                <c:pt idx="1">
                  <c:v>35.200000000000003</c:v>
                </c:pt>
                <c:pt idx="2">
                  <c:v>32.800000000000004</c:v>
                </c:pt>
                <c:pt idx="3">
                  <c:v>32</c:v>
                </c:pt>
                <c:pt idx="4">
                  <c:v>32.4</c:v>
                </c:pt>
                <c:pt idx="5">
                  <c:v>44.8</c:v>
                </c:pt>
                <c:pt idx="6">
                  <c:v>27.6</c:v>
                </c:pt>
                <c:pt idx="7">
                  <c:v>44.8</c:v>
                </c:pt>
                <c:pt idx="8">
                  <c:v>47.6</c:v>
                </c:pt>
                <c:pt idx="9">
                  <c:v>45.2</c:v>
                </c:pt>
                <c:pt idx="10">
                  <c:v>46</c:v>
                </c:pt>
                <c:pt idx="11">
                  <c:v>90.4</c:v>
                </c:pt>
              </c:numCache>
            </c:numRef>
          </c:val>
          <c:extLst xmlns:c16r2="http://schemas.microsoft.com/office/drawing/2015/06/chart">
            <c:ext xmlns:c16="http://schemas.microsoft.com/office/drawing/2014/chart" uri="{C3380CC4-5D6E-409C-BE32-E72D297353CC}">
              <c16:uniqueId val="{00000000-2481-40F6-BCD0-7573F5F97AD6}"/>
            </c:ext>
          </c:extLst>
        </c:ser>
        <c:ser>
          <c:idx val="2"/>
          <c:order val="1"/>
          <c:tx>
            <c:strRef>
              <c:f>Лист1!$P$41</c:f>
              <c:strCache>
                <c:ptCount val="1"/>
                <c:pt idx="0">
                  <c:v>2017</c:v>
                </c:pt>
              </c:strCache>
            </c:strRef>
          </c:tx>
          <c:invertIfNegative val="0"/>
          <c:cat>
            <c:strRef>
              <c:f>Лист1!$M$43:$M$54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Лист1!$P$43:$P$54</c:f>
              <c:numCache>
                <c:formatCode>0.00</c:formatCode>
                <c:ptCount val="12"/>
                <c:pt idx="0">
                  <c:v>46</c:v>
                </c:pt>
                <c:pt idx="1">
                  <c:v>103.2</c:v>
                </c:pt>
                <c:pt idx="2">
                  <c:v>82.8</c:v>
                </c:pt>
                <c:pt idx="3">
                  <c:v>68.8</c:v>
                </c:pt>
                <c:pt idx="4">
                  <c:v>77.2</c:v>
                </c:pt>
                <c:pt idx="5">
                  <c:v>129.19999999999999</c:v>
                </c:pt>
                <c:pt idx="6">
                  <c:v>44</c:v>
                </c:pt>
                <c:pt idx="7">
                  <c:v>30.8</c:v>
                </c:pt>
                <c:pt idx="8">
                  <c:v>121.2</c:v>
                </c:pt>
                <c:pt idx="9">
                  <c:v>193.6</c:v>
                </c:pt>
                <c:pt idx="10">
                  <c:v>226</c:v>
                </c:pt>
                <c:pt idx="11">
                  <c:v>202.4</c:v>
                </c:pt>
              </c:numCache>
            </c:numRef>
          </c:val>
          <c:extLst xmlns:c16r2="http://schemas.microsoft.com/office/drawing/2015/06/chart">
            <c:ext xmlns:c16="http://schemas.microsoft.com/office/drawing/2014/chart" uri="{C3380CC4-5D6E-409C-BE32-E72D297353CC}">
              <c16:uniqueId val="{00000001-2481-40F6-BCD0-7573F5F97AD6}"/>
            </c:ext>
          </c:extLst>
        </c:ser>
        <c:ser>
          <c:idx val="4"/>
          <c:order val="2"/>
          <c:tx>
            <c:strRef>
              <c:f>Лист1!$R$41</c:f>
              <c:strCache>
                <c:ptCount val="1"/>
                <c:pt idx="0">
                  <c:v>2018</c:v>
                </c:pt>
              </c:strCache>
            </c:strRef>
          </c:tx>
          <c:invertIfNegative val="0"/>
          <c:cat>
            <c:strRef>
              <c:f>Лист1!$M$43:$M$54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Лист1!$R$43:$R$54</c:f>
              <c:numCache>
                <c:formatCode>0.00</c:formatCode>
                <c:ptCount val="12"/>
                <c:pt idx="0">
                  <c:v>127.2</c:v>
                </c:pt>
                <c:pt idx="1">
                  <c:v>167.2</c:v>
                </c:pt>
                <c:pt idx="2">
                  <c:v>160.80000000000001</c:v>
                </c:pt>
                <c:pt idx="3">
                  <c:v>168</c:v>
                </c:pt>
                <c:pt idx="4">
                  <c:v>149.19999999999999</c:v>
                </c:pt>
                <c:pt idx="5">
                  <c:v>132.80000000000001</c:v>
                </c:pt>
                <c:pt idx="6">
                  <c:v>70</c:v>
                </c:pt>
                <c:pt idx="7">
                  <c:v>40.800000000000004</c:v>
                </c:pt>
                <c:pt idx="8">
                  <c:v>111.6</c:v>
                </c:pt>
                <c:pt idx="9">
                  <c:v>168.4</c:v>
                </c:pt>
                <c:pt idx="10">
                  <c:v>110.8</c:v>
                </c:pt>
                <c:pt idx="11">
                  <c:v>113.2</c:v>
                </c:pt>
              </c:numCache>
            </c:numRef>
          </c:val>
          <c:extLst xmlns:c16r2="http://schemas.microsoft.com/office/drawing/2015/06/chart">
            <c:ext xmlns:c16="http://schemas.microsoft.com/office/drawing/2014/chart" uri="{C3380CC4-5D6E-409C-BE32-E72D297353CC}">
              <c16:uniqueId val="{00000002-2481-40F6-BCD0-7573F5F97AD6}"/>
            </c:ext>
          </c:extLst>
        </c:ser>
        <c:dLbls>
          <c:showLegendKey val="0"/>
          <c:showVal val="0"/>
          <c:showCatName val="0"/>
          <c:showSerName val="0"/>
          <c:showPercent val="0"/>
          <c:showBubbleSize val="0"/>
        </c:dLbls>
        <c:gapWidth val="150"/>
        <c:axId val="93559808"/>
        <c:axId val="93565696"/>
      </c:barChart>
      <c:catAx>
        <c:axId val="93559808"/>
        <c:scaling>
          <c:orientation val="minMax"/>
        </c:scaling>
        <c:delete val="0"/>
        <c:axPos val="b"/>
        <c:numFmt formatCode="General" sourceLinked="0"/>
        <c:majorTickMark val="out"/>
        <c:minorTickMark val="none"/>
        <c:tickLblPos val="nextTo"/>
        <c:txPr>
          <a:bodyPr/>
          <a:lstStyle/>
          <a:p>
            <a:pPr>
              <a:defRPr lang="uk-UA"/>
            </a:pPr>
            <a:endParaRPr lang="uk-UA"/>
          </a:p>
        </c:txPr>
        <c:crossAx val="93565696"/>
        <c:crosses val="autoZero"/>
        <c:auto val="1"/>
        <c:lblAlgn val="ctr"/>
        <c:lblOffset val="100"/>
        <c:noMultiLvlLbl val="0"/>
      </c:catAx>
      <c:valAx>
        <c:axId val="93565696"/>
        <c:scaling>
          <c:orientation val="minMax"/>
        </c:scaling>
        <c:delete val="0"/>
        <c:axPos val="l"/>
        <c:majorGridlines/>
        <c:numFmt formatCode="0.00" sourceLinked="1"/>
        <c:majorTickMark val="out"/>
        <c:minorTickMark val="none"/>
        <c:tickLblPos val="nextTo"/>
        <c:txPr>
          <a:bodyPr/>
          <a:lstStyle/>
          <a:p>
            <a:pPr>
              <a:defRPr lang="uk-UA"/>
            </a:pPr>
            <a:endParaRPr lang="uk-UA"/>
          </a:p>
        </c:txPr>
        <c:crossAx val="93559808"/>
        <c:crosses val="autoZero"/>
        <c:crossBetween val="between"/>
      </c:valAx>
    </c:plotArea>
    <c:legend>
      <c:legendPos val="r"/>
      <c:overlay val="0"/>
      <c:txPr>
        <a:bodyPr/>
        <a:lstStyle/>
        <a:p>
          <a:pPr>
            <a:defRPr lang="uk-UA"/>
          </a:pPr>
          <a:endParaRPr lang="uk-UA"/>
        </a:p>
      </c:txPr>
    </c:legend>
    <c:plotVisOnly val="1"/>
    <c:dispBlanksAs val="gap"/>
    <c:showDLblsOverMax val="0"/>
  </c:chart>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9.2592592592594281E-2"/>
          <c:y val="0.18780839895013349"/>
          <c:w val="0.82407407407408251"/>
          <c:h val="0.70407730283714531"/>
        </c:manualLayout>
      </c:layout>
      <c:pie3DChart>
        <c:varyColors val="1"/>
        <c:ser>
          <c:idx val="0"/>
          <c:order val="0"/>
          <c:tx>
            <c:strRef>
              <c:f>Лист1!$B$1</c:f>
              <c:strCache>
                <c:ptCount val="1"/>
                <c:pt idx="0">
                  <c:v>Столбец1</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8D72-42F8-BD5E-629A51336DDE}"/>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8D72-42F8-BD5E-629A51336DDE}"/>
              </c:ext>
            </c:extLst>
          </c:dPt>
          <c:dLbls>
            <c:dLbl>
              <c:idx val="0"/>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spPr>
              <a:noFill/>
              <a:ln w="25377">
                <a:noFill/>
              </a:ln>
            </c:spPr>
            <c:txPr>
              <a:bodyPr/>
              <a:lstStyle/>
              <a:p>
                <a:pPr>
                  <a:defRPr lang="uk-UA"/>
                </a:pPr>
                <a:endParaRPr lang="uk-UA"/>
              </a:p>
            </c:txPr>
            <c:dLblPos val="outEnd"/>
            <c:showLegendKey val="0"/>
            <c:showVal val="0"/>
            <c:showCatName val="1"/>
            <c:showSerName val="0"/>
            <c:showPercent val="1"/>
            <c:showBubbleSize val="0"/>
            <c:showLeaderLines val="1"/>
            <c:leaderLines>
              <c:spPr>
                <a:ln w="9516"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Електрична енергія</c:v>
                </c:pt>
                <c:pt idx="1">
                  <c:v>Теплова енергія</c:v>
                </c:pt>
              </c:strCache>
            </c:strRef>
          </c:cat>
          <c:val>
            <c:numRef>
              <c:f>Лист1!$B$2:$B$3</c:f>
              <c:numCache>
                <c:formatCode>General</c:formatCode>
                <c:ptCount val="2"/>
                <c:pt idx="0">
                  <c:v>6.74</c:v>
                </c:pt>
                <c:pt idx="1">
                  <c:v>93.26</c:v>
                </c:pt>
              </c:numCache>
            </c:numRef>
          </c:val>
          <c:extLst xmlns:c16r2="http://schemas.microsoft.com/office/drawing/2015/06/chart">
            <c:ext xmlns:c16="http://schemas.microsoft.com/office/drawing/2014/chart" uri="{C3380CC4-5D6E-409C-BE32-E72D297353CC}">
              <c16:uniqueId val="{00000002-8D72-42F8-BD5E-629A51336DDE}"/>
            </c:ext>
          </c:extLst>
        </c:ser>
        <c:dLbls>
          <c:showLegendKey val="0"/>
          <c:showVal val="0"/>
          <c:showCatName val="0"/>
          <c:showSerName val="0"/>
          <c:showPercent val="0"/>
          <c:showBubbleSize val="0"/>
          <c:showLeaderLines val="1"/>
        </c:dLbls>
      </c:pie3DChart>
      <c:spPr>
        <a:noFill/>
        <a:ln w="25377">
          <a:noFill/>
        </a:ln>
      </c:spPr>
    </c:plotArea>
    <c:plotVisOnly val="1"/>
    <c:dispBlanksAs val="zero"/>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62D6-4566-AE6C-16ECB3316060}"/>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62D6-4566-AE6C-16ECB3316060}"/>
              </c:ext>
            </c:extLst>
          </c:dPt>
          <c:dLbls>
            <c:dLbl>
              <c:idx val="0"/>
              <c:spPr>
                <a:noFill/>
                <a:ln w="25401">
                  <a:noFill/>
                </a:ln>
              </c:spPr>
              <c:txPr>
                <a:bodyPr rot="0" spcFirstLastPara="1" vertOverflow="ellipsis" vert="horz" wrap="square" lIns="38100" tIns="19050" rIns="38100" bIns="19050" anchor="ctr" anchorCtr="1">
                  <a:spAutoFit/>
                </a:bodyPr>
                <a:lstStyle/>
                <a:p>
                  <a:pPr>
                    <a:defRPr lang="uk-UA"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401">
                  <a:noFill/>
                </a:ln>
              </c:spPr>
              <c:txPr>
                <a:bodyPr rot="0" spcFirstLastPara="1" vertOverflow="ellipsis" vert="horz" wrap="square" lIns="38100" tIns="19050" rIns="38100" bIns="19050" anchor="ctr" anchorCtr="1">
                  <a:spAutoFit/>
                </a:bodyPr>
                <a:lstStyle/>
                <a:p>
                  <a:pPr>
                    <a:defRPr lang="uk-UA"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spPr>
              <a:noFill/>
              <a:ln w="25401">
                <a:noFill/>
              </a:ln>
            </c:spPr>
            <c:txPr>
              <a:bodyPr/>
              <a:lstStyle/>
              <a:p>
                <a:pPr>
                  <a:defRPr lang="uk-UA"/>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Електрична енергія</c:v>
                </c:pt>
                <c:pt idx="1">
                  <c:v>Теплова енергія</c:v>
                </c:pt>
              </c:strCache>
            </c:strRef>
          </c:cat>
          <c:val>
            <c:numRef>
              <c:f>Лист1!$B$2:$B$3</c:f>
              <c:numCache>
                <c:formatCode>General</c:formatCode>
                <c:ptCount val="2"/>
                <c:pt idx="0">
                  <c:v>7</c:v>
                </c:pt>
                <c:pt idx="1">
                  <c:v>93</c:v>
                </c:pt>
              </c:numCache>
            </c:numRef>
          </c:val>
          <c:extLst xmlns:c16r2="http://schemas.microsoft.com/office/drawing/2015/06/chart">
            <c:ext xmlns:c16="http://schemas.microsoft.com/office/drawing/2014/chart" uri="{C3380CC4-5D6E-409C-BE32-E72D297353CC}">
              <c16:uniqueId val="{00000002-62D6-4566-AE6C-16ECB3316060}"/>
            </c:ext>
          </c:extLst>
        </c:ser>
        <c:dLbls>
          <c:showLegendKey val="0"/>
          <c:showVal val="0"/>
          <c:showCatName val="0"/>
          <c:showSerName val="0"/>
          <c:showPercent val="0"/>
          <c:showBubbleSize val="0"/>
          <c:showLeaderLines val="1"/>
        </c:dLbls>
      </c:pie3DChart>
      <c:spPr>
        <a:noFill/>
        <a:ln w="25401">
          <a:noFill/>
        </a:ln>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8F7D-4A38-BB42-B2EA601C5BD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8F7D-4A38-BB42-B2EA601C5BDF}"/>
              </c:ext>
            </c:extLst>
          </c:dPt>
          <c:dLbls>
            <c:dLbl>
              <c:idx val="0"/>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spPr>
              <a:noFill/>
              <a:ln w="25377">
                <a:noFill/>
              </a:ln>
            </c:spPr>
            <c:txPr>
              <a:bodyPr/>
              <a:lstStyle/>
              <a:p>
                <a:pPr>
                  <a:defRPr lang="uk-UA"/>
                </a:pPr>
                <a:endParaRPr lang="uk-UA"/>
              </a:p>
            </c:txPr>
            <c:dLblPos val="outEnd"/>
            <c:showLegendKey val="0"/>
            <c:showVal val="0"/>
            <c:showCatName val="1"/>
            <c:showSerName val="0"/>
            <c:showPercent val="1"/>
            <c:showBubbleSize val="0"/>
            <c:showLeaderLines val="1"/>
            <c:leaderLines>
              <c:spPr>
                <a:ln w="9516"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Електрична енергія</c:v>
                </c:pt>
                <c:pt idx="1">
                  <c:v>Теплова енергія</c:v>
                </c:pt>
              </c:strCache>
            </c:strRef>
          </c:cat>
          <c:val>
            <c:numRef>
              <c:f>Лист1!$B$2:$B$3</c:f>
              <c:numCache>
                <c:formatCode>General</c:formatCode>
                <c:ptCount val="2"/>
                <c:pt idx="0">
                  <c:v>6.85</c:v>
                </c:pt>
                <c:pt idx="1">
                  <c:v>93.149999999999991</c:v>
                </c:pt>
              </c:numCache>
            </c:numRef>
          </c:val>
          <c:extLst xmlns:c16r2="http://schemas.microsoft.com/office/drawing/2015/06/chart">
            <c:ext xmlns:c16="http://schemas.microsoft.com/office/drawing/2014/chart" uri="{C3380CC4-5D6E-409C-BE32-E72D297353CC}">
              <c16:uniqueId val="{00000002-8F7D-4A38-BB42-B2EA601C5BDF}"/>
            </c:ext>
          </c:extLst>
        </c:ser>
        <c:dLbls>
          <c:showLegendKey val="0"/>
          <c:showVal val="0"/>
          <c:showCatName val="0"/>
          <c:showSerName val="0"/>
          <c:showPercent val="0"/>
          <c:showBubbleSize val="0"/>
          <c:showLeaderLines val="1"/>
        </c:dLbls>
      </c:pie3DChart>
      <c:spPr>
        <a:noFill/>
        <a:ln w="25377">
          <a:noFill/>
        </a:ln>
      </c:spPr>
    </c:plotArea>
    <c:plotVisOnly val="1"/>
    <c:dispBlanksAs val="zero"/>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E35E-4C13-B53B-BA3509B33006}"/>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E35E-4C13-B53B-BA3509B33006}"/>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E35E-4C13-B53B-BA3509B33006}"/>
              </c:ext>
            </c:extLst>
          </c:dPt>
          <c:dLbls>
            <c:dLbl>
              <c:idx val="0"/>
              <c:spPr>
                <a:noFill/>
                <a:ln w="25399">
                  <a:noFill/>
                </a:ln>
              </c:spPr>
              <c:txPr>
                <a:bodyPr rot="0" spcFirstLastPara="1" vertOverflow="ellipsis" vert="horz" wrap="square" lIns="38100" tIns="19050" rIns="38100" bIns="19050" anchor="ctr" anchorCtr="1">
                  <a:spAutoFit/>
                </a:bodyPr>
                <a:lstStyle/>
                <a:p>
                  <a:pPr>
                    <a:defRPr lang="uk-UA"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399">
                  <a:noFill/>
                </a:ln>
              </c:spPr>
              <c:txPr>
                <a:bodyPr rot="0" spcFirstLastPara="1" vertOverflow="ellipsis" vert="horz" wrap="square" lIns="38100" tIns="19050" rIns="38100" bIns="19050" anchor="ctr" anchorCtr="1">
                  <a:spAutoFit/>
                </a:bodyPr>
                <a:lstStyle/>
                <a:p>
                  <a:pPr>
                    <a:defRPr lang="uk-UA"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dLbl>
              <c:idx val="2"/>
              <c:spPr>
                <a:noFill/>
                <a:ln w="25399">
                  <a:noFill/>
                </a:ln>
              </c:spPr>
              <c:txPr>
                <a:bodyPr rot="0" spcFirstLastPara="1" vertOverflow="ellipsis" vert="horz" wrap="square" lIns="38100" tIns="19050" rIns="38100" bIns="19050" anchor="ctr" anchorCtr="1">
                  <a:spAutoFit/>
                </a:bodyPr>
                <a:lstStyle/>
                <a:p>
                  <a:pPr>
                    <a:defRPr lang="uk-UA"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dLbl>
            <c:spPr>
              <a:noFill/>
              <a:ln w="25399">
                <a:noFill/>
              </a:ln>
            </c:spPr>
            <c:txPr>
              <a:bodyPr/>
              <a:lstStyle/>
              <a:p>
                <a:pPr>
                  <a:defRPr lang="uk-UA"/>
                </a:pPr>
                <a:endParaRPr lang="uk-UA"/>
              </a:p>
            </c:txPr>
            <c:dLblPos val="outEnd"/>
            <c:showLegendKey val="0"/>
            <c:showVal val="0"/>
            <c:showCatName val="1"/>
            <c:showSerName val="0"/>
            <c:showPercent val="1"/>
            <c:showBubbleSize val="0"/>
            <c:showLeaderLines val="1"/>
            <c:leaderLines>
              <c:spPr>
                <a:ln w="9524"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Електрична енергія</c:v>
                </c:pt>
                <c:pt idx="1">
                  <c:v>Теплова енергія</c:v>
                </c:pt>
                <c:pt idx="2">
                  <c:v>Вода</c:v>
                </c:pt>
              </c:strCache>
            </c:strRef>
          </c:cat>
          <c:val>
            <c:numRef>
              <c:f>Лист1!$B$2:$B$4</c:f>
              <c:numCache>
                <c:formatCode>General</c:formatCode>
                <c:ptCount val="3"/>
                <c:pt idx="0">
                  <c:v>11.83</c:v>
                </c:pt>
                <c:pt idx="1">
                  <c:v>86.05</c:v>
                </c:pt>
                <c:pt idx="2">
                  <c:v>2.12</c:v>
                </c:pt>
              </c:numCache>
            </c:numRef>
          </c:val>
          <c:extLst xmlns:c16r2="http://schemas.microsoft.com/office/drawing/2015/06/chart">
            <c:ext xmlns:c16="http://schemas.microsoft.com/office/drawing/2014/chart" uri="{C3380CC4-5D6E-409C-BE32-E72D297353CC}">
              <c16:uniqueId val="{00000003-E35E-4C13-B53B-BA3509B33006}"/>
            </c:ext>
          </c:extLst>
        </c:ser>
        <c:dLbls>
          <c:showLegendKey val="0"/>
          <c:showVal val="0"/>
          <c:showCatName val="0"/>
          <c:showSerName val="0"/>
          <c:showPercent val="0"/>
          <c:showBubbleSize val="0"/>
          <c:showLeaderLines val="1"/>
        </c:dLbls>
      </c:pie3DChart>
      <c:spPr>
        <a:noFill/>
        <a:ln w="25399">
          <a:noFill/>
        </a:ln>
      </c:spPr>
    </c:plotArea>
    <c:plotVisOnly val="1"/>
    <c:dispBlanksAs val="zero"/>
    <c:showDLblsOverMax val="0"/>
  </c:chart>
  <c:spPr>
    <a:solidFill>
      <a:schemeClr val="bg1"/>
    </a:solidFill>
    <a:ln w="9524"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0625-4E30-98F4-544B87100481}"/>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0625-4E30-98F4-544B87100481}"/>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0625-4E30-98F4-544B87100481}"/>
              </c:ext>
            </c:extLst>
          </c:dPt>
          <c:dLbls>
            <c:dLbl>
              <c:idx val="0"/>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dLbl>
              <c:idx val="2"/>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dLbl>
            <c:spPr>
              <a:noFill/>
              <a:ln w="25377">
                <a:noFill/>
              </a:ln>
            </c:spPr>
            <c:txPr>
              <a:bodyPr/>
              <a:lstStyle/>
              <a:p>
                <a:pPr>
                  <a:defRPr lang="uk-UA"/>
                </a:pPr>
                <a:endParaRPr lang="uk-UA"/>
              </a:p>
            </c:txPr>
            <c:dLblPos val="outEnd"/>
            <c:showLegendKey val="0"/>
            <c:showVal val="0"/>
            <c:showCatName val="1"/>
            <c:showSerName val="0"/>
            <c:showPercent val="1"/>
            <c:showBubbleSize val="0"/>
            <c:showLeaderLines val="1"/>
            <c:leaderLines>
              <c:spPr>
                <a:ln w="9516"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Електрична енергія</c:v>
                </c:pt>
                <c:pt idx="1">
                  <c:v>Теплова енергія</c:v>
                </c:pt>
                <c:pt idx="2">
                  <c:v>Вода</c:v>
                </c:pt>
              </c:strCache>
            </c:strRef>
          </c:cat>
          <c:val>
            <c:numRef>
              <c:f>Лист1!$B$2:$B$4</c:f>
              <c:numCache>
                <c:formatCode>General</c:formatCode>
                <c:ptCount val="3"/>
                <c:pt idx="0">
                  <c:v>8.82</c:v>
                </c:pt>
                <c:pt idx="1">
                  <c:v>89.490000000000023</c:v>
                </c:pt>
                <c:pt idx="2">
                  <c:v>1.6900000000000084</c:v>
                </c:pt>
              </c:numCache>
            </c:numRef>
          </c:val>
          <c:extLst xmlns:c16r2="http://schemas.microsoft.com/office/drawing/2015/06/chart">
            <c:ext xmlns:c16="http://schemas.microsoft.com/office/drawing/2014/chart" uri="{C3380CC4-5D6E-409C-BE32-E72D297353CC}">
              <c16:uniqueId val="{00000003-0625-4E30-98F4-544B87100481}"/>
            </c:ext>
          </c:extLst>
        </c:ser>
        <c:dLbls>
          <c:showLegendKey val="0"/>
          <c:showVal val="0"/>
          <c:showCatName val="0"/>
          <c:showSerName val="0"/>
          <c:showPercent val="0"/>
          <c:showBubbleSize val="0"/>
          <c:showLeaderLines val="1"/>
        </c:dLbls>
      </c:pie3DChart>
      <c:spPr>
        <a:noFill/>
        <a:ln w="25377">
          <a:noFill/>
        </a:ln>
      </c:spPr>
    </c:plotArea>
    <c:plotVisOnly val="1"/>
    <c:dispBlanksAs val="zero"/>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0-CABF-4C09-8C0E-2BA411623233}"/>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CABF-4C09-8C0E-2BA411623233}"/>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CABF-4C09-8C0E-2BA411623233}"/>
              </c:ext>
            </c:extLst>
          </c:dPt>
          <c:dLbls>
            <c:dLbl>
              <c:idx val="0"/>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1"/>
              <c:showBubbleSize val="0"/>
            </c:dLbl>
            <c:dLbl>
              <c:idx val="1"/>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1"/>
              <c:showBubbleSize val="0"/>
            </c:dLbl>
            <c:dLbl>
              <c:idx val="2"/>
              <c:spPr>
                <a:noFill/>
                <a:ln w="25377">
                  <a:noFill/>
                </a:ln>
              </c:spPr>
              <c:txPr>
                <a:bodyPr rot="0" spcFirstLastPara="1" vertOverflow="ellipsis" vert="horz" wrap="square" lIns="38100" tIns="19050" rIns="38100" bIns="19050" anchor="ctr" anchorCtr="1">
                  <a:spAutoFit/>
                </a:bodyPr>
                <a:lstStyle/>
                <a:p>
                  <a:pPr>
                    <a:defRPr lang="uk-UA" sz="999"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1"/>
              <c:showBubbleSize val="0"/>
            </c:dLbl>
            <c:spPr>
              <a:noFill/>
              <a:ln w="25377">
                <a:noFill/>
              </a:ln>
            </c:spPr>
            <c:txPr>
              <a:bodyPr/>
              <a:lstStyle/>
              <a:p>
                <a:pPr>
                  <a:defRPr lang="uk-UA"/>
                </a:pPr>
                <a:endParaRPr lang="uk-UA"/>
              </a:p>
            </c:txPr>
            <c:dLblPos val="outEnd"/>
            <c:showLegendKey val="0"/>
            <c:showVal val="0"/>
            <c:showCatName val="1"/>
            <c:showSerName val="0"/>
            <c:showPercent val="1"/>
            <c:showBubbleSize val="0"/>
            <c:showLeaderLines val="1"/>
            <c:leaderLines>
              <c:spPr>
                <a:ln w="9516"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Електрична енергія</c:v>
                </c:pt>
                <c:pt idx="1">
                  <c:v>Теплова енергія</c:v>
                </c:pt>
                <c:pt idx="2">
                  <c:v>Вода</c:v>
                </c:pt>
              </c:strCache>
            </c:strRef>
          </c:cat>
          <c:val>
            <c:numRef>
              <c:f>Лист1!$B$2:$B$4</c:f>
              <c:numCache>
                <c:formatCode>General</c:formatCode>
                <c:ptCount val="3"/>
                <c:pt idx="0">
                  <c:v>10.6</c:v>
                </c:pt>
                <c:pt idx="1">
                  <c:v>87.33</c:v>
                </c:pt>
                <c:pt idx="2">
                  <c:v>2.0699999999999998</c:v>
                </c:pt>
              </c:numCache>
            </c:numRef>
          </c:val>
          <c:extLst xmlns:c16r2="http://schemas.microsoft.com/office/drawing/2015/06/chart">
            <c:ext xmlns:c16="http://schemas.microsoft.com/office/drawing/2014/chart" uri="{C3380CC4-5D6E-409C-BE32-E72D297353CC}">
              <c16:uniqueId val="{00000003-CABF-4C09-8C0E-2BA411623233}"/>
            </c:ext>
          </c:extLst>
        </c:ser>
        <c:dLbls>
          <c:showLegendKey val="0"/>
          <c:showVal val="0"/>
          <c:showCatName val="0"/>
          <c:showSerName val="0"/>
          <c:showPercent val="0"/>
          <c:showBubbleSize val="0"/>
          <c:showLeaderLines val="1"/>
        </c:dLbls>
      </c:pie3DChart>
      <c:spPr>
        <a:noFill/>
        <a:ln w="25377">
          <a:noFill/>
        </a:ln>
      </c:spPr>
    </c:plotArea>
    <c:plotVisOnly val="1"/>
    <c:dispBlanksAs val="zero"/>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E19972-8DD5-47AE-A49C-E0D979C71398}"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8D388815-7ABF-4744-BD8B-D53B372200DF}">
      <dgm:prSet phldrT="[Текст]" custT="1">
        <dgm:style>
          <a:lnRef idx="2">
            <a:schemeClr val="dk1"/>
          </a:lnRef>
          <a:fillRef idx="1">
            <a:schemeClr val="lt1"/>
          </a:fillRef>
          <a:effectRef idx="0">
            <a:schemeClr val="dk1"/>
          </a:effectRef>
          <a:fontRef idx="minor">
            <a:schemeClr val="dk1"/>
          </a:fontRef>
        </dgm:style>
      </dgm:prSet>
      <dgm:spPr>
        <a:xfrm rot="16200000">
          <a:off x="-238229" y="3188410"/>
          <a:ext cx="1933718" cy="1454115"/>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Генероване тепло</a:t>
          </a:r>
          <a:endPar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(100%)</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FA8F0D7-A166-4A98-986F-C51BE7497BCB}" type="parTrans" cxnId="{B39D0920-2119-474F-8A92-3AF9CB15D4A0}">
      <dgm:prSet/>
      <dgm:spPr/>
      <dgm:t>
        <a:bodyPr/>
        <a:lstStyle/>
        <a:p>
          <a:endParaRPr lang="uk-UA" sz="2000">
            <a:latin typeface="Times New Roman" panose="02020603050405020304" pitchFamily="18" charset="0"/>
            <a:cs typeface="Times New Roman" panose="02020603050405020304" pitchFamily="18" charset="0"/>
          </a:endParaRPr>
        </a:p>
      </dgm:t>
    </dgm:pt>
    <dgm:pt modelId="{B686ACE8-5AA8-4626-8042-86B0B970F02D}" type="sibTrans" cxnId="{B39D0920-2119-474F-8A92-3AF9CB15D4A0}">
      <dgm:prSet/>
      <dgm:spPr/>
      <dgm:t>
        <a:bodyPr/>
        <a:lstStyle/>
        <a:p>
          <a:endParaRPr lang="uk-UA" sz="2000">
            <a:latin typeface="Times New Roman" panose="02020603050405020304" pitchFamily="18" charset="0"/>
            <a:cs typeface="Times New Roman" panose="02020603050405020304" pitchFamily="18" charset="0"/>
          </a:endParaRPr>
        </a:p>
      </dgm:t>
    </dgm:pt>
    <dgm:pt modelId="{377DF7DA-5C32-4FC1-837B-8C49C8371EB6}">
      <dgm:prSet phldrT="[Текст]" custT="1">
        <dgm:style>
          <a:lnRef idx="2">
            <a:schemeClr val="dk1"/>
          </a:lnRef>
          <a:fillRef idx="1">
            <a:schemeClr val="lt1"/>
          </a:fillRef>
          <a:effectRef idx="0">
            <a:schemeClr val="dk1"/>
          </a:effectRef>
          <a:fontRef idx="minor">
            <a:schemeClr val="dk1"/>
          </a:fontRef>
        </dgm:style>
      </dgm:prSet>
      <dgm:spPr>
        <a:xfrm>
          <a:off x="2122953" y="1517341"/>
          <a:ext cx="3325128" cy="1013758"/>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двері</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AF60F76-B4B6-465A-9A88-78D79856A19C}" type="parTrans" cxnId="{9BF6987B-8F95-491E-914D-F1926A80FFB8}">
      <dgm:prSet custT="1">
        <dgm:style>
          <a:lnRef idx="1">
            <a:schemeClr val="dk1"/>
          </a:lnRef>
          <a:fillRef idx="0">
            <a:schemeClr val="dk1"/>
          </a:fillRef>
          <a:effectRef idx="0">
            <a:schemeClr val="dk1"/>
          </a:effectRef>
          <a:fontRef idx="minor">
            <a:schemeClr val="tx1"/>
          </a:fontRef>
        </dgm:style>
      </dgm:prSet>
      <dgm:spPr>
        <a:xfrm>
          <a:off x="1455686" y="2024221"/>
          <a:ext cx="667266" cy="1891247"/>
        </a:xfrm>
        <a:noFill/>
        <a:ln w="6350" cap="flat" cmpd="sng" algn="ctr">
          <a:solidFill>
            <a:sysClr val="windowText" lastClr="000000"/>
          </a:solidFill>
          <a:prstDash val="solid"/>
          <a:miter lim="800000"/>
        </a:ln>
        <a:effectLst/>
      </dgm:spPr>
      <dgm:t>
        <a:bodyPr/>
        <a:lstStyle/>
        <a:p>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079321E-664E-40B6-A95B-42C2943492DA}" type="sibTrans" cxnId="{9BF6987B-8F95-491E-914D-F1926A80FFB8}">
      <dgm:prSet/>
      <dgm:spPr/>
      <dgm:t>
        <a:bodyPr/>
        <a:lstStyle/>
        <a:p>
          <a:endParaRPr lang="uk-UA" sz="2000">
            <a:latin typeface="Times New Roman" panose="02020603050405020304" pitchFamily="18" charset="0"/>
            <a:cs typeface="Times New Roman" panose="02020603050405020304" pitchFamily="18" charset="0"/>
          </a:endParaRPr>
        </a:p>
      </dgm:t>
    </dgm:pt>
    <dgm:pt modelId="{DF453469-C483-47B8-ADF1-FAAC2CCB2800}">
      <dgm:prSet custT="1">
        <dgm:style>
          <a:lnRef idx="2">
            <a:schemeClr val="dk1"/>
          </a:lnRef>
          <a:fillRef idx="1">
            <a:schemeClr val="lt1"/>
          </a:fillRef>
          <a:effectRef idx="0">
            <a:schemeClr val="dk1"/>
          </a:effectRef>
          <a:fontRef idx="minor">
            <a:schemeClr val="dk1"/>
          </a:fontRef>
        </dgm:style>
      </dgm:prSet>
      <dgm:spPr>
        <a:xfrm>
          <a:off x="2122953" y="250143"/>
          <a:ext cx="3325128" cy="1013758"/>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вікна</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39</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B5D85C1-E7AC-49A8-A3BF-14B68DA6280F}" type="parTrans" cxnId="{B42C376E-727E-404E-AB2D-5DF3FC80A373}">
      <dgm:prSet custT="1"/>
      <dgm:spPr>
        <a:xfrm>
          <a:off x="1455686" y="757022"/>
          <a:ext cx="667266" cy="315844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044EED4-2798-4FB6-9B0D-B777877437D6}" type="sibTrans" cxnId="{B42C376E-727E-404E-AB2D-5DF3FC80A373}">
      <dgm:prSet/>
      <dgm:spPr/>
      <dgm:t>
        <a:bodyPr/>
        <a:lstStyle/>
        <a:p>
          <a:endParaRPr lang="uk-UA" sz="2000">
            <a:latin typeface="Times New Roman" panose="02020603050405020304" pitchFamily="18" charset="0"/>
            <a:cs typeface="Times New Roman" panose="02020603050405020304" pitchFamily="18" charset="0"/>
          </a:endParaRPr>
        </a:p>
      </dgm:t>
    </dgm:pt>
    <dgm:pt modelId="{ED6A1ED1-242D-4D09-B790-C257C6724D20}">
      <dgm:prSet custT="1">
        <dgm:style>
          <a:lnRef idx="2">
            <a:schemeClr val="dk1"/>
          </a:lnRef>
          <a:fillRef idx="1">
            <a:schemeClr val="lt1"/>
          </a:fillRef>
          <a:effectRef idx="0">
            <a:schemeClr val="dk1"/>
          </a:effectRef>
          <a:fontRef idx="minor">
            <a:schemeClr val="dk1"/>
          </a:fontRef>
        </dgm:style>
      </dgm:prSet>
      <dgm:spPr>
        <a:xfrm>
          <a:off x="2122953" y="2784540"/>
          <a:ext cx="3325128" cy="1013758"/>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підлогу</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8</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AF18202-CAD6-4EFA-A14F-5C534DA9CC1B}" type="parTrans" cxnId="{EC7B1883-FA3D-4616-80C7-77C427577A43}">
      <dgm:prSet custT="1">
        <dgm:style>
          <a:lnRef idx="1">
            <a:schemeClr val="dk1"/>
          </a:lnRef>
          <a:fillRef idx="0">
            <a:schemeClr val="dk1"/>
          </a:fillRef>
          <a:effectRef idx="0">
            <a:schemeClr val="dk1"/>
          </a:effectRef>
          <a:fontRef idx="minor">
            <a:schemeClr val="tx1"/>
          </a:fontRef>
        </dgm:style>
      </dgm:prSet>
      <dgm:spPr>
        <a:xfrm>
          <a:off x="1455686" y="3291419"/>
          <a:ext cx="667266" cy="624048"/>
        </a:xfrm>
        <a:noFill/>
        <a:ln w="6350" cap="flat" cmpd="sng" algn="ctr">
          <a:solidFill>
            <a:sysClr val="windowText" lastClr="000000"/>
          </a:solidFill>
          <a:prstDash val="solid"/>
          <a:miter lim="800000"/>
        </a:ln>
        <a:effectLst/>
      </dgm:spPr>
      <dgm:t>
        <a:bodyPr/>
        <a:lstStyle/>
        <a:p>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E499BE6-52DB-4379-8F18-DBD84EAA1E2F}" type="sibTrans" cxnId="{EC7B1883-FA3D-4616-80C7-77C427577A43}">
      <dgm:prSet/>
      <dgm:spPr/>
      <dgm:t>
        <a:bodyPr/>
        <a:lstStyle/>
        <a:p>
          <a:endParaRPr lang="uk-UA" sz="2000">
            <a:latin typeface="Times New Roman" panose="02020603050405020304" pitchFamily="18" charset="0"/>
            <a:cs typeface="Times New Roman" panose="02020603050405020304" pitchFamily="18" charset="0"/>
          </a:endParaRPr>
        </a:p>
      </dgm:t>
    </dgm:pt>
    <dgm:pt modelId="{C915C6CC-3FE5-4A18-912C-800EE6480FC9}">
      <dgm:prSet custT="1">
        <dgm:style>
          <a:lnRef idx="2">
            <a:schemeClr val="dk1"/>
          </a:lnRef>
          <a:fillRef idx="1">
            <a:schemeClr val="lt1"/>
          </a:fillRef>
          <a:effectRef idx="0">
            <a:schemeClr val="dk1"/>
          </a:effectRef>
          <a:fontRef idx="minor">
            <a:schemeClr val="dk1"/>
          </a:fontRef>
        </dgm:style>
      </dgm:prSet>
      <dgm:spPr>
        <a:xfrm>
          <a:off x="2122953" y="4051738"/>
          <a:ext cx="3325128" cy="1013758"/>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стелю</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20</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A0726AB-E77B-49B0-A33D-054A7BC77E33}" type="parTrans" cxnId="{98F4436F-8CAB-41D3-B0CE-CFC307F2B1E2}">
      <dgm:prSet custT="1">
        <dgm:style>
          <a:lnRef idx="1">
            <a:schemeClr val="dk1"/>
          </a:lnRef>
          <a:fillRef idx="0">
            <a:schemeClr val="dk1"/>
          </a:fillRef>
          <a:effectRef idx="0">
            <a:schemeClr val="dk1"/>
          </a:effectRef>
          <a:fontRef idx="minor">
            <a:schemeClr val="tx1"/>
          </a:fontRef>
        </dgm:style>
      </dgm:prSet>
      <dgm:spPr>
        <a:xfrm>
          <a:off x="1455686" y="3915468"/>
          <a:ext cx="667266" cy="643149"/>
        </a:xfrm>
        <a:noFill/>
        <a:ln w="6350" cap="flat" cmpd="sng" algn="ctr">
          <a:solidFill>
            <a:sysClr val="windowText" lastClr="000000"/>
          </a:solidFill>
          <a:prstDash val="solid"/>
          <a:miter lim="800000"/>
        </a:ln>
        <a:effectLst/>
      </dgm:spPr>
      <dgm:t>
        <a:bodyPr/>
        <a:lstStyle/>
        <a:p>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8042062-7098-4205-92EF-EAF2C0A0A3B8}" type="sibTrans" cxnId="{98F4436F-8CAB-41D3-B0CE-CFC307F2B1E2}">
      <dgm:prSet/>
      <dgm:spPr/>
      <dgm:t>
        <a:bodyPr/>
        <a:lstStyle/>
        <a:p>
          <a:endParaRPr lang="uk-UA" sz="2000">
            <a:latin typeface="Times New Roman" panose="02020603050405020304" pitchFamily="18" charset="0"/>
            <a:cs typeface="Times New Roman" panose="02020603050405020304" pitchFamily="18" charset="0"/>
          </a:endParaRPr>
        </a:p>
      </dgm:t>
    </dgm:pt>
    <dgm:pt modelId="{73991A09-EA4D-46B2-8DD5-B281CD004066}">
      <dgm:prSet custT="1">
        <dgm:style>
          <a:lnRef idx="2">
            <a:schemeClr val="dk1"/>
          </a:lnRef>
          <a:fillRef idx="1">
            <a:schemeClr val="lt1"/>
          </a:fillRef>
          <a:effectRef idx="0">
            <a:schemeClr val="dk1"/>
          </a:effectRef>
          <a:fontRef idx="minor">
            <a:schemeClr val="dk1"/>
          </a:fontRef>
        </dgm:style>
      </dgm:prSet>
      <dgm:spPr>
        <a:xfrm>
          <a:off x="2122953" y="5318937"/>
          <a:ext cx="3325128" cy="1013758"/>
        </a:xfrm>
        <a:solidFill>
          <a:sysClr val="window" lastClr="FFFFFF"/>
        </a:solidFill>
        <a:ln w="12700" cap="flat" cmpd="sng" algn="ctr">
          <a:solidFill>
            <a:sysClr val="windowText" lastClr="000000"/>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стіни </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23</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150F94C-D8DA-41E0-AC09-D712EEADC345}" type="parTrans" cxnId="{484F7172-786A-4F12-AF57-D30D5DB0127E}">
      <dgm:prSet custT="1">
        <dgm:style>
          <a:lnRef idx="1">
            <a:schemeClr val="dk1"/>
          </a:lnRef>
          <a:fillRef idx="0">
            <a:schemeClr val="dk1"/>
          </a:fillRef>
          <a:effectRef idx="0">
            <a:schemeClr val="dk1"/>
          </a:effectRef>
          <a:fontRef idx="minor">
            <a:schemeClr val="tx1"/>
          </a:fontRef>
        </dgm:style>
      </dgm:prSet>
      <dgm:spPr>
        <a:xfrm>
          <a:off x="1455686" y="3915468"/>
          <a:ext cx="667266" cy="1910348"/>
        </a:xfrm>
        <a:noFill/>
        <a:ln w="6350" cap="flat" cmpd="sng" algn="ctr">
          <a:solidFill>
            <a:sysClr val="windowText" lastClr="000000"/>
          </a:solidFill>
          <a:prstDash val="solid"/>
          <a:miter lim="800000"/>
        </a:ln>
        <a:effectLst/>
      </dgm:spPr>
      <dgm:t>
        <a:bodyPr/>
        <a:lstStyle/>
        <a:p>
          <a:endParaRPr lang="uk-UA" sz="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AC32231-12F2-4E9C-9B31-E29DD535C549}" type="sibTrans" cxnId="{484F7172-786A-4F12-AF57-D30D5DB0127E}">
      <dgm:prSet/>
      <dgm:spPr/>
      <dgm:t>
        <a:bodyPr/>
        <a:lstStyle/>
        <a:p>
          <a:endParaRPr lang="uk-UA" sz="2000">
            <a:latin typeface="Times New Roman" panose="02020603050405020304" pitchFamily="18" charset="0"/>
            <a:cs typeface="Times New Roman" panose="02020603050405020304" pitchFamily="18" charset="0"/>
          </a:endParaRPr>
        </a:p>
      </dgm:t>
    </dgm:pt>
    <dgm:pt modelId="{6391BA40-60A6-478B-98C4-A79474D4E045}">
      <dgm:prSet custT="1"/>
      <dgm:spPr>
        <a:xfrm>
          <a:off x="2122953" y="6586135"/>
          <a:ext cx="3325128" cy="1013758"/>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baseline="0">
              <a:solidFill>
                <a:sysClr val="windowText" lastClr="000000">
                  <a:hueOff val="0"/>
                  <a:satOff val="0"/>
                  <a:lumOff val="0"/>
                  <a:alphaOff val="0"/>
                </a:sysClr>
              </a:solidFill>
              <a:latin typeface="Times New Roman" pitchFamily="18" charset="0"/>
              <a:ea typeface="+mn-ea"/>
              <a:cs typeface="+mn-cs"/>
            </a:rPr>
            <a:t>Тепловитрати на інфільтацію (6%)</a:t>
          </a:r>
        </a:p>
      </dgm:t>
    </dgm:pt>
    <dgm:pt modelId="{DDABB89B-5AEB-4A48-9498-57C1ECE79EDF}" type="parTrans" cxnId="{FE94CC08-5052-4589-9F69-F73BA10A65BF}">
      <dgm:prSet/>
      <dgm:spPr>
        <a:xfrm>
          <a:off x="1455686" y="3915468"/>
          <a:ext cx="667266" cy="3177546"/>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A2070547-3FEE-4DD1-8D09-B5F9080FAE66}" type="sibTrans" cxnId="{FE94CC08-5052-4589-9F69-F73BA10A65BF}">
      <dgm:prSet/>
      <dgm:spPr/>
      <dgm:t>
        <a:bodyPr/>
        <a:lstStyle/>
        <a:p>
          <a:endParaRPr lang="uk-UA"/>
        </a:p>
      </dgm:t>
    </dgm:pt>
    <dgm:pt modelId="{EE98D6AC-EC74-49BB-B801-8C83439C56F0}" type="pres">
      <dgm:prSet presAssocID="{C8E19972-8DD5-47AE-A49C-E0D979C71398}" presName="Name0" presStyleCnt="0">
        <dgm:presLayoutVars>
          <dgm:chPref val="1"/>
          <dgm:dir/>
          <dgm:animOne val="branch"/>
          <dgm:animLvl val="lvl"/>
          <dgm:resizeHandles val="exact"/>
        </dgm:presLayoutVars>
      </dgm:prSet>
      <dgm:spPr/>
      <dgm:t>
        <a:bodyPr/>
        <a:lstStyle/>
        <a:p>
          <a:endParaRPr lang="uk-UA"/>
        </a:p>
      </dgm:t>
    </dgm:pt>
    <dgm:pt modelId="{128A1199-3FCA-4E77-AB71-F7FC19982169}" type="pres">
      <dgm:prSet presAssocID="{8D388815-7ABF-4744-BD8B-D53B372200DF}" presName="root1" presStyleCnt="0"/>
      <dgm:spPr/>
      <dgm:t>
        <a:bodyPr/>
        <a:lstStyle/>
        <a:p>
          <a:endParaRPr lang="uk-UA"/>
        </a:p>
      </dgm:t>
    </dgm:pt>
    <dgm:pt modelId="{57F912FA-6AA4-4B48-BE47-C90971975352}" type="pres">
      <dgm:prSet presAssocID="{8D388815-7ABF-4744-BD8B-D53B372200DF}" presName="LevelOneTextNode" presStyleLbl="node0" presStyleIdx="0" presStyleCnt="1" custScaleX="143438" custScaleY="36242" custLinFactNeighborX="-221" custLinFactNeighborY="-179">
        <dgm:presLayoutVars>
          <dgm:chPref val="3"/>
        </dgm:presLayoutVars>
      </dgm:prSet>
      <dgm:spPr>
        <a:prstGeom prst="rect">
          <a:avLst/>
        </a:prstGeom>
      </dgm:spPr>
      <dgm:t>
        <a:bodyPr/>
        <a:lstStyle/>
        <a:p>
          <a:endParaRPr lang="uk-UA"/>
        </a:p>
      </dgm:t>
    </dgm:pt>
    <dgm:pt modelId="{5C49EDFC-3C20-43DF-913A-98814158DF92}" type="pres">
      <dgm:prSet presAssocID="{8D388815-7ABF-4744-BD8B-D53B372200DF}" presName="level2hierChild" presStyleCnt="0"/>
      <dgm:spPr/>
      <dgm:t>
        <a:bodyPr/>
        <a:lstStyle/>
        <a:p>
          <a:endParaRPr lang="uk-UA"/>
        </a:p>
      </dgm:t>
    </dgm:pt>
    <dgm:pt modelId="{8BC2B852-A531-4F36-9F64-1CCC57AA3E61}" type="pres">
      <dgm:prSet presAssocID="{DB5D85C1-E7AC-49A8-A3BF-14B68DA6280F}" presName="conn2-1" presStyleLbl="parChTrans1D2" presStyleIdx="0" presStyleCnt="6"/>
      <dgm:spPr>
        <a:custGeom>
          <a:avLst/>
          <a:gdLst/>
          <a:ahLst/>
          <a:cxnLst/>
          <a:rect l="0" t="0" r="0" b="0"/>
          <a:pathLst>
            <a:path>
              <a:moveTo>
                <a:pt x="0" y="3158445"/>
              </a:moveTo>
              <a:lnTo>
                <a:pt x="333633" y="3158445"/>
              </a:lnTo>
              <a:lnTo>
                <a:pt x="333633" y="0"/>
              </a:lnTo>
              <a:lnTo>
                <a:pt x="667266" y="0"/>
              </a:lnTo>
            </a:path>
          </a:pathLst>
        </a:custGeom>
      </dgm:spPr>
      <dgm:t>
        <a:bodyPr/>
        <a:lstStyle/>
        <a:p>
          <a:endParaRPr lang="uk-UA"/>
        </a:p>
      </dgm:t>
    </dgm:pt>
    <dgm:pt modelId="{390F21F0-ABC9-442E-AC21-5F84B17A56C0}" type="pres">
      <dgm:prSet presAssocID="{DB5D85C1-E7AC-49A8-A3BF-14B68DA6280F}" presName="connTx" presStyleLbl="parChTrans1D2" presStyleIdx="0" presStyleCnt="6"/>
      <dgm:spPr/>
      <dgm:t>
        <a:bodyPr/>
        <a:lstStyle/>
        <a:p>
          <a:endParaRPr lang="uk-UA"/>
        </a:p>
      </dgm:t>
    </dgm:pt>
    <dgm:pt modelId="{0A0846F3-3678-4DDC-9981-7798688ACA3A}" type="pres">
      <dgm:prSet presAssocID="{DF453469-C483-47B8-ADF1-FAAC2CCB2800}" presName="root2" presStyleCnt="0"/>
      <dgm:spPr/>
      <dgm:t>
        <a:bodyPr/>
        <a:lstStyle/>
        <a:p>
          <a:endParaRPr lang="uk-UA"/>
        </a:p>
      </dgm:t>
    </dgm:pt>
    <dgm:pt modelId="{F93D0F98-42FB-42B3-81BD-234043F64455}" type="pres">
      <dgm:prSet presAssocID="{DF453469-C483-47B8-ADF1-FAAC2CCB2800}" presName="LevelTwoTextNode" presStyleLbl="node2" presStyleIdx="0" presStyleCnt="6">
        <dgm:presLayoutVars>
          <dgm:chPref val="3"/>
        </dgm:presLayoutVars>
      </dgm:prSet>
      <dgm:spPr>
        <a:prstGeom prst="rect">
          <a:avLst/>
        </a:prstGeom>
      </dgm:spPr>
      <dgm:t>
        <a:bodyPr/>
        <a:lstStyle/>
        <a:p>
          <a:endParaRPr lang="uk-UA"/>
        </a:p>
      </dgm:t>
    </dgm:pt>
    <dgm:pt modelId="{3BE39A5C-1247-44CA-8084-D50881F0F1B1}" type="pres">
      <dgm:prSet presAssocID="{DF453469-C483-47B8-ADF1-FAAC2CCB2800}" presName="level3hierChild" presStyleCnt="0"/>
      <dgm:spPr/>
      <dgm:t>
        <a:bodyPr/>
        <a:lstStyle/>
        <a:p>
          <a:endParaRPr lang="uk-UA"/>
        </a:p>
      </dgm:t>
    </dgm:pt>
    <dgm:pt modelId="{4815416C-2337-4FF8-A011-3EAE298849D3}" type="pres">
      <dgm:prSet presAssocID="{DAF60F76-B4B6-465A-9A88-78D79856A19C}" presName="conn2-1" presStyleLbl="parChTrans1D2" presStyleIdx="1" presStyleCnt="6"/>
      <dgm:spPr>
        <a:custGeom>
          <a:avLst/>
          <a:gdLst/>
          <a:ahLst/>
          <a:cxnLst/>
          <a:rect l="0" t="0" r="0" b="0"/>
          <a:pathLst>
            <a:path>
              <a:moveTo>
                <a:pt x="0" y="1891247"/>
              </a:moveTo>
              <a:lnTo>
                <a:pt x="333633" y="1891247"/>
              </a:lnTo>
              <a:lnTo>
                <a:pt x="333633" y="0"/>
              </a:lnTo>
              <a:lnTo>
                <a:pt x="667266" y="0"/>
              </a:lnTo>
            </a:path>
          </a:pathLst>
        </a:custGeom>
      </dgm:spPr>
      <dgm:t>
        <a:bodyPr/>
        <a:lstStyle/>
        <a:p>
          <a:endParaRPr lang="uk-UA"/>
        </a:p>
      </dgm:t>
    </dgm:pt>
    <dgm:pt modelId="{2D7F996B-FD53-40A6-A092-11F05D86404F}" type="pres">
      <dgm:prSet presAssocID="{DAF60F76-B4B6-465A-9A88-78D79856A19C}" presName="connTx" presStyleLbl="parChTrans1D2" presStyleIdx="1" presStyleCnt="6"/>
      <dgm:spPr/>
      <dgm:t>
        <a:bodyPr/>
        <a:lstStyle/>
        <a:p>
          <a:endParaRPr lang="uk-UA"/>
        </a:p>
      </dgm:t>
    </dgm:pt>
    <dgm:pt modelId="{1F919E20-3431-4F8A-8C5C-D4B392365200}" type="pres">
      <dgm:prSet presAssocID="{377DF7DA-5C32-4FC1-837B-8C49C8371EB6}" presName="root2" presStyleCnt="0"/>
      <dgm:spPr/>
      <dgm:t>
        <a:bodyPr/>
        <a:lstStyle/>
        <a:p>
          <a:endParaRPr lang="uk-UA"/>
        </a:p>
      </dgm:t>
    </dgm:pt>
    <dgm:pt modelId="{3FAC8E05-7926-48DE-A36E-E29EB65FBBB1}" type="pres">
      <dgm:prSet presAssocID="{377DF7DA-5C32-4FC1-837B-8C49C8371EB6}" presName="LevelTwoTextNode" presStyleLbl="node2" presStyleIdx="1" presStyleCnt="6">
        <dgm:presLayoutVars>
          <dgm:chPref val="3"/>
        </dgm:presLayoutVars>
      </dgm:prSet>
      <dgm:spPr>
        <a:prstGeom prst="rect">
          <a:avLst/>
        </a:prstGeom>
      </dgm:spPr>
      <dgm:t>
        <a:bodyPr/>
        <a:lstStyle/>
        <a:p>
          <a:endParaRPr lang="uk-UA"/>
        </a:p>
      </dgm:t>
    </dgm:pt>
    <dgm:pt modelId="{58335BC5-2E83-40DE-9BEC-231CAAB222AE}" type="pres">
      <dgm:prSet presAssocID="{377DF7DA-5C32-4FC1-837B-8C49C8371EB6}" presName="level3hierChild" presStyleCnt="0"/>
      <dgm:spPr/>
      <dgm:t>
        <a:bodyPr/>
        <a:lstStyle/>
        <a:p>
          <a:endParaRPr lang="uk-UA"/>
        </a:p>
      </dgm:t>
    </dgm:pt>
    <dgm:pt modelId="{3DFEFC34-2A36-46EB-8DDC-7DC21EBAE15A}" type="pres">
      <dgm:prSet presAssocID="{CAF18202-CAD6-4EFA-A14F-5C534DA9CC1B}" presName="conn2-1" presStyleLbl="parChTrans1D2" presStyleIdx="2" presStyleCnt="6"/>
      <dgm:spPr>
        <a:custGeom>
          <a:avLst/>
          <a:gdLst/>
          <a:ahLst/>
          <a:cxnLst/>
          <a:rect l="0" t="0" r="0" b="0"/>
          <a:pathLst>
            <a:path>
              <a:moveTo>
                <a:pt x="0" y="624048"/>
              </a:moveTo>
              <a:lnTo>
                <a:pt x="333633" y="624048"/>
              </a:lnTo>
              <a:lnTo>
                <a:pt x="333633" y="0"/>
              </a:lnTo>
              <a:lnTo>
                <a:pt x="667266" y="0"/>
              </a:lnTo>
            </a:path>
          </a:pathLst>
        </a:custGeom>
      </dgm:spPr>
      <dgm:t>
        <a:bodyPr/>
        <a:lstStyle/>
        <a:p>
          <a:endParaRPr lang="uk-UA"/>
        </a:p>
      </dgm:t>
    </dgm:pt>
    <dgm:pt modelId="{68882EA9-0F82-4F98-8180-68F2C88CC5A7}" type="pres">
      <dgm:prSet presAssocID="{CAF18202-CAD6-4EFA-A14F-5C534DA9CC1B}" presName="connTx" presStyleLbl="parChTrans1D2" presStyleIdx="2" presStyleCnt="6"/>
      <dgm:spPr/>
      <dgm:t>
        <a:bodyPr/>
        <a:lstStyle/>
        <a:p>
          <a:endParaRPr lang="uk-UA"/>
        </a:p>
      </dgm:t>
    </dgm:pt>
    <dgm:pt modelId="{ACF3FA85-453D-48B1-9EAB-E3602455422B}" type="pres">
      <dgm:prSet presAssocID="{ED6A1ED1-242D-4D09-B790-C257C6724D20}" presName="root2" presStyleCnt="0"/>
      <dgm:spPr/>
      <dgm:t>
        <a:bodyPr/>
        <a:lstStyle/>
        <a:p>
          <a:endParaRPr lang="uk-UA"/>
        </a:p>
      </dgm:t>
    </dgm:pt>
    <dgm:pt modelId="{14896350-9F0A-4539-9C1B-FDA755DC2EB3}" type="pres">
      <dgm:prSet presAssocID="{ED6A1ED1-242D-4D09-B790-C257C6724D20}" presName="LevelTwoTextNode" presStyleLbl="node2" presStyleIdx="2" presStyleCnt="6">
        <dgm:presLayoutVars>
          <dgm:chPref val="3"/>
        </dgm:presLayoutVars>
      </dgm:prSet>
      <dgm:spPr>
        <a:prstGeom prst="rect">
          <a:avLst/>
        </a:prstGeom>
      </dgm:spPr>
      <dgm:t>
        <a:bodyPr/>
        <a:lstStyle/>
        <a:p>
          <a:endParaRPr lang="uk-UA"/>
        </a:p>
      </dgm:t>
    </dgm:pt>
    <dgm:pt modelId="{0EC59C9F-BA7A-41A4-AA39-0048EC743DB3}" type="pres">
      <dgm:prSet presAssocID="{ED6A1ED1-242D-4D09-B790-C257C6724D20}" presName="level3hierChild" presStyleCnt="0"/>
      <dgm:spPr/>
      <dgm:t>
        <a:bodyPr/>
        <a:lstStyle/>
        <a:p>
          <a:endParaRPr lang="uk-UA"/>
        </a:p>
      </dgm:t>
    </dgm:pt>
    <dgm:pt modelId="{99E7A158-669D-4A2D-860E-BA05D90A76B4}" type="pres">
      <dgm:prSet presAssocID="{5A0726AB-E77B-49B0-A33D-054A7BC77E33}" presName="conn2-1" presStyleLbl="parChTrans1D2" presStyleIdx="3" presStyleCnt="6"/>
      <dgm:spPr>
        <a:custGeom>
          <a:avLst/>
          <a:gdLst/>
          <a:ahLst/>
          <a:cxnLst/>
          <a:rect l="0" t="0" r="0" b="0"/>
          <a:pathLst>
            <a:path>
              <a:moveTo>
                <a:pt x="0" y="0"/>
              </a:moveTo>
              <a:lnTo>
                <a:pt x="333633" y="0"/>
              </a:lnTo>
              <a:lnTo>
                <a:pt x="333633" y="643149"/>
              </a:lnTo>
              <a:lnTo>
                <a:pt x="667266" y="643149"/>
              </a:lnTo>
            </a:path>
          </a:pathLst>
        </a:custGeom>
      </dgm:spPr>
      <dgm:t>
        <a:bodyPr/>
        <a:lstStyle/>
        <a:p>
          <a:endParaRPr lang="uk-UA"/>
        </a:p>
      </dgm:t>
    </dgm:pt>
    <dgm:pt modelId="{496341A6-6AD8-4ACD-B72F-3B3203028FD2}" type="pres">
      <dgm:prSet presAssocID="{5A0726AB-E77B-49B0-A33D-054A7BC77E33}" presName="connTx" presStyleLbl="parChTrans1D2" presStyleIdx="3" presStyleCnt="6"/>
      <dgm:spPr/>
      <dgm:t>
        <a:bodyPr/>
        <a:lstStyle/>
        <a:p>
          <a:endParaRPr lang="uk-UA"/>
        </a:p>
      </dgm:t>
    </dgm:pt>
    <dgm:pt modelId="{2082D511-5C65-48A4-9C78-F772D2548276}" type="pres">
      <dgm:prSet presAssocID="{C915C6CC-3FE5-4A18-912C-800EE6480FC9}" presName="root2" presStyleCnt="0"/>
      <dgm:spPr/>
      <dgm:t>
        <a:bodyPr/>
        <a:lstStyle/>
        <a:p>
          <a:endParaRPr lang="uk-UA"/>
        </a:p>
      </dgm:t>
    </dgm:pt>
    <dgm:pt modelId="{01833120-CDFA-43B2-BF41-2F1EC1F1B587}" type="pres">
      <dgm:prSet presAssocID="{C915C6CC-3FE5-4A18-912C-800EE6480FC9}" presName="LevelTwoTextNode" presStyleLbl="node2" presStyleIdx="3" presStyleCnt="6">
        <dgm:presLayoutVars>
          <dgm:chPref val="3"/>
        </dgm:presLayoutVars>
      </dgm:prSet>
      <dgm:spPr>
        <a:prstGeom prst="rect">
          <a:avLst/>
        </a:prstGeom>
      </dgm:spPr>
      <dgm:t>
        <a:bodyPr/>
        <a:lstStyle/>
        <a:p>
          <a:endParaRPr lang="uk-UA"/>
        </a:p>
      </dgm:t>
    </dgm:pt>
    <dgm:pt modelId="{31EB4C61-95A5-4306-9F29-B1B2A26D0582}" type="pres">
      <dgm:prSet presAssocID="{C915C6CC-3FE5-4A18-912C-800EE6480FC9}" presName="level3hierChild" presStyleCnt="0"/>
      <dgm:spPr/>
      <dgm:t>
        <a:bodyPr/>
        <a:lstStyle/>
        <a:p>
          <a:endParaRPr lang="uk-UA"/>
        </a:p>
      </dgm:t>
    </dgm:pt>
    <dgm:pt modelId="{A9B9CA1D-F28D-47D9-9D0A-37ADE1086409}" type="pres">
      <dgm:prSet presAssocID="{D150F94C-D8DA-41E0-AC09-D712EEADC345}" presName="conn2-1" presStyleLbl="parChTrans1D2" presStyleIdx="4" presStyleCnt="6"/>
      <dgm:spPr>
        <a:custGeom>
          <a:avLst/>
          <a:gdLst/>
          <a:ahLst/>
          <a:cxnLst/>
          <a:rect l="0" t="0" r="0" b="0"/>
          <a:pathLst>
            <a:path>
              <a:moveTo>
                <a:pt x="0" y="0"/>
              </a:moveTo>
              <a:lnTo>
                <a:pt x="333633" y="0"/>
              </a:lnTo>
              <a:lnTo>
                <a:pt x="333633" y="1910348"/>
              </a:lnTo>
              <a:lnTo>
                <a:pt x="667266" y="1910348"/>
              </a:lnTo>
            </a:path>
          </a:pathLst>
        </a:custGeom>
      </dgm:spPr>
      <dgm:t>
        <a:bodyPr/>
        <a:lstStyle/>
        <a:p>
          <a:endParaRPr lang="uk-UA"/>
        </a:p>
      </dgm:t>
    </dgm:pt>
    <dgm:pt modelId="{39560519-874C-43EF-A5E8-D789674D4084}" type="pres">
      <dgm:prSet presAssocID="{D150F94C-D8DA-41E0-AC09-D712EEADC345}" presName="connTx" presStyleLbl="parChTrans1D2" presStyleIdx="4" presStyleCnt="6"/>
      <dgm:spPr/>
      <dgm:t>
        <a:bodyPr/>
        <a:lstStyle/>
        <a:p>
          <a:endParaRPr lang="uk-UA"/>
        </a:p>
      </dgm:t>
    </dgm:pt>
    <dgm:pt modelId="{ABC6CD7D-23AA-4A55-8F67-54A848B46375}" type="pres">
      <dgm:prSet presAssocID="{73991A09-EA4D-46B2-8DD5-B281CD004066}" presName="root2" presStyleCnt="0"/>
      <dgm:spPr/>
      <dgm:t>
        <a:bodyPr/>
        <a:lstStyle/>
        <a:p>
          <a:endParaRPr lang="uk-UA"/>
        </a:p>
      </dgm:t>
    </dgm:pt>
    <dgm:pt modelId="{5EB674D0-2B6D-432D-BC5C-CED3DE0DF605}" type="pres">
      <dgm:prSet presAssocID="{73991A09-EA4D-46B2-8DD5-B281CD004066}" presName="LevelTwoTextNode" presStyleLbl="node2" presStyleIdx="4" presStyleCnt="6">
        <dgm:presLayoutVars>
          <dgm:chPref val="3"/>
        </dgm:presLayoutVars>
      </dgm:prSet>
      <dgm:spPr>
        <a:prstGeom prst="rect">
          <a:avLst/>
        </a:prstGeom>
      </dgm:spPr>
      <dgm:t>
        <a:bodyPr/>
        <a:lstStyle/>
        <a:p>
          <a:endParaRPr lang="uk-UA"/>
        </a:p>
      </dgm:t>
    </dgm:pt>
    <dgm:pt modelId="{259DC0FE-7F60-446D-9B21-0C760CE09F22}" type="pres">
      <dgm:prSet presAssocID="{73991A09-EA4D-46B2-8DD5-B281CD004066}" presName="level3hierChild" presStyleCnt="0"/>
      <dgm:spPr/>
      <dgm:t>
        <a:bodyPr/>
        <a:lstStyle/>
        <a:p>
          <a:endParaRPr lang="uk-UA"/>
        </a:p>
      </dgm:t>
    </dgm:pt>
    <dgm:pt modelId="{2D56774D-CC08-4E91-AED0-14486AF21B29}" type="pres">
      <dgm:prSet presAssocID="{DDABB89B-5AEB-4A48-9498-57C1ECE79EDF}" presName="conn2-1" presStyleLbl="parChTrans1D2" presStyleIdx="5" presStyleCnt="6"/>
      <dgm:spPr>
        <a:custGeom>
          <a:avLst/>
          <a:gdLst/>
          <a:ahLst/>
          <a:cxnLst/>
          <a:rect l="0" t="0" r="0" b="0"/>
          <a:pathLst>
            <a:path>
              <a:moveTo>
                <a:pt x="0" y="0"/>
              </a:moveTo>
              <a:lnTo>
                <a:pt x="333633" y="0"/>
              </a:lnTo>
              <a:lnTo>
                <a:pt x="333633" y="3177546"/>
              </a:lnTo>
              <a:lnTo>
                <a:pt x="667266" y="3177546"/>
              </a:lnTo>
            </a:path>
          </a:pathLst>
        </a:custGeom>
      </dgm:spPr>
      <dgm:t>
        <a:bodyPr/>
        <a:lstStyle/>
        <a:p>
          <a:endParaRPr lang="uk-UA"/>
        </a:p>
      </dgm:t>
    </dgm:pt>
    <dgm:pt modelId="{41AB8A28-0289-470B-AAC8-72D6E4BA7E54}" type="pres">
      <dgm:prSet presAssocID="{DDABB89B-5AEB-4A48-9498-57C1ECE79EDF}" presName="connTx" presStyleLbl="parChTrans1D2" presStyleIdx="5" presStyleCnt="6"/>
      <dgm:spPr/>
      <dgm:t>
        <a:bodyPr/>
        <a:lstStyle/>
        <a:p>
          <a:endParaRPr lang="uk-UA"/>
        </a:p>
      </dgm:t>
    </dgm:pt>
    <dgm:pt modelId="{B712EF80-03D2-4981-93E0-E7159656AABE}" type="pres">
      <dgm:prSet presAssocID="{6391BA40-60A6-478B-98C4-A79474D4E045}" presName="root2" presStyleCnt="0"/>
      <dgm:spPr/>
      <dgm:t>
        <a:bodyPr/>
        <a:lstStyle/>
        <a:p>
          <a:endParaRPr lang="uk-UA"/>
        </a:p>
      </dgm:t>
    </dgm:pt>
    <dgm:pt modelId="{FF72ABD8-1A13-4F6D-AA9E-10F4A7BD5054}" type="pres">
      <dgm:prSet presAssocID="{6391BA40-60A6-478B-98C4-A79474D4E045}" presName="LevelTwoTextNode" presStyleLbl="node2" presStyleIdx="5" presStyleCnt="6">
        <dgm:presLayoutVars>
          <dgm:chPref val="3"/>
        </dgm:presLayoutVars>
      </dgm:prSet>
      <dgm:spPr>
        <a:prstGeom prst="rect">
          <a:avLst/>
        </a:prstGeom>
      </dgm:spPr>
      <dgm:t>
        <a:bodyPr/>
        <a:lstStyle/>
        <a:p>
          <a:endParaRPr lang="uk-UA"/>
        </a:p>
      </dgm:t>
    </dgm:pt>
    <dgm:pt modelId="{01C7EE34-8FCC-4F33-ACDF-990510A82768}" type="pres">
      <dgm:prSet presAssocID="{6391BA40-60A6-478B-98C4-A79474D4E045}" presName="level3hierChild" presStyleCnt="0"/>
      <dgm:spPr/>
      <dgm:t>
        <a:bodyPr/>
        <a:lstStyle/>
        <a:p>
          <a:endParaRPr lang="uk-UA"/>
        </a:p>
      </dgm:t>
    </dgm:pt>
  </dgm:ptLst>
  <dgm:cxnLst>
    <dgm:cxn modelId="{299E6911-3366-49D9-972B-EA2EAB0EFC9A}" type="presOf" srcId="{C8E19972-8DD5-47AE-A49C-E0D979C71398}" destId="{EE98D6AC-EC74-49BB-B801-8C83439C56F0}" srcOrd="0" destOrd="0" presId="urn:microsoft.com/office/officeart/2008/layout/HorizontalMultiLevelHierarchy"/>
    <dgm:cxn modelId="{6C3CBE9B-6200-44C8-BE1C-E790EA932FAC}" type="presOf" srcId="{DAF60F76-B4B6-465A-9A88-78D79856A19C}" destId="{4815416C-2337-4FF8-A011-3EAE298849D3}" srcOrd="0" destOrd="0" presId="urn:microsoft.com/office/officeart/2008/layout/HorizontalMultiLevelHierarchy"/>
    <dgm:cxn modelId="{711134FE-5F8F-41A1-944E-9BD67725F12A}" type="presOf" srcId="{DF453469-C483-47B8-ADF1-FAAC2CCB2800}" destId="{F93D0F98-42FB-42B3-81BD-234043F64455}" srcOrd="0" destOrd="0" presId="urn:microsoft.com/office/officeart/2008/layout/HorizontalMultiLevelHierarchy"/>
    <dgm:cxn modelId="{D49AB38E-D64F-4039-8723-F5D6C785F944}" type="presOf" srcId="{DDABB89B-5AEB-4A48-9498-57C1ECE79EDF}" destId="{41AB8A28-0289-470B-AAC8-72D6E4BA7E54}" srcOrd="1" destOrd="0" presId="urn:microsoft.com/office/officeart/2008/layout/HorizontalMultiLevelHierarchy"/>
    <dgm:cxn modelId="{D10A4629-0EE2-43D5-9C6B-5BB910AA7580}" type="presOf" srcId="{ED6A1ED1-242D-4D09-B790-C257C6724D20}" destId="{14896350-9F0A-4539-9C1B-FDA755DC2EB3}" srcOrd="0" destOrd="0" presId="urn:microsoft.com/office/officeart/2008/layout/HorizontalMultiLevelHierarchy"/>
    <dgm:cxn modelId="{41156661-F7C6-4BA1-81FE-BD042A55AC2D}" type="presOf" srcId="{5A0726AB-E77B-49B0-A33D-054A7BC77E33}" destId="{496341A6-6AD8-4ACD-B72F-3B3203028FD2}" srcOrd="1" destOrd="0" presId="urn:microsoft.com/office/officeart/2008/layout/HorizontalMultiLevelHierarchy"/>
    <dgm:cxn modelId="{484F7172-786A-4F12-AF57-D30D5DB0127E}" srcId="{8D388815-7ABF-4744-BD8B-D53B372200DF}" destId="{73991A09-EA4D-46B2-8DD5-B281CD004066}" srcOrd="4" destOrd="0" parTransId="{D150F94C-D8DA-41E0-AC09-D712EEADC345}" sibTransId="{3AC32231-12F2-4E9C-9B31-E29DD535C549}"/>
    <dgm:cxn modelId="{343D8339-40BC-4B83-9666-4091B016C584}" type="presOf" srcId="{73991A09-EA4D-46B2-8DD5-B281CD004066}" destId="{5EB674D0-2B6D-432D-BC5C-CED3DE0DF605}" srcOrd="0" destOrd="0" presId="urn:microsoft.com/office/officeart/2008/layout/HorizontalMultiLevelHierarchy"/>
    <dgm:cxn modelId="{B06D81C1-E95C-4A3E-8CC7-61F3A7DD87F2}" type="presOf" srcId="{8D388815-7ABF-4744-BD8B-D53B372200DF}" destId="{57F912FA-6AA4-4B48-BE47-C90971975352}" srcOrd="0" destOrd="0" presId="urn:microsoft.com/office/officeart/2008/layout/HorizontalMultiLevelHierarchy"/>
    <dgm:cxn modelId="{27267782-C045-4C75-A3CB-ECC09AEC9325}" type="presOf" srcId="{DAF60F76-B4B6-465A-9A88-78D79856A19C}" destId="{2D7F996B-FD53-40A6-A092-11F05D86404F}" srcOrd="1" destOrd="0" presId="urn:microsoft.com/office/officeart/2008/layout/HorizontalMultiLevelHierarchy"/>
    <dgm:cxn modelId="{EC7B1883-FA3D-4616-80C7-77C427577A43}" srcId="{8D388815-7ABF-4744-BD8B-D53B372200DF}" destId="{ED6A1ED1-242D-4D09-B790-C257C6724D20}" srcOrd="2" destOrd="0" parTransId="{CAF18202-CAD6-4EFA-A14F-5C534DA9CC1B}" sibTransId="{1E499BE6-52DB-4379-8F18-DBD84EAA1E2F}"/>
    <dgm:cxn modelId="{FE94CC08-5052-4589-9F69-F73BA10A65BF}" srcId="{8D388815-7ABF-4744-BD8B-D53B372200DF}" destId="{6391BA40-60A6-478B-98C4-A79474D4E045}" srcOrd="5" destOrd="0" parTransId="{DDABB89B-5AEB-4A48-9498-57C1ECE79EDF}" sibTransId="{A2070547-3FEE-4DD1-8D09-B5F9080FAE66}"/>
    <dgm:cxn modelId="{D59855BF-A818-4A66-94BD-4AE2DE6C6121}" type="presOf" srcId="{DB5D85C1-E7AC-49A8-A3BF-14B68DA6280F}" destId="{8BC2B852-A531-4F36-9F64-1CCC57AA3E61}" srcOrd="0" destOrd="0" presId="urn:microsoft.com/office/officeart/2008/layout/HorizontalMultiLevelHierarchy"/>
    <dgm:cxn modelId="{4BEBF1F6-553D-40E0-B78A-0AFE43388653}" type="presOf" srcId="{377DF7DA-5C32-4FC1-837B-8C49C8371EB6}" destId="{3FAC8E05-7926-48DE-A36E-E29EB65FBBB1}" srcOrd="0" destOrd="0" presId="urn:microsoft.com/office/officeart/2008/layout/HorizontalMultiLevelHierarchy"/>
    <dgm:cxn modelId="{98F4436F-8CAB-41D3-B0CE-CFC307F2B1E2}" srcId="{8D388815-7ABF-4744-BD8B-D53B372200DF}" destId="{C915C6CC-3FE5-4A18-912C-800EE6480FC9}" srcOrd="3" destOrd="0" parTransId="{5A0726AB-E77B-49B0-A33D-054A7BC77E33}" sibTransId="{E8042062-7098-4205-92EF-EAF2C0A0A3B8}"/>
    <dgm:cxn modelId="{772E745A-D837-42C7-AC25-F384D482D265}" type="presOf" srcId="{DDABB89B-5AEB-4A48-9498-57C1ECE79EDF}" destId="{2D56774D-CC08-4E91-AED0-14486AF21B29}" srcOrd="0" destOrd="0" presId="urn:microsoft.com/office/officeart/2008/layout/HorizontalMultiLevelHierarchy"/>
    <dgm:cxn modelId="{9A0EF3DE-D726-4411-8FDB-B666383B8408}" type="presOf" srcId="{6391BA40-60A6-478B-98C4-A79474D4E045}" destId="{FF72ABD8-1A13-4F6D-AA9E-10F4A7BD5054}" srcOrd="0" destOrd="0" presId="urn:microsoft.com/office/officeart/2008/layout/HorizontalMultiLevelHierarchy"/>
    <dgm:cxn modelId="{F02E5DF1-C02F-4316-B314-33D352103003}" type="presOf" srcId="{5A0726AB-E77B-49B0-A33D-054A7BC77E33}" destId="{99E7A158-669D-4A2D-860E-BA05D90A76B4}" srcOrd="0" destOrd="0" presId="urn:microsoft.com/office/officeart/2008/layout/HorizontalMultiLevelHierarchy"/>
    <dgm:cxn modelId="{B42C376E-727E-404E-AB2D-5DF3FC80A373}" srcId="{8D388815-7ABF-4744-BD8B-D53B372200DF}" destId="{DF453469-C483-47B8-ADF1-FAAC2CCB2800}" srcOrd="0" destOrd="0" parTransId="{DB5D85C1-E7AC-49A8-A3BF-14B68DA6280F}" sibTransId="{8044EED4-2798-4FB6-9B0D-B777877437D6}"/>
    <dgm:cxn modelId="{B39D0920-2119-474F-8A92-3AF9CB15D4A0}" srcId="{C8E19972-8DD5-47AE-A49C-E0D979C71398}" destId="{8D388815-7ABF-4744-BD8B-D53B372200DF}" srcOrd="0" destOrd="0" parTransId="{9FA8F0D7-A166-4A98-986F-C51BE7497BCB}" sibTransId="{B686ACE8-5AA8-4626-8042-86B0B970F02D}"/>
    <dgm:cxn modelId="{9BF6987B-8F95-491E-914D-F1926A80FFB8}" srcId="{8D388815-7ABF-4744-BD8B-D53B372200DF}" destId="{377DF7DA-5C32-4FC1-837B-8C49C8371EB6}" srcOrd="1" destOrd="0" parTransId="{DAF60F76-B4B6-465A-9A88-78D79856A19C}" sibTransId="{5079321E-664E-40B6-A95B-42C2943492DA}"/>
    <dgm:cxn modelId="{936ECC6C-6098-4AF4-A846-822150E315FF}" type="presOf" srcId="{CAF18202-CAD6-4EFA-A14F-5C534DA9CC1B}" destId="{3DFEFC34-2A36-46EB-8DDC-7DC21EBAE15A}" srcOrd="0" destOrd="0" presId="urn:microsoft.com/office/officeart/2008/layout/HorizontalMultiLevelHierarchy"/>
    <dgm:cxn modelId="{7F59B2B2-E761-467D-BF47-D0B01A7AD7DE}" type="presOf" srcId="{DB5D85C1-E7AC-49A8-A3BF-14B68DA6280F}" destId="{390F21F0-ABC9-442E-AC21-5F84B17A56C0}" srcOrd="1" destOrd="0" presId="urn:microsoft.com/office/officeart/2008/layout/HorizontalMultiLevelHierarchy"/>
    <dgm:cxn modelId="{C39BBF61-EDF2-499E-B0FE-D47169059776}" type="presOf" srcId="{C915C6CC-3FE5-4A18-912C-800EE6480FC9}" destId="{01833120-CDFA-43B2-BF41-2F1EC1F1B587}" srcOrd="0" destOrd="0" presId="urn:microsoft.com/office/officeart/2008/layout/HorizontalMultiLevelHierarchy"/>
    <dgm:cxn modelId="{785D622A-0004-4F94-BA68-D86C1E82DD18}" type="presOf" srcId="{D150F94C-D8DA-41E0-AC09-D712EEADC345}" destId="{39560519-874C-43EF-A5E8-D789674D4084}" srcOrd="1" destOrd="0" presId="urn:microsoft.com/office/officeart/2008/layout/HorizontalMultiLevelHierarchy"/>
    <dgm:cxn modelId="{6F45FDDE-1B2E-4646-8A63-6A14BE9D40F4}" type="presOf" srcId="{D150F94C-D8DA-41E0-AC09-D712EEADC345}" destId="{A9B9CA1D-F28D-47D9-9D0A-37ADE1086409}" srcOrd="0" destOrd="0" presId="urn:microsoft.com/office/officeart/2008/layout/HorizontalMultiLevelHierarchy"/>
    <dgm:cxn modelId="{87365588-FCB8-4563-9C47-232123795F1B}" type="presOf" srcId="{CAF18202-CAD6-4EFA-A14F-5C534DA9CC1B}" destId="{68882EA9-0F82-4F98-8180-68F2C88CC5A7}" srcOrd="1" destOrd="0" presId="urn:microsoft.com/office/officeart/2008/layout/HorizontalMultiLevelHierarchy"/>
    <dgm:cxn modelId="{FE5BBE71-8613-4445-A03F-BC8DCBCF4FDA}" type="presParOf" srcId="{EE98D6AC-EC74-49BB-B801-8C83439C56F0}" destId="{128A1199-3FCA-4E77-AB71-F7FC19982169}" srcOrd="0" destOrd="0" presId="urn:microsoft.com/office/officeart/2008/layout/HorizontalMultiLevelHierarchy"/>
    <dgm:cxn modelId="{4C3D3115-42B5-43AC-BAD8-8839122EA734}" type="presParOf" srcId="{128A1199-3FCA-4E77-AB71-F7FC19982169}" destId="{57F912FA-6AA4-4B48-BE47-C90971975352}" srcOrd="0" destOrd="0" presId="urn:microsoft.com/office/officeart/2008/layout/HorizontalMultiLevelHierarchy"/>
    <dgm:cxn modelId="{ACD790EB-E43F-469E-B305-74DB7FE512AE}" type="presParOf" srcId="{128A1199-3FCA-4E77-AB71-F7FC19982169}" destId="{5C49EDFC-3C20-43DF-913A-98814158DF92}" srcOrd="1" destOrd="0" presId="urn:microsoft.com/office/officeart/2008/layout/HorizontalMultiLevelHierarchy"/>
    <dgm:cxn modelId="{43AFFB13-2C26-4E90-A45B-32124FD00815}" type="presParOf" srcId="{5C49EDFC-3C20-43DF-913A-98814158DF92}" destId="{8BC2B852-A531-4F36-9F64-1CCC57AA3E61}" srcOrd="0" destOrd="0" presId="urn:microsoft.com/office/officeart/2008/layout/HorizontalMultiLevelHierarchy"/>
    <dgm:cxn modelId="{551184FB-D13C-4454-9E9F-BFCD82A8453D}" type="presParOf" srcId="{8BC2B852-A531-4F36-9F64-1CCC57AA3E61}" destId="{390F21F0-ABC9-442E-AC21-5F84B17A56C0}" srcOrd="0" destOrd="0" presId="urn:microsoft.com/office/officeart/2008/layout/HorizontalMultiLevelHierarchy"/>
    <dgm:cxn modelId="{7F5EB593-41D9-4316-9E6E-80DBA4A47F5C}" type="presParOf" srcId="{5C49EDFC-3C20-43DF-913A-98814158DF92}" destId="{0A0846F3-3678-4DDC-9981-7798688ACA3A}" srcOrd="1" destOrd="0" presId="urn:microsoft.com/office/officeart/2008/layout/HorizontalMultiLevelHierarchy"/>
    <dgm:cxn modelId="{37D5AC40-71AD-4425-9748-80C041A5F803}" type="presParOf" srcId="{0A0846F3-3678-4DDC-9981-7798688ACA3A}" destId="{F93D0F98-42FB-42B3-81BD-234043F64455}" srcOrd="0" destOrd="0" presId="urn:microsoft.com/office/officeart/2008/layout/HorizontalMultiLevelHierarchy"/>
    <dgm:cxn modelId="{F80819C1-E67D-4DB6-B2EE-236D088DF189}" type="presParOf" srcId="{0A0846F3-3678-4DDC-9981-7798688ACA3A}" destId="{3BE39A5C-1247-44CA-8084-D50881F0F1B1}" srcOrd="1" destOrd="0" presId="urn:microsoft.com/office/officeart/2008/layout/HorizontalMultiLevelHierarchy"/>
    <dgm:cxn modelId="{1B73086E-141D-42BE-BEB7-B20DDF0CF897}" type="presParOf" srcId="{5C49EDFC-3C20-43DF-913A-98814158DF92}" destId="{4815416C-2337-4FF8-A011-3EAE298849D3}" srcOrd="2" destOrd="0" presId="urn:microsoft.com/office/officeart/2008/layout/HorizontalMultiLevelHierarchy"/>
    <dgm:cxn modelId="{C515BB3D-CC32-47EF-8F03-84137C2D992E}" type="presParOf" srcId="{4815416C-2337-4FF8-A011-3EAE298849D3}" destId="{2D7F996B-FD53-40A6-A092-11F05D86404F}" srcOrd="0" destOrd="0" presId="urn:microsoft.com/office/officeart/2008/layout/HorizontalMultiLevelHierarchy"/>
    <dgm:cxn modelId="{BF1676F8-21B4-4FA9-90BB-B6E7BFDB08E0}" type="presParOf" srcId="{5C49EDFC-3C20-43DF-913A-98814158DF92}" destId="{1F919E20-3431-4F8A-8C5C-D4B392365200}" srcOrd="3" destOrd="0" presId="urn:microsoft.com/office/officeart/2008/layout/HorizontalMultiLevelHierarchy"/>
    <dgm:cxn modelId="{9882E159-1F2F-4C6E-9722-3C189A5C3B52}" type="presParOf" srcId="{1F919E20-3431-4F8A-8C5C-D4B392365200}" destId="{3FAC8E05-7926-48DE-A36E-E29EB65FBBB1}" srcOrd="0" destOrd="0" presId="urn:microsoft.com/office/officeart/2008/layout/HorizontalMultiLevelHierarchy"/>
    <dgm:cxn modelId="{E39DF76A-347F-4F17-812C-EA1EFFF2ECF5}" type="presParOf" srcId="{1F919E20-3431-4F8A-8C5C-D4B392365200}" destId="{58335BC5-2E83-40DE-9BEC-231CAAB222AE}" srcOrd="1" destOrd="0" presId="urn:microsoft.com/office/officeart/2008/layout/HorizontalMultiLevelHierarchy"/>
    <dgm:cxn modelId="{21CDACB6-E4AF-4C39-86C3-59A4C99BA8B3}" type="presParOf" srcId="{5C49EDFC-3C20-43DF-913A-98814158DF92}" destId="{3DFEFC34-2A36-46EB-8DDC-7DC21EBAE15A}" srcOrd="4" destOrd="0" presId="urn:microsoft.com/office/officeart/2008/layout/HorizontalMultiLevelHierarchy"/>
    <dgm:cxn modelId="{4F8E2490-CFB2-43D2-913D-D9C450CB5CBE}" type="presParOf" srcId="{3DFEFC34-2A36-46EB-8DDC-7DC21EBAE15A}" destId="{68882EA9-0F82-4F98-8180-68F2C88CC5A7}" srcOrd="0" destOrd="0" presId="urn:microsoft.com/office/officeart/2008/layout/HorizontalMultiLevelHierarchy"/>
    <dgm:cxn modelId="{3F06CFBC-5550-459D-BF94-BB6D8A83941D}" type="presParOf" srcId="{5C49EDFC-3C20-43DF-913A-98814158DF92}" destId="{ACF3FA85-453D-48B1-9EAB-E3602455422B}" srcOrd="5" destOrd="0" presId="urn:microsoft.com/office/officeart/2008/layout/HorizontalMultiLevelHierarchy"/>
    <dgm:cxn modelId="{DB410792-A7B6-4A4D-A2C6-5D13EF8D92EC}" type="presParOf" srcId="{ACF3FA85-453D-48B1-9EAB-E3602455422B}" destId="{14896350-9F0A-4539-9C1B-FDA755DC2EB3}" srcOrd="0" destOrd="0" presId="urn:microsoft.com/office/officeart/2008/layout/HorizontalMultiLevelHierarchy"/>
    <dgm:cxn modelId="{10963499-C222-4361-B3C9-8B7C5BF2078A}" type="presParOf" srcId="{ACF3FA85-453D-48B1-9EAB-E3602455422B}" destId="{0EC59C9F-BA7A-41A4-AA39-0048EC743DB3}" srcOrd="1" destOrd="0" presId="urn:microsoft.com/office/officeart/2008/layout/HorizontalMultiLevelHierarchy"/>
    <dgm:cxn modelId="{694B95FD-2868-4458-87B0-0E86E68AFA43}" type="presParOf" srcId="{5C49EDFC-3C20-43DF-913A-98814158DF92}" destId="{99E7A158-669D-4A2D-860E-BA05D90A76B4}" srcOrd="6" destOrd="0" presId="urn:microsoft.com/office/officeart/2008/layout/HorizontalMultiLevelHierarchy"/>
    <dgm:cxn modelId="{F432BDDA-BF7C-4A73-BEC6-FCD5C2C33F58}" type="presParOf" srcId="{99E7A158-669D-4A2D-860E-BA05D90A76B4}" destId="{496341A6-6AD8-4ACD-B72F-3B3203028FD2}" srcOrd="0" destOrd="0" presId="urn:microsoft.com/office/officeart/2008/layout/HorizontalMultiLevelHierarchy"/>
    <dgm:cxn modelId="{7C516DAA-62AC-4B63-A69D-5CC494ADF37F}" type="presParOf" srcId="{5C49EDFC-3C20-43DF-913A-98814158DF92}" destId="{2082D511-5C65-48A4-9C78-F772D2548276}" srcOrd="7" destOrd="0" presId="urn:microsoft.com/office/officeart/2008/layout/HorizontalMultiLevelHierarchy"/>
    <dgm:cxn modelId="{2BCDE5CC-522F-4655-B695-DCB328F99B40}" type="presParOf" srcId="{2082D511-5C65-48A4-9C78-F772D2548276}" destId="{01833120-CDFA-43B2-BF41-2F1EC1F1B587}" srcOrd="0" destOrd="0" presId="urn:microsoft.com/office/officeart/2008/layout/HorizontalMultiLevelHierarchy"/>
    <dgm:cxn modelId="{BBA7CDB7-6752-4A37-BE2B-707F5AB1B078}" type="presParOf" srcId="{2082D511-5C65-48A4-9C78-F772D2548276}" destId="{31EB4C61-95A5-4306-9F29-B1B2A26D0582}" srcOrd="1" destOrd="0" presId="urn:microsoft.com/office/officeart/2008/layout/HorizontalMultiLevelHierarchy"/>
    <dgm:cxn modelId="{1CA59673-D6BC-426E-BF15-37EE6F34D9A0}" type="presParOf" srcId="{5C49EDFC-3C20-43DF-913A-98814158DF92}" destId="{A9B9CA1D-F28D-47D9-9D0A-37ADE1086409}" srcOrd="8" destOrd="0" presId="urn:microsoft.com/office/officeart/2008/layout/HorizontalMultiLevelHierarchy"/>
    <dgm:cxn modelId="{B85B708E-95F9-4662-B467-F3180E6AD5FF}" type="presParOf" srcId="{A9B9CA1D-F28D-47D9-9D0A-37ADE1086409}" destId="{39560519-874C-43EF-A5E8-D789674D4084}" srcOrd="0" destOrd="0" presId="urn:microsoft.com/office/officeart/2008/layout/HorizontalMultiLevelHierarchy"/>
    <dgm:cxn modelId="{811348FA-BED8-4A78-9F0E-D628D778F93B}" type="presParOf" srcId="{5C49EDFC-3C20-43DF-913A-98814158DF92}" destId="{ABC6CD7D-23AA-4A55-8F67-54A848B46375}" srcOrd="9" destOrd="0" presId="urn:microsoft.com/office/officeart/2008/layout/HorizontalMultiLevelHierarchy"/>
    <dgm:cxn modelId="{06E3C4BF-3C9F-41CE-80FB-737BFDA5B923}" type="presParOf" srcId="{ABC6CD7D-23AA-4A55-8F67-54A848B46375}" destId="{5EB674D0-2B6D-432D-BC5C-CED3DE0DF605}" srcOrd="0" destOrd="0" presId="urn:microsoft.com/office/officeart/2008/layout/HorizontalMultiLevelHierarchy"/>
    <dgm:cxn modelId="{A2080F4E-E751-4D2C-9352-08AFE47CB2AA}" type="presParOf" srcId="{ABC6CD7D-23AA-4A55-8F67-54A848B46375}" destId="{259DC0FE-7F60-446D-9B21-0C760CE09F22}" srcOrd="1" destOrd="0" presId="urn:microsoft.com/office/officeart/2008/layout/HorizontalMultiLevelHierarchy"/>
    <dgm:cxn modelId="{39F75CA2-ACA3-417E-A878-10EF6C66E1A8}" type="presParOf" srcId="{5C49EDFC-3C20-43DF-913A-98814158DF92}" destId="{2D56774D-CC08-4E91-AED0-14486AF21B29}" srcOrd="10" destOrd="0" presId="urn:microsoft.com/office/officeart/2008/layout/HorizontalMultiLevelHierarchy"/>
    <dgm:cxn modelId="{35354053-A5DD-428C-A31E-C55D25EB8A78}" type="presParOf" srcId="{2D56774D-CC08-4E91-AED0-14486AF21B29}" destId="{41AB8A28-0289-470B-AAC8-72D6E4BA7E54}" srcOrd="0" destOrd="0" presId="urn:microsoft.com/office/officeart/2008/layout/HorizontalMultiLevelHierarchy"/>
    <dgm:cxn modelId="{AB125C06-3678-45FC-98F2-B77FC9B19DDE}" type="presParOf" srcId="{5C49EDFC-3C20-43DF-913A-98814158DF92}" destId="{B712EF80-03D2-4981-93E0-E7159656AABE}" srcOrd="11" destOrd="0" presId="urn:microsoft.com/office/officeart/2008/layout/HorizontalMultiLevelHierarchy"/>
    <dgm:cxn modelId="{409DDEDF-2C18-4427-A084-50FD4F114045}" type="presParOf" srcId="{B712EF80-03D2-4981-93E0-E7159656AABE}" destId="{FF72ABD8-1A13-4F6D-AA9E-10F4A7BD5054}" srcOrd="0" destOrd="0" presId="urn:microsoft.com/office/officeart/2008/layout/HorizontalMultiLevelHierarchy"/>
    <dgm:cxn modelId="{3E17993D-2E40-4F3F-9EF1-DAD5BB1F9CCB}" type="presParOf" srcId="{B712EF80-03D2-4981-93E0-E7159656AABE}" destId="{01C7EE34-8FCC-4F33-ACDF-990510A82768}" srcOrd="1" destOrd="0" presId="urn:microsoft.com/office/officeart/2008/layout/HorizontalMultiLevelHierarchy"/>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AEB99A-EBFD-4BD8-9F94-B02B652199C6}" type="doc">
      <dgm:prSet loTypeId="urn:microsoft.com/office/officeart/2009/3/layout/HorizontalOrganizationChart" loCatId="hierarchy" qsTypeId="urn:microsoft.com/office/officeart/2005/8/quickstyle/simple1" qsCatId="simple" csTypeId="urn:microsoft.com/office/officeart/2005/8/colors/accent0_1" csCatId="mainScheme" phldr="1"/>
      <dgm:spPr/>
      <dgm:t>
        <a:bodyPr/>
        <a:lstStyle/>
        <a:p>
          <a:endParaRPr lang="uk-UA"/>
        </a:p>
      </dgm:t>
    </dgm:pt>
    <dgm:pt modelId="{97FDF8BB-390D-4EC3-8112-73D61A62BA81}">
      <dgm:prSet phldrT="[Текст]" custT="1"/>
      <dgm:spPr>
        <a:xfrm>
          <a:off x="2725" y="1394643"/>
          <a:ext cx="2534635" cy="773063"/>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Споживання (100%)</a:t>
          </a:r>
        </a:p>
      </dgm:t>
    </dgm:pt>
    <dgm:pt modelId="{FDCAD3A9-76C0-4ED7-A80F-1034B560F90D}" type="parTrans" cxnId="{4A2EAC32-4567-4750-81A7-AE3491783684}">
      <dgm:prSet/>
      <dgm:spPr/>
      <dgm:t>
        <a:bodyPr/>
        <a:lstStyle/>
        <a:p>
          <a:endParaRPr lang="uk-UA" sz="1400">
            <a:latin typeface="Times New Roman" panose="02020603050405020304" pitchFamily="18" charset="0"/>
            <a:cs typeface="Times New Roman" panose="02020603050405020304" pitchFamily="18" charset="0"/>
          </a:endParaRPr>
        </a:p>
      </dgm:t>
    </dgm:pt>
    <dgm:pt modelId="{C53D7E6F-4BE9-48E0-9EE8-036C5DC5444E}" type="sibTrans" cxnId="{4A2EAC32-4567-4750-81A7-AE3491783684}">
      <dgm:prSet/>
      <dgm:spPr/>
      <dgm:t>
        <a:bodyPr/>
        <a:lstStyle/>
        <a:p>
          <a:endParaRPr lang="uk-UA" sz="1400">
            <a:latin typeface="Times New Roman" panose="02020603050405020304" pitchFamily="18" charset="0"/>
            <a:cs typeface="Times New Roman" panose="02020603050405020304" pitchFamily="18" charset="0"/>
          </a:endParaRPr>
        </a:p>
      </dgm:t>
    </dgm:pt>
    <dgm:pt modelId="{B6DCA487-B2AD-4CDA-9A40-3333740C2DD6}">
      <dgm:prSet phldrT="[Текст]" custT="1"/>
      <dgm:spPr>
        <a:xfrm>
          <a:off x="3044288" y="304749"/>
          <a:ext cx="2534635" cy="773063"/>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r>
            <a:rPr lang="uk-UA" sz="1400">
              <a:solidFill>
                <a:sysClr val="windowText" lastClr="000000">
                  <a:hueOff val="0"/>
                  <a:satOff val="0"/>
                  <a:lumOff val="0"/>
                  <a:alphaOff val="0"/>
                </a:sysClr>
              </a:solidFill>
              <a:latin typeface="Calibri"/>
              <a:ea typeface="+mn-ea"/>
              <a:cs typeface="+mn-cs"/>
            </a:rPr>
            <a:t>Для приготування їжі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(71%)</a:t>
          </a:r>
        </a:p>
      </dgm:t>
    </dgm:pt>
    <dgm:pt modelId="{D7C649BC-5FB7-4A6D-AFE7-D4837A13FC52}" type="parTrans" cxnId="{230A89FD-82E8-4533-A694-E7CC0921B242}">
      <dgm:prSet/>
      <dgm:spPr>
        <a:xfrm>
          <a:off x="2537361" y="691281"/>
          <a:ext cx="506927" cy="1089893"/>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400">
            <a:latin typeface="Times New Roman" panose="02020603050405020304" pitchFamily="18" charset="0"/>
            <a:cs typeface="Times New Roman" panose="02020603050405020304" pitchFamily="18" charset="0"/>
          </a:endParaRPr>
        </a:p>
      </dgm:t>
    </dgm:pt>
    <dgm:pt modelId="{7340A4F1-C82D-4A07-BCE0-A1867B3516D2}" type="sibTrans" cxnId="{230A89FD-82E8-4533-A694-E7CC0921B242}">
      <dgm:prSet/>
      <dgm:spPr/>
      <dgm:t>
        <a:bodyPr/>
        <a:lstStyle/>
        <a:p>
          <a:endParaRPr lang="uk-UA" sz="1400">
            <a:latin typeface="Times New Roman" panose="02020603050405020304" pitchFamily="18" charset="0"/>
            <a:cs typeface="Times New Roman" panose="02020603050405020304" pitchFamily="18" charset="0"/>
          </a:endParaRPr>
        </a:p>
      </dgm:t>
    </dgm:pt>
    <dgm:pt modelId="{C9B14300-CF57-4213-A892-79560F6AA81F}">
      <dgm:prSet phldrT="[Текст]" custT="1"/>
      <dgm:spPr>
        <a:xfrm>
          <a:off x="3044288" y="1394643"/>
          <a:ext cx="2534635" cy="773063"/>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Calibri"/>
              <a:ea typeface="+mn-ea"/>
              <a:cs typeface="+mn-cs"/>
            </a:rPr>
            <a:t>Для  санітарно - гігієнічн</a:t>
          </a:r>
          <a:r>
            <a:rPr lang="ru-RU" sz="1400">
              <a:solidFill>
                <a:sysClr val="windowText" lastClr="000000">
                  <a:hueOff val="0"/>
                  <a:satOff val="0"/>
                  <a:lumOff val="0"/>
                  <a:alphaOff val="0"/>
                </a:sysClr>
              </a:solidFill>
              <a:latin typeface="Calibri"/>
              <a:ea typeface="+mn-ea"/>
              <a:cs typeface="+mn-cs"/>
            </a:rPr>
            <a:t>их</a:t>
          </a:r>
          <a:r>
            <a:rPr lang="uk-UA" sz="1400">
              <a:solidFill>
                <a:sysClr val="windowText" lastClr="000000">
                  <a:hueOff val="0"/>
                  <a:satOff val="0"/>
                  <a:lumOff val="0"/>
                  <a:alphaOff val="0"/>
                </a:sysClr>
              </a:solidFill>
              <a:latin typeface="Calibri"/>
              <a:ea typeface="+mn-ea"/>
              <a:cs typeface="+mn-cs"/>
            </a:rPr>
            <a:t> потреб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(19%)</a:t>
          </a:r>
        </a:p>
      </dgm:t>
    </dgm:pt>
    <dgm:pt modelId="{99923A45-89F6-4943-BB0F-0B0D2450DCEB}" type="parTrans" cxnId="{0186450F-ABDF-4E59-B4AD-580CD6301CBD}">
      <dgm:prSet/>
      <dgm:spPr>
        <a:xfrm>
          <a:off x="2537361" y="1735455"/>
          <a:ext cx="506927" cy="91440"/>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400">
            <a:latin typeface="Times New Roman" panose="02020603050405020304" pitchFamily="18" charset="0"/>
            <a:cs typeface="Times New Roman" panose="02020603050405020304" pitchFamily="18" charset="0"/>
          </a:endParaRPr>
        </a:p>
      </dgm:t>
    </dgm:pt>
    <dgm:pt modelId="{873550B4-B078-48F9-A05D-C47CD8D0E35F}" type="sibTrans" cxnId="{0186450F-ABDF-4E59-B4AD-580CD6301CBD}">
      <dgm:prSet/>
      <dgm:spPr/>
      <dgm:t>
        <a:bodyPr/>
        <a:lstStyle/>
        <a:p>
          <a:endParaRPr lang="uk-UA" sz="1400">
            <a:latin typeface="Times New Roman" panose="02020603050405020304" pitchFamily="18" charset="0"/>
            <a:cs typeface="Times New Roman" panose="02020603050405020304" pitchFamily="18" charset="0"/>
          </a:endParaRPr>
        </a:p>
      </dgm:t>
    </dgm:pt>
    <dgm:pt modelId="{245364A0-B23A-491E-ADA0-59DDDF6A82AA}">
      <dgm:prSet phldrT="[Текст]" custT="1"/>
      <dgm:spPr>
        <a:xfrm>
          <a:off x="3044288" y="2484536"/>
          <a:ext cx="2534635" cy="773063"/>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Calibri"/>
              <a:ea typeface="+mn-ea"/>
              <a:cs typeface="+mn-cs"/>
            </a:rPr>
            <a:t>Для технічних потреб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a:t>
          </a:r>
        </a:p>
      </dgm:t>
    </dgm:pt>
    <dgm:pt modelId="{68164AA7-F2C3-46BB-8524-47EA34504307}" type="parTrans" cxnId="{217CED1E-D067-414F-B8B4-057FEC980922}">
      <dgm:prSet/>
      <dgm:spPr>
        <a:xfrm>
          <a:off x="2537361" y="1781175"/>
          <a:ext cx="506927" cy="1089893"/>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1400">
            <a:latin typeface="Times New Roman" panose="02020603050405020304" pitchFamily="18" charset="0"/>
            <a:cs typeface="Times New Roman" panose="02020603050405020304" pitchFamily="18" charset="0"/>
          </a:endParaRPr>
        </a:p>
      </dgm:t>
    </dgm:pt>
    <dgm:pt modelId="{73CA358A-DFF1-4521-AFEF-88B15974D473}" type="sibTrans" cxnId="{217CED1E-D067-414F-B8B4-057FEC980922}">
      <dgm:prSet/>
      <dgm:spPr/>
      <dgm:t>
        <a:bodyPr/>
        <a:lstStyle/>
        <a:p>
          <a:endParaRPr lang="uk-UA" sz="1400">
            <a:latin typeface="Times New Roman" panose="02020603050405020304" pitchFamily="18" charset="0"/>
            <a:cs typeface="Times New Roman" panose="02020603050405020304" pitchFamily="18" charset="0"/>
          </a:endParaRPr>
        </a:p>
      </dgm:t>
    </dgm:pt>
    <dgm:pt modelId="{0DCA1E49-27CF-42AA-B629-3B02B5288DAC}" type="pres">
      <dgm:prSet presAssocID="{55AEB99A-EBFD-4BD8-9F94-B02B652199C6}" presName="hierChild1" presStyleCnt="0">
        <dgm:presLayoutVars>
          <dgm:orgChart val="1"/>
          <dgm:chPref val="1"/>
          <dgm:dir/>
          <dgm:animOne val="branch"/>
          <dgm:animLvl val="lvl"/>
          <dgm:resizeHandles/>
        </dgm:presLayoutVars>
      </dgm:prSet>
      <dgm:spPr/>
      <dgm:t>
        <a:bodyPr/>
        <a:lstStyle/>
        <a:p>
          <a:endParaRPr lang="uk-UA"/>
        </a:p>
      </dgm:t>
    </dgm:pt>
    <dgm:pt modelId="{EBF530E9-C463-4989-8544-695DE41750DE}" type="pres">
      <dgm:prSet presAssocID="{97FDF8BB-390D-4EC3-8112-73D61A62BA81}" presName="hierRoot1" presStyleCnt="0">
        <dgm:presLayoutVars>
          <dgm:hierBranch val="init"/>
        </dgm:presLayoutVars>
      </dgm:prSet>
      <dgm:spPr/>
    </dgm:pt>
    <dgm:pt modelId="{0A31BDC5-A488-46F0-BD9A-588845EF7C45}" type="pres">
      <dgm:prSet presAssocID="{97FDF8BB-390D-4EC3-8112-73D61A62BA81}" presName="rootComposite1" presStyleCnt="0"/>
      <dgm:spPr/>
    </dgm:pt>
    <dgm:pt modelId="{0DF74449-0D9A-4A47-836D-A83CA29C07C8}" type="pres">
      <dgm:prSet presAssocID="{97FDF8BB-390D-4EC3-8112-73D61A62BA81}" presName="rootText1" presStyleLbl="node0" presStyleIdx="0" presStyleCnt="1">
        <dgm:presLayoutVars>
          <dgm:chPref val="3"/>
        </dgm:presLayoutVars>
      </dgm:prSet>
      <dgm:spPr>
        <a:prstGeom prst="rect">
          <a:avLst/>
        </a:prstGeom>
      </dgm:spPr>
      <dgm:t>
        <a:bodyPr/>
        <a:lstStyle/>
        <a:p>
          <a:endParaRPr lang="uk-UA"/>
        </a:p>
      </dgm:t>
    </dgm:pt>
    <dgm:pt modelId="{829236AA-1435-424C-A3A4-FE2C4D4B2CE6}" type="pres">
      <dgm:prSet presAssocID="{97FDF8BB-390D-4EC3-8112-73D61A62BA81}" presName="rootConnector1" presStyleLbl="node1" presStyleIdx="0" presStyleCnt="0"/>
      <dgm:spPr/>
      <dgm:t>
        <a:bodyPr/>
        <a:lstStyle/>
        <a:p>
          <a:endParaRPr lang="uk-UA"/>
        </a:p>
      </dgm:t>
    </dgm:pt>
    <dgm:pt modelId="{6E436EC7-F0DA-4C29-8A99-D27168AE28DB}" type="pres">
      <dgm:prSet presAssocID="{97FDF8BB-390D-4EC3-8112-73D61A62BA81}" presName="hierChild2" presStyleCnt="0"/>
      <dgm:spPr/>
    </dgm:pt>
    <dgm:pt modelId="{5A61BE11-98CF-4B0A-8BE0-5964486391D6}" type="pres">
      <dgm:prSet presAssocID="{D7C649BC-5FB7-4A6D-AFE7-D4837A13FC52}" presName="Name64" presStyleLbl="parChTrans1D2" presStyleIdx="0" presStyleCnt="3"/>
      <dgm:spPr>
        <a:custGeom>
          <a:avLst/>
          <a:gdLst/>
          <a:ahLst/>
          <a:cxnLst/>
          <a:rect l="0" t="0" r="0" b="0"/>
          <a:pathLst>
            <a:path>
              <a:moveTo>
                <a:pt x="0" y="1089893"/>
              </a:moveTo>
              <a:lnTo>
                <a:pt x="253463" y="1089893"/>
              </a:lnTo>
              <a:lnTo>
                <a:pt x="253463" y="0"/>
              </a:lnTo>
              <a:lnTo>
                <a:pt x="506927" y="0"/>
              </a:lnTo>
            </a:path>
          </a:pathLst>
        </a:custGeom>
      </dgm:spPr>
      <dgm:t>
        <a:bodyPr/>
        <a:lstStyle/>
        <a:p>
          <a:endParaRPr lang="uk-UA"/>
        </a:p>
      </dgm:t>
    </dgm:pt>
    <dgm:pt modelId="{1A35E935-1548-46E0-891E-B6CD1C062F82}" type="pres">
      <dgm:prSet presAssocID="{B6DCA487-B2AD-4CDA-9A40-3333740C2DD6}" presName="hierRoot2" presStyleCnt="0">
        <dgm:presLayoutVars>
          <dgm:hierBranch val="init"/>
        </dgm:presLayoutVars>
      </dgm:prSet>
      <dgm:spPr/>
    </dgm:pt>
    <dgm:pt modelId="{94D95FEC-15D7-4F9A-964C-BCAF0F670432}" type="pres">
      <dgm:prSet presAssocID="{B6DCA487-B2AD-4CDA-9A40-3333740C2DD6}" presName="rootComposite" presStyleCnt="0"/>
      <dgm:spPr/>
    </dgm:pt>
    <dgm:pt modelId="{1F1724B8-1079-46FB-856F-9A061854D6AA}" type="pres">
      <dgm:prSet presAssocID="{B6DCA487-B2AD-4CDA-9A40-3333740C2DD6}" presName="rootText" presStyleLbl="node2" presStyleIdx="0" presStyleCnt="3">
        <dgm:presLayoutVars>
          <dgm:chPref val="3"/>
        </dgm:presLayoutVars>
      </dgm:prSet>
      <dgm:spPr>
        <a:prstGeom prst="rect">
          <a:avLst/>
        </a:prstGeom>
      </dgm:spPr>
      <dgm:t>
        <a:bodyPr/>
        <a:lstStyle/>
        <a:p>
          <a:endParaRPr lang="uk-UA"/>
        </a:p>
      </dgm:t>
    </dgm:pt>
    <dgm:pt modelId="{0A77E814-163B-477A-A822-76132C1BF92C}" type="pres">
      <dgm:prSet presAssocID="{B6DCA487-B2AD-4CDA-9A40-3333740C2DD6}" presName="rootConnector" presStyleLbl="node2" presStyleIdx="0" presStyleCnt="3"/>
      <dgm:spPr/>
      <dgm:t>
        <a:bodyPr/>
        <a:lstStyle/>
        <a:p>
          <a:endParaRPr lang="uk-UA"/>
        </a:p>
      </dgm:t>
    </dgm:pt>
    <dgm:pt modelId="{1474275E-F8F1-4DDE-A361-68354030783E}" type="pres">
      <dgm:prSet presAssocID="{B6DCA487-B2AD-4CDA-9A40-3333740C2DD6}" presName="hierChild4" presStyleCnt="0"/>
      <dgm:spPr/>
    </dgm:pt>
    <dgm:pt modelId="{56C5A5E4-8861-4644-B534-F6EBCF7D50A3}" type="pres">
      <dgm:prSet presAssocID="{B6DCA487-B2AD-4CDA-9A40-3333740C2DD6}" presName="hierChild5" presStyleCnt="0"/>
      <dgm:spPr/>
    </dgm:pt>
    <dgm:pt modelId="{8F73A549-2DF7-47AB-95FB-2163E1FB2A8A}" type="pres">
      <dgm:prSet presAssocID="{99923A45-89F6-4943-BB0F-0B0D2450DCEB}" presName="Name64" presStyleLbl="parChTrans1D2" presStyleIdx="1" presStyleCnt="3"/>
      <dgm:spPr>
        <a:custGeom>
          <a:avLst/>
          <a:gdLst/>
          <a:ahLst/>
          <a:cxnLst/>
          <a:rect l="0" t="0" r="0" b="0"/>
          <a:pathLst>
            <a:path>
              <a:moveTo>
                <a:pt x="0" y="45720"/>
              </a:moveTo>
              <a:lnTo>
                <a:pt x="506927" y="45720"/>
              </a:lnTo>
            </a:path>
          </a:pathLst>
        </a:custGeom>
      </dgm:spPr>
      <dgm:t>
        <a:bodyPr/>
        <a:lstStyle/>
        <a:p>
          <a:endParaRPr lang="uk-UA"/>
        </a:p>
      </dgm:t>
    </dgm:pt>
    <dgm:pt modelId="{1981F519-AF81-41EA-8512-34C6939766CE}" type="pres">
      <dgm:prSet presAssocID="{C9B14300-CF57-4213-A892-79560F6AA81F}" presName="hierRoot2" presStyleCnt="0">
        <dgm:presLayoutVars>
          <dgm:hierBranch val="init"/>
        </dgm:presLayoutVars>
      </dgm:prSet>
      <dgm:spPr/>
    </dgm:pt>
    <dgm:pt modelId="{D399AF57-1860-4808-8133-D9D6A499BBA5}" type="pres">
      <dgm:prSet presAssocID="{C9B14300-CF57-4213-A892-79560F6AA81F}" presName="rootComposite" presStyleCnt="0"/>
      <dgm:spPr/>
    </dgm:pt>
    <dgm:pt modelId="{5113B2BA-5010-4F67-9431-3317D86D6E14}" type="pres">
      <dgm:prSet presAssocID="{C9B14300-CF57-4213-A892-79560F6AA81F}" presName="rootText" presStyleLbl="node2" presStyleIdx="1" presStyleCnt="3">
        <dgm:presLayoutVars>
          <dgm:chPref val="3"/>
        </dgm:presLayoutVars>
      </dgm:prSet>
      <dgm:spPr>
        <a:prstGeom prst="rect">
          <a:avLst/>
        </a:prstGeom>
      </dgm:spPr>
      <dgm:t>
        <a:bodyPr/>
        <a:lstStyle/>
        <a:p>
          <a:endParaRPr lang="uk-UA"/>
        </a:p>
      </dgm:t>
    </dgm:pt>
    <dgm:pt modelId="{CFE5EEA4-C996-46B3-A173-1D8DC84A331D}" type="pres">
      <dgm:prSet presAssocID="{C9B14300-CF57-4213-A892-79560F6AA81F}" presName="rootConnector" presStyleLbl="node2" presStyleIdx="1" presStyleCnt="3"/>
      <dgm:spPr/>
      <dgm:t>
        <a:bodyPr/>
        <a:lstStyle/>
        <a:p>
          <a:endParaRPr lang="uk-UA"/>
        </a:p>
      </dgm:t>
    </dgm:pt>
    <dgm:pt modelId="{8EC09BF4-56B9-4F43-A9FB-0F4A9812F08C}" type="pres">
      <dgm:prSet presAssocID="{C9B14300-CF57-4213-A892-79560F6AA81F}" presName="hierChild4" presStyleCnt="0"/>
      <dgm:spPr/>
    </dgm:pt>
    <dgm:pt modelId="{85506EE2-388E-4425-ACBE-C1D6FE72C3C1}" type="pres">
      <dgm:prSet presAssocID="{C9B14300-CF57-4213-A892-79560F6AA81F}" presName="hierChild5" presStyleCnt="0"/>
      <dgm:spPr/>
    </dgm:pt>
    <dgm:pt modelId="{FB8CB829-6C48-466E-AD15-2B6B852485CC}" type="pres">
      <dgm:prSet presAssocID="{68164AA7-F2C3-46BB-8524-47EA34504307}" presName="Name64" presStyleLbl="parChTrans1D2" presStyleIdx="2" presStyleCnt="3"/>
      <dgm:spPr>
        <a:custGeom>
          <a:avLst/>
          <a:gdLst/>
          <a:ahLst/>
          <a:cxnLst/>
          <a:rect l="0" t="0" r="0" b="0"/>
          <a:pathLst>
            <a:path>
              <a:moveTo>
                <a:pt x="0" y="0"/>
              </a:moveTo>
              <a:lnTo>
                <a:pt x="253463" y="0"/>
              </a:lnTo>
              <a:lnTo>
                <a:pt x="253463" y="1089893"/>
              </a:lnTo>
              <a:lnTo>
                <a:pt x="506927" y="1089893"/>
              </a:lnTo>
            </a:path>
          </a:pathLst>
        </a:custGeom>
      </dgm:spPr>
      <dgm:t>
        <a:bodyPr/>
        <a:lstStyle/>
        <a:p>
          <a:endParaRPr lang="uk-UA"/>
        </a:p>
      </dgm:t>
    </dgm:pt>
    <dgm:pt modelId="{7EBC8044-09DD-44C0-8FA1-76DADD8BA3FA}" type="pres">
      <dgm:prSet presAssocID="{245364A0-B23A-491E-ADA0-59DDDF6A82AA}" presName="hierRoot2" presStyleCnt="0">
        <dgm:presLayoutVars>
          <dgm:hierBranch val="init"/>
        </dgm:presLayoutVars>
      </dgm:prSet>
      <dgm:spPr/>
    </dgm:pt>
    <dgm:pt modelId="{EB789F16-CD11-4967-ADC0-A564D4953BB6}" type="pres">
      <dgm:prSet presAssocID="{245364A0-B23A-491E-ADA0-59DDDF6A82AA}" presName="rootComposite" presStyleCnt="0"/>
      <dgm:spPr/>
    </dgm:pt>
    <dgm:pt modelId="{143F1865-4251-41EF-B796-651EFEAB7614}" type="pres">
      <dgm:prSet presAssocID="{245364A0-B23A-491E-ADA0-59DDDF6A82AA}" presName="rootText" presStyleLbl="node2" presStyleIdx="2" presStyleCnt="3">
        <dgm:presLayoutVars>
          <dgm:chPref val="3"/>
        </dgm:presLayoutVars>
      </dgm:prSet>
      <dgm:spPr>
        <a:prstGeom prst="rect">
          <a:avLst/>
        </a:prstGeom>
      </dgm:spPr>
      <dgm:t>
        <a:bodyPr/>
        <a:lstStyle/>
        <a:p>
          <a:endParaRPr lang="uk-UA"/>
        </a:p>
      </dgm:t>
    </dgm:pt>
    <dgm:pt modelId="{5B31FBD5-A4BA-437E-B467-383A58A59351}" type="pres">
      <dgm:prSet presAssocID="{245364A0-B23A-491E-ADA0-59DDDF6A82AA}" presName="rootConnector" presStyleLbl="node2" presStyleIdx="2" presStyleCnt="3"/>
      <dgm:spPr/>
      <dgm:t>
        <a:bodyPr/>
        <a:lstStyle/>
        <a:p>
          <a:endParaRPr lang="uk-UA"/>
        </a:p>
      </dgm:t>
    </dgm:pt>
    <dgm:pt modelId="{C550FB3D-DDD1-4743-A5FA-1CACEE3E6B05}" type="pres">
      <dgm:prSet presAssocID="{245364A0-B23A-491E-ADA0-59DDDF6A82AA}" presName="hierChild4" presStyleCnt="0"/>
      <dgm:spPr/>
    </dgm:pt>
    <dgm:pt modelId="{3613B11E-7508-4B73-87D3-7CA7458EA495}" type="pres">
      <dgm:prSet presAssocID="{245364A0-B23A-491E-ADA0-59DDDF6A82AA}" presName="hierChild5" presStyleCnt="0"/>
      <dgm:spPr/>
    </dgm:pt>
    <dgm:pt modelId="{1C4C1C38-0D87-4203-84D3-D251D6A269CA}" type="pres">
      <dgm:prSet presAssocID="{97FDF8BB-390D-4EC3-8112-73D61A62BA81}" presName="hierChild3" presStyleCnt="0"/>
      <dgm:spPr/>
    </dgm:pt>
  </dgm:ptLst>
  <dgm:cxnLst>
    <dgm:cxn modelId="{725F8250-3BB5-418B-9383-378F528F0A33}" type="presOf" srcId="{68164AA7-F2C3-46BB-8524-47EA34504307}" destId="{FB8CB829-6C48-466E-AD15-2B6B852485CC}" srcOrd="0" destOrd="0" presId="urn:microsoft.com/office/officeart/2009/3/layout/HorizontalOrganizationChart"/>
    <dgm:cxn modelId="{CBF6F379-E3D9-4149-8446-5C13E8CA96F6}" type="presOf" srcId="{55AEB99A-EBFD-4BD8-9F94-B02B652199C6}" destId="{0DCA1E49-27CF-42AA-B629-3B02B5288DAC}" srcOrd="0" destOrd="0" presId="urn:microsoft.com/office/officeart/2009/3/layout/HorizontalOrganizationChart"/>
    <dgm:cxn modelId="{06A6FB55-4212-444B-96E6-4068C865A4D0}" type="presOf" srcId="{97FDF8BB-390D-4EC3-8112-73D61A62BA81}" destId="{829236AA-1435-424C-A3A4-FE2C4D4B2CE6}" srcOrd="1" destOrd="0" presId="urn:microsoft.com/office/officeart/2009/3/layout/HorizontalOrganizationChart"/>
    <dgm:cxn modelId="{217CED1E-D067-414F-B8B4-057FEC980922}" srcId="{97FDF8BB-390D-4EC3-8112-73D61A62BA81}" destId="{245364A0-B23A-491E-ADA0-59DDDF6A82AA}" srcOrd="2" destOrd="0" parTransId="{68164AA7-F2C3-46BB-8524-47EA34504307}" sibTransId="{73CA358A-DFF1-4521-AFEF-88B15974D473}"/>
    <dgm:cxn modelId="{FA187789-0380-4C55-A411-E844E81BE168}" type="presOf" srcId="{B6DCA487-B2AD-4CDA-9A40-3333740C2DD6}" destId="{0A77E814-163B-477A-A822-76132C1BF92C}" srcOrd="1" destOrd="0" presId="urn:microsoft.com/office/officeart/2009/3/layout/HorizontalOrganizationChart"/>
    <dgm:cxn modelId="{4A2EAC32-4567-4750-81A7-AE3491783684}" srcId="{55AEB99A-EBFD-4BD8-9F94-B02B652199C6}" destId="{97FDF8BB-390D-4EC3-8112-73D61A62BA81}" srcOrd="0" destOrd="0" parTransId="{FDCAD3A9-76C0-4ED7-A80F-1034B560F90D}" sibTransId="{C53D7E6F-4BE9-48E0-9EE8-036C5DC5444E}"/>
    <dgm:cxn modelId="{8E1A3369-2F35-4958-92DC-76B9412A4B9A}" type="presOf" srcId="{97FDF8BB-390D-4EC3-8112-73D61A62BA81}" destId="{0DF74449-0D9A-4A47-836D-A83CA29C07C8}" srcOrd="0" destOrd="0" presId="urn:microsoft.com/office/officeart/2009/3/layout/HorizontalOrganizationChart"/>
    <dgm:cxn modelId="{E3A77787-335F-4125-A28E-623572A923AA}" type="presOf" srcId="{99923A45-89F6-4943-BB0F-0B0D2450DCEB}" destId="{8F73A549-2DF7-47AB-95FB-2163E1FB2A8A}" srcOrd="0" destOrd="0" presId="urn:microsoft.com/office/officeart/2009/3/layout/HorizontalOrganizationChart"/>
    <dgm:cxn modelId="{0186450F-ABDF-4E59-B4AD-580CD6301CBD}" srcId="{97FDF8BB-390D-4EC3-8112-73D61A62BA81}" destId="{C9B14300-CF57-4213-A892-79560F6AA81F}" srcOrd="1" destOrd="0" parTransId="{99923A45-89F6-4943-BB0F-0B0D2450DCEB}" sibTransId="{873550B4-B078-48F9-A05D-C47CD8D0E35F}"/>
    <dgm:cxn modelId="{CDC8056E-046B-4E27-B8B9-0D92D148175C}" type="presOf" srcId="{B6DCA487-B2AD-4CDA-9A40-3333740C2DD6}" destId="{1F1724B8-1079-46FB-856F-9A061854D6AA}" srcOrd="0" destOrd="0" presId="urn:microsoft.com/office/officeart/2009/3/layout/HorizontalOrganizationChart"/>
    <dgm:cxn modelId="{E5AF7201-9FBA-445B-A538-B4BC4F0F02F4}" type="presOf" srcId="{C9B14300-CF57-4213-A892-79560F6AA81F}" destId="{CFE5EEA4-C996-46B3-A173-1D8DC84A331D}" srcOrd="1" destOrd="0" presId="urn:microsoft.com/office/officeart/2009/3/layout/HorizontalOrganizationChart"/>
    <dgm:cxn modelId="{230A89FD-82E8-4533-A694-E7CC0921B242}" srcId="{97FDF8BB-390D-4EC3-8112-73D61A62BA81}" destId="{B6DCA487-B2AD-4CDA-9A40-3333740C2DD6}" srcOrd="0" destOrd="0" parTransId="{D7C649BC-5FB7-4A6D-AFE7-D4837A13FC52}" sibTransId="{7340A4F1-C82D-4A07-BCE0-A1867B3516D2}"/>
    <dgm:cxn modelId="{453024BC-E1F4-421E-A224-27C71A4C5AB7}" type="presOf" srcId="{D7C649BC-5FB7-4A6D-AFE7-D4837A13FC52}" destId="{5A61BE11-98CF-4B0A-8BE0-5964486391D6}" srcOrd="0" destOrd="0" presId="urn:microsoft.com/office/officeart/2009/3/layout/HorizontalOrganizationChart"/>
    <dgm:cxn modelId="{E0D98011-CEB2-439B-9FDF-9836DB6327FF}" type="presOf" srcId="{245364A0-B23A-491E-ADA0-59DDDF6A82AA}" destId="{5B31FBD5-A4BA-437E-B467-383A58A59351}" srcOrd="1" destOrd="0" presId="urn:microsoft.com/office/officeart/2009/3/layout/HorizontalOrganizationChart"/>
    <dgm:cxn modelId="{C2A1D33F-E43C-4C0F-AE1F-32EDC06A6594}" type="presOf" srcId="{C9B14300-CF57-4213-A892-79560F6AA81F}" destId="{5113B2BA-5010-4F67-9431-3317D86D6E14}" srcOrd="0" destOrd="0" presId="urn:microsoft.com/office/officeart/2009/3/layout/HorizontalOrganizationChart"/>
    <dgm:cxn modelId="{9EAE3D2C-494D-47A4-9391-8F76C553C4BE}" type="presOf" srcId="{245364A0-B23A-491E-ADA0-59DDDF6A82AA}" destId="{143F1865-4251-41EF-B796-651EFEAB7614}" srcOrd="0" destOrd="0" presId="urn:microsoft.com/office/officeart/2009/3/layout/HorizontalOrganizationChart"/>
    <dgm:cxn modelId="{E7119D5E-4A04-4926-A841-533DF7FEEE27}" type="presParOf" srcId="{0DCA1E49-27CF-42AA-B629-3B02B5288DAC}" destId="{EBF530E9-C463-4989-8544-695DE41750DE}" srcOrd="0" destOrd="0" presId="urn:microsoft.com/office/officeart/2009/3/layout/HorizontalOrganizationChart"/>
    <dgm:cxn modelId="{7C86EC21-96DB-41B9-90CF-0D24DEFBD9A5}" type="presParOf" srcId="{EBF530E9-C463-4989-8544-695DE41750DE}" destId="{0A31BDC5-A488-46F0-BD9A-588845EF7C45}" srcOrd="0" destOrd="0" presId="urn:microsoft.com/office/officeart/2009/3/layout/HorizontalOrganizationChart"/>
    <dgm:cxn modelId="{F010FB80-DF82-4C8D-B6F5-39C4E84C4E52}" type="presParOf" srcId="{0A31BDC5-A488-46F0-BD9A-588845EF7C45}" destId="{0DF74449-0D9A-4A47-836D-A83CA29C07C8}" srcOrd="0" destOrd="0" presId="urn:microsoft.com/office/officeart/2009/3/layout/HorizontalOrganizationChart"/>
    <dgm:cxn modelId="{7D1DB295-77AA-4EA2-B139-9D0F3BFEE3A3}" type="presParOf" srcId="{0A31BDC5-A488-46F0-BD9A-588845EF7C45}" destId="{829236AA-1435-424C-A3A4-FE2C4D4B2CE6}" srcOrd="1" destOrd="0" presId="urn:microsoft.com/office/officeart/2009/3/layout/HorizontalOrganizationChart"/>
    <dgm:cxn modelId="{4976DE1C-C2FC-4295-8A28-CC4A9DFE5215}" type="presParOf" srcId="{EBF530E9-C463-4989-8544-695DE41750DE}" destId="{6E436EC7-F0DA-4C29-8A99-D27168AE28DB}" srcOrd="1" destOrd="0" presId="urn:microsoft.com/office/officeart/2009/3/layout/HorizontalOrganizationChart"/>
    <dgm:cxn modelId="{5CC5D139-3E2E-4E69-B677-060A7FE76260}" type="presParOf" srcId="{6E436EC7-F0DA-4C29-8A99-D27168AE28DB}" destId="{5A61BE11-98CF-4B0A-8BE0-5964486391D6}" srcOrd="0" destOrd="0" presId="urn:microsoft.com/office/officeart/2009/3/layout/HorizontalOrganizationChart"/>
    <dgm:cxn modelId="{072852A4-C957-42A5-A65E-AAB30935C677}" type="presParOf" srcId="{6E436EC7-F0DA-4C29-8A99-D27168AE28DB}" destId="{1A35E935-1548-46E0-891E-B6CD1C062F82}" srcOrd="1" destOrd="0" presId="urn:microsoft.com/office/officeart/2009/3/layout/HorizontalOrganizationChart"/>
    <dgm:cxn modelId="{5FFC9BC8-12BF-432E-8929-202EA1506E5F}" type="presParOf" srcId="{1A35E935-1548-46E0-891E-B6CD1C062F82}" destId="{94D95FEC-15D7-4F9A-964C-BCAF0F670432}" srcOrd="0" destOrd="0" presId="urn:microsoft.com/office/officeart/2009/3/layout/HorizontalOrganizationChart"/>
    <dgm:cxn modelId="{D581C60B-D446-40BB-8A06-56704E7AA797}" type="presParOf" srcId="{94D95FEC-15D7-4F9A-964C-BCAF0F670432}" destId="{1F1724B8-1079-46FB-856F-9A061854D6AA}" srcOrd="0" destOrd="0" presId="urn:microsoft.com/office/officeart/2009/3/layout/HorizontalOrganizationChart"/>
    <dgm:cxn modelId="{B01CDE54-3247-40BF-9501-9AF7E152F5B8}" type="presParOf" srcId="{94D95FEC-15D7-4F9A-964C-BCAF0F670432}" destId="{0A77E814-163B-477A-A822-76132C1BF92C}" srcOrd="1" destOrd="0" presId="urn:microsoft.com/office/officeart/2009/3/layout/HorizontalOrganizationChart"/>
    <dgm:cxn modelId="{ED26FB57-3CB8-437A-A812-A5BDD4986303}" type="presParOf" srcId="{1A35E935-1548-46E0-891E-B6CD1C062F82}" destId="{1474275E-F8F1-4DDE-A361-68354030783E}" srcOrd="1" destOrd="0" presId="urn:microsoft.com/office/officeart/2009/3/layout/HorizontalOrganizationChart"/>
    <dgm:cxn modelId="{6DEA286F-0801-4535-A4B0-0BABF165D495}" type="presParOf" srcId="{1A35E935-1548-46E0-891E-B6CD1C062F82}" destId="{56C5A5E4-8861-4644-B534-F6EBCF7D50A3}" srcOrd="2" destOrd="0" presId="urn:microsoft.com/office/officeart/2009/3/layout/HorizontalOrganizationChart"/>
    <dgm:cxn modelId="{E878A023-FFA1-48D3-ABF3-AAF7B26F25A9}" type="presParOf" srcId="{6E436EC7-F0DA-4C29-8A99-D27168AE28DB}" destId="{8F73A549-2DF7-47AB-95FB-2163E1FB2A8A}" srcOrd="2" destOrd="0" presId="urn:microsoft.com/office/officeart/2009/3/layout/HorizontalOrganizationChart"/>
    <dgm:cxn modelId="{811F30B1-F9B5-4E32-92B5-3F02B37EB647}" type="presParOf" srcId="{6E436EC7-F0DA-4C29-8A99-D27168AE28DB}" destId="{1981F519-AF81-41EA-8512-34C6939766CE}" srcOrd="3" destOrd="0" presId="urn:microsoft.com/office/officeart/2009/3/layout/HorizontalOrganizationChart"/>
    <dgm:cxn modelId="{F9613158-B497-47BB-8F11-1201728F518D}" type="presParOf" srcId="{1981F519-AF81-41EA-8512-34C6939766CE}" destId="{D399AF57-1860-4808-8133-D9D6A499BBA5}" srcOrd="0" destOrd="0" presId="urn:microsoft.com/office/officeart/2009/3/layout/HorizontalOrganizationChart"/>
    <dgm:cxn modelId="{6D080FF7-AEEC-446F-B9FB-C3019899F207}" type="presParOf" srcId="{D399AF57-1860-4808-8133-D9D6A499BBA5}" destId="{5113B2BA-5010-4F67-9431-3317D86D6E14}" srcOrd="0" destOrd="0" presId="urn:microsoft.com/office/officeart/2009/3/layout/HorizontalOrganizationChart"/>
    <dgm:cxn modelId="{028B3E14-C563-4534-A32D-1EAA350DFC12}" type="presParOf" srcId="{D399AF57-1860-4808-8133-D9D6A499BBA5}" destId="{CFE5EEA4-C996-46B3-A173-1D8DC84A331D}" srcOrd="1" destOrd="0" presId="urn:microsoft.com/office/officeart/2009/3/layout/HorizontalOrganizationChart"/>
    <dgm:cxn modelId="{BBD1A949-DB84-4693-B9DC-7C1EBF1CB080}" type="presParOf" srcId="{1981F519-AF81-41EA-8512-34C6939766CE}" destId="{8EC09BF4-56B9-4F43-A9FB-0F4A9812F08C}" srcOrd="1" destOrd="0" presId="urn:microsoft.com/office/officeart/2009/3/layout/HorizontalOrganizationChart"/>
    <dgm:cxn modelId="{3099962D-92E7-4DE2-9896-6819546BFC0D}" type="presParOf" srcId="{1981F519-AF81-41EA-8512-34C6939766CE}" destId="{85506EE2-388E-4425-ACBE-C1D6FE72C3C1}" srcOrd="2" destOrd="0" presId="urn:microsoft.com/office/officeart/2009/3/layout/HorizontalOrganizationChart"/>
    <dgm:cxn modelId="{C13BD2B9-0DD1-45F0-82D5-47FC729B50D0}" type="presParOf" srcId="{6E436EC7-F0DA-4C29-8A99-D27168AE28DB}" destId="{FB8CB829-6C48-466E-AD15-2B6B852485CC}" srcOrd="4" destOrd="0" presId="urn:microsoft.com/office/officeart/2009/3/layout/HorizontalOrganizationChart"/>
    <dgm:cxn modelId="{A3587DA0-6CB7-4881-9C50-4F75C1DE9CCC}" type="presParOf" srcId="{6E436EC7-F0DA-4C29-8A99-D27168AE28DB}" destId="{7EBC8044-09DD-44C0-8FA1-76DADD8BA3FA}" srcOrd="5" destOrd="0" presId="urn:microsoft.com/office/officeart/2009/3/layout/HorizontalOrganizationChart"/>
    <dgm:cxn modelId="{12686A93-A869-4DD8-8BC3-4A1442F552DB}" type="presParOf" srcId="{7EBC8044-09DD-44C0-8FA1-76DADD8BA3FA}" destId="{EB789F16-CD11-4967-ADC0-A564D4953BB6}" srcOrd="0" destOrd="0" presId="urn:microsoft.com/office/officeart/2009/3/layout/HorizontalOrganizationChart"/>
    <dgm:cxn modelId="{61F6FBA3-C949-471E-B0C9-B957B5B8D9F6}" type="presParOf" srcId="{EB789F16-CD11-4967-ADC0-A564D4953BB6}" destId="{143F1865-4251-41EF-B796-651EFEAB7614}" srcOrd="0" destOrd="0" presId="urn:microsoft.com/office/officeart/2009/3/layout/HorizontalOrganizationChart"/>
    <dgm:cxn modelId="{432D9973-D5EB-431C-8C7E-93CF24891E95}" type="presParOf" srcId="{EB789F16-CD11-4967-ADC0-A564D4953BB6}" destId="{5B31FBD5-A4BA-437E-B467-383A58A59351}" srcOrd="1" destOrd="0" presId="urn:microsoft.com/office/officeart/2009/3/layout/HorizontalOrganizationChart"/>
    <dgm:cxn modelId="{81A5C4AA-8E0F-4901-9D09-30ACBD23799C}" type="presParOf" srcId="{7EBC8044-09DD-44C0-8FA1-76DADD8BA3FA}" destId="{C550FB3D-DDD1-4743-A5FA-1CACEE3E6B05}" srcOrd="1" destOrd="0" presId="urn:microsoft.com/office/officeart/2009/3/layout/HorizontalOrganizationChart"/>
    <dgm:cxn modelId="{750863F5-2E24-4A26-A66A-D98645A5BA10}" type="presParOf" srcId="{7EBC8044-09DD-44C0-8FA1-76DADD8BA3FA}" destId="{3613B11E-7508-4B73-87D3-7CA7458EA495}" srcOrd="2" destOrd="0" presId="urn:microsoft.com/office/officeart/2009/3/layout/HorizontalOrganizationChart"/>
    <dgm:cxn modelId="{7C5ED547-C930-49DD-9E12-D41C9E2CA4B7}" type="presParOf" srcId="{EBF530E9-C463-4989-8544-695DE41750DE}" destId="{1C4C1C38-0D87-4203-84D3-D251D6A269CA}" srcOrd="2" destOrd="0" presId="urn:microsoft.com/office/officeart/2009/3/layout/HorizontalOrganizationChart"/>
  </dgm:cxnLst>
  <dgm:bg/>
  <dgm:whole/>
  <dgm:extLst>
    <a:ext uri="http://schemas.microsoft.com/office/drawing/2008/diagram">
      <dsp:dataModelExt xmlns:dsp="http://schemas.microsoft.com/office/drawing/2008/diagram" relId="rId1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56774D-CC08-4E91-AED0-14486AF21B29}">
      <dsp:nvSpPr>
        <dsp:cNvPr id="0" name=""/>
        <dsp:cNvSpPr/>
      </dsp:nvSpPr>
      <dsp:spPr>
        <a:xfrm>
          <a:off x="1153331" y="3522444"/>
          <a:ext cx="528548" cy="2516965"/>
        </a:xfrm>
        <a:custGeom>
          <a:avLst/>
          <a:gdLst/>
          <a:ahLst/>
          <a:cxnLst/>
          <a:rect l="0" t="0" r="0" b="0"/>
          <a:pathLst>
            <a:path>
              <a:moveTo>
                <a:pt x="0" y="0"/>
              </a:moveTo>
              <a:lnTo>
                <a:pt x="333633" y="0"/>
              </a:lnTo>
              <a:lnTo>
                <a:pt x="333633" y="3177546"/>
              </a:lnTo>
              <a:lnTo>
                <a:pt x="667266" y="31775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uk-UA" sz="900" kern="1200">
            <a:solidFill>
              <a:sysClr val="windowText" lastClr="000000">
                <a:hueOff val="0"/>
                <a:satOff val="0"/>
                <a:lumOff val="0"/>
                <a:alphaOff val="0"/>
              </a:sysClr>
            </a:solidFill>
            <a:latin typeface="Calibri"/>
            <a:ea typeface="+mn-ea"/>
            <a:cs typeface="+mn-cs"/>
          </a:endParaRPr>
        </a:p>
      </dsp:txBody>
      <dsp:txXfrm>
        <a:off x="1353309" y="4716630"/>
        <a:ext cx="128593" cy="128593"/>
      </dsp:txXfrm>
    </dsp:sp>
    <dsp:sp modelId="{A9B9CA1D-F28D-47D9-9D0A-37ADE1086409}">
      <dsp:nvSpPr>
        <dsp:cNvPr id="0" name=""/>
        <dsp:cNvSpPr/>
      </dsp:nvSpPr>
      <dsp:spPr>
        <a:xfrm>
          <a:off x="1153331" y="3522444"/>
          <a:ext cx="528548" cy="1513205"/>
        </a:xfrm>
        <a:custGeom>
          <a:avLst/>
          <a:gdLst/>
          <a:ahLst/>
          <a:cxnLst/>
          <a:rect l="0" t="0" r="0" b="0"/>
          <a:pathLst>
            <a:path>
              <a:moveTo>
                <a:pt x="0" y="0"/>
              </a:moveTo>
              <a:lnTo>
                <a:pt x="333633" y="0"/>
              </a:lnTo>
              <a:lnTo>
                <a:pt x="333633" y="1910348"/>
              </a:lnTo>
              <a:lnTo>
                <a:pt x="667266" y="1910348"/>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77534" y="4238975"/>
        <a:ext cx="80142" cy="80142"/>
      </dsp:txXfrm>
    </dsp:sp>
    <dsp:sp modelId="{99E7A158-669D-4A2D-860E-BA05D90A76B4}">
      <dsp:nvSpPr>
        <dsp:cNvPr id="0" name=""/>
        <dsp:cNvSpPr/>
      </dsp:nvSpPr>
      <dsp:spPr>
        <a:xfrm>
          <a:off x="1153331" y="3522444"/>
          <a:ext cx="528548" cy="509445"/>
        </a:xfrm>
        <a:custGeom>
          <a:avLst/>
          <a:gdLst/>
          <a:ahLst/>
          <a:cxnLst/>
          <a:rect l="0" t="0" r="0" b="0"/>
          <a:pathLst>
            <a:path>
              <a:moveTo>
                <a:pt x="0" y="0"/>
              </a:moveTo>
              <a:lnTo>
                <a:pt x="333633" y="0"/>
              </a:lnTo>
              <a:lnTo>
                <a:pt x="333633" y="643149"/>
              </a:lnTo>
              <a:lnTo>
                <a:pt x="667266" y="643149"/>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99253" y="3758814"/>
        <a:ext cx="36704" cy="36704"/>
      </dsp:txXfrm>
    </dsp:sp>
    <dsp:sp modelId="{3DFEFC34-2A36-46EB-8DDC-7DC21EBAE15A}">
      <dsp:nvSpPr>
        <dsp:cNvPr id="0" name=""/>
        <dsp:cNvSpPr/>
      </dsp:nvSpPr>
      <dsp:spPr>
        <a:xfrm>
          <a:off x="1153331" y="3028129"/>
          <a:ext cx="528548" cy="494314"/>
        </a:xfrm>
        <a:custGeom>
          <a:avLst/>
          <a:gdLst/>
          <a:ahLst/>
          <a:cxnLst/>
          <a:rect l="0" t="0" r="0" b="0"/>
          <a:pathLst>
            <a:path>
              <a:moveTo>
                <a:pt x="0" y="624048"/>
              </a:moveTo>
              <a:lnTo>
                <a:pt x="333633" y="624048"/>
              </a:lnTo>
              <a:lnTo>
                <a:pt x="333633" y="0"/>
              </a:lnTo>
              <a:lnTo>
                <a:pt x="667266"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99513" y="3257194"/>
        <a:ext cx="36183" cy="36183"/>
      </dsp:txXfrm>
    </dsp:sp>
    <dsp:sp modelId="{4815416C-2337-4FF8-A011-3EAE298849D3}">
      <dsp:nvSpPr>
        <dsp:cNvPr id="0" name=""/>
        <dsp:cNvSpPr/>
      </dsp:nvSpPr>
      <dsp:spPr>
        <a:xfrm>
          <a:off x="1153331" y="2024369"/>
          <a:ext cx="528548" cy="1498075"/>
        </a:xfrm>
        <a:custGeom>
          <a:avLst/>
          <a:gdLst/>
          <a:ahLst/>
          <a:cxnLst/>
          <a:rect l="0" t="0" r="0" b="0"/>
          <a:pathLst>
            <a:path>
              <a:moveTo>
                <a:pt x="0" y="1891247"/>
              </a:moveTo>
              <a:lnTo>
                <a:pt x="333633" y="1891247"/>
              </a:lnTo>
              <a:lnTo>
                <a:pt x="333633" y="0"/>
              </a:lnTo>
              <a:lnTo>
                <a:pt x="667266"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77891" y="2733692"/>
        <a:ext cx="79429" cy="79429"/>
      </dsp:txXfrm>
    </dsp:sp>
    <dsp:sp modelId="{8BC2B852-A531-4F36-9F64-1CCC57AA3E61}">
      <dsp:nvSpPr>
        <dsp:cNvPr id="0" name=""/>
        <dsp:cNvSpPr/>
      </dsp:nvSpPr>
      <dsp:spPr>
        <a:xfrm>
          <a:off x="1153331" y="1020608"/>
          <a:ext cx="528548" cy="2501835"/>
        </a:xfrm>
        <a:custGeom>
          <a:avLst/>
          <a:gdLst/>
          <a:ahLst/>
          <a:cxnLst/>
          <a:rect l="0" t="0" r="0" b="0"/>
          <a:pathLst>
            <a:path>
              <a:moveTo>
                <a:pt x="0" y="3158445"/>
              </a:moveTo>
              <a:lnTo>
                <a:pt x="333633" y="3158445"/>
              </a:lnTo>
              <a:lnTo>
                <a:pt x="333633" y="0"/>
              </a:lnTo>
              <a:lnTo>
                <a:pt x="667266"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53679" y="2207600"/>
        <a:ext cx="127852" cy="127852"/>
      </dsp:txXfrm>
    </dsp:sp>
    <dsp:sp modelId="{57F912FA-6AA4-4B48-BE47-C90971975352}">
      <dsp:nvSpPr>
        <dsp:cNvPr id="0" name=""/>
        <dsp:cNvSpPr/>
      </dsp:nvSpPr>
      <dsp:spPr>
        <a:xfrm rot="16200000">
          <a:off x="-188436" y="2946534"/>
          <a:ext cx="1531717" cy="115181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Генероване тепло</a:t>
          </a:r>
          <a:endPar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lvl="0" algn="ct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(100%)</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8436" y="2946534"/>
        <a:ext cx="1531717" cy="1151818"/>
      </dsp:txXfrm>
    </dsp:sp>
    <dsp:sp modelId="{F93D0F98-42FB-42B3-81BD-234043F64455}">
      <dsp:nvSpPr>
        <dsp:cNvPr id="0" name=""/>
        <dsp:cNvSpPr/>
      </dsp:nvSpPr>
      <dsp:spPr>
        <a:xfrm>
          <a:off x="1681879" y="619104"/>
          <a:ext cx="2633866" cy="80300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вікна</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39</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81879" y="619104"/>
        <a:ext cx="2633866" cy="803008"/>
      </dsp:txXfrm>
    </dsp:sp>
    <dsp:sp modelId="{3FAC8E05-7926-48DE-A36E-E29EB65FBBB1}">
      <dsp:nvSpPr>
        <dsp:cNvPr id="0" name=""/>
        <dsp:cNvSpPr/>
      </dsp:nvSpPr>
      <dsp:spPr>
        <a:xfrm>
          <a:off x="1681879" y="1622864"/>
          <a:ext cx="2633866" cy="80300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двері</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81879" y="1622864"/>
        <a:ext cx="2633866" cy="803008"/>
      </dsp:txXfrm>
    </dsp:sp>
    <dsp:sp modelId="{14896350-9F0A-4539-9C1B-FDA755DC2EB3}">
      <dsp:nvSpPr>
        <dsp:cNvPr id="0" name=""/>
        <dsp:cNvSpPr/>
      </dsp:nvSpPr>
      <dsp:spPr>
        <a:xfrm>
          <a:off x="1681879" y="2626625"/>
          <a:ext cx="2633866" cy="80300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підлогу</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8</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81879" y="2626625"/>
        <a:ext cx="2633866" cy="803008"/>
      </dsp:txXfrm>
    </dsp:sp>
    <dsp:sp modelId="{01833120-CDFA-43B2-BF41-2F1EC1F1B587}">
      <dsp:nvSpPr>
        <dsp:cNvPr id="0" name=""/>
        <dsp:cNvSpPr/>
      </dsp:nvSpPr>
      <dsp:spPr>
        <a:xfrm>
          <a:off x="1681879" y="3630385"/>
          <a:ext cx="2633866" cy="80300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стелю</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20</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81879" y="3630385"/>
        <a:ext cx="2633866" cy="803008"/>
      </dsp:txXfrm>
    </dsp:sp>
    <dsp:sp modelId="{5EB674D0-2B6D-432D-BC5C-CED3DE0DF605}">
      <dsp:nvSpPr>
        <dsp:cNvPr id="0" name=""/>
        <dsp:cNvSpPr/>
      </dsp:nvSpPr>
      <dsp:spPr>
        <a:xfrm>
          <a:off x="1681879" y="4634145"/>
          <a:ext cx="2633866" cy="803008"/>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Тепловтрати через стіни </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23</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81879" y="4634145"/>
        <a:ext cx="2633866" cy="803008"/>
      </dsp:txXfrm>
    </dsp:sp>
    <dsp:sp modelId="{FF72ABD8-1A13-4F6D-AA9E-10F4A7BD5054}">
      <dsp:nvSpPr>
        <dsp:cNvPr id="0" name=""/>
        <dsp:cNvSpPr/>
      </dsp:nvSpPr>
      <dsp:spPr>
        <a:xfrm>
          <a:off x="1681879" y="5637906"/>
          <a:ext cx="2633866" cy="80300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baseline="0">
              <a:solidFill>
                <a:sysClr val="windowText" lastClr="000000">
                  <a:hueOff val="0"/>
                  <a:satOff val="0"/>
                  <a:lumOff val="0"/>
                  <a:alphaOff val="0"/>
                </a:sysClr>
              </a:solidFill>
              <a:latin typeface="Times New Roman" pitchFamily="18" charset="0"/>
              <a:ea typeface="+mn-ea"/>
              <a:cs typeface="+mn-cs"/>
            </a:rPr>
            <a:t>Тепловитрати на інфільтацію (6%)</a:t>
          </a:r>
        </a:p>
      </dsp:txBody>
      <dsp:txXfrm>
        <a:off x="1681879" y="5637906"/>
        <a:ext cx="2633866" cy="8030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8CB829-6C48-466E-AD15-2B6B852485CC}">
      <dsp:nvSpPr>
        <dsp:cNvPr id="0" name=""/>
        <dsp:cNvSpPr/>
      </dsp:nvSpPr>
      <dsp:spPr>
        <a:xfrm>
          <a:off x="2272729" y="1626781"/>
          <a:ext cx="454057" cy="976224"/>
        </a:xfrm>
        <a:custGeom>
          <a:avLst/>
          <a:gdLst/>
          <a:ahLst/>
          <a:cxnLst/>
          <a:rect l="0" t="0" r="0" b="0"/>
          <a:pathLst>
            <a:path>
              <a:moveTo>
                <a:pt x="0" y="0"/>
              </a:moveTo>
              <a:lnTo>
                <a:pt x="253463" y="0"/>
              </a:lnTo>
              <a:lnTo>
                <a:pt x="253463" y="1089893"/>
              </a:lnTo>
              <a:lnTo>
                <a:pt x="506927" y="108989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F73A549-2DF7-47AB-95FB-2163E1FB2A8A}">
      <dsp:nvSpPr>
        <dsp:cNvPr id="0" name=""/>
        <dsp:cNvSpPr/>
      </dsp:nvSpPr>
      <dsp:spPr>
        <a:xfrm>
          <a:off x="2272729" y="1581061"/>
          <a:ext cx="454057" cy="91440"/>
        </a:xfrm>
        <a:custGeom>
          <a:avLst/>
          <a:gdLst/>
          <a:ahLst/>
          <a:cxnLst/>
          <a:rect l="0" t="0" r="0" b="0"/>
          <a:pathLst>
            <a:path>
              <a:moveTo>
                <a:pt x="0" y="45720"/>
              </a:moveTo>
              <a:lnTo>
                <a:pt x="506927" y="4572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A61BE11-98CF-4B0A-8BE0-5964486391D6}">
      <dsp:nvSpPr>
        <dsp:cNvPr id="0" name=""/>
        <dsp:cNvSpPr/>
      </dsp:nvSpPr>
      <dsp:spPr>
        <a:xfrm>
          <a:off x="2272729" y="650556"/>
          <a:ext cx="454057" cy="976224"/>
        </a:xfrm>
        <a:custGeom>
          <a:avLst/>
          <a:gdLst/>
          <a:ahLst/>
          <a:cxnLst/>
          <a:rect l="0" t="0" r="0" b="0"/>
          <a:pathLst>
            <a:path>
              <a:moveTo>
                <a:pt x="0" y="1089893"/>
              </a:moveTo>
              <a:lnTo>
                <a:pt x="253463" y="1089893"/>
              </a:lnTo>
              <a:lnTo>
                <a:pt x="253463" y="0"/>
              </a:lnTo>
              <a:lnTo>
                <a:pt x="506927"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DF74449-0D9A-4A47-836D-A83CA29C07C8}">
      <dsp:nvSpPr>
        <dsp:cNvPr id="0" name=""/>
        <dsp:cNvSpPr/>
      </dsp:nvSpPr>
      <dsp:spPr>
        <a:xfrm>
          <a:off x="2441" y="1280562"/>
          <a:ext cx="2270288" cy="69243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Споживання (100%)</a:t>
          </a:r>
        </a:p>
      </dsp:txBody>
      <dsp:txXfrm>
        <a:off x="2441" y="1280562"/>
        <a:ext cx="2270288" cy="692437"/>
      </dsp:txXfrm>
    </dsp:sp>
    <dsp:sp modelId="{1F1724B8-1079-46FB-856F-9A061854D6AA}">
      <dsp:nvSpPr>
        <dsp:cNvPr id="0" name=""/>
        <dsp:cNvSpPr/>
      </dsp:nvSpPr>
      <dsp:spPr>
        <a:xfrm>
          <a:off x="2726787" y="304337"/>
          <a:ext cx="2270288" cy="69243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Для приготування їжі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(71%)</a:t>
          </a:r>
        </a:p>
      </dsp:txBody>
      <dsp:txXfrm>
        <a:off x="2726787" y="304337"/>
        <a:ext cx="2270288" cy="692437"/>
      </dsp:txXfrm>
    </dsp:sp>
    <dsp:sp modelId="{5113B2BA-5010-4F67-9431-3317D86D6E14}">
      <dsp:nvSpPr>
        <dsp:cNvPr id="0" name=""/>
        <dsp:cNvSpPr/>
      </dsp:nvSpPr>
      <dsp:spPr>
        <a:xfrm>
          <a:off x="2726787" y="1280562"/>
          <a:ext cx="2270288" cy="69243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Для  санітарно - гігієнічн</a:t>
          </a:r>
          <a:r>
            <a:rPr lang="ru-RU" sz="1400" kern="1200">
              <a:solidFill>
                <a:sysClr val="windowText" lastClr="000000">
                  <a:hueOff val="0"/>
                  <a:satOff val="0"/>
                  <a:lumOff val="0"/>
                  <a:alphaOff val="0"/>
                </a:sysClr>
              </a:solidFill>
              <a:latin typeface="Calibri"/>
              <a:ea typeface="+mn-ea"/>
              <a:cs typeface="+mn-cs"/>
            </a:rPr>
            <a:t>их</a:t>
          </a:r>
          <a:r>
            <a:rPr lang="uk-UA" sz="1400" kern="1200">
              <a:solidFill>
                <a:sysClr val="windowText" lastClr="000000">
                  <a:hueOff val="0"/>
                  <a:satOff val="0"/>
                  <a:lumOff val="0"/>
                  <a:alphaOff val="0"/>
                </a:sysClr>
              </a:solidFill>
              <a:latin typeface="Calibri"/>
              <a:ea typeface="+mn-ea"/>
              <a:cs typeface="+mn-cs"/>
            </a:rPr>
            <a:t> потреб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(19%)</a:t>
          </a:r>
        </a:p>
      </dsp:txBody>
      <dsp:txXfrm>
        <a:off x="2726787" y="1280562"/>
        <a:ext cx="2270288" cy="692437"/>
      </dsp:txXfrm>
    </dsp:sp>
    <dsp:sp modelId="{143F1865-4251-41EF-B796-651EFEAB7614}">
      <dsp:nvSpPr>
        <dsp:cNvPr id="0" name=""/>
        <dsp:cNvSpPr/>
      </dsp:nvSpPr>
      <dsp:spPr>
        <a:xfrm>
          <a:off x="2726787" y="2256786"/>
          <a:ext cx="2270288" cy="69243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Для технічних потреб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a:t>
          </a:r>
        </a:p>
      </dsp:txBody>
      <dsp:txXfrm>
        <a:off x="2726787" y="2256786"/>
        <a:ext cx="2270288" cy="69243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3.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drawings/drawing1.xml><?xml version="1.0" encoding="utf-8"?>
<c:userShapes xmlns:c="http://schemas.openxmlformats.org/drawingml/2006/chart">
  <cdr:relSizeAnchor xmlns:cdr="http://schemas.openxmlformats.org/drawingml/2006/chartDrawing">
    <cdr:from>
      <cdr:x>0.01918</cdr:x>
      <cdr:y>0.10921</cdr:y>
    </cdr:from>
    <cdr:to>
      <cdr:x>0.06803</cdr:x>
      <cdr:y>0.73876</cdr:y>
    </cdr:to>
    <cdr:sp macro="" textlink="">
      <cdr:nvSpPr>
        <cdr:cNvPr id="3" name="TextBox 2"/>
        <cdr:cNvSpPr txBox="1"/>
      </cdr:nvSpPr>
      <cdr:spPr>
        <a:xfrm xmlns:a="http://schemas.openxmlformats.org/drawingml/2006/main">
          <a:off x="108540" y="542261"/>
          <a:ext cx="276447" cy="3125972"/>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200" b="1">
              <a:latin typeface="Times New Roman" pitchFamily="18" charset="0"/>
              <a:ea typeface="+mn-ea"/>
              <a:cs typeface="Times New Roman" pitchFamily="18" charset="0"/>
            </a:rPr>
            <a:t>Споживання електричної енергії, кВт·год </a:t>
          </a:r>
          <a:endParaRPr lang="ru-RU" sz="1200">
            <a:latin typeface="Times New Roman" pitchFamily="18" charset="0"/>
            <a:ea typeface="+mn-ea"/>
            <a:cs typeface="Times New Roman" pitchFamily="18" charset="0"/>
          </a:endParaRPr>
        </a:p>
        <a:p xmlns:a="http://schemas.openxmlformats.org/drawingml/2006/main">
          <a:endParaRPr lang="ru-RU" sz="1100"/>
        </a:p>
      </cdr:txBody>
    </cdr:sp>
  </cdr:relSizeAnchor>
  <cdr:relSizeAnchor xmlns:cdr="http://schemas.openxmlformats.org/drawingml/2006/chartDrawing">
    <cdr:from>
      <cdr:x>0.29727</cdr:x>
      <cdr:y>0.88437</cdr:y>
    </cdr:from>
    <cdr:to>
      <cdr:x>0.6787</cdr:x>
      <cdr:y>0.93576</cdr:y>
    </cdr:to>
    <cdr:sp macro="" textlink="">
      <cdr:nvSpPr>
        <cdr:cNvPr id="4" name="TextBox 3"/>
        <cdr:cNvSpPr txBox="1"/>
      </cdr:nvSpPr>
      <cdr:spPr>
        <a:xfrm xmlns:a="http://schemas.openxmlformats.org/drawingml/2006/main">
          <a:off x="1682159" y="4391247"/>
          <a:ext cx="2158409" cy="25518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0.4194</cdr:x>
      <cdr:y>0.94004</cdr:y>
    </cdr:from>
    <cdr:to>
      <cdr:x>0.53214</cdr:x>
      <cdr:y>1</cdr:y>
    </cdr:to>
    <cdr:sp macro="" textlink="">
      <cdr:nvSpPr>
        <cdr:cNvPr id="5" name="TextBox 4"/>
        <cdr:cNvSpPr txBox="1"/>
      </cdr:nvSpPr>
      <cdr:spPr>
        <a:xfrm xmlns:a="http://schemas.openxmlformats.org/drawingml/2006/main">
          <a:off x="2373275" y="4805916"/>
          <a:ext cx="637954" cy="2977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200" b="1">
              <a:latin typeface="Times New Roman" pitchFamily="18" charset="0"/>
              <a:cs typeface="Times New Roman" pitchFamily="18" charset="0"/>
            </a:rPr>
            <a:t>Місяць</a:t>
          </a:r>
          <a:endParaRPr lang="ru-RU" sz="1200" b="1">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0.01779</cdr:x>
      <cdr:y>0.10499</cdr:y>
    </cdr:from>
    <cdr:to>
      <cdr:x>0.06917</cdr:x>
      <cdr:y>0.75066</cdr:y>
    </cdr:to>
    <cdr:sp macro="" textlink="">
      <cdr:nvSpPr>
        <cdr:cNvPr id="2" name="TextBox 1"/>
        <cdr:cNvSpPr txBox="1"/>
      </cdr:nvSpPr>
      <cdr:spPr>
        <a:xfrm xmlns:a="http://schemas.openxmlformats.org/drawingml/2006/main" rot="16200000">
          <a:off x="-962025" y="1428751"/>
          <a:ext cx="2343150" cy="247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rtl="0" fontAlgn="base"/>
          <a:r>
            <a:rPr lang="uk-UA" sz="1100" b="1" i="0" baseline="0">
              <a:latin typeface="+mn-lt"/>
              <a:ea typeface="+mn-ea"/>
              <a:cs typeface="+mn-cs"/>
            </a:rPr>
            <a:t>Споживання теплової енергії, Гкал</a:t>
          </a:r>
        </a:p>
      </cdr:txBody>
    </cdr:sp>
  </cdr:relSizeAnchor>
  <cdr:relSizeAnchor xmlns:cdr="http://schemas.openxmlformats.org/drawingml/2006/chartDrawing">
    <cdr:from>
      <cdr:x>0.43083</cdr:x>
      <cdr:y>0.8957</cdr:y>
    </cdr:from>
    <cdr:to>
      <cdr:x>0.62055</cdr:x>
      <cdr:y>0.99223</cdr:y>
    </cdr:to>
    <cdr:sp macro="" textlink="">
      <cdr:nvSpPr>
        <cdr:cNvPr id="3" name="TextBox 2"/>
        <cdr:cNvSpPr txBox="1"/>
      </cdr:nvSpPr>
      <cdr:spPr>
        <a:xfrm xmlns:a="http://schemas.openxmlformats.org/drawingml/2006/main">
          <a:off x="2076450" y="3293176"/>
          <a:ext cx="914400" cy="3549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050" b="1">
              <a:latin typeface="Times New Roman" pitchFamily="18" charset="0"/>
              <a:cs typeface="Times New Roman" pitchFamily="18" charset="0"/>
            </a:rPr>
            <a:t>Місяць</a:t>
          </a:r>
          <a:endParaRPr lang="ru-RU" sz="1050" b="1">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0.44176</cdr:x>
      <cdr:y>0.93461</cdr:y>
    </cdr:from>
    <cdr:to>
      <cdr:x>0.56617</cdr:x>
      <cdr:y>0.98764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424225" y="4034563"/>
          <a:ext cx="682698" cy="228905"/>
        </a:xfrm>
        <a:prstGeom xmlns:a="http://schemas.openxmlformats.org/drawingml/2006/main" prst="rect">
          <a:avLst/>
        </a:prstGeom>
      </cdr:spPr>
    </cdr:pic>
  </cdr:relSizeAnchor>
  <cdr:relSizeAnchor xmlns:cdr="http://schemas.openxmlformats.org/drawingml/2006/chartDrawing">
    <cdr:from>
      <cdr:x>0</cdr:x>
      <cdr:y>0.2069</cdr:y>
    </cdr:from>
    <cdr:to>
      <cdr:x>0.05801</cdr:x>
      <cdr:y>0.66783</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rot="16200000">
          <a:off x="-888871" y="1728843"/>
          <a:ext cx="1989782" cy="318365"/>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0.01918</cdr:x>
      <cdr:y>0.10921</cdr:y>
    </cdr:from>
    <cdr:to>
      <cdr:x>0.06803</cdr:x>
      <cdr:y>0.73876</cdr:y>
    </cdr:to>
    <cdr:sp macro="" textlink="">
      <cdr:nvSpPr>
        <cdr:cNvPr id="3" name="TextBox 2"/>
        <cdr:cNvSpPr txBox="1"/>
      </cdr:nvSpPr>
      <cdr:spPr>
        <a:xfrm xmlns:a="http://schemas.openxmlformats.org/drawingml/2006/main">
          <a:off x="108540" y="542261"/>
          <a:ext cx="276447" cy="3125972"/>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200" b="1">
              <a:latin typeface="Times New Roman" pitchFamily="18" charset="0"/>
              <a:ea typeface="+mn-ea"/>
              <a:cs typeface="Times New Roman" pitchFamily="18" charset="0"/>
            </a:rPr>
            <a:t>Споживання електричної енергії, кВт·год </a:t>
          </a:r>
          <a:endParaRPr lang="ru-RU" sz="1200">
            <a:latin typeface="Times New Roman" pitchFamily="18" charset="0"/>
            <a:ea typeface="+mn-ea"/>
            <a:cs typeface="Times New Roman" pitchFamily="18" charset="0"/>
          </a:endParaRPr>
        </a:p>
        <a:p xmlns:a="http://schemas.openxmlformats.org/drawingml/2006/main">
          <a:endParaRPr lang="ru-RU" sz="1100"/>
        </a:p>
      </cdr:txBody>
    </cdr:sp>
  </cdr:relSizeAnchor>
  <cdr:relSizeAnchor xmlns:cdr="http://schemas.openxmlformats.org/drawingml/2006/chartDrawing">
    <cdr:from>
      <cdr:x>0.29727</cdr:x>
      <cdr:y>0.88437</cdr:y>
    </cdr:from>
    <cdr:to>
      <cdr:x>0.6787</cdr:x>
      <cdr:y>0.93576</cdr:y>
    </cdr:to>
    <cdr:sp macro="" textlink="">
      <cdr:nvSpPr>
        <cdr:cNvPr id="4" name="TextBox 3"/>
        <cdr:cNvSpPr txBox="1"/>
      </cdr:nvSpPr>
      <cdr:spPr>
        <a:xfrm xmlns:a="http://schemas.openxmlformats.org/drawingml/2006/main">
          <a:off x="1682159" y="4391247"/>
          <a:ext cx="2158409" cy="25518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0.4194</cdr:x>
      <cdr:y>0.94004</cdr:y>
    </cdr:from>
    <cdr:to>
      <cdr:x>0.53214</cdr:x>
      <cdr:y>1</cdr:y>
    </cdr:to>
    <cdr:sp macro="" textlink="">
      <cdr:nvSpPr>
        <cdr:cNvPr id="5" name="TextBox 4"/>
        <cdr:cNvSpPr txBox="1"/>
      </cdr:nvSpPr>
      <cdr:spPr>
        <a:xfrm xmlns:a="http://schemas.openxmlformats.org/drawingml/2006/main">
          <a:off x="2373275" y="4805916"/>
          <a:ext cx="637954" cy="2977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200" b="1">
              <a:latin typeface="Times New Roman" pitchFamily="18" charset="0"/>
              <a:cs typeface="Times New Roman" pitchFamily="18" charset="0"/>
            </a:rPr>
            <a:t>Місяць</a:t>
          </a:r>
          <a:endParaRPr lang="ru-RU" sz="1200" b="1">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0.00922</cdr:x>
      <cdr:y>0.18978</cdr:y>
    </cdr:from>
    <cdr:to>
      <cdr:x>0.0527</cdr:x>
      <cdr:y>0.81989</cdr:y>
    </cdr:to>
    <cdr:sp macro="" textlink="">
      <cdr:nvSpPr>
        <cdr:cNvPr id="2" name="TextBox 1"/>
        <cdr:cNvSpPr txBox="1"/>
      </cdr:nvSpPr>
      <cdr:spPr>
        <a:xfrm xmlns:a="http://schemas.openxmlformats.org/drawingml/2006/main" rot="16200000">
          <a:off x="-857842" y="1542705"/>
          <a:ext cx="2089147" cy="26221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400">
              <a:latin typeface="Times New Roman" pitchFamily="18" charset="0"/>
              <a:cs typeface="Times New Roman" pitchFamily="18" charset="0"/>
            </a:rPr>
            <a:t>Споживання електроенергії</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449C87-1C09-40E1-BE32-43ACFBBD2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108</Pages>
  <Words>72915</Words>
  <Characters>41563</Characters>
  <Application>Microsoft Office Word</Application>
  <DocSecurity>0</DocSecurity>
  <Lines>346</Lines>
  <Paragraphs>228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114250</CharactersWithSpaces>
  <SharedDoc>false</SharedDoc>
  <HLinks>
    <vt:vector size="174" baseType="variant">
      <vt:variant>
        <vt:i4>65536</vt:i4>
      </vt:variant>
      <vt:variant>
        <vt:i4>522</vt:i4>
      </vt:variant>
      <vt:variant>
        <vt:i4>0</vt:i4>
      </vt:variant>
      <vt:variant>
        <vt:i4>5</vt:i4>
      </vt:variant>
      <vt:variant>
        <vt:lpwstr>http://kyivenergo.ua/</vt:lpwstr>
      </vt:variant>
      <vt:variant>
        <vt:lpwstr/>
      </vt:variant>
      <vt:variant>
        <vt:i4>1703999</vt:i4>
      </vt:variant>
      <vt:variant>
        <vt:i4>164</vt:i4>
      </vt:variant>
      <vt:variant>
        <vt:i4>0</vt:i4>
      </vt:variant>
      <vt:variant>
        <vt:i4>5</vt:i4>
      </vt:variant>
      <vt:variant>
        <vt:lpwstr/>
      </vt:variant>
      <vt:variant>
        <vt:lpwstr>_Toc11038966</vt:lpwstr>
      </vt:variant>
      <vt:variant>
        <vt:i4>1638463</vt:i4>
      </vt:variant>
      <vt:variant>
        <vt:i4>158</vt:i4>
      </vt:variant>
      <vt:variant>
        <vt:i4>0</vt:i4>
      </vt:variant>
      <vt:variant>
        <vt:i4>5</vt:i4>
      </vt:variant>
      <vt:variant>
        <vt:lpwstr/>
      </vt:variant>
      <vt:variant>
        <vt:lpwstr>_Toc11038965</vt:lpwstr>
      </vt:variant>
      <vt:variant>
        <vt:i4>1572927</vt:i4>
      </vt:variant>
      <vt:variant>
        <vt:i4>152</vt:i4>
      </vt:variant>
      <vt:variant>
        <vt:i4>0</vt:i4>
      </vt:variant>
      <vt:variant>
        <vt:i4>5</vt:i4>
      </vt:variant>
      <vt:variant>
        <vt:lpwstr/>
      </vt:variant>
      <vt:variant>
        <vt:lpwstr>_Toc11038964</vt:lpwstr>
      </vt:variant>
      <vt:variant>
        <vt:i4>2031679</vt:i4>
      </vt:variant>
      <vt:variant>
        <vt:i4>146</vt:i4>
      </vt:variant>
      <vt:variant>
        <vt:i4>0</vt:i4>
      </vt:variant>
      <vt:variant>
        <vt:i4>5</vt:i4>
      </vt:variant>
      <vt:variant>
        <vt:lpwstr/>
      </vt:variant>
      <vt:variant>
        <vt:lpwstr>_Toc11038963</vt:lpwstr>
      </vt:variant>
      <vt:variant>
        <vt:i4>1966143</vt:i4>
      </vt:variant>
      <vt:variant>
        <vt:i4>140</vt:i4>
      </vt:variant>
      <vt:variant>
        <vt:i4>0</vt:i4>
      </vt:variant>
      <vt:variant>
        <vt:i4>5</vt:i4>
      </vt:variant>
      <vt:variant>
        <vt:lpwstr/>
      </vt:variant>
      <vt:variant>
        <vt:lpwstr>_Toc11038962</vt:lpwstr>
      </vt:variant>
      <vt:variant>
        <vt:i4>1900607</vt:i4>
      </vt:variant>
      <vt:variant>
        <vt:i4>134</vt:i4>
      </vt:variant>
      <vt:variant>
        <vt:i4>0</vt:i4>
      </vt:variant>
      <vt:variant>
        <vt:i4>5</vt:i4>
      </vt:variant>
      <vt:variant>
        <vt:lpwstr/>
      </vt:variant>
      <vt:variant>
        <vt:lpwstr>_Toc11038961</vt:lpwstr>
      </vt:variant>
      <vt:variant>
        <vt:i4>1835071</vt:i4>
      </vt:variant>
      <vt:variant>
        <vt:i4>128</vt:i4>
      </vt:variant>
      <vt:variant>
        <vt:i4>0</vt:i4>
      </vt:variant>
      <vt:variant>
        <vt:i4>5</vt:i4>
      </vt:variant>
      <vt:variant>
        <vt:lpwstr/>
      </vt:variant>
      <vt:variant>
        <vt:lpwstr>_Toc11038960</vt:lpwstr>
      </vt:variant>
      <vt:variant>
        <vt:i4>1376316</vt:i4>
      </vt:variant>
      <vt:variant>
        <vt:i4>122</vt:i4>
      </vt:variant>
      <vt:variant>
        <vt:i4>0</vt:i4>
      </vt:variant>
      <vt:variant>
        <vt:i4>5</vt:i4>
      </vt:variant>
      <vt:variant>
        <vt:lpwstr/>
      </vt:variant>
      <vt:variant>
        <vt:lpwstr>_Toc11038959</vt:lpwstr>
      </vt:variant>
      <vt:variant>
        <vt:i4>1310780</vt:i4>
      </vt:variant>
      <vt:variant>
        <vt:i4>116</vt:i4>
      </vt:variant>
      <vt:variant>
        <vt:i4>0</vt:i4>
      </vt:variant>
      <vt:variant>
        <vt:i4>5</vt:i4>
      </vt:variant>
      <vt:variant>
        <vt:lpwstr/>
      </vt:variant>
      <vt:variant>
        <vt:lpwstr>_Toc11038958</vt:lpwstr>
      </vt:variant>
      <vt:variant>
        <vt:i4>1769532</vt:i4>
      </vt:variant>
      <vt:variant>
        <vt:i4>110</vt:i4>
      </vt:variant>
      <vt:variant>
        <vt:i4>0</vt:i4>
      </vt:variant>
      <vt:variant>
        <vt:i4>5</vt:i4>
      </vt:variant>
      <vt:variant>
        <vt:lpwstr/>
      </vt:variant>
      <vt:variant>
        <vt:lpwstr>_Toc11038957</vt:lpwstr>
      </vt:variant>
      <vt:variant>
        <vt:i4>1703996</vt:i4>
      </vt:variant>
      <vt:variant>
        <vt:i4>104</vt:i4>
      </vt:variant>
      <vt:variant>
        <vt:i4>0</vt:i4>
      </vt:variant>
      <vt:variant>
        <vt:i4>5</vt:i4>
      </vt:variant>
      <vt:variant>
        <vt:lpwstr/>
      </vt:variant>
      <vt:variant>
        <vt:lpwstr>_Toc11038956</vt:lpwstr>
      </vt:variant>
      <vt:variant>
        <vt:i4>1638460</vt:i4>
      </vt:variant>
      <vt:variant>
        <vt:i4>98</vt:i4>
      </vt:variant>
      <vt:variant>
        <vt:i4>0</vt:i4>
      </vt:variant>
      <vt:variant>
        <vt:i4>5</vt:i4>
      </vt:variant>
      <vt:variant>
        <vt:lpwstr/>
      </vt:variant>
      <vt:variant>
        <vt:lpwstr>_Toc11038955</vt:lpwstr>
      </vt:variant>
      <vt:variant>
        <vt:i4>1572924</vt:i4>
      </vt:variant>
      <vt:variant>
        <vt:i4>92</vt:i4>
      </vt:variant>
      <vt:variant>
        <vt:i4>0</vt:i4>
      </vt:variant>
      <vt:variant>
        <vt:i4>5</vt:i4>
      </vt:variant>
      <vt:variant>
        <vt:lpwstr/>
      </vt:variant>
      <vt:variant>
        <vt:lpwstr>_Toc11038954</vt:lpwstr>
      </vt:variant>
      <vt:variant>
        <vt:i4>2031676</vt:i4>
      </vt:variant>
      <vt:variant>
        <vt:i4>86</vt:i4>
      </vt:variant>
      <vt:variant>
        <vt:i4>0</vt:i4>
      </vt:variant>
      <vt:variant>
        <vt:i4>5</vt:i4>
      </vt:variant>
      <vt:variant>
        <vt:lpwstr/>
      </vt:variant>
      <vt:variant>
        <vt:lpwstr>_Toc11038953</vt:lpwstr>
      </vt:variant>
      <vt:variant>
        <vt:i4>1966140</vt:i4>
      </vt:variant>
      <vt:variant>
        <vt:i4>80</vt:i4>
      </vt:variant>
      <vt:variant>
        <vt:i4>0</vt:i4>
      </vt:variant>
      <vt:variant>
        <vt:i4>5</vt:i4>
      </vt:variant>
      <vt:variant>
        <vt:lpwstr/>
      </vt:variant>
      <vt:variant>
        <vt:lpwstr>_Toc11038952</vt:lpwstr>
      </vt:variant>
      <vt:variant>
        <vt:i4>1900604</vt:i4>
      </vt:variant>
      <vt:variant>
        <vt:i4>74</vt:i4>
      </vt:variant>
      <vt:variant>
        <vt:i4>0</vt:i4>
      </vt:variant>
      <vt:variant>
        <vt:i4>5</vt:i4>
      </vt:variant>
      <vt:variant>
        <vt:lpwstr/>
      </vt:variant>
      <vt:variant>
        <vt:lpwstr>_Toc11038951</vt:lpwstr>
      </vt:variant>
      <vt:variant>
        <vt:i4>1835068</vt:i4>
      </vt:variant>
      <vt:variant>
        <vt:i4>68</vt:i4>
      </vt:variant>
      <vt:variant>
        <vt:i4>0</vt:i4>
      </vt:variant>
      <vt:variant>
        <vt:i4>5</vt:i4>
      </vt:variant>
      <vt:variant>
        <vt:lpwstr/>
      </vt:variant>
      <vt:variant>
        <vt:lpwstr>_Toc11038950</vt:lpwstr>
      </vt:variant>
      <vt:variant>
        <vt:i4>1376317</vt:i4>
      </vt:variant>
      <vt:variant>
        <vt:i4>62</vt:i4>
      </vt:variant>
      <vt:variant>
        <vt:i4>0</vt:i4>
      </vt:variant>
      <vt:variant>
        <vt:i4>5</vt:i4>
      </vt:variant>
      <vt:variant>
        <vt:lpwstr/>
      </vt:variant>
      <vt:variant>
        <vt:lpwstr>_Toc11038949</vt:lpwstr>
      </vt:variant>
      <vt:variant>
        <vt:i4>1310781</vt:i4>
      </vt:variant>
      <vt:variant>
        <vt:i4>56</vt:i4>
      </vt:variant>
      <vt:variant>
        <vt:i4>0</vt:i4>
      </vt:variant>
      <vt:variant>
        <vt:i4>5</vt:i4>
      </vt:variant>
      <vt:variant>
        <vt:lpwstr/>
      </vt:variant>
      <vt:variant>
        <vt:lpwstr>_Toc11038948</vt:lpwstr>
      </vt:variant>
      <vt:variant>
        <vt:i4>1769533</vt:i4>
      </vt:variant>
      <vt:variant>
        <vt:i4>50</vt:i4>
      </vt:variant>
      <vt:variant>
        <vt:i4>0</vt:i4>
      </vt:variant>
      <vt:variant>
        <vt:i4>5</vt:i4>
      </vt:variant>
      <vt:variant>
        <vt:lpwstr/>
      </vt:variant>
      <vt:variant>
        <vt:lpwstr>_Toc11038947</vt:lpwstr>
      </vt:variant>
      <vt:variant>
        <vt:i4>1703997</vt:i4>
      </vt:variant>
      <vt:variant>
        <vt:i4>44</vt:i4>
      </vt:variant>
      <vt:variant>
        <vt:i4>0</vt:i4>
      </vt:variant>
      <vt:variant>
        <vt:i4>5</vt:i4>
      </vt:variant>
      <vt:variant>
        <vt:lpwstr/>
      </vt:variant>
      <vt:variant>
        <vt:lpwstr>_Toc11038946</vt:lpwstr>
      </vt:variant>
      <vt:variant>
        <vt:i4>1638461</vt:i4>
      </vt:variant>
      <vt:variant>
        <vt:i4>38</vt:i4>
      </vt:variant>
      <vt:variant>
        <vt:i4>0</vt:i4>
      </vt:variant>
      <vt:variant>
        <vt:i4>5</vt:i4>
      </vt:variant>
      <vt:variant>
        <vt:lpwstr/>
      </vt:variant>
      <vt:variant>
        <vt:lpwstr>_Toc11038945</vt:lpwstr>
      </vt:variant>
      <vt:variant>
        <vt:i4>1572925</vt:i4>
      </vt:variant>
      <vt:variant>
        <vt:i4>32</vt:i4>
      </vt:variant>
      <vt:variant>
        <vt:i4>0</vt:i4>
      </vt:variant>
      <vt:variant>
        <vt:i4>5</vt:i4>
      </vt:variant>
      <vt:variant>
        <vt:lpwstr/>
      </vt:variant>
      <vt:variant>
        <vt:lpwstr>_Toc11038944</vt:lpwstr>
      </vt:variant>
      <vt:variant>
        <vt:i4>2031677</vt:i4>
      </vt:variant>
      <vt:variant>
        <vt:i4>26</vt:i4>
      </vt:variant>
      <vt:variant>
        <vt:i4>0</vt:i4>
      </vt:variant>
      <vt:variant>
        <vt:i4>5</vt:i4>
      </vt:variant>
      <vt:variant>
        <vt:lpwstr/>
      </vt:variant>
      <vt:variant>
        <vt:lpwstr>_Toc11038943</vt:lpwstr>
      </vt:variant>
      <vt:variant>
        <vt:i4>1966141</vt:i4>
      </vt:variant>
      <vt:variant>
        <vt:i4>20</vt:i4>
      </vt:variant>
      <vt:variant>
        <vt:i4>0</vt:i4>
      </vt:variant>
      <vt:variant>
        <vt:i4>5</vt:i4>
      </vt:variant>
      <vt:variant>
        <vt:lpwstr/>
      </vt:variant>
      <vt:variant>
        <vt:lpwstr>_Toc11038942</vt:lpwstr>
      </vt:variant>
      <vt:variant>
        <vt:i4>1900605</vt:i4>
      </vt:variant>
      <vt:variant>
        <vt:i4>14</vt:i4>
      </vt:variant>
      <vt:variant>
        <vt:i4>0</vt:i4>
      </vt:variant>
      <vt:variant>
        <vt:i4>5</vt:i4>
      </vt:variant>
      <vt:variant>
        <vt:lpwstr/>
      </vt:variant>
      <vt:variant>
        <vt:lpwstr>_Toc11038941</vt:lpwstr>
      </vt:variant>
      <vt:variant>
        <vt:i4>1835069</vt:i4>
      </vt:variant>
      <vt:variant>
        <vt:i4>8</vt:i4>
      </vt:variant>
      <vt:variant>
        <vt:i4>0</vt:i4>
      </vt:variant>
      <vt:variant>
        <vt:i4>5</vt:i4>
      </vt:variant>
      <vt:variant>
        <vt:lpwstr/>
      </vt:variant>
      <vt:variant>
        <vt:lpwstr>_Toc11038940</vt:lpwstr>
      </vt:variant>
      <vt:variant>
        <vt:i4>1376314</vt:i4>
      </vt:variant>
      <vt:variant>
        <vt:i4>2</vt:i4>
      </vt:variant>
      <vt:variant>
        <vt:i4>0</vt:i4>
      </vt:variant>
      <vt:variant>
        <vt:i4>5</vt:i4>
      </vt:variant>
      <vt:variant>
        <vt:lpwstr/>
      </vt:variant>
      <vt:variant>
        <vt:lpwstr>_Toc11038939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Іван</dc:creator>
  <cp:keywords/>
  <dc:description/>
  <cp:lastModifiedBy>411-9</cp:lastModifiedBy>
  <cp:revision>6</cp:revision>
  <cp:lastPrinted>2020-12-30T07:41:00Z</cp:lastPrinted>
  <dcterms:created xsi:type="dcterms:W3CDTF">2020-12-30T07:41:00Z</dcterms:created>
  <dcterms:modified xsi:type="dcterms:W3CDTF">2021-01-04T12:53:00Z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