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132CE" w:rsidRPr="0041160F" w:rsidRDefault="005132CE" w:rsidP="00A70602">
      <w:pPr>
        <w:spacing w:line="360" w:lineRule="auto"/>
        <w:jc w:val="center"/>
        <w:rPr>
          <w:caps/>
          <w:sz w:val="28"/>
        </w:rPr>
      </w:pPr>
      <w:r w:rsidRPr="0041160F">
        <w:rPr>
          <w:caps/>
          <w:sz w:val="28"/>
        </w:rPr>
        <w:t>Міністерство освіти і науки України</w:t>
      </w:r>
    </w:p>
    <w:p w:rsidR="005132CE" w:rsidRPr="0041160F" w:rsidRDefault="005132CE" w:rsidP="00A70602">
      <w:pPr>
        <w:spacing w:line="360" w:lineRule="auto"/>
        <w:jc w:val="center"/>
        <w:rPr>
          <w:caps/>
          <w:sz w:val="28"/>
        </w:rPr>
      </w:pPr>
      <w:r w:rsidRPr="0041160F">
        <w:rPr>
          <w:caps/>
          <w:sz w:val="28"/>
        </w:rPr>
        <w:t>Національний технічний університет України</w:t>
      </w:r>
      <w:r w:rsidRPr="0041160F">
        <w:rPr>
          <w:caps/>
          <w:sz w:val="28"/>
        </w:rPr>
        <w:br/>
        <w:t>«Київський політехнічний інститут</w:t>
      </w:r>
    </w:p>
    <w:p w:rsidR="005132CE" w:rsidRPr="0041160F" w:rsidRDefault="005132CE" w:rsidP="00A70602">
      <w:pPr>
        <w:spacing w:line="360" w:lineRule="auto"/>
        <w:jc w:val="center"/>
        <w:rPr>
          <w:caps/>
          <w:sz w:val="28"/>
        </w:rPr>
      </w:pPr>
      <w:r w:rsidRPr="0041160F">
        <w:rPr>
          <w:sz w:val="28"/>
        </w:rPr>
        <w:t>імені ІГОРЯ СІКОРСЬКОГО</w:t>
      </w:r>
      <w:r w:rsidRPr="0041160F">
        <w:rPr>
          <w:caps/>
          <w:sz w:val="28"/>
        </w:rPr>
        <w:t>»</w:t>
      </w:r>
    </w:p>
    <w:p w:rsidR="005132CE" w:rsidRPr="0041160F" w:rsidRDefault="005132CE" w:rsidP="00A70602">
      <w:pPr>
        <w:spacing w:line="360" w:lineRule="auto"/>
        <w:rPr>
          <w:sz w:val="28"/>
        </w:rPr>
      </w:pPr>
    </w:p>
    <w:p w:rsidR="005132CE" w:rsidRPr="0041160F" w:rsidRDefault="005132CE" w:rsidP="005132CE">
      <w:pPr>
        <w:spacing w:line="264" w:lineRule="auto"/>
        <w:rPr>
          <w:sz w:val="26"/>
          <w:szCs w:val="26"/>
        </w:rPr>
      </w:pPr>
    </w:p>
    <w:p w:rsidR="005132CE" w:rsidRPr="0041160F" w:rsidRDefault="005132CE" w:rsidP="005132CE">
      <w:pPr>
        <w:spacing w:line="264" w:lineRule="auto"/>
        <w:rPr>
          <w:sz w:val="26"/>
          <w:szCs w:val="26"/>
        </w:rPr>
      </w:pPr>
    </w:p>
    <w:p w:rsidR="005132CE" w:rsidRPr="0041160F" w:rsidRDefault="005132CE" w:rsidP="005132CE">
      <w:pPr>
        <w:spacing w:line="264" w:lineRule="auto"/>
        <w:rPr>
          <w:sz w:val="26"/>
          <w:szCs w:val="26"/>
        </w:rPr>
      </w:pPr>
    </w:p>
    <w:p w:rsidR="005132CE" w:rsidRPr="0041160F" w:rsidRDefault="005132CE" w:rsidP="005132CE">
      <w:pPr>
        <w:spacing w:line="264" w:lineRule="auto"/>
        <w:rPr>
          <w:sz w:val="26"/>
          <w:szCs w:val="26"/>
        </w:rPr>
      </w:pPr>
    </w:p>
    <w:p w:rsidR="005132CE" w:rsidRPr="00D13586" w:rsidRDefault="002636B2" w:rsidP="005132CE">
      <w:pPr>
        <w:spacing w:line="264" w:lineRule="auto"/>
        <w:jc w:val="center"/>
        <w:rPr>
          <w:b/>
          <w:caps/>
          <w:sz w:val="72"/>
          <w:szCs w:val="72"/>
        </w:rPr>
      </w:pPr>
      <w:r w:rsidRPr="00D13586">
        <w:rPr>
          <w:b/>
          <w:caps/>
          <w:sz w:val="72"/>
          <w:szCs w:val="72"/>
        </w:rPr>
        <w:t xml:space="preserve">МОДЕЛІ </w:t>
      </w:r>
      <w:r w:rsidR="00C86F85" w:rsidRPr="00D13586">
        <w:rPr>
          <w:b/>
          <w:caps/>
          <w:sz w:val="72"/>
          <w:szCs w:val="72"/>
        </w:rPr>
        <w:t>управління проектами</w:t>
      </w:r>
    </w:p>
    <w:p w:rsidR="005132CE" w:rsidRPr="00D13586" w:rsidRDefault="005132CE" w:rsidP="005132CE">
      <w:pPr>
        <w:spacing w:line="264" w:lineRule="auto"/>
        <w:jc w:val="center"/>
        <w:rPr>
          <w:b/>
          <w:caps/>
          <w:sz w:val="52"/>
          <w:szCs w:val="52"/>
        </w:rPr>
      </w:pPr>
      <w:r w:rsidRPr="00D13586">
        <w:rPr>
          <w:b/>
          <w:caps/>
          <w:sz w:val="52"/>
          <w:szCs w:val="52"/>
        </w:rPr>
        <w:t xml:space="preserve">розрахункова робота </w:t>
      </w:r>
    </w:p>
    <w:p w:rsidR="005132CE" w:rsidRPr="00D13586" w:rsidRDefault="005132CE" w:rsidP="005132CE">
      <w:pPr>
        <w:spacing w:line="264" w:lineRule="auto"/>
        <w:rPr>
          <w:sz w:val="26"/>
          <w:szCs w:val="26"/>
        </w:rPr>
      </w:pPr>
    </w:p>
    <w:p w:rsidR="005132CE" w:rsidRPr="00D13586" w:rsidRDefault="005132CE" w:rsidP="005132CE">
      <w:pPr>
        <w:spacing w:line="264" w:lineRule="auto"/>
        <w:rPr>
          <w:sz w:val="26"/>
          <w:szCs w:val="26"/>
        </w:rPr>
      </w:pPr>
    </w:p>
    <w:p w:rsidR="005132CE" w:rsidRPr="00D13586" w:rsidRDefault="005132CE" w:rsidP="005132CE">
      <w:pPr>
        <w:spacing w:line="264" w:lineRule="auto"/>
        <w:rPr>
          <w:sz w:val="26"/>
          <w:szCs w:val="26"/>
        </w:rPr>
      </w:pPr>
    </w:p>
    <w:p w:rsidR="005132CE" w:rsidRPr="00D13586" w:rsidRDefault="005132CE" w:rsidP="005132CE">
      <w:pPr>
        <w:spacing w:line="264" w:lineRule="auto"/>
        <w:rPr>
          <w:sz w:val="26"/>
          <w:szCs w:val="26"/>
        </w:rPr>
      </w:pPr>
    </w:p>
    <w:p w:rsidR="00007C59" w:rsidRPr="00D13586" w:rsidRDefault="005132CE" w:rsidP="00A70602">
      <w:pPr>
        <w:spacing w:line="276" w:lineRule="auto"/>
        <w:jc w:val="center"/>
        <w:rPr>
          <w:i/>
          <w:sz w:val="26"/>
          <w:szCs w:val="26"/>
        </w:rPr>
      </w:pPr>
      <w:r w:rsidRPr="00D13586">
        <w:rPr>
          <w:i/>
          <w:sz w:val="26"/>
          <w:szCs w:val="26"/>
        </w:rPr>
        <w:t xml:space="preserve">Рекомендовано Методичною радою КПІ ім. Ігоря Сікорського </w:t>
      </w:r>
      <w:r w:rsidRPr="00D13586">
        <w:rPr>
          <w:i/>
          <w:sz w:val="26"/>
          <w:szCs w:val="26"/>
        </w:rPr>
        <w:br/>
        <w:t>як навчальний посібник для студентів</w:t>
      </w:r>
    </w:p>
    <w:p w:rsidR="00B35EF6" w:rsidRPr="00D13586" w:rsidRDefault="005132CE" w:rsidP="00A70602">
      <w:pPr>
        <w:spacing w:line="276" w:lineRule="auto"/>
        <w:jc w:val="center"/>
        <w:rPr>
          <w:i/>
          <w:sz w:val="26"/>
          <w:szCs w:val="26"/>
        </w:rPr>
      </w:pPr>
      <w:r w:rsidRPr="00D13586">
        <w:rPr>
          <w:i/>
          <w:sz w:val="26"/>
          <w:szCs w:val="26"/>
        </w:rPr>
        <w:t xml:space="preserve"> </w:t>
      </w:r>
      <w:r w:rsidR="00B35EF6" w:rsidRPr="00D13586">
        <w:rPr>
          <w:i/>
          <w:sz w:val="26"/>
          <w:szCs w:val="26"/>
        </w:rPr>
        <w:t>другого магістерського рівня вищої освіти спеціальності 051 «Економіка»</w:t>
      </w:r>
    </w:p>
    <w:p w:rsidR="00B35EF6" w:rsidRPr="00B35EF6" w:rsidRDefault="00B35EF6" w:rsidP="00A70602">
      <w:pPr>
        <w:spacing w:line="276" w:lineRule="auto"/>
        <w:jc w:val="center"/>
        <w:rPr>
          <w:i/>
          <w:sz w:val="26"/>
          <w:szCs w:val="26"/>
        </w:rPr>
      </w:pPr>
      <w:r w:rsidRPr="00D13586">
        <w:rPr>
          <w:i/>
          <w:sz w:val="26"/>
          <w:szCs w:val="26"/>
        </w:rPr>
        <w:t>освітньо-професійної програми «</w:t>
      </w:r>
      <w:r w:rsidR="002636B2" w:rsidRPr="00D13586">
        <w:rPr>
          <w:i/>
          <w:sz w:val="26"/>
          <w:szCs w:val="26"/>
        </w:rPr>
        <w:t>Економічна кібернетика</w:t>
      </w:r>
      <w:r w:rsidRPr="00D13586">
        <w:rPr>
          <w:i/>
          <w:sz w:val="26"/>
          <w:szCs w:val="26"/>
        </w:rPr>
        <w:t>»</w:t>
      </w:r>
    </w:p>
    <w:p w:rsidR="005132CE" w:rsidRPr="0041160F" w:rsidRDefault="005132CE" w:rsidP="00A70602">
      <w:pPr>
        <w:spacing w:line="276" w:lineRule="auto"/>
        <w:jc w:val="center"/>
        <w:rPr>
          <w:i/>
          <w:sz w:val="26"/>
          <w:szCs w:val="26"/>
        </w:rPr>
      </w:pPr>
    </w:p>
    <w:p w:rsidR="005132CE" w:rsidRPr="0041160F" w:rsidRDefault="005132CE" w:rsidP="005132CE">
      <w:pPr>
        <w:spacing w:line="264" w:lineRule="auto"/>
        <w:jc w:val="center"/>
        <w:rPr>
          <w:sz w:val="26"/>
          <w:szCs w:val="26"/>
        </w:rPr>
      </w:pPr>
    </w:p>
    <w:p w:rsidR="005132CE" w:rsidRPr="0041160F" w:rsidRDefault="005132CE" w:rsidP="005132CE">
      <w:pPr>
        <w:spacing w:line="264" w:lineRule="auto"/>
        <w:jc w:val="center"/>
        <w:rPr>
          <w:sz w:val="26"/>
          <w:szCs w:val="26"/>
        </w:rPr>
      </w:pPr>
    </w:p>
    <w:p w:rsidR="005132CE" w:rsidRPr="0041160F" w:rsidRDefault="005132CE" w:rsidP="005132CE">
      <w:pPr>
        <w:spacing w:line="264" w:lineRule="auto"/>
        <w:jc w:val="center"/>
        <w:rPr>
          <w:sz w:val="26"/>
          <w:szCs w:val="26"/>
        </w:rPr>
      </w:pPr>
    </w:p>
    <w:p w:rsidR="005132CE" w:rsidRPr="0041160F" w:rsidRDefault="005132CE" w:rsidP="005132CE">
      <w:pPr>
        <w:spacing w:line="264" w:lineRule="auto"/>
        <w:jc w:val="center"/>
        <w:rPr>
          <w:sz w:val="26"/>
          <w:szCs w:val="26"/>
        </w:rPr>
      </w:pPr>
    </w:p>
    <w:p w:rsidR="005132CE" w:rsidRPr="0041160F" w:rsidRDefault="005132CE" w:rsidP="005132CE">
      <w:pPr>
        <w:spacing w:line="264" w:lineRule="auto"/>
        <w:jc w:val="center"/>
        <w:rPr>
          <w:sz w:val="26"/>
          <w:szCs w:val="26"/>
        </w:rPr>
      </w:pPr>
    </w:p>
    <w:p w:rsidR="00C86F85" w:rsidRDefault="00C86F85" w:rsidP="005132CE">
      <w:pPr>
        <w:spacing w:line="264" w:lineRule="auto"/>
        <w:jc w:val="center"/>
        <w:rPr>
          <w:sz w:val="28"/>
        </w:rPr>
      </w:pPr>
    </w:p>
    <w:p w:rsidR="00C86F85" w:rsidRDefault="00C86F85" w:rsidP="005132CE">
      <w:pPr>
        <w:spacing w:line="264" w:lineRule="auto"/>
        <w:jc w:val="center"/>
        <w:rPr>
          <w:sz w:val="28"/>
        </w:rPr>
      </w:pPr>
    </w:p>
    <w:p w:rsidR="00C86F85" w:rsidRDefault="00C86F85" w:rsidP="005132CE">
      <w:pPr>
        <w:spacing w:line="264" w:lineRule="auto"/>
        <w:jc w:val="center"/>
        <w:rPr>
          <w:sz w:val="28"/>
        </w:rPr>
      </w:pPr>
    </w:p>
    <w:p w:rsidR="00C86F85" w:rsidRDefault="00C86F85" w:rsidP="005132CE">
      <w:pPr>
        <w:spacing w:line="264" w:lineRule="auto"/>
        <w:jc w:val="center"/>
        <w:rPr>
          <w:sz w:val="28"/>
        </w:rPr>
      </w:pPr>
    </w:p>
    <w:p w:rsidR="00C86F85" w:rsidRDefault="00C86F85" w:rsidP="005132CE">
      <w:pPr>
        <w:spacing w:line="264" w:lineRule="auto"/>
        <w:jc w:val="center"/>
        <w:rPr>
          <w:sz w:val="28"/>
        </w:rPr>
      </w:pPr>
    </w:p>
    <w:p w:rsidR="00C86F85" w:rsidRDefault="00C86F85" w:rsidP="005132CE">
      <w:pPr>
        <w:spacing w:line="264" w:lineRule="auto"/>
        <w:jc w:val="center"/>
        <w:rPr>
          <w:sz w:val="28"/>
        </w:rPr>
      </w:pPr>
    </w:p>
    <w:p w:rsidR="005132CE" w:rsidRPr="0041160F" w:rsidRDefault="005132CE" w:rsidP="005132CE">
      <w:pPr>
        <w:spacing w:line="264" w:lineRule="auto"/>
        <w:jc w:val="center"/>
        <w:rPr>
          <w:sz w:val="28"/>
        </w:rPr>
      </w:pPr>
      <w:r w:rsidRPr="0041160F">
        <w:rPr>
          <w:sz w:val="28"/>
        </w:rPr>
        <w:t>Київ</w:t>
      </w:r>
    </w:p>
    <w:p w:rsidR="005132CE" w:rsidRPr="0041160F" w:rsidRDefault="005132CE" w:rsidP="005132CE">
      <w:pPr>
        <w:spacing w:line="264" w:lineRule="auto"/>
        <w:jc w:val="center"/>
        <w:rPr>
          <w:sz w:val="28"/>
        </w:rPr>
      </w:pPr>
      <w:r w:rsidRPr="0041160F">
        <w:rPr>
          <w:sz w:val="28"/>
        </w:rPr>
        <w:t>КПІ ім. Ігоря Сікорського</w:t>
      </w:r>
    </w:p>
    <w:p w:rsidR="005132CE" w:rsidRPr="0041160F" w:rsidRDefault="005132CE" w:rsidP="005132CE">
      <w:pPr>
        <w:spacing w:line="264" w:lineRule="auto"/>
        <w:jc w:val="center"/>
        <w:rPr>
          <w:sz w:val="28"/>
        </w:rPr>
      </w:pPr>
      <w:r w:rsidRPr="0041160F">
        <w:rPr>
          <w:sz w:val="28"/>
        </w:rPr>
        <w:t>20</w:t>
      </w:r>
      <w:r w:rsidR="00C86F85">
        <w:rPr>
          <w:sz w:val="28"/>
        </w:rPr>
        <w:t>20</w:t>
      </w:r>
    </w:p>
    <w:p w:rsidR="005132CE" w:rsidRPr="0041160F" w:rsidRDefault="005132CE" w:rsidP="005132CE">
      <w:pPr>
        <w:spacing w:line="264" w:lineRule="auto"/>
        <w:jc w:val="center"/>
        <w:rPr>
          <w:b/>
          <w:color w:val="0070C0"/>
          <w:sz w:val="28"/>
        </w:rPr>
      </w:pPr>
      <w:r w:rsidRPr="0041160F">
        <w:rPr>
          <w:b/>
          <w:color w:val="0070C0"/>
          <w:sz w:val="28"/>
        </w:rPr>
        <w:br w:type="page"/>
      </w:r>
    </w:p>
    <w:p w:rsidR="005132CE" w:rsidRPr="00B35EF6" w:rsidRDefault="002636B2" w:rsidP="00B35EF6">
      <w:pPr>
        <w:jc w:val="both"/>
        <w:rPr>
          <w:sz w:val="26"/>
          <w:szCs w:val="26"/>
        </w:rPr>
      </w:pPr>
      <w:r>
        <w:rPr>
          <w:sz w:val="26"/>
          <w:szCs w:val="26"/>
        </w:rPr>
        <w:lastRenderedPageBreak/>
        <w:t>Моделі у</w:t>
      </w:r>
      <w:r w:rsidR="00C86F85" w:rsidRPr="00B35EF6">
        <w:rPr>
          <w:sz w:val="26"/>
          <w:szCs w:val="26"/>
        </w:rPr>
        <w:t>правління проектами</w:t>
      </w:r>
      <w:r w:rsidR="005132CE" w:rsidRPr="00B35EF6">
        <w:rPr>
          <w:sz w:val="26"/>
          <w:szCs w:val="26"/>
        </w:rPr>
        <w:t xml:space="preserve">: </w:t>
      </w:r>
      <w:r w:rsidR="00253818">
        <w:rPr>
          <w:sz w:val="26"/>
          <w:szCs w:val="26"/>
        </w:rPr>
        <w:t xml:space="preserve">рекомендації до виконання </w:t>
      </w:r>
      <w:r w:rsidR="005132CE" w:rsidRPr="00B35EF6">
        <w:rPr>
          <w:sz w:val="26"/>
          <w:szCs w:val="26"/>
        </w:rPr>
        <w:t>розрахунков</w:t>
      </w:r>
      <w:r w:rsidR="00253818">
        <w:rPr>
          <w:sz w:val="26"/>
          <w:szCs w:val="26"/>
        </w:rPr>
        <w:t>ої</w:t>
      </w:r>
      <w:r w:rsidR="005132CE" w:rsidRPr="00B35EF6">
        <w:rPr>
          <w:sz w:val="26"/>
          <w:szCs w:val="26"/>
        </w:rPr>
        <w:t xml:space="preserve"> робот</w:t>
      </w:r>
      <w:r w:rsidR="00253818">
        <w:rPr>
          <w:sz w:val="26"/>
          <w:szCs w:val="26"/>
        </w:rPr>
        <w:t>и</w:t>
      </w:r>
      <w:r w:rsidR="005132CE" w:rsidRPr="00B35EF6">
        <w:rPr>
          <w:sz w:val="26"/>
          <w:szCs w:val="26"/>
        </w:rPr>
        <w:t xml:space="preserve"> [Електронний ресурс] : </w:t>
      </w:r>
      <w:proofErr w:type="spellStart"/>
      <w:r w:rsidR="005132CE" w:rsidRPr="00B35EF6">
        <w:rPr>
          <w:sz w:val="26"/>
          <w:szCs w:val="26"/>
        </w:rPr>
        <w:t>навч</w:t>
      </w:r>
      <w:proofErr w:type="spellEnd"/>
      <w:r w:rsidR="005132CE" w:rsidRPr="00B35EF6">
        <w:rPr>
          <w:sz w:val="26"/>
          <w:szCs w:val="26"/>
        </w:rPr>
        <w:t xml:space="preserve">. </w:t>
      </w:r>
      <w:proofErr w:type="spellStart"/>
      <w:r w:rsidR="005132CE" w:rsidRPr="00B35EF6">
        <w:rPr>
          <w:sz w:val="26"/>
          <w:szCs w:val="26"/>
        </w:rPr>
        <w:t>посіб</w:t>
      </w:r>
      <w:proofErr w:type="spellEnd"/>
      <w:r w:rsidR="005132CE" w:rsidRPr="00B35EF6">
        <w:rPr>
          <w:sz w:val="26"/>
          <w:szCs w:val="26"/>
        </w:rPr>
        <w:t xml:space="preserve">. для </w:t>
      </w:r>
      <w:proofErr w:type="spellStart"/>
      <w:r w:rsidR="005132CE" w:rsidRPr="00B35EF6">
        <w:rPr>
          <w:sz w:val="26"/>
          <w:szCs w:val="26"/>
        </w:rPr>
        <w:t>студ</w:t>
      </w:r>
      <w:proofErr w:type="spellEnd"/>
      <w:r w:rsidR="005132CE" w:rsidRPr="00B35EF6">
        <w:rPr>
          <w:sz w:val="26"/>
          <w:szCs w:val="26"/>
        </w:rPr>
        <w:t>.</w:t>
      </w:r>
      <w:r w:rsidR="00B35EF6" w:rsidRPr="00B35EF6">
        <w:rPr>
          <w:sz w:val="26"/>
          <w:szCs w:val="26"/>
        </w:rPr>
        <w:t xml:space="preserve"> денної та заочної форм навчання</w:t>
      </w:r>
      <w:r w:rsidR="005132CE" w:rsidRPr="00B35EF6">
        <w:rPr>
          <w:sz w:val="26"/>
          <w:szCs w:val="26"/>
        </w:rPr>
        <w:t xml:space="preserve"> </w:t>
      </w:r>
      <w:r w:rsidR="00B35EF6" w:rsidRPr="00B35EF6">
        <w:rPr>
          <w:sz w:val="26"/>
          <w:szCs w:val="26"/>
        </w:rPr>
        <w:t>другого магістерського рівня вищої освіти спеціальності 051 «Економіка» освітньо-професійної програми «Економі</w:t>
      </w:r>
      <w:r>
        <w:rPr>
          <w:sz w:val="26"/>
          <w:szCs w:val="26"/>
        </w:rPr>
        <w:t>чна</w:t>
      </w:r>
      <w:r w:rsidR="00B35EF6" w:rsidRPr="00B35EF6">
        <w:rPr>
          <w:sz w:val="26"/>
          <w:szCs w:val="26"/>
        </w:rPr>
        <w:t xml:space="preserve"> </w:t>
      </w:r>
      <w:r>
        <w:rPr>
          <w:sz w:val="26"/>
          <w:szCs w:val="26"/>
        </w:rPr>
        <w:t>кібернетика</w:t>
      </w:r>
      <w:r w:rsidR="00B35EF6" w:rsidRPr="00B35EF6">
        <w:rPr>
          <w:sz w:val="26"/>
          <w:szCs w:val="26"/>
        </w:rPr>
        <w:t>»</w:t>
      </w:r>
      <w:r w:rsidR="00A16063" w:rsidRPr="00B35EF6">
        <w:rPr>
          <w:sz w:val="26"/>
          <w:szCs w:val="26"/>
        </w:rPr>
        <w:t xml:space="preserve"> </w:t>
      </w:r>
      <w:r w:rsidR="005132CE" w:rsidRPr="00B35EF6">
        <w:rPr>
          <w:sz w:val="26"/>
          <w:szCs w:val="26"/>
        </w:rPr>
        <w:t xml:space="preserve">/ КПІ ім. Ігоря Сікорського ; уклад.: О.П. </w:t>
      </w:r>
      <w:proofErr w:type="spellStart"/>
      <w:r w:rsidR="005132CE" w:rsidRPr="00B35EF6">
        <w:rPr>
          <w:sz w:val="26"/>
          <w:szCs w:val="26"/>
        </w:rPr>
        <w:t>Кавтиш</w:t>
      </w:r>
      <w:proofErr w:type="spellEnd"/>
      <w:r w:rsidR="005132CE" w:rsidRPr="00B35EF6">
        <w:rPr>
          <w:sz w:val="26"/>
          <w:szCs w:val="26"/>
        </w:rPr>
        <w:t xml:space="preserve">. Електронні текстові данні (1 файл: </w:t>
      </w:r>
      <w:r w:rsidR="00A901C5" w:rsidRPr="00B35EF6">
        <w:rPr>
          <w:sz w:val="26"/>
          <w:szCs w:val="26"/>
        </w:rPr>
        <w:t>755</w:t>
      </w:r>
      <w:r w:rsidR="005132CE" w:rsidRPr="00B35EF6">
        <w:rPr>
          <w:sz w:val="26"/>
          <w:szCs w:val="26"/>
        </w:rPr>
        <w:t xml:space="preserve"> </w:t>
      </w:r>
      <w:proofErr w:type="spellStart"/>
      <w:r w:rsidR="00A901C5" w:rsidRPr="00B35EF6">
        <w:rPr>
          <w:sz w:val="26"/>
          <w:szCs w:val="26"/>
        </w:rPr>
        <w:t>К</w:t>
      </w:r>
      <w:r w:rsidR="005132CE" w:rsidRPr="00B35EF6">
        <w:rPr>
          <w:sz w:val="26"/>
          <w:szCs w:val="26"/>
        </w:rPr>
        <w:t>байт</w:t>
      </w:r>
      <w:proofErr w:type="spellEnd"/>
      <w:r w:rsidR="005132CE" w:rsidRPr="00B35EF6">
        <w:rPr>
          <w:sz w:val="26"/>
          <w:szCs w:val="26"/>
        </w:rPr>
        <w:t xml:space="preserve">). </w:t>
      </w:r>
      <w:r w:rsidR="005132CE" w:rsidRPr="00B35EF6">
        <w:t xml:space="preserve"> </w:t>
      </w:r>
      <w:r w:rsidR="005132CE" w:rsidRPr="00B35EF6">
        <w:rPr>
          <w:sz w:val="26"/>
          <w:szCs w:val="26"/>
        </w:rPr>
        <w:t>Київ : КПІ ім. Ігоря Сікорського, 20</w:t>
      </w:r>
      <w:r w:rsidR="00C86F85" w:rsidRPr="00B35EF6">
        <w:rPr>
          <w:sz w:val="26"/>
          <w:szCs w:val="26"/>
        </w:rPr>
        <w:t>20</w:t>
      </w:r>
      <w:r w:rsidR="005132CE" w:rsidRPr="00B35EF6">
        <w:rPr>
          <w:sz w:val="26"/>
          <w:szCs w:val="26"/>
        </w:rPr>
        <w:t xml:space="preserve">. </w:t>
      </w:r>
      <w:r w:rsidR="00DE6B09">
        <w:rPr>
          <w:sz w:val="26"/>
          <w:szCs w:val="26"/>
        </w:rPr>
        <w:t>60</w:t>
      </w:r>
      <w:r w:rsidR="005132CE" w:rsidRPr="00B35EF6">
        <w:rPr>
          <w:sz w:val="26"/>
          <w:szCs w:val="26"/>
        </w:rPr>
        <w:t xml:space="preserve"> с.</w:t>
      </w:r>
    </w:p>
    <w:p w:rsidR="005132CE" w:rsidRPr="0041160F" w:rsidRDefault="005132CE" w:rsidP="005132CE">
      <w:pPr>
        <w:spacing w:line="264" w:lineRule="auto"/>
        <w:rPr>
          <w:sz w:val="26"/>
          <w:szCs w:val="26"/>
        </w:rPr>
      </w:pPr>
    </w:p>
    <w:p w:rsidR="005132CE" w:rsidRPr="0041160F" w:rsidRDefault="005132CE" w:rsidP="005132CE">
      <w:pPr>
        <w:spacing w:line="264" w:lineRule="auto"/>
        <w:rPr>
          <w:sz w:val="26"/>
          <w:szCs w:val="26"/>
        </w:rPr>
      </w:pPr>
    </w:p>
    <w:p w:rsidR="005132CE" w:rsidRPr="00153F4E" w:rsidRDefault="005132CE" w:rsidP="005132CE">
      <w:pPr>
        <w:spacing w:line="264" w:lineRule="auto"/>
        <w:jc w:val="center"/>
        <w:rPr>
          <w:i/>
        </w:rPr>
      </w:pPr>
      <w:r w:rsidRPr="0041160F">
        <w:rPr>
          <w:i/>
        </w:rPr>
        <w:t xml:space="preserve">Гриф надано Методичною радою КПІ ім. Ігоря Сікорського (протокол </w:t>
      </w:r>
      <w:r w:rsidRPr="001C6964">
        <w:rPr>
          <w:i/>
        </w:rPr>
        <w:t xml:space="preserve">№ </w:t>
      </w:r>
      <w:r w:rsidR="001C6964" w:rsidRPr="001C6964">
        <w:rPr>
          <w:i/>
        </w:rPr>
        <w:t>4</w:t>
      </w:r>
      <w:r w:rsidRPr="001C6964">
        <w:rPr>
          <w:i/>
        </w:rPr>
        <w:t xml:space="preserve"> від </w:t>
      </w:r>
      <w:r w:rsidR="001C6964" w:rsidRPr="001C6964">
        <w:rPr>
          <w:i/>
        </w:rPr>
        <w:t>10</w:t>
      </w:r>
      <w:r w:rsidRPr="001C6964">
        <w:rPr>
          <w:i/>
        </w:rPr>
        <w:t>.</w:t>
      </w:r>
      <w:r w:rsidR="001C6964" w:rsidRPr="001C6964">
        <w:rPr>
          <w:i/>
        </w:rPr>
        <w:t>12</w:t>
      </w:r>
      <w:r w:rsidRPr="001C6964">
        <w:rPr>
          <w:i/>
        </w:rPr>
        <w:t>.</w:t>
      </w:r>
      <w:r w:rsidR="001C6964" w:rsidRPr="001C6964">
        <w:rPr>
          <w:i/>
        </w:rPr>
        <w:t>2020</w:t>
      </w:r>
      <w:r w:rsidR="006C26BD" w:rsidRPr="001C6964">
        <w:rPr>
          <w:i/>
        </w:rPr>
        <w:t xml:space="preserve"> </w:t>
      </w:r>
      <w:r w:rsidR="006C26BD">
        <w:rPr>
          <w:i/>
        </w:rPr>
        <w:t xml:space="preserve">р.) </w:t>
      </w:r>
      <w:r w:rsidR="006C26BD">
        <w:rPr>
          <w:i/>
        </w:rPr>
        <w:br/>
        <w:t xml:space="preserve">за поданням Вченої ради </w:t>
      </w:r>
      <w:r w:rsidRPr="006C26BD">
        <w:rPr>
          <w:i/>
        </w:rPr>
        <w:t>факультету</w:t>
      </w:r>
      <w:r w:rsidR="006C26BD" w:rsidRPr="006C26BD">
        <w:rPr>
          <w:i/>
        </w:rPr>
        <w:t xml:space="preserve"> менеджменту та маркетингу</w:t>
      </w:r>
      <w:r w:rsidR="006C26BD">
        <w:rPr>
          <w:i/>
          <w:color w:val="FF0000"/>
        </w:rPr>
        <w:t xml:space="preserve"> </w:t>
      </w:r>
      <w:r w:rsidRPr="0041160F">
        <w:rPr>
          <w:i/>
        </w:rPr>
        <w:t xml:space="preserve"> (проток</w:t>
      </w:r>
      <w:r w:rsidRPr="00153F4E">
        <w:rPr>
          <w:i/>
        </w:rPr>
        <w:t xml:space="preserve">ол № </w:t>
      </w:r>
      <w:r w:rsidR="001C6964">
        <w:rPr>
          <w:i/>
        </w:rPr>
        <w:t>4</w:t>
      </w:r>
      <w:r w:rsidRPr="00153F4E">
        <w:rPr>
          <w:i/>
        </w:rPr>
        <w:t xml:space="preserve"> від </w:t>
      </w:r>
      <w:r w:rsidR="001C6964">
        <w:rPr>
          <w:i/>
          <w:lang w:val="ru-RU"/>
        </w:rPr>
        <w:t>30</w:t>
      </w:r>
      <w:r w:rsidRPr="00153F4E">
        <w:rPr>
          <w:i/>
        </w:rPr>
        <w:t>.</w:t>
      </w:r>
      <w:r w:rsidR="001C6964">
        <w:rPr>
          <w:i/>
          <w:lang w:val="ru-RU"/>
        </w:rPr>
        <w:t>11</w:t>
      </w:r>
      <w:r w:rsidRPr="00153F4E">
        <w:rPr>
          <w:i/>
        </w:rPr>
        <w:t>.</w:t>
      </w:r>
      <w:r w:rsidR="00153F4E" w:rsidRPr="00153F4E">
        <w:rPr>
          <w:i/>
        </w:rPr>
        <w:t>2020</w:t>
      </w:r>
      <w:r w:rsidRPr="00153F4E">
        <w:rPr>
          <w:i/>
        </w:rPr>
        <w:t xml:space="preserve"> р.)</w:t>
      </w:r>
    </w:p>
    <w:p w:rsidR="005132CE" w:rsidRPr="0041160F" w:rsidRDefault="005132CE" w:rsidP="005132CE">
      <w:pPr>
        <w:spacing w:line="264" w:lineRule="auto"/>
        <w:rPr>
          <w:sz w:val="26"/>
          <w:szCs w:val="26"/>
        </w:rPr>
      </w:pPr>
      <w:bookmarkStart w:id="0" w:name="_GoBack"/>
      <w:bookmarkEnd w:id="0"/>
    </w:p>
    <w:p w:rsidR="005132CE" w:rsidRPr="0041160F" w:rsidRDefault="005132CE" w:rsidP="005132CE">
      <w:pPr>
        <w:spacing w:line="264" w:lineRule="auto"/>
        <w:rPr>
          <w:sz w:val="26"/>
          <w:szCs w:val="26"/>
        </w:rPr>
      </w:pPr>
    </w:p>
    <w:p w:rsidR="005132CE" w:rsidRPr="0041160F" w:rsidRDefault="005132CE" w:rsidP="005132CE">
      <w:pPr>
        <w:spacing w:line="264" w:lineRule="auto"/>
        <w:jc w:val="center"/>
      </w:pPr>
      <w:r w:rsidRPr="0041160F">
        <w:t>Електронне мережне навчальне видання</w:t>
      </w:r>
    </w:p>
    <w:p w:rsidR="005132CE" w:rsidRPr="0041160F" w:rsidRDefault="005132CE" w:rsidP="005132CE">
      <w:pPr>
        <w:spacing w:line="264" w:lineRule="auto"/>
        <w:jc w:val="center"/>
        <w:rPr>
          <w:sz w:val="26"/>
          <w:szCs w:val="26"/>
        </w:rPr>
      </w:pPr>
    </w:p>
    <w:p w:rsidR="005132CE" w:rsidRPr="0041160F" w:rsidRDefault="002636B2" w:rsidP="005132CE">
      <w:pPr>
        <w:spacing w:line="264" w:lineRule="auto"/>
        <w:jc w:val="center"/>
        <w:rPr>
          <w:caps/>
          <w:sz w:val="52"/>
          <w:szCs w:val="52"/>
        </w:rPr>
      </w:pPr>
      <w:r>
        <w:rPr>
          <w:caps/>
          <w:sz w:val="52"/>
          <w:szCs w:val="52"/>
        </w:rPr>
        <w:t xml:space="preserve">Моделі </w:t>
      </w:r>
      <w:r w:rsidR="00C86F85">
        <w:rPr>
          <w:caps/>
          <w:sz w:val="52"/>
          <w:szCs w:val="52"/>
        </w:rPr>
        <w:t>управління проектами</w:t>
      </w:r>
    </w:p>
    <w:p w:rsidR="005132CE" w:rsidRPr="0041160F" w:rsidRDefault="003535E3" w:rsidP="005132CE">
      <w:pPr>
        <w:spacing w:line="264" w:lineRule="auto"/>
        <w:jc w:val="center"/>
        <w:rPr>
          <w:caps/>
          <w:sz w:val="40"/>
          <w:szCs w:val="40"/>
        </w:rPr>
      </w:pPr>
      <w:r>
        <w:rPr>
          <w:caps/>
          <w:sz w:val="40"/>
          <w:szCs w:val="40"/>
        </w:rPr>
        <w:t xml:space="preserve">розрахункова робота </w:t>
      </w:r>
    </w:p>
    <w:p w:rsidR="005132CE" w:rsidRPr="0041160F" w:rsidRDefault="005132CE" w:rsidP="005132CE">
      <w:pPr>
        <w:spacing w:line="264" w:lineRule="auto"/>
        <w:rPr>
          <w:sz w:val="26"/>
          <w:szCs w:val="26"/>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65"/>
        <w:gridCol w:w="7280"/>
      </w:tblGrid>
      <w:tr w:rsidR="00B87F77" w:rsidRPr="0041160F" w:rsidTr="0041160F">
        <w:tc>
          <w:tcPr>
            <w:tcW w:w="2093" w:type="dxa"/>
            <w:shd w:val="clear" w:color="auto" w:fill="auto"/>
          </w:tcPr>
          <w:p w:rsidR="005132CE" w:rsidRPr="0041160F" w:rsidRDefault="005132CE" w:rsidP="000E6E03">
            <w:pPr>
              <w:spacing w:line="264" w:lineRule="auto"/>
              <w:rPr>
                <w:sz w:val="26"/>
                <w:szCs w:val="26"/>
              </w:rPr>
            </w:pPr>
            <w:r w:rsidRPr="0041160F">
              <w:rPr>
                <w:sz w:val="26"/>
                <w:szCs w:val="26"/>
              </w:rPr>
              <w:t>Укладач:</w:t>
            </w:r>
          </w:p>
        </w:tc>
        <w:tc>
          <w:tcPr>
            <w:tcW w:w="7478" w:type="dxa"/>
            <w:shd w:val="clear" w:color="auto" w:fill="auto"/>
          </w:tcPr>
          <w:p w:rsidR="005132CE" w:rsidRPr="0041160F" w:rsidRDefault="005132CE" w:rsidP="0041160F">
            <w:pPr>
              <w:spacing w:after="60" w:line="264" w:lineRule="auto"/>
              <w:rPr>
                <w:sz w:val="26"/>
                <w:szCs w:val="26"/>
              </w:rPr>
            </w:pPr>
            <w:proofErr w:type="spellStart"/>
            <w:r w:rsidRPr="0041160F">
              <w:rPr>
                <w:i/>
                <w:sz w:val="26"/>
                <w:szCs w:val="26"/>
              </w:rPr>
              <w:t>Кавтиш</w:t>
            </w:r>
            <w:proofErr w:type="spellEnd"/>
            <w:r w:rsidRPr="0041160F">
              <w:rPr>
                <w:i/>
                <w:sz w:val="26"/>
                <w:szCs w:val="26"/>
              </w:rPr>
              <w:t xml:space="preserve"> Оксана Петрівна</w:t>
            </w:r>
            <w:r w:rsidRPr="0041160F">
              <w:rPr>
                <w:sz w:val="26"/>
                <w:szCs w:val="26"/>
              </w:rPr>
              <w:t xml:space="preserve">, </w:t>
            </w:r>
            <w:proofErr w:type="spellStart"/>
            <w:r w:rsidRPr="0041160F">
              <w:rPr>
                <w:sz w:val="26"/>
                <w:szCs w:val="26"/>
              </w:rPr>
              <w:t>к.е.н</w:t>
            </w:r>
            <w:proofErr w:type="spellEnd"/>
            <w:r w:rsidRPr="0041160F">
              <w:rPr>
                <w:sz w:val="26"/>
                <w:szCs w:val="26"/>
              </w:rPr>
              <w:t>, доц.</w:t>
            </w:r>
          </w:p>
          <w:p w:rsidR="005132CE" w:rsidRPr="0041160F" w:rsidRDefault="005132CE" w:rsidP="0041160F">
            <w:pPr>
              <w:spacing w:after="60" w:line="264" w:lineRule="auto"/>
              <w:rPr>
                <w:sz w:val="26"/>
                <w:szCs w:val="26"/>
              </w:rPr>
            </w:pPr>
          </w:p>
        </w:tc>
      </w:tr>
    </w:tbl>
    <w:p w:rsidR="005132CE" w:rsidRPr="0041160F" w:rsidRDefault="005132CE" w:rsidP="005132CE">
      <w:pPr>
        <w:spacing w:line="264" w:lineRule="auto"/>
        <w:rPr>
          <w:sz w:val="26"/>
          <w:szCs w:val="26"/>
        </w:rPr>
      </w:pPr>
    </w:p>
    <w:tbl>
      <w:tblPr>
        <w:tblW w:w="5000" w:type="pct"/>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47"/>
        <w:gridCol w:w="7298"/>
      </w:tblGrid>
      <w:tr w:rsidR="00B87F77" w:rsidRPr="0041160F" w:rsidTr="000B1218">
        <w:tc>
          <w:tcPr>
            <w:tcW w:w="1095" w:type="pct"/>
            <w:shd w:val="clear" w:color="auto" w:fill="auto"/>
            <w:vAlign w:val="bottom"/>
          </w:tcPr>
          <w:p w:rsidR="005132CE" w:rsidRPr="0041160F" w:rsidRDefault="005132CE" w:rsidP="0041160F">
            <w:pPr>
              <w:spacing w:line="264" w:lineRule="auto"/>
              <w:rPr>
                <w:sz w:val="26"/>
                <w:szCs w:val="26"/>
              </w:rPr>
            </w:pPr>
            <w:r w:rsidRPr="0041160F">
              <w:rPr>
                <w:sz w:val="26"/>
                <w:szCs w:val="26"/>
              </w:rPr>
              <w:t>Відповідальний редактор</w:t>
            </w:r>
          </w:p>
        </w:tc>
        <w:tc>
          <w:tcPr>
            <w:tcW w:w="3905" w:type="pct"/>
            <w:shd w:val="clear" w:color="auto" w:fill="auto"/>
            <w:vAlign w:val="bottom"/>
          </w:tcPr>
          <w:p w:rsidR="005132CE" w:rsidRPr="0041160F" w:rsidRDefault="005132CE" w:rsidP="0041160F">
            <w:pPr>
              <w:spacing w:line="264" w:lineRule="auto"/>
              <w:rPr>
                <w:sz w:val="26"/>
                <w:szCs w:val="26"/>
              </w:rPr>
            </w:pPr>
          </w:p>
          <w:p w:rsidR="005132CE" w:rsidRPr="0041160F" w:rsidRDefault="005132CE" w:rsidP="00677E3E">
            <w:pPr>
              <w:spacing w:line="264" w:lineRule="auto"/>
              <w:rPr>
                <w:sz w:val="26"/>
                <w:szCs w:val="26"/>
              </w:rPr>
            </w:pPr>
            <w:proofErr w:type="spellStart"/>
            <w:r w:rsidRPr="0041160F">
              <w:rPr>
                <w:i/>
                <w:sz w:val="26"/>
                <w:szCs w:val="26"/>
              </w:rPr>
              <w:t>Круш</w:t>
            </w:r>
            <w:proofErr w:type="spellEnd"/>
            <w:r w:rsidRPr="0041160F">
              <w:rPr>
                <w:i/>
                <w:sz w:val="26"/>
                <w:szCs w:val="26"/>
              </w:rPr>
              <w:t xml:space="preserve"> П.В.</w:t>
            </w:r>
            <w:r w:rsidRPr="0041160F">
              <w:rPr>
                <w:sz w:val="26"/>
                <w:szCs w:val="26"/>
              </w:rPr>
              <w:t xml:space="preserve">, </w:t>
            </w:r>
            <w:proofErr w:type="spellStart"/>
            <w:r w:rsidRPr="0041160F">
              <w:rPr>
                <w:sz w:val="26"/>
                <w:szCs w:val="26"/>
              </w:rPr>
              <w:t>к.е.н</w:t>
            </w:r>
            <w:proofErr w:type="spellEnd"/>
            <w:r w:rsidRPr="0041160F">
              <w:rPr>
                <w:sz w:val="26"/>
                <w:szCs w:val="26"/>
              </w:rPr>
              <w:t>., професор</w:t>
            </w:r>
          </w:p>
        </w:tc>
      </w:tr>
    </w:tbl>
    <w:p w:rsidR="005132CE" w:rsidRPr="0041160F" w:rsidRDefault="005132CE" w:rsidP="005132CE">
      <w:pPr>
        <w:spacing w:line="264" w:lineRule="auto"/>
        <w:rPr>
          <w:sz w:val="26"/>
          <w:szCs w:val="26"/>
        </w:rPr>
      </w:pPr>
    </w:p>
    <w:tbl>
      <w:tblPr>
        <w:tblW w:w="5000" w:type="pct"/>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43"/>
        <w:gridCol w:w="7302"/>
      </w:tblGrid>
      <w:tr w:rsidR="005132CE" w:rsidRPr="0041160F" w:rsidTr="000B1218">
        <w:tc>
          <w:tcPr>
            <w:tcW w:w="1093" w:type="pct"/>
            <w:shd w:val="clear" w:color="auto" w:fill="auto"/>
          </w:tcPr>
          <w:p w:rsidR="005132CE" w:rsidRPr="0041160F" w:rsidRDefault="005132CE" w:rsidP="00677E3E">
            <w:pPr>
              <w:spacing w:line="264" w:lineRule="auto"/>
              <w:rPr>
                <w:sz w:val="26"/>
                <w:szCs w:val="26"/>
              </w:rPr>
            </w:pPr>
            <w:r w:rsidRPr="0041160F">
              <w:rPr>
                <w:sz w:val="26"/>
                <w:szCs w:val="26"/>
              </w:rPr>
              <w:t>Рецензент:</w:t>
            </w:r>
          </w:p>
        </w:tc>
        <w:tc>
          <w:tcPr>
            <w:tcW w:w="3907" w:type="pct"/>
            <w:shd w:val="clear" w:color="auto" w:fill="auto"/>
          </w:tcPr>
          <w:p w:rsidR="005132CE" w:rsidRPr="00677E3E" w:rsidRDefault="00677E3E" w:rsidP="000B1218">
            <w:pPr>
              <w:spacing w:after="60" w:line="264" w:lineRule="auto"/>
              <w:rPr>
                <w:sz w:val="26"/>
                <w:szCs w:val="26"/>
              </w:rPr>
            </w:pPr>
            <w:r w:rsidRPr="00677E3E">
              <w:rPr>
                <w:i/>
                <w:sz w:val="26"/>
                <w:szCs w:val="26"/>
              </w:rPr>
              <w:t>Охріменко О.О.</w:t>
            </w:r>
            <w:r w:rsidRPr="00677E3E">
              <w:rPr>
                <w:sz w:val="26"/>
                <w:szCs w:val="26"/>
              </w:rPr>
              <w:t xml:space="preserve">, </w:t>
            </w:r>
            <w:proofErr w:type="spellStart"/>
            <w:r w:rsidRPr="00677E3E">
              <w:rPr>
                <w:sz w:val="26"/>
                <w:szCs w:val="26"/>
              </w:rPr>
              <w:t>д.е.н</w:t>
            </w:r>
            <w:proofErr w:type="spellEnd"/>
            <w:r w:rsidRPr="00677E3E">
              <w:rPr>
                <w:sz w:val="26"/>
                <w:szCs w:val="26"/>
              </w:rPr>
              <w:t>., професор, КПІ ім. Ігоря Сікорськог</w:t>
            </w:r>
            <w:r>
              <w:rPr>
                <w:sz w:val="26"/>
                <w:szCs w:val="26"/>
              </w:rPr>
              <w:t>о</w:t>
            </w:r>
          </w:p>
        </w:tc>
      </w:tr>
    </w:tbl>
    <w:p w:rsidR="005132CE" w:rsidRPr="0041160F" w:rsidRDefault="005132CE" w:rsidP="005132CE">
      <w:pPr>
        <w:spacing w:line="264" w:lineRule="auto"/>
        <w:rPr>
          <w:sz w:val="26"/>
          <w:szCs w:val="26"/>
        </w:rPr>
      </w:pPr>
    </w:p>
    <w:p w:rsidR="00E5600A" w:rsidRDefault="00E5600A" w:rsidP="006C26BD">
      <w:pPr>
        <w:pStyle w:val="a3"/>
        <w:ind w:left="0" w:firstLine="567"/>
        <w:jc w:val="both"/>
        <w:rPr>
          <w:sz w:val="24"/>
        </w:rPr>
      </w:pPr>
    </w:p>
    <w:p w:rsidR="006C26BD" w:rsidRPr="00D13586" w:rsidRDefault="006C26BD" w:rsidP="006C26BD">
      <w:pPr>
        <w:pStyle w:val="a3"/>
        <w:ind w:left="0" w:firstLine="567"/>
        <w:jc w:val="both"/>
        <w:rPr>
          <w:sz w:val="24"/>
        </w:rPr>
      </w:pPr>
      <w:r w:rsidRPr="006C26BD">
        <w:rPr>
          <w:sz w:val="24"/>
        </w:rPr>
        <w:t xml:space="preserve">Навчальний </w:t>
      </w:r>
      <w:r w:rsidRPr="00D13586">
        <w:rPr>
          <w:sz w:val="24"/>
        </w:rPr>
        <w:t>посібник «</w:t>
      </w:r>
      <w:r w:rsidR="002636B2" w:rsidRPr="00D13586">
        <w:rPr>
          <w:sz w:val="24"/>
        </w:rPr>
        <w:t>Моделі у</w:t>
      </w:r>
      <w:r w:rsidR="00C86F85" w:rsidRPr="00D13586">
        <w:rPr>
          <w:sz w:val="24"/>
        </w:rPr>
        <w:t>правління проектами</w:t>
      </w:r>
      <w:r w:rsidRPr="00D13586">
        <w:rPr>
          <w:sz w:val="24"/>
        </w:rPr>
        <w:t xml:space="preserve">: розрахункова робота» має на меті забезпечити </w:t>
      </w:r>
      <w:r w:rsidR="00E5600A" w:rsidRPr="00D13586">
        <w:rPr>
          <w:sz w:val="24"/>
        </w:rPr>
        <w:t xml:space="preserve">систематизацію знань та </w:t>
      </w:r>
      <w:r w:rsidRPr="00D13586">
        <w:rPr>
          <w:sz w:val="24"/>
        </w:rPr>
        <w:t xml:space="preserve">формування у студентів </w:t>
      </w:r>
      <w:proofErr w:type="spellStart"/>
      <w:r w:rsidR="00E5600A" w:rsidRPr="00D13586">
        <w:rPr>
          <w:sz w:val="24"/>
        </w:rPr>
        <w:t>здатностей</w:t>
      </w:r>
      <w:proofErr w:type="spellEnd"/>
      <w:r w:rsidRPr="00D13586">
        <w:rPr>
          <w:sz w:val="24"/>
        </w:rPr>
        <w:t xml:space="preserve"> до </w:t>
      </w:r>
      <w:r w:rsidR="002636B2" w:rsidRPr="00D13586">
        <w:rPr>
          <w:sz w:val="24"/>
        </w:rPr>
        <w:t>моделювання процесів</w:t>
      </w:r>
      <w:r w:rsidR="00D13586" w:rsidRPr="00D13586">
        <w:rPr>
          <w:sz w:val="24"/>
        </w:rPr>
        <w:t xml:space="preserve"> </w:t>
      </w:r>
      <w:r w:rsidRPr="00D13586">
        <w:rPr>
          <w:sz w:val="24"/>
        </w:rPr>
        <w:t xml:space="preserve">управління проектною діяльністю, </w:t>
      </w:r>
      <w:r w:rsidR="00E5600A" w:rsidRPr="00D13586">
        <w:rPr>
          <w:sz w:val="24"/>
        </w:rPr>
        <w:t>набуття навичок використання</w:t>
      </w:r>
      <w:r w:rsidR="00571CC8" w:rsidRPr="00D13586">
        <w:rPr>
          <w:sz w:val="24"/>
        </w:rPr>
        <w:t xml:space="preserve"> інструментарію передінвестиційного ан</w:t>
      </w:r>
      <w:r w:rsidR="00571CC8">
        <w:rPr>
          <w:sz w:val="24"/>
        </w:rPr>
        <w:t>алізу</w:t>
      </w:r>
      <w:r w:rsidR="00E5600A">
        <w:rPr>
          <w:sz w:val="24"/>
        </w:rPr>
        <w:t xml:space="preserve"> та обґрунтування раціональних проектних рішень, їх представлення зацікавленим особам. Основний акцент під час виконання розрахункової роботи зроблено на такі області знань </w:t>
      </w:r>
      <w:r>
        <w:rPr>
          <w:sz w:val="24"/>
        </w:rPr>
        <w:t xml:space="preserve">проектної діяльності, як: управління часом, </w:t>
      </w:r>
      <w:r w:rsidR="00DA0CDE">
        <w:rPr>
          <w:sz w:val="24"/>
        </w:rPr>
        <w:t>ресурсами</w:t>
      </w:r>
      <w:r w:rsidR="00D13586" w:rsidRPr="00D13586">
        <w:rPr>
          <w:sz w:val="24"/>
        </w:rPr>
        <w:t xml:space="preserve"> та</w:t>
      </w:r>
      <w:r w:rsidR="00D13586">
        <w:rPr>
          <w:sz w:val="24"/>
        </w:rPr>
        <w:t xml:space="preserve"> ризиками</w:t>
      </w:r>
      <w:r w:rsidR="00D13586" w:rsidRPr="00D13586">
        <w:rPr>
          <w:sz w:val="24"/>
        </w:rPr>
        <w:t xml:space="preserve">, а також побудову взаємовідносин зі </w:t>
      </w:r>
      <w:proofErr w:type="spellStart"/>
      <w:r w:rsidR="00D13586" w:rsidRPr="00D13586">
        <w:rPr>
          <w:sz w:val="24"/>
        </w:rPr>
        <w:t>стейкхолдерами</w:t>
      </w:r>
      <w:proofErr w:type="spellEnd"/>
      <w:r w:rsidR="00D13586" w:rsidRPr="00D13586">
        <w:rPr>
          <w:sz w:val="24"/>
        </w:rPr>
        <w:t>.</w:t>
      </w:r>
      <w:r>
        <w:rPr>
          <w:sz w:val="24"/>
        </w:rPr>
        <w:t xml:space="preserve"> </w:t>
      </w:r>
      <w:r w:rsidR="00D13586" w:rsidRPr="00D13586">
        <w:rPr>
          <w:sz w:val="24"/>
        </w:rPr>
        <w:t xml:space="preserve">Результати роботи запропоновано представити у вигляді моделі </w:t>
      </w:r>
      <w:proofErr w:type="spellStart"/>
      <w:r w:rsidR="00D13586" w:rsidRPr="00D13586">
        <w:rPr>
          <w:sz w:val="24"/>
        </w:rPr>
        <w:t>Canvas</w:t>
      </w:r>
      <w:proofErr w:type="spellEnd"/>
      <w:r w:rsidR="00D13586">
        <w:rPr>
          <w:sz w:val="24"/>
        </w:rPr>
        <w:t>.</w:t>
      </w:r>
    </w:p>
    <w:p w:rsidR="00E5600A" w:rsidRDefault="00E5600A" w:rsidP="006C26BD">
      <w:pPr>
        <w:pStyle w:val="a3"/>
        <w:ind w:left="0" w:firstLine="567"/>
        <w:jc w:val="both"/>
        <w:rPr>
          <w:sz w:val="24"/>
        </w:rPr>
      </w:pPr>
      <w:r>
        <w:rPr>
          <w:sz w:val="24"/>
        </w:rPr>
        <w:t xml:space="preserve">У основу розрахункової роботи покладено інструментарій апробованих практикою </w:t>
      </w:r>
      <w:proofErr w:type="spellStart"/>
      <w:r>
        <w:rPr>
          <w:sz w:val="24"/>
        </w:rPr>
        <w:t>методологій</w:t>
      </w:r>
      <w:proofErr w:type="spellEnd"/>
      <w:r>
        <w:rPr>
          <w:sz w:val="24"/>
        </w:rPr>
        <w:t xml:space="preserve"> </w:t>
      </w:r>
      <w:r w:rsidR="00D13586">
        <w:rPr>
          <w:sz w:val="24"/>
        </w:rPr>
        <w:t xml:space="preserve">та </w:t>
      </w:r>
      <w:r w:rsidR="002636B2">
        <w:rPr>
          <w:sz w:val="24"/>
        </w:rPr>
        <w:t xml:space="preserve">моделей </w:t>
      </w:r>
      <w:r>
        <w:rPr>
          <w:sz w:val="24"/>
        </w:rPr>
        <w:t>проектного менеджменту</w:t>
      </w:r>
      <w:r w:rsidR="00D13586">
        <w:rPr>
          <w:sz w:val="24"/>
        </w:rPr>
        <w:t xml:space="preserve">, серед яких </w:t>
      </w:r>
      <w:proofErr w:type="spellStart"/>
      <w:r w:rsidR="00D13586">
        <w:rPr>
          <w:sz w:val="24"/>
          <w:lang w:val="en-US"/>
        </w:rPr>
        <w:t>PMBoK</w:t>
      </w:r>
      <w:proofErr w:type="spellEnd"/>
      <w:r w:rsidR="00DE6B09">
        <w:rPr>
          <w:sz w:val="24"/>
        </w:rPr>
        <w:t xml:space="preserve">, </w:t>
      </w:r>
      <w:proofErr w:type="spellStart"/>
      <w:r w:rsidR="00DE6B09" w:rsidRPr="00DE6B09">
        <w:rPr>
          <w:sz w:val="24"/>
        </w:rPr>
        <w:t>Agile</w:t>
      </w:r>
      <w:proofErr w:type="spellEnd"/>
      <w:r w:rsidR="00D13586">
        <w:rPr>
          <w:sz w:val="24"/>
        </w:rPr>
        <w:t>.</w:t>
      </w:r>
      <w:r>
        <w:rPr>
          <w:sz w:val="24"/>
        </w:rPr>
        <w:t xml:space="preserve"> </w:t>
      </w:r>
    </w:p>
    <w:p w:rsidR="005F5C8D" w:rsidRDefault="005F5C8D" w:rsidP="006C26BD">
      <w:pPr>
        <w:pStyle w:val="a3"/>
        <w:ind w:left="0" w:firstLine="567"/>
        <w:jc w:val="both"/>
        <w:rPr>
          <w:sz w:val="24"/>
        </w:rPr>
      </w:pPr>
    </w:p>
    <w:p w:rsidR="005F5C8D" w:rsidRDefault="005F5C8D" w:rsidP="006C26BD">
      <w:pPr>
        <w:pStyle w:val="a3"/>
        <w:ind w:left="0" w:firstLine="567"/>
        <w:jc w:val="both"/>
        <w:rPr>
          <w:sz w:val="24"/>
        </w:rPr>
      </w:pPr>
    </w:p>
    <w:p w:rsidR="005F5C8D" w:rsidRDefault="005F5C8D" w:rsidP="006C26BD">
      <w:pPr>
        <w:pStyle w:val="a3"/>
        <w:ind w:left="0" w:firstLine="567"/>
        <w:jc w:val="both"/>
        <w:rPr>
          <w:sz w:val="24"/>
        </w:rPr>
      </w:pPr>
    </w:p>
    <w:p w:rsidR="005132CE" w:rsidRPr="0041160F" w:rsidRDefault="006C26BD" w:rsidP="00253818">
      <w:pPr>
        <w:pStyle w:val="a3"/>
        <w:ind w:left="0" w:firstLine="567"/>
        <w:jc w:val="right"/>
        <w:rPr>
          <w:sz w:val="26"/>
          <w:szCs w:val="26"/>
        </w:rPr>
      </w:pPr>
      <w:r>
        <w:rPr>
          <w:sz w:val="24"/>
        </w:rPr>
        <w:t xml:space="preserve">  </w:t>
      </w:r>
      <w:r w:rsidR="005132CE" w:rsidRPr="0041160F">
        <w:rPr>
          <w:sz w:val="26"/>
          <w:szCs w:val="26"/>
        </w:rPr>
        <w:sym w:font="Symbol" w:char="F0E3"/>
      </w:r>
      <w:r w:rsidR="005132CE" w:rsidRPr="0041160F">
        <w:rPr>
          <w:sz w:val="26"/>
          <w:szCs w:val="26"/>
        </w:rPr>
        <w:t xml:space="preserve"> КПІ ім. Ігоря Сікорського, 20</w:t>
      </w:r>
      <w:r w:rsidR="00C86F85">
        <w:rPr>
          <w:sz w:val="26"/>
          <w:szCs w:val="26"/>
        </w:rPr>
        <w:t>20</w:t>
      </w:r>
    </w:p>
    <w:p w:rsidR="00677E3E" w:rsidRDefault="00677E3E" w:rsidP="00855DBD">
      <w:pPr>
        <w:spacing w:before="360" w:after="120" w:line="360" w:lineRule="auto"/>
        <w:jc w:val="center"/>
        <w:rPr>
          <w:b/>
          <w:bCs/>
          <w:i/>
          <w:sz w:val="32"/>
          <w:szCs w:val="26"/>
        </w:rPr>
      </w:pPr>
      <w:r>
        <w:rPr>
          <w:b/>
          <w:bCs/>
          <w:i/>
          <w:sz w:val="32"/>
          <w:szCs w:val="26"/>
        </w:rPr>
        <w:br w:type="page"/>
      </w:r>
    </w:p>
    <w:p w:rsidR="00855DBD" w:rsidRDefault="006F4CF7" w:rsidP="00855DBD">
      <w:pPr>
        <w:spacing w:before="360" w:after="120" w:line="360" w:lineRule="auto"/>
        <w:jc w:val="center"/>
        <w:rPr>
          <w:b/>
          <w:bCs/>
          <w:i/>
          <w:sz w:val="32"/>
          <w:szCs w:val="26"/>
        </w:rPr>
      </w:pPr>
      <w:r w:rsidRPr="0041160F">
        <w:rPr>
          <w:b/>
          <w:bCs/>
          <w:i/>
          <w:sz w:val="32"/>
          <w:szCs w:val="26"/>
        </w:rPr>
        <w:lastRenderedPageBreak/>
        <w:t>ЗМІСТ</w:t>
      </w:r>
    </w:p>
    <w:p w:rsidR="00927EB7" w:rsidRPr="0041160F" w:rsidRDefault="00927EB7" w:rsidP="00855DBD">
      <w:pPr>
        <w:spacing w:before="360" w:after="120" w:line="360" w:lineRule="auto"/>
        <w:jc w:val="center"/>
        <w:rPr>
          <w:b/>
          <w:bCs/>
          <w:i/>
          <w:sz w:val="32"/>
          <w:szCs w:val="26"/>
        </w:rPr>
      </w:pPr>
    </w:p>
    <w:p w:rsidR="006F4CF7" w:rsidRPr="006F4CF7" w:rsidRDefault="003149BE">
      <w:pPr>
        <w:pStyle w:val="11"/>
        <w:rPr>
          <w:rFonts w:ascii="Times New Roman" w:eastAsiaTheme="minorEastAsia" w:hAnsi="Times New Roman" w:cs="Times New Roman"/>
          <w:b w:val="0"/>
          <w:bCs w:val="0"/>
          <w:i w:val="0"/>
          <w:iCs w:val="0"/>
          <w:noProof/>
          <w:sz w:val="28"/>
          <w:szCs w:val="28"/>
          <w:lang w:val="ru-RU"/>
        </w:rPr>
      </w:pPr>
      <w:r w:rsidRPr="006F4CF7">
        <w:rPr>
          <w:rFonts w:ascii="Times New Roman" w:hAnsi="Times New Roman" w:cs="Times New Roman"/>
          <w:b w:val="0"/>
          <w:i w:val="0"/>
          <w:sz w:val="28"/>
          <w:szCs w:val="28"/>
        </w:rPr>
        <w:fldChar w:fldCharType="begin"/>
      </w:r>
      <w:r w:rsidRPr="006F4CF7">
        <w:rPr>
          <w:rFonts w:ascii="Times New Roman" w:hAnsi="Times New Roman" w:cs="Times New Roman"/>
          <w:b w:val="0"/>
          <w:i w:val="0"/>
          <w:sz w:val="28"/>
          <w:szCs w:val="28"/>
        </w:rPr>
        <w:instrText xml:space="preserve"> TOC \o "1-1" \h \z \u </w:instrText>
      </w:r>
      <w:r w:rsidRPr="006F4CF7">
        <w:rPr>
          <w:rFonts w:ascii="Times New Roman" w:hAnsi="Times New Roman" w:cs="Times New Roman"/>
          <w:b w:val="0"/>
          <w:i w:val="0"/>
          <w:sz w:val="28"/>
          <w:szCs w:val="28"/>
        </w:rPr>
        <w:fldChar w:fldCharType="separate"/>
      </w:r>
      <w:hyperlink w:anchor="_Toc40169313" w:history="1">
        <w:r w:rsidR="006F4CF7" w:rsidRPr="006F4CF7">
          <w:rPr>
            <w:rStyle w:val="a6"/>
            <w:rFonts w:ascii="Times New Roman" w:hAnsi="Times New Roman" w:cs="Times New Roman"/>
            <w:b w:val="0"/>
            <w:i w:val="0"/>
            <w:noProof/>
            <w:sz w:val="28"/>
            <w:szCs w:val="28"/>
          </w:rPr>
          <w:t>ВСТУП</w:t>
        </w:r>
        <w:r w:rsidR="006F4CF7" w:rsidRPr="006F4CF7">
          <w:rPr>
            <w:rFonts w:ascii="Times New Roman" w:hAnsi="Times New Roman" w:cs="Times New Roman"/>
            <w:b w:val="0"/>
            <w:i w:val="0"/>
            <w:noProof/>
            <w:webHidden/>
            <w:sz w:val="28"/>
            <w:szCs w:val="28"/>
          </w:rPr>
          <w:tab/>
        </w:r>
        <w:r w:rsidR="006F4CF7" w:rsidRPr="006F4CF7">
          <w:rPr>
            <w:rFonts w:ascii="Times New Roman" w:hAnsi="Times New Roman" w:cs="Times New Roman"/>
            <w:b w:val="0"/>
            <w:i w:val="0"/>
            <w:noProof/>
            <w:webHidden/>
            <w:sz w:val="28"/>
            <w:szCs w:val="28"/>
          </w:rPr>
          <w:fldChar w:fldCharType="begin"/>
        </w:r>
        <w:r w:rsidR="006F4CF7" w:rsidRPr="006F4CF7">
          <w:rPr>
            <w:rFonts w:ascii="Times New Roman" w:hAnsi="Times New Roman" w:cs="Times New Roman"/>
            <w:b w:val="0"/>
            <w:i w:val="0"/>
            <w:noProof/>
            <w:webHidden/>
            <w:sz w:val="28"/>
            <w:szCs w:val="28"/>
          </w:rPr>
          <w:instrText xml:space="preserve"> PAGEREF _Toc40169313 \h </w:instrText>
        </w:r>
        <w:r w:rsidR="006F4CF7" w:rsidRPr="006F4CF7">
          <w:rPr>
            <w:rFonts w:ascii="Times New Roman" w:hAnsi="Times New Roman" w:cs="Times New Roman"/>
            <w:b w:val="0"/>
            <w:i w:val="0"/>
            <w:noProof/>
            <w:webHidden/>
            <w:sz w:val="28"/>
            <w:szCs w:val="28"/>
          </w:rPr>
        </w:r>
        <w:r w:rsidR="006F4CF7" w:rsidRPr="006F4CF7">
          <w:rPr>
            <w:rFonts w:ascii="Times New Roman" w:hAnsi="Times New Roman" w:cs="Times New Roman"/>
            <w:b w:val="0"/>
            <w:i w:val="0"/>
            <w:noProof/>
            <w:webHidden/>
            <w:sz w:val="28"/>
            <w:szCs w:val="28"/>
          </w:rPr>
          <w:fldChar w:fldCharType="separate"/>
        </w:r>
        <w:r w:rsidR="006507B7">
          <w:rPr>
            <w:rFonts w:ascii="Times New Roman" w:hAnsi="Times New Roman" w:cs="Times New Roman"/>
            <w:b w:val="0"/>
            <w:i w:val="0"/>
            <w:noProof/>
            <w:webHidden/>
            <w:sz w:val="28"/>
            <w:szCs w:val="28"/>
          </w:rPr>
          <w:t>4</w:t>
        </w:r>
        <w:r w:rsidR="006F4CF7" w:rsidRPr="006F4CF7">
          <w:rPr>
            <w:rFonts w:ascii="Times New Roman" w:hAnsi="Times New Roman" w:cs="Times New Roman"/>
            <w:b w:val="0"/>
            <w:i w:val="0"/>
            <w:noProof/>
            <w:webHidden/>
            <w:sz w:val="28"/>
            <w:szCs w:val="28"/>
          </w:rPr>
          <w:fldChar w:fldCharType="end"/>
        </w:r>
      </w:hyperlink>
    </w:p>
    <w:p w:rsidR="006F4CF7" w:rsidRPr="006F4CF7" w:rsidRDefault="00473CF6">
      <w:pPr>
        <w:pStyle w:val="11"/>
        <w:rPr>
          <w:rFonts w:ascii="Times New Roman" w:eastAsiaTheme="minorEastAsia" w:hAnsi="Times New Roman" w:cs="Times New Roman"/>
          <w:b w:val="0"/>
          <w:bCs w:val="0"/>
          <w:i w:val="0"/>
          <w:iCs w:val="0"/>
          <w:noProof/>
          <w:sz w:val="28"/>
          <w:szCs w:val="28"/>
          <w:lang w:val="ru-RU"/>
        </w:rPr>
      </w:pPr>
      <w:hyperlink w:anchor="_Toc40169314" w:history="1">
        <w:r w:rsidR="006F4CF7" w:rsidRPr="006F4CF7">
          <w:rPr>
            <w:rStyle w:val="a6"/>
            <w:rFonts w:ascii="Times New Roman" w:hAnsi="Times New Roman" w:cs="Times New Roman"/>
            <w:b w:val="0"/>
            <w:i w:val="0"/>
            <w:noProof/>
            <w:sz w:val="28"/>
            <w:szCs w:val="28"/>
          </w:rPr>
          <w:t xml:space="preserve">1. Основні етапи виконання </w:t>
        </w:r>
        <w:r w:rsidR="006F4CF7">
          <w:rPr>
            <w:rStyle w:val="a6"/>
            <w:rFonts w:ascii="Times New Roman" w:hAnsi="Times New Roman" w:cs="Times New Roman"/>
            <w:b w:val="0"/>
            <w:i w:val="0"/>
            <w:noProof/>
            <w:sz w:val="28"/>
            <w:szCs w:val="28"/>
          </w:rPr>
          <w:t xml:space="preserve">та критерії оцінювання </w:t>
        </w:r>
        <w:r w:rsidR="006F4CF7" w:rsidRPr="006F4CF7">
          <w:rPr>
            <w:rStyle w:val="a6"/>
            <w:rFonts w:ascii="Times New Roman" w:hAnsi="Times New Roman" w:cs="Times New Roman"/>
            <w:b w:val="0"/>
            <w:i w:val="0"/>
            <w:noProof/>
            <w:sz w:val="28"/>
            <w:szCs w:val="28"/>
          </w:rPr>
          <w:t>розрахункової роботи</w:t>
        </w:r>
        <w:r w:rsidR="006F4CF7" w:rsidRPr="006F4CF7">
          <w:rPr>
            <w:rFonts w:ascii="Times New Roman" w:hAnsi="Times New Roman" w:cs="Times New Roman"/>
            <w:b w:val="0"/>
            <w:i w:val="0"/>
            <w:noProof/>
            <w:webHidden/>
            <w:sz w:val="28"/>
            <w:szCs w:val="28"/>
          </w:rPr>
          <w:tab/>
        </w:r>
        <w:r w:rsidR="006F4CF7" w:rsidRPr="006F4CF7">
          <w:rPr>
            <w:rFonts w:ascii="Times New Roman" w:hAnsi="Times New Roman" w:cs="Times New Roman"/>
            <w:b w:val="0"/>
            <w:i w:val="0"/>
            <w:noProof/>
            <w:webHidden/>
            <w:sz w:val="28"/>
            <w:szCs w:val="28"/>
          </w:rPr>
          <w:fldChar w:fldCharType="begin"/>
        </w:r>
        <w:r w:rsidR="006F4CF7" w:rsidRPr="006F4CF7">
          <w:rPr>
            <w:rFonts w:ascii="Times New Roman" w:hAnsi="Times New Roman" w:cs="Times New Roman"/>
            <w:b w:val="0"/>
            <w:i w:val="0"/>
            <w:noProof/>
            <w:webHidden/>
            <w:sz w:val="28"/>
            <w:szCs w:val="28"/>
          </w:rPr>
          <w:instrText xml:space="preserve"> PAGEREF _Toc40169314 \h </w:instrText>
        </w:r>
        <w:r w:rsidR="006F4CF7" w:rsidRPr="006F4CF7">
          <w:rPr>
            <w:rFonts w:ascii="Times New Roman" w:hAnsi="Times New Roman" w:cs="Times New Roman"/>
            <w:b w:val="0"/>
            <w:i w:val="0"/>
            <w:noProof/>
            <w:webHidden/>
            <w:sz w:val="28"/>
            <w:szCs w:val="28"/>
          </w:rPr>
        </w:r>
        <w:r w:rsidR="006F4CF7" w:rsidRPr="006F4CF7">
          <w:rPr>
            <w:rFonts w:ascii="Times New Roman" w:hAnsi="Times New Roman" w:cs="Times New Roman"/>
            <w:b w:val="0"/>
            <w:i w:val="0"/>
            <w:noProof/>
            <w:webHidden/>
            <w:sz w:val="28"/>
            <w:szCs w:val="28"/>
          </w:rPr>
          <w:fldChar w:fldCharType="separate"/>
        </w:r>
        <w:r w:rsidR="006507B7">
          <w:rPr>
            <w:rFonts w:ascii="Times New Roman" w:hAnsi="Times New Roman" w:cs="Times New Roman"/>
            <w:b w:val="0"/>
            <w:i w:val="0"/>
            <w:noProof/>
            <w:webHidden/>
            <w:sz w:val="28"/>
            <w:szCs w:val="28"/>
          </w:rPr>
          <w:t>6</w:t>
        </w:r>
        <w:r w:rsidR="006F4CF7" w:rsidRPr="006F4CF7">
          <w:rPr>
            <w:rFonts w:ascii="Times New Roman" w:hAnsi="Times New Roman" w:cs="Times New Roman"/>
            <w:b w:val="0"/>
            <w:i w:val="0"/>
            <w:noProof/>
            <w:webHidden/>
            <w:sz w:val="28"/>
            <w:szCs w:val="28"/>
          </w:rPr>
          <w:fldChar w:fldCharType="end"/>
        </w:r>
      </w:hyperlink>
    </w:p>
    <w:p w:rsidR="006F4CF7" w:rsidRPr="006F4CF7" w:rsidRDefault="00473CF6">
      <w:pPr>
        <w:pStyle w:val="11"/>
        <w:rPr>
          <w:rFonts w:ascii="Times New Roman" w:eastAsiaTheme="minorEastAsia" w:hAnsi="Times New Roman" w:cs="Times New Roman"/>
          <w:b w:val="0"/>
          <w:bCs w:val="0"/>
          <w:i w:val="0"/>
          <w:iCs w:val="0"/>
          <w:noProof/>
          <w:sz w:val="28"/>
          <w:szCs w:val="28"/>
          <w:lang w:val="ru-RU"/>
        </w:rPr>
      </w:pPr>
      <w:hyperlink w:anchor="_Toc40169315" w:history="1">
        <w:r w:rsidR="006F4CF7" w:rsidRPr="006F4CF7">
          <w:rPr>
            <w:rStyle w:val="a6"/>
            <w:rFonts w:ascii="Times New Roman" w:hAnsi="Times New Roman" w:cs="Times New Roman"/>
            <w:b w:val="0"/>
            <w:i w:val="0"/>
            <w:noProof/>
            <w:sz w:val="28"/>
            <w:szCs w:val="28"/>
          </w:rPr>
          <w:t>2. Структура розрахункової роботи</w:t>
        </w:r>
        <w:r w:rsidR="006F4CF7" w:rsidRPr="006F4CF7">
          <w:rPr>
            <w:rFonts w:ascii="Times New Roman" w:hAnsi="Times New Roman" w:cs="Times New Roman"/>
            <w:b w:val="0"/>
            <w:i w:val="0"/>
            <w:noProof/>
            <w:webHidden/>
            <w:sz w:val="28"/>
            <w:szCs w:val="28"/>
          </w:rPr>
          <w:tab/>
        </w:r>
        <w:r w:rsidR="006F4CF7" w:rsidRPr="006F4CF7">
          <w:rPr>
            <w:rFonts w:ascii="Times New Roman" w:hAnsi="Times New Roman" w:cs="Times New Roman"/>
            <w:b w:val="0"/>
            <w:i w:val="0"/>
            <w:noProof/>
            <w:webHidden/>
            <w:sz w:val="28"/>
            <w:szCs w:val="28"/>
          </w:rPr>
          <w:fldChar w:fldCharType="begin"/>
        </w:r>
        <w:r w:rsidR="006F4CF7" w:rsidRPr="006F4CF7">
          <w:rPr>
            <w:rFonts w:ascii="Times New Roman" w:hAnsi="Times New Roman" w:cs="Times New Roman"/>
            <w:b w:val="0"/>
            <w:i w:val="0"/>
            <w:noProof/>
            <w:webHidden/>
            <w:sz w:val="28"/>
            <w:szCs w:val="28"/>
          </w:rPr>
          <w:instrText xml:space="preserve"> PAGEREF _Toc40169315 \h </w:instrText>
        </w:r>
        <w:r w:rsidR="006F4CF7" w:rsidRPr="006F4CF7">
          <w:rPr>
            <w:rFonts w:ascii="Times New Roman" w:hAnsi="Times New Roman" w:cs="Times New Roman"/>
            <w:b w:val="0"/>
            <w:i w:val="0"/>
            <w:noProof/>
            <w:webHidden/>
            <w:sz w:val="28"/>
            <w:szCs w:val="28"/>
          </w:rPr>
        </w:r>
        <w:r w:rsidR="006F4CF7" w:rsidRPr="006F4CF7">
          <w:rPr>
            <w:rFonts w:ascii="Times New Roman" w:hAnsi="Times New Roman" w:cs="Times New Roman"/>
            <w:b w:val="0"/>
            <w:i w:val="0"/>
            <w:noProof/>
            <w:webHidden/>
            <w:sz w:val="28"/>
            <w:szCs w:val="28"/>
          </w:rPr>
          <w:fldChar w:fldCharType="separate"/>
        </w:r>
        <w:r w:rsidR="006507B7">
          <w:rPr>
            <w:rFonts w:ascii="Times New Roman" w:hAnsi="Times New Roman" w:cs="Times New Roman"/>
            <w:b w:val="0"/>
            <w:i w:val="0"/>
            <w:noProof/>
            <w:webHidden/>
            <w:sz w:val="28"/>
            <w:szCs w:val="28"/>
          </w:rPr>
          <w:t>9</w:t>
        </w:r>
        <w:r w:rsidR="006F4CF7" w:rsidRPr="006F4CF7">
          <w:rPr>
            <w:rFonts w:ascii="Times New Roman" w:hAnsi="Times New Roman" w:cs="Times New Roman"/>
            <w:b w:val="0"/>
            <w:i w:val="0"/>
            <w:noProof/>
            <w:webHidden/>
            <w:sz w:val="28"/>
            <w:szCs w:val="28"/>
          </w:rPr>
          <w:fldChar w:fldCharType="end"/>
        </w:r>
      </w:hyperlink>
    </w:p>
    <w:p w:rsidR="006F4CF7" w:rsidRPr="006F4CF7" w:rsidRDefault="00473CF6">
      <w:pPr>
        <w:pStyle w:val="11"/>
        <w:rPr>
          <w:rFonts w:ascii="Times New Roman" w:eastAsiaTheme="minorEastAsia" w:hAnsi="Times New Roman" w:cs="Times New Roman"/>
          <w:b w:val="0"/>
          <w:bCs w:val="0"/>
          <w:i w:val="0"/>
          <w:iCs w:val="0"/>
          <w:noProof/>
          <w:sz w:val="28"/>
          <w:szCs w:val="28"/>
          <w:lang w:val="ru-RU"/>
        </w:rPr>
      </w:pPr>
      <w:hyperlink w:anchor="_Toc40169316" w:history="1">
        <w:r w:rsidR="006F4CF7" w:rsidRPr="006F4CF7">
          <w:rPr>
            <w:rStyle w:val="a6"/>
            <w:rFonts w:ascii="Times New Roman" w:hAnsi="Times New Roman" w:cs="Times New Roman"/>
            <w:b w:val="0"/>
            <w:i w:val="0"/>
            <w:noProof/>
            <w:sz w:val="28"/>
            <w:szCs w:val="28"/>
          </w:rPr>
          <w:t>3. Методичні рекомендації по виконанню частин розрахункової роботи</w:t>
        </w:r>
        <w:r w:rsidR="006F4CF7" w:rsidRPr="006F4CF7">
          <w:rPr>
            <w:rFonts w:ascii="Times New Roman" w:hAnsi="Times New Roman" w:cs="Times New Roman"/>
            <w:b w:val="0"/>
            <w:i w:val="0"/>
            <w:noProof/>
            <w:webHidden/>
            <w:sz w:val="28"/>
            <w:szCs w:val="28"/>
          </w:rPr>
          <w:tab/>
        </w:r>
        <w:r w:rsidR="006F4CF7" w:rsidRPr="006F4CF7">
          <w:rPr>
            <w:rFonts w:ascii="Times New Roman" w:hAnsi="Times New Roman" w:cs="Times New Roman"/>
            <w:b w:val="0"/>
            <w:i w:val="0"/>
            <w:noProof/>
            <w:webHidden/>
            <w:sz w:val="28"/>
            <w:szCs w:val="28"/>
          </w:rPr>
          <w:fldChar w:fldCharType="begin"/>
        </w:r>
        <w:r w:rsidR="006F4CF7" w:rsidRPr="006F4CF7">
          <w:rPr>
            <w:rFonts w:ascii="Times New Roman" w:hAnsi="Times New Roman" w:cs="Times New Roman"/>
            <w:b w:val="0"/>
            <w:i w:val="0"/>
            <w:noProof/>
            <w:webHidden/>
            <w:sz w:val="28"/>
            <w:szCs w:val="28"/>
          </w:rPr>
          <w:instrText xml:space="preserve"> PAGEREF _Toc40169316 \h </w:instrText>
        </w:r>
        <w:r w:rsidR="006F4CF7" w:rsidRPr="006F4CF7">
          <w:rPr>
            <w:rFonts w:ascii="Times New Roman" w:hAnsi="Times New Roman" w:cs="Times New Roman"/>
            <w:b w:val="0"/>
            <w:i w:val="0"/>
            <w:noProof/>
            <w:webHidden/>
            <w:sz w:val="28"/>
            <w:szCs w:val="28"/>
          </w:rPr>
        </w:r>
        <w:r w:rsidR="006F4CF7" w:rsidRPr="006F4CF7">
          <w:rPr>
            <w:rFonts w:ascii="Times New Roman" w:hAnsi="Times New Roman" w:cs="Times New Roman"/>
            <w:b w:val="0"/>
            <w:i w:val="0"/>
            <w:noProof/>
            <w:webHidden/>
            <w:sz w:val="28"/>
            <w:szCs w:val="28"/>
          </w:rPr>
          <w:fldChar w:fldCharType="separate"/>
        </w:r>
        <w:r w:rsidR="006507B7">
          <w:rPr>
            <w:rFonts w:ascii="Times New Roman" w:hAnsi="Times New Roman" w:cs="Times New Roman"/>
            <w:b w:val="0"/>
            <w:i w:val="0"/>
            <w:noProof/>
            <w:webHidden/>
            <w:sz w:val="28"/>
            <w:szCs w:val="28"/>
          </w:rPr>
          <w:t>11</w:t>
        </w:r>
        <w:r w:rsidR="006F4CF7" w:rsidRPr="006F4CF7">
          <w:rPr>
            <w:rFonts w:ascii="Times New Roman" w:hAnsi="Times New Roman" w:cs="Times New Roman"/>
            <w:b w:val="0"/>
            <w:i w:val="0"/>
            <w:noProof/>
            <w:webHidden/>
            <w:sz w:val="28"/>
            <w:szCs w:val="28"/>
          </w:rPr>
          <w:fldChar w:fldCharType="end"/>
        </w:r>
      </w:hyperlink>
    </w:p>
    <w:p w:rsidR="006F4CF7" w:rsidRPr="006F4CF7" w:rsidRDefault="00473CF6">
      <w:pPr>
        <w:pStyle w:val="11"/>
        <w:rPr>
          <w:rFonts w:ascii="Times New Roman" w:eastAsiaTheme="minorEastAsia" w:hAnsi="Times New Roman" w:cs="Times New Roman"/>
          <w:b w:val="0"/>
          <w:bCs w:val="0"/>
          <w:i w:val="0"/>
          <w:iCs w:val="0"/>
          <w:noProof/>
          <w:sz w:val="28"/>
          <w:szCs w:val="28"/>
          <w:lang w:val="ru-RU"/>
        </w:rPr>
      </w:pPr>
      <w:hyperlink w:anchor="_Toc40169317" w:history="1">
        <w:r w:rsidR="006F4CF7" w:rsidRPr="006F4CF7">
          <w:rPr>
            <w:rStyle w:val="a6"/>
            <w:rFonts w:ascii="Times New Roman" w:hAnsi="Times New Roman" w:cs="Times New Roman"/>
            <w:b w:val="0"/>
            <w:i w:val="0"/>
            <w:noProof/>
            <w:sz w:val="28"/>
            <w:szCs w:val="28"/>
          </w:rPr>
          <w:t>4. Правила оформлення розрахункової роботи</w:t>
        </w:r>
        <w:r w:rsidR="006F4CF7" w:rsidRPr="006F4CF7">
          <w:rPr>
            <w:rFonts w:ascii="Times New Roman" w:hAnsi="Times New Roman" w:cs="Times New Roman"/>
            <w:b w:val="0"/>
            <w:i w:val="0"/>
            <w:noProof/>
            <w:webHidden/>
            <w:sz w:val="28"/>
            <w:szCs w:val="28"/>
          </w:rPr>
          <w:tab/>
        </w:r>
        <w:r w:rsidR="006F4CF7" w:rsidRPr="006F4CF7">
          <w:rPr>
            <w:rFonts w:ascii="Times New Roman" w:hAnsi="Times New Roman" w:cs="Times New Roman"/>
            <w:b w:val="0"/>
            <w:i w:val="0"/>
            <w:noProof/>
            <w:webHidden/>
            <w:sz w:val="28"/>
            <w:szCs w:val="28"/>
          </w:rPr>
          <w:fldChar w:fldCharType="begin"/>
        </w:r>
        <w:r w:rsidR="006F4CF7" w:rsidRPr="006F4CF7">
          <w:rPr>
            <w:rFonts w:ascii="Times New Roman" w:hAnsi="Times New Roman" w:cs="Times New Roman"/>
            <w:b w:val="0"/>
            <w:i w:val="0"/>
            <w:noProof/>
            <w:webHidden/>
            <w:sz w:val="28"/>
            <w:szCs w:val="28"/>
          </w:rPr>
          <w:instrText xml:space="preserve"> PAGEREF _Toc40169317 \h </w:instrText>
        </w:r>
        <w:r w:rsidR="006F4CF7" w:rsidRPr="006F4CF7">
          <w:rPr>
            <w:rFonts w:ascii="Times New Roman" w:hAnsi="Times New Roman" w:cs="Times New Roman"/>
            <w:b w:val="0"/>
            <w:i w:val="0"/>
            <w:noProof/>
            <w:webHidden/>
            <w:sz w:val="28"/>
            <w:szCs w:val="28"/>
          </w:rPr>
        </w:r>
        <w:r w:rsidR="006F4CF7" w:rsidRPr="006F4CF7">
          <w:rPr>
            <w:rFonts w:ascii="Times New Roman" w:hAnsi="Times New Roman" w:cs="Times New Roman"/>
            <w:b w:val="0"/>
            <w:i w:val="0"/>
            <w:noProof/>
            <w:webHidden/>
            <w:sz w:val="28"/>
            <w:szCs w:val="28"/>
          </w:rPr>
          <w:fldChar w:fldCharType="separate"/>
        </w:r>
        <w:r w:rsidR="006507B7">
          <w:rPr>
            <w:rFonts w:ascii="Times New Roman" w:hAnsi="Times New Roman" w:cs="Times New Roman"/>
            <w:b w:val="0"/>
            <w:i w:val="0"/>
            <w:noProof/>
            <w:webHidden/>
            <w:sz w:val="28"/>
            <w:szCs w:val="28"/>
          </w:rPr>
          <w:t>33</w:t>
        </w:r>
        <w:r w:rsidR="006F4CF7" w:rsidRPr="006F4CF7">
          <w:rPr>
            <w:rFonts w:ascii="Times New Roman" w:hAnsi="Times New Roman" w:cs="Times New Roman"/>
            <w:b w:val="0"/>
            <w:i w:val="0"/>
            <w:noProof/>
            <w:webHidden/>
            <w:sz w:val="28"/>
            <w:szCs w:val="28"/>
          </w:rPr>
          <w:fldChar w:fldCharType="end"/>
        </w:r>
      </w:hyperlink>
    </w:p>
    <w:p w:rsidR="006F4CF7" w:rsidRPr="006F4CF7" w:rsidRDefault="00473CF6">
      <w:pPr>
        <w:pStyle w:val="11"/>
        <w:rPr>
          <w:rFonts w:ascii="Times New Roman" w:eastAsiaTheme="minorEastAsia" w:hAnsi="Times New Roman" w:cs="Times New Roman"/>
          <w:b w:val="0"/>
          <w:bCs w:val="0"/>
          <w:i w:val="0"/>
          <w:iCs w:val="0"/>
          <w:noProof/>
          <w:sz w:val="28"/>
          <w:szCs w:val="28"/>
          <w:lang w:val="ru-RU"/>
        </w:rPr>
      </w:pPr>
      <w:hyperlink w:anchor="_Toc40169318" w:history="1">
        <w:r w:rsidR="006F4CF7" w:rsidRPr="006F4CF7">
          <w:rPr>
            <w:rStyle w:val="a6"/>
            <w:rFonts w:ascii="Times New Roman" w:hAnsi="Times New Roman" w:cs="Times New Roman"/>
            <w:b w:val="0"/>
            <w:i w:val="0"/>
            <w:noProof/>
            <w:sz w:val="28"/>
            <w:szCs w:val="28"/>
          </w:rPr>
          <w:t>5. Рекомендована література</w:t>
        </w:r>
        <w:r w:rsidR="006F4CF7" w:rsidRPr="006F4CF7">
          <w:rPr>
            <w:rFonts w:ascii="Times New Roman" w:hAnsi="Times New Roman" w:cs="Times New Roman"/>
            <w:b w:val="0"/>
            <w:i w:val="0"/>
            <w:noProof/>
            <w:webHidden/>
            <w:sz w:val="28"/>
            <w:szCs w:val="28"/>
          </w:rPr>
          <w:tab/>
        </w:r>
        <w:r w:rsidR="006F4CF7" w:rsidRPr="006F4CF7">
          <w:rPr>
            <w:rFonts w:ascii="Times New Roman" w:hAnsi="Times New Roman" w:cs="Times New Roman"/>
            <w:b w:val="0"/>
            <w:i w:val="0"/>
            <w:noProof/>
            <w:webHidden/>
            <w:sz w:val="28"/>
            <w:szCs w:val="28"/>
          </w:rPr>
          <w:fldChar w:fldCharType="begin"/>
        </w:r>
        <w:r w:rsidR="006F4CF7" w:rsidRPr="006F4CF7">
          <w:rPr>
            <w:rFonts w:ascii="Times New Roman" w:hAnsi="Times New Roman" w:cs="Times New Roman"/>
            <w:b w:val="0"/>
            <w:i w:val="0"/>
            <w:noProof/>
            <w:webHidden/>
            <w:sz w:val="28"/>
            <w:szCs w:val="28"/>
          </w:rPr>
          <w:instrText xml:space="preserve"> PAGEREF _Toc40169318 \h </w:instrText>
        </w:r>
        <w:r w:rsidR="006F4CF7" w:rsidRPr="006F4CF7">
          <w:rPr>
            <w:rFonts w:ascii="Times New Roman" w:hAnsi="Times New Roman" w:cs="Times New Roman"/>
            <w:b w:val="0"/>
            <w:i w:val="0"/>
            <w:noProof/>
            <w:webHidden/>
            <w:sz w:val="28"/>
            <w:szCs w:val="28"/>
          </w:rPr>
        </w:r>
        <w:r w:rsidR="006F4CF7" w:rsidRPr="006F4CF7">
          <w:rPr>
            <w:rFonts w:ascii="Times New Roman" w:hAnsi="Times New Roman" w:cs="Times New Roman"/>
            <w:b w:val="0"/>
            <w:i w:val="0"/>
            <w:noProof/>
            <w:webHidden/>
            <w:sz w:val="28"/>
            <w:szCs w:val="28"/>
          </w:rPr>
          <w:fldChar w:fldCharType="separate"/>
        </w:r>
        <w:r w:rsidR="006507B7">
          <w:rPr>
            <w:rFonts w:ascii="Times New Roman" w:hAnsi="Times New Roman" w:cs="Times New Roman"/>
            <w:b w:val="0"/>
            <w:i w:val="0"/>
            <w:noProof/>
            <w:webHidden/>
            <w:sz w:val="28"/>
            <w:szCs w:val="28"/>
          </w:rPr>
          <w:t>36</w:t>
        </w:r>
        <w:r w:rsidR="006F4CF7" w:rsidRPr="006F4CF7">
          <w:rPr>
            <w:rFonts w:ascii="Times New Roman" w:hAnsi="Times New Roman" w:cs="Times New Roman"/>
            <w:b w:val="0"/>
            <w:i w:val="0"/>
            <w:noProof/>
            <w:webHidden/>
            <w:sz w:val="28"/>
            <w:szCs w:val="28"/>
          </w:rPr>
          <w:fldChar w:fldCharType="end"/>
        </w:r>
      </w:hyperlink>
    </w:p>
    <w:p w:rsidR="006F4CF7" w:rsidRPr="006F4CF7" w:rsidRDefault="00473CF6">
      <w:pPr>
        <w:pStyle w:val="11"/>
        <w:rPr>
          <w:rFonts w:ascii="Times New Roman" w:eastAsiaTheme="minorEastAsia" w:hAnsi="Times New Roman" w:cs="Times New Roman"/>
          <w:b w:val="0"/>
          <w:bCs w:val="0"/>
          <w:i w:val="0"/>
          <w:iCs w:val="0"/>
          <w:noProof/>
          <w:sz w:val="28"/>
          <w:szCs w:val="28"/>
          <w:lang w:val="ru-RU"/>
        </w:rPr>
      </w:pPr>
      <w:hyperlink w:anchor="_Toc40169319" w:history="1">
        <w:r w:rsidR="006F4CF7" w:rsidRPr="006F4CF7">
          <w:rPr>
            <w:rStyle w:val="a6"/>
            <w:rFonts w:ascii="Times New Roman" w:hAnsi="Times New Roman" w:cs="Times New Roman"/>
            <w:b w:val="0"/>
            <w:i w:val="0"/>
            <w:noProof/>
            <w:sz w:val="28"/>
            <w:szCs w:val="28"/>
          </w:rPr>
          <w:t>ДОДАТКИ</w:t>
        </w:r>
        <w:r w:rsidR="006F4CF7" w:rsidRPr="006F4CF7">
          <w:rPr>
            <w:rFonts w:ascii="Times New Roman" w:hAnsi="Times New Roman" w:cs="Times New Roman"/>
            <w:b w:val="0"/>
            <w:i w:val="0"/>
            <w:noProof/>
            <w:webHidden/>
            <w:sz w:val="28"/>
            <w:szCs w:val="28"/>
          </w:rPr>
          <w:tab/>
        </w:r>
        <w:r w:rsidR="006F4CF7" w:rsidRPr="006F4CF7">
          <w:rPr>
            <w:rFonts w:ascii="Times New Roman" w:hAnsi="Times New Roman" w:cs="Times New Roman"/>
            <w:b w:val="0"/>
            <w:i w:val="0"/>
            <w:noProof/>
            <w:webHidden/>
            <w:sz w:val="28"/>
            <w:szCs w:val="28"/>
          </w:rPr>
          <w:fldChar w:fldCharType="begin"/>
        </w:r>
        <w:r w:rsidR="006F4CF7" w:rsidRPr="006F4CF7">
          <w:rPr>
            <w:rFonts w:ascii="Times New Roman" w:hAnsi="Times New Roman" w:cs="Times New Roman"/>
            <w:b w:val="0"/>
            <w:i w:val="0"/>
            <w:noProof/>
            <w:webHidden/>
            <w:sz w:val="28"/>
            <w:szCs w:val="28"/>
          </w:rPr>
          <w:instrText xml:space="preserve"> PAGEREF _Toc40169319 \h </w:instrText>
        </w:r>
        <w:r w:rsidR="006F4CF7" w:rsidRPr="006F4CF7">
          <w:rPr>
            <w:rFonts w:ascii="Times New Roman" w:hAnsi="Times New Roman" w:cs="Times New Roman"/>
            <w:b w:val="0"/>
            <w:i w:val="0"/>
            <w:noProof/>
            <w:webHidden/>
            <w:sz w:val="28"/>
            <w:szCs w:val="28"/>
          </w:rPr>
        </w:r>
        <w:r w:rsidR="006F4CF7" w:rsidRPr="006F4CF7">
          <w:rPr>
            <w:rFonts w:ascii="Times New Roman" w:hAnsi="Times New Roman" w:cs="Times New Roman"/>
            <w:b w:val="0"/>
            <w:i w:val="0"/>
            <w:noProof/>
            <w:webHidden/>
            <w:sz w:val="28"/>
            <w:szCs w:val="28"/>
          </w:rPr>
          <w:fldChar w:fldCharType="separate"/>
        </w:r>
        <w:r w:rsidR="006507B7">
          <w:rPr>
            <w:rFonts w:ascii="Times New Roman" w:hAnsi="Times New Roman" w:cs="Times New Roman"/>
            <w:b w:val="0"/>
            <w:i w:val="0"/>
            <w:noProof/>
            <w:webHidden/>
            <w:sz w:val="28"/>
            <w:szCs w:val="28"/>
          </w:rPr>
          <w:t>39</w:t>
        </w:r>
        <w:r w:rsidR="006F4CF7" w:rsidRPr="006F4CF7">
          <w:rPr>
            <w:rFonts w:ascii="Times New Roman" w:hAnsi="Times New Roman" w:cs="Times New Roman"/>
            <w:b w:val="0"/>
            <w:i w:val="0"/>
            <w:noProof/>
            <w:webHidden/>
            <w:sz w:val="28"/>
            <w:szCs w:val="28"/>
          </w:rPr>
          <w:fldChar w:fldCharType="end"/>
        </w:r>
      </w:hyperlink>
    </w:p>
    <w:p w:rsidR="006F4CF7" w:rsidRPr="006F4CF7" w:rsidRDefault="006F4CF7">
      <w:pPr>
        <w:pStyle w:val="11"/>
        <w:rPr>
          <w:rFonts w:ascii="Times New Roman" w:eastAsiaTheme="minorEastAsia" w:hAnsi="Times New Roman" w:cs="Times New Roman"/>
          <w:b w:val="0"/>
          <w:bCs w:val="0"/>
          <w:i w:val="0"/>
          <w:iCs w:val="0"/>
          <w:noProof/>
          <w:sz w:val="28"/>
          <w:szCs w:val="28"/>
          <w:lang w:val="ru-RU"/>
        </w:rPr>
      </w:pPr>
    </w:p>
    <w:p w:rsidR="00045F9E" w:rsidRPr="005C62AC" w:rsidRDefault="003149BE" w:rsidP="00165B46">
      <w:pPr>
        <w:pStyle w:val="1"/>
        <w:jc w:val="center"/>
        <w:rPr>
          <w:b/>
          <w:sz w:val="28"/>
          <w:szCs w:val="28"/>
        </w:rPr>
      </w:pPr>
      <w:r w:rsidRPr="006F4CF7">
        <w:rPr>
          <w:rFonts w:ascii="Times New Roman" w:hAnsi="Times New Roman"/>
          <w:iCs/>
          <w:sz w:val="28"/>
          <w:szCs w:val="28"/>
        </w:rPr>
        <w:fldChar w:fldCharType="end"/>
      </w:r>
      <w:r w:rsidR="00855DBD" w:rsidRPr="00927EB7">
        <w:rPr>
          <w:rFonts w:ascii="Times New Roman" w:hAnsi="Times New Roman"/>
          <w:bCs/>
          <w:sz w:val="28"/>
          <w:szCs w:val="28"/>
        </w:rPr>
        <w:br w:type="page"/>
      </w:r>
      <w:bookmarkStart w:id="1" w:name="_Toc421127946"/>
      <w:bookmarkStart w:id="2" w:name="_Toc421127979"/>
      <w:bookmarkStart w:id="3" w:name="_Toc40169313"/>
      <w:r w:rsidR="00165B46" w:rsidRPr="00165B46">
        <w:rPr>
          <w:rFonts w:ascii="Times New Roman" w:hAnsi="Times New Roman"/>
          <w:b/>
          <w:color w:val="auto"/>
          <w:sz w:val="28"/>
          <w:szCs w:val="28"/>
        </w:rPr>
        <w:lastRenderedPageBreak/>
        <w:t>ВСТУП</w:t>
      </w:r>
      <w:bookmarkEnd w:id="1"/>
      <w:bookmarkEnd w:id="2"/>
      <w:bookmarkEnd w:id="3"/>
    </w:p>
    <w:p w:rsidR="00617A13" w:rsidRPr="00617A13" w:rsidRDefault="00617A13" w:rsidP="00617A13"/>
    <w:p w:rsidR="00B35EF6" w:rsidRDefault="009E0DC6" w:rsidP="0082545A">
      <w:pPr>
        <w:spacing w:line="360" w:lineRule="auto"/>
        <w:ind w:firstLine="567"/>
        <w:jc w:val="both"/>
        <w:rPr>
          <w:sz w:val="28"/>
          <w:szCs w:val="28"/>
        </w:rPr>
      </w:pPr>
      <w:r w:rsidRPr="009E0DC6">
        <w:rPr>
          <w:sz w:val="28"/>
          <w:szCs w:val="28"/>
        </w:rPr>
        <w:t>У основі сучасної діяльності лежить процесно орієнтований підхід, який передбачає фокусування уваги на параметрах часу, якості та вартості задля досягнення бажаних результатів</w:t>
      </w:r>
      <w:r>
        <w:rPr>
          <w:sz w:val="28"/>
          <w:szCs w:val="28"/>
        </w:rPr>
        <w:t xml:space="preserve">. </w:t>
      </w:r>
      <w:r w:rsidRPr="009E0DC6">
        <w:rPr>
          <w:sz w:val="28"/>
          <w:szCs w:val="28"/>
        </w:rPr>
        <w:t>Тобто в</w:t>
      </w:r>
      <w:r w:rsidR="00855DBD" w:rsidRPr="009E0DC6">
        <w:rPr>
          <w:sz w:val="28"/>
          <w:szCs w:val="28"/>
        </w:rPr>
        <w:t xml:space="preserve"> основі управління проектами знаходяться питання </w:t>
      </w:r>
      <w:r w:rsidR="00D34430" w:rsidRPr="009E0DC6">
        <w:rPr>
          <w:sz w:val="28"/>
          <w:szCs w:val="28"/>
        </w:rPr>
        <w:t xml:space="preserve">економічного обґрунтування проектних рішень: </w:t>
      </w:r>
      <w:r w:rsidR="00855DBD" w:rsidRPr="009E0DC6">
        <w:rPr>
          <w:sz w:val="28"/>
          <w:szCs w:val="28"/>
        </w:rPr>
        <w:t xml:space="preserve">планування, організації, прогнозування, контролю,  координації (регулювання) процесу виконання проектів, організації їх ресурсного забезпечення, оцінки інвестиційної привабливості різних варіантів їх реалізації за допомогою специфічних методів так, щоб  проект завершився вчасно, успішно і досяг своєї мети. </w:t>
      </w:r>
    </w:p>
    <w:p w:rsidR="009E0DC6" w:rsidRPr="009E0DC6" w:rsidRDefault="00280846" w:rsidP="0082545A">
      <w:pPr>
        <w:spacing w:line="360" w:lineRule="auto"/>
        <w:ind w:firstLine="567"/>
        <w:jc w:val="both"/>
        <w:rPr>
          <w:sz w:val="28"/>
          <w:szCs w:val="28"/>
        </w:rPr>
      </w:pPr>
      <w:r>
        <w:rPr>
          <w:sz w:val="28"/>
          <w:szCs w:val="28"/>
        </w:rPr>
        <w:t xml:space="preserve">Раціональне виконання зазначених функцій вимагає від сучасних менеджерів використання кращих </w:t>
      </w:r>
      <w:proofErr w:type="spellStart"/>
      <w:r>
        <w:rPr>
          <w:sz w:val="28"/>
          <w:szCs w:val="28"/>
        </w:rPr>
        <w:t>методологій</w:t>
      </w:r>
      <w:proofErr w:type="spellEnd"/>
      <w:r>
        <w:rPr>
          <w:sz w:val="28"/>
          <w:szCs w:val="28"/>
        </w:rPr>
        <w:t xml:space="preserve"> та моделей у сфері управління проектами. Особливого значення використання інструментів моделювання процесів у проектній діяльності набуває у зв’язку зі зростанням умов невизначеності та </w:t>
      </w:r>
      <w:proofErr w:type="spellStart"/>
      <w:r>
        <w:rPr>
          <w:sz w:val="28"/>
          <w:szCs w:val="28"/>
        </w:rPr>
        <w:t>надстрімких</w:t>
      </w:r>
      <w:proofErr w:type="spellEnd"/>
      <w:r>
        <w:rPr>
          <w:sz w:val="28"/>
          <w:szCs w:val="28"/>
        </w:rPr>
        <w:t xml:space="preserve"> змін середовища. </w:t>
      </w:r>
    </w:p>
    <w:p w:rsidR="00F83177" w:rsidRPr="00280846" w:rsidRDefault="00F83177" w:rsidP="0082545A">
      <w:pPr>
        <w:pStyle w:val="af"/>
        <w:spacing w:before="0" w:beforeAutospacing="0" w:after="0" w:afterAutospacing="0" w:line="360" w:lineRule="auto"/>
        <w:ind w:firstLine="567"/>
        <w:jc w:val="both"/>
        <w:rPr>
          <w:sz w:val="28"/>
          <w:lang w:val="uk-UA"/>
        </w:rPr>
      </w:pPr>
      <w:r w:rsidRPr="00280846">
        <w:rPr>
          <w:sz w:val="28"/>
          <w:szCs w:val="28"/>
          <w:lang w:val="uk-UA"/>
        </w:rPr>
        <w:t xml:space="preserve">Згідно з навчальними планами підготовки </w:t>
      </w:r>
      <w:r w:rsidR="00B35EF6" w:rsidRPr="00280846">
        <w:rPr>
          <w:sz w:val="28"/>
          <w:szCs w:val="28"/>
          <w:lang w:val="uk-UA"/>
        </w:rPr>
        <w:t>студентів другого магістерського рівня вищої освіти спеціальності 051 «Економіка» освітньо-професійної програми «Економі</w:t>
      </w:r>
      <w:r w:rsidR="002636B2" w:rsidRPr="00280846">
        <w:rPr>
          <w:sz w:val="28"/>
          <w:szCs w:val="28"/>
          <w:lang w:val="uk-UA"/>
        </w:rPr>
        <w:t>чна</w:t>
      </w:r>
      <w:r w:rsidR="00B35EF6" w:rsidRPr="00280846">
        <w:rPr>
          <w:sz w:val="28"/>
          <w:szCs w:val="28"/>
          <w:lang w:val="uk-UA"/>
        </w:rPr>
        <w:t xml:space="preserve"> </w:t>
      </w:r>
      <w:proofErr w:type="spellStart"/>
      <w:r w:rsidR="002636B2" w:rsidRPr="00280846">
        <w:rPr>
          <w:sz w:val="28"/>
          <w:szCs w:val="28"/>
          <w:lang w:val="uk-UA"/>
        </w:rPr>
        <w:t>кібернетикк</w:t>
      </w:r>
      <w:proofErr w:type="spellEnd"/>
      <w:r w:rsidR="00B35EF6" w:rsidRPr="00280846">
        <w:rPr>
          <w:sz w:val="28"/>
          <w:szCs w:val="28"/>
          <w:lang w:val="uk-UA"/>
        </w:rPr>
        <w:t xml:space="preserve">» </w:t>
      </w:r>
      <w:r w:rsidRPr="00280846">
        <w:rPr>
          <w:sz w:val="28"/>
          <w:szCs w:val="28"/>
          <w:lang w:val="uk-UA"/>
        </w:rPr>
        <w:t>факультет</w:t>
      </w:r>
      <w:r w:rsidR="00B35EF6" w:rsidRPr="00280846">
        <w:rPr>
          <w:sz w:val="28"/>
          <w:szCs w:val="28"/>
          <w:lang w:val="uk-UA"/>
        </w:rPr>
        <w:t>у</w:t>
      </w:r>
      <w:r w:rsidRPr="00280846">
        <w:rPr>
          <w:sz w:val="28"/>
          <w:szCs w:val="28"/>
          <w:lang w:val="uk-UA"/>
        </w:rPr>
        <w:t xml:space="preserve"> менеджменту і маркетингу </w:t>
      </w:r>
      <w:r w:rsidR="00DD3157" w:rsidRPr="00280846">
        <w:rPr>
          <w:sz w:val="28"/>
          <w:szCs w:val="28"/>
          <w:lang w:val="uk-UA"/>
        </w:rPr>
        <w:t>КПІ</w:t>
      </w:r>
      <w:r w:rsidR="00DD19C3" w:rsidRPr="00280846">
        <w:rPr>
          <w:sz w:val="28"/>
          <w:szCs w:val="28"/>
          <w:lang w:val="uk-UA"/>
        </w:rPr>
        <w:t xml:space="preserve"> ім. Ігоря Сікорського </w:t>
      </w:r>
      <w:r w:rsidR="00F769EB" w:rsidRPr="00280846">
        <w:rPr>
          <w:sz w:val="28"/>
          <w:szCs w:val="28"/>
          <w:lang w:val="uk-UA"/>
        </w:rPr>
        <w:t>розрахункова робота</w:t>
      </w:r>
      <w:r w:rsidRPr="00280846">
        <w:rPr>
          <w:sz w:val="28"/>
          <w:szCs w:val="28"/>
          <w:lang w:val="uk-UA"/>
        </w:rPr>
        <w:t xml:space="preserve"> з дисципліни «</w:t>
      </w:r>
      <w:r w:rsidR="002636B2" w:rsidRPr="00280846">
        <w:rPr>
          <w:sz w:val="28"/>
          <w:szCs w:val="28"/>
          <w:lang w:val="uk-UA"/>
        </w:rPr>
        <w:t>Моделі у</w:t>
      </w:r>
      <w:r w:rsidR="00B35EF6" w:rsidRPr="00280846">
        <w:rPr>
          <w:sz w:val="28"/>
          <w:szCs w:val="28"/>
          <w:lang w:val="uk-UA"/>
        </w:rPr>
        <w:t>правління проектами</w:t>
      </w:r>
      <w:r w:rsidRPr="00280846">
        <w:rPr>
          <w:sz w:val="28"/>
          <w:szCs w:val="28"/>
          <w:lang w:val="uk-UA"/>
        </w:rPr>
        <w:t>» є практичним втіленням набутих знань для реалізації практични</w:t>
      </w:r>
      <w:r w:rsidRPr="00280846">
        <w:rPr>
          <w:sz w:val="28"/>
          <w:lang w:val="uk-UA"/>
        </w:rPr>
        <w:t>х ідей і теоретичних навичок студента, а також підготовкою до виконання дипломних робіт.</w:t>
      </w:r>
    </w:p>
    <w:p w:rsidR="00F769EB" w:rsidRPr="00280846" w:rsidRDefault="005C62AC" w:rsidP="0082545A">
      <w:pPr>
        <w:pStyle w:val="a3"/>
        <w:spacing w:line="360" w:lineRule="auto"/>
        <w:ind w:left="0" w:firstLine="567"/>
        <w:jc w:val="both"/>
        <w:rPr>
          <w:sz w:val="28"/>
        </w:rPr>
      </w:pPr>
      <w:r w:rsidRPr="00280846">
        <w:rPr>
          <w:b/>
          <w:sz w:val="28"/>
        </w:rPr>
        <w:t xml:space="preserve">Метою </w:t>
      </w:r>
      <w:r w:rsidR="00F769EB" w:rsidRPr="00280846">
        <w:rPr>
          <w:b/>
          <w:sz w:val="28"/>
        </w:rPr>
        <w:t>розрахункової роботи</w:t>
      </w:r>
      <w:r w:rsidRPr="00280846">
        <w:rPr>
          <w:b/>
          <w:sz w:val="28"/>
        </w:rPr>
        <w:t xml:space="preserve"> з дисципліни «</w:t>
      </w:r>
      <w:r w:rsidR="002636B2" w:rsidRPr="00280846">
        <w:rPr>
          <w:b/>
          <w:sz w:val="28"/>
        </w:rPr>
        <w:t>Моделі у</w:t>
      </w:r>
      <w:r w:rsidR="00C86F85" w:rsidRPr="00280846">
        <w:rPr>
          <w:b/>
          <w:sz w:val="28"/>
        </w:rPr>
        <w:t>правління проектами</w:t>
      </w:r>
      <w:r w:rsidRPr="00280846">
        <w:rPr>
          <w:b/>
          <w:sz w:val="28"/>
        </w:rPr>
        <w:t>»</w:t>
      </w:r>
      <w:r w:rsidRPr="00280846">
        <w:rPr>
          <w:sz w:val="28"/>
        </w:rPr>
        <w:t xml:space="preserve"> є формування у студентів здібностей до забезпечення:</w:t>
      </w:r>
      <w:r w:rsidR="003C58CA" w:rsidRPr="00280846">
        <w:rPr>
          <w:sz w:val="28"/>
        </w:rPr>
        <w:t xml:space="preserve"> </w:t>
      </w:r>
      <w:r w:rsidRPr="00280846">
        <w:rPr>
          <w:sz w:val="28"/>
        </w:rPr>
        <w:t xml:space="preserve">ефективного </w:t>
      </w:r>
      <w:r w:rsidR="00D34430" w:rsidRPr="00280846">
        <w:rPr>
          <w:sz w:val="28"/>
        </w:rPr>
        <w:t xml:space="preserve">обґрунтування проектних рішень  та </w:t>
      </w:r>
      <w:r w:rsidRPr="00280846">
        <w:rPr>
          <w:sz w:val="28"/>
        </w:rPr>
        <w:t xml:space="preserve">управління проектною діяльністю на основі застосування специфічних </w:t>
      </w:r>
      <w:r w:rsidR="002636B2" w:rsidRPr="00280846">
        <w:rPr>
          <w:sz w:val="28"/>
        </w:rPr>
        <w:t xml:space="preserve">моделей, </w:t>
      </w:r>
      <w:r w:rsidRPr="00280846">
        <w:rPr>
          <w:sz w:val="28"/>
        </w:rPr>
        <w:t xml:space="preserve">методів та інструментів, </w:t>
      </w:r>
      <w:r w:rsidR="002636B2" w:rsidRPr="00280846">
        <w:rPr>
          <w:sz w:val="28"/>
        </w:rPr>
        <w:t>які</w:t>
      </w:r>
      <w:r w:rsidRPr="00280846">
        <w:rPr>
          <w:sz w:val="28"/>
        </w:rPr>
        <w:t xml:space="preserve"> забезпечують  досягнення проектних цілей;</w:t>
      </w:r>
      <w:r w:rsidR="003C58CA" w:rsidRPr="00280846">
        <w:rPr>
          <w:sz w:val="28"/>
        </w:rPr>
        <w:t xml:space="preserve"> </w:t>
      </w:r>
      <w:r w:rsidRPr="00280846">
        <w:rPr>
          <w:sz w:val="28"/>
        </w:rPr>
        <w:t>комплексного аналізу показників проекту та визначення шляхів їх оптимізації;</w:t>
      </w:r>
      <w:r w:rsidR="003C58CA" w:rsidRPr="00280846">
        <w:rPr>
          <w:sz w:val="28"/>
        </w:rPr>
        <w:t xml:space="preserve"> </w:t>
      </w:r>
      <w:r w:rsidRPr="00280846">
        <w:rPr>
          <w:sz w:val="28"/>
        </w:rPr>
        <w:t xml:space="preserve">узагальнення </w:t>
      </w:r>
      <w:r w:rsidRPr="00280846">
        <w:rPr>
          <w:sz w:val="28"/>
        </w:rPr>
        <w:lastRenderedPageBreak/>
        <w:t xml:space="preserve">досвіду з управління проектами з метою визначення методичних і практичних напрямів їх подальшої реалізації. </w:t>
      </w:r>
    </w:p>
    <w:p w:rsidR="005C62AC" w:rsidRPr="00DA182F" w:rsidRDefault="005C62AC" w:rsidP="0082545A">
      <w:pPr>
        <w:pStyle w:val="a3"/>
        <w:spacing w:line="360" w:lineRule="auto"/>
        <w:ind w:left="0" w:firstLine="567"/>
        <w:jc w:val="both"/>
        <w:rPr>
          <w:spacing w:val="-2"/>
          <w:sz w:val="28"/>
        </w:rPr>
      </w:pPr>
      <w:r w:rsidRPr="00280846">
        <w:rPr>
          <w:spacing w:val="-2"/>
          <w:sz w:val="28"/>
        </w:rPr>
        <w:t xml:space="preserve">Згідно з вимогами програми навчальної дисципліни студенти в результаті виконання </w:t>
      </w:r>
      <w:r w:rsidR="00F769EB" w:rsidRPr="00280846">
        <w:rPr>
          <w:spacing w:val="-2"/>
          <w:sz w:val="28"/>
        </w:rPr>
        <w:t>розрахункової роботи</w:t>
      </w:r>
      <w:r w:rsidRPr="00280846">
        <w:rPr>
          <w:spacing w:val="-2"/>
          <w:sz w:val="28"/>
        </w:rPr>
        <w:t xml:space="preserve"> мають продемонструвати такі результати навчання:</w:t>
      </w:r>
    </w:p>
    <w:p w:rsidR="00B35EF6" w:rsidRPr="00B35EF6" w:rsidRDefault="00B35EF6" w:rsidP="0082545A">
      <w:pPr>
        <w:autoSpaceDE w:val="0"/>
        <w:autoSpaceDN w:val="0"/>
        <w:adjustRightInd w:val="0"/>
        <w:spacing w:line="360" w:lineRule="auto"/>
        <w:ind w:firstLine="567"/>
        <w:jc w:val="both"/>
        <w:rPr>
          <w:b/>
          <w:sz w:val="28"/>
          <w:szCs w:val="28"/>
        </w:rPr>
      </w:pPr>
      <w:r w:rsidRPr="00B35EF6">
        <w:rPr>
          <w:i/>
          <w:sz w:val="28"/>
          <w:szCs w:val="28"/>
        </w:rPr>
        <w:t>здатності:</w:t>
      </w:r>
      <w:r>
        <w:rPr>
          <w:i/>
          <w:sz w:val="28"/>
          <w:szCs w:val="28"/>
        </w:rPr>
        <w:t xml:space="preserve"> </w:t>
      </w:r>
      <w:r w:rsidRPr="00B35EF6">
        <w:rPr>
          <w:bCs/>
          <w:sz w:val="28"/>
          <w:szCs w:val="28"/>
        </w:rPr>
        <w:t>до інноваційної діяльності;</w:t>
      </w:r>
      <w:r>
        <w:rPr>
          <w:bCs/>
          <w:sz w:val="28"/>
          <w:szCs w:val="28"/>
        </w:rPr>
        <w:t xml:space="preserve"> </w:t>
      </w:r>
      <w:r w:rsidRPr="00B35EF6">
        <w:rPr>
          <w:sz w:val="28"/>
          <w:szCs w:val="28"/>
        </w:rPr>
        <w:t>розробляти проекти та управляти ними;</w:t>
      </w:r>
      <w:r>
        <w:rPr>
          <w:sz w:val="28"/>
          <w:szCs w:val="28"/>
        </w:rPr>
        <w:t xml:space="preserve"> </w:t>
      </w:r>
      <w:r w:rsidRPr="00B35EF6">
        <w:rPr>
          <w:bCs/>
          <w:sz w:val="28"/>
          <w:szCs w:val="28"/>
        </w:rPr>
        <w:t>проводити дослідження та презентувати результати</w:t>
      </w:r>
      <w:r>
        <w:rPr>
          <w:bCs/>
          <w:sz w:val="28"/>
          <w:szCs w:val="28"/>
        </w:rPr>
        <w:t>;</w:t>
      </w:r>
    </w:p>
    <w:p w:rsidR="00B35EF6" w:rsidRPr="00B35EF6" w:rsidRDefault="00B35EF6" w:rsidP="0082545A">
      <w:pPr>
        <w:spacing w:line="360" w:lineRule="auto"/>
        <w:ind w:firstLine="567"/>
        <w:jc w:val="both"/>
        <w:rPr>
          <w:bCs/>
          <w:sz w:val="28"/>
          <w:szCs w:val="28"/>
        </w:rPr>
      </w:pPr>
      <w:r w:rsidRPr="00B35EF6">
        <w:rPr>
          <w:bCs/>
          <w:i/>
          <w:iCs/>
          <w:sz w:val="28"/>
          <w:szCs w:val="28"/>
        </w:rPr>
        <w:t>знання:</w:t>
      </w:r>
      <w:r>
        <w:rPr>
          <w:bCs/>
          <w:i/>
          <w:iCs/>
          <w:sz w:val="28"/>
          <w:szCs w:val="28"/>
        </w:rPr>
        <w:t xml:space="preserve"> </w:t>
      </w:r>
      <w:r w:rsidRPr="00B35EF6">
        <w:rPr>
          <w:color w:val="000000"/>
          <w:sz w:val="28"/>
          <w:szCs w:val="28"/>
        </w:rPr>
        <w:t>теоретико-методологічних, методичних та організаційних аспектів розробки та управління проектами;</w:t>
      </w:r>
      <w:r>
        <w:rPr>
          <w:color w:val="000000"/>
          <w:sz w:val="28"/>
          <w:szCs w:val="28"/>
        </w:rPr>
        <w:t xml:space="preserve"> </w:t>
      </w:r>
      <w:r w:rsidRPr="00B35EF6">
        <w:rPr>
          <w:bCs/>
          <w:sz w:val="28"/>
          <w:szCs w:val="28"/>
        </w:rPr>
        <w:t>методів та форм інноваційних впроваджень щодо управління проектами;</w:t>
      </w:r>
      <w:r>
        <w:rPr>
          <w:bCs/>
          <w:sz w:val="28"/>
          <w:szCs w:val="28"/>
        </w:rPr>
        <w:t xml:space="preserve"> </w:t>
      </w:r>
      <w:r w:rsidRPr="00B35EF6">
        <w:rPr>
          <w:bCs/>
          <w:sz w:val="28"/>
          <w:szCs w:val="28"/>
        </w:rPr>
        <w:t>концептуальних положень оцінювання ефективності практичної реалізації проектів та форм презентації результатів;</w:t>
      </w:r>
    </w:p>
    <w:p w:rsidR="00B35EF6" w:rsidRDefault="00B35EF6" w:rsidP="0082545A">
      <w:pPr>
        <w:spacing w:line="360" w:lineRule="auto"/>
        <w:ind w:firstLine="567"/>
        <w:jc w:val="both"/>
        <w:rPr>
          <w:sz w:val="28"/>
          <w:szCs w:val="28"/>
        </w:rPr>
      </w:pPr>
      <w:r w:rsidRPr="00B35EF6">
        <w:rPr>
          <w:i/>
          <w:iCs/>
          <w:sz w:val="28"/>
          <w:szCs w:val="28"/>
        </w:rPr>
        <w:t>вміння</w:t>
      </w:r>
      <w:r w:rsidRPr="00B35EF6">
        <w:rPr>
          <w:i/>
          <w:sz w:val="28"/>
          <w:szCs w:val="28"/>
        </w:rPr>
        <w:t>:</w:t>
      </w:r>
      <w:r>
        <w:rPr>
          <w:i/>
          <w:sz w:val="28"/>
          <w:szCs w:val="28"/>
        </w:rPr>
        <w:t xml:space="preserve"> </w:t>
      </w:r>
      <w:r w:rsidRPr="00B35EF6">
        <w:rPr>
          <w:sz w:val="28"/>
          <w:szCs w:val="28"/>
        </w:rPr>
        <w:t>проводити дослідження, генерувати нові ідеї, здійснювати інноваційну діяльність;</w:t>
      </w:r>
      <w:r>
        <w:rPr>
          <w:sz w:val="28"/>
          <w:szCs w:val="28"/>
        </w:rPr>
        <w:t xml:space="preserve"> </w:t>
      </w:r>
      <w:r w:rsidR="00E5600A" w:rsidRPr="00B35EF6">
        <w:rPr>
          <w:sz w:val="28"/>
          <w:szCs w:val="28"/>
        </w:rPr>
        <w:t>обґрунтовувати</w:t>
      </w:r>
      <w:r w:rsidRPr="00B35EF6">
        <w:rPr>
          <w:sz w:val="28"/>
          <w:szCs w:val="28"/>
        </w:rPr>
        <w:t xml:space="preserve"> та управляти проектами або комплексними діями;</w:t>
      </w:r>
      <w:r>
        <w:rPr>
          <w:sz w:val="28"/>
          <w:szCs w:val="28"/>
        </w:rPr>
        <w:t xml:space="preserve"> </w:t>
      </w:r>
      <w:r w:rsidRPr="00B35EF6">
        <w:rPr>
          <w:sz w:val="28"/>
          <w:szCs w:val="28"/>
        </w:rPr>
        <w:t>оцінювати результати власної роботи і нести відповідальність за особистий професійний розвиток.</w:t>
      </w:r>
    </w:p>
    <w:p w:rsidR="003F07A9" w:rsidRPr="00DA182F" w:rsidRDefault="003F07A9" w:rsidP="0082545A">
      <w:pPr>
        <w:pStyle w:val="a3"/>
        <w:spacing w:line="360" w:lineRule="auto"/>
        <w:ind w:left="0" w:firstLine="567"/>
        <w:jc w:val="both"/>
        <w:rPr>
          <w:b/>
          <w:sz w:val="28"/>
        </w:rPr>
      </w:pPr>
      <w:r>
        <w:rPr>
          <w:sz w:val="28"/>
        </w:rPr>
        <w:t>Розрахункова робота</w:t>
      </w:r>
      <w:r w:rsidRPr="00DA182F">
        <w:rPr>
          <w:sz w:val="28"/>
        </w:rPr>
        <w:t xml:space="preserve"> базується на фундаментальних та </w:t>
      </w:r>
      <w:proofErr w:type="spellStart"/>
      <w:r w:rsidRPr="00DA182F">
        <w:rPr>
          <w:sz w:val="28"/>
        </w:rPr>
        <w:t>професійно</w:t>
      </w:r>
      <w:proofErr w:type="spellEnd"/>
      <w:r w:rsidRPr="00DA182F">
        <w:rPr>
          <w:sz w:val="28"/>
        </w:rPr>
        <w:t xml:space="preserve">-практичних знаннях і є основою формування знань з основних розділів прикладної економіки, організації та результативності господарювання; формування у студентів знань, навичок, світогляду для ефективного ведення </w:t>
      </w:r>
      <w:r w:rsidR="00514F3B">
        <w:rPr>
          <w:sz w:val="28"/>
        </w:rPr>
        <w:t>п</w:t>
      </w:r>
      <w:r w:rsidRPr="00DA182F">
        <w:rPr>
          <w:sz w:val="28"/>
        </w:rPr>
        <w:t>роектної діяльності</w:t>
      </w:r>
      <w:r w:rsidR="00514F3B">
        <w:rPr>
          <w:sz w:val="28"/>
        </w:rPr>
        <w:t>,</w:t>
      </w:r>
      <w:r w:rsidRPr="00DA182F">
        <w:rPr>
          <w:sz w:val="28"/>
        </w:rPr>
        <w:t xml:space="preserve"> зокрема</w:t>
      </w:r>
      <w:r w:rsidR="00514F3B">
        <w:rPr>
          <w:sz w:val="28"/>
        </w:rPr>
        <w:t>,</w:t>
      </w:r>
      <w:r w:rsidRPr="00DA182F">
        <w:rPr>
          <w:sz w:val="28"/>
        </w:rPr>
        <w:t xml:space="preserve"> шляхом застосування специфічних </w:t>
      </w:r>
      <w:r w:rsidR="002636B2">
        <w:rPr>
          <w:sz w:val="28"/>
        </w:rPr>
        <w:t xml:space="preserve">моделей, </w:t>
      </w:r>
      <w:r w:rsidRPr="00DA182F">
        <w:rPr>
          <w:sz w:val="28"/>
        </w:rPr>
        <w:t>методів та інструментів, що забезпечують  досягнення проектних цілей</w:t>
      </w:r>
      <w:r w:rsidRPr="00DA182F">
        <w:rPr>
          <w:b/>
          <w:sz w:val="28"/>
        </w:rPr>
        <w:t>.</w:t>
      </w:r>
    </w:p>
    <w:p w:rsidR="003F07A9" w:rsidRPr="00B35EF6" w:rsidRDefault="003F07A9" w:rsidP="0082545A">
      <w:pPr>
        <w:spacing w:line="360" w:lineRule="auto"/>
        <w:ind w:firstLine="567"/>
        <w:jc w:val="both"/>
        <w:rPr>
          <w:sz w:val="28"/>
          <w:szCs w:val="28"/>
        </w:rPr>
      </w:pPr>
    </w:p>
    <w:p w:rsidR="005C62AC" w:rsidRPr="003C58CA" w:rsidRDefault="005C62AC" w:rsidP="0082545A">
      <w:pPr>
        <w:spacing w:line="360" w:lineRule="auto"/>
        <w:ind w:firstLine="567"/>
        <w:jc w:val="both"/>
        <w:rPr>
          <w:bCs/>
          <w:sz w:val="28"/>
        </w:rPr>
      </w:pPr>
    </w:p>
    <w:p w:rsidR="00045F9E" w:rsidRDefault="00855DBD" w:rsidP="0082545A">
      <w:pPr>
        <w:pStyle w:val="1"/>
        <w:spacing w:line="360" w:lineRule="auto"/>
        <w:ind w:firstLine="567"/>
        <w:jc w:val="both"/>
        <w:rPr>
          <w:b/>
        </w:rPr>
      </w:pPr>
      <w:r>
        <w:rPr>
          <w:b/>
          <w:sz w:val="28"/>
        </w:rPr>
        <w:br w:type="page"/>
      </w:r>
      <w:bookmarkStart w:id="4" w:name="_Toc40169314"/>
      <w:r w:rsidR="000E3EFF" w:rsidRPr="0041160F">
        <w:rPr>
          <w:rFonts w:ascii="Times New Roman" w:hAnsi="Times New Roman"/>
          <w:b/>
          <w:color w:val="auto"/>
          <w:sz w:val="28"/>
          <w:szCs w:val="28"/>
        </w:rPr>
        <w:lastRenderedPageBreak/>
        <w:t>1</w:t>
      </w:r>
      <w:r w:rsidR="00DA182F" w:rsidRPr="000E3EFF">
        <w:rPr>
          <w:rFonts w:ascii="Times New Roman" w:hAnsi="Times New Roman"/>
          <w:b/>
          <w:color w:val="auto"/>
          <w:sz w:val="28"/>
          <w:szCs w:val="28"/>
        </w:rPr>
        <w:t xml:space="preserve">. </w:t>
      </w:r>
      <w:r w:rsidR="005C62AC" w:rsidRPr="000E3EFF">
        <w:rPr>
          <w:rFonts w:ascii="Times New Roman" w:hAnsi="Times New Roman"/>
          <w:b/>
          <w:color w:val="auto"/>
          <w:sz w:val="28"/>
          <w:szCs w:val="28"/>
        </w:rPr>
        <w:t>Основні етапи виконання</w:t>
      </w:r>
      <w:r w:rsidR="00045F9E" w:rsidRPr="000E3EFF">
        <w:rPr>
          <w:rFonts w:ascii="Times New Roman" w:hAnsi="Times New Roman"/>
          <w:b/>
          <w:color w:val="auto"/>
          <w:sz w:val="28"/>
          <w:szCs w:val="28"/>
        </w:rPr>
        <w:t xml:space="preserve"> </w:t>
      </w:r>
      <w:r w:rsidR="006F4CF7">
        <w:rPr>
          <w:rFonts w:ascii="Times New Roman" w:hAnsi="Times New Roman"/>
          <w:b/>
          <w:color w:val="auto"/>
          <w:sz w:val="28"/>
          <w:szCs w:val="28"/>
        </w:rPr>
        <w:t xml:space="preserve">та критерії оцінювання </w:t>
      </w:r>
      <w:r w:rsidR="00F769EB" w:rsidRPr="000E3EFF">
        <w:rPr>
          <w:rFonts w:ascii="Times New Roman" w:hAnsi="Times New Roman"/>
          <w:b/>
          <w:color w:val="auto"/>
          <w:sz w:val="28"/>
          <w:szCs w:val="28"/>
        </w:rPr>
        <w:t>розрахункової роботи</w:t>
      </w:r>
      <w:bookmarkEnd w:id="4"/>
      <w:r w:rsidR="00045F9E" w:rsidRPr="001D177A">
        <w:rPr>
          <w:b/>
        </w:rPr>
        <w:t xml:space="preserve"> </w:t>
      </w:r>
    </w:p>
    <w:p w:rsidR="003C58CA" w:rsidRDefault="003C58CA" w:rsidP="003C58CA"/>
    <w:p w:rsidR="003C58CA" w:rsidRPr="003C58CA" w:rsidRDefault="003C58CA" w:rsidP="0082545A">
      <w:pPr>
        <w:spacing w:line="360" w:lineRule="auto"/>
        <w:ind w:firstLine="567"/>
        <w:jc w:val="both"/>
        <w:rPr>
          <w:sz w:val="28"/>
          <w:szCs w:val="28"/>
        </w:rPr>
      </w:pPr>
      <w:r w:rsidRPr="003C58CA">
        <w:rPr>
          <w:spacing w:val="4"/>
          <w:sz w:val="28"/>
          <w:szCs w:val="28"/>
        </w:rPr>
        <w:t>Основною формою ефективної організації самостійної роботи</w:t>
      </w:r>
      <w:r w:rsidRPr="003C58CA">
        <w:rPr>
          <w:sz w:val="28"/>
          <w:szCs w:val="28"/>
        </w:rPr>
        <w:t xml:space="preserve"> студента з підготовки </w:t>
      </w:r>
      <w:r w:rsidR="00F769EB">
        <w:rPr>
          <w:sz w:val="28"/>
          <w:szCs w:val="28"/>
        </w:rPr>
        <w:t>розрахункової роботи (РР)</w:t>
      </w:r>
      <w:r w:rsidRPr="003C58CA">
        <w:rPr>
          <w:sz w:val="28"/>
          <w:szCs w:val="28"/>
        </w:rPr>
        <w:t xml:space="preserve"> є планування розподілу часу на виконання необхідних видів робіт з врахуванням їх трудомісткості та взаємозв’язку.</w:t>
      </w:r>
    </w:p>
    <w:p w:rsidR="003C58CA" w:rsidRPr="003C58CA" w:rsidRDefault="003C58CA" w:rsidP="0082545A">
      <w:pPr>
        <w:spacing w:line="360" w:lineRule="auto"/>
        <w:ind w:firstLine="567"/>
        <w:jc w:val="both"/>
        <w:rPr>
          <w:sz w:val="28"/>
          <w:szCs w:val="28"/>
        </w:rPr>
      </w:pPr>
      <w:r w:rsidRPr="003C58CA">
        <w:rPr>
          <w:sz w:val="28"/>
          <w:szCs w:val="28"/>
        </w:rPr>
        <w:t xml:space="preserve">Обов’язковим є додержання студентами орієнтовного графіка виконання </w:t>
      </w:r>
      <w:r w:rsidR="00F769EB">
        <w:rPr>
          <w:sz w:val="28"/>
          <w:szCs w:val="28"/>
        </w:rPr>
        <w:t>РР</w:t>
      </w:r>
      <w:r w:rsidRPr="003C58CA">
        <w:rPr>
          <w:sz w:val="28"/>
          <w:szCs w:val="28"/>
        </w:rPr>
        <w:t xml:space="preserve">, наведеного </w:t>
      </w:r>
      <w:r w:rsidRPr="003C58CA">
        <w:rPr>
          <w:color w:val="000000"/>
          <w:sz w:val="28"/>
          <w:szCs w:val="28"/>
        </w:rPr>
        <w:t>в таблиці 1</w:t>
      </w:r>
      <w:r w:rsidR="00476F04">
        <w:rPr>
          <w:color w:val="000000"/>
          <w:sz w:val="28"/>
          <w:szCs w:val="28"/>
        </w:rPr>
        <w:t>.1</w:t>
      </w:r>
      <w:r w:rsidRPr="003C58CA">
        <w:rPr>
          <w:color w:val="000000"/>
          <w:sz w:val="28"/>
          <w:szCs w:val="28"/>
        </w:rPr>
        <w:t xml:space="preserve">, оскільки </w:t>
      </w:r>
      <w:r w:rsidRPr="003C58CA">
        <w:rPr>
          <w:sz w:val="28"/>
          <w:szCs w:val="28"/>
        </w:rPr>
        <w:t>це забезпечує можливість своєчасного виявлення та усунення недоліків і помилок щодо її змісту та оформлення.</w:t>
      </w:r>
    </w:p>
    <w:p w:rsidR="00045F9E" w:rsidRPr="00677E3E" w:rsidRDefault="00677E3E" w:rsidP="0082545A">
      <w:pPr>
        <w:pStyle w:val="a3"/>
        <w:spacing w:line="360" w:lineRule="auto"/>
        <w:ind w:left="0" w:firstLine="567"/>
        <w:jc w:val="both"/>
        <w:rPr>
          <w:sz w:val="28"/>
        </w:rPr>
      </w:pPr>
      <w:r w:rsidRPr="00677E3E">
        <w:rPr>
          <w:sz w:val="28"/>
        </w:rPr>
        <w:t xml:space="preserve">Таблиця 1.1 – </w:t>
      </w:r>
      <w:r w:rsidR="00045F9E" w:rsidRPr="00677E3E">
        <w:rPr>
          <w:sz w:val="28"/>
        </w:rPr>
        <w:t xml:space="preserve">Графік виконання </w:t>
      </w:r>
      <w:r w:rsidR="00F769EB" w:rsidRPr="00677E3E">
        <w:rPr>
          <w:sz w:val="28"/>
        </w:rPr>
        <w:t>РР</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4388"/>
        <w:gridCol w:w="1705"/>
        <w:gridCol w:w="1848"/>
      </w:tblGrid>
      <w:tr w:rsidR="00045F9E" w:rsidRPr="0052258A" w:rsidTr="003C58CA">
        <w:tc>
          <w:tcPr>
            <w:tcW w:w="751" w:type="pct"/>
            <w:vMerge w:val="restart"/>
          </w:tcPr>
          <w:p w:rsidR="00045F9E" w:rsidRPr="0052258A" w:rsidRDefault="00045F9E" w:rsidP="00855DBD">
            <w:pPr>
              <w:autoSpaceDE w:val="0"/>
              <w:autoSpaceDN w:val="0"/>
              <w:adjustRightInd w:val="0"/>
              <w:jc w:val="center"/>
              <w:rPr>
                <w:b/>
              </w:rPr>
            </w:pPr>
            <w:r w:rsidRPr="0052258A">
              <w:rPr>
                <w:b/>
              </w:rPr>
              <w:t>Тиждень навчання</w:t>
            </w:r>
          </w:p>
        </w:tc>
        <w:tc>
          <w:tcPr>
            <w:tcW w:w="2348" w:type="pct"/>
            <w:vMerge w:val="restart"/>
          </w:tcPr>
          <w:p w:rsidR="00045F9E" w:rsidRPr="0052258A" w:rsidRDefault="00045F9E" w:rsidP="00D34430">
            <w:pPr>
              <w:autoSpaceDE w:val="0"/>
              <w:autoSpaceDN w:val="0"/>
              <w:adjustRightInd w:val="0"/>
              <w:jc w:val="center"/>
              <w:rPr>
                <w:b/>
              </w:rPr>
            </w:pPr>
            <w:r w:rsidRPr="0052258A">
              <w:rPr>
                <w:b/>
              </w:rPr>
              <w:t xml:space="preserve">Розділ </w:t>
            </w:r>
            <w:r w:rsidR="00D34430">
              <w:rPr>
                <w:b/>
              </w:rPr>
              <w:t>РР</w:t>
            </w:r>
            <w:r w:rsidRPr="0052258A">
              <w:rPr>
                <w:b/>
              </w:rPr>
              <w:t xml:space="preserve"> / етап виконання</w:t>
            </w:r>
          </w:p>
        </w:tc>
        <w:tc>
          <w:tcPr>
            <w:tcW w:w="1901" w:type="pct"/>
            <w:gridSpan w:val="2"/>
            <w:vAlign w:val="center"/>
          </w:tcPr>
          <w:p w:rsidR="00045F9E" w:rsidRPr="0052258A" w:rsidRDefault="00045F9E" w:rsidP="00855DBD">
            <w:pPr>
              <w:tabs>
                <w:tab w:val="left" w:pos="9467"/>
              </w:tabs>
              <w:autoSpaceDE w:val="0"/>
              <w:autoSpaceDN w:val="0"/>
              <w:adjustRightInd w:val="0"/>
              <w:jc w:val="center"/>
              <w:rPr>
                <w:bCs/>
              </w:rPr>
            </w:pPr>
            <w:r w:rsidRPr="0052258A">
              <w:t>Навчальний час</w:t>
            </w:r>
          </w:p>
        </w:tc>
      </w:tr>
      <w:tr w:rsidR="00045F9E" w:rsidRPr="0052258A" w:rsidTr="003C58CA">
        <w:tc>
          <w:tcPr>
            <w:tcW w:w="751" w:type="pct"/>
            <w:vMerge/>
          </w:tcPr>
          <w:p w:rsidR="00045F9E" w:rsidRPr="0052258A" w:rsidRDefault="00045F9E" w:rsidP="00855DBD">
            <w:pPr>
              <w:autoSpaceDE w:val="0"/>
              <w:autoSpaceDN w:val="0"/>
              <w:adjustRightInd w:val="0"/>
              <w:spacing w:line="360" w:lineRule="auto"/>
              <w:jc w:val="center"/>
              <w:rPr>
                <w:b/>
              </w:rPr>
            </w:pPr>
          </w:p>
        </w:tc>
        <w:tc>
          <w:tcPr>
            <w:tcW w:w="2348" w:type="pct"/>
            <w:vMerge/>
          </w:tcPr>
          <w:p w:rsidR="00045F9E" w:rsidRPr="0052258A" w:rsidRDefault="00045F9E" w:rsidP="00855DBD">
            <w:pPr>
              <w:autoSpaceDE w:val="0"/>
              <w:autoSpaceDN w:val="0"/>
              <w:adjustRightInd w:val="0"/>
              <w:spacing w:line="360" w:lineRule="auto"/>
              <w:jc w:val="center"/>
              <w:rPr>
                <w:b/>
              </w:rPr>
            </w:pPr>
          </w:p>
        </w:tc>
        <w:tc>
          <w:tcPr>
            <w:tcW w:w="912" w:type="pct"/>
            <w:vAlign w:val="center"/>
          </w:tcPr>
          <w:p w:rsidR="00045F9E" w:rsidRPr="0052258A" w:rsidRDefault="00045F9E" w:rsidP="00855DBD">
            <w:pPr>
              <w:jc w:val="center"/>
            </w:pPr>
            <w:proofErr w:type="spellStart"/>
            <w:r w:rsidRPr="0052258A">
              <w:t>Ауд</w:t>
            </w:r>
            <w:proofErr w:type="spellEnd"/>
            <w:r w:rsidRPr="0052258A">
              <w:t>.</w:t>
            </w:r>
          </w:p>
        </w:tc>
        <w:tc>
          <w:tcPr>
            <w:tcW w:w="989" w:type="pct"/>
            <w:vAlign w:val="center"/>
          </w:tcPr>
          <w:p w:rsidR="00045F9E" w:rsidRPr="0052258A" w:rsidRDefault="00045F9E" w:rsidP="00855DBD">
            <w:pPr>
              <w:jc w:val="center"/>
            </w:pPr>
            <w:r w:rsidRPr="0052258A">
              <w:t>СРС</w:t>
            </w:r>
          </w:p>
        </w:tc>
      </w:tr>
      <w:tr w:rsidR="00045F9E" w:rsidRPr="0052258A" w:rsidTr="003C58CA">
        <w:tc>
          <w:tcPr>
            <w:tcW w:w="751" w:type="pct"/>
            <w:vAlign w:val="center"/>
          </w:tcPr>
          <w:p w:rsidR="00045F9E" w:rsidRPr="0052258A" w:rsidRDefault="00045F9E" w:rsidP="00855DBD">
            <w:pPr>
              <w:autoSpaceDE w:val="0"/>
              <w:autoSpaceDN w:val="0"/>
              <w:adjustRightInd w:val="0"/>
              <w:jc w:val="center"/>
            </w:pPr>
            <w:r w:rsidRPr="0052258A">
              <w:t>2</w:t>
            </w:r>
          </w:p>
        </w:tc>
        <w:tc>
          <w:tcPr>
            <w:tcW w:w="2348" w:type="pct"/>
            <w:vAlign w:val="center"/>
          </w:tcPr>
          <w:p w:rsidR="00045F9E" w:rsidRPr="003C58CA" w:rsidRDefault="00045F9E" w:rsidP="00D1318A">
            <w:pPr>
              <w:autoSpaceDE w:val="0"/>
              <w:autoSpaceDN w:val="0"/>
              <w:adjustRightInd w:val="0"/>
              <w:jc w:val="center"/>
            </w:pPr>
            <w:r w:rsidRPr="003C58CA">
              <w:t>Отримання</w:t>
            </w:r>
            <w:r w:rsidR="00D1318A">
              <w:t xml:space="preserve"> завдання, вибір</w:t>
            </w:r>
            <w:r w:rsidRPr="003C58CA">
              <w:t xml:space="preserve"> теми </w:t>
            </w:r>
            <w:r w:rsidR="00D1318A">
              <w:t>та її обговорення, затвердження</w:t>
            </w:r>
          </w:p>
        </w:tc>
        <w:tc>
          <w:tcPr>
            <w:tcW w:w="912" w:type="pct"/>
          </w:tcPr>
          <w:p w:rsidR="00045F9E" w:rsidRPr="0052258A" w:rsidRDefault="00435B7A" w:rsidP="00855DBD">
            <w:pPr>
              <w:autoSpaceDE w:val="0"/>
              <w:autoSpaceDN w:val="0"/>
              <w:adjustRightInd w:val="0"/>
              <w:jc w:val="center"/>
            </w:pPr>
            <w:r>
              <w:t xml:space="preserve">522, </w:t>
            </w:r>
            <w:proofErr w:type="spellStart"/>
            <w:r>
              <w:t>корп</w:t>
            </w:r>
            <w:proofErr w:type="spellEnd"/>
            <w:r>
              <w:t>. 7</w:t>
            </w:r>
          </w:p>
        </w:tc>
        <w:tc>
          <w:tcPr>
            <w:tcW w:w="989" w:type="pct"/>
          </w:tcPr>
          <w:p w:rsidR="00045F9E" w:rsidRPr="0052258A" w:rsidRDefault="00476F04" w:rsidP="00855DBD">
            <w:pPr>
              <w:autoSpaceDE w:val="0"/>
              <w:autoSpaceDN w:val="0"/>
              <w:adjustRightInd w:val="0"/>
              <w:jc w:val="center"/>
            </w:pPr>
            <w:r>
              <w:t>0,5</w:t>
            </w:r>
          </w:p>
        </w:tc>
      </w:tr>
      <w:tr w:rsidR="00045F9E" w:rsidRPr="0052258A" w:rsidTr="003C58CA">
        <w:tc>
          <w:tcPr>
            <w:tcW w:w="751" w:type="pct"/>
            <w:vAlign w:val="center"/>
          </w:tcPr>
          <w:p w:rsidR="00045F9E" w:rsidRPr="0052258A" w:rsidRDefault="00045F9E" w:rsidP="00855DBD">
            <w:pPr>
              <w:autoSpaceDE w:val="0"/>
              <w:autoSpaceDN w:val="0"/>
              <w:adjustRightInd w:val="0"/>
              <w:jc w:val="center"/>
            </w:pPr>
            <w:r w:rsidRPr="0052258A">
              <w:t>3</w:t>
            </w:r>
          </w:p>
        </w:tc>
        <w:tc>
          <w:tcPr>
            <w:tcW w:w="2348" w:type="pct"/>
            <w:vAlign w:val="center"/>
          </w:tcPr>
          <w:p w:rsidR="00045F9E" w:rsidRPr="003C58CA" w:rsidRDefault="00045F9E" w:rsidP="003C58CA">
            <w:pPr>
              <w:autoSpaceDE w:val="0"/>
              <w:autoSpaceDN w:val="0"/>
              <w:adjustRightInd w:val="0"/>
              <w:jc w:val="center"/>
            </w:pPr>
            <w:r w:rsidRPr="003C58CA">
              <w:t>Підбір та</w:t>
            </w:r>
            <w:r w:rsidR="00476F04" w:rsidRPr="00476F04">
              <w:rPr>
                <w:szCs w:val="28"/>
              </w:rPr>
              <w:t xml:space="preserve"> огляд літератури за темою роботи: законодавчої, нормативно-правової, спеціальної (зокрема тієї, що міститься в періодичних виданнях), підбір фактологічного та фактичного матеріалу</w:t>
            </w:r>
            <w:r w:rsidR="00476F04" w:rsidRPr="003C58CA">
              <w:t xml:space="preserve"> </w:t>
            </w:r>
            <w:r w:rsidR="003C58CA" w:rsidRPr="003C58CA">
              <w:t xml:space="preserve">Складання плану. </w:t>
            </w:r>
          </w:p>
        </w:tc>
        <w:tc>
          <w:tcPr>
            <w:tcW w:w="912" w:type="pct"/>
          </w:tcPr>
          <w:p w:rsidR="00045F9E" w:rsidRPr="0052258A" w:rsidRDefault="00045F9E" w:rsidP="00855DBD">
            <w:pPr>
              <w:autoSpaceDE w:val="0"/>
              <w:autoSpaceDN w:val="0"/>
              <w:adjustRightInd w:val="0"/>
              <w:jc w:val="center"/>
            </w:pPr>
            <w:r>
              <w:t>-</w:t>
            </w:r>
          </w:p>
        </w:tc>
        <w:tc>
          <w:tcPr>
            <w:tcW w:w="989" w:type="pct"/>
          </w:tcPr>
          <w:p w:rsidR="00045F9E" w:rsidRPr="0052258A" w:rsidRDefault="00F769EB" w:rsidP="00855DBD">
            <w:pPr>
              <w:autoSpaceDE w:val="0"/>
              <w:autoSpaceDN w:val="0"/>
              <w:adjustRightInd w:val="0"/>
              <w:jc w:val="center"/>
            </w:pPr>
            <w:r>
              <w:t>1</w:t>
            </w:r>
          </w:p>
        </w:tc>
      </w:tr>
      <w:tr w:rsidR="00045F9E" w:rsidRPr="0052258A" w:rsidTr="003C58CA">
        <w:tc>
          <w:tcPr>
            <w:tcW w:w="751" w:type="pct"/>
            <w:vAlign w:val="center"/>
          </w:tcPr>
          <w:p w:rsidR="00045F9E" w:rsidRPr="0052258A" w:rsidRDefault="00045F9E" w:rsidP="00855DBD">
            <w:pPr>
              <w:autoSpaceDE w:val="0"/>
              <w:autoSpaceDN w:val="0"/>
              <w:adjustRightInd w:val="0"/>
              <w:jc w:val="center"/>
            </w:pPr>
            <w:r w:rsidRPr="0052258A">
              <w:t xml:space="preserve">4 -7 </w:t>
            </w:r>
          </w:p>
        </w:tc>
        <w:tc>
          <w:tcPr>
            <w:tcW w:w="2348" w:type="pct"/>
            <w:vAlign w:val="center"/>
          </w:tcPr>
          <w:p w:rsidR="00476F04" w:rsidRDefault="003C58CA" w:rsidP="00476F04">
            <w:pPr>
              <w:jc w:val="center"/>
            </w:pPr>
            <w:r w:rsidRPr="003C58CA">
              <w:t>Збір інформації про проект конкретного підприємства</w:t>
            </w:r>
            <w:r w:rsidR="00476F04">
              <w:t xml:space="preserve"> (організації, установи, території)</w:t>
            </w:r>
            <w:r w:rsidRPr="003C58CA">
              <w:t>, особливості галузі</w:t>
            </w:r>
          </w:p>
          <w:p w:rsidR="00045F9E" w:rsidRPr="003C58CA" w:rsidRDefault="005C1C01" w:rsidP="005C1C01">
            <w:pPr>
              <w:jc w:val="center"/>
            </w:pPr>
            <w:r>
              <w:t xml:space="preserve">Робота над виконанням завдань </w:t>
            </w:r>
          </w:p>
        </w:tc>
        <w:tc>
          <w:tcPr>
            <w:tcW w:w="912" w:type="pct"/>
          </w:tcPr>
          <w:p w:rsidR="00045F9E" w:rsidRPr="0052258A" w:rsidRDefault="00045F9E" w:rsidP="00855DBD">
            <w:pPr>
              <w:autoSpaceDE w:val="0"/>
              <w:autoSpaceDN w:val="0"/>
              <w:adjustRightInd w:val="0"/>
              <w:jc w:val="center"/>
            </w:pPr>
            <w:r>
              <w:t>-</w:t>
            </w:r>
          </w:p>
        </w:tc>
        <w:tc>
          <w:tcPr>
            <w:tcW w:w="989" w:type="pct"/>
          </w:tcPr>
          <w:p w:rsidR="00045F9E" w:rsidRPr="0052258A" w:rsidRDefault="00F06822" w:rsidP="00855DBD">
            <w:pPr>
              <w:autoSpaceDE w:val="0"/>
              <w:autoSpaceDN w:val="0"/>
              <w:adjustRightInd w:val="0"/>
              <w:jc w:val="center"/>
            </w:pPr>
            <w:r>
              <w:t>2</w:t>
            </w:r>
          </w:p>
        </w:tc>
      </w:tr>
      <w:tr w:rsidR="00F06822" w:rsidRPr="0052258A" w:rsidTr="00FC10B7">
        <w:trPr>
          <w:trHeight w:val="562"/>
        </w:trPr>
        <w:tc>
          <w:tcPr>
            <w:tcW w:w="751" w:type="pct"/>
            <w:vAlign w:val="center"/>
          </w:tcPr>
          <w:p w:rsidR="00F06822" w:rsidRPr="0052258A" w:rsidRDefault="00F06822" w:rsidP="00F06822">
            <w:pPr>
              <w:autoSpaceDE w:val="0"/>
              <w:autoSpaceDN w:val="0"/>
              <w:adjustRightInd w:val="0"/>
              <w:jc w:val="center"/>
            </w:pPr>
            <w:r w:rsidRPr="0052258A">
              <w:t>8-</w:t>
            </w:r>
            <w:r>
              <w:t>13</w:t>
            </w:r>
          </w:p>
        </w:tc>
        <w:tc>
          <w:tcPr>
            <w:tcW w:w="2348" w:type="pct"/>
            <w:vAlign w:val="center"/>
          </w:tcPr>
          <w:p w:rsidR="00F06822" w:rsidRPr="00F06822" w:rsidRDefault="005C1C01" w:rsidP="005C1C01">
            <w:pPr>
              <w:autoSpaceDE w:val="0"/>
              <w:autoSpaceDN w:val="0"/>
              <w:adjustRightInd w:val="0"/>
              <w:jc w:val="center"/>
            </w:pPr>
            <w:r>
              <w:t xml:space="preserve">Робота над виконанням завдань </w:t>
            </w:r>
          </w:p>
        </w:tc>
        <w:tc>
          <w:tcPr>
            <w:tcW w:w="912" w:type="pct"/>
          </w:tcPr>
          <w:p w:rsidR="00F06822" w:rsidRPr="0052258A" w:rsidRDefault="00F06822" w:rsidP="00855DBD">
            <w:pPr>
              <w:autoSpaceDE w:val="0"/>
              <w:autoSpaceDN w:val="0"/>
              <w:adjustRightInd w:val="0"/>
              <w:jc w:val="center"/>
            </w:pPr>
            <w:r>
              <w:t>-</w:t>
            </w:r>
          </w:p>
        </w:tc>
        <w:tc>
          <w:tcPr>
            <w:tcW w:w="989" w:type="pct"/>
          </w:tcPr>
          <w:p w:rsidR="00F06822" w:rsidRPr="0052258A" w:rsidRDefault="00F06822" w:rsidP="00855DBD">
            <w:pPr>
              <w:autoSpaceDE w:val="0"/>
              <w:autoSpaceDN w:val="0"/>
              <w:adjustRightInd w:val="0"/>
              <w:jc w:val="center"/>
            </w:pPr>
            <w:r>
              <w:t>4</w:t>
            </w:r>
          </w:p>
        </w:tc>
      </w:tr>
      <w:tr w:rsidR="00045F9E" w:rsidRPr="0052258A" w:rsidTr="00F769EB">
        <w:trPr>
          <w:trHeight w:val="868"/>
        </w:trPr>
        <w:tc>
          <w:tcPr>
            <w:tcW w:w="751" w:type="pct"/>
            <w:vAlign w:val="center"/>
          </w:tcPr>
          <w:p w:rsidR="00045F9E" w:rsidRPr="0052258A" w:rsidRDefault="00F06822" w:rsidP="00F769EB">
            <w:pPr>
              <w:autoSpaceDE w:val="0"/>
              <w:autoSpaceDN w:val="0"/>
              <w:adjustRightInd w:val="0"/>
              <w:jc w:val="center"/>
            </w:pPr>
            <w:r>
              <w:t>14-</w:t>
            </w:r>
            <w:r w:rsidR="00045F9E" w:rsidRPr="0052258A">
              <w:t>15</w:t>
            </w:r>
          </w:p>
        </w:tc>
        <w:tc>
          <w:tcPr>
            <w:tcW w:w="2348" w:type="pct"/>
            <w:vAlign w:val="center"/>
          </w:tcPr>
          <w:p w:rsidR="00045F9E" w:rsidRPr="00F06822" w:rsidRDefault="00045F9E" w:rsidP="00855DBD">
            <w:pPr>
              <w:autoSpaceDE w:val="0"/>
              <w:autoSpaceDN w:val="0"/>
              <w:adjustRightInd w:val="0"/>
              <w:jc w:val="center"/>
            </w:pPr>
            <w:r w:rsidRPr="00F06822">
              <w:t xml:space="preserve">Доопрацювання </w:t>
            </w:r>
            <w:r w:rsidR="005C1C01">
              <w:t>роботи</w:t>
            </w:r>
            <w:r w:rsidRPr="00F06822">
              <w:t>, написання висновків</w:t>
            </w:r>
            <w:r w:rsidR="00F06822" w:rsidRPr="00F06822">
              <w:t>, підготовка презентації</w:t>
            </w:r>
            <w:r w:rsidRPr="00F06822">
              <w:t>.</w:t>
            </w:r>
          </w:p>
          <w:p w:rsidR="00045F9E" w:rsidRPr="00F06822" w:rsidRDefault="00045F9E" w:rsidP="00855DBD">
            <w:pPr>
              <w:autoSpaceDE w:val="0"/>
              <w:autoSpaceDN w:val="0"/>
              <w:adjustRightInd w:val="0"/>
              <w:jc w:val="center"/>
            </w:pPr>
            <w:r w:rsidRPr="00F06822">
              <w:t xml:space="preserve">Здача на попередню перевірку </w:t>
            </w:r>
          </w:p>
        </w:tc>
        <w:tc>
          <w:tcPr>
            <w:tcW w:w="912" w:type="pct"/>
          </w:tcPr>
          <w:p w:rsidR="00045F9E" w:rsidRPr="0052258A" w:rsidRDefault="00045F9E" w:rsidP="00855DBD">
            <w:pPr>
              <w:autoSpaceDE w:val="0"/>
              <w:autoSpaceDN w:val="0"/>
              <w:adjustRightInd w:val="0"/>
              <w:jc w:val="center"/>
            </w:pPr>
            <w:r>
              <w:t>-</w:t>
            </w:r>
          </w:p>
        </w:tc>
        <w:tc>
          <w:tcPr>
            <w:tcW w:w="989" w:type="pct"/>
          </w:tcPr>
          <w:p w:rsidR="00045F9E" w:rsidRPr="0052258A" w:rsidRDefault="00F06822" w:rsidP="00855DBD">
            <w:pPr>
              <w:autoSpaceDE w:val="0"/>
              <w:autoSpaceDN w:val="0"/>
              <w:adjustRightInd w:val="0"/>
              <w:jc w:val="center"/>
            </w:pPr>
            <w:r>
              <w:t>2,5</w:t>
            </w:r>
          </w:p>
        </w:tc>
      </w:tr>
      <w:tr w:rsidR="00045F9E" w:rsidRPr="0052258A" w:rsidTr="003C58CA">
        <w:tc>
          <w:tcPr>
            <w:tcW w:w="751" w:type="pct"/>
            <w:vAlign w:val="center"/>
          </w:tcPr>
          <w:p w:rsidR="00045F9E" w:rsidRPr="0052258A" w:rsidRDefault="00F769EB" w:rsidP="00855DBD">
            <w:pPr>
              <w:autoSpaceDE w:val="0"/>
              <w:autoSpaceDN w:val="0"/>
              <w:adjustRightInd w:val="0"/>
              <w:jc w:val="center"/>
            </w:pPr>
            <w:r>
              <w:t>16</w:t>
            </w:r>
          </w:p>
        </w:tc>
        <w:tc>
          <w:tcPr>
            <w:tcW w:w="2348" w:type="pct"/>
            <w:vAlign w:val="center"/>
          </w:tcPr>
          <w:p w:rsidR="00045F9E" w:rsidRPr="00F06822" w:rsidRDefault="00045F9E" w:rsidP="00D34430">
            <w:pPr>
              <w:autoSpaceDE w:val="0"/>
              <w:autoSpaceDN w:val="0"/>
              <w:adjustRightInd w:val="0"/>
              <w:jc w:val="center"/>
            </w:pPr>
            <w:r w:rsidRPr="00F06822">
              <w:t xml:space="preserve">Кінцевий термін здачі </w:t>
            </w:r>
            <w:r w:rsidR="00D34430" w:rsidRPr="00F06822">
              <w:t>РР</w:t>
            </w:r>
          </w:p>
        </w:tc>
        <w:tc>
          <w:tcPr>
            <w:tcW w:w="912" w:type="pct"/>
          </w:tcPr>
          <w:p w:rsidR="00045F9E" w:rsidRPr="0052258A" w:rsidRDefault="00F769EB" w:rsidP="00855DBD">
            <w:pPr>
              <w:autoSpaceDE w:val="0"/>
              <w:autoSpaceDN w:val="0"/>
              <w:adjustRightInd w:val="0"/>
              <w:jc w:val="center"/>
            </w:pPr>
            <w:r>
              <w:t xml:space="preserve">522, </w:t>
            </w:r>
            <w:proofErr w:type="spellStart"/>
            <w:r>
              <w:t>корп</w:t>
            </w:r>
            <w:proofErr w:type="spellEnd"/>
            <w:r>
              <w:t>. 7</w:t>
            </w:r>
          </w:p>
        </w:tc>
        <w:tc>
          <w:tcPr>
            <w:tcW w:w="989" w:type="pct"/>
          </w:tcPr>
          <w:p w:rsidR="00045F9E" w:rsidRPr="0052258A" w:rsidRDefault="00045F9E" w:rsidP="00855DBD">
            <w:pPr>
              <w:autoSpaceDE w:val="0"/>
              <w:autoSpaceDN w:val="0"/>
              <w:adjustRightInd w:val="0"/>
              <w:jc w:val="center"/>
            </w:pPr>
            <w:r>
              <w:t>-</w:t>
            </w:r>
          </w:p>
        </w:tc>
      </w:tr>
      <w:tr w:rsidR="00045F9E" w:rsidRPr="0052258A" w:rsidTr="003C58CA">
        <w:tc>
          <w:tcPr>
            <w:tcW w:w="751" w:type="pct"/>
            <w:vAlign w:val="center"/>
          </w:tcPr>
          <w:p w:rsidR="00045F9E" w:rsidRPr="0052258A" w:rsidRDefault="00F769EB" w:rsidP="00855DBD">
            <w:pPr>
              <w:autoSpaceDE w:val="0"/>
              <w:autoSpaceDN w:val="0"/>
              <w:adjustRightInd w:val="0"/>
              <w:jc w:val="center"/>
            </w:pPr>
            <w:r>
              <w:t>17-</w:t>
            </w:r>
            <w:r w:rsidR="00045F9E" w:rsidRPr="0052258A">
              <w:t>18</w:t>
            </w:r>
          </w:p>
        </w:tc>
        <w:tc>
          <w:tcPr>
            <w:tcW w:w="2348" w:type="pct"/>
            <w:vAlign w:val="center"/>
          </w:tcPr>
          <w:p w:rsidR="00045F9E" w:rsidRPr="003C58CA" w:rsidRDefault="00045F9E" w:rsidP="00B35EF6">
            <w:pPr>
              <w:autoSpaceDE w:val="0"/>
              <w:autoSpaceDN w:val="0"/>
              <w:adjustRightInd w:val="0"/>
              <w:jc w:val="center"/>
            </w:pPr>
            <w:r w:rsidRPr="003C58CA">
              <w:t xml:space="preserve">Захист </w:t>
            </w:r>
            <w:r w:rsidR="00B35EF6">
              <w:t>Р</w:t>
            </w:r>
            <w:r w:rsidRPr="003C58CA">
              <w:t>Р</w:t>
            </w:r>
          </w:p>
        </w:tc>
        <w:tc>
          <w:tcPr>
            <w:tcW w:w="912" w:type="pct"/>
          </w:tcPr>
          <w:p w:rsidR="00045F9E" w:rsidRPr="0052258A" w:rsidRDefault="00F769EB" w:rsidP="00855DBD">
            <w:pPr>
              <w:autoSpaceDE w:val="0"/>
              <w:autoSpaceDN w:val="0"/>
              <w:adjustRightInd w:val="0"/>
              <w:jc w:val="center"/>
            </w:pPr>
            <w:r>
              <w:t>згідно розкладу</w:t>
            </w:r>
          </w:p>
        </w:tc>
        <w:tc>
          <w:tcPr>
            <w:tcW w:w="989" w:type="pct"/>
          </w:tcPr>
          <w:p w:rsidR="00045F9E" w:rsidRPr="0052258A" w:rsidRDefault="00045F9E" w:rsidP="00855DBD">
            <w:pPr>
              <w:autoSpaceDE w:val="0"/>
              <w:autoSpaceDN w:val="0"/>
              <w:adjustRightInd w:val="0"/>
              <w:jc w:val="center"/>
            </w:pPr>
            <w:r>
              <w:t>-</w:t>
            </w:r>
          </w:p>
        </w:tc>
      </w:tr>
    </w:tbl>
    <w:p w:rsidR="003C58CA" w:rsidRDefault="003C58CA" w:rsidP="003C58CA">
      <w:pPr>
        <w:spacing w:line="230" w:lineRule="auto"/>
        <w:rPr>
          <w:b/>
        </w:rPr>
      </w:pPr>
    </w:p>
    <w:p w:rsidR="00B35EF6" w:rsidRPr="00B35EF6" w:rsidRDefault="00B35EF6" w:rsidP="0082545A">
      <w:pPr>
        <w:spacing w:line="360" w:lineRule="auto"/>
        <w:ind w:firstLine="567"/>
        <w:jc w:val="both"/>
        <w:rPr>
          <w:sz w:val="28"/>
        </w:rPr>
      </w:pPr>
      <w:r w:rsidRPr="00B35EF6">
        <w:rPr>
          <w:sz w:val="28"/>
        </w:rPr>
        <w:t xml:space="preserve">Під час роботи над РР студенти мають змогу консультуватись з викладачем, надавати на узгодження чи перевірку окремі складові роботи. Основними способами комунікації між студентом та викладачем можуть </w:t>
      </w:r>
      <w:r>
        <w:rPr>
          <w:sz w:val="28"/>
        </w:rPr>
        <w:t xml:space="preserve">бути особисте консультування (у визначений та погоджений час згідно графіку викладача), </w:t>
      </w:r>
      <w:r w:rsidRPr="00B35EF6">
        <w:rPr>
          <w:sz w:val="28"/>
        </w:rPr>
        <w:t xml:space="preserve">електронна пошта, </w:t>
      </w:r>
      <w:r w:rsidR="00DA0CDE" w:rsidRPr="00B35EF6">
        <w:rPr>
          <w:sz w:val="28"/>
          <w:lang w:val="en-US"/>
        </w:rPr>
        <w:t>Google</w:t>
      </w:r>
      <w:r w:rsidR="00DA0CDE" w:rsidRPr="00B35EF6">
        <w:rPr>
          <w:sz w:val="28"/>
        </w:rPr>
        <w:t xml:space="preserve"> </w:t>
      </w:r>
      <w:r w:rsidR="00DA0CDE" w:rsidRPr="00B35EF6">
        <w:rPr>
          <w:sz w:val="28"/>
          <w:lang w:val="en-US"/>
        </w:rPr>
        <w:t>Docs</w:t>
      </w:r>
      <w:r w:rsidR="00DA0CDE">
        <w:rPr>
          <w:sz w:val="28"/>
        </w:rPr>
        <w:t xml:space="preserve"> </w:t>
      </w:r>
      <w:r w:rsidR="00DA0CDE" w:rsidRPr="00B35EF6">
        <w:rPr>
          <w:sz w:val="28"/>
        </w:rPr>
        <w:t>&amp;</w:t>
      </w:r>
      <w:r w:rsidR="00DA0CDE">
        <w:rPr>
          <w:sz w:val="28"/>
        </w:rPr>
        <w:t xml:space="preserve"> </w:t>
      </w:r>
      <w:r w:rsidR="00DA0CDE" w:rsidRPr="00B35EF6">
        <w:rPr>
          <w:sz w:val="28"/>
          <w:lang w:val="en-US"/>
        </w:rPr>
        <w:t>Drave</w:t>
      </w:r>
      <w:r w:rsidR="00DA0CDE" w:rsidRPr="00B35EF6">
        <w:rPr>
          <w:sz w:val="28"/>
        </w:rPr>
        <w:t xml:space="preserve"> </w:t>
      </w:r>
      <w:r w:rsidR="00DA0CDE" w:rsidRPr="00B35EF6">
        <w:rPr>
          <w:sz w:val="28"/>
          <w:lang w:val="en-US"/>
        </w:rPr>
        <w:t>Google</w:t>
      </w:r>
      <w:r w:rsidR="00DA0CDE" w:rsidRPr="00B35EF6">
        <w:rPr>
          <w:sz w:val="28"/>
        </w:rPr>
        <w:t xml:space="preserve">, </w:t>
      </w:r>
      <w:r w:rsidR="00DA0CDE" w:rsidRPr="00B35EF6">
        <w:rPr>
          <w:sz w:val="28"/>
          <w:lang w:val="en-US"/>
        </w:rPr>
        <w:t>Trello</w:t>
      </w:r>
      <w:r w:rsidR="00DA0CDE" w:rsidRPr="00B35EF6">
        <w:rPr>
          <w:sz w:val="28"/>
        </w:rPr>
        <w:t xml:space="preserve">, </w:t>
      </w:r>
      <w:r w:rsidR="00DA0CDE" w:rsidRPr="00B35EF6">
        <w:rPr>
          <w:sz w:val="28"/>
          <w:lang w:val="en-US"/>
        </w:rPr>
        <w:t>Telegram</w:t>
      </w:r>
      <w:r w:rsidR="00DA0CDE" w:rsidRPr="00B35EF6">
        <w:rPr>
          <w:sz w:val="28"/>
        </w:rPr>
        <w:t xml:space="preserve">, </w:t>
      </w:r>
      <w:r w:rsidR="00DA0CDE" w:rsidRPr="00B35EF6">
        <w:rPr>
          <w:sz w:val="28"/>
          <w:lang w:val="en-US"/>
        </w:rPr>
        <w:t>Zoom</w:t>
      </w:r>
      <w:r w:rsidR="00DA0CDE" w:rsidRPr="00B35EF6">
        <w:rPr>
          <w:sz w:val="28"/>
        </w:rPr>
        <w:t xml:space="preserve">, </w:t>
      </w:r>
      <w:r w:rsidR="00DA0CDE">
        <w:rPr>
          <w:sz w:val="28"/>
          <w:lang w:val="en-US"/>
        </w:rPr>
        <w:t>Skype</w:t>
      </w:r>
      <w:r w:rsidR="00DA0CDE" w:rsidRPr="00DA0CDE">
        <w:rPr>
          <w:sz w:val="28"/>
        </w:rPr>
        <w:t xml:space="preserve">, </w:t>
      </w:r>
      <w:r w:rsidR="00DA0CDE">
        <w:rPr>
          <w:sz w:val="28"/>
        </w:rPr>
        <w:t xml:space="preserve">КАМПУС </w:t>
      </w:r>
      <w:r>
        <w:rPr>
          <w:sz w:val="28"/>
        </w:rPr>
        <w:t>та інші засоб</w:t>
      </w:r>
      <w:r w:rsidR="00A37642">
        <w:rPr>
          <w:sz w:val="28"/>
        </w:rPr>
        <w:t>и</w:t>
      </w:r>
      <w:r>
        <w:rPr>
          <w:sz w:val="28"/>
        </w:rPr>
        <w:t xml:space="preserve"> комунікації</w:t>
      </w:r>
      <w:r w:rsidRPr="00B35EF6">
        <w:rPr>
          <w:sz w:val="28"/>
        </w:rPr>
        <w:t xml:space="preserve">. </w:t>
      </w:r>
    </w:p>
    <w:p w:rsidR="003C58CA" w:rsidRPr="003C58CA" w:rsidRDefault="003C58CA" w:rsidP="0082545A">
      <w:pPr>
        <w:spacing w:line="360" w:lineRule="auto"/>
        <w:ind w:firstLine="567"/>
        <w:jc w:val="both"/>
        <w:rPr>
          <w:sz w:val="32"/>
        </w:rPr>
      </w:pPr>
      <w:r w:rsidRPr="003C58CA">
        <w:rPr>
          <w:b/>
          <w:sz w:val="28"/>
        </w:rPr>
        <w:lastRenderedPageBreak/>
        <w:t>Вибір теми і об’єкта дослідження</w:t>
      </w:r>
      <w:r w:rsidRPr="003C58CA">
        <w:rPr>
          <w:sz w:val="28"/>
        </w:rPr>
        <w:t xml:space="preserve">. Тема </w:t>
      </w:r>
      <w:r w:rsidR="00F769EB">
        <w:rPr>
          <w:sz w:val="28"/>
        </w:rPr>
        <w:t>РР</w:t>
      </w:r>
      <w:r w:rsidRPr="003C58CA">
        <w:rPr>
          <w:sz w:val="28"/>
        </w:rPr>
        <w:t xml:space="preserve"> вибирається студентом відповідно до проблемно-практичної спрямованості власних науково-дослідницьких інтересів згідно з переліками тем, затвердженими кафедрою економіки і підприємництва у розрізі </w:t>
      </w:r>
      <w:r>
        <w:rPr>
          <w:sz w:val="28"/>
        </w:rPr>
        <w:t>дисципліни</w:t>
      </w:r>
      <w:r w:rsidRPr="003C58CA">
        <w:rPr>
          <w:sz w:val="28"/>
        </w:rPr>
        <w:t xml:space="preserve">, </w:t>
      </w:r>
      <w:r>
        <w:rPr>
          <w:sz w:val="28"/>
        </w:rPr>
        <w:t>представленими</w:t>
      </w:r>
      <w:r w:rsidRPr="003C58CA">
        <w:rPr>
          <w:sz w:val="28"/>
        </w:rPr>
        <w:t xml:space="preserve"> у</w:t>
      </w:r>
      <w:r>
        <w:rPr>
          <w:sz w:val="28"/>
        </w:rPr>
        <w:t xml:space="preserve"> даних методичних рекомендаціях та</w:t>
      </w:r>
      <w:r w:rsidRPr="003C58CA">
        <w:rPr>
          <w:sz w:val="28"/>
        </w:rPr>
        <w:t xml:space="preserve"> за погодженням з викладачем. Тематика робіт </w:t>
      </w:r>
      <w:r>
        <w:rPr>
          <w:sz w:val="28"/>
        </w:rPr>
        <w:t xml:space="preserve">повинна мати </w:t>
      </w:r>
      <w:r w:rsidRPr="003C58CA">
        <w:rPr>
          <w:sz w:val="28"/>
        </w:rPr>
        <w:t>проблемно-практичну спрямованість.</w:t>
      </w:r>
    </w:p>
    <w:p w:rsidR="003C58CA" w:rsidRDefault="003C58CA" w:rsidP="0082545A">
      <w:pPr>
        <w:spacing w:line="360" w:lineRule="auto"/>
        <w:ind w:firstLine="567"/>
        <w:jc w:val="both"/>
        <w:rPr>
          <w:spacing w:val="-4"/>
          <w:sz w:val="28"/>
        </w:rPr>
      </w:pPr>
      <w:r w:rsidRPr="003C58CA">
        <w:rPr>
          <w:spacing w:val="-4"/>
          <w:sz w:val="28"/>
        </w:rPr>
        <w:t>З огляду на індивідуальні здібності студентів і їх схильність до науково</w:t>
      </w:r>
      <w:r w:rsidRPr="003C58CA">
        <w:rPr>
          <w:spacing w:val="2"/>
          <w:sz w:val="28"/>
        </w:rPr>
        <w:t>-дослідницької роботи, набутий практичний досвід викладач має</w:t>
      </w:r>
      <w:r w:rsidRPr="003C58CA">
        <w:rPr>
          <w:spacing w:val="-4"/>
          <w:sz w:val="28"/>
        </w:rPr>
        <w:t xml:space="preserve"> право вносити певні корективи в тематику і розподіл </w:t>
      </w:r>
      <w:r w:rsidR="00F769EB">
        <w:rPr>
          <w:spacing w:val="-4"/>
          <w:sz w:val="28"/>
        </w:rPr>
        <w:t>РР</w:t>
      </w:r>
      <w:r w:rsidRPr="003C58CA">
        <w:rPr>
          <w:spacing w:val="-4"/>
          <w:sz w:val="28"/>
        </w:rPr>
        <w:t>.</w:t>
      </w:r>
    </w:p>
    <w:p w:rsidR="003C58CA" w:rsidRPr="003C58CA" w:rsidRDefault="003C58CA" w:rsidP="0082545A">
      <w:pPr>
        <w:spacing w:line="360" w:lineRule="auto"/>
        <w:ind w:firstLine="567"/>
        <w:jc w:val="both"/>
        <w:rPr>
          <w:sz w:val="32"/>
        </w:rPr>
      </w:pPr>
      <w:r w:rsidRPr="003C58CA">
        <w:rPr>
          <w:sz w:val="28"/>
        </w:rPr>
        <w:t>Студенти повинні вибирати і закріплювати за собою теми в установлений термін (</w:t>
      </w:r>
      <w:r>
        <w:rPr>
          <w:sz w:val="28"/>
        </w:rPr>
        <w:t>другий тиждень</w:t>
      </w:r>
      <w:r w:rsidRPr="003C58CA">
        <w:rPr>
          <w:sz w:val="28"/>
        </w:rPr>
        <w:t xml:space="preserve"> від початку навчального семестру</w:t>
      </w:r>
      <w:r>
        <w:rPr>
          <w:sz w:val="28"/>
        </w:rPr>
        <w:t xml:space="preserve"> з можливим її уточненням на третьому тижні</w:t>
      </w:r>
      <w:r w:rsidRPr="003C58CA">
        <w:rPr>
          <w:sz w:val="28"/>
        </w:rPr>
        <w:t>).</w:t>
      </w:r>
    </w:p>
    <w:p w:rsidR="003C58CA" w:rsidRDefault="003C58CA" w:rsidP="0082545A">
      <w:pPr>
        <w:spacing w:line="360" w:lineRule="auto"/>
        <w:ind w:firstLine="567"/>
        <w:jc w:val="both"/>
        <w:rPr>
          <w:sz w:val="28"/>
        </w:rPr>
      </w:pPr>
      <w:r w:rsidRPr="003C58CA">
        <w:rPr>
          <w:spacing w:val="-2"/>
          <w:sz w:val="28"/>
        </w:rPr>
        <w:t>Обравши тему, студент має чітко визначити мету роботи, окреслити коло завдань, які мають бути розв’язані для її досягнення,</w:t>
      </w:r>
      <w:r w:rsidRPr="003C58CA">
        <w:rPr>
          <w:sz w:val="28"/>
        </w:rPr>
        <w:t xml:space="preserve"> підібрати відповідну наукову літературу та нормативно-інструктивні матеріали з обраної тематики, фактологічний і статистичний інформаційний матеріал.</w:t>
      </w:r>
    </w:p>
    <w:p w:rsidR="00476F04" w:rsidRPr="00E97BF8" w:rsidRDefault="00476F04" w:rsidP="0082545A">
      <w:pPr>
        <w:spacing w:line="360" w:lineRule="auto"/>
        <w:ind w:firstLine="567"/>
        <w:jc w:val="both"/>
        <w:rPr>
          <w:sz w:val="28"/>
          <w:szCs w:val="28"/>
        </w:rPr>
      </w:pPr>
      <w:r>
        <w:rPr>
          <w:sz w:val="28"/>
          <w:szCs w:val="28"/>
        </w:rPr>
        <w:t xml:space="preserve">Згідно рекомендацій, запропонованих у даному навчальному посібнику, формулювання теми є загальним, проте студент обирає конкретний предмет дослідження: </w:t>
      </w:r>
      <w:r w:rsidRPr="00E97BF8">
        <w:rPr>
          <w:sz w:val="28"/>
          <w:szCs w:val="28"/>
        </w:rPr>
        <w:t>«</w:t>
      </w:r>
      <w:r w:rsidR="002636B2">
        <w:rPr>
          <w:sz w:val="28"/>
          <w:szCs w:val="28"/>
        </w:rPr>
        <w:t>Моделювання процесів у</w:t>
      </w:r>
      <w:r w:rsidRPr="00E97BF8">
        <w:rPr>
          <w:sz w:val="28"/>
          <w:szCs w:val="28"/>
        </w:rPr>
        <w:t>правління проектом…..(назва підприємства</w:t>
      </w:r>
      <w:r w:rsidR="002636B2">
        <w:rPr>
          <w:sz w:val="28"/>
          <w:szCs w:val="28"/>
        </w:rPr>
        <w:t xml:space="preserve"> /організації/</w:t>
      </w:r>
      <w:r w:rsidRPr="00E97BF8">
        <w:rPr>
          <w:sz w:val="28"/>
          <w:szCs w:val="28"/>
        </w:rPr>
        <w:t xml:space="preserve"> обраного за погодженням з викладачем проблемного поля дослідження)». </w:t>
      </w:r>
    </w:p>
    <w:p w:rsidR="00476F04" w:rsidRPr="00E97BF8" w:rsidRDefault="00476F04" w:rsidP="0082545A">
      <w:pPr>
        <w:spacing w:line="360" w:lineRule="auto"/>
        <w:ind w:firstLine="567"/>
        <w:jc w:val="both"/>
        <w:rPr>
          <w:sz w:val="28"/>
          <w:szCs w:val="28"/>
        </w:rPr>
      </w:pPr>
      <w:r w:rsidRPr="00E97BF8">
        <w:rPr>
          <w:sz w:val="28"/>
          <w:szCs w:val="28"/>
        </w:rPr>
        <w:t>Приклад оформлення теми: «</w:t>
      </w:r>
      <w:r w:rsidR="002636B2">
        <w:rPr>
          <w:sz w:val="28"/>
          <w:szCs w:val="28"/>
        </w:rPr>
        <w:t>Моделювання процесів у</w:t>
      </w:r>
      <w:r w:rsidRPr="00E97BF8">
        <w:rPr>
          <w:sz w:val="28"/>
          <w:szCs w:val="28"/>
        </w:rPr>
        <w:t>правління проектом відкриття філії ПАТ «Приват банк»; «</w:t>
      </w:r>
      <w:r w:rsidR="002636B2">
        <w:rPr>
          <w:sz w:val="28"/>
          <w:szCs w:val="28"/>
        </w:rPr>
        <w:t>Моделювання процесів у</w:t>
      </w:r>
      <w:r w:rsidRPr="00E97BF8">
        <w:rPr>
          <w:sz w:val="28"/>
          <w:szCs w:val="28"/>
        </w:rPr>
        <w:t>правління проектом диверсифікації виробництва ПАТ «Мотор Січ»; «</w:t>
      </w:r>
      <w:r w:rsidR="002636B2">
        <w:rPr>
          <w:sz w:val="28"/>
          <w:szCs w:val="28"/>
        </w:rPr>
        <w:t>Моделювання у</w:t>
      </w:r>
      <w:r w:rsidRPr="00E97BF8">
        <w:rPr>
          <w:sz w:val="28"/>
          <w:szCs w:val="28"/>
        </w:rPr>
        <w:t>правління проектом створення притулку для …..»; «</w:t>
      </w:r>
      <w:r w:rsidR="002636B2">
        <w:rPr>
          <w:sz w:val="28"/>
          <w:szCs w:val="28"/>
        </w:rPr>
        <w:t>Моделювання процесів у</w:t>
      </w:r>
      <w:r w:rsidRPr="00E97BF8">
        <w:rPr>
          <w:sz w:val="28"/>
          <w:szCs w:val="28"/>
        </w:rPr>
        <w:t xml:space="preserve">правління проектом реорганізації </w:t>
      </w:r>
      <w:r w:rsidR="002636B2">
        <w:rPr>
          <w:sz w:val="28"/>
          <w:szCs w:val="28"/>
        </w:rPr>
        <w:t>виробничої лінії ПАТ «Іванка»</w:t>
      </w:r>
      <w:r w:rsidRPr="00E97BF8">
        <w:rPr>
          <w:sz w:val="28"/>
          <w:szCs w:val="28"/>
        </w:rPr>
        <w:t>».</w:t>
      </w:r>
    </w:p>
    <w:p w:rsidR="003C58CA" w:rsidRDefault="003C58CA" w:rsidP="0082545A">
      <w:pPr>
        <w:spacing w:line="360" w:lineRule="auto"/>
        <w:ind w:firstLine="567"/>
        <w:jc w:val="both"/>
        <w:rPr>
          <w:sz w:val="28"/>
        </w:rPr>
      </w:pPr>
      <w:r w:rsidRPr="003C58CA">
        <w:rPr>
          <w:b/>
          <w:sz w:val="28"/>
        </w:rPr>
        <w:t>Огляд літератури за темою роботи.</w:t>
      </w:r>
      <w:r w:rsidRPr="003C58CA">
        <w:rPr>
          <w:sz w:val="28"/>
        </w:rPr>
        <w:t xml:space="preserve"> У процесі складання </w:t>
      </w:r>
      <w:r w:rsidR="003A4E75">
        <w:rPr>
          <w:sz w:val="28"/>
        </w:rPr>
        <w:t>змісту роботи</w:t>
      </w:r>
      <w:r w:rsidRPr="003C58CA">
        <w:rPr>
          <w:sz w:val="28"/>
        </w:rPr>
        <w:t xml:space="preserve"> і написання роботи студент підбирає та вивчає відповідні літературні джерела</w:t>
      </w:r>
      <w:r w:rsidR="003A4E75">
        <w:rPr>
          <w:sz w:val="28"/>
        </w:rPr>
        <w:t xml:space="preserve">, </w:t>
      </w:r>
      <w:r w:rsidR="003A4E75">
        <w:rPr>
          <w:sz w:val="28"/>
        </w:rPr>
        <w:lastRenderedPageBreak/>
        <w:t xml:space="preserve">в </w:t>
      </w:r>
      <w:proofErr w:type="spellStart"/>
      <w:r w:rsidR="003A4E75">
        <w:rPr>
          <w:sz w:val="28"/>
        </w:rPr>
        <w:t>т.ч</w:t>
      </w:r>
      <w:proofErr w:type="spellEnd"/>
      <w:r w:rsidR="003A4E75">
        <w:rPr>
          <w:sz w:val="28"/>
        </w:rPr>
        <w:t>. електронні та</w:t>
      </w:r>
      <w:r w:rsidRPr="003C58CA">
        <w:rPr>
          <w:sz w:val="28"/>
        </w:rPr>
        <w:t xml:space="preserve"> складає бібліографію.</w:t>
      </w:r>
      <w:r w:rsidR="003A4E75">
        <w:rPr>
          <w:sz w:val="28"/>
        </w:rPr>
        <w:t xml:space="preserve"> Це спростить написання роботи і її оформлення. </w:t>
      </w:r>
    </w:p>
    <w:p w:rsidR="003C58CA" w:rsidRPr="003C58CA" w:rsidRDefault="003C58CA" w:rsidP="0082545A">
      <w:pPr>
        <w:spacing w:line="360" w:lineRule="auto"/>
        <w:ind w:firstLine="567"/>
        <w:jc w:val="both"/>
        <w:rPr>
          <w:spacing w:val="-2"/>
          <w:sz w:val="32"/>
        </w:rPr>
      </w:pPr>
      <w:r>
        <w:rPr>
          <w:spacing w:val="-4"/>
          <w:sz w:val="28"/>
        </w:rPr>
        <w:t>У процесі роботи бажано здійснити повний аналіз літературних друкованих та інтернет-джерел,</w:t>
      </w:r>
      <w:r w:rsidRPr="003C58CA">
        <w:rPr>
          <w:spacing w:val="-4"/>
          <w:sz w:val="28"/>
        </w:rPr>
        <w:t xml:space="preserve"> зміст яких пов’язаний</w:t>
      </w:r>
      <w:r w:rsidRPr="003C58CA">
        <w:rPr>
          <w:spacing w:val="-2"/>
          <w:sz w:val="28"/>
        </w:rPr>
        <w:t xml:space="preserve"> з темою </w:t>
      </w:r>
      <w:r w:rsidR="00D560B4">
        <w:rPr>
          <w:spacing w:val="-2"/>
          <w:sz w:val="28"/>
        </w:rPr>
        <w:t>РР</w:t>
      </w:r>
      <w:r w:rsidRPr="003C58CA">
        <w:rPr>
          <w:spacing w:val="-2"/>
          <w:sz w:val="28"/>
        </w:rPr>
        <w:t>. До них належать</w:t>
      </w:r>
      <w:r>
        <w:rPr>
          <w:spacing w:val="-2"/>
          <w:sz w:val="28"/>
        </w:rPr>
        <w:t xml:space="preserve"> підручники, навчальні посібники,</w:t>
      </w:r>
      <w:r w:rsidRPr="003C58CA">
        <w:rPr>
          <w:spacing w:val="-2"/>
          <w:sz w:val="28"/>
        </w:rPr>
        <w:t xml:space="preserve"> матеріали, опубліковані в </w:t>
      </w:r>
      <w:r w:rsidRPr="003C58CA">
        <w:rPr>
          <w:sz w:val="28"/>
        </w:rPr>
        <w:t xml:space="preserve">різних вітчизняних і зарубіжних виданнях, включаючи періодичні, а також статистичні збірники, закони, </w:t>
      </w:r>
      <w:r>
        <w:rPr>
          <w:sz w:val="28"/>
        </w:rPr>
        <w:t>п</w:t>
      </w:r>
      <w:r w:rsidRPr="003C58CA">
        <w:rPr>
          <w:sz w:val="28"/>
        </w:rPr>
        <w:t xml:space="preserve">останови, </w:t>
      </w:r>
      <w:r>
        <w:rPr>
          <w:sz w:val="28"/>
        </w:rPr>
        <w:t>у</w:t>
      </w:r>
      <w:r w:rsidRPr="003C58CA">
        <w:rPr>
          <w:sz w:val="28"/>
        </w:rPr>
        <w:t>кази, інші</w:t>
      </w:r>
      <w:r w:rsidRPr="003C58CA">
        <w:rPr>
          <w:spacing w:val="-2"/>
          <w:sz w:val="28"/>
        </w:rPr>
        <w:t xml:space="preserve"> нормативно-правові документи, </w:t>
      </w:r>
      <w:r>
        <w:rPr>
          <w:spacing w:val="-2"/>
          <w:sz w:val="28"/>
        </w:rPr>
        <w:t xml:space="preserve"> а також стандарти, </w:t>
      </w:r>
      <w:r w:rsidRPr="003C58CA">
        <w:rPr>
          <w:spacing w:val="-2"/>
          <w:sz w:val="28"/>
        </w:rPr>
        <w:t>фактичні статистичні показники та дані бухгалтерського обліку і фінансової звітності, планові та прогнозні показники</w:t>
      </w:r>
      <w:r w:rsidR="003A4E75">
        <w:rPr>
          <w:spacing w:val="-2"/>
          <w:sz w:val="28"/>
        </w:rPr>
        <w:t>, аналітичні звіти (записки), стратегії і програми, дорожні карти, методології і моделі</w:t>
      </w:r>
      <w:r w:rsidRPr="003C58CA">
        <w:rPr>
          <w:spacing w:val="-2"/>
          <w:sz w:val="28"/>
        </w:rPr>
        <w:t>.</w:t>
      </w:r>
    </w:p>
    <w:p w:rsidR="003C58CA" w:rsidRDefault="003C58CA" w:rsidP="0082545A">
      <w:pPr>
        <w:spacing w:line="360" w:lineRule="auto"/>
        <w:ind w:firstLine="567"/>
        <w:jc w:val="both"/>
        <w:rPr>
          <w:sz w:val="28"/>
        </w:rPr>
      </w:pPr>
      <w:r w:rsidRPr="003C58CA">
        <w:rPr>
          <w:sz w:val="28"/>
        </w:rPr>
        <w:t>При викладенні матеріалу з обраної теми використовується не вся інформація, а тільки та її частка, яка безпосередньо стосується теми роботи, є найбільш цінною та корисною для розв’язання поставлених завдань дослідження.</w:t>
      </w:r>
      <w:r>
        <w:rPr>
          <w:sz w:val="28"/>
        </w:rPr>
        <w:t xml:space="preserve"> На усі літературні джерела, якими користувався студент під час роботи, мають бути оформлені відповідні посилання у </w:t>
      </w:r>
      <w:r w:rsidR="00F769EB">
        <w:rPr>
          <w:sz w:val="28"/>
        </w:rPr>
        <w:t>РР</w:t>
      </w:r>
      <w:r>
        <w:rPr>
          <w:sz w:val="28"/>
        </w:rPr>
        <w:t>. Крім того, всі вони мають бути представлені у списку літератури, який є одним з</w:t>
      </w:r>
      <w:r w:rsidR="00505053">
        <w:rPr>
          <w:sz w:val="28"/>
        </w:rPr>
        <w:t xml:space="preserve"> обов’язкових </w:t>
      </w:r>
      <w:r>
        <w:rPr>
          <w:sz w:val="28"/>
        </w:rPr>
        <w:t xml:space="preserve"> елементів роботи. </w:t>
      </w:r>
    </w:p>
    <w:p w:rsidR="003C58CA" w:rsidRPr="003C58CA" w:rsidRDefault="003C58CA" w:rsidP="0082545A">
      <w:pPr>
        <w:spacing w:line="360" w:lineRule="auto"/>
        <w:ind w:firstLine="567"/>
        <w:jc w:val="both"/>
        <w:rPr>
          <w:sz w:val="32"/>
        </w:rPr>
      </w:pPr>
      <w:r w:rsidRPr="003C58CA">
        <w:rPr>
          <w:b/>
          <w:spacing w:val="4"/>
          <w:sz w:val="28"/>
        </w:rPr>
        <w:t>Складання плану</w:t>
      </w:r>
      <w:r w:rsidRPr="003C58CA">
        <w:rPr>
          <w:spacing w:val="4"/>
          <w:sz w:val="28"/>
        </w:rPr>
        <w:t xml:space="preserve">. </w:t>
      </w:r>
      <w:r w:rsidRPr="003C58CA">
        <w:rPr>
          <w:sz w:val="28"/>
        </w:rPr>
        <w:t xml:space="preserve">План </w:t>
      </w:r>
      <w:r w:rsidR="00F769EB">
        <w:rPr>
          <w:sz w:val="28"/>
        </w:rPr>
        <w:t>РР</w:t>
      </w:r>
      <w:r w:rsidRPr="003C58CA">
        <w:rPr>
          <w:sz w:val="28"/>
        </w:rPr>
        <w:t xml:space="preserve"> наводиться в її окремому розділі, який має назву </w:t>
      </w:r>
      <w:r>
        <w:rPr>
          <w:sz w:val="28"/>
        </w:rPr>
        <w:t>«</w:t>
      </w:r>
      <w:r w:rsidRPr="003C58CA">
        <w:rPr>
          <w:sz w:val="28"/>
        </w:rPr>
        <w:t>ЗМІСТ</w:t>
      </w:r>
      <w:r>
        <w:rPr>
          <w:sz w:val="28"/>
        </w:rPr>
        <w:t>»</w:t>
      </w:r>
      <w:r w:rsidRPr="003C58CA">
        <w:rPr>
          <w:sz w:val="28"/>
        </w:rPr>
        <w:t xml:space="preserve">. Складання плану є </w:t>
      </w:r>
      <w:r w:rsidR="00505053">
        <w:rPr>
          <w:sz w:val="28"/>
        </w:rPr>
        <w:t>ключовим етапом</w:t>
      </w:r>
      <w:r w:rsidRPr="003C58CA">
        <w:rPr>
          <w:sz w:val="28"/>
        </w:rPr>
        <w:t xml:space="preserve"> підготовки </w:t>
      </w:r>
      <w:r w:rsidR="00505053">
        <w:rPr>
          <w:sz w:val="28"/>
        </w:rPr>
        <w:t xml:space="preserve">до написання </w:t>
      </w:r>
      <w:r w:rsidR="008A3371">
        <w:rPr>
          <w:sz w:val="28"/>
        </w:rPr>
        <w:t>РР</w:t>
      </w:r>
      <w:r w:rsidRPr="003C58CA">
        <w:rPr>
          <w:sz w:val="28"/>
        </w:rPr>
        <w:t xml:space="preserve">, оскільки на його основі формується загальне уявлення про якість виконання роботи, реалізовані напрями дослідження обраної теми, логічний зв’язок між її окремими складовими частинами, проблемну постановку окремих питань. </w:t>
      </w:r>
    </w:p>
    <w:p w:rsidR="003C58CA" w:rsidRPr="003C58CA" w:rsidRDefault="003C58CA" w:rsidP="0082545A">
      <w:pPr>
        <w:spacing w:line="360" w:lineRule="auto"/>
        <w:ind w:firstLine="567"/>
        <w:jc w:val="both"/>
        <w:rPr>
          <w:sz w:val="28"/>
        </w:rPr>
      </w:pPr>
      <w:r w:rsidRPr="003C58CA">
        <w:rPr>
          <w:sz w:val="28"/>
        </w:rPr>
        <w:t xml:space="preserve">План складається з переліку вузлових питань, пов’язаних внутрішньою логікою дослідження за темою. Формулювання назв розділів і підрозділів повинно відповідати таким вимогам: конкретність, стислість, </w:t>
      </w:r>
      <w:r>
        <w:rPr>
          <w:sz w:val="28"/>
        </w:rPr>
        <w:t xml:space="preserve">проблемна орієнтація, </w:t>
      </w:r>
      <w:r w:rsidRPr="003C58CA">
        <w:rPr>
          <w:spacing w:val="4"/>
          <w:sz w:val="28"/>
        </w:rPr>
        <w:t>відсутність двозначності</w:t>
      </w:r>
      <w:r w:rsidR="00505053">
        <w:rPr>
          <w:spacing w:val="4"/>
          <w:sz w:val="28"/>
        </w:rPr>
        <w:t>, логічна послідовність</w:t>
      </w:r>
      <w:r w:rsidRPr="003C58CA">
        <w:rPr>
          <w:spacing w:val="4"/>
          <w:sz w:val="28"/>
        </w:rPr>
        <w:t xml:space="preserve">. </w:t>
      </w:r>
    </w:p>
    <w:p w:rsidR="003C58CA" w:rsidRPr="003C58CA" w:rsidRDefault="003C58CA" w:rsidP="0082545A">
      <w:pPr>
        <w:spacing w:line="360" w:lineRule="auto"/>
        <w:ind w:firstLine="567"/>
        <w:jc w:val="both"/>
        <w:rPr>
          <w:sz w:val="28"/>
        </w:rPr>
      </w:pPr>
      <w:r w:rsidRPr="003C58CA">
        <w:rPr>
          <w:spacing w:val="-2"/>
          <w:sz w:val="28"/>
        </w:rPr>
        <w:t xml:space="preserve">План роботи студент складає </w:t>
      </w:r>
      <w:r w:rsidR="001A7B32">
        <w:rPr>
          <w:spacing w:val="-2"/>
          <w:sz w:val="28"/>
        </w:rPr>
        <w:t xml:space="preserve">відповідно до пропонованих елементів розкриття предмету дослідження </w:t>
      </w:r>
      <w:r w:rsidRPr="003C58CA">
        <w:rPr>
          <w:spacing w:val="-2"/>
          <w:sz w:val="28"/>
        </w:rPr>
        <w:t xml:space="preserve"> і погоджує його </w:t>
      </w:r>
      <w:r w:rsidRPr="003C58CA">
        <w:rPr>
          <w:spacing w:val="-4"/>
          <w:sz w:val="28"/>
        </w:rPr>
        <w:t xml:space="preserve">з керівником. </w:t>
      </w:r>
      <w:r w:rsidR="001A7B32">
        <w:rPr>
          <w:spacing w:val="-4"/>
          <w:sz w:val="28"/>
        </w:rPr>
        <w:t xml:space="preserve"> При цьому у</w:t>
      </w:r>
      <w:r w:rsidRPr="003C58CA">
        <w:rPr>
          <w:spacing w:val="-4"/>
          <w:sz w:val="28"/>
        </w:rPr>
        <w:t xml:space="preserve"> подальшому він може </w:t>
      </w:r>
      <w:proofErr w:type="spellStart"/>
      <w:r w:rsidRPr="003C58CA">
        <w:rPr>
          <w:spacing w:val="-4"/>
          <w:sz w:val="28"/>
        </w:rPr>
        <w:t>уточнюватис</w:t>
      </w:r>
      <w:r w:rsidR="001A7B32">
        <w:rPr>
          <w:spacing w:val="-4"/>
          <w:sz w:val="28"/>
        </w:rPr>
        <w:t>ь</w:t>
      </w:r>
      <w:proofErr w:type="spellEnd"/>
      <w:r w:rsidRPr="003C58CA">
        <w:rPr>
          <w:spacing w:val="-4"/>
          <w:sz w:val="28"/>
        </w:rPr>
        <w:t>,</w:t>
      </w:r>
      <w:r w:rsidR="00505053">
        <w:rPr>
          <w:spacing w:val="-4"/>
          <w:sz w:val="28"/>
        </w:rPr>
        <w:t xml:space="preserve"> доповнюватись, конкретизуватись,</w:t>
      </w:r>
      <w:r w:rsidRPr="003C58CA">
        <w:rPr>
          <w:spacing w:val="-4"/>
          <w:sz w:val="28"/>
        </w:rPr>
        <w:t xml:space="preserve"> </w:t>
      </w:r>
      <w:r w:rsidR="001A7B32">
        <w:rPr>
          <w:spacing w:val="-4"/>
          <w:sz w:val="28"/>
        </w:rPr>
        <w:t xml:space="preserve">але </w:t>
      </w:r>
      <w:r w:rsidRPr="003C58CA">
        <w:rPr>
          <w:spacing w:val="-4"/>
          <w:sz w:val="28"/>
        </w:rPr>
        <w:lastRenderedPageBreak/>
        <w:t>залишаючи основне</w:t>
      </w:r>
      <w:r w:rsidRPr="003C58CA">
        <w:rPr>
          <w:sz w:val="28"/>
        </w:rPr>
        <w:t xml:space="preserve"> завдання роботи</w:t>
      </w:r>
      <w:r w:rsidR="00505053">
        <w:rPr>
          <w:sz w:val="28"/>
        </w:rPr>
        <w:t xml:space="preserve"> (предметне поле дослідження)</w:t>
      </w:r>
      <w:r w:rsidRPr="003C58CA">
        <w:rPr>
          <w:sz w:val="28"/>
        </w:rPr>
        <w:t xml:space="preserve"> незмінним.</w:t>
      </w:r>
    </w:p>
    <w:p w:rsidR="003C58CA" w:rsidRPr="003C58CA" w:rsidRDefault="003C58CA" w:rsidP="0082545A">
      <w:pPr>
        <w:spacing w:line="360" w:lineRule="auto"/>
        <w:ind w:firstLine="567"/>
        <w:jc w:val="both"/>
        <w:rPr>
          <w:sz w:val="28"/>
        </w:rPr>
      </w:pPr>
      <w:r w:rsidRPr="003C58CA">
        <w:rPr>
          <w:b/>
          <w:spacing w:val="-4"/>
          <w:sz w:val="28"/>
        </w:rPr>
        <w:t xml:space="preserve">Аналіз і обробка теоретичного та фактичного матеріалу. Написання і оформлення </w:t>
      </w:r>
      <w:r w:rsidR="00F769EB">
        <w:rPr>
          <w:b/>
          <w:spacing w:val="-4"/>
          <w:sz w:val="28"/>
        </w:rPr>
        <w:t>РР</w:t>
      </w:r>
      <w:r w:rsidRPr="003C58CA">
        <w:rPr>
          <w:b/>
          <w:spacing w:val="-4"/>
          <w:sz w:val="28"/>
        </w:rPr>
        <w:t>.</w:t>
      </w:r>
      <w:r w:rsidRPr="003C58CA">
        <w:rPr>
          <w:spacing w:val="-4"/>
          <w:sz w:val="28"/>
        </w:rPr>
        <w:t xml:space="preserve"> Після узгодження та затвердження</w:t>
      </w:r>
      <w:r w:rsidRPr="003C58CA">
        <w:rPr>
          <w:sz w:val="28"/>
        </w:rPr>
        <w:t xml:space="preserve"> плану студент </w:t>
      </w:r>
      <w:r w:rsidR="000D69BA">
        <w:rPr>
          <w:sz w:val="28"/>
        </w:rPr>
        <w:t xml:space="preserve">починає </w:t>
      </w:r>
      <w:r w:rsidRPr="003C58CA">
        <w:rPr>
          <w:sz w:val="28"/>
        </w:rPr>
        <w:t>написання роботи. У процесі написання розділів</w:t>
      </w:r>
      <w:r w:rsidR="00105D72">
        <w:rPr>
          <w:sz w:val="28"/>
        </w:rPr>
        <w:t xml:space="preserve"> чи підрозділів роботи</w:t>
      </w:r>
      <w:r w:rsidRPr="003C58CA">
        <w:rPr>
          <w:sz w:val="28"/>
        </w:rPr>
        <w:t xml:space="preserve"> студент </w:t>
      </w:r>
      <w:r w:rsidR="00105D72">
        <w:rPr>
          <w:sz w:val="28"/>
        </w:rPr>
        <w:t>може надавати їх на перевірку з метою уточнення і виправлення окремих позицій та питань</w:t>
      </w:r>
      <w:r w:rsidRPr="003C58CA">
        <w:rPr>
          <w:sz w:val="28"/>
        </w:rPr>
        <w:t>.</w:t>
      </w:r>
      <w:r w:rsidR="00476F04">
        <w:rPr>
          <w:sz w:val="28"/>
        </w:rPr>
        <w:t xml:space="preserve"> </w:t>
      </w:r>
      <w:r w:rsidR="00105D72">
        <w:rPr>
          <w:sz w:val="28"/>
        </w:rPr>
        <w:t xml:space="preserve">Таке обговорення відбувається у визначений і погоджений керівником роботи та студентами час, або у час, передбачений </w:t>
      </w:r>
      <w:r w:rsidRPr="003C58CA">
        <w:rPr>
          <w:sz w:val="28"/>
        </w:rPr>
        <w:t>робочим навчальним планом з дисципліни.</w:t>
      </w:r>
    </w:p>
    <w:p w:rsidR="003C58CA" w:rsidRDefault="003C58CA" w:rsidP="0082545A">
      <w:pPr>
        <w:spacing w:line="360" w:lineRule="auto"/>
        <w:ind w:firstLine="567"/>
        <w:jc w:val="both"/>
        <w:rPr>
          <w:sz w:val="28"/>
        </w:rPr>
      </w:pPr>
      <w:r w:rsidRPr="003C58CA">
        <w:rPr>
          <w:sz w:val="28"/>
        </w:rPr>
        <w:t>Обов’язками керівника є:</w:t>
      </w:r>
    </w:p>
    <w:p w:rsidR="00105D72" w:rsidRPr="00476F04" w:rsidRDefault="00105D72" w:rsidP="0082545A">
      <w:pPr>
        <w:pStyle w:val="a5"/>
        <w:numPr>
          <w:ilvl w:val="0"/>
          <w:numId w:val="10"/>
        </w:numPr>
        <w:spacing w:line="360" w:lineRule="auto"/>
        <w:ind w:left="284" w:hanging="284"/>
        <w:jc w:val="both"/>
        <w:rPr>
          <w:sz w:val="28"/>
          <w:szCs w:val="28"/>
        </w:rPr>
      </w:pPr>
      <w:r w:rsidRPr="00476F04">
        <w:rPr>
          <w:sz w:val="28"/>
          <w:szCs w:val="28"/>
        </w:rPr>
        <w:t xml:space="preserve">підготовка індивідуальних завдань на </w:t>
      </w:r>
      <w:r w:rsidR="00F769EB" w:rsidRPr="00476F04">
        <w:rPr>
          <w:sz w:val="28"/>
          <w:szCs w:val="28"/>
        </w:rPr>
        <w:t>РР</w:t>
      </w:r>
      <w:r w:rsidR="00476F04" w:rsidRPr="00476F04">
        <w:rPr>
          <w:sz w:val="28"/>
          <w:szCs w:val="28"/>
        </w:rPr>
        <w:t xml:space="preserve"> та </w:t>
      </w:r>
      <w:r w:rsidRPr="00476F04">
        <w:rPr>
          <w:sz w:val="28"/>
          <w:szCs w:val="28"/>
        </w:rPr>
        <w:t xml:space="preserve">розробка календарного плану </w:t>
      </w:r>
      <w:r w:rsidR="00476F04">
        <w:rPr>
          <w:sz w:val="28"/>
          <w:szCs w:val="28"/>
        </w:rPr>
        <w:t xml:space="preserve">їх </w:t>
      </w:r>
      <w:r w:rsidRPr="00476F04">
        <w:rPr>
          <w:sz w:val="28"/>
          <w:szCs w:val="28"/>
        </w:rPr>
        <w:t>виконання</w:t>
      </w:r>
      <w:r w:rsidR="00476F04">
        <w:rPr>
          <w:sz w:val="28"/>
          <w:szCs w:val="28"/>
        </w:rPr>
        <w:t>;</w:t>
      </w:r>
    </w:p>
    <w:p w:rsidR="00105D72" w:rsidRPr="00105D72" w:rsidRDefault="00105D72" w:rsidP="0082545A">
      <w:pPr>
        <w:pStyle w:val="a5"/>
        <w:numPr>
          <w:ilvl w:val="0"/>
          <w:numId w:val="10"/>
        </w:numPr>
        <w:spacing w:line="360" w:lineRule="auto"/>
        <w:ind w:left="284" w:hanging="284"/>
        <w:jc w:val="both"/>
        <w:rPr>
          <w:sz w:val="28"/>
          <w:szCs w:val="28"/>
        </w:rPr>
      </w:pPr>
      <w:r w:rsidRPr="00105D72">
        <w:rPr>
          <w:sz w:val="28"/>
          <w:szCs w:val="28"/>
        </w:rPr>
        <w:t xml:space="preserve">контроль виконання </w:t>
      </w:r>
      <w:r w:rsidR="00142408" w:rsidRPr="00105D72">
        <w:rPr>
          <w:sz w:val="28"/>
          <w:szCs w:val="28"/>
        </w:rPr>
        <w:t>студент</w:t>
      </w:r>
      <w:r w:rsidR="00142408">
        <w:rPr>
          <w:sz w:val="28"/>
          <w:szCs w:val="28"/>
        </w:rPr>
        <w:t>ами</w:t>
      </w:r>
      <w:r w:rsidRPr="00105D72">
        <w:rPr>
          <w:sz w:val="28"/>
          <w:szCs w:val="28"/>
        </w:rPr>
        <w:t xml:space="preserve"> графік</w:t>
      </w:r>
      <w:r w:rsidR="00AD7F23">
        <w:rPr>
          <w:sz w:val="28"/>
          <w:szCs w:val="28"/>
        </w:rPr>
        <w:t>у</w:t>
      </w:r>
      <w:r w:rsidRPr="00105D72">
        <w:rPr>
          <w:sz w:val="28"/>
          <w:szCs w:val="28"/>
        </w:rPr>
        <w:t xml:space="preserve"> виконання </w:t>
      </w:r>
      <w:r w:rsidR="00F769EB">
        <w:rPr>
          <w:sz w:val="28"/>
          <w:szCs w:val="28"/>
        </w:rPr>
        <w:t>РР</w:t>
      </w:r>
      <w:r w:rsidRPr="00105D72">
        <w:rPr>
          <w:sz w:val="28"/>
          <w:szCs w:val="28"/>
        </w:rPr>
        <w:t>;</w:t>
      </w:r>
    </w:p>
    <w:p w:rsidR="00105D72" w:rsidRPr="00105D72" w:rsidRDefault="00105D72" w:rsidP="0082545A">
      <w:pPr>
        <w:pStyle w:val="a5"/>
        <w:numPr>
          <w:ilvl w:val="0"/>
          <w:numId w:val="10"/>
        </w:numPr>
        <w:spacing w:line="360" w:lineRule="auto"/>
        <w:ind w:left="284" w:hanging="284"/>
        <w:jc w:val="both"/>
        <w:rPr>
          <w:sz w:val="28"/>
          <w:szCs w:val="28"/>
        </w:rPr>
      </w:pPr>
      <w:r w:rsidRPr="00105D72">
        <w:rPr>
          <w:sz w:val="28"/>
          <w:szCs w:val="28"/>
        </w:rPr>
        <w:t xml:space="preserve">організація і проведення консультації з питань виконання </w:t>
      </w:r>
      <w:r w:rsidR="00F769EB">
        <w:rPr>
          <w:sz w:val="28"/>
          <w:szCs w:val="28"/>
        </w:rPr>
        <w:t>РР</w:t>
      </w:r>
      <w:r w:rsidRPr="00105D72">
        <w:rPr>
          <w:sz w:val="28"/>
          <w:szCs w:val="28"/>
        </w:rPr>
        <w:t>;</w:t>
      </w:r>
    </w:p>
    <w:p w:rsidR="00105D72" w:rsidRDefault="00105D72" w:rsidP="0082545A">
      <w:pPr>
        <w:pStyle w:val="af3"/>
        <w:numPr>
          <w:ilvl w:val="0"/>
          <w:numId w:val="10"/>
        </w:numPr>
        <w:spacing w:line="360" w:lineRule="auto"/>
        <w:ind w:left="284" w:hanging="284"/>
        <w:rPr>
          <w:szCs w:val="28"/>
        </w:rPr>
      </w:pPr>
      <w:r>
        <w:rPr>
          <w:szCs w:val="28"/>
        </w:rPr>
        <w:t xml:space="preserve">здійснення </w:t>
      </w:r>
      <w:r w:rsidRPr="00105D72">
        <w:rPr>
          <w:szCs w:val="28"/>
        </w:rPr>
        <w:t>перегляд</w:t>
      </w:r>
      <w:r>
        <w:rPr>
          <w:szCs w:val="28"/>
        </w:rPr>
        <w:t>у</w:t>
      </w:r>
      <w:r w:rsidRPr="00105D72">
        <w:rPr>
          <w:szCs w:val="28"/>
        </w:rPr>
        <w:t xml:space="preserve"> окрем</w:t>
      </w:r>
      <w:r w:rsidR="00476F04">
        <w:rPr>
          <w:szCs w:val="28"/>
        </w:rPr>
        <w:t>их</w:t>
      </w:r>
      <w:r w:rsidRPr="00105D72">
        <w:rPr>
          <w:szCs w:val="28"/>
        </w:rPr>
        <w:t xml:space="preserve"> частин роботи</w:t>
      </w:r>
      <w:r w:rsidR="00142408" w:rsidRPr="00142408">
        <w:rPr>
          <w:szCs w:val="28"/>
        </w:rPr>
        <w:t xml:space="preserve"> </w:t>
      </w:r>
      <w:r w:rsidR="00142408" w:rsidRPr="00105D72">
        <w:rPr>
          <w:szCs w:val="28"/>
        </w:rPr>
        <w:t xml:space="preserve">згідно з графіком виконання </w:t>
      </w:r>
      <w:r w:rsidR="00142408">
        <w:rPr>
          <w:szCs w:val="28"/>
        </w:rPr>
        <w:t>РР та/або</w:t>
      </w:r>
      <w:r w:rsidR="00142408" w:rsidRPr="00105D72">
        <w:rPr>
          <w:szCs w:val="28"/>
        </w:rPr>
        <w:t xml:space="preserve"> на прохання студентів</w:t>
      </w:r>
      <w:r w:rsidRPr="00105D72">
        <w:rPr>
          <w:szCs w:val="28"/>
        </w:rPr>
        <w:t xml:space="preserve">; </w:t>
      </w:r>
    </w:p>
    <w:p w:rsidR="00105D72" w:rsidRPr="00476F04" w:rsidRDefault="00105D72" w:rsidP="0082545A">
      <w:pPr>
        <w:pStyle w:val="af3"/>
        <w:numPr>
          <w:ilvl w:val="0"/>
          <w:numId w:val="10"/>
        </w:numPr>
        <w:spacing w:line="360" w:lineRule="auto"/>
        <w:ind w:left="284" w:hanging="284"/>
        <w:rPr>
          <w:szCs w:val="28"/>
        </w:rPr>
      </w:pPr>
      <w:r w:rsidRPr="00476F04">
        <w:rPr>
          <w:szCs w:val="28"/>
        </w:rPr>
        <w:t xml:space="preserve">перевірка та прийняття до захисту (чи відхилення) виконаної, оформленої </w:t>
      </w:r>
      <w:r w:rsidR="00F769EB" w:rsidRPr="00476F04">
        <w:rPr>
          <w:szCs w:val="28"/>
        </w:rPr>
        <w:t>РР</w:t>
      </w:r>
      <w:r w:rsidR="00476F04" w:rsidRPr="00476F04">
        <w:rPr>
          <w:szCs w:val="28"/>
        </w:rPr>
        <w:t xml:space="preserve">, а також </w:t>
      </w:r>
      <w:r w:rsidRPr="00476F04">
        <w:rPr>
          <w:szCs w:val="28"/>
        </w:rPr>
        <w:t xml:space="preserve">після завершення графіка виконання </w:t>
      </w:r>
      <w:r w:rsidR="00F769EB" w:rsidRPr="00476F04">
        <w:rPr>
          <w:szCs w:val="28"/>
        </w:rPr>
        <w:t>РР</w:t>
      </w:r>
      <w:r w:rsidRPr="00476F04">
        <w:rPr>
          <w:szCs w:val="28"/>
        </w:rPr>
        <w:t xml:space="preserve"> продовження консультування, </w:t>
      </w:r>
      <w:r w:rsidR="00142408">
        <w:rPr>
          <w:szCs w:val="28"/>
        </w:rPr>
        <w:t>проте</w:t>
      </w:r>
      <w:r w:rsidRPr="00476F04">
        <w:rPr>
          <w:szCs w:val="28"/>
        </w:rPr>
        <w:t xml:space="preserve"> з переглядом та перевіркою вже повністю закінчених і оформлених робіт. </w:t>
      </w:r>
    </w:p>
    <w:p w:rsidR="003C58CA" w:rsidRDefault="003C58CA" w:rsidP="0082545A">
      <w:pPr>
        <w:spacing w:line="360" w:lineRule="auto"/>
        <w:ind w:firstLine="567"/>
        <w:jc w:val="both"/>
        <w:rPr>
          <w:sz w:val="28"/>
        </w:rPr>
      </w:pPr>
      <w:r w:rsidRPr="003C58CA">
        <w:rPr>
          <w:b/>
          <w:spacing w:val="-4"/>
          <w:sz w:val="28"/>
        </w:rPr>
        <w:t>Подання роботи на рецензування.</w:t>
      </w:r>
      <w:r w:rsidRPr="003C58CA">
        <w:rPr>
          <w:spacing w:val="-4"/>
          <w:sz w:val="28"/>
        </w:rPr>
        <w:t xml:space="preserve"> Завершена робота </w:t>
      </w:r>
      <w:r w:rsidRPr="003C58CA">
        <w:rPr>
          <w:spacing w:val="-6"/>
          <w:sz w:val="28"/>
        </w:rPr>
        <w:t xml:space="preserve">підписується студентом на </w:t>
      </w:r>
      <w:r w:rsidR="00105D72">
        <w:rPr>
          <w:spacing w:val="-6"/>
          <w:sz w:val="28"/>
        </w:rPr>
        <w:t>першій</w:t>
      </w:r>
      <w:r w:rsidRPr="003C58CA">
        <w:rPr>
          <w:spacing w:val="-6"/>
          <w:sz w:val="28"/>
        </w:rPr>
        <w:t xml:space="preserve"> сторінці </w:t>
      </w:r>
      <w:r w:rsidRPr="003C58CA">
        <w:rPr>
          <w:sz w:val="28"/>
        </w:rPr>
        <w:t xml:space="preserve">із зазначенням дати та надається у встановлений строк на кафедру </w:t>
      </w:r>
      <w:r w:rsidR="00105D72">
        <w:rPr>
          <w:sz w:val="28"/>
        </w:rPr>
        <w:t>економіки і підприємництва</w:t>
      </w:r>
      <w:r w:rsidRPr="003C58CA">
        <w:rPr>
          <w:sz w:val="28"/>
        </w:rPr>
        <w:t xml:space="preserve"> з подальшим переданням її </w:t>
      </w:r>
      <w:r w:rsidRPr="003C58CA">
        <w:rPr>
          <w:spacing w:val="-2"/>
          <w:sz w:val="28"/>
        </w:rPr>
        <w:t>керівнику, який здійснює рецензування та оцінювання якості виконання роботи, робить висновок щодо допуску її до захисту. Форма рецензії</w:t>
      </w:r>
      <w:r w:rsidRPr="003C58CA">
        <w:rPr>
          <w:sz w:val="28"/>
        </w:rPr>
        <w:t xml:space="preserve"> роботи, критерії та порядок її оцінювання регламентуються даними методичними рекомендаціями.</w:t>
      </w:r>
    </w:p>
    <w:p w:rsidR="00142408" w:rsidRDefault="006F4CF7" w:rsidP="0082545A">
      <w:pPr>
        <w:spacing w:line="360" w:lineRule="auto"/>
        <w:ind w:firstLine="567"/>
        <w:jc w:val="both"/>
        <w:rPr>
          <w:sz w:val="28"/>
        </w:rPr>
      </w:pPr>
      <w:r>
        <w:rPr>
          <w:sz w:val="28"/>
        </w:rPr>
        <w:t>Р</w:t>
      </w:r>
      <w:r w:rsidRPr="00717F7F">
        <w:rPr>
          <w:sz w:val="28"/>
        </w:rPr>
        <w:t>Р проводиться за індивідуальними варіантами.</w:t>
      </w:r>
      <w:r>
        <w:rPr>
          <w:sz w:val="28"/>
        </w:rPr>
        <w:t xml:space="preserve"> К</w:t>
      </w:r>
      <w:r w:rsidRPr="00717F7F">
        <w:rPr>
          <w:sz w:val="28"/>
        </w:rPr>
        <w:t xml:space="preserve">ритерії оцінювання </w:t>
      </w:r>
      <w:r>
        <w:rPr>
          <w:sz w:val="28"/>
        </w:rPr>
        <w:t xml:space="preserve">РР </w:t>
      </w:r>
      <w:r w:rsidR="00505053">
        <w:rPr>
          <w:sz w:val="28"/>
        </w:rPr>
        <w:t>надаються</w:t>
      </w:r>
      <w:r>
        <w:rPr>
          <w:sz w:val="28"/>
        </w:rPr>
        <w:t xml:space="preserve"> у вигляді рецензії, в яку вносяться усі отримані бали</w:t>
      </w:r>
      <w:r w:rsidR="00142408">
        <w:rPr>
          <w:sz w:val="28"/>
        </w:rPr>
        <w:t xml:space="preserve"> (рецензія представлена у додатк</w:t>
      </w:r>
      <w:r w:rsidR="0029251D">
        <w:rPr>
          <w:sz w:val="28"/>
        </w:rPr>
        <w:t xml:space="preserve">у А). </w:t>
      </w:r>
      <w:r w:rsidR="00505053">
        <w:rPr>
          <w:sz w:val="28"/>
        </w:rPr>
        <w:t xml:space="preserve">її наявність дозволяє і керівнику і студенту </w:t>
      </w:r>
      <w:r w:rsidR="00505053">
        <w:rPr>
          <w:sz w:val="28"/>
        </w:rPr>
        <w:lastRenderedPageBreak/>
        <w:t xml:space="preserve">сформувати комплексне уявлення про результати прикладного застосування засвоєного під час вивчення дисципліни матеріалу.  </w:t>
      </w:r>
    </w:p>
    <w:p w:rsidR="006F4CF7" w:rsidRDefault="006F4CF7" w:rsidP="0082545A">
      <w:pPr>
        <w:spacing w:line="360" w:lineRule="auto"/>
        <w:ind w:firstLine="567"/>
        <w:jc w:val="both"/>
        <w:rPr>
          <w:sz w:val="28"/>
          <w:szCs w:val="28"/>
        </w:rPr>
      </w:pPr>
      <w:r w:rsidRPr="00863184">
        <w:rPr>
          <w:sz w:val="28"/>
          <w:szCs w:val="28"/>
        </w:rPr>
        <w:t xml:space="preserve">За кожен тиждень запізнення з поданням роботи від встановленого терміну оцінка знижується на </w:t>
      </w:r>
      <w:r w:rsidR="0029251D">
        <w:rPr>
          <w:sz w:val="28"/>
          <w:szCs w:val="28"/>
        </w:rPr>
        <w:t>один</w:t>
      </w:r>
      <w:r w:rsidRPr="00863184">
        <w:rPr>
          <w:sz w:val="28"/>
          <w:szCs w:val="28"/>
        </w:rPr>
        <w:t xml:space="preserve"> бал.</w:t>
      </w:r>
    </w:p>
    <w:p w:rsidR="003C58CA" w:rsidRPr="003C58CA" w:rsidRDefault="003C58CA" w:rsidP="0082545A">
      <w:pPr>
        <w:spacing w:line="360" w:lineRule="auto"/>
        <w:ind w:firstLine="567"/>
        <w:jc w:val="both"/>
        <w:rPr>
          <w:sz w:val="28"/>
        </w:rPr>
      </w:pPr>
      <w:r w:rsidRPr="003C58CA">
        <w:rPr>
          <w:b/>
          <w:sz w:val="28"/>
        </w:rPr>
        <w:t xml:space="preserve">Захист </w:t>
      </w:r>
      <w:r w:rsidR="00C76CB0">
        <w:rPr>
          <w:b/>
          <w:sz w:val="28"/>
        </w:rPr>
        <w:t>розрахункової роботи</w:t>
      </w:r>
      <w:r w:rsidRPr="003C58CA">
        <w:rPr>
          <w:b/>
          <w:sz w:val="28"/>
        </w:rPr>
        <w:t>.</w:t>
      </w:r>
      <w:r w:rsidRPr="003C58CA">
        <w:rPr>
          <w:sz w:val="28"/>
        </w:rPr>
        <w:t xml:space="preserve"> День і час захисту </w:t>
      </w:r>
      <w:r w:rsidR="00F769EB">
        <w:rPr>
          <w:sz w:val="28"/>
        </w:rPr>
        <w:t>РР</w:t>
      </w:r>
      <w:r w:rsidRPr="003C58CA">
        <w:rPr>
          <w:sz w:val="28"/>
        </w:rPr>
        <w:t xml:space="preserve"> визначає викладач-керівник згідно з графіком навчального процесу.</w:t>
      </w:r>
      <w:r w:rsidR="00370FD9">
        <w:rPr>
          <w:sz w:val="28"/>
        </w:rPr>
        <w:t xml:space="preserve"> </w:t>
      </w:r>
      <w:r w:rsidR="00105D72" w:rsidRPr="003C58CA">
        <w:rPr>
          <w:spacing w:val="4"/>
          <w:sz w:val="28"/>
        </w:rPr>
        <w:t>Тривалість захисту роботи не повинна перевищувати</w:t>
      </w:r>
      <w:r w:rsidR="00105D72" w:rsidRPr="003C58CA">
        <w:rPr>
          <w:sz w:val="28"/>
        </w:rPr>
        <w:t xml:space="preserve"> </w:t>
      </w:r>
      <w:r w:rsidR="00370FD9">
        <w:rPr>
          <w:sz w:val="28"/>
        </w:rPr>
        <w:t>10</w:t>
      </w:r>
      <w:r w:rsidR="00105D72" w:rsidRPr="003C58CA">
        <w:rPr>
          <w:sz w:val="28"/>
        </w:rPr>
        <w:t> хвилин</w:t>
      </w:r>
      <w:r w:rsidR="000A0A00">
        <w:rPr>
          <w:sz w:val="28"/>
        </w:rPr>
        <w:t xml:space="preserve"> на студента</w:t>
      </w:r>
      <w:r w:rsidR="00105D72" w:rsidRPr="003C58CA">
        <w:rPr>
          <w:sz w:val="28"/>
        </w:rPr>
        <w:t xml:space="preserve">. Для розкриття змісту </w:t>
      </w:r>
      <w:r w:rsidR="00D34430">
        <w:rPr>
          <w:sz w:val="28"/>
        </w:rPr>
        <w:t>РР</w:t>
      </w:r>
      <w:r w:rsidR="00105D72" w:rsidRPr="003C58CA">
        <w:rPr>
          <w:sz w:val="28"/>
        </w:rPr>
        <w:t xml:space="preserve"> студенту надається не більше 5</w:t>
      </w:r>
      <w:r w:rsidR="00105D72">
        <w:rPr>
          <w:sz w:val="28"/>
        </w:rPr>
        <w:t>-7</w:t>
      </w:r>
      <w:r w:rsidR="00105D72" w:rsidRPr="003C58CA">
        <w:rPr>
          <w:sz w:val="28"/>
        </w:rPr>
        <w:t xml:space="preserve"> хвилин.</w:t>
      </w:r>
      <w:r w:rsidR="00F769EB">
        <w:rPr>
          <w:sz w:val="28"/>
        </w:rPr>
        <w:t xml:space="preserve"> </w:t>
      </w:r>
      <w:r w:rsidRPr="003C58CA">
        <w:rPr>
          <w:spacing w:val="-4"/>
          <w:sz w:val="28"/>
        </w:rPr>
        <w:t>Готуючись до захисту, студент складає тези виступу, оформлює ілюстрований матеріал, обмірковує відповіді на зауваження, вказані</w:t>
      </w:r>
      <w:r w:rsidRPr="003C58CA">
        <w:rPr>
          <w:sz w:val="28"/>
        </w:rPr>
        <w:t xml:space="preserve"> у рецензії керівника.</w:t>
      </w:r>
      <w:r w:rsidR="00105D72">
        <w:rPr>
          <w:sz w:val="28"/>
        </w:rPr>
        <w:t xml:space="preserve"> </w:t>
      </w:r>
      <w:r w:rsidRPr="003C58CA">
        <w:rPr>
          <w:sz w:val="28"/>
        </w:rPr>
        <w:t>У своєму виступі студент повинен відобразити: результати проведеного аналізу за обраною темою, конкретні пропозиції щодо вирішення проблеми або напрями удосконалення відповідних процесів з обґрунтуванням можливості їх реалізації в реальних умовах, при цьому можна робити посилання на ілюстративний матеріал, винесений на захист. Особливу увагу необхідно сконцентрувати на власних висновках і рекомендаціях.</w:t>
      </w:r>
      <w:r w:rsidR="00F769EB">
        <w:rPr>
          <w:sz w:val="28"/>
        </w:rPr>
        <w:t xml:space="preserve"> </w:t>
      </w:r>
      <w:r w:rsidRPr="003C58CA">
        <w:rPr>
          <w:sz w:val="28"/>
        </w:rPr>
        <w:t xml:space="preserve">Після виступу студент відповідає на </w:t>
      </w:r>
      <w:r w:rsidR="00105D72">
        <w:rPr>
          <w:sz w:val="28"/>
        </w:rPr>
        <w:t xml:space="preserve">задані </w:t>
      </w:r>
      <w:r w:rsidRPr="003C58CA">
        <w:rPr>
          <w:sz w:val="28"/>
        </w:rPr>
        <w:t xml:space="preserve">питання. </w:t>
      </w:r>
    </w:p>
    <w:p w:rsidR="003C58CA" w:rsidRDefault="003C58CA" w:rsidP="0082545A">
      <w:pPr>
        <w:spacing w:line="360" w:lineRule="auto"/>
        <w:ind w:firstLine="567"/>
        <w:jc w:val="both"/>
        <w:rPr>
          <w:sz w:val="28"/>
        </w:rPr>
      </w:pPr>
      <w:r w:rsidRPr="003C58CA">
        <w:rPr>
          <w:sz w:val="28"/>
        </w:rPr>
        <w:t xml:space="preserve">Захист </w:t>
      </w:r>
      <w:r w:rsidR="00F769EB">
        <w:rPr>
          <w:sz w:val="28"/>
        </w:rPr>
        <w:t>РР</w:t>
      </w:r>
      <w:r w:rsidRPr="003C58CA">
        <w:rPr>
          <w:sz w:val="28"/>
        </w:rPr>
        <w:t xml:space="preserve"> оцінюється за критеріями, передбаченими даними рекомендаціями.</w:t>
      </w:r>
      <w:r w:rsidR="00105D72">
        <w:rPr>
          <w:sz w:val="28"/>
        </w:rPr>
        <w:t xml:space="preserve"> </w:t>
      </w:r>
      <w:r w:rsidRPr="003C58CA">
        <w:rPr>
          <w:spacing w:val="4"/>
          <w:sz w:val="28"/>
        </w:rPr>
        <w:t>По закінченні захисту виставляється оцінка, яка формується</w:t>
      </w:r>
      <w:r w:rsidRPr="003C58CA">
        <w:rPr>
          <w:sz w:val="28"/>
        </w:rPr>
        <w:t xml:space="preserve"> як сума балів за виконання та захист </w:t>
      </w:r>
      <w:r w:rsidR="00C76CB0">
        <w:rPr>
          <w:sz w:val="28"/>
        </w:rPr>
        <w:t>роботи</w:t>
      </w:r>
      <w:r w:rsidRPr="003C58CA">
        <w:rPr>
          <w:sz w:val="28"/>
        </w:rPr>
        <w:t>.</w:t>
      </w:r>
    </w:p>
    <w:p w:rsidR="00C76CB0" w:rsidRPr="00E71D57" w:rsidRDefault="00C76CB0" w:rsidP="0082545A">
      <w:pPr>
        <w:pStyle w:val="rvps2"/>
        <w:spacing w:before="0" w:beforeAutospacing="0" w:after="0" w:afterAutospacing="0" w:line="360" w:lineRule="auto"/>
        <w:ind w:firstLine="567"/>
        <w:jc w:val="both"/>
        <w:rPr>
          <w:sz w:val="28"/>
          <w:lang w:val="uk-UA"/>
        </w:rPr>
      </w:pPr>
      <w:r w:rsidRPr="00E71D57">
        <w:rPr>
          <w:b/>
          <w:sz w:val="28"/>
          <w:lang w:val="uk-UA"/>
        </w:rPr>
        <w:t>За умов дистанційного навчання</w:t>
      </w:r>
      <w:r w:rsidR="00691A5C" w:rsidRPr="00E71D57">
        <w:rPr>
          <w:b/>
          <w:sz w:val="28"/>
          <w:lang w:val="uk-UA"/>
        </w:rPr>
        <w:t xml:space="preserve"> </w:t>
      </w:r>
      <w:r w:rsidR="00691A5C" w:rsidRPr="00E71D57">
        <w:rPr>
          <w:sz w:val="28"/>
          <w:lang w:val="uk-UA"/>
        </w:rPr>
        <w:t>та /</w:t>
      </w:r>
      <w:r w:rsidR="000E40D2" w:rsidRPr="00E71D57">
        <w:rPr>
          <w:sz w:val="28"/>
          <w:lang w:val="uk-UA"/>
        </w:rPr>
        <w:t xml:space="preserve"> </w:t>
      </w:r>
      <w:r w:rsidR="00691A5C" w:rsidRPr="00E71D57">
        <w:rPr>
          <w:sz w:val="28"/>
          <w:lang w:val="uk-UA"/>
        </w:rPr>
        <w:t>або обмежень безпосередніх контактів</w:t>
      </w:r>
      <w:r w:rsidR="00D50759" w:rsidRPr="00E71D57">
        <w:rPr>
          <w:sz w:val="28"/>
          <w:lang w:val="uk-UA"/>
        </w:rPr>
        <w:t xml:space="preserve"> з причин, визначених</w:t>
      </w:r>
      <w:r w:rsidR="00D50759" w:rsidRPr="00E71D57">
        <w:rPr>
          <w:b/>
          <w:sz w:val="28"/>
          <w:lang w:val="uk-UA"/>
        </w:rPr>
        <w:t xml:space="preserve"> </w:t>
      </w:r>
      <w:r w:rsidR="00D50759">
        <w:rPr>
          <w:sz w:val="28"/>
          <w:szCs w:val="28"/>
          <w:lang w:val="uk-UA"/>
        </w:rPr>
        <w:t xml:space="preserve">Положенням про дистанційне навчання Міністерства освіти і науки України від </w:t>
      </w:r>
      <w:r w:rsidR="00D50759" w:rsidRPr="006833C0">
        <w:rPr>
          <w:sz w:val="28"/>
          <w:szCs w:val="28"/>
          <w:lang w:val="uk-UA"/>
        </w:rPr>
        <w:t>21.08.2015</w:t>
      </w:r>
      <w:r w:rsidR="00D50759">
        <w:rPr>
          <w:sz w:val="28"/>
          <w:szCs w:val="28"/>
          <w:lang w:val="uk-UA"/>
        </w:rPr>
        <w:t>, іншими нормативно-правовими актами чи внутрішніми положеннями навчального закладу</w:t>
      </w:r>
      <w:r w:rsidR="00691A5C" w:rsidRPr="00E71D57">
        <w:rPr>
          <w:b/>
          <w:sz w:val="28"/>
          <w:lang w:val="uk-UA"/>
        </w:rPr>
        <w:t xml:space="preserve"> </w:t>
      </w:r>
      <w:r w:rsidRPr="00E71D57">
        <w:rPr>
          <w:b/>
          <w:sz w:val="28"/>
          <w:lang w:val="uk-UA"/>
        </w:rPr>
        <w:t xml:space="preserve">здача та захист роботи </w:t>
      </w:r>
      <w:r w:rsidRPr="00E71D57">
        <w:rPr>
          <w:sz w:val="28"/>
          <w:lang w:val="uk-UA"/>
        </w:rPr>
        <w:t xml:space="preserve">можуть відбуватись з використанням засобів для дистанційного навчання та різних форм онлайн-комунікації. </w:t>
      </w:r>
    </w:p>
    <w:p w:rsidR="00C76CB0" w:rsidRDefault="00C76CB0" w:rsidP="0082545A">
      <w:pPr>
        <w:spacing w:line="360" w:lineRule="auto"/>
        <w:ind w:firstLine="567"/>
        <w:jc w:val="both"/>
        <w:rPr>
          <w:sz w:val="28"/>
        </w:rPr>
      </w:pPr>
      <w:r>
        <w:rPr>
          <w:sz w:val="28"/>
        </w:rPr>
        <w:t xml:space="preserve">При цьому графік етапів над підготовки РР має відповідати графіку навчального процесу, погодженого на початку навчального процесу. Для відслідковування прогресу виконання завдань РР, консультування та </w:t>
      </w:r>
      <w:r>
        <w:rPr>
          <w:sz w:val="28"/>
        </w:rPr>
        <w:lastRenderedPageBreak/>
        <w:t xml:space="preserve">організації поточного контролю можуть бути використані засоби: </w:t>
      </w:r>
      <w:r w:rsidR="00DA0CDE">
        <w:rPr>
          <w:sz w:val="28"/>
          <w:lang w:val="en-US"/>
        </w:rPr>
        <w:t>Google</w:t>
      </w:r>
      <w:r w:rsidR="00DA0CDE" w:rsidRPr="00C76CB0">
        <w:rPr>
          <w:sz w:val="28"/>
        </w:rPr>
        <w:t xml:space="preserve"> </w:t>
      </w:r>
      <w:r w:rsidR="00DA0CDE">
        <w:rPr>
          <w:sz w:val="28"/>
          <w:lang w:val="en-US"/>
        </w:rPr>
        <w:t>Suite</w:t>
      </w:r>
      <w:r w:rsidR="00DA0CDE" w:rsidRPr="00C76CB0">
        <w:rPr>
          <w:sz w:val="28"/>
        </w:rPr>
        <w:t xml:space="preserve">, </w:t>
      </w:r>
      <w:r w:rsidR="00DA0CDE">
        <w:rPr>
          <w:sz w:val="28"/>
          <w:lang w:val="en-US"/>
        </w:rPr>
        <w:t>Trello</w:t>
      </w:r>
      <w:r w:rsidR="00DA0CDE">
        <w:rPr>
          <w:sz w:val="28"/>
        </w:rPr>
        <w:t xml:space="preserve">, </w:t>
      </w:r>
      <w:r w:rsidR="00DA0CDE">
        <w:rPr>
          <w:sz w:val="28"/>
          <w:lang w:val="en-US"/>
        </w:rPr>
        <w:t>Skype</w:t>
      </w:r>
      <w:r w:rsidR="00DA0CDE">
        <w:rPr>
          <w:sz w:val="28"/>
        </w:rPr>
        <w:t xml:space="preserve">, Каналу </w:t>
      </w:r>
      <w:r w:rsidR="00DA0CDE">
        <w:rPr>
          <w:sz w:val="28"/>
          <w:lang w:val="en-US"/>
        </w:rPr>
        <w:t>Telegram</w:t>
      </w:r>
      <w:r w:rsidR="00DA0CDE">
        <w:rPr>
          <w:sz w:val="28"/>
        </w:rPr>
        <w:t>, Е</w:t>
      </w:r>
      <w:r w:rsidR="00DA0CDE" w:rsidRPr="00C76CB0">
        <w:rPr>
          <w:sz w:val="28"/>
        </w:rPr>
        <w:t>-</w:t>
      </w:r>
      <w:r w:rsidR="00DA0CDE">
        <w:rPr>
          <w:sz w:val="28"/>
          <w:lang w:val="en-US"/>
        </w:rPr>
        <w:t>Mail</w:t>
      </w:r>
      <w:r w:rsidR="00DA0CDE" w:rsidRPr="00C76CB0">
        <w:rPr>
          <w:sz w:val="28"/>
        </w:rPr>
        <w:t xml:space="preserve">, </w:t>
      </w:r>
      <w:r w:rsidR="00DA0CDE">
        <w:rPr>
          <w:sz w:val="28"/>
          <w:lang w:val="en-US"/>
        </w:rPr>
        <w:t>Zoom</w:t>
      </w:r>
      <w:r w:rsidR="00DA0CDE">
        <w:rPr>
          <w:sz w:val="28"/>
        </w:rPr>
        <w:t xml:space="preserve">, </w:t>
      </w:r>
      <w:proofErr w:type="spellStart"/>
      <w:r w:rsidR="00DA0CDE">
        <w:rPr>
          <w:sz w:val="28"/>
        </w:rPr>
        <w:t>Кампус</w:t>
      </w:r>
      <w:proofErr w:type="spellEnd"/>
      <w:r>
        <w:rPr>
          <w:sz w:val="28"/>
        </w:rPr>
        <w:t xml:space="preserve"> та ін. </w:t>
      </w:r>
    </w:p>
    <w:p w:rsidR="00C76CB0" w:rsidRDefault="00C76CB0" w:rsidP="0082545A">
      <w:pPr>
        <w:spacing w:line="360" w:lineRule="auto"/>
        <w:ind w:firstLine="567"/>
        <w:jc w:val="both"/>
        <w:rPr>
          <w:sz w:val="28"/>
        </w:rPr>
      </w:pPr>
      <w:r>
        <w:rPr>
          <w:sz w:val="28"/>
        </w:rPr>
        <w:t xml:space="preserve">Для організації процесу захисту викладач за десять днів до нього погоджує зі студентами час та умови захисту, канали комунікації. Оголошення та графік захисту направляється студентам. </w:t>
      </w:r>
      <w:r w:rsidR="00691A5C">
        <w:rPr>
          <w:sz w:val="28"/>
        </w:rPr>
        <w:t xml:space="preserve">При проведенні захисту рекомендовано використовувати засоби з можливістю </w:t>
      </w:r>
      <w:proofErr w:type="spellStart"/>
      <w:r w:rsidR="00691A5C">
        <w:rPr>
          <w:sz w:val="28"/>
        </w:rPr>
        <w:t>відеозв</w:t>
      </w:r>
      <w:proofErr w:type="spellEnd"/>
      <w:r w:rsidR="00691A5C" w:rsidRPr="00691A5C">
        <w:rPr>
          <w:sz w:val="28"/>
          <w:lang w:val="ru-RU"/>
        </w:rPr>
        <w:t>’</w:t>
      </w:r>
      <w:proofErr w:type="spellStart"/>
      <w:r w:rsidR="00691A5C">
        <w:rPr>
          <w:sz w:val="28"/>
        </w:rPr>
        <w:t>язку</w:t>
      </w:r>
      <w:proofErr w:type="spellEnd"/>
      <w:r w:rsidR="00691A5C">
        <w:rPr>
          <w:sz w:val="28"/>
        </w:rPr>
        <w:t xml:space="preserve">, транслювання екрану, звукового контакту. </w:t>
      </w:r>
    </w:p>
    <w:p w:rsidR="00691A5C" w:rsidRDefault="00691A5C" w:rsidP="0082545A">
      <w:pPr>
        <w:spacing w:line="360" w:lineRule="auto"/>
        <w:ind w:firstLine="567"/>
        <w:jc w:val="both"/>
        <w:rPr>
          <w:sz w:val="28"/>
        </w:rPr>
      </w:pPr>
      <w:r>
        <w:rPr>
          <w:sz w:val="28"/>
        </w:rPr>
        <w:t xml:space="preserve">Робота за умов дистанційного захисту має бути подана на перевірку викладачеві завчасно у електронному вигляді. Друкований варіант роботи студенти здають / направляють на кафедру до закінчення сесії або в інші погоджені та обумовлені об’єктивними причинами терміни. </w:t>
      </w:r>
    </w:p>
    <w:p w:rsidR="00C76CB0" w:rsidRPr="00C76CB0" w:rsidRDefault="00C76CB0" w:rsidP="0082545A">
      <w:pPr>
        <w:spacing w:line="360" w:lineRule="auto"/>
        <w:jc w:val="both"/>
        <w:rPr>
          <w:sz w:val="28"/>
        </w:rPr>
      </w:pPr>
      <w:r w:rsidRPr="00C76CB0">
        <w:rPr>
          <w:sz w:val="28"/>
        </w:rPr>
        <w:t xml:space="preserve"> </w:t>
      </w:r>
    </w:p>
    <w:p w:rsidR="00F8169F" w:rsidRDefault="00476F04" w:rsidP="0082545A">
      <w:pPr>
        <w:pStyle w:val="1"/>
        <w:spacing w:line="360" w:lineRule="auto"/>
        <w:ind w:firstLine="567"/>
        <w:jc w:val="both"/>
        <w:rPr>
          <w:rFonts w:ascii="Times New Roman" w:hAnsi="Times New Roman"/>
          <w:b/>
          <w:color w:val="auto"/>
          <w:sz w:val="28"/>
        </w:rPr>
      </w:pPr>
      <w:bookmarkStart w:id="5" w:name="_Toc40169315"/>
      <w:r>
        <w:rPr>
          <w:rFonts w:ascii="Times New Roman" w:hAnsi="Times New Roman"/>
          <w:b/>
          <w:color w:val="auto"/>
          <w:sz w:val="28"/>
          <w:szCs w:val="28"/>
        </w:rPr>
        <w:t>2</w:t>
      </w:r>
      <w:r w:rsidR="00045F9E" w:rsidRPr="000E3EFF">
        <w:rPr>
          <w:rFonts w:ascii="Times New Roman" w:hAnsi="Times New Roman"/>
          <w:b/>
          <w:color w:val="auto"/>
          <w:sz w:val="28"/>
        </w:rPr>
        <w:t xml:space="preserve">. </w:t>
      </w:r>
      <w:r w:rsidR="00105D72" w:rsidRPr="000E3EFF">
        <w:rPr>
          <w:rFonts w:ascii="Times New Roman" w:hAnsi="Times New Roman"/>
          <w:b/>
          <w:color w:val="auto"/>
          <w:sz w:val="28"/>
        </w:rPr>
        <w:t xml:space="preserve">Структура </w:t>
      </w:r>
      <w:r w:rsidR="00F769EB" w:rsidRPr="000E3EFF">
        <w:rPr>
          <w:rFonts w:ascii="Times New Roman" w:hAnsi="Times New Roman"/>
          <w:b/>
          <w:color w:val="auto"/>
          <w:sz w:val="28"/>
        </w:rPr>
        <w:t>розрахункової роботи</w:t>
      </w:r>
      <w:bookmarkEnd w:id="5"/>
    </w:p>
    <w:p w:rsidR="000E3EFF" w:rsidRPr="000E3EFF" w:rsidRDefault="000E3EFF" w:rsidP="0082545A">
      <w:pPr>
        <w:spacing w:line="360" w:lineRule="auto"/>
      </w:pPr>
    </w:p>
    <w:p w:rsidR="00105D72" w:rsidRPr="00105D72" w:rsidRDefault="00476F04" w:rsidP="0082545A">
      <w:pPr>
        <w:spacing w:line="360" w:lineRule="auto"/>
        <w:ind w:firstLine="567"/>
        <w:jc w:val="both"/>
        <w:rPr>
          <w:sz w:val="28"/>
          <w:szCs w:val="28"/>
        </w:rPr>
      </w:pPr>
      <w:r>
        <w:rPr>
          <w:sz w:val="28"/>
          <w:szCs w:val="28"/>
        </w:rPr>
        <w:t>Розрахункова робота</w:t>
      </w:r>
      <w:r w:rsidR="00105D72" w:rsidRPr="00105D72">
        <w:rPr>
          <w:sz w:val="28"/>
          <w:szCs w:val="28"/>
        </w:rPr>
        <w:t xml:space="preserve"> повинна містити:</w:t>
      </w:r>
    </w:p>
    <w:p w:rsidR="00105D72" w:rsidRDefault="00105D72" w:rsidP="0082545A">
      <w:pPr>
        <w:pStyle w:val="af3"/>
        <w:spacing w:line="360" w:lineRule="auto"/>
        <w:rPr>
          <w:szCs w:val="28"/>
        </w:rPr>
      </w:pPr>
      <w:r w:rsidRPr="00105D72">
        <w:rPr>
          <w:szCs w:val="28"/>
          <w:lang w:val="ru-RU"/>
        </w:rPr>
        <w:t xml:space="preserve">- </w:t>
      </w:r>
      <w:r w:rsidRPr="00105D72">
        <w:rPr>
          <w:szCs w:val="28"/>
        </w:rPr>
        <w:t xml:space="preserve">титульний аркуш (додаток </w:t>
      </w:r>
      <w:r w:rsidR="00C932C9">
        <w:rPr>
          <w:szCs w:val="28"/>
        </w:rPr>
        <w:t>Б</w:t>
      </w:r>
      <w:r w:rsidRPr="00105D72">
        <w:rPr>
          <w:szCs w:val="28"/>
        </w:rPr>
        <w:t>);</w:t>
      </w:r>
    </w:p>
    <w:p w:rsidR="00871469" w:rsidRPr="00105D72" w:rsidRDefault="00871469" w:rsidP="0082545A">
      <w:pPr>
        <w:pStyle w:val="af3"/>
        <w:spacing w:line="360" w:lineRule="auto"/>
        <w:rPr>
          <w:szCs w:val="28"/>
        </w:rPr>
      </w:pPr>
      <w:r>
        <w:rPr>
          <w:szCs w:val="28"/>
        </w:rPr>
        <w:t>- рецензію</w:t>
      </w:r>
      <w:r w:rsidR="005132CE">
        <w:rPr>
          <w:szCs w:val="28"/>
        </w:rPr>
        <w:t xml:space="preserve"> (додаток </w:t>
      </w:r>
      <w:r w:rsidR="00C932C9">
        <w:rPr>
          <w:szCs w:val="28"/>
        </w:rPr>
        <w:t>А</w:t>
      </w:r>
      <w:r w:rsidR="005132CE">
        <w:rPr>
          <w:szCs w:val="28"/>
        </w:rPr>
        <w:t>)</w:t>
      </w:r>
      <w:r>
        <w:rPr>
          <w:szCs w:val="28"/>
        </w:rPr>
        <w:t>;</w:t>
      </w:r>
    </w:p>
    <w:p w:rsidR="00105D72" w:rsidRPr="00105D72" w:rsidRDefault="00105D72" w:rsidP="0082545A">
      <w:pPr>
        <w:pStyle w:val="af3"/>
        <w:spacing w:line="360" w:lineRule="auto"/>
        <w:rPr>
          <w:szCs w:val="28"/>
        </w:rPr>
      </w:pPr>
      <w:r w:rsidRPr="00105D72">
        <w:rPr>
          <w:szCs w:val="28"/>
          <w:lang w:val="ru-RU"/>
        </w:rPr>
        <w:t xml:space="preserve">- </w:t>
      </w:r>
      <w:r w:rsidRPr="00105D72">
        <w:rPr>
          <w:szCs w:val="28"/>
        </w:rPr>
        <w:t>зміст</w:t>
      </w:r>
      <w:r w:rsidR="005132CE">
        <w:rPr>
          <w:szCs w:val="28"/>
        </w:rPr>
        <w:t xml:space="preserve"> (</w:t>
      </w:r>
      <w:r w:rsidR="00476F04">
        <w:rPr>
          <w:szCs w:val="28"/>
        </w:rPr>
        <w:t xml:space="preserve">рекомендована структура наведена у </w:t>
      </w:r>
      <w:r w:rsidR="005132CE">
        <w:rPr>
          <w:szCs w:val="28"/>
        </w:rPr>
        <w:t>додат</w:t>
      </w:r>
      <w:r w:rsidR="00476F04">
        <w:rPr>
          <w:szCs w:val="28"/>
        </w:rPr>
        <w:t>ку</w:t>
      </w:r>
      <w:r w:rsidR="005132CE">
        <w:rPr>
          <w:szCs w:val="28"/>
        </w:rPr>
        <w:t xml:space="preserve"> В)</w:t>
      </w:r>
      <w:r w:rsidRPr="00105D72">
        <w:rPr>
          <w:szCs w:val="28"/>
        </w:rPr>
        <w:t>;</w:t>
      </w:r>
    </w:p>
    <w:p w:rsidR="00105D72" w:rsidRPr="00105D72" w:rsidRDefault="00105D72" w:rsidP="0082545A">
      <w:pPr>
        <w:pStyle w:val="af3"/>
        <w:spacing w:line="360" w:lineRule="auto"/>
        <w:rPr>
          <w:szCs w:val="28"/>
        </w:rPr>
      </w:pPr>
      <w:r w:rsidRPr="00DA0CDE">
        <w:rPr>
          <w:szCs w:val="28"/>
        </w:rPr>
        <w:t xml:space="preserve">- </w:t>
      </w:r>
      <w:r w:rsidRPr="00105D72">
        <w:rPr>
          <w:szCs w:val="28"/>
        </w:rPr>
        <w:t>вступ;</w:t>
      </w:r>
    </w:p>
    <w:p w:rsidR="00105D72" w:rsidRPr="00105D72" w:rsidRDefault="00105D72" w:rsidP="0082545A">
      <w:pPr>
        <w:pStyle w:val="af3"/>
        <w:spacing w:line="360" w:lineRule="auto"/>
        <w:rPr>
          <w:szCs w:val="28"/>
        </w:rPr>
      </w:pPr>
      <w:r w:rsidRPr="00476F04">
        <w:rPr>
          <w:szCs w:val="28"/>
        </w:rPr>
        <w:t xml:space="preserve">- </w:t>
      </w:r>
      <w:r w:rsidRPr="00105D72">
        <w:rPr>
          <w:szCs w:val="28"/>
        </w:rPr>
        <w:t>основну частину</w:t>
      </w:r>
      <w:r w:rsidR="00476F04">
        <w:rPr>
          <w:szCs w:val="28"/>
        </w:rPr>
        <w:t xml:space="preserve">, розподілену </w:t>
      </w:r>
      <w:r w:rsidR="00C932C9">
        <w:rPr>
          <w:szCs w:val="28"/>
        </w:rPr>
        <w:t>пункти</w:t>
      </w:r>
      <w:r w:rsidR="005C1C01">
        <w:rPr>
          <w:szCs w:val="28"/>
        </w:rPr>
        <w:t xml:space="preserve"> (або розділи та підрозділи)</w:t>
      </w:r>
      <w:r w:rsidR="00476F04">
        <w:rPr>
          <w:szCs w:val="28"/>
        </w:rPr>
        <w:t>, які відображають змістовні складові проведеного дослідження</w:t>
      </w:r>
      <w:r w:rsidRPr="00105D72">
        <w:rPr>
          <w:szCs w:val="28"/>
        </w:rPr>
        <w:t>;</w:t>
      </w:r>
    </w:p>
    <w:p w:rsidR="00105D72" w:rsidRPr="00105D72" w:rsidRDefault="00105D72" w:rsidP="0082545A">
      <w:pPr>
        <w:pStyle w:val="af3"/>
        <w:spacing w:line="360" w:lineRule="auto"/>
        <w:rPr>
          <w:szCs w:val="28"/>
        </w:rPr>
      </w:pPr>
      <w:r w:rsidRPr="00105D72">
        <w:rPr>
          <w:szCs w:val="28"/>
          <w:lang w:val="ru-RU"/>
        </w:rPr>
        <w:t xml:space="preserve">- </w:t>
      </w:r>
      <w:r w:rsidRPr="00105D72">
        <w:rPr>
          <w:szCs w:val="28"/>
        </w:rPr>
        <w:t>висновки;</w:t>
      </w:r>
    </w:p>
    <w:p w:rsidR="00105D72" w:rsidRPr="00105D72" w:rsidRDefault="00105D72" w:rsidP="0082545A">
      <w:pPr>
        <w:pStyle w:val="af3"/>
        <w:spacing w:line="360" w:lineRule="auto"/>
        <w:rPr>
          <w:szCs w:val="28"/>
        </w:rPr>
      </w:pPr>
      <w:r w:rsidRPr="00105D72">
        <w:rPr>
          <w:szCs w:val="28"/>
          <w:lang w:val="ru-RU"/>
        </w:rPr>
        <w:t xml:space="preserve">- </w:t>
      </w:r>
      <w:r w:rsidRPr="00105D72">
        <w:rPr>
          <w:szCs w:val="28"/>
        </w:rPr>
        <w:t>список використаної літератури;</w:t>
      </w:r>
    </w:p>
    <w:p w:rsidR="00105D72" w:rsidRPr="00105D72" w:rsidRDefault="00105D72" w:rsidP="0082545A">
      <w:pPr>
        <w:pStyle w:val="af3"/>
        <w:spacing w:line="360" w:lineRule="auto"/>
        <w:rPr>
          <w:szCs w:val="28"/>
        </w:rPr>
      </w:pPr>
      <w:r w:rsidRPr="00105D72">
        <w:rPr>
          <w:szCs w:val="28"/>
          <w:lang w:val="ru-RU"/>
        </w:rPr>
        <w:t xml:space="preserve">- </w:t>
      </w:r>
      <w:r w:rsidRPr="00105D72">
        <w:rPr>
          <w:szCs w:val="28"/>
        </w:rPr>
        <w:t>додатки.</w:t>
      </w:r>
    </w:p>
    <w:p w:rsidR="00105D72" w:rsidRPr="00105D72" w:rsidRDefault="00105D72" w:rsidP="0082545A">
      <w:pPr>
        <w:spacing w:line="360" w:lineRule="auto"/>
        <w:ind w:firstLine="567"/>
        <w:jc w:val="both"/>
        <w:rPr>
          <w:sz w:val="28"/>
          <w:szCs w:val="28"/>
        </w:rPr>
      </w:pPr>
      <w:r w:rsidRPr="00105D72">
        <w:rPr>
          <w:sz w:val="28"/>
          <w:szCs w:val="28"/>
        </w:rPr>
        <w:t xml:space="preserve">Обсяг роботи при виконанні із застосуванням технічних засобів не повинен перевищувати </w:t>
      </w:r>
      <w:r w:rsidR="00871469">
        <w:rPr>
          <w:sz w:val="28"/>
          <w:szCs w:val="28"/>
        </w:rPr>
        <w:t>25-</w:t>
      </w:r>
      <w:r w:rsidR="00C932C9">
        <w:rPr>
          <w:sz w:val="28"/>
          <w:szCs w:val="28"/>
        </w:rPr>
        <w:t>40</w:t>
      </w:r>
      <w:r w:rsidRPr="00105D72">
        <w:rPr>
          <w:sz w:val="28"/>
          <w:szCs w:val="28"/>
        </w:rPr>
        <w:t xml:space="preserve"> сторінок (без додатків)</w:t>
      </w:r>
      <w:r w:rsidR="00476F04">
        <w:rPr>
          <w:sz w:val="28"/>
          <w:szCs w:val="28"/>
        </w:rPr>
        <w:t>.</w:t>
      </w:r>
      <w:r w:rsidRPr="00105D72">
        <w:rPr>
          <w:sz w:val="28"/>
          <w:szCs w:val="28"/>
        </w:rPr>
        <w:t xml:space="preserve"> </w:t>
      </w:r>
    </w:p>
    <w:p w:rsidR="00105D72" w:rsidRPr="00105D72" w:rsidRDefault="00105D72" w:rsidP="0082545A">
      <w:pPr>
        <w:spacing w:line="360" w:lineRule="auto"/>
        <w:ind w:firstLine="567"/>
        <w:jc w:val="both"/>
        <w:rPr>
          <w:sz w:val="28"/>
          <w:szCs w:val="28"/>
        </w:rPr>
      </w:pPr>
      <w:r w:rsidRPr="00105D72">
        <w:rPr>
          <w:b/>
          <w:bCs/>
          <w:sz w:val="28"/>
          <w:szCs w:val="28"/>
        </w:rPr>
        <w:t>Зміст</w:t>
      </w:r>
      <w:r w:rsidRPr="00105D72">
        <w:rPr>
          <w:sz w:val="28"/>
          <w:szCs w:val="28"/>
        </w:rPr>
        <w:t xml:space="preserve"> роботи подається на початку. Зміст </w:t>
      </w:r>
      <w:r>
        <w:rPr>
          <w:sz w:val="28"/>
          <w:szCs w:val="28"/>
        </w:rPr>
        <w:t>бажано оформлювати</w:t>
      </w:r>
      <w:r w:rsidRPr="00105D72">
        <w:rPr>
          <w:sz w:val="28"/>
          <w:szCs w:val="28"/>
        </w:rPr>
        <w:t xml:space="preserve"> як розгорнутий план. Він </w:t>
      </w:r>
      <w:r>
        <w:rPr>
          <w:sz w:val="28"/>
          <w:szCs w:val="28"/>
        </w:rPr>
        <w:t xml:space="preserve">повинен </w:t>
      </w:r>
      <w:r w:rsidRPr="00105D72">
        <w:rPr>
          <w:sz w:val="28"/>
          <w:szCs w:val="28"/>
        </w:rPr>
        <w:t>містит</w:t>
      </w:r>
      <w:r>
        <w:rPr>
          <w:sz w:val="28"/>
          <w:szCs w:val="28"/>
        </w:rPr>
        <w:t>и</w:t>
      </w:r>
      <w:r w:rsidRPr="00105D72">
        <w:rPr>
          <w:sz w:val="28"/>
          <w:szCs w:val="28"/>
        </w:rPr>
        <w:t xml:space="preserve"> назву та нумерацію усіх розділів і підрозділів. </w:t>
      </w:r>
    </w:p>
    <w:p w:rsidR="00105D72" w:rsidRPr="00105D72" w:rsidRDefault="00105D72" w:rsidP="0082545A">
      <w:pPr>
        <w:spacing w:line="360" w:lineRule="auto"/>
        <w:ind w:firstLine="567"/>
        <w:jc w:val="both"/>
        <w:rPr>
          <w:sz w:val="28"/>
          <w:szCs w:val="28"/>
        </w:rPr>
      </w:pPr>
      <w:r w:rsidRPr="00105D72">
        <w:rPr>
          <w:sz w:val="28"/>
          <w:szCs w:val="28"/>
        </w:rPr>
        <w:lastRenderedPageBreak/>
        <w:t xml:space="preserve">У </w:t>
      </w:r>
      <w:r w:rsidRPr="00105D72">
        <w:rPr>
          <w:b/>
          <w:sz w:val="28"/>
          <w:szCs w:val="28"/>
        </w:rPr>
        <w:t>вступі</w:t>
      </w:r>
      <w:r w:rsidRPr="00105D72">
        <w:rPr>
          <w:sz w:val="28"/>
          <w:szCs w:val="28"/>
        </w:rPr>
        <w:t xml:space="preserve"> обґрунтовується актуальність обраної теми, розкривається її значення, подається огляд ступеня розробки даної проблеми, підкреслюється необхідність вирішення конкретних питань теми в контексті сучасних економічних </w:t>
      </w:r>
      <w:r w:rsidRPr="00105D72">
        <w:rPr>
          <w:spacing w:val="4"/>
          <w:sz w:val="28"/>
          <w:szCs w:val="28"/>
        </w:rPr>
        <w:t xml:space="preserve">перетворень, зазначаються мета і завдання </w:t>
      </w:r>
      <w:r w:rsidR="00F769EB">
        <w:rPr>
          <w:spacing w:val="4"/>
          <w:sz w:val="28"/>
          <w:szCs w:val="28"/>
        </w:rPr>
        <w:t>розрахункової</w:t>
      </w:r>
      <w:r w:rsidRPr="00105D72">
        <w:rPr>
          <w:spacing w:val="4"/>
          <w:sz w:val="28"/>
          <w:szCs w:val="28"/>
        </w:rPr>
        <w:t xml:space="preserve"> роботи, об’єкт і предмет дослідження, вказуються методи, прийоми дослідження</w:t>
      </w:r>
      <w:r w:rsidRPr="00105D72">
        <w:rPr>
          <w:sz w:val="28"/>
          <w:szCs w:val="28"/>
        </w:rPr>
        <w:t xml:space="preserve"> та </w:t>
      </w:r>
      <w:r w:rsidRPr="00105D72">
        <w:rPr>
          <w:spacing w:val="4"/>
          <w:sz w:val="28"/>
          <w:szCs w:val="28"/>
        </w:rPr>
        <w:t>інформаційна база, що використовуються в роботі</w:t>
      </w:r>
      <w:r>
        <w:rPr>
          <w:spacing w:val="4"/>
          <w:sz w:val="28"/>
          <w:szCs w:val="28"/>
        </w:rPr>
        <w:t>, її практичне значення</w:t>
      </w:r>
      <w:r w:rsidRPr="00105D72">
        <w:rPr>
          <w:spacing w:val="4"/>
          <w:sz w:val="28"/>
          <w:szCs w:val="28"/>
        </w:rPr>
        <w:t>. При</w:t>
      </w:r>
      <w:r w:rsidRPr="00105D72">
        <w:rPr>
          <w:sz w:val="28"/>
          <w:szCs w:val="28"/>
        </w:rPr>
        <w:t xml:space="preserve"> оформленні даної складової вказується її назва “ВСТУП”. Оптимальний обсяг вступу – 1</w:t>
      </w:r>
      <w:r>
        <w:rPr>
          <w:sz w:val="28"/>
          <w:szCs w:val="28"/>
        </w:rPr>
        <w:t>,5</w:t>
      </w:r>
      <w:r w:rsidRPr="00105D72">
        <w:rPr>
          <w:sz w:val="28"/>
          <w:szCs w:val="28"/>
        </w:rPr>
        <w:t>-2</w:t>
      </w:r>
      <w:r>
        <w:rPr>
          <w:sz w:val="28"/>
          <w:szCs w:val="28"/>
        </w:rPr>
        <w:t>,5</w:t>
      </w:r>
      <w:r w:rsidRPr="00105D72">
        <w:rPr>
          <w:sz w:val="28"/>
          <w:szCs w:val="28"/>
        </w:rPr>
        <w:t xml:space="preserve"> сторінки.</w:t>
      </w:r>
    </w:p>
    <w:p w:rsidR="00C137E2" w:rsidRDefault="00105D72" w:rsidP="0082545A">
      <w:pPr>
        <w:spacing w:line="360" w:lineRule="auto"/>
        <w:ind w:firstLine="567"/>
        <w:jc w:val="both"/>
        <w:rPr>
          <w:sz w:val="28"/>
          <w:szCs w:val="28"/>
        </w:rPr>
      </w:pPr>
      <w:r w:rsidRPr="00105D72">
        <w:rPr>
          <w:spacing w:val="-4"/>
          <w:sz w:val="28"/>
          <w:szCs w:val="28"/>
        </w:rPr>
        <w:t xml:space="preserve">Визначаючи об’єкт і предмет дослідження </w:t>
      </w:r>
      <w:r w:rsidR="00D34430">
        <w:rPr>
          <w:spacing w:val="-4"/>
          <w:sz w:val="28"/>
          <w:szCs w:val="28"/>
        </w:rPr>
        <w:t>РР</w:t>
      </w:r>
      <w:r w:rsidRPr="00105D72">
        <w:rPr>
          <w:spacing w:val="-4"/>
          <w:sz w:val="28"/>
          <w:szCs w:val="28"/>
        </w:rPr>
        <w:t>, необхідно враховувати, що об’єкт – це процес або явище, що породжує проблемну ситуацію й обране для вивчення, а предмет міститься в межах об’єкта</w:t>
      </w:r>
      <w:r w:rsidRPr="00105D72">
        <w:rPr>
          <w:sz w:val="28"/>
          <w:szCs w:val="28"/>
        </w:rPr>
        <w:t xml:space="preserve"> і визначає тему </w:t>
      </w:r>
      <w:r w:rsidR="00F769EB">
        <w:rPr>
          <w:sz w:val="28"/>
          <w:szCs w:val="28"/>
        </w:rPr>
        <w:t>РР</w:t>
      </w:r>
      <w:r w:rsidRPr="00105D72">
        <w:rPr>
          <w:sz w:val="28"/>
          <w:szCs w:val="28"/>
        </w:rPr>
        <w:t xml:space="preserve">. </w:t>
      </w:r>
    </w:p>
    <w:p w:rsidR="00105D72" w:rsidRDefault="00105D72" w:rsidP="0082545A">
      <w:pPr>
        <w:spacing w:line="360" w:lineRule="auto"/>
        <w:ind w:firstLine="567"/>
        <w:jc w:val="both"/>
        <w:rPr>
          <w:sz w:val="28"/>
          <w:szCs w:val="28"/>
        </w:rPr>
      </w:pPr>
      <w:r w:rsidRPr="00105D72">
        <w:rPr>
          <w:sz w:val="28"/>
          <w:szCs w:val="28"/>
        </w:rPr>
        <w:t>Наприклад:</w:t>
      </w:r>
    </w:p>
    <w:tbl>
      <w:tblPr>
        <w:tblStyle w:val="a7"/>
        <w:tblW w:w="0" w:type="auto"/>
        <w:tblLook w:val="04A0" w:firstRow="1" w:lastRow="0" w:firstColumn="1" w:lastColumn="0" w:noHBand="0" w:noVBand="1"/>
      </w:tblPr>
      <w:tblGrid>
        <w:gridCol w:w="9345"/>
      </w:tblGrid>
      <w:tr w:rsidR="00C137E2" w:rsidTr="00C137E2">
        <w:tc>
          <w:tcPr>
            <w:tcW w:w="9345" w:type="dxa"/>
          </w:tcPr>
          <w:p w:rsidR="00C137E2" w:rsidRPr="00105D72" w:rsidRDefault="00C137E2" w:rsidP="00C137E2">
            <w:pPr>
              <w:spacing w:line="360" w:lineRule="auto"/>
              <w:ind w:firstLine="567"/>
              <w:jc w:val="both"/>
              <w:rPr>
                <w:sz w:val="28"/>
                <w:szCs w:val="28"/>
              </w:rPr>
            </w:pPr>
            <w:r w:rsidRPr="00476F04">
              <w:rPr>
                <w:i/>
                <w:spacing w:val="-4"/>
                <w:sz w:val="28"/>
                <w:szCs w:val="28"/>
              </w:rPr>
              <w:t xml:space="preserve">Об’єктом дослідження </w:t>
            </w:r>
            <w:r w:rsidRPr="00105D72">
              <w:rPr>
                <w:spacing w:val="-4"/>
                <w:sz w:val="28"/>
                <w:szCs w:val="28"/>
              </w:rPr>
              <w:t xml:space="preserve">є </w:t>
            </w:r>
            <w:r>
              <w:rPr>
                <w:spacing w:val="-4"/>
                <w:sz w:val="28"/>
                <w:szCs w:val="28"/>
              </w:rPr>
              <w:t>управління проектом підвищення рівня освіченості сільського населення</w:t>
            </w:r>
            <w:r w:rsidRPr="00105D72">
              <w:rPr>
                <w:spacing w:val="-4"/>
                <w:sz w:val="28"/>
                <w:szCs w:val="28"/>
              </w:rPr>
              <w:t>.</w:t>
            </w:r>
          </w:p>
          <w:p w:rsidR="00C137E2" w:rsidRDefault="00C137E2" w:rsidP="00C137E2">
            <w:pPr>
              <w:spacing w:line="360" w:lineRule="auto"/>
              <w:ind w:firstLine="567"/>
              <w:jc w:val="both"/>
              <w:rPr>
                <w:sz w:val="28"/>
                <w:szCs w:val="28"/>
              </w:rPr>
            </w:pPr>
            <w:r w:rsidRPr="00476F04">
              <w:rPr>
                <w:i/>
                <w:iCs/>
                <w:snapToGrid w:val="0"/>
                <w:spacing w:val="4"/>
                <w:sz w:val="28"/>
                <w:szCs w:val="28"/>
              </w:rPr>
              <w:t>Предметом дослідження</w:t>
            </w:r>
            <w:r w:rsidRPr="00105D72">
              <w:rPr>
                <w:snapToGrid w:val="0"/>
                <w:spacing w:val="4"/>
                <w:sz w:val="28"/>
                <w:szCs w:val="28"/>
              </w:rPr>
              <w:t xml:space="preserve"> є теоретичні та практичні аспекти </w:t>
            </w:r>
            <w:r>
              <w:rPr>
                <w:snapToGrid w:val="0"/>
                <w:spacing w:val="4"/>
                <w:sz w:val="28"/>
                <w:szCs w:val="28"/>
              </w:rPr>
              <w:t xml:space="preserve">моделювання процесів управління </w:t>
            </w:r>
            <w:r>
              <w:rPr>
                <w:spacing w:val="-4"/>
                <w:sz w:val="28"/>
                <w:szCs w:val="28"/>
              </w:rPr>
              <w:t>проектом організаційно-технічного оснащення і активізації просвітницької роботи сільської бібліотеки</w:t>
            </w:r>
            <w:r w:rsidRPr="00105D72">
              <w:rPr>
                <w:spacing w:val="-4"/>
                <w:sz w:val="28"/>
                <w:szCs w:val="28"/>
              </w:rPr>
              <w:t>.</w:t>
            </w:r>
          </w:p>
        </w:tc>
      </w:tr>
    </w:tbl>
    <w:p w:rsidR="00476F04" w:rsidRDefault="00105D72" w:rsidP="0082545A">
      <w:pPr>
        <w:spacing w:line="360" w:lineRule="auto"/>
        <w:ind w:firstLine="567"/>
        <w:jc w:val="both"/>
        <w:rPr>
          <w:sz w:val="28"/>
          <w:szCs w:val="28"/>
        </w:rPr>
      </w:pPr>
      <w:r w:rsidRPr="00105D72">
        <w:rPr>
          <w:b/>
          <w:sz w:val="28"/>
          <w:szCs w:val="28"/>
        </w:rPr>
        <w:t xml:space="preserve">Основна частина </w:t>
      </w:r>
      <w:r w:rsidRPr="00105D72">
        <w:rPr>
          <w:sz w:val="28"/>
          <w:szCs w:val="28"/>
        </w:rPr>
        <w:t xml:space="preserve">передбачає безпосередній виклад змісту теми роботи, глибоке і всебічне висвітлення її основних положень. </w:t>
      </w:r>
    </w:p>
    <w:p w:rsidR="001E6B2D" w:rsidRDefault="00105D72" w:rsidP="0082545A">
      <w:pPr>
        <w:spacing w:line="360" w:lineRule="auto"/>
        <w:ind w:firstLine="567"/>
        <w:jc w:val="both"/>
        <w:rPr>
          <w:sz w:val="28"/>
          <w:szCs w:val="28"/>
        </w:rPr>
      </w:pPr>
      <w:r w:rsidRPr="00105D72">
        <w:rPr>
          <w:sz w:val="28"/>
          <w:szCs w:val="28"/>
        </w:rPr>
        <w:t>Вона містить:</w:t>
      </w:r>
      <w:r w:rsidR="00C932C9">
        <w:rPr>
          <w:sz w:val="28"/>
          <w:szCs w:val="28"/>
        </w:rPr>
        <w:t xml:space="preserve"> </w:t>
      </w:r>
    </w:p>
    <w:p w:rsidR="001E6B2D" w:rsidRPr="001E6B2D" w:rsidRDefault="00105D72" w:rsidP="001E6B2D">
      <w:pPr>
        <w:pStyle w:val="a5"/>
        <w:numPr>
          <w:ilvl w:val="0"/>
          <w:numId w:val="37"/>
        </w:numPr>
        <w:spacing w:line="360" w:lineRule="auto"/>
        <w:ind w:left="284" w:hanging="284"/>
        <w:jc w:val="both"/>
        <w:rPr>
          <w:sz w:val="28"/>
          <w:szCs w:val="28"/>
        </w:rPr>
      </w:pPr>
      <w:r w:rsidRPr="001E6B2D">
        <w:rPr>
          <w:sz w:val="28"/>
          <w:szCs w:val="28"/>
        </w:rPr>
        <w:t xml:space="preserve">огляд </w:t>
      </w:r>
      <w:r w:rsidR="00267EA1" w:rsidRPr="001E6B2D">
        <w:rPr>
          <w:sz w:val="28"/>
          <w:szCs w:val="28"/>
        </w:rPr>
        <w:t>загальних засад реалізації проекту (характеристика обраного підприємства, організації, території тощо</w:t>
      </w:r>
      <w:r w:rsidR="001E6B2D">
        <w:rPr>
          <w:sz w:val="28"/>
          <w:szCs w:val="28"/>
        </w:rPr>
        <w:t>)</w:t>
      </w:r>
      <w:r w:rsidR="00267EA1" w:rsidRPr="001E6B2D">
        <w:rPr>
          <w:sz w:val="28"/>
          <w:szCs w:val="28"/>
        </w:rPr>
        <w:t xml:space="preserve">; </w:t>
      </w:r>
    </w:p>
    <w:p w:rsidR="001E6B2D" w:rsidRPr="001E6B2D" w:rsidRDefault="00267EA1" w:rsidP="001E6B2D">
      <w:pPr>
        <w:pStyle w:val="a5"/>
        <w:numPr>
          <w:ilvl w:val="0"/>
          <w:numId w:val="37"/>
        </w:numPr>
        <w:spacing w:line="360" w:lineRule="auto"/>
        <w:ind w:left="284" w:hanging="284"/>
        <w:jc w:val="both"/>
        <w:rPr>
          <w:sz w:val="28"/>
          <w:szCs w:val="28"/>
        </w:rPr>
      </w:pPr>
      <w:r w:rsidRPr="001E6B2D">
        <w:rPr>
          <w:sz w:val="28"/>
          <w:szCs w:val="28"/>
        </w:rPr>
        <w:t>обґрунтування</w:t>
      </w:r>
      <w:r w:rsidR="00C932C9" w:rsidRPr="001E6B2D">
        <w:rPr>
          <w:sz w:val="28"/>
          <w:szCs w:val="28"/>
        </w:rPr>
        <w:t xml:space="preserve"> концепції</w:t>
      </w:r>
      <w:r w:rsidRPr="001E6B2D">
        <w:rPr>
          <w:sz w:val="28"/>
          <w:szCs w:val="28"/>
        </w:rPr>
        <w:t xml:space="preserve"> проекту </w:t>
      </w:r>
      <w:r w:rsidR="0066604E" w:rsidRPr="001E6B2D">
        <w:rPr>
          <w:sz w:val="28"/>
          <w:szCs w:val="28"/>
        </w:rPr>
        <w:t>і його</w:t>
      </w:r>
      <w:r w:rsidRPr="001E6B2D">
        <w:rPr>
          <w:sz w:val="28"/>
          <w:szCs w:val="28"/>
        </w:rPr>
        <w:t xml:space="preserve"> коротк</w:t>
      </w:r>
      <w:r w:rsidR="00C932C9" w:rsidRPr="001E6B2D">
        <w:rPr>
          <w:sz w:val="28"/>
          <w:szCs w:val="28"/>
        </w:rPr>
        <w:t>у</w:t>
      </w:r>
      <w:r w:rsidRPr="001E6B2D">
        <w:rPr>
          <w:sz w:val="28"/>
          <w:szCs w:val="28"/>
        </w:rPr>
        <w:t xml:space="preserve"> характеристик</w:t>
      </w:r>
      <w:r w:rsidR="00C932C9" w:rsidRPr="001E6B2D">
        <w:rPr>
          <w:sz w:val="28"/>
          <w:szCs w:val="28"/>
        </w:rPr>
        <w:t>у</w:t>
      </w:r>
      <w:r w:rsidRPr="001E6B2D">
        <w:rPr>
          <w:sz w:val="28"/>
          <w:szCs w:val="28"/>
        </w:rPr>
        <w:t>, яка включає</w:t>
      </w:r>
      <w:r w:rsidR="00C137E2">
        <w:rPr>
          <w:sz w:val="28"/>
          <w:szCs w:val="28"/>
        </w:rPr>
        <w:t xml:space="preserve"> побудову</w:t>
      </w:r>
      <w:r w:rsidRPr="001E6B2D">
        <w:rPr>
          <w:sz w:val="28"/>
          <w:szCs w:val="28"/>
        </w:rPr>
        <w:t xml:space="preserve"> </w:t>
      </w:r>
      <w:r w:rsidR="002A006B" w:rsidRPr="001E6B2D">
        <w:rPr>
          <w:sz w:val="28"/>
          <w:szCs w:val="28"/>
        </w:rPr>
        <w:t xml:space="preserve">дерева </w:t>
      </w:r>
      <w:r w:rsidRPr="001E6B2D">
        <w:rPr>
          <w:sz w:val="28"/>
          <w:szCs w:val="28"/>
        </w:rPr>
        <w:t>цілей</w:t>
      </w:r>
      <w:r w:rsidR="00393DBB" w:rsidRPr="001E6B2D">
        <w:rPr>
          <w:sz w:val="28"/>
          <w:szCs w:val="28"/>
        </w:rPr>
        <w:t>, місцезнаходження</w:t>
      </w:r>
      <w:r w:rsidR="00C137E2">
        <w:rPr>
          <w:sz w:val="28"/>
          <w:szCs w:val="28"/>
        </w:rPr>
        <w:t xml:space="preserve"> та </w:t>
      </w:r>
      <w:proofErr w:type="spellStart"/>
      <w:r w:rsidR="00C137E2">
        <w:rPr>
          <w:sz w:val="28"/>
          <w:szCs w:val="28"/>
        </w:rPr>
        <w:t>потужностей</w:t>
      </w:r>
      <w:proofErr w:type="spellEnd"/>
      <w:r w:rsidR="00393DBB" w:rsidRPr="001E6B2D">
        <w:rPr>
          <w:sz w:val="28"/>
          <w:szCs w:val="28"/>
        </w:rPr>
        <w:t>, продукту проекту</w:t>
      </w:r>
      <w:r w:rsidRPr="001E6B2D">
        <w:rPr>
          <w:sz w:val="28"/>
          <w:szCs w:val="28"/>
        </w:rPr>
        <w:t>)</w:t>
      </w:r>
      <w:r w:rsidR="001E6B2D" w:rsidRPr="001E6B2D">
        <w:rPr>
          <w:sz w:val="28"/>
          <w:szCs w:val="28"/>
        </w:rPr>
        <w:t>;</w:t>
      </w:r>
    </w:p>
    <w:p w:rsidR="001E6B2D" w:rsidRPr="001E6B2D" w:rsidRDefault="00C137E2" w:rsidP="001E6B2D">
      <w:pPr>
        <w:pStyle w:val="a5"/>
        <w:numPr>
          <w:ilvl w:val="0"/>
          <w:numId w:val="37"/>
        </w:numPr>
        <w:spacing w:line="360" w:lineRule="auto"/>
        <w:ind w:left="284" w:hanging="284"/>
        <w:jc w:val="both"/>
        <w:rPr>
          <w:sz w:val="28"/>
          <w:szCs w:val="28"/>
        </w:rPr>
      </w:pPr>
      <w:r>
        <w:rPr>
          <w:sz w:val="28"/>
          <w:szCs w:val="28"/>
        </w:rPr>
        <w:t xml:space="preserve">обґрунтування </w:t>
      </w:r>
      <w:r w:rsidR="00C54BF2" w:rsidRPr="001E6B2D">
        <w:rPr>
          <w:sz w:val="28"/>
          <w:szCs w:val="28"/>
        </w:rPr>
        <w:t xml:space="preserve">доцільності </w:t>
      </w:r>
      <w:r>
        <w:rPr>
          <w:sz w:val="28"/>
          <w:szCs w:val="28"/>
        </w:rPr>
        <w:t xml:space="preserve">проєкту </w:t>
      </w:r>
      <w:r w:rsidR="00C54BF2" w:rsidRPr="001E6B2D">
        <w:rPr>
          <w:sz w:val="28"/>
          <w:szCs w:val="28"/>
        </w:rPr>
        <w:t>з точки зору задоволення попиту на обраному ринку</w:t>
      </w:r>
      <w:r w:rsidR="005132CE" w:rsidRPr="001E6B2D">
        <w:rPr>
          <w:sz w:val="28"/>
          <w:szCs w:val="28"/>
        </w:rPr>
        <w:t xml:space="preserve"> (</w:t>
      </w:r>
      <w:r w:rsidR="001E6B2D">
        <w:rPr>
          <w:sz w:val="28"/>
          <w:szCs w:val="28"/>
        </w:rPr>
        <w:t xml:space="preserve">моделі в рамках </w:t>
      </w:r>
      <w:r w:rsidR="005132CE" w:rsidRPr="001E6B2D">
        <w:rPr>
          <w:sz w:val="28"/>
          <w:szCs w:val="28"/>
        </w:rPr>
        <w:t>маркетингов</w:t>
      </w:r>
      <w:r w:rsidR="001E6B2D">
        <w:rPr>
          <w:sz w:val="28"/>
          <w:szCs w:val="28"/>
        </w:rPr>
        <w:t>ого</w:t>
      </w:r>
      <w:r w:rsidR="005132CE" w:rsidRPr="001E6B2D">
        <w:rPr>
          <w:sz w:val="28"/>
          <w:szCs w:val="28"/>
        </w:rPr>
        <w:t xml:space="preserve"> аналіз</w:t>
      </w:r>
      <w:r w:rsidR="001E6B2D">
        <w:rPr>
          <w:sz w:val="28"/>
          <w:szCs w:val="28"/>
        </w:rPr>
        <w:t>у</w:t>
      </w:r>
      <w:r w:rsidR="005132CE" w:rsidRPr="001E6B2D">
        <w:rPr>
          <w:sz w:val="28"/>
          <w:szCs w:val="28"/>
        </w:rPr>
        <w:t>)</w:t>
      </w:r>
      <w:r w:rsidR="001E6B2D" w:rsidRPr="001E6B2D">
        <w:rPr>
          <w:sz w:val="28"/>
          <w:szCs w:val="28"/>
        </w:rPr>
        <w:t>;</w:t>
      </w:r>
      <w:r w:rsidR="005132CE" w:rsidRPr="001E6B2D">
        <w:rPr>
          <w:sz w:val="28"/>
          <w:szCs w:val="28"/>
        </w:rPr>
        <w:t xml:space="preserve"> </w:t>
      </w:r>
    </w:p>
    <w:p w:rsidR="001E6B2D" w:rsidRPr="001E6B2D" w:rsidRDefault="00546B3B" w:rsidP="001E6B2D">
      <w:pPr>
        <w:pStyle w:val="a5"/>
        <w:numPr>
          <w:ilvl w:val="0"/>
          <w:numId w:val="37"/>
        </w:numPr>
        <w:spacing w:line="360" w:lineRule="auto"/>
        <w:ind w:left="284" w:hanging="284"/>
        <w:jc w:val="both"/>
        <w:rPr>
          <w:sz w:val="28"/>
          <w:szCs w:val="28"/>
        </w:rPr>
      </w:pPr>
      <w:r>
        <w:rPr>
          <w:sz w:val="28"/>
          <w:szCs w:val="28"/>
        </w:rPr>
        <w:t>моделювання основних</w:t>
      </w:r>
      <w:r w:rsidR="00267EA1" w:rsidRPr="001E6B2D">
        <w:rPr>
          <w:sz w:val="28"/>
          <w:szCs w:val="28"/>
        </w:rPr>
        <w:t xml:space="preserve"> процесів управління проектом</w:t>
      </w:r>
      <w:r w:rsidR="00393DBB" w:rsidRPr="001E6B2D">
        <w:rPr>
          <w:sz w:val="28"/>
          <w:szCs w:val="28"/>
        </w:rPr>
        <w:t xml:space="preserve"> (життєвого циклу проекту</w:t>
      </w:r>
      <w:r w:rsidR="00C137E2">
        <w:rPr>
          <w:sz w:val="28"/>
          <w:szCs w:val="28"/>
        </w:rPr>
        <w:t xml:space="preserve">, </w:t>
      </w:r>
      <w:r w:rsidR="001E6B2D" w:rsidRPr="001E6B2D">
        <w:rPr>
          <w:sz w:val="28"/>
          <w:szCs w:val="28"/>
          <w:lang w:val="en-US"/>
        </w:rPr>
        <w:t>WBS</w:t>
      </w:r>
      <w:r w:rsidR="001E6B2D" w:rsidRPr="001E6B2D">
        <w:rPr>
          <w:sz w:val="28"/>
          <w:szCs w:val="28"/>
        </w:rPr>
        <w:t xml:space="preserve">, </w:t>
      </w:r>
      <w:r w:rsidR="001E6B2D" w:rsidRPr="001E6B2D">
        <w:rPr>
          <w:sz w:val="28"/>
          <w:szCs w:val="28"/>
          <w:lang w:val="en-US"/>
        </w:rPr>
        <w:t>OBS</w:t>
      </w:r>
      <w:r w:rsidR="00393DBB" w:rsidRPr="001E6B2D">
        <w:rPr>
          <w:sz w:val="28"/>
          <w:szCs w:val="28"/>
        </w:rPr>
        <w:t xml:space="preserve">,  визначення </w:t>
      </w:r>
      <w:r w:rsidR="00C932C9" w:rsidRPr="001E6B2D">
        <w:rPr>
          <w:sz w:val="28"/>
          <w:szCs w:val="28"/>
        </w:rPr>
        <w:t>зацікавлених сторін</w:t>
      </w:r>
      <w:r w:rsidR="00393DBB" w:rsidRPr="001E6B2D">
        <w:rPr>
          <w:sz w:val="28"/>
          <w:szCs w:val="28"/>
        </w:rPr>
        <w:t xml:space="preserve"> та оцінювання впливу на результати проекту</w:t>
      </w:r>
      <w:r>
        <w:rPr>
          <w:sz w:val="28"/>
          <w:szCs w:val="28"/>
        </w:rPr>
        <w:t xml:space="preserve"> – модель матриці </w:t>
      </w:r>
      <w:proofErr w:type="spellStart"/>
      <w:r>
        <w:rPr>
          <w:sz w:val="28"/>
          <w:szCs w:val="28"/>
        </w:rPr>
        <w:t>стейкхолдерів</w:t>
      </w:r>
      <w:proofErr w:type="spellEnd"/>
      <w:r w:rsidR="00393DBB" w:rsidRPr="001E6B2D">
        <w:rPr>
          <w:sz w:val="28"/>
          <w:szCs w:val="28"/>
        </w:rPr>
        <w:t xml:space="preserve">, </w:t>
      </w:r>
      <w:r w:rsidR="00C137E2">
        <w:rPr>
          <w:sz w:val="28"/>
          <w:szCs w:val="28"/>
        </w:rPr>
        <w:t>опис</w:t>
      </w:r>
      <w:r w:rsidR="00393DBB" w:rsidRPr="001E6B2D">
        <w:rPr>
          <w:sz w:val="28"/>
          <w:szCs w:val="28"/>
        </w:rPr>
        <w:t xml:space="preserve"> команди </w:t>
      </w:r>
      <w:r w:rsidR="00393DBB" w:rsidRPr="001E6B2D">
        <w:rPr>
          <w:sz w:val="28"/>
          <w:szCs w:val="28"/>
        </w:rPr>
        <w:lastRenderedPageBreak/>
        <w:t xml:space="preserve">управління проектом </w:t>
      </w:r>
      <w:r w:rsidR="00C137E2">
        <w:rPr>
          <w:sz w:val="28"/>
          <w:szCs w:val="28"/>
        </w:rPr>
        <w:t xml:space="preserve"> та команди проекту </w:t>
      </w:r>
      <w:r w:rsidR="00393DBB" w:rsidRPr="001E6B2D">
        <w:rPr>
          <w:sz w:val="28"/>
          <w:szCs w:val="28"/>
        </w:rPr>
        <w:t>і побудов</w:t>
      </w:r>
      <w:r w:rsidR="00C932C9" w:rsidRPr="001E6B2D">
        <w:rPr>
          <w:sz w:val="28"/>
          <w:szCs w:val="28"/>
        </w:rPr>
        <w:t>у</w:t>
      </w:r>
      <w:r w:rsidR="00393DBB" w:rsidRPr="001E6B2D">
        <w:rPr>
          <w:sz w:val="28"/>
          <w:szCs w:val="28"/>
        </w:rPr>
        <w:t xml:space="preserve"> матриці</w:t>
      </w:r>
      <w:r w:rsidR="00505053">
        <w:rPr>
          <w:sz w:val="28"/>
          <w:szCs w:val="28"/>
        </w:rPr>
        <w:t xml:space="preserve"> (моделі)</w:t>
      </w:r>
      <w:r w:rsidR="00393DBB" w:rsidRPr="001E6B2D">
        <w:rPr>
          <w:sz w:val="28"/>
          <w:szCs w:val="28"/>
        </w:rPr>
        <w:t xml:space="preserve"> відповідальності (виконавців робіт проекту)</w:t>
      </w:r>
      <w:r w:rsidR="001E6B2D" w:rsidRPr="001E6B2D">
        <w:rPr>
          <w:sz w:val="28"/>
          <w:szCs w:val="28"/>
        </w:rPr>
        <w:t>;</w:t>
      </w:r>
    </w:p>
    <w:p w:rsidR="001E6B2D" w:rsidRDefault="00C137E2" w:rsidP="001E6B2D">
      <w:pPr>
        <w:pStyle w:val="a5"/>
        <w:numPr>
          <w:ilvl w:val="0"/>
          <w:numId w:val="37"/>
        </w:numPr>
        <w:spacing w:line="360" w:lineRule="auto"/>
        <w:ind w:left="284" w:hanging="284"/>
        <w:jc w:val="both"/>
        <w:rPr>
          <w:sz w:val="28"/>
          <w:szCs w:val="28"/>
        </w:rPr>
      </w:pPr>
      <w:r>
        <w:rPr>
          <w:sz w:val="28"/>
          <w:szCs w:val="28"/>
        </w:rPr>
        <w:t xml:space="preserve">побудову календарної і </w:t>
      </w:r>
      <w:r w:rsidR="00393DBB" w:rsidRPr="001E6B2D">
        <w:rPr>
          <w:sz w:val="28"/>
          <w:szCs w:val="28"/>
        </w:rPr>
        <w:t>сітьов</w:t>
      </w:r>
      <w:r>
        <w:rPr>
          <w:sz w:val="28"/>
          <w:szCs w:val="28"/>
        </w:rPr>
        <w:t>ої</w:t>
      </w:r>
      <w:r w:rsidR="00393DBB" w:rsidRPr="001E6B2D">
        <w:rPr>
          <w:sz w:val="28"/>
          <w:szCs w:val="28"/>
        </w:rPr>
        <w:t xml:space="preserve"> модел</w:t>
      </w:r>
      <w:r>
        <w:rPr>
          <w:sz w:val="28"/>
          <w:szCs w:val="28"/>
        </w:rPr>
        <w:t>ей</w:t>
      </w:r>
      <w:r w:rsidR="00393DBB" w:rsidRPr="001E6B2D">
        <w:rPr>
          <w:sz w:val="28"/>
          <w:szCs w:val="28"/>
        </w:rPr>
        <w:t xml:space="preserve"> реалізації основних робіт за проектом</w:t>
      </w:r>
      <w:r w:rsidR="001E6B2D" w:rsidRPr="001E6B2D">
        <w:rPr>
          <w:sz w:val="28"/>
          <w:szCs w:val="28"/>
        </w:rPr>
        <w:t>;</w:t>
      </w:r>
    </w:p>
    <w:p w:rsidR="00C137E2" w:rsidRPr="001E6B2D" w:rsidRDefault="00C137E2" w:rsidP="001E6B2D">
      <w:pPr>
        <w:pStyle w:val="a5"/>
        <w:numPr>
          <w:ilvl w:val="0"/>
          <w:numId w:val="37"/>
        </w:numPr>
        <w:spacing w:line="360" w:lineRule="auto"/>
        <w:ind w:left="284" w:hanging="284"/>
        <w:jc w:val="both"/>
        <w:rPr>
          <w:sz w:val="28"/>
          <w:szCs w:val="28"/>
        </w:rPr>
      </w:pPr>
      <w:r>
        <w:rPr>
          <w:sz w:val="28"/>
          <w:szCs w:val="28"/>
        </w:rPr>
        <w:t>побудову моделі управління людськими ресурсами;</w:t>
      </w:r>
    </w:p>
    <w:p w:rsidR="001E6B2D" w:rsidRPr="001E6B2D" w:rsidRDefault="001E6B2D" w:rsidP="001E6B2D">
      <w:pPr>
        <w:pStyle w:val="a5"/>
        <w:numPr>
          <w:ilvl w:val="0"/>
          <w:numId w:val="37"/>
        </w:numPr>
        <w:spacing w:line="360" w:lineRule="auto"/>
        <w:ind w:left="284" w:hanging="284"/>
        <w:jc w:val="both"/>
        <w:rPr>
          <w:sz w:val="28"/>
          <w:szCs w:val="28"/>
        </w:rPr>
      </w:pPr>
      <w:r w:rsidRPr="001E6B2D">
        <w:rPr>
          <w:sz w:val="28"/>
          <w:szCs w:val="28"/>
        </w:rPr>
        <w:t>моделювання грошового потоку проєкту (</w:t>
      </w:r>
      <w:r w:rsidR="00393DBB" w:rsidRPr="001E6B2D">
        <w:rPr>
          <w:sz w:val="28"/>
          <w:szCs w:val="28"/>
        </w:rPr>
        <w:t xml:space="preserve"> капітальних та поточних витрат за проектом, </w:t>
      </w:r>
      <w:r w:rsidR="005132CE" w:rsidRPr="001E6B2D">
        <w:rPr>
          <w:sz w:val="28"/>
          <w:szCs w:val="28"/>
        </w:rPr>
        <w:t xml:space="preserve">джерел фінансування, </w:t>
      </w:r>
      <w:r w:rsidR="00393DBB" w:rsidRPr="001E6B2D">
        <w:rPr>
          <w:sz w:val="28"/>
          <w:szCs w:val="28"/>
        </w:rPr>
        <w:t>визначення основних показників ефективності проекту</w:t>
      </w:r>
      <w:r w:rsidRPr="001E6B2D">
        <w:rPr>
          <w:sz w:val="28"/>
          <w:szCs w:val="28"/>
        </w:rPr>
        <w:t>)</w:t>
      </w:r>
      <w:r w:rsidR="00105D72" w:rsidRPr="001E6B2D">
        <w:rPr>
          <w:sz w:val="28"/>
          <w:szCs w:val="28"/>
        </w:rPr>
        <w:t>;</w:t>
      </w:r>
      <w:r w:rsidR="00F06822" w:rsidRPr="001E6B2D">
        <w:rPr>
          <w:sz w:val="28"/>
          <w:szCs w:val="28"/>
        </w:rPr>
        <w:t xml:space="preserve"> </w:t>
      </w:r>
    </w:p>
    <w:p w:rsidR="00105D72" w:rsidRPr="001E6B2D" w:rsidRDefault="00F06822" w:rsidP="001E6B2D">
      <w:pPr>
        <w:pStyle w:val="a5"/>
        <w:numPr>
          <w:ilvl w:val="0"/>
          <w:numId w:val="37"/>
        </w:numPr>
        <w:spacing w:line="360" w:lineRule="auto"/>
        <w:ind w:left="284" w:hanging="284"/>
        <w:jc w:val="both"/>
        <w:rPr>
          <w:sz w:val="28"/>
          <w:szCs w:val="28"/>
        </w:rPr>
      </w:pPr>
      <w:r w:rsidRPr="001E6B2D">
        <w:rPr>
          <w:spacing w:val="4"/>
          <w:sz w:val="28"/>
          <w:szCs w:val="28"/>
        </w:rPr>
        <w:t>ідентифікацію</w:t>
      </w:r>
      <w:r w:rsidR="00E05B87">
        <w:rPr>
          <w:spacing w:val="4"/>
          <w:sz w:val="28"/>
          <w:szCs w:val="28"/>
        </w:rPr>
        <w:t>, аналіз</w:t>
      </w:r>
      <w:r w:rsidRPr="001E6B2D">
        <w:rPr>
          <w:spacing w:val="4"/>
          <w:sz w:val="28"/>
          <w:szCs w:val="28"/>
        </w:rPr>
        <w:t xml:space="preserve"> ризиків</w:t>
      </w:r>
      <w:r w:rsidR="00E05B87">
        <w:rPr>
          <w:spacing w:val="4"/>
          <w:sz w:val="28"/>
          <w:szCs w:val="28"/>
        </w:rPr>
        <w:t xml:space="preserve"> з використанням інструментів аналітичного /економіко-математичного моделювання, обґрунтування напрямів</w:t>
      </w:r>
      <w:r w:rsidR="001E6B2D" w:rsidRPr="001E6B2D">
        <w:rPr>
          <w:spacing w:val="4"/>
          <w:sz w:val="28"/>
          <w:szCs w:val="28"/>
        </w:rPr>
        <w:t xml:space="preserve"> </w:t>
      </w:r>
      <w:r w:rsidR="00267EA1" w:rsidRPr="001E6B2D">
        <w:rPr>
          <w:spacing w:val="4"/>
          <w:sz w:val="28"/>
          <w:szCs w:val="28"/>
        </w:rPr>
        <w:t>оптимізації окремих параметрів проекту</w:t>
      </w:r>
      <w:r w:rsidR="00393DBB" w:rsidRPr="001E6B2D">
        <w:rPr>
          <w:sz w:val="28"/>
          <w:szCs w:val="28"/>
        </w:rPr>
        <w:t xml:space="preserve"> </w:t>
      </w:r>
      <w:r w:rsidRPr="001E6B2D">
        <w:rPr>
          <w:sz w:val="28"/>
          <w:szCs w:val="28"/>
        </w:rPr>
        <w:t>шляхом</w:t>
      </w:r>
      <w:r w:rsidR="00393DBB" w:rsidRPr="001E6B2D">
        <w:rPr>
          <w:sz w:val="28"/>
          <w:szCs w:val="28"/>
        </w:rPr>
        <w:t xml:space="preserve"> управління ризиками. </w:t>
      </w:r>
    </w:p>
    <w:p w:rsidR="00B70013" w:rsidRPr="00105D72" w:rsidRDefault="00F8169F" w:rsidP="0082545A">
      <w:pPr>
        <w:spacing w:line="360" w:lineRule="auto"/>
        <w:ind w:firstLine="567"/>
        <w:jc w:val="both"/>
        <w:rPr>
          <w:sz w:val="28"/>
          <w:szCs w:val="28"/>
        </w:rPr>
      </w:pPr>
      <w:r>
        <w:rPr>
          <w:sz w:val="28"/>
          <w:szCs w:val="28"/>
        </w:rPr>
        <w:t xml:space="preserve">Основні (ключові) показники за проектом доцільно оформлювати у вигляді таблиць, рисунків, що значно спрощуватиме їх сприйняття керівником роботи. </w:t>
      </w:r>
    </w:p>
    <w:p w:rsidR="00105D72" w:rsidRDefault="00DA0CDE" w:rsidP="0082545A">
      <w:pPr>
        <w:spacing w:line="360" w:lineRule="auto"/>
        <w:ind w:firstLine="567"/>
        <w:jc w:val="both"/>
        <w:rPr>
          <w:sz w:val="28"/>
          <w:szCs w:val="28"/>
        </w:rPr>
      </w:pPr>
      <w:r>
        <w:rPr>
          <w:sz w:val="28"/>
          <w:szCs w:val="28"/>
        </w:rPr>
        <w:t>Особливу</w:t>
      </w:r>
      <w:r w:rsidR="00C932C9">
        <w:rPr>
          <w:sz w:val="28"/>
          <w:szCs w:val="28"/>
        </w:rPr>
        <w:t xml:space="preserve"> роль у</w:t>
      </w:r>
      <w:r w:rsidR="00370FD9">
        <w:rPr>
          <w:sz w:val="28"/>
          <w:szCs w:val="28"/>
        </w:rPr>
        <w:t xml:space="preserve"> РР з курсу виконує канва бізнес-моделі, яка дозволяє отримати узагальнене уявлення про </w:t>
      </w:r>
      <w:r w:rsidR="00105D72" w:rsidRPr="00105D72">
        <w:rPr>
          <w:b/>
          <w:sz w:val="28"/>
          <w:szCs w:val="28"/>
        </w:rPr>
        <w:t xml:space="preserve"> </w:t>
      </w:r>
      <w:r w:rsidR="00370FD9">
        <w:rPr>
          <w:sz w:val="28"/>
          <w:szCs w:val="28"/>
        </w:rPr>
        <w:t>результати проведеної</w:t>
      </w:r>
      <w:r w:rsidR="00105D72" w:rsidRPr="00105D72">
        <w:rPr>
          <w:sz w:val="28"/>
          <w:szCs w:val="28"/>
        </w:rPr>
        <w:t xml:space="preserve"> робот</w:t>
      </w:r>
      <w:r w:rsidR="00370FD9">
        <w:rPr>
          <w:sz w:val="28"/>
          <w:szCs w:val="28"/>
        </w:rPr>
        <w:t>и</w:t>
      </w:r>
      <w:r w:rsidR="00105D72" w:rsidRPr="00105D72">
        <w:rPr>
          <w:sz w:val="28"/>
          <w:szCs w:val="28"/>
        </w:rPr>
        <w:t xml:space="preserve">, акцентувати увагу на </w:t>
      </w:r>
      <w:r w:rsidR="00370FD9">
        <w:rPr>
          <w:sz w:val="28"/>
          <w:szCs w:val="28"/>
        </w:rPr>
        <w:t>ціннісній пропозиції проекту</w:t>
      </w:r>
      <w:r w:rsidR="00105D72" w:rsidRPr="00105D72">
        <w:rPr>
          <w:sz w:val="28"/>
          <w:szCs w:val="28"/>
        </w:rPr>
        <w:t xml:space="preserve">, </w:t>
      </w:r>
      <w:r w:rsidR="00370FD9">
        <w:rPr>
          <w:sz w:val="28"/>
          <w:szCs w:val="28"/>
        </w:rPr>
        <w:t>її</w:t>
      </w:r>
      <w:r w:rsidR="00105D72" w:rsidRPr="00105D72">
        <w:rPr>
          <w:sz w:val="28"/>
          <w:szCs w:val="28"/>
        </w:rPr>
        <w:t xml:space="preserve"> значущості для успішної </w:t>
      </w:r>
      <w:r w:rsidR="00370FD9">
        <w:rPr>
          <w:sz w:val="28"/>
          <w:szCs w:val="28"/>
        </w:rPr>
        <w:t xml:space="preserve">його </w:t>
      </w:r>
      <w:r w:rsidR="00105D72" w:rsidRPr="00105D72">
        <w:rPr>
          <w:sz w:val="28"/>
          <w:szCs w:val="28"/>
        </w:rPr>
        <w:t>реалізації</w:t>
      </w:r>
      <w:r w:rsidR="00370FD9">
        <w:rPr>
          <w:sz w:val="28"/>
          <w:szCs w:val="28"/>
        </w:rPr>
        <w:t xml:space="preserve"> та управління</w:t>
      </w:r>
      <w:r w:rsidR="00105D72" w:rsidRPr="00105D72">
        <w:rPr>
          <w:sz w:val="28"/>
          <w:szCs w:val="28"/>
        </w:rPr>
        <w:t xml:space="preserve">. </w:t>
      </w:r>
    </w:p>
    <w:p w:rsidR="00C932C9" w:rsidRPr="00105D72" w:rsidRDefault="00C932C9" w:rsidP="0082545A">
      <w:pPr>
        <w:spacing w:line="360" w:lineRule="auto"/>
        <w:ind w:firstLine="567"/>
        <w:jc w:val="both"/>
        <w:rPr>
          <w:sz w:val="28"/>
          <w:szCs w:val="28"/>
        </w:rPr>
      </w:pPr>
      <w:r>
        <w:rPr>
          <w:sz w:val="28"/>
          <w:szCs w:val="28"/>
        </w:rPr>
        <w:t xml:space="preserve">Після здійснення усіх розрахунків студенти формулюють висновки, у яких надають характеристику запропонованому проекту і визначають його життєздатність. </w:t>
      </w:r>
    </w:p>
    <w:p w:rsidR="00476F04" w:rsidRPr="00E97BF8" w:rsidRDefault="00476F04" w:rsidP="0082545A">
      <w:pPr>
        <w:spacing w:line="360" w:lineRule="auto"/>
        <w:ind w:firstLine="567"/>
        <w:jc w:val="both"/>
        <w:rPr>
          <w:sz w:val="28"/>
          <w:szCs w:val="28"/>
        </w:rPr>
      </w:pPr>
      <w:r w:rsidRPr="00E97BF8">
        <w:rPr>
          <w:sz w:val="28"/>
          <w:szCs w:val="28"/>
        </w:rPr>
        <w:t xml:space="preserve">Для виконання роботи студент знаходить вихідні дані самостійно. </w:t>
      </w:r>
      <w:r w:rsidR="00CA4B51">
        <w:rPr>
          <w:sz w:val="28"/>
          <w:szCs w:val="28"/>
        </w:rPr>
        <w:t>З</w:t>
      </w:r>
      <w:r w:rsidRPr="00E97BF8">
        <w:rPr>
          <w:sz w:val="28"/>
          <w:szCs w:val="28"/>
        </w:rPr>
        <w:t>а відсутності особистого доступу до необхідної інформації про діяльність підприємства</w:t>
      </w:r>
      <w:r w:rsidR="00CA4B51">
        <w:rPr>
          <w:sz w:val="28"/>
          <w:szCs w:val="28"/>
        </w:rPr>
        <w:t xml:space="preserve"> (організації, установи)</w:t>
      </w:r>
      <w:r w:rsidRPr="00E97BF8">
        <w:rPr>
          <w:sz w:val="28"/>
          <w:szCs w:val="28"/>
        </w:rPr>
        <w:t xml:space="preserve"> роботу </w:t>
      </w:r>
      <w:r>
        <w:rPr>
          <w:sz w:val="28"/>
          <w:szCs w:val="28"/>
        </w:rPr>
        <w:t>можна</w:t>
      </w:r>
      <w:r w:rsidRPr="00E97BF8">
        <w:rPr>
          <w:sz w:val="28"/>
          <w:szCs w:val="28"/>
        </w:rPr>
        <w:t xml:space="preserve"> виконувати </w:t>
      </w:r>
      <w:r>
        <w:rPr>
          <w:sz w:val="28"/>
          <w:szCs w:val="28"/>
        </w:rPr>
        <w:t>на основі</w:t>
      </w:r>
      <w:r w:rsidRPr="00E97BF8">
        <w:rPr>
          <w:sz w:val="28"/>
          <w:szCs w:val="28"/>
        </w:rPr>
        <w:t xml:space="preserve"> матеріал</w:t>
      </w:r>
      <w:r>
        <w:rPr>
          <w:sz w:val="28"/>
          <w:szCs w:val="28"/>
        </w:rPr>
        <w:t>ів</w:t>
      </w:r>
      <w:r w:rsidRPr="00E97BF8">
        <w:rPr>
          <w:sz w:val="28"/>
          <w:szCs w:val="28"/>
        </w:rPr>
        <w:t xml:space="preserve"> сайту </w:t>
      </w:r>
      <w:hyperlink r:id="rId8" w:history="1">
        <w:r w:rsidRPr="009E208B">
          <w:rPr>
            <w:sz w:val="28"/>
            <w:szCs w:val="28"/>
          </w:rPr>
          <w:t>http://www.smida.gov.ua</w:t>
        </w:r>
      </w:hyperlink>
      <w:r w:rsidRPr="009E208B">
        <w:rPr>
          <w:sz w:val="28"/>
          <w:szCs w:val="28"/>
        </w:rPr>
        <w:t>, та даних сайт</w:t>
      </w:r>
      <w:r w:rsidR="00CA4B51">
        <w:rPr>
          <w:sz w:val="28"/>
          <w:szCs w:val="28"/>
        </w:rPr>
        <w:t>ів підприємств (установ, організацій)</w:t>
      </w:r>
      <w:r w:rsidRPr="009E208B">
        <w:rPr>
          <w:sz w:val="28"/>
          <w:szCs w:val="28"/>
        </w:rPr>
        <w:t>,</w:t>
      </w:r>
      <w:r>
        <w:rPr>
          <w:sz w:val="28"/>
          <w:szCs w:val="28"/>
        </w:rPr>
        <w:t xml:space="preserve"> інформації у наукових статтях</w:t>
      </w:r>
      <w:r w:rsidR="00CA4B51">
        <w:rPr>
          <w:sz w:val="28"/>
          <w:szCs w:val="28"/>
        </w:rPr>
        <w:t xml:space="preserve">, публікаціях у ЗМІ, міжнародних організацій, </w:t>
      </w:r>
      <w:proofErr w:type="spellStart"/>
      <w:r w:rsidR="00CA4B51">
        <w:rPr>
          <w:sz w:val="28"/>
          <w:szCs w:val="28"/>
        </w:rPr>
        <w:t>краудфандингових</w:t>
      </w:r>
      <w:proofErr w:type="spellEnd"/>
      <w:r w:rsidR="00CA4B51">
        <w:rPr>
          <w:sz w:val="28"/>
          <w:szCs w:val="28"/>
        </w:rPr>
        <w:t xml:space="preserve"> платформ</w:t>
      </w:r>
      <w:r w:rsidR="00847B70">
        <w:rPr>
          <w:sz w:val="28"/>
          <w:szCs w:val="28"/>
        </w:rPr>
        <w:t>, аналітичних публікаціях про стартапи</w:t>
      </w:r>
      <w:r>
        <w:rPr>
          <w:sz w:val="28"/>
          <w:szCs w:val="28"/>
        </w:rPr>
        <w:t xml:space="preserve"> тощо</w:t>
      </w:r>
      <w:r w:rsidRPr="009E208B">
        <w:rPr>
          <w:sz w:val="28"/>
          <w:szCs w:val="28"/>
        </w:rPr>
        <w:t xml:space="preserve">. </w:t>
      </w:r>
      <w:r>
        <w:rPr>
          <w:sz w:val="28"/>
          <w:szCs w:val="28"/>
        </w:rPr>
        <w:t>Аналогічно інформацію щодо розвитку окремих територій, організацій чи установ, виявлення їх проблем доцільно шукати у науковій літературі, аналітичних оглядах, статистичних щорічниках</w:t>
      </w:r>
      <w:r w:rsidR="00847B70">
        <w:rPr>
          <w:sz w:val="28"/>
          <w:szCs w:val="28"/>
        </w:rPr>
        <w:t xml:space="preserve">,  </w:t>
      </w:r>
      <w:r w:rsidR="00847B70">
        <w:rPr>
          <w:sz w:val="28"/>
          <w:szCs w:val="28"/>
        </w:rPr>
        <w:lastRenderedPageBreak/>
        <w:t>на сайтах ОТГ, органів місцевої влади чи самоврядування тощо</w:t>
      </w:r>
      <w:r>
        <w:rPr>
          <w:sz w:val="28"/>
          <w:szCs w:val="28"/>
        </w:rPr>
        <w:t xml:space="preserve">. </w:t>
      </w:r>
      <w:r w:rsidR="00847B70">
        <w:rPr>
          <w:sz w:val="28"/>
          <w:szCs w:val="28"/>
        </w:rPr>
        <w:t xml:space="preserve">При написанні роботи студенти можуть пропонувати нові або обраховувати існуючі діючі проекти. </w:t>
      </w:r>
    </w:p>
    <w:p w:rsidR="00105D72" w:rsidRDefault="00105D72" w:rsidP="0082545A">
      <w:pPr>
        <w:spacing w:line="360" w:lineRule="auto"/>
        <w:ind w:firstLine="567"/>
        <w:jc w:val="both"/>
        <w:rPr>
          <w:sz w:val="28"/>
          <w:szCs w:val="28"/>
        </w:rPr>
      </w:pPr>
      <w:r w:rsidRPr="00105D72">
        <w:rPr>
          <w:b/>
          <w:sz w:val="28"/>
          <w:szCs w:val="28"/>
        </w:rPr>
        <w:t xml:space="preserve">Список використаної літератури </w:t>
      </w:r>
      <w:r w:rsidRPr="00105D72">
        <w:rPr>
          <w:sz w:val="28"/>
          <w:szCs w:val="28"/>
        </w:rPr>
        <w:t xml:space="preserve">містить перелік літературних джерел, що використовуються при підготовці </w:t>
      </w:r>
      <w:r w:rsidR="00E71D57">
        <w:rPr>
          <w:sz w:val="28"/>
          <w:szCs w:val="28"/>
        </w:rPr>
        <w:t>роботи</w:t>
      </w:r>
      <w:r w:rsidRPr="00105D72">
        <w:rPr>
          <w:sz w:val="28"/>
          <w:szCs w:val="28"/>
        </w:rPr>
        <w:t xml:space="preserve">. Формуючи список використаної літератури, необхідно враховувати обмеження щодо його обсягу не менше </w:t>
      </w:r>
      <w:r w:rsidR="005132CE">
        <w:rPr>
          <w:sz w:val="28"/>
          <w:szCs w:val="28"/>
        </w:rPr>
        <w:t>10</w:t>
      </w:r>
      <w:r w:rsidRPr="00105D72">
        <w:rPr>
          <w:sz w:val="28"/>
          <w:szCs w:val="28"/>
        </w:rPr>
        <w:t xml:space="preserve"> найменувань, але не більше </w:t>
      </w:r>
      <w:r w:rsidR="005132CE">
        <w:rPr>
          <w:sz w:val="28"/>
          <w:szCs w:val="28"/>
        </w:rPr>
        <w:t>2</w:t>
      </w:r>
      <w:r w:rsidRPr="00105D72">
        <w:rPr>
          <w:sz w:val="28"/>
          <w:szCs w:val="28"/>
        </w:rPr>
        <w:t>5.</w:t>
      </w:r>
      <w:r w:rsidR="00E71D57">
        <w:rPr>
          <w:sz w:val="28"/>
          <w:szCs w:val="28"/>
        </w:rPr>
        <w:t xml:space="preserve"> </w:t>
      </w:r>
    </w:p>
    <w:p w:rsidR="00E71D57" w:rsidRPr="00E71D57" w:rsidRDefault="00E71D57" w:rsidP="0082545A">
      <w:pPr>
        <w:spacing w:line="360" w:lineRule="auto"/>
        <w:ind w:firstLine="567"/>
        <w:jc w:val="both"/>
        <w:rPr>
          <w:sz w:val="28"/>
          <w:szCs w:val="28"/>
        </w:rPr>
      </w:pPr>
      <w:r>
        <w:rPr>
          <w:sz w:val="28"/>
          <w:szCs w:val="28"/>
        </w:rPr>
        <w:t xml:space="preserve">Для оформлення списку літератури студенти можуть використовувати діючі стандарти МОН України або </w:t>
      </w:r>
      <w:r w:rsidR="00DA0CDE">
        <w:rPr>
          <w:sz w:val="28"/>
          <w:szCs w:val="28"/>
        </w:rPr>
        <w:t xml:space="preserve">рекомендовані </w:t>
      </w:r>
      <w:r>
        <w:rPr>
          <w:sz w:val="28"/>
          <w:szCs w:val="28"/>
        </w:rPr>
        <w:t>гарвардськ</w:t>
      </w:r>
      <w:r w:rsidR="00DA0CDE">
        <w:rPr>
          <w:sz w:val="28"/>
          <w:szCs w:val="28"/>
        </w:rPr>
        <w:t>им</w:t>
      </w:r>
      <w:r>
        <w:rPr>
          <w:sz w:val="28"/>
          <w:szCs w:val="28"/>
        </w:rPr>
        <w:t xml:space="preserve"> стил</w:t>
      </w:r>
      <w:r w:rsidR="00DA0CDE">
        <w:rPr>
          <w:sz w:val="28"/>
          <w:szCs w:val="28"/>
        </w:rPr>
        <w:t>ем</w:t>
      </w:r>
      <w:r>
        <w:rPr>
          <w:sz w:val="28"/>
          <w:szCs w:val="28"/>
        </w:rPr>
        <w:t xml:space="preserve">. Для спрощення формування переліку використаних джерел літератури студенти можуть використовувати </w:t>
      </w:r>
      <w:r w:rsidRPr="00E71D57">
        <w:rPr>
          <w:sz w:val="28"/>
          <w:szCs w:val="28"/>
        </w:rPr>
        <w:t xml:space="preserve">автоматичний генератор бібліографічного опису http://www.citethisforme.com/cite/journal (обрати стиль </w:t>
      </w:r>
      <w:proofErr w:type="spellStart"/>
      <w:r w:rsidRPr="00E71D57">
        <w:rPr>
          <w:sz w:val="28"/>
          <w:szCs w:val="28"/>
        </w:rPr>
        <w:t>Harvard</w:t>
      </w:r>
      <w:proofErr w:type="spellEnd"/>
      <w:r w:rsidRPr="00E71D57">
        <w:rPr>
          <w:sz w:val="28"/>
          <w:szCs w:val="28"/>
        </w:rPr>
        <w:t xml:space="preserve">) або </w:t>
      </w:r>
      <w:hyperlink r:id="rId9" w:tgtFrame="_blank" w:history="1">
        <w:r w:rsidRPr="00E71D57">
          <w:rPr>
            <w:sz w:val="28"/>
            <w:szCs w:val="28"/>
          </w:rPr>
          <w:t>http://www.qub.ac.uk/cite2write/harvard3l.html</w:t>
        </w:r>
      </w:hyperlink>
      <w:r>
        <w:rPr>
          <w:sz w:val="28"/>
          <w:szCs w:val="28"/>
        </w:rPr>
        <w:t xml:space="preserve">, що є доступними на сайті Збірника наукових праць «Сучасні проблеми економіки і підприємництво» кафедри економіки і підприємництва. </w:t>
      </w:r>
    </w:p>
    <w:p w:rsidR="00105D72" w:rsidRPr="00105D72" w:rsidRDefault="00105D72" w:rsidP="0082545A">
      <w:pPr>
        <w:spacing w:line="360" w:lineRule="auto"/>
        <w:ind w:firstLine="567"/>
        <w:jc w:val="both"/>
        <w:rPr>
          <w:sz w:val="28"/>
          <w:szCs w:val="28"/>
        </w:rPr>
      </w:pPr>
      <w:r w:rsidRPr="00105D72">
        <w:rPr>
          <w:b/>
          <w:spacing w:val="4"/>
          <w:sz w:val="28"/>
          <w:szCs w:val="28"/>
        </w:rPr>
        <w:t xml:space="preserve">Додатки </w:t>
      </w:r>
      <w:r w:rsidR="00267EA1" w:rsidRPr="00267EA1">
        <w:rPr>
          <w:spacing w:val="4"/>
          <w:sz w:val="28"/>
          <w:szCs w:val="28"/>
        </w:rPr>
        <w:t>містять</w:t>
      </w:r>
      <w:r w:rsidR="00267EA1">
        <w:rPr>
          <w:b/>
          <w:spacing w:val="4"/>
          <w:sz w:val="28"/>
          <w:szCs w:val="28"/>
        </w:rPr>
        <w:t xml:space="preserve"> </w:t>
      </w:r>
      <w:r w:rsidRPr="00105D72">
        <w:rPr>
          <w:spacing w:val="4"/>
          <w:sz w:val="28"/>
          <w:szCs w:val="28"/>
        </w:rPr>
        <w:t>таблиц</w:t>
      </w:r>
      <w:r w:rsidR="00267EA1">
        <w:rPr>
          <w:spacing w:val="4"/>
          <w:sz w:val="28"/>
          <w:szCs w:val="28"/>
        </w:rPr>
        <w:t>і</w:t>
      </w:r>
      <w:r w:rsidRPr="00105D72">
        <w:rPr>
          <w:spacing w:val="4"/>
          <w:sz w:val="28"/>
          <w:szCs w:val="28"/>
        </w:rPr>
        <w:t xml:space="preserve"> допоміжного</w:t>
      </w:r>
      <w:r w:rsidRPr="00105D72">
        <w:rPr>
          <w:sz w:val="28"/>
          <w:szCs w:val="28"/>
        </w:rPr>
        <w:t xml:space="preserve"> характеру</w:t>
      </w:r>
      <w:r w:rsidR="00DA0CDE">
        <w:rPr>
          <w:sz w:val="28"/>
          <w:szCs w:val="28"/>
        </w:rPr>
        <w:t xml:space="preserve"> (в </w:t>
      </w:r>
      <w:proofErr w:type="spellStart"/>
      <w:r w:rsidR="00DA0CDE">
        <w:rPr>
          <w:sz w:val="28"/>
          <w:szCs w:val="28"/>
        </w:rPr>
        <w:t>т.ч</w:t>
      </w:r>
      <w:proofErr w:type="spellEnd"/>
      <w:r w:rsidR="00DA0CDE">
        <w:rPr>
          <w:sz w:val="28"/>
          <w:szCs w:val="28"/>
        </w:rPr>
        <w:t>. таблиці, що розмір яких перевищує аркуш А4)</w:t>
      </w:r>
      <w:r w:rsidRPr="00105D72">
        <w:rPr>
          <w:sz w:val="28"/>
          <w:szCs w:val="28"/>
        </w:rPr>
        <w:t>, діаграм</w:t>
      </w:r>
      <w:r w:rsidR="00267EA1">
        <w:rPr>
          <w:sz w:val="28"/>
          <w:szCs w:val="28"/>
        </w:rPr>
        <w:t>и</w:t>
      </w:r>
      <w:r w:rsidRPr="00105D72">
        <w:rPr>
          <w:sz w:val="28"/>
          <w:szCs w:val="28"/>
        </w:rPr>
        <w:t>, схем</w:t>
      </w:r>
      <w:r w:rsidR="00267EA1">
        <w:rPr>
          <w:sz w:val="28"/>
          <w:szCs w:val="28"/>
        </w:rPr>
        <w:t>и</w:t>
      </w:r>
      <w:r w:rsidRPr="00105D72">
        <w:rPr>
          <w:sz w:val="28"/>
          <w:szCs w:val="28"/>
        </w:rPr>
        <w:t xml:space="preserve">, </w:t>
      </w:r>
      <w:r w:rsidR="00267EA1">
        <w:rPr>
          <w:sz w:val="28"/>
          <w:szCs w:val="28"/>
        </w:rPr>
        <w:t xml:space="preserve">креслення, окремі стандарти чи положення, </w:t>
      </w:r>
      <w:r w:rsidRPr="00105D72">
        <w:rPr>
          <w:sz w:val="28"/>
          <w:szCs w:val="28"/>
        </w:rPr>
        <w:t>фінансов</w:t>
      </w:r>
      <w:r w:rsidR="00267EA1">
        <w:rPr>
          <w:sz w:val="28"/>
          <w:szCs w:val="28"/>
        </w:rPr>
        <w:t>у</w:t>
      </w:r>
      <w:r w:rsidRPr="00105D72">
        <w:rPr>
          <w:sz w:val="28"/>
          <w:szCs w:val="28"/>
        </w:rPr>
        <w:t xml:space="preserve"> документаці</w:t>
      </w:r>
      <w:r w:rsidR="00267EA1">
        <w:rPr>
          <w:sz w:val="28"/>
          <w:szCs w:val="28"/>
        </w:rPr>
        <w:t>ю</w:t>
      </w:r>
      <w:r w:rsidR="00DA0CDE">
        <w:rPr>
          <w:sz w:val="28"/>
          <w:szCs w:val="28"/>
        </w:rPr>
        <w:t xml:space="preserve">. Вони </w:t>
      </w:r>
      <w:r w:rsidRPr="00105D72">
        <w:rPr>
          <w:sz w:val="28"/>
          <w:szCs w:val="28"/>
        </w:rPr>
        <w:t xml:space="preserve">нумеруються у тій послідовності, </w:t>
      </w:r>
      <w:r w:rsidR="00DA0CDE">
        <w:rPr>
          <w:sz w:val="28"/>
          <w:szCs w:val="28"/>
        </w:rPr>
        <w:t>у</w:t>
      </w:r>
      <w:r w:rsidRPr="00105D72">
        <w:rPr>
          <w:sz w:val="28"/>
          <w:szCs w:val="28"/>
        </w:rPr>
        <w:t xml:space="preserve"> якій на них надаються посилання у тексті. </w:t>
      </w:r>
    </w:p>
    <w:p w:rsidR="001E6B2D" w:rsidRPr="001E6B2D" w:rsidRDefault="001E6B2D" w:rsidP="001E6B2D">
      <w:bookmarkStart w:id="6" w:name="_Toc40169316"/>
    </w:p>
    <w:p w:rsidR="005143AD" w:rsidRPr="002A006B" w:rsidRDefault="00F06822" w:rsidP="0082545A">
      <w:pPr>
        <w:pStyle w:val="1"/>
        <w:spacing w:line="360" w:lineRule="auto"/>
        <w:jc w:val="center"/>
        <w:rPr>
          <w:rFonts w:ascii="Times New Roman" w:hAnsi="Times New Roman"/>
          <w:b/>
          <w:color w:val="auto"/>
          <w:sz w:val="28"/>
          <w:szCs w:val="28"/>
        </w:rPr>
      </w:pPr>
      <w:r>
        <w:rPr>
          <w:rFonts w:ascii="Times New Roman" w:hAnsi="Times New Roman"/>
          <w:b/>
          <w:color w:val="auto"/>
          <w:sz w:val="28"/>
          <w:szCs w:val="28"/>
        </w:rPr>
        <w:t>3</w:t>
      </w:r>
      <w:r w:rsidR="005143AD" w:rsidRPr="002A006B">
        <w:rPr>
          <w:rFonts w:ascii="Times New Roman" w:hAnsi="Times New Roman"/>
          <w:b/>
          <w:color w:val="auto"/>
          <w:sz w:val="28"/>
          <w:szCs w:val="28"/>
        </w:rPr>
        <w:t xml:space="preserve">. </w:t>
      </w:r>
      <w:r w:rsidR="005143AD">
        <w:rPr>
          <w:rFonts w:ascii="Times New Roman" w:hAnsi="Times New Roman"/>
          <w:b/>
          <w:color w:val="auto"/>
          <w:sz w:val="28"/>
          <w:szCs w:val="28"/>
        </w:rPr>
        <w:t>Методичні рекомендації по виконанню частин розрахункової роботи</w:t>
      </w:r>
      <w:bookmarkEnd w:id="6"/>
      <w:r w:rsidR="005143AD">
        <w:rPr>
          <w:rFonts w:ascii="Times New Roman" w:hAnsi="Times New Roman"/>
          <w:b/>
          <w:color w:val="auto"/>
          <w:sz w:val="28"/>
          <w:szCs w:val="28"/>
        </w:rPr>
        <w:t xml:space="preserve"> </w:t>
      </w:r>
      <w:r w:rsidR="005143AD" w:rsidRPr="002A006B">
        <w:rPr>
          <w:rFonts w:ascii="Times New Roman" w:hAnsi="Times New Roman"/>
          <w:b/>
          <w:color w:val="auto"/>
          <w:sz w:val="28"/>
          <w:szCs w:val="28"/>
        </w:rPr>
        <w:t xml:space="preserve"> </w:t>
      </w:r>
    </w:p>
    <w:p w:rsidR="005143AD" w:rsidRPr="002A006B" w:rsidRDefault="005143AD" w:rsidP="0082545A">
      <w:pPr>
        <w:spacing w:line="360" w:lineRule="auto"/>
      </w:pPr>
    </w:p>
    <w:p w:rsidR="00417723" w:rsidRDefault="005D587B" w:rsidP="0082545A">
      <w:pPr>
        <w:shd w:val="clear" w:color="auto" w:fill="FFFFFF"/>
        <w:spacing w:line="360" w:lineRule="auto"/>
        <w:ind w:firstLine="567"/>
        <w:jc w:val="both"/>
        <w:rPr>
          <w:sz w:val="28"/>
          <w:szCs w:val="28"/>
        </w:rPr>
      </w:pPr>
      <w:r w:rsidRPr="005143AD">
        <w:rPr>
          <w:sz w:val="28"/>
          <w:szCs w:val="28"/>
        </w:rPr>
        <w:t xml:space="preserve">Кожна складова РР роботи </w:t>
      </w:r>
      <w:r>
        <w:rPr>
          <w:sz w:val="28"/>
          <w:szCs w:val="28"/>
        </w:rPr>
        <w:t>повинна виконуватись із застосуванням відповідного інструментарію управління проектами</w:t>
      </w:r>
      <w:r w:rsidR="00944216">
        <w:rPr>
          <w:sz w:val="28"/>
          <w:szCs w:val="28"/>
        </w:rPr>
        <w:t xml:space="preserve">, в </w:t>
      </w:r>
      <w:proofErr w:type="spellStart"/>
      <w:r w:rsidR="00944216">
        <w:rPr>
          <w:sz w:val="28"/>
          <w:szCs w:val="28"/>
        </w:rPr>
        <w:t>т.ч</w:t>
      </w:r>
      <w:proofErr w:type="spellEnd"/>
      <w:r w:rsidR="00944216">
        <w:rPr>
          <w:sz w:val="28"/>
          <w:szCs w:val="28"/>
        </w:rPr>
        <w:t>. інструментарію моделювання окремих процесів</w:t>
      </w:r>
      <w:r>
        <w:rPr>
          <w:sz w:val="28"/>
          <w:szCs w:val="28"/>
        </w:rPr>
        <w:t xml:space="preserve">. </w:t>
      </w:r>
    </w:p>
    <w:p w:rsidR="00417723" w:rsidRDefault="00417723" w:rsidP="0082545A">
      <w:pPr>
        <w:shd w:val="clear" w:color="auto" w:fill="FFFFFF"/>
        <w:spacing w:line="360" w:lineRule="auto"/>
        <w:ind w:firstLine="567"/>
        <w:jc w:val="both"/>
        <w:rPr>
          <w:sz w:val="28"/>
          <w:szCs w:val="28"/>
        </w:rPr>
      </w:pPr>
      <w:r>
        <w:rPr>
          <w:sz w:val="28"/>
          <w:szCs w:val="28"/>
        </w:rPr>
        <w:t xml:space="preserve">При написанні РР студенти можуть виходити з розуміння системної природи моделі управління проектами. Вона у повній мірі відображає етапність ЖЦП (ініціацію, планування та проектування, виконання та завершення) у логічному взаємозв’язку процесів та елементів, які його характеризують. </w:t>
      </w:r>
    </w:p>
    <w:p w:rsidR="00417723" w:rsidRDefault="00417723" w:rsidP="00417723">
      <w:pPr>
        <w:shd w:val="clear" w:color="auto" w:fill="FFFFFF"/>
        <w:spacing w:line="360" w:lineRule="auto"/>
        <w:jc w:val="both"/>
        <w:rPr>
          <w:sz w:val="28"/>
          <w:szCs w:val="28"/>
        </w:rPr>
      </w:pPr>
      <w:r>
        <w:rPr>
          <w:noProof/>
          <w:lang w:val="ru-RU"/>
        </w:rPr>
        <w:lastRenderedPageBreak/>
        <w:drawing>
          <wp:inline distT="0" distB="0" distL="0" distR="0">
            <wp:extent cx="5940425" cy="3457133"/>
            <wp:effectExtent l="0" t="0" r="3175" b="0"/>
            <wp:docPr id="252" name="Рисунок 252" descr="https://buklib.net/msohtml1/1155/clip_image00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buklib.net/msohtml1/1155/clip_image005.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0425" cy="3457133"/>
                    </a:xfrm>
                    <a:prstGeom prst="rect">
                      <a:avLst/>
                    </a:prstGeom>
                    <a:noFill/>
                    <a:ln>
                      <a:noFill/>
                    </a:ln>
                  </pic:spPr>
                </pic:pic>
              </a:graphicData>
            </a:graphic>
          </wp:inline>
        </w:drawing>
      </w:r>
    </w:p>
    <w:p w:rsidR="00417723" w:rsidRDefault="00417723" w:rsidP="00417723">
      <w:pPr>
        <w:shd w:val="clear" w:color="auto" w:fill="FFFFFF"/>
        <w:ind w:firstLine="567"/>
        <w:jc w:val="both"/>
        <w:rPr>
          <w:sz w:val="28"/>
          <w:szCs w:val="28"/>
        </w:rPr>
      </w:pPr>
      <w:r>
        <w:rPr>
          <w:sz w:val="28"/>
          <w:szCs w:val="28"/>
        </w:rPr>
        <w:t xml:space="preserve">Рисунок 3.1. – Модель управління проектом за системним підходом </w:t>
      </w:r>
    </w:p>
    <w:p w:rsidR="00417723" w:rsidRDefault="00417723" w:rsidP="00417723">
      <w:pPr>
        <w:shd w:val="clear" w:color="auto" w:fill="FFFFFF"/>
        <w:ind w:firstLine="567"/>
        <w:jc w:val="both"/>
        <w:rPr>
          <w:sz w:val="28"/>
          <w:szCs w:val="28"/>
        </w:rPr>
      </w:pPr>
    </w:p>
    <w:p w:rsidR="00417723" w:rsidRDefault="00417723" w:rsidP="0082545A">
      <w:pPr>
        <w:shd w:val="clear" w:color="auto" w:fill="FFFFFF"/>
        <w:spacing w:line="360" w:lineRule="auto"/>
        <w:ind w:firstLine="567"/>
        <w:jc w:val="both"/>
      </w:pPr>
      <w:r w:rsidRPr="00417723">
        <w:rPr>
          <w:szCs w:val="28"/>
        </w:rPr>
        <w:t>де,</w:t>
      </w:r>
      <w:r>
        <w:rPr>
          <w:sz w:val="28"/>
          <w:szCs w:val="28"/>
        </w:rPr>
        <w:t xml:space="preserve"> </w:t>
      </w:r>
      <w:r>
        <w:t>х) Яка робота, за яким виконавцем (відділом) закріплена: Р — основна відповідальність; S — другорядна відповідальність; + — залучені працівники; Х — суміжні підрозділи.</w:t>
      </w:r>
    </w:p>
    <w:p w:rsidR="005B4C14" w:rsidRDefault="005B4C14" w:rsidP="0082545A">
      <w:pPr>
        <w:shd w:val="clear" w:color="auto" w:fill="FFFFFF"/>
        <w:spacing w:line="360" w:lineRule="auto"/>
        <w:ind w:firstLine="567"/>
        <w:jc w:val="both"/>
        <w:rPr>
          <w:sz w:val="28"/>
          <w:szCs w:val="28"/>
        </w:rPr>
      </w:pPr>
      <w:r>
        <w:rPr>
          <w:sz w:val="28"/>
          <w:szCs w:val="28"/>
        </w:rPr>
        <w:t xml:space="preserve">Деталізуємо її основні елементи у табл. </w:t>
      </w:r>
    </w:p>
    <w:p w:rsidR="005B4C14" w:rsidRPr="00807F93" w:rsidRDefault="005B4C14" w:rsidP="005B4C14">
      <w:pPr>
        <w:spacing w:line="360" w:lineRule="auto"/>
        <w:ind w:firstLine="567"/>
        <w:jc w:val="both"/>
        <w:rPr>
          <w:sz w:val="28"/>
          <w:szCs w:val="28"/>
        </w:rPr>
      </w:pPr>
      <w:r w:rsidRPr="00807F93">
        <w:rPr>
          <w:sz w:val="28"/>
          <w:szCs w:val="28"/>
        </w:rPr>
        <w:t xml:space="preserve">Таблиця </w:t>
      </w:r>
      <w:r w:rsidR="00807F93" w:rsidRPr="00807F93">
        <w:rPr>
          <w:sz w:val="28"/>
          <w:szCs w:val="28"/>
        </w:rPr>
        <w:t>3</w:t>
      </w:r>
      <w:r w:rsidRPr="00807F93">
        <w:rPr>
          <w:sz w:val="28"/>
          <w:szCs w:val="28"/>
        </w:rPr>
        <w:t xml:space="preserve">.1. - Характеристика моделі управління проектами </w:t>
      </w:r>
      <w:r w:rsidRPr="00807F93">
        <w:rPr>
          <w:sz w:val="28"/>
          <w:szCs w:val="28"/>
          <w:lang w:val="ru-RU"/>
        </w:rPr>
        <w:t>[</w:t>
      </w:r>
      <w:r w:rsidR="00807F93" w:rsidRPr="00807F93">
        <w:rPr>
          <w:sz w:val="28"/>
          <w:szCs w:val="28"/>
          <w:lang w:val="ru-RU"/>
        </w:rPr>
        <w:t>1</w:t>
      </w:r>
      <w:r w:rsidRPr="00807F93">
        <w:rPr>
          <w:sz w:val="28"/>
          <w:szCs w:val="28"/>
          <w:lang w:val="ru-RU"/>
        </w:rPr>
        <w: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16"/>
        <w:gridCol w:w="5529"/>
      </w:tblGrid>
      <w:tr w:rsidR="005B4C14" w:rsidRPr="00BF3888" w:rsidTr="003A4E75">
        <w:tc>
          <w:tcPr>
            <w:tcW w:w="2042" w:type="pct"/>
          </w:tcPr>
          <w:p w:rsidR="005B4C14" w:rsidRPr="00BF3888" w:rsidRDefault="005B4C14" w:rsidP="003A4E75">
            <w:pPr>
              <w:jc w:val="center"/>
              <w:rPr>
                <w:b/>
              </w:rPr>
            </w:pPr>
            <w:r w:rsidRPr="00BF3888">
              <w:rPr>
                <w:b/>
              </w:rPr>
              <w:t xml:space="preserve">Модель управління проектом </w:t>
            </w:r>
          </w:p>
        </w:tc>
        <w:tc>
          <w:tcPr>
            <w:tcW w:w="2958" w:type="pct"/>
          </w:tcPr>
          <w:p w:rsidR="005B4C14" w:rsidRPr="00BF3888" w:rsidRDefault="005B4C14" w:rsidP="003A4E75">
            <w:pPr>
              <w:jc w:val="center"/>
              <w:rPr>
                <w:b/>
              </w:rPr>
            </w:pPr>
            <w:r w:rsidRPr="00BF3888">
              <w:rPr>
                <w:b/>
              </w:rPr>
              <w:t xml:space="preserve">Характеристика моделі </w:t>
            </w:r>
          </w:p>
        </w:tc>
      </w:tr>
      <w:tr w:rsidR="005B4C14" w:rsidRPr="00BF3888" w:rsidTr="003A4E75">
        <w:tc>
          <w:tcPr>
            <w:tcW w:w="2042" w:type="pct"/>
          </w:tcPr>
          <w:p w:rsidR="005B4C14" w:rsidRPr="00BF3888" w:rsidRDefault="005B4C14" w:rsidP="003A4E75">
            <w:r w:rsidRPr="00BF3888">
              <w:t>Цілі: інструмент – контракт</w:t>
            </w:r>
          </w:p>
        </w:tc>
        <w:tc>
          <w:tcPr>
            <w:tcW w:w="2958" w:type="pct"/>
          </w:tcPr>
          <w:p w:rsidR="005B4C14" w:rsidRPr="00BF3888" w:rsidRDefault="005B4C14" w:rsidP="003A4E75">
            <w:r w:rsidRPr="00BF3888">
              <w:t>Визначається вимоги до проекту з огляду на обсяги, витрати, час і якість, обираються пріоритети</w:t>
            </w:r>
          </w:p>
        </w:tc>
      </w:tr>
      <w:tr w:rsidR="005B4C14" w:rsidRPr="00BF3888" w:rsidTr="003A4E75">
        <w:tc>
          <w:tcPr>
            <w:tcW w:w="2042" w:type="pct"/>
          </w:tcPr>
          <w:p w:rsidR="005B4C14" w:rsidRPr="00BF3888" w:rsidRDefault="005B4C14" w:rsidP="003A4E75">
            <w:r w:rsidRPr="00BF3888">
              <w:t>Обсяги (що): інструмент – робоча структура проекту</w:t>
            </w:r>
          </w:p>
        </w:tc>
        <w:tc>
          <w:tcPr>
            <w:tcW w:w="2958" w:type="pct"/>
          </w:tcPr>
          <w:p w:rsidR="005B4C14" w:rsidRPr="00BF3888" w:rsidRDefault="005B4C14" w:rsidP="003A4E75">
            <w:r w:rsidRPr="00BF3888">
              <w:t>Визначаються обсяги робіт на основі розробки робочої структури проекту</w:t>
            </w:r>
          </w:p>
        </w:tc>
      </w:tr>
      <w:tr w:rsidR="005B4C14" w:rsidRPr="00BF3888" w:rsidTr="003A4E75">
        <w:tc>
          <w:tcPr>
            <w:tcW w:w="2042" w:type="pct"/>
          </w:tcPr>
          <w:p w:rsidR="005B4C14" w:rsidRPr="00BF3888" w:rsidRDefault="005B4C14" w:rsidP="003A4E75">
            <w:r w:rsidRPr="00BF3888">
              <w:t>Команда (хто): інструмент – організаційна структура проекту</w:t>
            </w:r>
          </w:p>
        </w:tc>
        <w:tc>
          <w:tcPr>
            <w:tcW w:w="2958" w:type="pct"/>
          </w:tcPr>
          <w:p w:rsidR="005B4C14" w:rsidRPr="00BF3888" w:rsidRDefault="005B4C14" w:rsidP="003A4E75">
            <w:r w:rsidRPr="00BF3888">
              <w:t>Призначається керівник і формується команда шляхом створення організаційної структури проекту і порівняння вимог проекту зі здібностями виконавців</w:t>
            </w:r>
          </w:p>
        </w:tc>
      </w:tr>
      <w:tr w:rsidR="005B4C14" w:rsidRPr="00BF3888" w:rsidTr="003A4E75">
        <w:tc>
          <w:tcPr>
            <w:tcW w:w="2042" w:type="pct"/>
          </w:tcPr>
          <w:p w:rsidR="005B4C14" w:rsidRPr="00BF3888" w:rsidRDefault="005B4C14" w:rsidP="003A4E75">
            <w:r w:rsidRPr="00BF3888">
              <w:t xml:space="preserve">Відповідальність  (хто і що робить): інструмент – матриця відповідальності </w:t>
            </w:r>
          </w:p>
        </w:tc>
        <w:tc>
          <w:tcPr>
            <w:tcW w:w="2958" w:type="pct"/>
          </w:tcPr>
          <w:p w:rsidR="005B4C14" w:rsidRPr="00BF3888" w:rsidRDefault="005B4C14" w:rsidP="003A4E75">
            <w:r w:rsidRPr="00BF3888">
              <w:t>Формується матриця відповідальності, в якій конкретні роботи закріплюються за конкретними виконавцями, визначається ступінь їх відповідальності</w:t>
            </w:r>
          </w:p>
        </w:tc>
      </w:tr>
      <w:tr w:rsidR="005B4C14" w:rsidRPr="00BF3888" w:rsidTr="003A4E75">
        <w:tc>
          <w:tcPr>
            <w:tcW w:w="2042" w:type="pct"/>
          </w:tcPr>
          <w:p w:rsidR="005B4C14" w:rsidRPr="00BF3888" w:rsidRDefault="005B4C14" w:rsidP="003A4E75">
            <w:r w:rsidRPr="00BF3888">
              <w:t xml:space="preserve">Плани (як робити): інструмент – сітьові графіки, діаграми </w:t>
            </w:r>
            <w:proofErr w:type="spellStart"/>
            <w:r w:rsidRPr="00BF3888">
              <w:t>Ганнта</w:t>
            </w:r>
            <w:proofErr w:type="spellEnd"/>
            <w:r w:rsidRPr="00BF3888">
              <w:t>, ресурсні гістограми</w:t>
            </w:r>
          </w:p>
        </w:tc>
        <w:tc>
          <w:tcPr>
            <w:tcW w:w="2958" w:type="pct"/>
          </w:tcPr>
          <w:p w:rsidR="005B4C14" w:rsidRPr="00BF3888" w:rsidRDefault="005B4C14" w:rsidP="003A4E75">
            <w:r w:rsidRPr="00BF3888">
              <w:t xml:space="preserve">Узгоджуються плани виконання проекту щодо встановлених цілей і взаємозалежності робочих елементів </w:t>
            </w:r>
          </w:p>
        </w:tc>
      </w:tr>
      <w:tr w:rsidR="005B4C14" w:rsidRPr="00BF3888" w:rsidTr="003A4E75">
        <w:tc>
          <w:tcPr>
            <w:tcW w:w="2042" w:type="pct"/>
          </w:tcPr>
          <w:p w:rsidR="005B4C14" w:rsidRPr="00BF3888" w:rsidRDefault="005B4C14" w:rsidP="003A4E75">
            <w:r w:rsidRPr="00BF3888">
              <w:t>Контроль (коли і скільки): інструмент – інформаційні та аналітичні звіти, метод скоригованого бюджету</w:t>
            </w:r>
            <w:r>
              <w:t xml:space="preserve"> тощо</w:t>
            </w:r>
          </w:p>
        </w:tc>
        <w:tc>
          <w:tcPr>
            <w:tcW w:w="2958" w:type="pct"/>
          </w:tcPr>
          <w:p w:rsidR="005B4C14" w:rsidRPr="00BF3888" w:rsidRDefault="005B4C14" w:rsidP="003A4E75">
            <w:r w:rsidRPr="00BF3888">
              <w:t xml:space="preserve">Визначається документація, яка містить інформацію для контролю щодо строків, обсягів, бюджету проекту шляхом визначення відхилення </w:t>
            </w:r>
            <w:r w:rsidRPr="00BF3888">
              <w:lastRenderedPageBreak/>
              <w:t>фа</w:t>
            </w:r>
            <w:r>
              <w:t>ктичних показників від планових, що дозволяє розробляти систему управління ризиками проекту</w:t>
            </w:r>
          </w:p>
        </w:tc>
      </w:tr>
    </w:tbl>
    <w:p w:rsidR="005B4C14" w:rsidRDefault="005B4C14" w:rsidP="0082545A">
      <w:pPr>
        <w:shd w:val="clear" w:color="auto" w:fill="FFFFFF"/>
        <w:spacing w:line="360" w:lineRule="auto"/>
        <w:ind w:firstLine="567"/>
        <w:jc w:val="both"/>
        <w:rPr>
          <w:sz w:val="28"/>
          <w:szCs w:val="28"/>
        </w:rPr>
      </w:pPr>
    </w:p>
    <w:p w:rsidR="005D587B" w:rsidRDefault="005D587B" w:rsidP="0082545A">
      <w:pPr>
        <w:shd w:val="clear" w:color="auto" w:fill="FFFFFF"/>
        <w:spacing w:line="360" w:lineRule="auto"/>
        <w:ind w:firstLine="567"/>
        <w:jc w:val="both"/>
        <w:rPr>
          <w:sz w:val="28"/>
          <w:szCs w:val="28"/>
        </w:rPr>
      </w:pPr>
      <w:r>
        <w:rPr>
          <w:sz w:val="28"/>
          <w:szCs w:val="28"/>
        </w:rPr>
        <w:t xml:space="preserve">Розглянемо найбільш важливі складові управління проектами, що можуть бути використані у процесі написання РР. </w:t>
      </w:r>
    </w:p>
    <w:p w:rsidR="005D587B" w:rsidRDefault="005D587B" w:rsidP="0082545A">
      <w:pPr>
        <w:shd w:val="clear" w:color="auto" w:fill="FFFFFF"/>
        <w:spacing w:line="360" w:lineRule="auto"/>
        <w:ind w:firstLine="567"/>
        <w:jc w:val="both"/>
        <w:rPr>
          <w:sz w:val="28"/>
          <w:szCs w:val="28"/>
        </w:rPr>
      </w:pPr>
      <w:r>
        <w:rPr>
          <w:sz w:val="28"/>
          <w:szCs w:val="28"/>
        </w:rPr>
        <w:t>РР доцільно розпочати з короткого опису обраного підприємства (організації, установи, території тощо) по відношенню до я</w:t>
      </w:r>
      <w:r w:rsidR="006A2C3E">
        <w:rPr>
          <w:sz w:val="28"/>
          <w:szCs w:val="28"/>
        </w:rPr>
        <w:t>кого</w:t>
      </w:r>
      <w:r>
        <w:rPr>
          <w:sz w:val="28"/>
          <w:szCs w:val="28"/>
        </w:rPr>
        <w:t xml:space="preserve"> буде обґрунтованого пропонований проект. Інформацію про основні етапи розвитку підприємства (організації, установи, території тощо) доцільно представляти у вигляді таблиць, рисунків, а щодо основних фінансово-економічних показників діяльності – таблиць, рисунків, діаграм. </w:t>
      </w:r>
    </w:p>
    <w:p w:rsidR="005127FB" w:rsidRDefault="00C12230" w:rsidP="0082545A">
      <w:pPr>
        <w:shd w:val="clear" w:color="auto" w:fill="FFFFFF"/>
        <w:spacing w:line="360" w:lineRule="auto"/>
        <w:ind w:firstLine="567"/>
        <w:jc w:val="both"/>
        <w:rPr>
          <w:sz w:val="28"/>
          <w:szCs w:val="28"/>
        </w:rPr>
      </w:pPr>
      <w:r>
        <w:rPr>
          <w:sz w:val="28"/>
          <w:szCs w:val="28"/>
        </w:rPr>
        <w:t>Н</w:t>
      </w:r>
      <w:r w:rsidR="00D12362">
        <w:rPr>
          <w:sz w:val="28"/>
          <w:szCs w:val="28"/>
        </w:rPr>
        <w:t xml:space="preserve">а основі </w:t>
      </w:r>
      <w:r w:rsidR="00C06E86">
        <w:rPr>
          <w:sz w:val="28"/>
          <w:szCs w:val="28"/>
        </w:rPr>
        <w:t>наявних</w:t>
      </w:r>
      <w:r w:rsidR="00D12362">
        <w:rPr>
          <w:sz w:val="28"/>
          <w:szCs w:val="28"/>
        </w:rPr>
        <w:t xml:space="preserve"> даних студент обґрунтовує свій проект</w:t>
      </w:r>
      <w:r w:rsidR="00DA0CDE">
        <w:rPr>
          <w:sz w:val="28"/>
          <w:szCs w:val="28"/>
        </w:rPr>
        <w:t xml:space="preserve"> (його концепцію</w:t>
      </w:r>
      <w:r w:rsidR="00D30025">
        <w:rPr>
          <w:sz w:val="28"/>
          <w:szCs w:val="28"/>
        </w:rPr>
        <w:t>, масштаби тощо</w:t>
      </w:r>
      <w:r w:rsidR="00DA0CDE">
        <w:rPr>
          <w:sz w:val="28"/>
          <w:szCs w:val="28"/>
        </w:rPr>
        <w:t>)</w:t>
      </w:r>
      <w:r w:rsidR="00D12362">
        <w:rPr>
          <w:sz w:val="28"/>
          <w:szCs w:val="28"/>
        </w:rPr>
        <w:t xml:space="preserve"> і будує </w:t>
      </w:r>
      <w:r w:rsidR="00C06E86">
        <w:rPr>
          <w:sz w:val="28"/>
          <w:szCs w:val="28"/>
        </w:rPr>
        <w:t>модель «</w:t>
      </w:r>
      <w:r w:rsidR="00D12362">
        <w:rPr>
          <w:sz w:val="28"/>
          <w:szCs w:val="28"/>
        </w:rPr>
        <w:t>дерево цілей проекту</w:t>
      </w:r>
      <w:r w:rsidR="00C06E86">
        <w:rPr>
          <w:sz w:val="28"/>
          <w:szCs w:val="28"/>
        </w:rPr>
        <w:t>»</w:t>
      </w:r>
      <w:r w:rsidR="00D12362">
        <w:rPr>
          <w:sz w:val="28"/>
          <w:szCs w:val="28"/>
        </w:rPr>
        <w:t>, як</w:t>
      </w:r>
      <w:r w:rsidR="00C06E86">
        <w:rPr>
          <w:sz w:val="28"/>
          <w:szCs w:val="28"/>
        </w:rPr>
        <w:t>а</w:t>
      </w:r>
      <w:r w:rsidR="00D12362">
        <w:rPr>
          <w:sz w:val="28"/>
          <w:szCs w:val="28"/>
        </w:rPr>
        <w:t xml:space="preserve"> дає загальне уявлення про його значення у діяльності підприємства (організації, установи) чи території. </w:t>
      </w:r>
    </w:p>
    <w:p w:rsidR="00D12362" w:rsidRDefault="00C06E86" w:rsidP="0082545A">
      <w:pPr>
        <w:shd w:val="clear" w:color="auto" w:fill="FFFFFF"/>
        <w:spacing w:line="360" w:lineRule="auto"/>
        <w:ind w:firstLine="567"/>
        <w:jc w:val="both"/>
        <w:rPr>
          <w:sz w:val="28"/>
          <w:szCs w:val="28"/>
        </w:rPr>
      </w:pPr>
      <w:r>
        <w:rPr>
          <w:bCs/>
          <w:sz w:val="28"/>
          <w:szCs w:val="28"/>
        </w:rPr>
        <w:t xml:space="preserve">Модель </w:t>
      </w:r>
      <w:r w:rsidR="00D12362" w:rsidRPr="00804B5B">
        <w:rPr>
          <w:bCs/>
          <w:sz w:val="28"/>
          <w:szCs w:val="28"/>
        </w:rPr>
        <w:t xml:space="preserve">«Дерево цілей» — це наочне графічне зображення підпорядкованості та взаємозв’язку цілей, що демонструє розподіл загальної (генеральної) мети або місії на </w:t>
      </w:r>
      <w:proofErr w:type="spellStart"/>
      <w:r w:rsidR="00D12362" w:rsidRPr="00804B5B">
        <w:rPr>
          <w:bCs/>
          <w:sz w:val="28"/>
          <w:szCs w:val="28"/>
        </w:rPr>
        <w:t>підцілі</w:t>
      </w:r>
      <w:proofErr w:type="spellEnd"/>
      <w:r w:rsidR="00D12362" w:rsidRPr="00804B5B">
        <w:rPr>
          <w:bCs/>
          <w:sz w:val="28"/>
          <w:szCs w:val="28"/>
        </w:rPr>
        <w:t>, завдання та окремі дії.</w:t>
      </w:r>
      <w:r w:rsidR="00C86F85">
        <w:rPr>
          <w:bCs/>
          <w:sz w:val="28"/>
          <w:szCs w:val="28"/>
        </w:rPr>
        <w:t xml:space="preserve"> </w:t>
      </w:r>
      <w:r w:rsidR="00D12362">
        <w:rPr>
          <w:sz w:val="28"/>
          <w:szCs w:val="28"/>
        </w:rPr>
        <w:t>Його</w:t>
      </w:r>
      <w:r w:rsidR="00D12362" w:rsidRPr="00D12362">
        <w:rPr>
          <w:sz w:val="28"/>
          <w:szCs w:val="28"/>
        </w:rPr>
        <w:t xml:space="preserve"> можна визначити, як «цільовий каркас» </w:t>
      </w:r>
      <w:r w:rsidR="00D12362">
        <w:rPr>
          <w:sz w:val="28"/>
          <w:szCs w:val="28"/>
        </w:rPr>
        <w:t>проекту,  який показує внесок проекту у досягнення загальної мети функціонування досліджуваного об’єкту (підприємства, організації, установи чи території)</w:t>
      </w:r>
      <w:r w:rsidR="00D12362" w:rsidRPr="00D12362">
        <w:rPr>
          <w:sz w:val="28"/>
          <w:szCs w:val="28"/>
        </w:rPr>
        <w:t xml:space="preserve">. </w:t>
      </w:r>
      <w:r w:rsidR="008C41C6">
        <w:rPr>
          <w:sz w:val="28"/>
          <w:szCs w:val="28"/>
        </w:rPr>
        <w:t xml:space="preserve"> Приклад зображення «дерева цілей» наведено на рис. </w:t>
      </w:r>
      <w:r w:rsidR="00663045">
        <w:rPr>
          <w:sz w:val="28"/>
          <w:szCs w:val="28"/>
        </w:rPr>
        <w:t>3.</w:t>
      </w:r>
      <w:r w:rsidR="00417723">
        <w:rPr>
          <w:sz w:val="28"/>
          <w:szCs w:val="28"/>
        </w:rPr>
        <w:t>2</w:t>
      </w:r>
      <w:r w:rsidR="008C41C6">
        <w:rPr>
          <w:sz w:val="28"/>
          <w:szCs w:val="28"/>
        </w:rPr>
        <w:t>.</w:t>
      </w:r>
    </w:p>
    <w:p w:rsidR="00804B5B" w:rsidRPr="005143AD" w:rsidRDefault="003E1FD9" w:rsidP="00EE7605">
      <w:pPr>
        <w:shd w:val="clear" w:color="auto" w:fill="FFFFFF"/>
        <w:ind w:firstLine="567"/>
        <w:jc w:val="center"/>
        <w:rPr>
          <w:sz w:val="28"/>
          <w:szCs w:val="28"/>
        </w:rPr>
      </w:pPr>
      <w:r>
        <w:rPr>
          <w:noProof/>
          <w:lang w:val="ru-RU"/>
        </w:rPr>
        <w:drawing>
          <wp:inline distT="0" distB="0" distL="0" distR="0">
            <wp:extent cx="3952875" cy="1343978"/>
            <wp:effectExtent l="0" t="0" r="0" b="8890"/>
            <wp:docPr id="1" name="Рисунок 1" descr="http://ok-t.ru/studopedia/baza11/4083024707543.files/image0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ok-t.ru/studopedia/baza11/4083024707543.files/image012.png"/>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3972827" cy="1350762"/>
                    </a:xfrm>
                    <a:prstGeom prst="rect">
                      <a:avLst/>
                    </a:prstGeom>
                    <a:noFill/>
                    <a:ln>
                      <a:noFill/>
                    </a:ln>
                  </pic:spPr>
                </pic:pic>
              </a:graphicData>
            </a:graphic>
          </wp:inline>
        </w:drawing>
      </w:r>
    </w:p>
    <w:p w:rsidR="008C41C6" w:rsidRDefault="008C41C6" w:rsidP="00677E3E">
      <w:pPr>
        <w:shd w:val="clear" w:color="auto" w:fill="FFFFFF"/>
        <w:ind w:firstLine="567"/>
        <w:jc w:val="both"/>
        <w:rPr>
          <w:sz w:val="28"/>
          <w:szCs w:val="28"/>
        </w:rPr>
      </w:pPr>
      <w:r>
        <w:rPr>
          <w:sz w:val="28"/>
          <w:szCs w:val="28"/>
        </w:rPr>
        <w:t>Рис</w:t>
      </w:r>
      <w:r w:rsidR="00677E3E">
        <w:rPr>
          <w:sz w:val="28"/>
          <w:szCs w:val="28"/>
        </w:rPr>
        <w:t>унок</w:t>
      </w:r>
      <w:r>
        <w:rPr>
          <w:sz w:val="28"/>
          <w:szCs w:val="28"/>
        </w:rPr>
        <w:t xml:space="preserve"> </w:t>
      </w:r>
      <w:r w:rsidR="00F06822">
        <w:rPr>
          <w:sz w:val="28"/>
          <w:szCs w:val="28"/>
        </w:rPr>
        <w:t>3</w:t>
      </w:r>
      <w:r w:rsidR="00663045">
        <w:rPr>
          <w:sz w:val="28"/>
          <w:szCs w:val="28"/>
        </w:rPr>
        <w:t>.</w:t>
      </w:r>
      <w:r w:rsidR="00417723">
        <w:rPr>
          <w:sz w:val="28"/>
          <w:szCs w:val="28"/>
        </w:rPr>
        <w:t>2</w:t>
      </w:r>
      <w:r>
        <w:rPr>
          <w:sz w:val="28"/>
          <w:szCs w:val="28"/>
        </w:rPr>
        <w:t>.</w:t>
      </w:r>
      <w:r w:rsidR="00677E3E">
        <w:rPr>
          <w:sz w:val="28"/>
          <w:szCs w:val="28"/>
        </w:rPr>
        <w:t xml:space="preserve"> –</w:t>
      </w:r>
      <w:r>
        <w:rPr>
          <w:sz w:val="28"/>
          <w:szCs w:val="28"/>
        </w:rPr>
        <w:t xml:space="preserve"> Приклад зображення </w:t>
      </w:r>
      <w:r w:rsidR="00546B3B">
        <w:rPr>
          <w:sz w:val="28"/>
          <w:szCs w:val="28"/>
        </w:rPr>
        <w:t xml:space="preserve">моделі </w:t>
      </w:r>
      <w:r>
        <w:rPr>
          <w:sz w:val="28"/>
          <w:szCs w:val="28"/>
        </w:rPr>
        <w:t>«дерева цілей» проекту</w:t>
      </w:r>
    </w:p>
    <w:p w:rsidR="00677E3E" w:rsidRDefault="00677E3E" w:rsidP="00677E3E">
      <w:pPr>
        <w:shd w:val="clear" w:color="auto" w:fill="FFFFFF"/>
        <w:ind w:firstLine="567"/>
        <w:jc w:val="both"/>
        <w:rPr>
          <w:sz w:val="28"/>
          <w:szCs w:val="28"/>
        </w:rPr>
      </w:pPr>
    </w:p>
    <w:p w:rsidR="008C41C6" w:rsidRDefault="008C41C6" w:rsidP="0082545A">
      <w:pPr>
        <w:shd w:val="clear" w:color="auto" w:fill="FFFFFF"/>
        <w:spacing w:line="360" w:lineRule="auto"/>
        <w:ind w:firstLine="567"/>
        <w:jc w:val="both"/>
        <w:rPr>
          <w:sz w:val="28"/>
          <w:szCs w:val="28"/>
        </w:rPr>
      </w:pPr>
      <w:r>
        <w:rPr>
          <w:sz w:val="28"/>
          <w:szCs w:val="28"/>
        </w:rPr>
        <w:t>Студент самостійно обирає спосіб структуризації цілей</w:t>
      </w:r>
      <w:r w:rsidR="00546B3B">
        <w:rPr>
          <w:sz w:val="28"/>
          <w:szCs w:val="28"/>
        </w:rPr>
        <w:t xml:space="preserve"> / їх </w:t>
      </w:r>
      <w:r w:rsidR="00417723">
        <w:rPr>
          <w:sz w:val="28"/>
          <w:szCs w:val="28"/>
        </w:rPr>
        <w:t>моделювання</w:t>
      </w:r>
      <w:r>
        <w:rPr>
          <w:sz w:val="28"/>
          <w:szCs w:val="28"/>
        </w:rPr>
        <w:t xml:space="preserve"> (наприклад: цілі 1 рівня: соціальні, фінансово-економічні, маркетингові, </w:t>
      </w:r>
      <w:r>
        <w:rPr>
          <w:sz w:val="28"/>
          <w:szCs w:val="28"/>
        </w:rPr>
        <w:lastRenderedPageBreak/>
        <w:t xml:space="preserve">кадрові, організаційно-управлінські, технічні тощо; цілі 2 рівня деталізують цілі 1 рівня). </w:t>
      </w:r>
    </w:p>
    <w:p w:rsidR="008C41C6" w:rsidRDefault="008C41C6" w:rsidP="0082545A">
      <w:pPr>
        <w:shd w:val="clear" w:color="auto" w:fill="FFFFFF"/>
        <w:spacing w:line="360" w:lineRule="auto"/>
        <w:ind w:firstLine="567"/>
        <w:jc w:val="both"/>
        <w:rPr>
          <w:sz w:val="28"/>
          <w:szCs w:val="28"/>
        </w:rPr>
      </w:pPr>
      <w:r>
        <w:rPr>
          <w:sz w:val="28"/>
          <w:szCs w:val="28"/>
        </w:rPr>
        <w:t xml:space="preserve">При цьому кількість рівнів має підпорядковуватись загальним правилам структуризації: </w:t>
      </w:r>
    </w:p>
    <w:p w:rsidR="008C41C6" w:rsidRDefault="008C41C6" w:rsidP="0082545A">
      <w:pPr>
        <w:numPr>
          <w:ilvl w:val="0"/>
          <w:numId w:val="15"/>
        </w:numPr>
        <w:shd w:val="clear" w:color="auto" w:fill="FFFFFF"/>
        <w:spacing w:line="360" w:lineRule="auto"/>
        <w:ind w:left="567" w:hanging="567"/>
        <w:jc w:val="both"/>
        <w:rPr>
          <w:sz w:val="28"/>
          <w:szCs w:val="28"/>
        </w:rPr>
      </w:pPr>
      <w:r w:rsidRPr="008C41C6">
        <w:rPr>
          <w:sz w:val="28"/>
          <w:szCs w:val="28"/>
        </w:rPr>
        <w:t xml:space="preserve">другий та нижчі рівні </w:t>
      </w:r>
      <w:r w:rsidR="00546B3B">
        <w:rPr>
          <w:sz w:val="28"/>
          <w:szCs w:val="28"/>
        </w:rPr>
        <w:t xml:space="preserve">моделі </w:t>
      </w:r>
      <w:r w:rsidRPr="008C41C6">
        <w:rPr>
          <w:sz w:val="28"/>
          <w:szCs w:val="28"/>
        </w:rPr>
        <w:t>«дерева цілей» мають містити основні та альтернативні елементи досягнення цілей вищого рівня. Перший рівень цілей не містить альтернативні варіанти, а являє собою узагальнені взаємопов’язані підсистеми</w:t>
      </w:r>
      <w:r>
        <w:rPr>
          <w:sz w:val="28"/>
          <w:szCs w:val="28"/>
        </w:rPr>
        <w:t>;</w:t>
      </w:r>
    </w:p>
    <w:p w:rsidR="008C41C6" w:rsidRDefault="008C41C6" w:rsidP="0082545A">
      <w:pPr>
        <w:numPr>
          <w:ilvl w:val="0"/>
          <w:numId w:val="15"/>
        </w:numPr>
        <w:shd w:val="clear" w:color="auto" w:fill="FFFFFF"/>
        <w:spacing w:line="360" w:lineRule="auto"/>
        <w:ind w:left="567" w:hanging="567"/>
        <w:jc w:val="both"/>
        <w:rPr>
          <w:sz w:val="28"/>
          <w:szCs w:val="28"/>
        </w:rPr>
      </w:pPr>
      <w:r>
        <w:rPr>
          <w:sz w:val="28"/>
          <w:szCs w:val="28"/>
        </w:rPr>
        <w:t>е</w:t>
      </w:r>
      <w:r w:rsidRPr="008C41C6">
        <w:rPr>
          <w:sz w:val="28"/>
          <w:szCs w:val="28"/>
        </w:rPr>
        <w:t xml:space="preserve">лементи «і/або» </w:t>
      </w:r>
      <w:r w:rsidR="00546B3B">
        <w:rPr>
          <w:sz w:val="28"/>
          <w:szCs w:val="28"/>
        </w:rPr>
        <w:t xml:space="preserve">моделі </w:t>
      </w:r>
      <w:r w:rsidRPr="008C41C6">
        <w:rPr>
          <w:sz w:val="28"/>
          <w:szCs w:val="28"/>
        </w:rPr>
        <w:t>«дерева цілей» далі можна не поділяти на нижчі рівні в таких випадках: якщо елемент, який аналізується, безпосередньо не пов’язаний з основною системою та не дає нічого цінного для її функціонування; якщо елемент, що розглядається, є тривіальним та його існуючий варіант влаштовує дослідника та виконавця.</w:t>
      </w:r>
      <w:r>
        <w:rPr>
          <w:sz w:val="28"/>
          <w:szCs w:val="28"/>
        </w:rPr>
        <w:t xml:space="preserve"> </w:t>
      </w:r>
    </w:p>
    <w:p w:rsidR="00775EFA" w:rsidRDefault="00775EFA" w:rsidP="0082545A">
      <w:pPr>
        <w:shd w:val="clear" w:color="auto" w:fill="FFFFFF"/>
        <w:spacing w:line="360" w:lineRule="auto"/>
        <w:ind w:firstLine="567"/>
        <w:jc w:val="both"/>
        <w:rPr>
          <w:sz w:val="28"/>
          <w:szCs w:val="28"/>
        </w:rPr>
      </w:pPr>
      <w:r>
        <w:rPr>
          <w:sz w:val="28"/>
          <w:szCs w:val="28"/>
        </w:rPr>
        <w:t xml:space="preserve">Після  виконання цих завдань студент безпосередньо переходить до основних  складових </w:t>
      </w:r>
      <w:r w:rsidR="00505053">
        <w:rPr>
          <w:sz w:val="28"/>
          <w:szCs w:val="28"/>
        </w:rPr>
        <w:t xml:space="preserve">економічного </w:t>
      </w:r>
      <w:r w:rsidR="00546B3B">
        <w:rPr>
          <w:sz w:val="28"/>
          <w:szCs w:val="28"/>
        </w:rPr>
        <w:t xml:space="preserve">моделювання </w:t>
      </w:r>
      <w:r>
        <w:rPr>
          <w:sz w:val="28"/>
          <w:szCs w:val="28"/>
        </w:rPr>
        <w:t xml:space="preserve">проектних рішень. </w:t>
      </w:r>
    </w:p>
    <w:p w:rsidR="00546B3B" w:rsidRDefault="00775EFA" w:rsidP="0082545A">
      <w:pPr>
        <w:shd w:val="clear" w:color="auto" w:fill="FFFFFF"/>
        <w:spacing w:line="360" w:lineRule="auto"/>
        <w:ind w:firstLine="567"/>
        <w:jc w:val="both"/>
        <w:rPr>
          <w:sz w:val="28"/>
          <w:szCs w:val="28"/>
        </w:rPr>
      </w:pPr>
      <w:r>
        <w:rPr>
          <w:sz w:val="28"/>
          <w:szCs w:val="28"/>
        </w:rPr>
        <w:t>Серед них ключову роль відведено основним складовим попереднього (передінвестиційного аналізу проекту).</w:t>
      </w:r>
      <w:r w:rsidR="00546B3B">
        <w:rPr>
          <w:sz w:val="28"/>
          <w:szCs w:val="28"/>
        </w:rPr>
        <w:t xml:space="preserve"> Зупинимось на </w:t>
      </w:r>
      <w:r w:rsidR="00417723">
        <w:rPr>
          <w:sz w:val="28"/>
          <w:szCs w:val="28"/>
        </w:rPr>
        <w:t>тих</w:t>
      </w:r>
      <w:r w:rsidR="00546B3B">
        <w:rPr>
          <w:sz w:val="28"/>
          <w:szCs w:val="28"/>
        </w:rPr>
        <w:t xml:space="preserve"> з них</w:t>
      </w:r>
      <w:r w:rsidR="00417723">
        <w:rPr>
          <w:sz w:val="28"/>
          <w:szCs w:val="28"/>
        </w:rPr>
        <w:t>, які рекомендовано використати при написанні РР</w:t>
      </w:r>
      <w:r w:rsidR="00546B3B">
        <w:rPr>
          <w:sz w:val="28"/>
          <w:szCs w:val="28"/>
        </w:rPr>
        <w:t xml:space="preserve">. </w:t>
      </w:r>
    </w:p>
    <w:p w:rsidR="007C563B" w:rsidRPr="00C12230" w:rsidRDefault="007C563B" w:rsidP="0082545A">
      <w:pPr>
        <w:shd w:val="clear" w:color="auto" w:fill="FFFFFF"/>
        <w:spacing w:line="360" w:lineRule="auto"/>
        <w:ind w:firstLine="567"/>
        <w:jc w:val="both"/>
        <w:rPr>
          <w:sz w:val="28"/>
          <w:szCs w:val="28"/>
        </w:rPr>
      </w:pPr>
      <w:r w:rsidRPr="007C563B">
        <w:rPr>
          <w:sz w:val="28"/>
          <w:szCs w:val="28"/>
        </w:rPr>
        <w:t>Метою маркетингового аналізу є обґрунтування комерційної спроможності проекту, оцінка можливості реалізації даного продукту на обраному ринку та отримання рівня доходу, що дозволив би покрити витрати за проектом і задовольнити інтереси інвесторів.</w:t>
      </w:r>
      <w:r>
        <w:rPr>
          <w:sz w:val="28"/>
          <w:szCs w:val="28"/>
        </w:rPr>
        <w:t xml:space="preserve"> </w:t>
      </w:r>
      <w:r w:rsidRPr="00C12230">
        <w:rPr>
          <w:sz w:val="28"/>
          <w:szCs w:val="28"/>
        </w:rPr>
        <w:t>Маркетинговий аналіз проекту передбачає багатоступеневу методику аналізу ринку</w:t>
      </w:r>
      <w:r w:rsidR="00C12230" w:rsidRPr="00C12230">
        <w:rPr>
          <w:sz w:val="28"/>
          <w:szCs w:val="28"/>
        </w:rPr>
        <w:t>:  попиту для обґрунтування стратегії його розвитку, ринкового середовища, що дасть можливість розробити маркетингову концепцію та план маркетингу як складових про</w:t>
      </w:r>
      <w:r w:rsidR="00DA0CDE">
        <w:rPr>
          <w:sz w:val="28"/>
          <w:szCs w:val="28"/>
        </w:rPr>
        <w:t>е</w:t>
      </w:r>
      <w:r w:rsidR="00C12230" w:rsidRPr="00C12230">
        <w:rPr>
          <w:sz w:val="28"/>
          <w:szCs w:val="28"/>
        </w:rPr>
        <w:t xml:space="preserve">ктної документації. </w:t>
      </w:r>
      <w:r w:rsidRPr="00C12230">
        <w:rPr>
          <w:sz w:val="28"/>
          <w:szCs w:val="28"/>
        </w:rPr>
        <w:t xml:space="preserve"> </w:t>
      </w:r>
      <w:bookmarkStart w:id="7" w:name="_Toc290211010"/>
      <w:bookmarkStart w:id="8" w:name="_Toc290659363"/>
      <w:bookmarkEnd w:id="7"/>
      <w:bookmarkEnd w:id="8"/>
    </w:p>
    <w:p w:rsidR="004D2F66" w:rsidRDefault="004D2F66" w:rsidP="0082545A">
      <w:pPr>
        <w:shd w:val="clear" w:color="auto" w:fill="FFFFFF"/>
        <w:spacing w:line="360" w:lineRule="auto"/>
        <w:ind w:firstLine="567"/>
        <w:jc w:val="both"/>
        <w:rPr>
          <w:sz w:val="28"/>
          <w:szCs w:val="28"/>
        </w:rPr>
      </w:pPr>
      <w:r w:rsidRPr="00C12230">
        <w:rPr>
          <w:sz w:val="28"/>
          <w:szCs w:val="28"/>
        </w:rPr>
        <w:t xml:space="preserve">В рамках даної РР студентам рекомендовано </w:t>
      </w:r>
      <w:r>
        <w:rPr>
          <w:sz w:val="28"/>
          <w:szCs w:val="28"/>
        </w:rPr>
        <w:t xml:space="preserve">спинитись на перших двох складових аналізу та коротко описати основні маркетингові заходи щодо </w:t>
      </w:r>
      <w:r>
        <w:rPr>
          <w:sz w:val="28"/>
          <w:szCs w:val="28"/>
        </w:rPr>
        <w:lastRenderedPageBreak/>
        <w:t>досягнення бажаного результату проекту (генеральної мети)</w:t>
      </w:r>
      <w:r w:rsidR="00546B3B">
        <w:rPr>
          <w:sz w:val="28"/>
          <w:szCs w:val="28"/>
        </w:rPr>
        <w:t>, здійснити аналіз та моделювання ринкового середовища реалізації цілей проєкту</w:t>
      </w:r>
      <w:r>
        <w:rPr>
          <w:sz w:val="28"/>
          <w:szCs w:val="28"/>
        </w:rPr>
        <w:t xml:space="preserve"> тощо. </w:t>
      </w:r>
    </w:p>
    <w:p w:rsidR="00663045" w:rsidRDefault="00663045" w:rsidP="0082545A">
      <w:pPr>
        <w:pStyle w:val="af6"/>
        <w:spacing w:after="0" w:line="360" w:lineRule="auto"/>
        <w:ind w:firstLine="567"/>
        <w:jc w:val="both"/>
        <w:rPr>
          <w:sz w:val="28"/>
          <w:szCs w:val="28"/>
        </w:rPr>
      </w:pPr>
      <w:r w:rsidRPr="008110E5">
        <w:rPr>
          <w:sz w:val="28"/>
          <w:szCs w:val="28"/>
        </w:rPr>
        <w:t>Першим етапом аналізу ринкового середовища</w:t>
      </w:r>
      <w:r w:rsidRPr="00663045">
        <w:rPr>
          <w:sz w:val="28"/>
          <w:szCs w:val="28"/>
        </w:rPr>
        <w:t xml:space="preserve"> </w:t>
      </w:r>
      <w:r w:rsidRPr="008110E5">
        <w:rPr>
          <w:sz w:val="28"/>
          <w:szCs w:val="28"/>
        </w:rPr>
        <w:t xml:space="preserve"> є аналіз макросередовища проекту (рис.</w:t>
      </w:r>
      <w:r>
        <w:rPr>
          <w:sz w:val="28"/>
          <w:szCs w:val="28"/>
        </w:rPr>
        <w:t xml:space="preserve"> 3.</w:t>
      </w:r>
      <w:r w:rsidR="002A45C3">
        <w:rPr>
          <w:sz w:val="28"/>
          <w:szCs w:val="28"/>
        </w:rPr>
        <w:t>3</w:t>
      </w:r>
      <w:r>
        <w:rPr>
          <w:sz w:val="28"/>
          <w:szCs w:val="28"/>
        </w:rPr>
        <w:t>.</w:t>
      </w:r>
      <w:r w:rsidRPr="008110E5">
        <w:rPr>
          <w:sz w:val="28"/>
          <w:szCs w:val="28"/>
        </w:rPr>
        <w:t>), економічний аспект якого вимагає оцінки тенденцій отримання доходів у країні, розвитку міжнародної торгівлі, у тому числі шляхом економічної інтеграції, політики протекціонізму, динаміки змін платіжного балансу та курсу іноземних валют.</w:t>
      </w:r>
    </w:p>
    <w:p w:rsidR="00DA0CDE" w:rsidRDefault="00DA0CDE" w:rsidP="0082545A">
      <w:pPr>
        <w:pStyle w:val="af6"/>
        <w:spacing w:after="0" w:line="360" w:lineRule="auto"/>
        <w:ind w:firstLine="567"/>
        <w:jc w:val="both"/>
        <w:rPr>
          <w:sz w:val="28"/>
          <w:szCs w:val="28"/>
        </w:rPr>
      </w:pPr>
      <w:r>
        <w:rPr>
          <w:sz w:val="28"/>
          <w:szCs w:val="28"/>
        </w:rPr>
        <w:t xml:space="preserve">Рекомендовано здійснити даний вид аналізу із застосуванням методології </w:t>
      </w:r>
      <w:r>
        <w:rPr>
          <w:sz w:val="28"/>
          <w:szCs w:val="28"/>
          <w:lang w:val="en-US"/>
        </w:rPr>
        <w:t>PEST</w:t>
      </w:r>
      <w:r w:rsidRPr="00663045">
        <w:rPr>
          <w:sz w:val="28"/>
          <w:szCs w:val="28"/>
          <w:lang w:val="ru-RU"/>
        </w:rPr>
        <w:t>-</w:t>
      </w:r>
      <w:proofErr w:type="spellStart"/>
      <w:r>
        <w:rPr>
          <w:sz w:val="28"/>
          <w:szCs w:val="28"/>
          <w:lang w:val="ru-RU"/>
        </w:rPr>
        <w:t>аналізу</w:t>
      </w:r>
      <w:proofErr w:type="spellEnd"/>
      <w:r>
        <w:rPr>
          <w:sz w:val="28"/>
          <w:szCs w:val="28"/>
          <w:lang w:val="ru-RU"/>
        </w:rPr>
        <w:t xml:space="preserve">. </w:t>
      </w:r>
      <w:r>
        <w:rPr>
          <w:sz w:val="28"/>
          <w:szCs w:val="28"/>
        </w:rPr>
        <w:t>Експерт</w:t>
      </w:r>
      <w:r w:rsidR="00417723">
        <w:rPr>
          <w:sz w:val="28"/>
          <w:szCs w:val="28"/>
        </w:rPr>
        <w:t xml:space="preserve">ів студенти обирають самостійно </w:t>
      </w:r>
      <w:r>
        <w:rPr>
          <w:sz w:val="28"/>
          <w:szCs w:val="28"/>
        </w:rPr>
        <w:t xml:space="preserve">Оцінка повинна носити кількісних характер. </w:t>
      </w:r>
    </w:p>
    <w:p w:rsidR="00DA0CDE" w:rsidRPr="00C12230" w:rsidRDefault="00DA0CDE" w:rsidP="0082545A">
      <w:pPr>
        <w:pStyle w:val="af6"/>
        <w:spacing w:after="0" w:line="360" w:lineRule="auto"/>
        <w:ind w:firstLine="567"/>
        <w:jc w:val="both"/>
        <w:rPr>
          <w:sz w:val="28"/>
          <w:szCs w:val="28"/>
        </w:rPr>
      </w:pPr>
      <w:r w:rsidRPr="00C12230">
        <w:rPr>
          <w:sz w:val="28"/>
          <w:szCs w:val="28"/>
        </w:rPr>
        <w:t xml:space="preserve">Наприклад, оцінка може варіюватись наступним чином: 1 - вплив фактору малоймовірний, будь-яка зміна фактору практично не вплине на діяльність компанії, 2 - тільки незначна зміна фактору впливатиме на продажі і прибуток проекту, 3 - вплив фактору вагомий, тобто будь-які коливання </w:t>
      </w:r>
      <w:proofErr w:type="spellStart"/>
      <w:r w:rsidRPr="00C12230">
        <w:rPr>
          <w:sz w:val="28"/>
          <w:szCs w:val="28"/>
        </w:rPr>
        <w:t>викличуть</w:t>
      </w:r>
      <w:proofErr w:type="spellEnd"/>
      <w:r w:rsidRPr="00C12230">
        <w:rPr>
          <w:sz w:val="28"/>
          <w:szCs w:val="28"/>
        </w:rPr>
        <w:t xml:space="preserve"> значущі зміни у проекті; додатково призначаються ще 2-3 експерти; аналізується імовірність зміни фактору у майбутньому (на середньострокову перспективу в умовах нестабільної економічної та політичної ситуації), де 5 – максимальна імовірність зміни, а 1 – мінімальна. При цьому бажано виділити саме ті фактори середовища, які є вагомими саме для обраного проекту. Необхідно оцінити реальну значимість кожного фактору з метою виявлення доцільності впливу на нього або урахування у процесі управління проектом.</w:t>
      </w:r>
    </w:p>
    <w:p w:rsidR="00663045" w:rsidRPr="004D2F66" w:rsidRDefault="003E1FD9" w:rsidP="0082545A">
      <w:pPr>
        <w:spacing w:line="360" w:lineRule="auto"/>
        <w:ind w:left="-540" w:firstLine="567"/>
        <w:jc w:val="center"/>
        <w:rPr>
          <w:color w:val="FF0000"/>
          <w:sz w:val="28"/>
          <w:szCs w:val="28"/>
        </w:rPr>
      </w:pPr>
      <w:r>
        <w:rPr>
          <w:noProof/>
          <w:sz w:val="28"/>
          <w:szCs w:val="28"/>
          <w:lang w:val="ru-RU"/>
        </w:rPr>
        <w:lastRenderedPageBreak/>
        <mc:AlternateContent>
          <mc:Choice Requires="wps">
            <w:drawing>
              <wp:anchor distT="0" distB="0" distL="114300" distR="114300" simplePos="0" relativeHeight="5" behindDoc="0" locked="0" layoutInCell="1" allowOverlap="1">
                <wp:simplePos x="0" y="0"/>
                <wp:positionH relativeFrom="column">
                  <wp:posOffset>5424805</wp:posOffset>
                </wp:positionH>
                <wp:positionV relativeFrom="paragraph">
                  <wp:posOffset>1371600</wp:posOffset>
                </wp:positionV>
                <wp:extent cx="518795" cy="2286635"/>
                <wp:effectExtent l="12065" t="12700" r="12065" b="5715"/>
                <wp:wrapNone/>
                <wp:docPr id="249"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795" cy="2286635"/>
                        </a:xfrm>
                        <a:prstGeom prst="rect">
                          <a:avLst/>
                        </a:prstGeom>
                        <a:solidFill>
                          <a:srgbClr val="FFFFFF"/>
                        </a:solidFill>
                        <a:ln w="9525">
                          <a:solidFill>
                            <a:srgbClr val="000000"/>
                          </a:solidFill>
                          <a:miter lim="800000"/>
                          <a:headEnd/>
                          <a:tailEnd/>
                        </a:ln>
                      </wps:spPr>
                      <wps:txbx>
                        <w:txbxContent>
                          <w:p w:rsidR="003A4E75" w:rsidRDefault="003A4E75" w:rsidP="00663045">
                            <w:r>
                              <w:t>Спосіб життя, соціальна структура суспільства</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9" o:spid="_x0000_s1026" type="#_x0000_t202" style="position:absolute;left:0;text-align:left;margin-left:427.15pt;margin-top:108pt;width:40.85pt;height:180.05pt;z-index: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">
                <v:textbox style="layout-flow:vertical;mso-layout-flow-alt:bottom-to-top">
                  <w:txbxContent>
                    <w:p w:rsidR="003A4E75" w:rsidRDefault="003A4E75" w:rsidP="00663045">
                      <w:r>
                        <w:t>Спосіб життя, соціальна структура суспільства</w:t>
                      </w:r>
                    </w:p>
                  </w:txbxContent>
                </v:textbox>
              </v:shape>
            </w:pict>
          </mc:Fallback>
        </mc:AlternateContent>
      </w:r>
      <w:r w:rsidRPr="004D2F66">
        <w:rPr>
          <w:noProof/>
          <w:color w:val="FF0000"/>
          <w:sz w:val="28"/>
          <w:szCs w:val="28"/>
          <w:lang w:val="ru-RU"/>
        </w:rPr>
        <mc:AlternateContent>
          <mc:Choice Requires="wpc">
            <w:drawing>
              <wp:inline distT="0" distB="0" distL="0" distR="0" wp14:anchorId="45B057BF" wp14:editId="192322EA">
                <wp:extent cx="5833110" cy="3771900"/>
                <wp:effectExtent l="11430" t="3175" r="3810" b="0"/>
                <wp:docPr id="44" name="Полотно 4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05" name="AutoShape 46"/>
                        <wps:cNvSpPr>
                          <a:spLocks noChangeArrowheads="1"/>
                        </wps:cNvSpPr>
                        <wps:spPr bwMode="auto">
                          <a:xfrm>
                            <a:off x="1485601" y="228824"/>
                            <a:ext cx="2857860" cy="342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txbx>
                          <w:txbxContent>
                            <w:p w:rsidR="003A4E75" w:rsidRDefault="003A4E75" w:rsidP="00663045">
                              <w:pPr>
                                <w:jc w:val="center"/>
                              </w:pPr>
                              <w:r>
                                <w:t>Макросередовище проекту</w:t>
                              </w:r>
                            </w:p>
                          </w:txbxContent>
                        </wps:txbx>
                        <wps:bodyPr rot="0" vert="horz" wrap="square" lIns="91440" tIns="45720" rIns="91440" bIns="45720" anchor="t" anchorCtr="0" upright="1">
                          <a:noAutofit/>
                        </wps:bodyPr>
                      </wps:wsp>
                      <wps:wsp>
                        <wps:cNvPr id="206" name="Rectangle 47"/>
                        <wps:cNvSpPr>
                          <a:spLocks noChangeArrowheads="1"/>
                        </wps:cNvSpPr>
                        <wps:spPr bwMode="auto">
                          <a:xfrm>
                            <a:off x="228305" y="689752"/>
                            <a:ext cx="1371449" cy="567548"/>
                          </a:xfrm>
                          <a:prstGeom prst="rect">
                            <a:avLst/>
                          </a:prstGeom>
                          <a:solidFill>
                            <a:srgbClr val="FFFFFF"/>
                          </a:solidFill>
                          <a:ln w="9525">
                            <a:solidFill>
                              <a:srgbClr val="000000"/>
                            </a:solidFill>
                            <a:miter lim="800000"/>
                            <a:headEnd/>
                            <a:tailEnd/>
                          </a:ln>
                        </wps:spPr>
                        <wps:txbx>
                          <w:txbxContent>
                            <w:p w:rsidR="003A4E75" w:rsidRPr="00E31104" w:rsidRDefault="003A4E75" w:rsidP="00663045">
                              <w:pPr>
                                <w:jc w:val="center"/>
                                <w:rPr>
                                  <w:sz w:val="20"/>
                                  <w:szCs w:val="20"/>
                                </w:rPr>
                              </w:pPr>
                              <w:r w:rsidRPr="00E31104">
                                <w:rPr>
                                  <w:sz w:val="20"/>
                                  <w:szCs w:val="20"/>
                                </w:rPr>
                                <w:t>Економіко-демографічні</w:t>
                              </w:r>
                              <w:r>
                                <w:rPr>
                                  <w:sz w:val="20"/>
                                  <w:szCs w:val="20"/>
                                </w:rPr>
                                <w:t xml:space="preserve"> фактори</w:t>
                              </w:r>
                              <w:r w:rsidRPr="00E31104">
                                <w:rPr>
                                  <w:sz w:val="20"/>
                                  <w:szCs w:val="20"/>
                                </w:rPr>
                                <w:t xml:space="preserve"> </w:t>
                              </w:r>
                            </w:p>
                          </w:txbxContent>
                        </wps:txbx>
                        <wps:bodyPr rot="0" vert="horz" wrap="square" lIns="91440" tIns="45720" rIns="91440" bIns="45720" anchor="t" anchorCtr="0" upright="1">
                          <a:noAutofit/>
                        </wps:bodyPr>
                      </wps:wsp>
                      <wps:wsp>
                        <wps:cNvPr id="207" name="Rectangle 48"/>
                        <wps:cNvSpPr>
                          <a:spLocks noChangeArrowheads="1"/>
                        </wps:cNvSpPr>
                        <wps:spPr bwMode="auto">
                          <a:xfrm>
                            <a:off x="1713906" y="689752"/>
                            <a:ext cx="1373068" cy="567548"/>
                          </a:xfrm>
                          <a:prstGeom prst="rect">
                            <a:avLst/>
                          </a:prstGeom>
                          <a:solidFill>
                            <a:srgbClr val="FFFFFF"/>
                          </a:solidFill>
                          <a:ln w="9525">
                            <a:solidFill>
                              <a:srgbClr val="000000"/>
                            </a:solidFill>
                            <a:miter lim="800000"/>
                            <a:headEnd/>
                            <a:tailEnd/>
                          </a:ln>
                        </wps:spPr>
                        <wps:txbx>
                          <w:txbxContent>
                            <w:p w:rsidR="003A4E75" w:rsidRPr="00E31104" w:rsidRDefault="003A4E75" w:rsidP="00663045">
                              <w:pPr>
                                <w:jc w:val="center"/>
                                <w:rPr>
                                  <w:sz w:val="20"/>
                                  <w:szCs w:val="20"/>
                                </w:rPr>
                              </w:pPr>
                              <w:r w:rsidRPr="00E31104">
                                <w:rPr>
                                  <w:sz w:val="20"/>
                                  <w:szCs w:val="20"/>
                                </w:rPr>
                                <w:t>Технологічні</w:t>
                              </w:r>
                              <w:r>
                                <w:rPr>
                                  <w:sz w:val="20"/>
                                  <w:szCs w:val="20"/>
                                </w:rPr>
                                <w:t xml:space="preserve"> фактори</w:t>
                              </w:r>
                            </w:p>
                          </w:txbxContent>
                        </wps:txbx>
                        <wps:bodyPr rot="0" vert="horz" wrap="square" lIns="91440" tIns="45720" rIns="91440" bIns="45720" anchor="t" anchorCtr="0" upright="1">
                          <a:noAutofit/>
                        </wps:bodyPr>
                      </wps:wsp>
                      <wps:wsp>
                        <wps:cNvPr id="208" name="Rectangle 49"/>
                        <wps:cNvSpPr>
                          <a:spLocks noChangeArrowheads="1"/>
                        </wps:cNvSpPr>
                        <wps:spPr bwMode="auto">
                          <a:xfrm>
                            <a:off x="3200317" y="689752"/>
                            <a:ext cx="1372258" cy="567548"/>
                          </a:xfrm>
                          <a:prstGeom prst="rect">
                            <a:avLst/>
                          </a:prstGeom>
                          <a:solidFill>
                            <a:srgbClr val="FFFFFF"/>
                          </a:solidFill>
                          <a:ln w="9525">
                            <a:solidFill>
                              <a:srgbClr val="000000"/>
                            </a:solidFill>
                            <a:miter lim="800000"/>
                            <a:headEnd/>
                            <a:tailEnd/>
                          </a:ln>
                        </wps:spPr>
                        <wps:txbx>
                          <w:txbxContent>
                            <w:p w:rsidR="003A4E75" w:rsidRPr="00E31104" w:rsidRDefault="003A4E75" w:rsidP="00663045">
                              <w:pPr>
                                <w:jc w:val="center"/>
                                <w:rPr>
                                  <w:sz w:val="20"/>
                                  <w:szCs w:val="20"/>
                                </w:rPr>
                              </w:pPr>
                              <w:r w:rsidRPr="00E31104">
                                <w:rPr>
                                  <w:sz w:val="20"/>
                                  <w:szCs w:val="20"/>
                                </w:rPr>
                                <w:t>Політико-правові</w:t>
                              </w:r>
                              <w:r>
                                <w:rPr>
                                  <w:sz w:val="20"/>
                                  <w:szCs w:val="20"/>
                                </w:rPr>
                                <w:t xml:space="preserve"> фактори </w:t>
                              </w:r>
                            </w:p>
                          </w:txbxContent>
                        </wps:txbx>
                        <wps:bodyPr rot="0" vert="horz" wrap="square" lIns="91440" tIns="45720" rIns="91440" bIns="45720" anchor="t" anchorCtr="0" upright="1">
                          <a:noAutofit/>
                        </wps:bodyPr>
                      </wps:wsp>
                      <wpg:wgp>
                        <wpg:cNvPr id="209" name="Group 50"/>
                        <wpg:cNvGrpSpPr>
                          <a:grpSpLocks/>
                        </wpg:cNvGrpSpPr>
                        <wpg:grpSpPr bwMode="auto">
                          <a:xfrm>
                            <a:off x="0" y="1372122"/>
                            <a:ext cx="1714716" cy="2286596"/>
                            <a:chOff x="2412" y="2377"/>
                            <a:chExt cx="2118" cy="2788"/>
                          </a:xfrm>
                        </wpg:grpSpPr>
                        <wps:wsp>
                          <wps:cNvPr id="210" name="Text Box 51"/>
                          <wps:cNvSpPr txBox="1">
                            <a:spLocks noChangeArrowheads="1"/>
                          </wps:cNvSpPr>
                          <wps:spPr bwMode="auto">
                            <a:xfrm>
                              <a:off x="2412" y="2377"/>
                              <a:ext cx="423" cy="2788"/>
                            </a:xfrm>
                            <a:prstGeom prst="rect">
                              <a:avLst/>
                            </a:prstGeom>
                            <a:solidFill>
                              <a:srgbClr val="FFFFFF"/>
                            </a:solidFill>
                            <a:ln w="9525">
                              <a:solidFill>
                                <a:srgbClr val="000000"/>
                              </a:solidFill>
                              <a:miter lim="800000"/>
                              <a:headEnd/>
                              <a:tailEnd/>
                            </a:ln>
                          </wps:spPr>
                          <wps:txbx>
                            <w:txbxContent>
                              <w:p w:rsidR="003A4E75" w:rsidRDefault="003A4E75" w:rsidP="00663045">
                                <w:r>
                                  <w:t>Тенденції економічного розвитку</w:t>
                                </w:r>
                              </w:p>
                            </w:txbxContent>
                          </wps:txbx>
                          <wps:bodyPr rot="0" vert="vert270" wrap="square" lIns="91440" tIns="45720" rIns="91440" bIns="45720" anchor="t" anchorCtr="0" upright="1">
                            <a:noAutofit/>
                          </wps:bodyPr>
                        </wps:wsp>
                        <wps:wsp>
                          <wps:cNvPr id="211" name="Text Box 52"/>
                          <wps:cNvSpPr txBox="1">
                            <a:spLocks noChangeArrowheads="1"/>
                          </wps:cNvSpPr>
                          <wps:spPr bwMode="auto">
                            <a:xfrm>
                              <a:off x="2836" y="2377"/>
                              <a:ext cx="422" cy="2787"/>
                            </a:xfrm>
                            <a:prstGeom prst="rect">
                              <a:avLst/>
                            </a:prstGeom>
                            <a:solidFill>
                              <a:srgbClr val="FFFFFF"/>
                            </a:solidFill>
                            <a:ln w="9525">
                              <a:solidFill>
                                <a:srgbClr val="000000"/>
                              </a:solidFill>
                              <a:miter lim="800000"/>
                              <a:headEnd/>
                              <a:tailEnd/>
                            </a:ln>
                          </wps:spPr>
                          <wps:txbx>
                            <w:txbxContent>
                              <w:p w:rsidR="003A4E75" w:rsidRDefault="003A4E75" w:rsidP="00663045">
                                <w:r>
                                  <w:t>Інфляція</w:t>
                                </w:r>
                              </w:p>
                            </w:txbxContent>
                          </wps:txbx>
                          <wps:bodyPr rot="0" vert="vert270" wrap="square" lIns="91440" tIns="45720" rIns="91440" bIns="45720" anchor="t" anchorCtr="0" upright="1">
                            <a:noAutofit/>
                          </wps:bodyPr>
                        </wps:wsp>
                        <wps:wsp>
                          <wps:cNvPr id="212" name="Text Box 53"/>
                          <wps:cNvSpPr txBox="1">
                            <a:spLocks noChangeArrowheads="1"/>
                          </wps:cNvSpPr>
                          <wps:spPr bwMode="auto">
                            <a:xfrm>
                              <a:off x="3259" y="2377"/>
                              <a:ext cx="424" cy="2787"/>
                            </a:xfrm>
                            <a:prstGeom prst="rect">
                              <a:avLst/>
                            </a:prstGeom>
                            <a:solidFill>
                              <a:srgbClr val="FFFFFF"/>
                            </a:solidFill>
                            <a:ln w="9525">
                              <a:solidFill>
                                <a:srgbClr val="000000"/>
                              </a:solidFill>
                              <a:miter lim="800000"/>
                              <a:headEnd/>
                              <a:tailEnd/>
                            </a:ln>
                          </wps:spPr>
                          <wps:txbx>
                            <w:txbxContent>
                              <w:p w:rsidR="003A4E75" w:rsidRDefault="003A4E75" w:rsidP="00663045">
                                <w:r>
                                  <w:t>Наявність сировини</w:t>
                                </w:r>
                              </w:p>
                            </w:txbxContent>
                          </wps:txbx>
                          <wps:bodyPr rot="0" vert="vert270" wrap="square" lIns="91440" tIns="45720" rIns="91440" bIns="45720" anchor="t" anchorCtr="0" upright="1">
                            <a:noAutofit/>
                          </wps:bodyPr>
                        </wps:wsp>
                        <wps:wsp>
                          <wps:cNvPr id="213" name="Text Box 54"/>
                          <wps:cNvSpPr txBox="1">
                            <a:spLocks noChangeArrowheads="1"/>
                          </wps:cNvSpPr>
                          <wps:spPr bwMode="auto">
                            <a:xfrm>
                              <a:off x="3683" y="2377"/>
                              <a:ext cx="423" cy="2787"/>
                            </a:xfrm>
                            <a:prstGeom prst="rect">
                              <a:avLst/>
                            </a:prstGeom>
                            <a:solidFill>
                              <a:srgbClr val="FFFFFF"/>
                            </a:solidFill>
                            <a:ln w="9525">
                              <a:solidFill>
                                <a:srgbClr val="000000"/>
                              </a:solidFill>
                              <a:miter lim="800000"/>
                              <a:headEnd/>
                              <a:tailEnd/>
                            </a:ln>
                          </wps:spPr>
                          <wps:txbx>
                            <w:txbxContent>
                              <w:p w:rsidR="003A4E75" w:rsidRDefault="003A4E75" w:rsidP="00663045">
                                <w:r>
                                  <w:t>Наявність робочої сили</w:t>
                                </w:r>
                              </w:p>
                            </w:txbxContent>
                          </wps:txbx>
                          <wps:bodyPr rot="0" vert="vert270" wrap="square" lIns="91440" tIns="45720" rIns="91440" bIns="45720" anchor="t" anchorCtr="0" upright="1">
                            <a:noAutofit/>
                          </wps:bodyPr>
                        </wps:wsp>
                        <wps:wsp>
                          <wps:cNvPr id="214" name="Text Box 55"/>
                          <wps:cNvSpPr txBox="1">
                            <a:spLocks noChangeArrowheads="1"/>
                          </wps:cNvSpPr>
                          <wps:spPr bwMode="auto">
                            <a:xfrm>
                              <a:off x="4106" y="2377"/>
                              <a:ext cx="424" cy="2787"/>
                            </a:xfrm>
                            <a:prstGeom prst="rect">
                              <a:avLst/>
                            </a:prstGeom>
                            <a:solidFill>
                              <a:srgbClr val="FFFFFF"/>
                            </a:solidFill>
                            <a:ln w="9525">
                              <a:solidFill>
                                <a:srgbClr val="000000"/>
                              </a:solidFill>
                              <a:miter lim="800000"/>
                              <a:headEnd/>
                              <a:tailEnd/>
                            </a:ln>
                          </wps:spPr>
                          <wps:txbx>
                            <w:txbxContent>
                              <w:p w:rsidR="003A4E75" w:rsidRDefault="003A4E75" w:rsidP="00663045">
                                <w:r>
                                  <w:t>Наявність фінансових джерел</w:t>
                                </w:r>
                              </w:p>
                            </w:txbxContent>
                          </wps:txbx>
                          <wps:bodyPr rot="0" vert="vert270" wrap="square" lIns="91440" tIns="45720" rIns="91440" bIns="45720" anchor="t" anchorCtr="0" upright="1">
                            <a:noAutofit/>
                          </wps:bodyPr>
                        </wps:wsp>
                      </wpg:wgp>
                      <wps:wsp>
                        <wps:cNvPr id="216" name="Line 56"/>
                        <wps:cNvCnPr>
                          <a:cxnSpLocks noChangeShapeType="1"/>
                        </wps:cNvCnPr>
                        <wps:spPr bwMode="auto">
                          <a:xfrm flipH="1">
                            <a:off x="0" y="1257300"/>
                            <a:ext cx="228305" cy="11482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7" name="Line 57"/>
                        <wps:cNvCnPr>
                          <a:cxnSpLocks noChangeShapeType="1"/>
                        </wps:cNvCnPr>
                        <wps:spPr bwMode="auto">
                          <a:xfrm>
                            <a:off x="342457" y="1257300"/>
                            <a:ext cx="0" cy="11482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 name="Line 58"/>
                        <wps:cNvCnPr>
                          <a:cxnSpLocks noChangeShapeType="1"/>
                        </wps:cNvCnPr>
                        <wps:spPr bwMode="auto">
                          <a:xfrm>
                            <a:off x="685724" y="1257300"/>
                            <a:ext cx="0" cy="11482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 name="Line 59"/>
                        <wps:cNvCnPr>
                          <a:cxnSpLocks noChangeShapeType="1"/>
                        </wps:cNvCnPr>
                        <wps:spPr bwMode="auto">
                          <a:xfrm>
                            <a:off x="1028182" y="1257300"/>
                            <a:ext cx="0" cy="11482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0" name="Line 60"/>
                        <wps:cNvCnPr>
                          <a:cxnSpLocks noChangeShapeType="1"/>
                        </wps:cNvCnPr>
                        <wps:spPr bwMode="auto">
                          <a:xfrm>
                            <a:off x="1371449" y="1257300"/>
                            <a:ext cx="0" cy="11482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1" name="Line 61"/>
                        <wps:cNvCnPr>
                          <a:cxnSpLocks noChangeShapeType="1"/>
                        </wps:cNvCnPr>
                        <wps:spPr bwMode="auto">
                          <a:xfrm>
                            <a:off x="1599754" y="1257300"/>
                            <a:ext cx="114152" cy="11482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cNvPr id="222" name="Group 62"/>
                        <wpg:cNvGrpSpPr>
                          <a:grpSpLocks/>
                        </wpg:cNvGrpSpPr>
                        <wpg:grpSpPr bwMode="auto">
                          <a:xfrm>
                            <a:off x="1943021" y="1372122"/>
                            <a:ext cx="1028991" cy="2285776"/>
                            <a:chOff x="4388" y="1959"/>
                            <a:chExt cx="1271" cy="2787"/>
                          </a:xfrm>
                        </wpg:grpSpPr>
                        <wps:wsp>
                          <wps:cNvPr id="223" name="Text Box 63"/>
                          <wps:cNvSpPr txBox="1">
                            <a:spLocks noChangeArrowheads="1"/>
                          </wps:cNvSpPr>
                          <wps:spPr bwMode="auto">
                            <a:xfrm>
                              <a:off x="4388" y="1959"/>
                              <a:ext cx="424" cy="2787"/>
                            </a:xfrm>
                            <a:prstGeom prst="rect">
                              <a:avLst/>
                            </a:prstGeom>
                            <a:solidFill>
                              <a:srgbClr val="FFFFFF"/>
                            </a:solidFill>
                            <a:ln w="9525">
                              <a:solidFill>
                                <a:srgbClr val="000000"/>
                              </a:solidFill>
                              <a:miter lim="800000"/>
                              <a:headEnd/>
                              <a:tailEnd/>
                            </a:ln>
                          </wps:spPr>
                          <wps:txbx>
                            <w:txbxContent>
                              <w:p w:rsidR="003A4E75" w:rsidRDefault="003A4E75" w:rsidP="00663045">
                                <w:r>
                                  <w:t>Технологія продукту та її розвиток</w:t>
                                </w:r>
                              </w:p>
                            </w:txbxContent>
                          </wps:txbx>
                          <wps:bodyPr rot="0" vert="vert270" wrap="square" lIns="91440" tIns="45720" rIns="91440" bIns="45720" anchor="t" anchorCtr="0" upright="1">
                            <a:noAutofit/>
                          </wps:bodyPr>
                        </wps:wsp>
                        <wps:wsp>
                          <wps:cNvPr id="224" name="Text Box 64"/>
                          <wps:cNvSpPr txBox="1">
                            <a:spLocks noChangeArrowheads="1"/>
                          </wps:cNvSpPr>
                          <wps:spPr bwMode="auto">
                            <a:xfrm>
                              <a:off x="4812" y="1959"/>
                              <a:ext cx="424" cy="2787"/>
                            </a:xfrm>
                            <a:prstGeom prst="rect">
                              <a:avLst/>
                            </a:prstGeom>
                            <a:solidFill>
                              <a:srgbClr val="FFFFFF"/>
                            </a:solidFill>
                            <a:ln w="9525">
                              <a:solidFill>
                                <a:srgbClr val="000000"/>
                              </a:solidFill>
                              <a:miter lim="800000"/>
                              <a:headEnd/>
                              <a:tailEnd/>
                            </a:ln>
                          </wps:spPr>
                          <wps:txbx>
                            <w:txbxContent>
                              <w:p w:rsidR="003A4E75" w:rsidRDefault="003A4E75" w:rsidP="00663045">
                                <w:r>
                                  <w:t>Технологія процесу та її розвиток</w:t>
                                </w:r>
                              </w:p>
                            </w:txbxContent>
                          </wps:txbx>
                          <wps:bodyPr rot="0" vert="vert270" wrap="square" lIns="91440" tIns="45720" rIns="91440" bIns="45720" anchor="t" anchorCtr="0" upright="1">
                            <a:noAutofit/>
                          </wps:bodyPr>
                        </wps:wsp>
                        <wps:wsp>
                          <wps:cNvPr id="225" name="Text Box 65"/>
                          <wps:cNvSpPr txBox="1">
                            <a:spLocks noChangeArrowheads="1"/>
                          </wps:cNvSpPr>
                          <wps:spPr bwMode="auto">
                            <a:xfrm>
                              <a:off x="5236" y="1959"/>
                              <a:ext cx="423" cy="2787"/>
                            </a:xfrm>
                            <a:prstGeom prst="rect">
                              <a:avLst/>
                            </a:prstGeom>
                            <a:solidFill>
                              <a:srgbClr val="FFFFFF"/>
                            </a:solidFill>
                            <a:ln w="9525">
                              <a:solidFill>
                                <a:srgbClr val="000000"/>
                              </a:solidFill>
                              <a:miter lim="800000"/>
                              <a:headEnd/>
                              <a:tailEnd/>
                            </a:ln>
                          </wps:spPr>
                          <wps:txbx>
                            <w:txbxContent>
                              <w:p w:rsidR="003A4E75" w:rsidRDefault="003A4E75" w:rsidP="00663045">
                                <w:r>
                                  <w:t>Конкуруюча технологія</w:t>
                                </w:r>
                              </w:p>
                            </w:txbxContent>
                          </wps:txbx>
                          <wps:bodyPr rot="0" vert="vert270" wrap="square" lIns="91440" tIns="45720" rIns="91440" bIns="45720" anchor="t" anchorCtr="0" upright="1">
                            <a:noAutofit/>
                          </wps:bodyPr>
                        </wps:wsp>
                      </wpg:wgp>
                      <wps:wsp>
                        <wps:cNvPr id="226" name="Line 66"/>
                        <wps:cNvCnPr>
                          <a:cxnSpLocks noChangeShapeType="1"/>
                        </wps:cNvCnPr>
                        <wps:spPr bwMode="auto">
                          <a:xfrm>
                            <a:off x="1713906" y="1257300"/>
                            <a:ext cx="229115" cy="11482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7" name="Line 67"/>
                        <wps:cNvCnPr>
                          <a:cxnSpLocks noChangeShapeType="1"/>
                        </wps:cNvCnPr>
                        <wps:spPr bwMode="auto">
                          <a:xfrm>
                            <a:off x="2285478" y="1257300"/>
                            <a:ext cx="0" cy="11482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8" name="Line 68"/>
                        <wps:cNvCnPr>
                          <a:cxnSpLocks noChangeShapeType="1"/>
                        </wps:cNvCnPr>
                        <wps:spPr bwMode="auto">
                          <a:xfrm>
                            <a:off x="2628745" y="1257300"/>
                            <a:ext cx="0" cy="11482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9" name="Line 69"/>
                        <wps:cNvCnPr>
                          <a:cxnSpLocks noChangeShapeType="1"/>
                        </wps:cNvCnPr>
                        <wps:spPr bwMode="auto">
                          <a:xfrm flipH="1">
                            <a:off x="2971202" y="1257300"/>
                            <a:ext cx="114152" cy="11482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0" name="Rectangle 70"/>
                        <wps:cNvSpPr>
                          <a:spLocks noChangeArrowheads="1"/>
                        </wps:cNvSpPr>
                        <wps:spPr bwMode="auto">
                          <a:xfrm>
                            <a:off x="4685918" y="689752"/>
                            <a:ext cx="1033039" cy="566728"/>
                          </a:xfrm>
                          <a:prstGeom prst="rect">
                            <a:avLst/>
                          </a:prstGeom>
                          <a:solidFill>
                            <a:srgbClr val="FFFFFF"/>
                          </a:solidFill>
                          <a:ln w="9525">
                            <a:solidFill>
                              <a:srgbClr val="000000"/>
                            </a:solidFill>
                            <a:miter lim="800000"/>
                            <a:headEnd/>
                            <a:tailEnd/>
                          </a:ln>
                        </wps:spPr>
                        <wps:txbx>
                          <w:txbxContent>
                            <w:p w:rsidR="003A4E75" w:rsidRPr="00E31104" w:rsidRDefault="003A4E75" w:rsidP="00663045">
                              <w:pPr>
                                <w:jc w:val="center"/>
                                <w:rPr>
                                  <w:sz w:val="20"/>
                                  <w:szCs w:val="20"/>
                                </w:rPr>
                              </w:pPr>
                              <w:r w:rsidRPr="00E31104">
                                <w:rPr>
                                  <w:sz w:val="20"/>
                                  <w:szCs w:val="20"/>
                                </w:rPr>
                                <w:t>Соціально-культурні</w:t>
                              </w:r>
                              <w:r>
                                <w:rPr>
                                  <w:sz w:val="20"/>
                                  <w:szCs w:val="20"/>
                                </w:rPr>
                                <w:t xml:space="preserve"> фактори</w:t>
                              </w:r>
                            </w:p>
                          </w:txbxContent>
                        </wps:txbx>
                        <wps:bodyPr rot="0" vert="horz" wrap="square" lIns="91440" tIns="45720" rIns="91440" bIns="45720" anchor="t" anchorCtr="0" upright="1">
                          <a:noAutofit/>
                        </wps:bodyPr>
                      </wps:wsp>
                      <wps:wsp>
                        <wps:cNvPr id="231" name="Text Box 71"/>
                        <wps:cNvSpPr txBox="1">
                          <a:spLocks noChangeArrowheads="1"/>
                        </wps:cNvSpPr>
                        <wps:spPr bwMode="auto">
                          <a:xfrm>
                            <a:off x="3086165" y="1371302"/>
                            <a:ext cx="342457" cy="2286596"/>
                          </a:xfrm>
                          <a:prstGeom prst="rect">
                            <a:avLst/>
                          </a:prstGeom>
                          <a:solidFill>
                            <a:srgbClr val="FFFFFF"/>
                          </a:solidFill>
                          <a:ln w="9525">
                            <a:solidFill>
                              <a:srgbClr val="000000"/>
                            </a:solidFill>
                            <a:miter lim="800000"/>
                            <a:headEnd/>
                            <a:tailEnd/>
                          </a:ln>
                        </wps:spPr>
                        <wps:txbx>
                          <w:txbxContent>
                            <w:p w:rsidR="003A4E75" w:rsidRDefault="003A4E75" w:rsidP="00663045">
                              <w:r>
                                <w:t>Загальнополітичні тенденції</w:t>
                              </w:r>
                            </w:p>
                          </w:txbxContent>
                        </wps:txbx>
                        <wps:bodyPr rot="0" vert="vert270" wrap="square" lIns="91440" tIns="45720" rIns="91440" bIns="45720" anchor="t" anchorCtr="0" upright="1">
                          <a:noAutofit/>
                        </wps:bodyPr>
                      </wps:wsp>
                      <wps:wsp>
                        <wps:cNvPr id="232" name="Text Box 72"/>
                        <wps:cNvSpPr txBox="1">
                          <a:spLocks noChangeArrowheads="1"/>
                        </wps:cNvSpPr>
                        <wps:spPr bwMode="auto">
                          <a:xfrm>
                            <a:off x="3428622" y="1371302"/>
                            <a:ext cx="343267" cy="2286596"/>
                          </a:xfrm>
                          <a:prstGeom prst="rect">
                            <a:avLst/>
                          </a:prstGeom>
                          <a:solidFill>
                            <a:srgbClr val="FFFFFF"/>
                          </a:solidFill>
                          <a:ln w="9525">
                            <a:solidFill>
                              <a:srgbClr val="000000"/>
                            </a:solidFill>
                            <a:miter lim="800000"/>
                            <a:headEnd/>
                            <a:tailEnd/>
                          </a:ln>
                        </wps:spPr>
                        <wps:txbx>
                          <w:txbxContent>
                            <w:p w:rsidR="003A4E75" w:rsidRDefault="003A4E75" w:rsidP="00663045">
                              <w:r>
                                <w:t>Тенденції економічної політики</w:t>
                              </w:r>
                            </w:p>
                          </w:txbxContent>
                        </wps:txbx>
                        <wps:bodyPr rot="0" vert="vert270" wrap="square" lIns="91440" tIns="45720" rIns="91440" bIns="45720" anchor="t" anchorCtr="0" upright="1">
                          <a:noAutofit/>
                        </wps:bodyPr>
                      </wps:wsp>
                      <wps:wsp>
                        <wps:cNvPr id="233" name="Text Box 73"/>
                        <wps:cNvSpPr txBox="1">
                          <a:spLocks noChangeArrowheads="1"/>
                        </wps:cNvSpPr>
                        <wps:spPr bwMode="auto">
                          <a:xfrm>
                            <a:off x="3771889" y="1371302"/>
                            <a:ext cx="571572" cy="2286596"/>
                          </a:xfrm>
                          <a:prstGeom prst="rect">
                            <a:avLst/>
                          </a:prstGeom>
                          <a:solidFill>
                            <a:srgbClr val="FFFFFF"/>
                          </a:solidFill>
                          <a:ln w="9525">
                            <a:solidFill>
                              <a:srgbClr val="000000"/>
                            </a:solidFill>
                            <a:miter lim="800000"/>
                            <a:headEnd/>
                            <a:tailEnd/>
                          </a:ln>
                        </wps:spPr>
                        <wps:txbx>
                          <w:txbxContent>
                            <w:p w:rsidR="003A4E75" w:rsidRDefault="003A4E75" w:rsidP="00663045">
                              <w:r>
                                <w:t>Зміни цивільного і трудового законодавства</w:t>
                              </w:r>
                            </w:p>
                          </w:txbxContent>
                        </wps:txbx>
                        <wps:bodyPr rot="0" vert="vert270" wrap="square" lIns="91440" tIns="45720" rIns="91440" bIns="45720" anchor="t" anchorCtr="0" upright="1">
                          <a:noAutofit/>
                        </wps:bodyPr>
                      </wps:wsp>
                      <wps:wsp>
                        <wps:cNvPr id="234" name="Text Box 74"/>
                        <wps:cNvSpPr txBox="1">
                          <a:spLocks noChangeArrowheads="1"/>
                        </wps:cNvSpPr>
                        <wps:spPr bwMode="auto">
                          <a:xfrm>
                            <a:off x="4343461" y="1371302"/>
                            <a:ext cx="571572" cy="2286596"/>
                          </a:xfrm>
                          <a:prstGeom prst="rect">
                            <a:avLst/>
                          </a:prstGeom>
                          <a:solidFill>
                            <a:srgbClr val="FFFFFF"/>
                          </a:solidFill>
                          <a:ln w="9525">
                            <a:solidFill>
                              <a:srgbClr val="000000"/>
                            </a:solidFill>
                            <a:miter lim="800000"/>
                            <a:headEnd/>
                            <a:tailEnd/>
                          </a:ln>
                        </wps:spPr>
                        <wps:txbx>
                          <w:txbxContent>
                            <w:p w:rsidR="003A4E75" w:rsidRDefault="003A4E75" w:rsidP="00663045">
                              <w:r>
                                <w:t>Позиція на ринку  з огляду поставок сировини  і матеріалів</w:t>
                              </w:r>
                            </w:p>
                          </w:txbxContent>
                        </wps:txbx>
                        <wps:bodyPr rot="0" vert="vert270" wrap="square" lIns="91440" tIns="45720" rIns="91440" bIns="45720" anchor="t" anchorCtr="0" upright="1">
                          <a:noAutofit/>
                        </wps:bodyPr>
                      </wps:wsp>
                      <wps:wsp>
                        <wps:cNvPr id="235" name="Line 75"/>
                        <wps:cNvCnPr>
                          <a:cxnSpLocks noChangeShapeType="1"/>
                        </wps:cNvCnPr>
                        <wps:spPr bwMode="auto">
                          <a:xfrm flipV="1">
                            <a:off x="3086165" y="1257300"/>
                            <a:ext cx="114152" cy="1140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6" name="Line 76"/>
                        <wps:cNvCnPr>
                          <a:cxnSpLocks noChangeShapeType="1"/>
                        </wps:cNvCnPr>
                        <wps:spPr bwMode="auto">
                          <a:xfrm flipV="1">
                            <a:off x="3428622" y="1257300"/>
                            <a:ext cx="0" cy="1140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7" name="Line 77"/>
                        <wps:cNvCnPr>
                          <a:cxnSpLocks noChangeShapeType="1"/>
                        </wps:cNvCnPr>
                        <wps:spPr bwMode="auto">
                          <a:xfrm flipV="1">
                            <a:off x="3771889" y="1257300"/>
                            <a:ext cx="0" cy="1140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8" name="Line 78"/>
                        <wps:cNvCnPr>
                          <a:cxnSpLocks noChangeShapeType="1"/>
                        </wps:cNvCnPr>
                        <wps:spPr bwMode="auto">
                          <a:xfrm flipV="1">
                            <a:off x="4343461" y="1257300"/>
                            <a:ext cx="0" cy="1140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9" name="Line 79"/>
                        <wps:cNvCnPr>
                          <a:cxnSpLocks noChangeShapeType="1"/>
                        </wps:cNvCnPr>
                        <wps:spPr bwMode="auto">
                          <a:xfrm flipH="1" flipV="1">
                            <a:off x="4571766" y="1257300"/>
                            <a:ext cx="343267" cy="1140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0" name="Text Box 80"/>
                        <wps:cNvSpPr txBox="1">
                          <a:spLocks noChangeArrowheads="1"/>
                        </wps:cNvSpPr>
                        <wps:spPr bwMode="auto">
                          <a:xfrm>
                            <a:off x="5029185" y="1371302"/>
                            <a:ext cx="343267" cy="2286596"/>
                          </a:xfrm>
                          <a:prstGeom prst="rect">
                            <a:avLst/>
                          </a:prstGeom>
                          <a:solidFill>
                            <a:srgbClr val="FFFFFF"/>
                          </a:solidFill>
                          <a:ln w="9525">
                            <a:solidFill>
                              <a:srgbClr val="000000"/>
                            </a:solidFill>
                            <a:miter lim="800000"/>
                            <a:headEnd/>
                            <a:tailEnd/>
                          </a:ln>
                        </wps:spPr>
                        <wps:txbx>
                          <w:txbxContent>
                            <w:p w:rsidR="003A4E75" w:rsidRDefault="003A4E75" w:rsidP="00663045">
                              <w:r>
                                <w:t>Соціально-культурні відносини</w:t>
                              </w:r>
                            </w:p>
                          </w:txbxContent>
                        </wps:txbx>
                        <wps:bodyPr rot="0" vert="vert270" wrap="square" lIns="91440" tIns="45720" rIns="91440" bIns="45720" anchor="t" anchorCtr="0" upright="1">
                          <a:noAutofit/>
                        </wps:bodyPr>
                      </wps:wsp>
                      <wps:wsp>
                        <wps:cNvPr id="241" name="Line 81"/>
                        <wps:cNvCnPr>
                          <a:cxnSpLocks noChangeShapeType="1"/>
                        </wps:cNvCnPr>
                        <wps:spPr bwMode="auto">
                          <a:xfrm>
                            <a:off x="5142528" y="1261401"/>
                            <a:ext cx="0" cy="11482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2" name="Line 82"/>
                        <wps:cNvCnPr>
                          <a:cxnSpLocks noChangeShapeType="1"/>
                        </wps:cNvCnPr>
                        <wps:spPr bwMode="auto">
                          <a:xfrm>
                            <a:off x="5486605" y="1257300"/>
                            <a:ext cx="114152" cy="1140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3" name="Line 83"/>
                        <wps:cNvCnPr>
                          <a:cxnSpLocks noChangeShapeType="1"/>
                        </wps:cNvCnPr>
                        <wps:spPr bwMode="auto">
                          <a:xfrm>
                            <a:off x="2399631" y="575750"/>
                            <a:ext cx="810" cy="11400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4" name="Line 84"/>
                        <wps:cNvCnPr>
                          <a:cxnSpLocks noChangeShapeType="1"/>
                        </wps:cNvCnPr>
                        <wps:spPr bwMode="auto">
                          <a:xfrm>
                            <a:off x="3428622" y="571649"/>
                            <a:ext cx="810" cy="11810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5" name="Line 85"/>
                        <wps:cNvCnPr>
                          <a:cxnSpLocks noChangeShapeType="1"/>
                        </wps:cNvCnPr>
                        <wps:spPr bwMode="auto">
                          <a:xfrm flipH="1">
                            <a:off x="914029" y="456827"/>
                            <a:ext cx="57157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6" name="Line 86"/>
                        <wps:cNvCnPr>
                          <a:cxnSpLocks noChangeShapeType="1"/>
                        </wps:cNvCnPr>
                        <wps:spPr bwMode="auto">
                          <a:xfrm>
                            <a:off x="914029" y="456827"/>
                            <a:ext cx="810" cy="23292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7" name="Line 87"/>
                        <wps:cNvCnPr>
                          <a:cxnSpLocks noChangeShapeType="1"/>
                        </wps:cNvCnPr>
                        <wps:spPr bwMode="auto">
                          <a:xfrm>
                            <a:off x="4343461" y="456827"/>
                            <a:ext cx="799877" cy="16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8" name="Line 88"/>
                        <wps:cNvCnPr>
                          <a:cxnSpLocks noChangeShapeType="1"/>
                        </wps:cNvCnPr>
                        <wps:spPr bwMode="auto">
                          <a:xfrm flipH="1">
                            <a:off x="5142528" y="456827"/>
                            <a:ext cx="810" cy="23292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45B057BF" id="Полотно 44" o:spid="_x0000_s1027" editas="canvas" style="width:459.3pt;height:297pt;mso-position-horizontal-relative:char;mso-position-vertical-relative:line" coordsize="58331,377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">
                <v:shape id="_x0000_s1028" type="#_x0000_t75" style="position:absolute;width:58331;height:37719;visibility:visible;mso-wrap-style:square">
                  <v:fill o:detectmouseclick="t"/>
                  <v:path o:connecttype="none"/>
                </v:shape>
                <v:roundrect id="AutoShape 46" o:spid="_x0000_s1029" style="position:absolute;left:14856;top:2288;width:28578;height:342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">
                  <v:shadow on="t" opacity=".5" offset="6pt,-6pt"/>
                  <v:textbox>
                    <w:txbxContent>
                      <w:p w:rsidR="003A4E75" w:rsidRDefault="003A4E75" w:rsidP="00663045">
                        <w:pPr>
                          <w:jc w:val="center"/>
                        </w:pPr>
                        <w:r>
                          <w:t>Макросередовище проекту</w:t>
                        </w:r>
                      </w:p>
                    </w:txbxContent>
                  </v:textbox>
                </v:roundrect>
                <v:rect id="Rectangle 47" o:spid="_x0000_s1030" style="position:absolute;left:2283;top:6897;width:13714;height:5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">
                  <v:textbox>
                    <w:txbxContent>
                      <w:p w:rsidR="003A4E75" w:rsidRPr="00E31104" w:rsidRDefault="003A4E75" w:rsidP="00663045">
                        <w:pPr>
                          <w:jc w:val="center"/>
                          <w:rPr>
                            <w:sz w:val="20"/>
                            <w:szCs w:val="20"/>
                          </w:rPr>
                        </w:pPr>
                        <w:r w:rsidRPr="00E31104">
                          <w:rPr>
                            <w:sz w:val="20"/>
                            <w:szCs w:val="20"/>
                          </w:rPr>
                          <w:t>Економіко-демографічні</w:t>
                        </w:r>
                        <w:r>
                          <w:rPr>
                            <w:sz w:val="20"/>
                            <w:szCs w:val="20"/>
                          </w:rPr>
                          <w:t xml:space="preserve"> фактори</w:t>
                        </w:r>
                        <w:r w:rsidRPr="00E31104">
                          <w:rPr>
                            <w:sz w:val="20"/>
                            <w:szCs w:val="20"/>
                          </w:rPr>
                          <w:t xml:space="preserve"> </w:t>
                        </w:r>
                      </w:p>
                    </w:txbxContent>
                  </v:textbox>
                </v:rect>
                <v:rect id="Rectangle 48" o:spid="_x0000_s1031" style="position:absolute;left:17139;top:6897;width:13730;height:5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">
                  <v:textbox>
                    <w:txbxContent>
                      <w:p w:rsidR="003A4E75" w:rsidRPr="00E31104" w:rsidRDefault="003A4E75" w:rsidP="00663045">
                        <w:pPr>
                          <w:jc w:val="center"/>
                          <w:rPr>
                            <w:sz w:val="20"/>
                            <w:szCs w:val="20"/>
                          </w:rPr>
                        </w:pPr>
                        <w:r w:rsidRPr="00E31104">
                          <w:rPr>
                            <w:sz w:val="20"/>
                            <w:szCs w:val="20"/>
                          </w:rPr>
                          <w:t>Технологічні</w:t>
                        </w:r>
                        <w:r>
                          <w:rPr>
                            <w:sz w:val="20"/>
                            <w:szCs w:val="20"/>
                          </w:rPr>
                          <w:t xml:space="preserve"> фактори</w:t>
                        </w:r>
                      </w:p>
                    </w:txbxContent>
                  </v:textbox>
                </v:rect>
                <v:rect id="Rectangle 49" o:spid="_x0000_s1032" style="position:absolute;left:32003;top:6897;width:13722;height:5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">
                  <v:textbox>
                    <w:txbxContent>
                      <w:p w:rsidR="003A4E75" w:rsidRPr="00E31104" w:rsidRDefault="003A4E75" w:rsidP="00663045">
                        <w:pPr>
                          <w:jc w:val="center"/>
                          <w:rPr>
                            <w:sz w:val="20"/>
                            <w:szCs w:val="20"/>
                          </w:rPr>
                        </w:pPr>
                        <w:r w:rsidRPr="00E31104">
                          <w:rPr>
                            <w:sz w:val="20"/>
                            <w:szCs w:val="20"/>
                          </w:rPr>
                          <w:t>Політико-правові</w:t>
                        </w:r>
                        <w:r>
                          <w:rPr>
                            <w:sz w:val="20"/>
                            <w:szCs w:val="20"/>
                          </w:rPr>
                          <w:t xml:space="preserve"> фактори </w:t>
                        </w:r>
                      </w:p>
                    </w:txbxContent>
                  </v:textbox>
                </v:rect>
                <v:group id="Group 50" o:spid="_x0000_s1033" style="position:absolute;top:13721;width:17147;height:22866" coordorigin="2412,2377" coordsize="2118,27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">
                  <v:shape id="Text Box 51" o:spid="_x0000_s1034" type="#_x0000_t202" style="position:absolute;left:2412;top:2377;width:423;height:27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">
                    <v:textbox style="layout-flow:vertical;mso-layout-flow-alt:bottom-to-top">
                      <w:txbxContent>
                        <w:p w:rsidR="003A4E75" w:rsidRDefault="003A4E75" w:rsidP="00663045">
                          <w:r>
                            <w:t>Тенденції економічного розвитку</w:t>
                          </w:r>
                        </w:p>
                      </w:txbxContent>
                    </v:textbox>
                  </v:shape>
                  <v:shape id="Text Box 52" o:spid="_x0000_s1035" type="#_x0000_t202" style="position:absolute;left:2836;top:2377;width:422;height:27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">
                    <v:textbox style="layout-flow:vertical;mso-layout-flow-alt:bottom-to-top">
                      <w:txbxContent>
                        <w:p w:rsidR="003A4E75" w:rsidRDefault="003A4E75" w:rsidP="00663045">
                          <w:r>
                            <w:t>Інфляція</w:t>
                          </w:r>
                        </w:p>
                      </w:txbxContent>
                    </v:textbox>
                  </v:shape>
                  <v:shape id="Text Box 53" o:spid="_x0000_s1036" type="#_x0000_t202" style="position:absolute;left:3259;top:2377;width:424;height:27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">
                    <v:textbox style="layout-flow:vertical;mso-layout-flow-alt:bottom-to-top">
                      <w:txbxContent>
                        <w:p w:rsidR="003A4E75" w:rsidRDefault="003A4E75" w:rsidP="00663045">
                          <w:r>
                            <w:t>Наявність сировини</w:t>
                          </w:r>
                        </w:p>
                      </w:txbxContent>
                    </v:textbox>
                  </v:shape>
                  <v:shape id="Text Box 54" o:spid="_x0000_s1037" type="#_x0000_t202" style="position:absolute;left:3683;top:2377;width:423;height:27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">
                    <v:textbox style="layout-flow:vertical;mso-layout-flow-alt:bottom-to-top">
                      <w:txbxContent>
                        <w:p w:rsidR="003A4E75" w:rsidRDefault="003A4E75" w:rsidP="00663045">
                          <w:r>
                            <w:t>Наявність робочої сили</w:t>
                          </w:r>
                        </w:p>
                      </w:txbxContent>
                    </v:textbox>
                  </v:shape>
                  <v:shape id="Text Box 55" o:spid="_x0000_s1038" type="#_x0000_t202" style="position:absolute;left:4106;top:2377;width:424;height:27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">
                    <v:textbox style="layout-flow:vertical;mso-layout-flow-alt:bottom-to-top">
                      <w:txbxContent>
                        <w:p w:rsidR="003A4E75" w:rsidRDefault="003A4E75" w:rsidP="00663045">
                          <w:r>
                            <w:t>Наявність фінансових джерел</w:t>
                          </w:r>
                        </w:p>
                      </w:txbxContent>
                    </v:textbox>
                  </v:shape>
                </v:group>
                <v:line id="Line 56" o:spid="_x0000_s1039" style="position:absolute;flip:x;visibility:visible;mso-wrap-style:square" from="0,12573" to="2283,13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"/>
                <v:line id="Line 57" o:spid="_x0000_s1040" style="position:absolute;visibility:visible;mso-wrap-style:square" from="3424,12573" to="3424,13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"/>
                <v:line id="Line 58" o:spid="_x0000_s1041" style="position:absolute;visibility:visible;mso-wrap-style:square" from="6857,12573" to="6857,13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"/>
                <v:line id="Line 59" o:spid="_x0000_s1042" style="position:absolute;visibility:visible;mso-wrap-style:square" from="10281,12573" to="10281,13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"/>
                <v:line id="Line 60" o:spid="_x0000_s1043" style="position:absolute;visibility:visible;mso-wrap-style:square" from="13714,12573" to="13714,13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"/>
                <v:line id="Line 61" o:spid="_x0000_s1044" style="position:absolute;visibility:visible;mso-wrap-style:square" from="15997,12573" to="17139,13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"/>
                <v:group id="Group 62" o:spid="_x0000_s1045" style="position:absolute;left:19430;top:13721;width:10290;height:22857" coordorigin="4388,1959" coordsize="1271,2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">
                  <v:shape id="Text Box 63" o:spid="_x0000_s1046" type="#_x0000_t202" style="position:absolute;left:4388;top:1959;width:424;height:27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">
                    <v:textbox style="layout-flow:vertical;mso-layout-flow-alt:bottom-to-top">
                      <w:txbxContent>
                        <w:p w:rsidR="003A4E75" w:rsidRDefault="003A4E75" w:rsidP="00663045">
                          <w:r>
                            <w:t>Технологія продукту та її розвиток</w:t>
                          </w:r>
                        </w:p>
                      </w:txbxContent>
                    </v:textbox>
                  </v:shape>
                  <v:shape id="Text Box 64" o:spid="_x0000_s1047" type="#_x0000_t202" style="position:absolute;left:4812;top:1959;width:424;height:27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">
                    <v:textbox style="layout-flow:vertical;mso-layout-flow-alt:bottom-to-top">
                      <w:txbxContent>
                        <w:p w:rsidR="003A4E75" w:rsidRDefault="003A4E75" w:rsidP="00663045">
                          <w:r>
                            <w:t>Технологія процесу та її розвиток</w:t>
                          </w:r>
                        </w:p>
                      </w:txbxContent>
                    </v:textbox>
                  </v:shape>
                  <v:shape id="Text Box 65" o:spid="_x0000_s1048" type="#_x0000_t202" style="position:absolute;left:5236;top:1959;width:423;height:27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">
                    <v:textbox style="layout-flow:vertical;mso-layout-flow-alt:bottom-to-top">
                      <w:txbxContent>
                        <w:p w:rsidR="003A4E75" w:rsidRDefault="003A4E75" w:rsidP="00663045">
                          <w:r>
                            <w:t>Конкуруюча технологія</w:t>
                          </w:r>
                        </w:p>
                      </w:txbxContent>
                    </v:textbox>
                  </v:shape>
                </v:group>
                <v:line id="Line 66" o:spid="_x0000_s1049" style="position:absolute;visibility:visible;mso-wrap-style:square" from="17139,12573" to="19430,13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"/>
                <v:line id="Line 67" o:spid="_x0000_s1050" style="position:absolute;visibility:visible;mso-wrap-style:square" from="22854,12573" to="22854,13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"/>
                <v:line id="Line 68" o:spid="_x0000_s1051" style="position:absolute;visibility:visible;mso-wrap-style:square" from="26287,12573" to="26287,13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"/>
                <v:line id="Line 69" o:spid="_x0000_s1052" style="position:absolute;flip:x;visibility:visible;mso-wrap-style:square" from="29712,12573" to="30853,13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"/>
                <v:rect id="Rectangle 70" o:spid="_x0000_s1053" style="position:absolute;left:46859;top:6897;width:10330;height:5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">
                  <v:textbox>
                    <w:txbxContent>
                      <w:p w:rsidR="003A4E75" w:rsidRPr="00E31104" w:rsidRDefault="003A4E75" w:rsidP="00663045">
                        <w:pPr>
                          <w:jc w:val="center"/>
                          <w:rPr>
                            <w:sz w:val="20"/>
                            <w:szCs w:val="20"/>
                          </w:rPr>
                        </w:pPr>
                        <w:r w:rsidRPr="00E31104">
                          <w:rPr>
                            <w:sz w:val="20"/>
                            <w:szCs w:val="20"/>
                          </w:rPr>
                          <w:t>Соціально-культурні</w:t>
                        </w:r>
                        <w:r>
                          <w:rPr>
                            <w:sz w:val="20"/>
                            <w:szCs w:val="20"/>
                          </w:rPr>
                          <w:t xml:space="preserve"> фактори</w:t>
                        </w:r>
                      </w:p>
                    </w:txbxContent>
                  </v:textbox>
                </v:rect>
                <v:shape id="Text Box 71" o:spid="_x0000_s1054" type="#_x0000_t202" style="position:absolute;left:30861;top:13713;width:3425;height:22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">
                  <v:textbox style="layout-flow:vertical;mso-layout-flow-alt:bottom-to-top">
                    <w:txbxContent>
                      <w:p w:rsidR="003A4E75" w:rsidRDefault="003A4E75" w:rsidP="00663045">
                        <w:r>
                          <w:t>Загальнополітичні тенденції</w:t>
                        </w:r>
                      </w:p>
                    </w:txbxContent>
                  </v:textbox>
                </v:shape>
                <v:shape id="Text Box 72" o:spid="_x0000_s1055" type="#_x0000_t202" style="position:absolute;left:34286;top:13713;width:3432;height:22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">
                  <v:textbox style="layout-flow:vertical;mso-layout-flow-alt:bottom-to-top">
                    <w:txbxContent>
                      <w:p w:rsidR="003A4E75" w:rsidRDefault="003A4E75" w:rsidP="00663045">
                        <w:r>
                          <w:t>Тенденції економічної політики</w:t>
                        </w:r>
                      </w:p>
                    </w:txbxContent>
                  </v:textbox>
                </v:shape>
                <v:shape id="Text Box 73" o:spid="_x0000_s1056" type="#_x0000_t202" style="position:absolute;left:37718;top:13713;width:5716;height:22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">
                  <v:textbox style="layout-flow:vertical;mso-layout-flow-alt:bottom-to-top">
                    <w:txbxContent>
                      <w:p w:rsidR="003A4E75" w:rsidRDefault="003A4E75" w:rsidP="00663045">
                        <w:r>
                          <w:t>Зміни цивільного і трудового законодавства</w:t>
                        </w:r>
                      </w:p>
                    </w:txbxContent>
                  </v:textbox>
                </v:shape>
                <v:shape id="Text Box 74" o:spid="_x0000_s1057" type="#_x0000_t202" style="position:absolute;left:43434;top:13713;width:5716;height:22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">
                  <v:textbox style="layout-flow:vertical;mso-layout-flow-alt:bottom-to-top">
                    <w:txbxContent>
                      <w:p w:rsidR="003A4E75" w:rsidRDefault="003A4E75" w:rsidP="00663045">
                        <w:r>
                          <w:t>Позиція на ринку  з огляду поставок сировини  і матеріалів</w:t>
                        </w:r>
                      </w:p>
                    </w:txbxContent>
                  </v:textbox>
                </v:shape>
                <v:line id="Line 75" o:spid="_x0000_s1058" style="position:absolute;flip:y;visibility:visible;mso-wrap-style:square" from="30861,12573" to="32003,137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"/>
                <v:line id="Line 76" o:spid="_x0000_s1059" style="position:absolute;flip:y;visibility:visible;mso-wrap-style:square" from="34286,12573" to="34286,137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"/>
                <v:line id="Line 77" o:spid="_x0000_s1060" style="position:absolute;flip:y;visibility:visible;mso-wrap-style:square" from="37718,12573" to="37718,137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"/>
                <v:line id="Line 78" o:spid="_x0000_s1061" style="position:absolute;flip:y;visibility:visible;mso-wrap-style:square" from="43434,12573" to="43434,137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"/>
                <v:line id="Line 79" o:spid="_x0000_s1062" style="position:absolute;flip:x y;visibility:visible;mso-wrap-style:square" from="45717,12573" to="49150,137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"/>
                <v:shape id="Text Box 80" o:spid="_x0000_s1063" type="#_x0000_t202" style="position:absolute;left:50291;top:13713;width:3433;height:22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">
                  <v:textbox style="layout-flow:vertical;mso-layout-flow-alt:bottom-to-top">
                    <w:txbxContent>
                      <w:p w:rsidR="003A4E75" w:rsidRDefault="003A4E75" w:rsidP="00663045">
                        <w:r>
                          <w:t>Соціально-культурні відносини</w:t>
                        </w:r>
                      </w:p>
                    </w:txbxContent>
                  </v:textbox>
                </v:shape>
                <v:line id="Line 81" o:spid="_x0000_s1064" style="position:absolute;visibility:visible;mso-wrap-style:square" from="51425,12614" to="51425,13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"/>
                <v:line id="Line 82" o:spid="_x0000_s1065" style="position:absolute;visibility:visible;mso-wrap-style:square" from="54866,12573" to="56007,137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"/>
                <v:line id="Line 83" o:spid="_x0000_s1066" style="position:absolute;visibility:visible;mso-wrap-style:square" from="23996,5757" to="24004,68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">
                  <v:stroke endarrow="block"/>
                </v:line>
                <v:line id="Line 84" o:spid="_x0000_s1067" style="position:absolute;visibility:visible;mso-wrap-style:square" from="34286,5716" to="34294,68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">
                  <v:stroke endarrow="block"/>
                </v:line>
                <v:line id="Line 85" o:spid="_x0000_s1068" style="position:absolute;flip:x;visibility:visible;mso-wrap-style:square" from="9140,4568" to="14856,45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"/>
                <v:line id="Line 86" o:spid="_x0000_s1069" style="position:absolute;visibility:visible;mso-wrap-style:square" from="9140,4568" to="9148,68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">
                  <v:stroke endarrow="block"/>
                </v:line>
                <v:line id="Line 87" o:spid="_x0000_s1070" style="position:absolute;visibility:visible;mso-wrap-style:square" from="43434,4568" to="51433,4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"/>
                <v:line id="Line 88" o:spid="_x0000_s1071" style="position:absolute;flip:x;visibility:visible;mso-wrap-style:square" from="51425,4568" to="51433,68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">
                  <v:stroke endarrow="block"/>
                </v:line>
                <w10:anchorlock/>
              </v:group>
            </w:pict>
          </mc:Fallback>
        </mc:AlternateContent>
      </w:r>
    </w:p>
    <w:p w:rsidR="00663045" w:rsidRPr="00C12230" w:rsidRDefault="00663045" w:rsidP="0082545A">
      <w:pPr>
        <w:pStyle w:val="9"/>
        <w:spacing w:before="0" w:line="360" w:lineRule="auto"/>
        <w:ind w:firstLine="567"/>
        <w:jc w:val="both"/>
        <w:rPr>
          <w:rFonts w:ascii="Times New Roman" w:hAnsi="Times New Roman"/>
          <w:sz w:val="28"/>
          <w:szCs w:val="28"/>
        </w:rPr>
      </w:pPr>
      <w:r w:rsidRPr="00C12230">
        <w:rPr>
          <w:rFonts w:ascii="Times New Roman" w:hAnsi="Times New Roman"/>
          <w:sz w:val="28"/>
          <w:szCs w:val="28"/>
        </w:rPr>
        <w:t>Рис</w:t>
      </w:r>
      <w:r w:rsidR="00677E3E" w:rsidRPr="00C12230">
        <w:rPr>
          <w:rFonts w:ascii="Times New Roman" w:hAnsi="Times New Roman"/>
          <w:sz w:val="28"/>
          <w:szCs w:val="28"/>
        </w:rPr>
        <w:t>унок</w:t>
      </w:r>
      <w:r w:rsidRPr="00C12230">
        <w:rPr>
          <w:rFonts w:ascii="Times New Roman" w:hAnsi="Times New Roman"/>
          <w:sz w:val="28"/>
          <w:szCs w:val="28"/>
        </w:rPr>
        <w:t xml:space="preserve"> 3.</w:t>
      </w:r>
      <w:r w:rsidR="002A45C3">
        <w:rPr>
          <w:rFonts w:ascii="Times New Roman" w:hAnsi="Times New Roman"/>
          <w:sz w:val="28"/>
          <w:szCs w:val="28"/>
        </w:rPr>
        <w:t>3</w:t>
      </w:r>
      <w:r w:rsidRPr="00C12230">
        <w:rPr>
          <w:rFonts w:ascii="Times New Roman" w:hAnsi="Times New Roman"/>
          <w:sz w:val="28"/>
          <w:szCs w:val="28"/>
        </w:rPr>
        <w:t xml:space="preserve">. </w:t>
      </w:r>
      <w:r w:rsidR="00677E3E" w:rsidRPr="00C12230">
        <w:rPr>
          <w:rFonts w:ascii="Times New Roman" w:hAnsi="Times New Roman"/>
          <w:sz w:val="28"/>
          <w:szCs w:val="28"/>
        </w:rPr>
        <w:t xml:space="preserve"> - </w:t>
      </w:r>
      <w:r w:rsidRPr="00C12230">
        <w:rPr>
          <w:rFonts w:ascii="Times New Roman" w:hAnsi="Times New Roman"/>
          <w:sz w:val="28"/>
          <w:szCs w:val="28"/>
        </w:rPr>
        <w:t>Фактори впливу макросередовища на проектні рішення</w:t>
      </w:r>
    </w:p>
    <w:p w:rsidR="00B52C3C" w:rsidRPr="00C12230" w:rsidRDefault="00B52C3C" w:rsidP="0082545A">
      <w:pPr>
        <w:pStyle w:val="a5"/>
        <w:spacing w:line="360" w:lineRule="auto"/>
        <w:ind w:left="0" w:firstLine="567"/>
        <w:jc w:val="both"/>
        <w:rPr>
          <w:sz w:val="28"/>
          <w:szCs w:val="28"/>
        </w:rPr>
      </w:pPr>
      <w:r w:rsidRPr="00C12230">
        <w:rPr>
          <w:sz w:val="28"/>
          <w:szCs w:val="28"/>
        </w:rPr>
        <w:t>При цьому вагу кожного фактору можна визначати як частку впливу фактору у сумі впливу фактору загалом.</w:t>
      </w:r>
    </w:p>
    <w:p w:rsidR="00B52C3C" w:rsidRPr="00C12230" w:rsidRDefault="00677E3E" w:rsidP="0082545A">
      <w:pPr>
        <w:spacing w:line="360" w:lineRule="auto"/>
        <w:ind w:firstLine="567"/>
        <w:jc w:val="both"/>
        <w:rPr>
          <w:sz w:val="28"/>
        </w:rPr>
      </w:pPr>
      <w:r w:rsidRPr="00C12230">
        <w:rPr>
          <w:sz w:val="28"/>
        </w:rPr>
        <w:t>Таблиця 3.</w:t>
      </w:r>
      <w:r w:rsidR="00807F93">
        <w:rPr>
          <w:sz w:val="28"/>
        </w:rPr>
        <w:t>2</w:t>
      </w:r>
      <w:r w:rsidRPr="00C12230">
        <w:rPr>
          <w:sz w:val="28"/>
        </w:rPr>
        <w:t xml:space="preserve"> - </w:t>
      </w:r>
      <w:r w:rsidR="00B52C3C" w:rsidRPr="00C12230">
        <w:rPr>
          <w:sz w:val="28"/>
        </w:rPr>
        <w:t xml:space="preserve">Реальна значимість впливу факторів на проект «назва проекту» згідно результатів </w:t>
      </w:r>
      <w:r w:rsidR="00B52C3C" w:rsidRPr="00C12230">
        <w:rPr>
          <w:sz w:val="28"/>
          <w:lang w:val="en-US"/>
        </w:rPr>
        <w:t>PEST</w:t>
      </w:r>
      <w:r w:rsidR="00B52C3C" w:rsidRPr="00C12230">
        <w:rPr>
          <w:sz w:val="28"/>
        </w:rPr>
        <w:t>-аналізу</w:t>
      </w:r>
    </w:p>
    <w:tbl>
      <w:tblPr>
        <w:tblStyle w:val="a7"/>
        <w:tblW w:w="5000" w:type="pct"/>
        <w:tblLook w:val="04A0" w:firstRow="1" w:lastRow="0" w:firstColumn="1" w:lastColumn="0" w:noHBand="0" w:noVBand="1"/>
      </w:tblPr>
      <w:tblGrid>
        <w:gridCol w:w="1831"/>
        <w:gridCol w:w="1318"/>
        <w:gridCol w:w="1230"/>
        <w:gridCol w:w="1230"/>
        <w:gridCol w:w="1234"/>
        <w:gridCol w:w="1252"/>
        <w:gridCol w:w="1250"/>
      </w:tblGrid>
      <w:tr w:rsidR="00FC10B7" w:rsidRPr="00C12230" w:rsidTr="004D2F66">
        <w:tc>
          <w:tcPr>
            <w:tcW w:w="980" w:type="pct"/>
            <w:vMerge w:val="restart"/>
            <w:hideMark/>
          </w:tcPr>
          <w:p w:rsidR="00B52C3C" w:rsidRPr="00C12230" w:rsidRDefault="00B52C3C" w:rsidP="00C12230">
            <w:pPr>
              <w:jc w:val="center"/>
              <w:rPr>
                <w:szCs w:val="28"/>
                <w:lang w:eastAsia="en-US"/>
              </w:rPr>
            </w:pPr>
            <w:r w:rsidRPr="00C12230">
              <w:rPr>
                <w:szCs w:val="28"/>
                <w:lang w:eastAsia="en-US"/>
              </w:rPr>
              <w:t>Групи і фактори впливу на проект</w:t>
            </w:r>
          </w:p>
        </w:tc>
        <w:tc>
          <w:tcPr>
            <w:tcW w:w="705" w:type="pct"/>
            <w:vMerge w:val="restart"/>
            <w:hideMark/>
          </w:tcPr>
          <w:p w:rsidR="00B52C3C" w:rsidRPr="00C12230" w:rsidRDefault="00B52C3C" w:rsidP="00C12230">
            <w:pPr>
              <w:jc w:val="center"/>
              <w:rPr>
                <w:szCs w:val="28"/>
                <w:lang w:eastAsia="en-US"/>
              </w:rPr>
            </w:pPr>
            <w:r w:rsidRPr="00C12230">
              <w:rPr>
                <w:szCs w:val="28"/>
                <w:lang w:eastAsia="en-US"/>
              </w:rPr>
              <w:t xml:space="preserve">Вплив фактору </w:t>
            </w:r>
          </w:p>
        </w:tc>
        <w:tc>
          <w:tcPr>
            <w:tcW w:w="1976" w:type="pct"/>
            <w:gridSpan w:val="3"/>
            <w:hideMark/>
          </w:tcPr>
          <w:p w:rsidR="00B52C3C" w:rsidRPr="00C12230" w:rsidRDefault="00B52C3C" w:rsidP="00C12230">
            <w:pPr>
              <w:jc w:val="center"/>
              <w:rPr>
                <w:szCs w:val="28"/>
                <w:lang w:eastAsia="en-US"/>
              </w:rPr>
            </w:pPr>
            <w:r w:rsidRPr="00C12230">
              <w:rPr>
                <w:szCs w:val="28"/>
                <w:lang w:eastAsia="en-US"/>
              </w:rPr>
              <w:t xml:space="preserve">Експертна оцінка </w:t>
            </w:r>
          </w:p>
        </w:tc>
        <w:tc>
          <w:tcPr>
            <w:tcW w:w="670" w:type="pct"/>
            <w:vMerge w:val="restart"/>
            <w:hideMark/>
          </w:tcPr>
          <w:p w:rsidR="00B52C3C" w:rsidRPr="00C12230" w:rsidRDefault="00B52C3C" w:rsidP="00C12230">
            <w:pPr>
              <w:jc w:val="center"/>
              <w:rPr>
                <w:szCs w:val="28"/>
                <w:lang w:eastAsia="en-US"/>
              </w:rPr>
            </w:pPr>
            <w:r w:rsidRPr="00C12230">
              <w:rPr>
                <w:szCs w:val="28"/>
                <w:lang w:eastAsia="en-US"/>
              </w:rPr>
              <w:t xml:space="preserve">Середня оцінка </w:t>
            </w:r>
          </w:p>
        </w:tc>
        <w:tc>
          <w:tcPr>
            <w:tcW w:w="669" w:type="pct"/>
            <w:vMerge w:val="restart"/>
            <w:hideMark/>
          </w:tcPr>
          <w:p w:rsidR="00B52C3C" w:rsidRPr="00C12230" w:rsidRDefault="00B52C3C" w:rsidP="00C12230">
            <w:pPr>
              <w:jc w:val="center"/>
              <w:rPr>
                <w:szCs w:val="28"/>
                <w:lang w:eastAsia="en-US"/>
              </w:rPr>
            </w:pPr>
            <w:r w:rsidRPr="00C12230">
              <w:rPr>
                <w:szCs w:val="28"/>
                <w:lang w:eastAsia="en-US"/>
              </w:rPr>
              <w:t xml:space="preserve">Зважена оцінка </w:t>
            </w:r>
          </w:p>
        </w:tc>
      </w:tr>
      <w:tr w:rsidR="00FC10B7" w:rsidRPr="00C12230" w:rsidTr="004D2F66">
        <w:tc>
          <w:tcPr>
            <w:tcW w:w="0" w:type="auto"/>
            <w:vMerge/>
            <w:hideMark/>
          </w:tcPr>
          <w:p w:rsidR="00B52C3C" w:rsidRPr="00C12230" w:rsidRDefault="00B52C3C" w:rsidP="00C12230">
            <w:pPr>
              <w:rPr>
                <w:szCs w:val="28"/>
                <w:lang w:eastAsia="en-US"/>
              </w:rPr>
            </w:pPr>
          </w:p>
        </w:tc>
        <w:tc>
          <w:tcPr>
            <w:tcW w:w="0" w:type="auto"/>
            <w:vMerge/>
            <w:hideMark/>
          </w:tcPr>
          <w:p w:rsidR="00B52C3C" w:rsidRPr="00C12230" w:rsidRDefault="00B52C3C" w:rsidP="00C12230">
            <w:pPr>
              <w:rPr>
                <w:szCs w:val="28"/>
                <w:lang w:eastAsia="en-US"/>
              </w:rPr>
            </w:pPr>
          </w:p>
        </w:tc>
        <w:tc>
          <w:tcPr>
            <w:tcW w:w="658" w:type="pct"/>
            <w:hideMark/>
          </w:tcPr>
          <w:p w:rsidR="00B52C3C" w:rsidRPr="00C12230" w:rsidRDefault="00B52C3C" w:rsidP="00C12230">
            <w:pPr>
              <w:jc w:val="center"/>
              <w:rPr>
                <w:szCs w:val="28"/>
                <w:lang w:eastAsia="en-US"/>
              </w:rPr>
            </w:pPr>
            <w:r w:rsidRPr="00C12230">
              <w:rPr>
                <w:szCs w:val="28"/>
                <w:lang w:eastAsia="en-US"/>
              </w:rPr>
              <w:t>Експерт 1</w:t>
            </w:r>
          </w:p>
        </w:tc>
        <w:tc>
          <w:tcPr>
            <w:tcW w:w="658" w:type="pct"/>
            <w:hideMark/>
          </w:tcPr>
          <w:p w:rsidR="00B52C3C" w:rsidRPr="00C12230" w:rsidRDefault="00B52C3C" w:rsidP="00C12230">
            <w:pPr>
              <w:jc w:val="center"/>
              <w:rPr>
                <w:szCs w:val="28"/>
                <w:lang w:eastAsia="en-US"/>
              </w:rPr>
            </w:pPr>
            <w:r w:rsidRPr="00C12230">
              <w:rPr>
                <w:szCs w:val="28"/>
                <w:lang w:eastAsia="en-US"/>
              </w:rPr>
              <w:t>Експерт 2</w:t>
            </w:r>
          </w:p>
        </w:tc>
        <w:tc>
          <w:tcPr>
            <w:tcW w:w="660" w:type="pct"/>
            <w:hideMark/>
          </w:tcPr>
          <w:p w:rsidR="00B52C3C" w:rsidRPr="00C12230" w:rsidRDefault="00B52C3C" w:rsidP="00C12230">
            <w:pPr>
              <w:jc w:val="center"/>
              <w:rPr>
                <w:szCs w:val="28"/>
                <w:lang w:eastAsia="en-US"/>
              </w:rPr>
            </w:pPr>
            <w:r w:rsidRPr="00C12230">
              <w:rPr>
                <w:szCs w:val="28"/>
                <w:lang w:eastAsia="en-US"/>
              </w:rPr>
              <w:t>Експерт 3</w:t>
            </w:r>
          </w:p>
        </w:tc>
        <w:tc>
          <w:tcPr>
            <w:tcW w:w="0" w:type="auto"/>
            <w:vMerge/>
            <w:hideMark/>
          </w:tcPr>
          <w:p w:rsidR="00B52C3C" w:rsidRPr="00C12230" w:rsidRDefault="00B52C3C" w:rsidP="00C12230">
            <w:pPr>
              <w:rPr>
                <w:szCs w:val="28"/>
                <w:lang w:eastAsia="en-US"/>
              </w:rPr>
            </w:pPr>
          </w:p>
        </w:tc>
        <w:tc>
          <w:tcPr>
            <w:tcW w:w="0" w:type="auto"/>
            <w:vMerge/>
            <w:hideMark/>
          </w:tcPr>
          <w:p w:rsidR="00B52C3C" w:rsidRPr="00C12230" w:rsidRDefault="00B52C3C" w:rsidP="00C12230">
            <w:pPr>
              <w:rPr>
                <w:szCs w:val="28"/>
                <w:lang w:eastAsia="en-US"/>
              </w:rPr>
            </w:pPr>
          </w:p>
        </w:tc>
      </w:tr>
      <w:tr w:rsidR="00FC10B7" w:rsidRPr="00C12230" w:rsidTr="004D2F66">
        <w:tc>
          <w:tcPr>
            <w:tcW w:w="4331" w:type="pct"/>
            <w:gridSpan w:val="6"/>
            <w:hideMark/>
          </w:tcPr>
          <w:p w:rsidR="00B52C3C" w:rsidRPr="00C12230" w:rsidRDefault="007A0A3B" w:rsidP="00C12230">
            <w:pPr>
              <w:jc w:val="center"/>
              <w:rPr>
                <w:szCs w:val="28"/>
                <w:highlight w:val="lightGray"/>
                <w:lang w:eastAsia="en-US"/>
              </w:rPr>
            </w:pPr>
            <w:r>
              <w:rPr>
                <w:szCs w:val="28"/>
                <w:lang w:eastAsia="en-US"/>
              </w:rPr>
              <w:t>Економіко-демографічні</w:t>
            </w:r>
          </w:p>
        </w:tc>
        <w:tc>
          <w:tcPr>
            <w:tcW w:w="669" w:type="pct"/>
          </w:tcPr>
          <w:p w:rsidR="00B52C3C" w:rsidRPr="00C12230" w:rsidRDefault="00B52C3C" w:rsidP="00C12230">
            <w:pPr>
              <w:jc w:val="center"/>
              <w:rPr>
                <w:szCs w:val="28"/>
                <w:lang w:eastAsia="en-US"/>
              </w:rPr>
            </w:pPr>
          </w:p>
        </w:tc>
      </w:tr>
      <w:tr w:rsidR="00FC10B7" w:rsidRPr="00C12230" w:rsidTr="00FC10B7">
        <w:tc>
          <w:tcPr>
            <w:tcW w:w="980" w:type="pct"/>
            <w:hideMark/>
          </w:tcPr>
          <w:p w:rsidR="00B52C3C" w:rsidRPr="00C12230" w:rsidRDefault="00B52C3C" w:rsidP="00C12230">
            <w:pPr>
              <w:jc w:val="center"/>
              <w:rPr>
                <w:szCs w:val="28"/>
                <w:lang w:eastAsia="en-US"/>
              </w:rPr>
            </w:pPr>
            <w:r w:rsidRPr="00C12230">
              <w:rPr>
                <w:szCs w:val="28"/>
                <w:lang w:eastAsia="en-US"/>
              </w:rPr>
              <w:t>Фактор 1</w:t>
            </w:r>
          </w:p>
        </w:tc>
        <w:tc>
          <w:tcPr>
            <w:tcW w:w="705" w:type="pct"/>
          </w:tcPr>
          <w:p w:rsidR="00B52C3C" w:rsidRPr="00C12230" w:rsidRDefault="00B52C3C" w:rsidP="00C12230">
            <w:pPr>
              <w:jc w:val="center"/>
              <w:rPr>
                <w:szCs w:val="28"/>
                <w:lang w:eastAsia="en-US"/>
              </w:rPr>
            </w:pPr>
          </w:p>
        </w:tc>
        <w:tc>
          <w:tcPr>
            <w:tcW w:w="658" w:type="pct"/>
          </w:tcPr>
          <w:p w:rsidR="00B52C3C" w:rsidRPr="00C12230" w:rsidRDefault="00B52C3C" w:rsidP="00C12230">
            <w:pPr>
              <w:jc w:val="center"/>
              <w:rPr>
                <w:szCs w:val="28"/>
                <w:lang w:eastAsia="en-US"/>
              </w:rPr>
            </w:pPr>
          </w:p>
        </w:tc>
        <w:tc>
          <w:tcPr>
            <w:tcW w:w="658" w:type="pct"/>
          </w:tcPr>
          <w:p w:rsidR="00B52C3C" w:rsidRPr="00C12230" w:rsidRDefault="00B52C3C" w:rsidP="00C12230">
            <w:pPr>
              <w:jc w:val="center"/>
              <w:rPr>
                <w:szCs w:val="28"/>
                <w:lang w:eastAsia="en-US"/>
              </w:rPr>
            </w:pPr>
          </w:p>
        </w:tc>
        <w:tc>
          <w:tcPr>
            <w:tcW w:w="660" w:type="pct"/>
          </w:tcPr>
          <w:p w:rsidR="00B52C3C" w:rsidRPr="00C12230" w:rsidRDefault="00B52C3C" w:rsidP="00C12230">
            <w:pPr>
              <w:jc w:val="center"/>
              <w:rPr>
                <w:szCs w:val="28"/>
                <w:lang w:eastAsia="en-US"/>
              </w:rPr>
            </w:pPr>
          </w:p>
        </w:tc>
        <w:tc>
          <w:tcPr>
            <w:tcW w:w="670" w:type="pct"/>
          </w:tcPr>
          <w:p w:rsidR="00B52C3C" w:rsidRPr="00C12230" w:rsidRDefault="00B52C3C" w:rsidP="00C12230">
            <w:pPr>
              <w:jc w:val="center"/>
              <w:rPr>
                <w:lang w:val="ru-RU" w:eastAsia="en-US"/>
              </w:rPr>
            </w:pPr>
          </w:p>
        </w:tc>
        <w:tc>
          <w:tcPr>
            <w:tcW w:w="669" w:type="pct"/>
          </w:tcPr>
          <w:p w:rsidR="00B52C3C" w:rsidRPr="00C12230" w:rsidRDefault="00B52C3C" w:rsidP="00C12230">
            <w:pPr>
              <w:jc w:val="center"/>
              <w:rPr>
                <w:szCs w:val="28"/>
                <w:lang w:eastAsia="en-US"/>
              </w:rPr>
            </w:pPr>
          </w:p>
        </w:tc>
      </w:tr>
      <w:tr w:rsidR="00FC10B7" w:rsidRPr="00C12230" w:rsidTr="004D2F66">
        <w:tc>
          <w:tcPr>
            <w:tcW w:w="980" w:type="pct"/>
            <w:hideMark/>
          </w:tcPr>
          <w:p w:rsidR="00B52C3C" w:rsidRPr="00C12230" w:rsidRDefault="00B52C3C" w:rsidP="00C12230">
            <w:pPr>
              <w:jc w:val="center"/>
              <w:rPr>
                <w:szCs w:val="28"/>
                <w:lang w:eastAsia="en-US"/>
              </w:rPr>
            </w:pPr>
            <w:r w:rsidRPr="00C12230">
              <w:rPr>
                <w:szCs w:val="28"/>
                <w:lang w:eastAsia="en-US"/>
              </w:rPr>
              <w:t>…..</w:t>
            </w:r>
          </w:p>
        </w:tc>
        <w:tc>
          <w:tcPr>
            <w:tcW w:w="705" w:type="pct"/>
          </w:tcPr>
          <w:p w:rsidR="00B52C3C" w:rsidRPr="00C12230" w:rsidRDefault="00B52C3C" w:rsidP="00C12230">
            <w:pPr>
              <w:jc w:val="center"/>
              <w:rPr>
                <w:szCs w:val="28"/>
                <w:lang w:eastAsia="en-US"/>
              </w:rPr>
            </w:pPr>
          </w:p>
        </w:tc>
        <w:tc>
          <w:tcPr>
            <w:tcW w:w="658" w:type="pct"/>
          </w:tcPr>
          <w:p w:rsidR="00B52C3C" w:rsidRPr="00C12230" w:rsidRDefault="00B52C3C" w:rsidP="00C12230">
            <w:pPr>
              <w:jc w:val="center"/>
              <w:rPr>
                <w:szCs w:val="28"/>
                <w:lang w:eastAsia="en-US"/>
              </w:rPr>
            </w:pPr>
          </w:p>
        </w:tc>
        <w:tc>
          <w:tcPr>
            <w:tcW w:w="658" w:type="pct"/>
          </w:tcPr>
          <w:p w:rsidR="00B52C3C" w:rsidRPr="00C12230" w:rsidRDefault="00B52C3C" w:rsidP="00C12230">
            <w:pPr>
              <w:jc w:val="center"/>
              <w:rPr>
                <w:szCs w:val="28"/>
                <w:lang w:eastAsia="en-US"/>
              </w:rPr>
            </w:pPr>
          </w:p>
        </w:tc>
        <w:tc>
          <w:tcPr>
            <w:tcW w:w="660" w:type="pct"/>
          </w:tcPr>
          <w:p w:rsidR="00B52C3C" w:rsidRPr="00C12230" w:rsidRDefault="00B52C3C" w:rsidP="00C12230">
            <w:pPr>
              <w:jc w:val="center"/>
              <w:rPr>
                <w:szCs w:val="28"/>
                <w:lang w:eastAsia="en-US"/>
              </w:rPr>
            </w:pPr>
          </w:p>
        </w:tc>
        <w:tc>
          <w:tcPr>
            <w:tcW w:w="670" w:type="pct"/>
          </w:tcPr>
          <w:p w:rsidR="00B52C3C" w:rsidRPr="00C12230" w:rsidRDefault="00B52C3C" w:rsidP="00C12230">
            <w:pPr>
              <w:jc w:val="center"/>
              <w:rPr>
                <w:szCs w:val="28"/>
                <w:lang w:eastAsia="en-US"/>
              </w:rPr>
            </w:pPr>
          </w:p>
        </w:tc>
        <w:tc>
          <w:tcPr>
            <w:tcW w:w="669" w:type="pct"/>
          </w:tcPr>
          <w:p w:rsidR="00B52C3C" w:rsidRPr="00C12230" w:rsidRDefault="00B52C3C" w:rsidP="00C12230">
            <w:pPr>
              <w:jc w:val="center"/>
              <w:rPr>
                <w:szCs w:val="28"/>
                <w:lang w:eastAsia="en-US"/>
              </w:rPr>
            </w:pPr>
          </w:p>
        </w:tc>
      </w:tr>
      <w:tr w:rsidR="00FC10B7" w:rsidRPr="00C12230" w:rsidTr="004D2F66">
        <w:tc>
          <w:tcPr>
            <w:tcW w:w="4331" w:type="pct"/>
            <w:gridSpan w:val="6"/>
            <w:hideMark/>
          </w:tcPr>
          <w:p w:rsidR="00B52C3C" w:rsidRPr="00C12230" w:rsidRDefault="00B52C3C" w:rsidP="007A0A3B">
            <w:pPr>
              <w:jc w:val="center"/>
              <w:rPr>
                <w:szCs w:val="28"/>
                <w:lang w:eastAsia="en-US"/>
              </w:rPr>
            </w:pPr>
            <w:r w:rsidRPr="00C12230">
              <w:rPr>
                <w:szCs w:val="28"/>
                <w:lang w:eastAsia="en-US"/>
              </w:rPr>
              <w:t>Політи</w:t>
            </w:r>
            <w:r w:rsidR="007A0A3B">
              <w:rPr>
                <w:szCs w:val="28"/>
                <w:lang w:eastAsia="en-US"/>
              </w:rPr>
              <w:t xml:space="preserve">ко-правові </w:t>
            </w:r>
          </w:p>
        </w:tc>
        <w:tc>
          <w:tcPr>
            <w:tcW w:w="669" w:type="pct"/>
          </w:tcPr>
          <w:p w:rsidR="00B52C3C" w:rsidRPr="00C12230" w:rsidRDefault="00B52C3C" w:rsidP="00C12230">
            <w:pPr>
              <w:jc w:val="center"/>
              <w:rPr>
                <w:szCs w:val="28"/>
                <w:lang w:eastAsia="en-US"/>
              </w:rPr>
            </w:pPr>
          </w:p>
        </w:tc>
      </w:tr>
      <w:tr w:rsidR="00FC10B7" w:rsidRPr="00C12230" w:rsidTr="00FC10B7">
        <w:tc>
          <w:tcPr>
            <w:tcW w:w="980" w:type="pct"/>
            <w:hideMark/>
          </w:tcPr>
          <w:p w:rsidR="00B52C3C" w:rsidRPr="00C12230" w:rsidRDefault="00B52C3C" w:rsidP="00C12230">
            <w:pPr>
              <w:jc w:val="center"/>
              <w:rPr>
                <w:szCs w:val="28"/>
                <w:lang w:eastAsia="en-US"/>
              </w:rPr>
            </w:pPr>
            <w:r w:rsidRPr="00C12230">
              <w:rPr>
                <w:szCs w:val="28"/>
                <w:lang w:eastAsia="en-US"/>
              </w:rPr>
              <w:t>Фактор 1</w:t>
            </w:r>
          </w:p>
        </w:tc>
        <w:tc>
          <w:tcPr>
            <w:tcW w:w="705" w:type="pct"/>
          </w:tcPr>
          <w:p w:rsidR="00B52C3C" w:rsidRPr="00C12230" w:rsidRDefault="00B52C3C" w:rsidP="00C12230">
            <w:pPr>
              <w:jc w:val="center"/>
              <w:rPr>
                <w:szCs w:val="28"/>
                <w:lang w:eastAsia="en-US"/>
              </w:rPr>
            </w:pPr>
          </w:p>
        </w:tc>
        <w:tc>
          <w:tcPr>
            <w:tcW w:w="658" w:type="pct"/>
          </w:tcPr>
          <w:p w:rsidR="00B52C3C" w:rsidRPr="00C12230" w:rsidRDefault="00B52C3C" w:rsidP="00C12230">
            <w:pPr>
              <w:jc w:val="center"/>
              <w:rPr>
                <w:szCs w:val="28"/>
                <w:lang w:eastAsia="en-US"/>
              </w:rPr>
            </w:pPr>
          </w:p>
        </w:tc>
        <w:tc>
          <w:tcPr>
            <w:tcW w:w="658" w:type="pct"/>
          </w:tcPr>
          <w:p w:rsidR="00B52C3C" w:rsidRPr="00C12230" w:rsidRDefault="00B52C3C" w:rsidP="00C12230">
            <w:pPr>
              <w:jc w:val="center"/>
              <w:rPr>
                <w:szCs w:val="28"/>
                <w:lang w:eastAsia="en-US"/>
              </w:rPr>
            </w:pPr>
          </w:p>
        </w:tc>
        <w:tc>
          <w:tcPr>
            <w:tcW w:w="660" w:type="pct"/>
          </w:tcPr>
          <w:p w:rsidR="00B52C3C" w:rsidRPr="00C12230" w:rsidRDefault="00B52C3C" w:rsidP="00C12230">
            <w:pPr>
              <w:jc w:val="center"/>
              <w:rPr>
                <w:szCs w:val="28"/>
                <w:lang w:eastAsia="en-US"/>
              </w:rPr>
            </w:pPr>
          </w:p>
        </w:tc>
        <w:tc>
          <w:tcPr>
            <w:tcW w:w="670" w:type="pct"/>
          </w:tcPr>
          <w:p w:rsidR="00B52C3C" w:rsidRPr="00C12230" w:rsidRDefault="00B52C3C" w:rsidP="00C12230">
            <w:pPr>
              <w:jc w:val="center"/>
              <w:rPr>
                <w:lang w:val="ru-RU" w:eastAsia="en-US"/>
              </w:rPr>
            </w:pPr>
          </w:p>
        </w:tc>
        <w:tc>
          <w:tcPr>
            <w:tcW w:w="669" w:type="pct"/>
            <w:hideMark/>
          </w:tcPr>
          <w:p w:rsidR="00B52C3C" w:rsidRPr="00C12230" w:rsidRDefault="00B52C3C" w:rsidP="00C12230">
            <w:pPr>
              <w:jc w:val="center"/>
              <w:rPr>
                <w:szCs w:val="28"/>
                <w:lang w:eastAsia="en-US"/>
              </w:rPr>
            </w:pPr>
            <w:r w:rsidRPr="00C12230">
              <w:rPr>
                <w:szCs w:val="28"/>
                <w:lang w:eastAsia="en-US"/>
              </w:rPr>
              <w:t>….</w:t>
            </w:r>
          </w:p>
        </w:tc>
      </w:tr>
      <w:tr w:rsidR="00FC10B7" w:rsidRPr="00C12230" w:rsidTr="004D2F66">
        <w:tc>
          <w:tcPr>
            <w:tcW w:w="980" w:type="pct"/>
            <w:hideMark/>
          </w:tcPr>
          <w:p w:rsidR="00B52C3C" w:rsidRPr="00C12230" w:rsidRDefault="00B52C3C" w:rsidP="00C12230">
            <w:pPr>
              <w:jc w:val="center"/>
              <w:rPr>
                <w:szCs w:val="28"/>
                <w:lang w:eastAsia="en-US"/>
              </w:rPr>
            </w:pPr>
            <w:r w:rsidRPr="00C12230">
              <w:rPr>
                <w:szCs w:val="28"/>
                <w:lang w:eastAsia="en-US"/>
              </w:rPr>
              <w:t>…..</w:t>
            </w:r>
          </w:p>
        </w:tc>
        <w:tc>
          <w:tcPr>
            <w:tcW w:w="705" w:type="pct"/>
          </w:tcPr>
          <w:p w:rsidR="00B52C3C" w:rsidRPr="00C12230" w:rsidRDefault="00B52C3C" w:rsidP="00C12230">
            <w:pPr>
              <w:jc w:val="center"/>
              <w:rPr>
                <w:szCs w:val="28"/>
                <w:lang w:eastAsia="en-US"/>
              </w:rPr>
            </w:pPr>
          </w:p>
        </w:tc>
        <w:tc>
          <w:tcPr>
            <w:tcW w:w="658" w:type="pct"/>
          </w:tcPr>
          <w:p w:rsidR="00B52C3C" w:rsidRPr="00C12230" w:rsidRDefault="00B52C3C" w:rsidP="00C12230">
            <w:pPr>
              <w:jc w:val="center"/>
              <w:rPr>
                <w:szCs w:val="28"/>
                <w:lang w:eastAsia="en-US"/>
              </w:rPr>
            </w:pPr>
          </w:p>
        </w:tc>
        <w:tc>
          <w:tcPr>
            <w:tcW w:w="658" w:type="pct"/>
          </w:tcPr>
          <w:p w:rsidR="00B52C3C" w:rsidRPr="00C12230" w:rsidRDefault="00B52C3C" w:rsidP="00C12230">
            <w:pPr>
              <w:jc w:val="center"/>
              <w:rPr>
                <w:szCs w:val="28"/>
                <w:lang w:eastAsia="en-US"/>
              </w:rPr>
            </w:pPr>
          </w:p>
        </w:tc>
        <w:tc>
          <w:tcPr>
            <w:tcW w:w="660" w:type="pct"/>
          </w:tcPr>
          <w:p w:rsidR="00B52C3C" w:rsidRPr="00C12230" w:rsidRDefault="00B52C3C" w:rsidP="00C12230">
            <w:pPr>
              <w:jc w:val="center"/>
              <w:rPr>
                <w:szCs w:val="28"/>
                <w:lang w:eastAsia="en-US"/>
              </w:rPr>
            </w:pPr>
          </w:p>
        </w:tc>
        <w:tc>
          <w:tcPr>
            <w:tcW w:w="670" w:type="pct"/>
          </w:tcPr>
          <w:p w:rsidR="00B52C3C" w:rsidRPr="00C12230" w:rsidRDefault="00B52C3C" w:rsidP="00C12230">
            <w:pPr>
              <w:jc w:val="center"/>
              <w:rPr>
                <w:szCs w:val="28"/>
                <w:lang w:eastAsia="en-US"/>
              </w:rPr>
            </w:pPr>
          </w:p>
        </w:tc>
        <w:tc>
          <w:tcPr>
            <w:tcW w:w="669" w:type="pct"/>
          </w:tcPr>
          <w:p w:rsidR="00B52C3C" w:rsidRPr="00C12230" w:rsidRDefault="00B52C3C" w:rsidP="00C12230">
            <w:pPr>
              <w:jc w:val="center"/>
              <w:rPr>
                <w:szCs w:val="28"/>
                <w:lang w:eastAsia="en-US"/>
              </w:rPr>
            </w:pPr>
          </w:p>
        </w:tc>
      </w:tr>
      <w:tr w:rsidR="00FC10B7" w:rsidRPr="00C12230" w:rsidTr="004D2F66">
        <w:tc>
          <w:tcPr>
            <w:tcW w:w="4331" w:type="pct"/>
            <w:gridSpan w:val="6"/>
            <w:hideMark/>
          </w:tcPr>
          <w:p w:rsidR="00B52C3C" w:rsidRPr="00C12230" w:rsidRDefault="00B52C3C" w:rsidP="00C12230">
            <w:pPr>
              <w:jc w:val="center"/>
              <w:rPr>
                <w:szCs w:val="28"/>
                <w:lang w:eastAsia="en-US"/>
              </w:rPr>
            </w:pPr>
            <w:r w:rsidRPr="00C12230">
              <w:rPr>
                <w:szCs w:val="28"/>
                <w:lang w:eastAsia="en-US"/>
              </w:rPr>
              <w:t>Технологічні</w:t>
            </w:r>
          </w:p>
        </w:tc>
        <w:tc>
          <w:tcPr>
            <w:tcW w:w="669" w:type="pct"/>
          </w:tcPr>
          <w:p w:rsidR="00B52C3C" w:rsidRPr="00C12230" w:rsidRDefault="00B52C3C" w:rsidP="00C12230">
            <w:pPr>
              <w:jc w:val="center"/>
              <w:rPr>
                <w:szCs w:val="28"/>
                <w:lang w:eastAsia="en-US"/>
              </w:rPr>
            </w:pPr>
          </w:p>
        </w:tc>
      </w:tr>
      <w:tr w:rsidR="00FC10B7" w:rsidRPr="00C12230" w:rsidTr="00FC10B7">
        <w:tc>
          <w:tcPr>
            <w:tcW w:w="980" w:type="pct"/>
            <w:hideMark/>
          </w:tcPr>
          <w:p w:rsidR="00B52C3C" w:rsidRPr="00C12230" w:rsidRDefault="00B52C3C" w:rsidP="00C12230">
            <w:pPr>
              <w:jc w:val="center"/>
              <w:rPr>
                <w:szCs w:val="28"/>
                <w:lang w:eastAsia="en-US"/>
              </w:rPr>
            </w:pPr>
            <w:r w:rsidRPr="00C12230">
              <w:rPr>
                <w:szCs w:val="28"/>
                <w:lang w:eastAsia="en-US"/>
              </w:rPr>
              <w:t>Фактор 1</w:t>
            </w:r>
          </w:p>
        </w:tc>
        <w:tc>
          <w:tcPr>
            <w:tcW w:w="705" w:type="pct"/>
          </w:tcPr>
          <w:p w:rsidR="00B52C3C" w:rsidRPr="00C12230" w:rsidRDefault="00B52C3C" w:rsidP="00C12230">
            <w:pPr>
              <w:jc w:val="center"/>
              <w:rPr>
                <w:szCs w:val="28"/>
                <w:lang w:eastAsia="en-US"/>
              </w:rPr>
            </w:pPr>
          </w:p>
        </w:tc>
        <w:tc>
          <w:tcPr>
            <w:tcW w:w="658" w:type="pct"/>
          </w:tcPr>
          <w:p w:rsidR="00B52C3C" w:rsidRPr="00C12230" w:rsidRDefault="00B52C3C" w:rsidP="00C12230">
            <w:pPr>
              <w:jc w:val="center"/>
              <w:rPr>
                <w:szCs w:val="28"/>
                <w:lang w:eastAsia="en-US"/>
              </w:rPr>
            </w:pPr>
          </w:p>
        </w:tc>
        <w:tc>
          <w:tcPr>
            <w:tcW w:w="658" w:type="pct"/>
          </w:tcPr>
          <w:p w:rsidR="00B52C3C" w:rsidRPr="00C12230" w:rsidRDefault="00B52C3C" w:rsidP="00C12230">
            <w:pPr>
              <w:jc w:val="center"/>
              <w:rPr>
                <w:szCs w:val="28"/>
                <w:lang w:eastAsia="en-US"/>
              </w:rPr>
            </w:pPr>
          </w:p>
        </w:tc>
        <w:tc>
          <w:tcPr>
            <w:tcW w:w="660" w:type="pct"/>
          </w:tcPr>
          <w:p w:rsidR="00B52C3C" w:rsidRPr="00C12230" w:rsidRDefault="00B52C3C" w:rsidP="00C12230">
            <w:pPr>
              <w:jc w:val="center"/>
              <w:rPr>
                <w:szCs w:val="28"/>
                <w:lang w:eastAsia="en-US"/>
              </w:rPr>
            </w:pPr>
          </w:p>
        </w:tc>
        <w:tc>
          <w:tcPr>
            <w:tcW w:w="670" w:type="pct"/>
          </w:tcPr>
          <w:p w:rsidR="00B52C3C" w:rsidRPr="00C12230" w:rsidRDefault="00B52C3C" w:rsidP="00C12230">
            <w:pPr>
              <w:jc w:val="center"/>
              <w:rPr>
                <w:lang w:val="ru-RU" w:eastAsia="en-US"/>
              </w:rPr>
            </w:pPr>
          </w:p>
        </w:tc>
        <w:tc>
          <w:tcPr>
            <w:tcW w:w="669" w:type="pct"/>
            <w:hideMark/>
          </w:tcPr>
          <w:p w:rsidR="00B52C3C" w:rsidRPr="00C12230" w:rsidRDefault="00B52C3C" w:rsidP="00C12230">
            <w:pPr>
              <w:jc w:val="center"/>
              <w:rPr>
                <w:szCs w:val="28"/>
                <w:lang w:eastAsia="en-US"/>
              </w:rPr>
            </w:pPr>
            <w:r w:rsidRPr="00C12230">
              <w:rPr>
                <w:szCs w:val="28"/>
                <w:lang w:eastAsia="en-US"/>
              </w:rPr>
              <w:t>…..</w:t>
            </w:r>
          </w:p>
        </w:tc>
      </w:tr>
      <w:tr w:rsidR="00FC10B7" w:rsidRPr="00C12230" w:rsidTr="004D2F66">
        <w:tc>
          <w:tcPr>
            <w:tcW w:w="980" w:type="pct"/>
            <w:hideMark/>
          </w:tcPr>
          <w:p w:rsidR="00B52C3C" w:rsidRPr="00C12230" w:rsidRDefault="00B52C3C" w:rsidP="00C12230">
            <w:pPr>
              <w:jc w:val="center"/>
              <w:rPr>
                <w:szCs w:val="28"/>
                <w:lang w:eastAsia="en-US"/>
              </w:rPr>
            </w:pPr>
            <w:r w:rsidRPr="00C12230">
              <w:rPr>
                <w:szCs w:val="28"/>
                <w:lang w:eastAsia="en-US"/>
              </w:rPr>
              <w:t>….</w:t>
            </w:r>
          </w:p>
        </w:tc>
        <w:tc>
          <w:tcPr>
            <w:tcW w:w="705" w:type="pct"/>
          </w:tcPr>
          <w:p w:rsidR="00B52C3C" w:rsidRPr="00C12230" w:rsidRDefault="00B52C3C" w:rsidP="00C12230">
            <w:pPr>
              <w:jc w:val="center"/>
              <w:rPr>
                <w:szCs w:val="28"/>
                <w:lang w:eastAsia="en-US"/>
              </w:rPr>
            </w:pPr>
          </w:p>
        </w:tc>
        <w:tc>
          <w:tcPr>
            <w:tcW w:w="658" w:type="pct"/>
          </w:tcPr>
          <w:p w:rsidR="00B52C3C" w:rsidRPr="00C12230" w:rsidRDefault="00B52C3C" w:rsidP="00C12230">
            <w:pPr>
              <w:jc w:val="center"/>
              <w:rPr>
                <w:szCs w:val="28"/>
                <w:lang w:eastAsia="en-US"/>
              </w:rPr>
            </w:pPr>
          </w:p>
        </w:tc>
        <w:tc>
          <w:tcPr>
            <w:tcW w:w="658" w:type="pct"/>
          </w:tcPr>
          <w:p w:rsidR="00B52C3C" w:rsidRPr="00C12230" w:rsidRDefault="00B52C3C" w:rsidP="00C12230">
            <w:pPr>
              <w:jc w:val="center"/>
              <w:rPr>
                <w:szCs w:val="28"/>
                <w:lang w:eastAsia="en-US"/>
              </w:rPr>
            </w:pPr>
          </w:p>
        </w:tc>
        <w:tc>
          <w:tcPr>
            <w:tcW w:w="660" w:type="pct"/>
          </w:tcPr>
          <w:p w:rsidR="00B52C3C" w:rsidRPr="00C12230" w:rsidRDefault="00B52C3C" w:rsidP="00C12230">
            <w:pPr>
              <w:jc w:val="center"/>
              <w:rPr>
                <w:szCs w:val="28"/>
                <w:lang w:eastAsia="en-US"/>
              </w:rPr>
            </w:pPr>
          </w:p>
        </w:tc>
        <w:tc>
          <w:tcPr>
            <w:tcW w:w="670" w:type="pct"/>
          </w:tcPr>
          <w:p w:rsidR="00B52C3C" w:rsidRPr="00C12230" w:rsidRDefault="00B52C3C" w:rsidP="00C12230">
            <w:pPr>
              <w:jc w:val="center"/>
              <w:rPr>
                <w:szCs w:val="28"/>
                <w:lang w:eastAsia="en-US"/>
              </w:rPr>
            </w:pPr>
          </w:p>
        </w:tc>
        <w:tc>
          <w:tcPr>
            <w:tcW w:w="669" w:type="pct"/>
          </w:tcPr>
          <w:p w:rsidR="00B52C3C" w:rsidRPr="00C12230" w:rsidRDefault="00B52C3C" w:rsidP="00C12230">
            <w:pPr>
              <w:jc w:val="center"/>
              <w:rPr>
                <w:szCs w:val="28"/>
                <w:lang w:eastAsia="en-US"/>
              </w:rPr>
            </w:pPr>
          </w:p>
        </w:tc>
      </w:tr>
      <w:tr w:rsidR="00FC10B7" w:rsidRPr="00C12230" w:rsidTr="004D2F66">
        <w:tc>
          <w:tcPr>
            <w:tcW w:w="4331" w:type="pct"/>
            <w:gridSpan w:val="6"/>
            <w:hideMark/>
          </w:tcPr>
          <w:p w:rsidR="00B52C3C" w:rsidRPr="00C12230" w:rsidRDefault="00B52C3C" w:rsidP="00C12230">
            <w:pPr>
              <w:jc w:val="center"/>
              <w:rPr>
                <w:szCs w:val="28"/>
                <w:lang w:eastAsia="en-US"/>
              </w:rPr>
            </w:pPr>
            <w:r w:rsidRPr="00C12230">
              <w:rPr>
                <w:szCs w:val="28"/>
                <w:lang w:eastAsia="en-US"/>
              </w:rPr>
              <w:t xml:space="preserve">Соціально-культурні </w:t>
            </w:r>
          </w:p>
        </w:tc>
        <w:tc>
          <w:tcPr>
            <w:tcW w:w="669" w:type="pct"/>
          </w:tcPr>
          <w:p w:rsidR="00B52C3C" w:rsidRPr="00C12230" w:rsidRDefault="00B52C3C" w:rsidP="00C12230">
            <w:pPr>
              <w:jc w:val="center"/>
              <w:rPr>
                <w:szCs w:val="28"/>
                <w:lang w:eastAsia="en-US"/>
              </w:rPr>
            </w:pPr>
          </w:p>
        </w:tc>
      </w:tr>
      <w:tr w:rsidR="00FC10B7" w:rsidRPr="00C12230" w:rsidTr="00927EB7">
        <w:tc>
          <w:tcPr>
            <w:tcW w:w="980" w:type="pct"/>
            <w:hideMark/>
          </w:tcPr>
          <w:p w:rsidR="00B52C3C" w:rsidRPr="00C12230" w:rsidRDefault="00B52C3C" w:rsidP="00C12230">
            <w:pPr>
              <w:jc w:val="center"/>
              <w:rPr>
                <w:szCs w:val="28"/>
                <w:lang w:eastAsia="en-US"/>
              </w:rPr>
            </w:pPr>
            <w:r w:rsidRPr="00C12230">
              <w:rPr>
                <w:szCs w:val="28"/>
                <w:lang w:eastAsia="en-US"/>
              </w:rPr>
              <w:t>Фактор 1</w:t>
            </w:r>
          </w:p>
        </w:tc>
        <w:tc>
          <w:tcPr>
            <w:tcW w:w="705" w:type="pct"/>
          </w:tcPr>
          <w:p w:rsidR="00B52C3C" w:rsidRPr="00C12230" w:rsidRDefault="00B52C3C" w:rsidP="00C12230">
            <w:pPr>
              <w:jc w:val="center"/>
              <w:rPr>
                <w:szCs w:val="28"/>
                <w:lang w:eastAsia="en-US"/>
              </w:rPr>
            </w:pPr>
          </w:p>
        </w:tc>
        <w:tc>
          <w:tcPr>
            <w:tcW w:w="658" w:type="pct"/>
          </w:tcPr>
          <w:p w:rsidR="00B52C3C" w:rsidRPr="00C12230" w:rsidRDefault="00B52C3C" w:rsidP="00C12230">
            <w:pPr>
              <w:jc w:val="center"/>
              <w:rPr>
                <w:szCs w:val="28"/>
                <w:lang w:eastAsia="en-US"/>
              </w:rPr>
            </w:pPr>
          </w:p>
        </w:tc>
        <w:tc>
          <w:tcPr>
            <w:tcW w:w="658" w:type="pct"/>
          </w:tcPr>
          <w:p w:rsidR="00B52C3C" w:rsidRPr="00C12230" w:rsidRDefault="00B52C3C" w:rsidP="00C12230">
            <w:pPr>
              <w:jc w:val="center"/>
              <w:rPr>
                <w:szCs w:val="28"/>
                <w:lang w:eastAsia="en-US"/>
              </w:rPr>
            </w:pPr>
          </w:p>
        </w:tc>
        <w:tc>
          <w:tcPr>
            <w:tcW w:w="660" w:type="pct"/>
          </w:tcPr>
          <w:p w:rsidR="00B52C3C" w:rsidRPr="00C12230" w:rsidRDefault="00B52C3C" w:rsidP="00C12230">
            <w:pPr>
              <w:jc w:val="center"/>
              <w:rPr>
                <w:szCs w:val="28"/>
                <w:lang w:eastAsia="en-US"/>
              </w:rPr>
            </w:pPr>
          </w:p>
        </w:tc>
        <w:tc>
          <w:tcPr>
            <w:tcW w:w="670" w:type="pct"/>
          </w:tcPr>
          <w:p w:rsidR="00B52C3C" w:rsidRPr="00C12230" w:rsidRDefault="00B52C3C" w:rsidP="00C12230">
            <w:pPr>
              <w:jc w:val="center"/>
              <w:rPr>
                <w:lang w:val="ru-RU" w:eastAsia="en-US"/>
              </w:rPr>
            </w:pPr>
          </w:p>
        </w:tc>
        <w:tc>
          <w:tcPr>
            <w:tcW w:w="669" w:type="pct"/>
            <w:hideMark/>
          </w:tcPr>
          <w:p w:rsidR="00B52C3C" w:rsidRPr="00C12230" w:rsidRDefault="00B52C3C" w:rsidP="00C12230">
            <w:pPr>
              <w:jc w:val="center"/>
              <w:rPr>
                <w:szCs w:val="28"/>
                <w:lang w:eastAsia="en-US"/>
              </w:rPr>
            </w:pPr>
            <w:r w:rsidRPr="00C12230">
              <w:rPr>
                <w:szCs w:val="28"/>
                <w:lang w:eastAsia="en-US"/>
              </w:rPr>
              <w:t>…..</w:t>
            </w:r>
          </w:p>
        </w:tc>
      </w:tr>
      <w:tr w:rsidR="00FC10B7" w:rsidRPr="00C12230" w:rsidTr="004D2F66">
        <w:tc>
          <w:tcPr>
            <w:tcW w:w="980" w:type="pct"/>
            <w:hideMark/>
          </w:tcPr>
          <w:p w:rsidR="00B52C3C" w:rsidRPr="00C12230" w:rsidRDefault="00B52C3C" w:rsidP="00C12230">
            <w:pPr>
              <w:jc w:val="center"/>
              <w:rPr>
                <w:szCs w:val="28"/>
                <w:lang w:eastAsia="en-US"/>
              </w:rPr>
            </w:pPr>
            <w:r w:rsidRPr="00C12230">
              <w:rPr>
                <w:szCs w:val="28"/>
                <w:lang w:eastAsia="en-US"/>
              </w:rPr>
              <w:t>…</w:t>
            </w:r>
          </w:p>
        </w:tc>
        <w:tc>
          <w:tcPr>
            <w:tcW w:w="705" w:type="pct"/>
          </w:tcPr>
          <w:p w:rsidR="00B52C3C" w:rsidRPr="00C12230" w:rsidRDefault="00B52C3C" w:rsidP="00C12230">
            <w:pPr>
              <w:jc w:val="center"/>
              <w:rPr>
                <w:szCs w:val="28"/>
                <w:lang w:eastAsia="en-US"/>
              </w:rPr>
            </w:pPr>
          </w:p>
        </w:tc>
        <w:tc>
          <w:tcPr>
            <w:tcW w:w="658" w:type="pct"/>
          </w:tcPr>
          <w:p w:rsidR="00B52C3C" w:rsidRPr="00C12230" w:rsidRDefault="00B52C3C" w:rsidP="00C12230">
            <w:pPr>
              <w:jc w:val="center"/>
              <w:rPr>
                <w:szCs w:val="28"/>
                <w:lang w:eastAsia="en-US"/>
              </w:rPr>
            </w:pPr>
          </w:p>
        </w:tc>
        <w:tc>
          <w:tcPr>
            <w:tcW w:w="658" w:type="pct"/>
          </w:tcPr>
          <w:p w:rsidR="00B52C3C" w:rsidRPr="00C12230" w:rsidRDefault="00B52C3C" w:rsidP="00C12230">
            <w:pPr>
              <w:jc w:val="center"/>
              <w:rPr>
                <w:szCs w:val="28"/>
                <w:lang w:eastAsia="en-US"/>
              </w:rPr>
            </w:pPr>
          </w:p>
        </w:tc>
        <w:tc>
          <w:tcPr>
            <w:tcW w:w="660" w:type="pct"/>
          </w:tcPr>
          <w:p w:rsidR="00B52C3C" w:rsidRPr="00C12230" w:rsidRDefault="00B52C3C" w:rsidP="00C12230">
            <w:pPr>
              <w:jc w:val="center"/>
              <w:rPr>
                <w:szCs w:val="28"/>
                <w:lang w:eastAsia="en-US"/>
              </w:rPr>
            </w:pPr>
          </w:p>
        </w:tc>
        <w:tc>
          <w:tcPr>
            <w:tcW w:w="670" w:type="pct"/>
          </w:tcPr>
          <w:p w:rsidR="00B52C3C" w:rsidRPr="00C12230" w:rsidRDefault="00B52C3C" w:rsidP="00C12230">
            <w:pPr>
              <w:jc w:val="center"/>
              <w:rPr>
                <w:szCs w:val="28"/>
                <w:lang w:eastAsia="en-US"/>
              </w:rPr>
            </w:pPr>
          </w:p>
        </w:tc>
        <w:tc>
          <w:tcPr>
            <w:tcW w:w="669" w:type="pct"/>
          </w:tcPr>
          <w:p w:rsidR="00B52C3C" w:rsidRPr="00C12230" w:rsidRDefault="00B52C3C" w:rsidP="00C12230">
            <w:pPr>
              <w:jc w:val="center"/>
              <w:rPr>
                <w:szCs w:val="28"/>
                <w:lang w:eastAsia="en-US"/>
              </w:rPr>
            </w:pPr>
          </w:p>
        </w:tc>
      </w:tr>
      <w:tr w:rsidR="00FC10B7" w:rsidRPr="00C12230" w:rsidTr="004D2F66">
        <w:trPr>
          <w:trHeight w:val="224"/>
        </w:trPr>
        <w:tc>
          <w:tcPr>
            <w:tcW w:w="980" w:type="pct"/>
            <w:hideMark/>
          </w:tcPr>
          <w:p w:rsidR="00B52C3C" w:rsidRPr="00C12230" w:rsidRDefault="00B52C3C" w:rsidP="00C12230">
            <w:pPr>
              <w:jc w:val="center"/>
              <w:rPr>
                <w:szCs w:val="28"/>
                <w:lang w:eastAsia="en-US"/>
              </w:rPr>
            </w:pPr>
            <w:r w:rsidRPr="00C12230">
              <w:rPr>
                <w:szCs w:val="28"/>
                <w:lang w:eastAsia="en-US"/>
              </w:rPr>
              <w:t>Усього</w:t>
            </w:r>
          </w:p>
        </w:tc>
        <w:tc>
          <w:tcPr>
            <w:tcW w:w="705" w:type="pct"/>
            <w:hideMark/>
          </w:tcPr>
          <w:p w:rsidR="00B52C3C" w:rsidRPr="00C12230" w:rsidRDefault="00B52C3C" w:rsidP="00C12230">
            <w:pPr>
              <w:jc w:val="center"/>
              <w:rPr>
                <w:szCs w:val="28"/>
                <w:lang w:eastAsia="en-US"/>
              </w:rPr>
            </w:pPr>
          </w:p>
        </w:tc>
        <w:tc>
          <w:tcPr>
            <w:tcW w:w="658" w:type="pct"/>
          </w:tcPr>
          <w:p w:rsidR="00B52C3C" w:rsidRPr="00C12230" w:rsidRDefault="00B52C3C" w:rsidP="00C12230">
            <w:pPr>
              <w:jc w:val="center"/>
              <w:rPr>
                <w:szCs w:val="28"/>
                <w:lang w:eastAsia="en-US"/>
              </w:rPr>
            </w:pPr>
          </w:p>
        </w:tc>
        <w:tc>
          <w:tcPr>
            <w:tcW w:w="658" w:type="pct"/>
          </w:tcPr>
          <w:p w:rsidR="00B52C3C" w:rsidRPr="00C12230" w:rsidRDefault="00B52C3C" w:rsidP="00C12230">
            <w:pPr>
              <w:jc w:val="center"/>
              <w:rPr>
                <w:szCs w:val="28"/>
                <w:lang w:eastAsia="en-US"/>
              </w:rPr>
            </w:pPr>
          </w:p>
        </w:tc>
        <w:tc>
          <w:tcPr>
            <w:tcW w:w="660" w:type="pct"/>
          </w:tcPr>
          <w:p w:rsidR="00B52C3C" w:rsidRPr="00C12230" w:rsidRDefault="00B52C3C" w:rsidP="00C12230">
            <w:pPr>
              <w:jc w:val="center"/>
              <w:rPr>
                <w:szCs w:val="28"/>
                <w:lang w:eastAsia="en-US"/>
              </w:rPr>
            </w:pPr>
          </w:p>
        </w:tc>
        <w:tc>
          <w:tcPr>
            <w:tcW w:w="670" w:type="pct"/>
            <w:hideMark/>
          </w:tcPr>
          <w:p w:rsidR="00B52C3C" w:rsidRPr="00C12230" w:rsidRDefault="00B52C3C" w:rsidP="00C12230">
            <w:pPr>
              <w:jc w:val="center"/>
              <w:rPr>
                <w:szCs w:val="28"/>
                <w:lang w:eastAsia="en-US"/>
              </w:rPr>
            </w:pPr>
          </w:p>
        </w:tc>
        <w:tc>
          <w:tcPr>
            <w:tcW w:w="669" w:type="pct"/>
            <w:hideMark/>
          </w:tcPr>
          <w:p w:rsidR="00B52C3C" w:rsidRPr="00C12230" w:rsidRDefault="00B52C3C" w:rsidP="00C12230">
            <w:pPr>
              <w:jc w:val="center"/>
              <w:rPr>
                <w:szCs w:val="28"/>
                <w:lang w:eastAsia="en-US"/>
              </w:rPr>
            </w:pPr>
            <w:r w:rsidRPr="00C12230">
              <w:rPr>
                <w:szCs w:val="28"/>
                <w:lang w:eastAsia="en-US"/>
              </w:rPr>
              <w:t>-</w:t>
            </w:r>
          </w:p>
        </w:tc>
      </w:tr>
    </w:tbl>
    <w:p w:rsidR="00E14AD4" w:rsidRPr="00C12230" w:rsidRDefault="00E14AD4" w:rsidP="00B52C3C">
      <w:pPr>
        <w:pStyle w:val="a5"/>
        <w:ind w:left="0"/>
        <w:jc w:val="both"/>
        <w:rPr>
          <w:sz w:val="28"/>
          <w:szCs w:val="28"/>
        </w:rPr>
      </w:pPr>
    </w:p>
    <w:p w:rsidR="00B52C3C" w:rsidRPr="00C12230" w:rsidRDefault="00B52C3C" w:rsidP="0082545A">
      <w:pPr>
        <w:pStyle w:val="a5"/>
        <w:spacing w:line="360" w:lineRule="auto"/>
        <w:ind w:left="0" w:firstLine="567"/>
        <w:jc w:val="both"/>
        <w:rPr>
          <w:sz w:val="28"/>
          <w:szCs w:val="28"/>
        </w:rPr>
      </w:pPr>
      <w:r w:rsidRPr="00C12230">
        <w:rPr>
          <w:sz w:val="28"/>
          <w:szCs w:val="28"/>
        </w:rPr>
        <w:lastRenderedPageBreak/>
        <w:t>Під таблиц</w:t>
      </w:r>
      <w:r w:rsidR="004D2F66" w:rsidRPr="00C12230">
        <w:rPr>
          <w:sz w:val="28"/>
          <w:szCs w:val="28"/>
        </w:rPr>
        <w:t>ями</w:t>
      </w:r>
      <w:r w:rsidRPr="00C12230">
        <w:rPr>
          <w:sz w:val="28"/>
          <w:szCs w:val="28"/>
        </w:rPr>
        <w:t xml:space="preserve"> аналізу </w:t>
      </w:r>
      <w:r w:rsidR="00E14AD4" w:rsidRPr="00C12230">
        <w:rPr>
          <w:sz w:val="28"/>
          <w:szCs w:val="28"/>
        </w:rPr>
        <w:t>доцільно зробити</w:t>
      </w:r>
      <w:r w:rsidRPr="00C12230">
        <w:rPr>
          <w:sz w:val="28"/>
          <w:szCs w:val="28"/>
        </w:rPr>
        <w:t xml:space="preserve"> короткий висновок про найбільш впливові групи факторів та фактори впливу на проект</w:t>
      </w:r>
      <w:r w:rsidR="00E14AD4" w:rsidRPr="00C12230">
        <w:rPr>
          <w:sz w:val="28"/>
          <w:szCs w:val="28"/>
        </w:rPr>
        <w:t xml:space="preserve"> у цілому</w:t>
      </w:r>
      <w:r w:rsidR="00DA0CDE">
        <w:rPr>
          <w:sz w:val="28"/>
          <w:szCs w:val="28"/>
        </w:rPr>
        <w:t>, можливі дії команди щодо управління їх наслідками / недопущенням</w:t>
      </w:r>
      <w:r w:rsidRPr="00C12230">
        <w:rPr>
          <w:sz w:val="28"/>
          <w:szCs w:val="28"/>
        </w:rPr>
        <w:t xml:space="preserve">. </w:t>
      </w:r>
    </w:p>
    <w:p w:rsidR="00E14AD4" w:rsidRPr="00663045" w:rsidRDefault="00E14AD4" w:rsidP="0082545A">
      <w:pPr>
        <w:pStyle w:val="a5"/>
        <w:spacing w:line="360" w:lineRule="auto"/>
        <w:ind w:left="0" w:firstLine="567"/>
        <w:jc w:val="both"/>
        <w:rPr>
          <w:sz w:val="28"/>
          <w:szCs w:val="28"/>
          <w:lang w:val="ru-RU"/>
        </w:rPr>
      </w:pPr>
      <w:r w:rsidRPr="00C12230">
        <w:rPr>
          <w:sz w:val="28"/>
          <w:szCs w:val="28"/>
        </w:rPr>
        <w:t>Дана методика не є універсальною, тому студенти можуть обрат</w:t>
      </w:r>
      <w:r>
        <w:rPr>
          <w:sz w:val="28"/>
          <w:szCs w:val="28"/>
        </w:rPr>
        <w:t xml:space="preserve">и з наявних </w:t>
      </w:r>
      <w:proofErr w:type="spellStart"/>
      <w:r>
        <w:rPr>
          <w:sz w:val="28"/>
          <w:szCs w:val="28"/>
        </w:rPr>
        <w:t>методик</w:t>
      </w:r>
      <w:proofErr w:type="spellEnd"/>
      <w:r>
        <w:rPr>
          <w:sz w:val="28"/>
          <w:szCs w:val="28"/>
        </w:rPr>
        <w:t xml:space="preserve"> та варіантів їхнього застосування із посиланням на джерела літератури, які було використано. </w:t>
      </w:r>
    </w:p>
    <w:p w:rsidR="00B52C3C" w:rsidRDefault="00663045" w:rsidP="0082545A">
      <w:pPr>
        <w:pStyle w:val="af6"/>
        <w:spacing w:after="0" w:line="360" w:lineRule="auto"/>
        <w:ind w:firstLine="567"/>
        <w:jc w:val="both"/>
        <w:rPr>
          <w:sz w:val="28"/>
          <w:szCs w:val="28"/>
        </w:rPr>
      </w:pPr>
      <w:r w:rsidRPr="00663045">
        <w:rPr>
          <w:sz w:val="28"/>
          <w:szCs w:val="28"/>
        </w:rPr>
        <w:t>Другим етапом</w:t>
      </w:r>
      <w:r w:rsidRPr="008110E5">
        <w:rPr>
          <w:sz w:val="28"/>
          <w:szCs w:val="28"/>
        </w:rPr>
        <w:t xml:space="preserve"> аналізу ринкового середовища</w:t>
      </w:r>
      <w:r w:rsidRPr="00663045">
        <w:rPr>
          <w:sz w:val="28"/>
          <w:szCs w:val="28"/>
        </w:rPr>
        <w:t xml:space="preserve"> </w:t>
      </w:r>
      <w:r w:rsidRPr="008110E5">
        <w:rPr>
          <w:sz w:val="28"/>
          <w:szCs w:val="28"/>
        </w:rPr>
        <w:t xml:space="preserve"> є встановлення бізнес-оточення, який включає аналіз ринків, конкурентних умов, каналів розподілу</w:t>
      </w:r>
      <w:r w:rsidR="00E14AD4">
        <w:rPr>
          <w:sz w:val="28"/>
          <w:szCs w:val="28"/>
        </w:rPr>
        <w:t>,</w:t>
      </w:r>
      <w:r w:rsidRPr="008110E5">
        <w:rPr>
          <w:sz w:val="28"/>
          <w:szCs w:val="28"/>
        </w:rPr>
        <w:t xml:space="preserve"> поставок</w:t>
      </w:r>
      <w:r w:rsidR="00E14AD4">
        <w:rPr>
          <w:sz w:val="28"/>
          <w:szCs w:val="28"/>
        </w:rPr>
        <w:t xml:space="preserve"> тощо</w:t>
      </w:r>
      <w:r w:rsidRPr="008110E5">
        <w:rPr>
          <w:sz w:val="28"/>
          <w:szCs w:val="28"/>
        </w:rPr>
        <w:t>.</w:t>
      </w:r>
      <w:r w:rsidR="00B52C3C">
        <w:rPr>
          <w:sz w:val="28"/>
          <w:szCs w:val="28"/>
        </w:rPr>
        <w:t xml:space="preserve"> </w:t>
      </w:r>
      <w:r w:rsidRPr="008110E5">
        <w:rPr>
          <w:sz w:val="28"/>
          <w:szCs w:val="28"/>
        </w:rPr>
        <w:t>Аналіз ринку вимагає визначення цільового ринку проекту, опису і аналізу його структури</w:t>
      </w:r>
      <w:r w:rsidR="004D2F66">
        <w:rPr>
          <w:sz w:val="28"/>
          <w:szCs w:val="28"/>
        </w:rPr>
        <w:t xml:space="preserve">: місткість, етап ЖЦ, насиченість, темпи зростання, стабільність попиту, структура потреб споживачів, мотиви покупок, інтенсивність конкуренції тощо. </w:t>
      </w:r>
      <w:r w:rsidRPr="008110E5">
        <w:rPr>
          <w:sz w:val="28"/>
          <w:szCs w:val="28"/>
        </w:rPr>
        <w:t xml:space="preserve"> </w:t>
      </w:r>
    </w:p>
    <w:p w:rsidR="00B52C3C" w:rsidRPr="00C12230" w:rsidRDefault="004D2F66" w:rsidP="0082545A">
      <w:pPr>
        <w:spacing w:line="360" w:lineRule="auto"/>
        <w:ind w:firstLine="284"/>
        <w:jc w:val="both"/>
        <w:rPr>
          <w:sz w:val="28"/>
          <w:szCs w:val="28"/>
        </w:rPr>
      </w:pPr>
      <w:r>
        <w:rPr>
          <w:sz w:val="28"/>
          <w:szCs w:val="28"/>
        </w:rPr>
        <w:t>Для а</w:t>
      </w:r>
      <w:r w:rsidR="00B52C3C">
        <w:rPr>
          <w:sz w:val="28"/>
          <w:szCs w:val="28"/>
        </w:rPr>
        <w:t>наліз</w:t>
      </w:r>
      <w:r>
        <w:rPr>
          <w:sz w:val="28"/>
          <w:szCs w:val="28"/>
        </w:rPr>
        <w:t>у</w:t>
      </w:r>
      <w:r w:rsidR="00B52C3C">
        <w:rPr>
          <w:sz w:val="28"/>
          <w:szCs w:val="28"/>
        </w:rPr>
        <w:t xml:space="preserve"> ринку</w:t>
      </w:r>
      <w:r w:rsidR="00546B3B">
        <w:rPr>
          <w:sz w:val="28"/>
          <w:szCs w:val="28"/>
        </w:rPr>
        <w:t xml:space="preserve"> і подальшого моделювання</w:t>
      </w:r>
      <w:r w:rsidR="00B52C3C">
        <w:rPr>
          <w:sz w:val="28"/>
          <w:szCs w:val="28"/>
        </w:rPr>
        <w:t xml:space="preserve"> </w:t>
      </w:r>
      <w:r>
        <w:rPr>
          <w:sz w:val="28"/>
          <w:szCs w:val="28"/>
        </w:rPr>
        <w:t xml:space="preserve">рекомендовано </w:t>
      </w:r>
      <w:r w:rsidR="00B52C3C">
        <w:rPr>
          <w:sz w:val="28"/>
          <w:szCs w:val="28"/>
        </w:rPr>
        <w:t xml:space="preserve">застосування методології </w:t>
      </w:r>
      <w:r w:rsidR="00E14AD4">
        <w:rPr>
          <w:sz w:val="28"/>
          <w:szCs w:val="28"/>
        </w:rPr>
        <w:t xml:space="preserve">«5 конкурентних сил </w:t>
      </w:r>
      <w:r w:rsidR="00B52C3C">
        <w:rPr>
          <w:sz w:val="28"/>
          <w:szCs w:val="28"/>
        </w:rPr>
        <w:t>М. Портера</w:t>
      </w:r>
      <w:r w:rsidR="00E14AD4">
        <w:rPr>
          <w:sz w:val="28"/>
          <w:szCs w:val="28"/>
        </w:rPr>
        <w:t>».</w:t>
      </w:r>
      <w:r w:rsidR="00B52C3C">
        <w:rPr>
          <w:sz w:val="28"/>
          <w:szCs w:val="28"/>
        </w:rPr>
        <w:t xml:space="preserve"> </w:t>
      </w:r>
      <w:r w:rsidR="00E14AD4">
        <w:rPr>
          <w:color w:val="000000"/>
          <w:sz w:val="28"/>
          <w:szCs w:val="28"/>
        </w:rPr>
        <w:t xml:space="preserve">Наведемо приклад </w:t>
      </w:r>
      <w:r w:rsidR="00B52C3C">
        <w:rPr>
          <w:color w:val="000000"/>
          <w:sz w:val="28"/>
          <w:szCs w:val="28"/>
        </w:rPr>
        <w:t>здійснення даного аналізу, представлен</w:t>
      </w:r>
      <w:r>
        <w:rPr>
          <w:color w:val="000000"/>
          <w:sz w:val="28"/>
          <w:szCs w:val="28"/>
        </w:rPr>
        <w:t>ого</w:t>
      </w:r>
      <w:r w:rsidR="00B52C3C">
        <w:rPr>
          <w:color w:val="000000"/>
          <w:sz w:val="28"/>
          <w:szCs w:val="28"/>
        </w:rPr>
        <w:t xml:space="preserve"> на ресурсі</w:t>
      </w:r>
      <w:r w:rsidR="00E14AD4">
        <w:rPr>
          <w:color w:val="000000"/>
          <w:sz w:val="28"/>
          <w:szCs w:val="28"/>
        </w:rPr>
        <w:t xml:space="preserve"> </w:t>
      </w:r>
      <w:r w:rsidR="007A0A3B" w:rsidRPr="007A0A3B">
        <w:rPr>
          <w:lang w:val="ru-RU"/>
        </w:rPr>
        <w:t>[39]</w:t>
      </w:r>
      <w:r w:rsidR="007A0A3B">
        <w:rPr>
          <w:lang w:val="ru-RU"/>
        </w:rPr>
        <w:t>,</w:t>
      </w:r>
      <w:r w:rsidR="00B52C3C">
        <w:rPr>
          <w:color w:val="000000"/>
          <w:sz w:val="28"/>
          <w:szCs w:val="28"/>
        </w:rPr>
        <w:t xml:space="preserve"> що є простою і доступною для застосування, особливо на початкових етапах реалізації проектів, аналогічних до вашого. Пропонована послідовність аналізу є наступною:</w:t>
      </w:r>
      <w:r w:rsidR="00FD716B">
        <w:rPr>
          <w:color w:val="000000"/>
          <w:sz w:val="28"/>
          <w:szCs w:val="28"/>
        </w:rPr>
        <w:t xml:space="preserve"> </w:t>
      </w:r>
      <w:r w:rsidR="00B52C3C" w:rsidRPr="00B52C3C">
        <w:rPr>
          <w:sz w:val="28"/>
          <w:szCs w:val="28"/>
        </w:rPr>
        <w:t>оцінювання наявної і потенційної конкуренції зі сторони аналогів та субститутів;</w:t>
      </w:r>
      <w:r w:rsidR="00FD716B">
        <w:rPr>
          <w:sz w:val="28"/>
          <w:szCs w:val="28"/>
        </w:rPr>
        <w:t xml:space="preserve"> </w:t>
      </w:r>
      <w:r w:rsidR="00B52C3C" w:rsidRPr="00B52C3C">
        <w:rPr>
          <w:sz w:val="28"/>
          <w:szCs w:val="28"/>
        </w:rPr>
        <w:t>оцінювання сили впливу споживачів;</w:t>
      </w:r>
      <w:r w:rsidR="00FD716B">
        <w:rPr>
          <w:sz w:val="28"/>
          <w:szCs w:val="28"/>
        </w:rPr>
        <w:t xml:space="preserve"> </w:t>
      </w:r>
      <w:r w:rsidR="00B52C3C" w:rsidRPr="00B52C3C">
        <w:rPr>
          <w:sz w:val="28"/>
          <w:szCs w:val="28"/>
        </w:rPr>
        <w:t>оцінювання сили впливу постачальників;</w:t>
      </w:r>
      <w:r w:rsidR="00FD716B">
        <w:rPr>
          <w:sz w:val="28"/>
          <w:szCs w:val="28"/>
        </w:rPr>
        <w:t xml:space="preserve"> </w:t>
      </w:r>
      <w:r w:rsidR="00B52C3C" w:rsidRPr="00B52C3C">
        <w:rPr>
          <w:sz w:val="28"/>
          <w:szCs w:val="28"/>
        </w:rPr>
        <w:t>комплексний аналіз 5 сил конкуренції та уточнення напрямів ді</w:t>
      </w:r>
      <w:r w:rsidR="00B52C3C" w:rsidRPr="00C12230">
        <w:rPr>
          <w:sz w:val="28"/>
          <w:szCs w:val="28"/>
        </w:rPr>
        <w:t xml:space="preserve">й. </w:t>
      </w:r>
    </w:p>
    <w:p w:rsidR="00B52C3C" w:rsidRPr="00C12230" w:rsidRDefault="00B52C3C" w:rsidP="0082545A">
      <w:pPr>
        <w:spacing w:line="360" w:lineRule="auto"/>
        <w:ind w:firstLine="567"/>
        <w:jc w:val="both"/>
        <w:rPr>
          <w:sz w:val="28"/>
          <w:szCs w:val="28"/>
        </w:rPr>
      </w:pPr>
      <w:r w:rsidRPr="00C12230">
        <w:rPr>
          <w:sz w:val="28"/>
          <w:szCs w:val="28"/>
        </w:rPr>
        <w:t>Для того, щоб оцінити вплив кожної конкурентної сили з моделі аналізу конкуренції М</w:t>
      </w:r>
      <w:r w:rsidR="00C12230" w:rsidRPr="00C12230">
        <w:rPr>
          <w:sz w:val="28"/>
          <w:szCs w:val="28"/>
        </w:rPr>
        <w:t>.</w:t>
      </w:r>
      <w:r w:rsidRPr="00C12230">
        <w:rPr>
          <w:sz w:val="28"/>
          <w:szCs w:val="28"/>
        </w:rPr>
        <w:t xml:space="preserve"> Портера достатньо вибрати одне з трьох тверджень в таблиці і проставити відповідний бал від 1 до 3. Проставлені бали підсумовуються в кінці кожної таблиці і надається розшифровка їх значень. Проте, </w:t>
      </w:r>
      <w:r w:rsidR="00E14AD4" w:rsidRPr="00C12230">
        <w:rPr>
          <w:sz w:val="28"/>
          <w:szCs w:val="28"/>
        </w:rPr>
        <w:t xml:space="preserve">студенти можуть </w:t>
      </w:r>
      <w:r w:rsidRPr="00C12230">
        <w:rPr>
          <w:sz w:val="28"/>
          <w:szCs w:val="28"/>
        </w:rPr>
        <w:t>проаналізувати пропоновані твердження і замінити їх – при необхідності – відповідно до особливостей обраної сфери проекту. Таблиці для здійснення оцінювання конкуренції представлено нижче:</w:t>
      </w:r>
    </w:p>
    <w:p w:rsidR="00B52C3C" w:rsidRPr="00C12230" w:rsidRDefault="00677E3E" w:rsidP="0082545A">
      <w:pPr>
        <w:spacing w:line="360" w:lineRule="auto"/>
        <w:ind w:firstLine="567"/>
        <w:jc w:val="both"/>
        <w:rPr>
          <w:sz w:val="28"/>
          <w:szCs w:val="28"/>
        </w:rPr>
      </w:pPr>
      <w:r w:rsidRPr="00C12230">
        <w:rPr>
          <w:sz w:val="28"/>
          <w:szCs w:val="28"/>
        </w:rPr>
        <w:t>Таблиця 3.</w:t>
      </w:r>
      <w:r w:rsidR="00807F93">
        <w:rPr>
          <w:sz w:val="28"/>
          <w:szCs w:val="28"/>
        </w:rPr>
        <w:t>3</w:t>
      </w:r>
      <w:r w:rsidRPr="00C12230">
        <w:rPr>
          <w:sz w:val="28"/>
          <w:szCs w:val="28"/>
        </w:rPr>
        <w:t xml:space="preserve"> - </w:t>
      </w:r>
      <w:r w:rsidR="00B52C3C" w:rsidRPr="00C12230">
        <w:rPr>
          <w:sz w:val="28"/>
          <w:szCs w:val="28"/>
        </w:rPr>
        <w:t>Оцінка рівня впливу товарів замінників (субститутів)</w:t>
      </w:r>
    </w:p>
    <w:tbl>
      <w:tblPr>
        <w:tblStyle w:val="a7"/>
        <w:tblW w:w="5000" w:type="pct"/>
        <w:tblLook w:val="04A0" w:firstRow="1" w:lastRow="0" w:firstColumn="1" w:lastColumn="0" w:noHBand="0" w:noVBand="1"/>
      </w:tblPr>
      <w:tblGrid>
        <w:gridCol w:w="2337"/>
        <w:gridCol w:w="2336"/>
        <w:gridCol w:w="2336"/>
        <w:gridCol w:w="2336"/>
      </w:tblGrid>
      <w:tr w:rsidR="00B52C3C" w:rsidRPr="00C12230" w:rsidTr="004D2F66">
        <w:tc>
          <w:tcPr>
            <w:tcW w:w="1250" w:type="pct"/>
            <w:vMerge w:val="restart"/>
            <w:hideMark/>
          </w:tcPr>
          <w:p w:rsidR="00B52C3C" w:rsidRPr="00C12230" w:rsidRDefault="00B52C3C" w:rsidP="00B52C3C">
            <w:pPr>
              <w:jc w:val="center"/>
              <w:rPr>
                <w:szCs w:val="28"/>
              </w:rPr>
            </w:pPr>
            <w:r w:rsidRPr="00C12230">
              <w:rPr>
                <w:szCs w:val="28"/>
              </w:rPr>
              <w:t xml:space="preserve">Параметри оцінки </w:t>
            </w:r>
          </w:p>
        </w:tc>
        <w:tc>
          <w:tcPr>
            <w:tcW w:w="3750" w:type="pct"/>
            <w:gridSpan w:val="3"/>
            <w:hideMark/>
          </w:tcPr>
          <w:p w:rsidR="00B52C3C" w:rsidRPr="00C12230" w:rsidRDefault="00B52C3C" w:rsidP="00B52C3C">
            <w:pPr>
              <w:jc w:val="center"/>
              <w:rPr>
                <w:szCs w:val="28"/>
              </w:rPr>
            </w:pPr>
            <w:r w:rsidRPr="00C12230">
              <w:rPr>
                <w:szCs w:val="28"/>
              </w:rPr>
              <w:t xml:space="preserve">Оцінка параметрів </w:t>
            </w:r>
          </w:p>
        </w:tc>
      </w:tr>
      <w:tr w:rsidR="00B52C3C" w:rsidRPr="00C12230" w:rsidTr="004D2F66">
        <w:tc>
          <w:tcPr>
            <w:tcW w:w="1250" w:type="pct"/>
            <w:vMerge/>
            <w:hideMark/>
          </w:tcPr>
          <w:p w:rsidR="00B52C3C" w:rsidRPr="00C12230" w:rsidRDefault="00B52C3C" w:rsidP="00B52C3C">
            <w:pPr>
              <w:rPr>
                <w:szCs w:val="28"/>
              </w:rPr>
            </w:pPr>
          </w:p>
        </w:tc>
        <w:tc>
          <w:tcPr>
            <w:tcW w:w="1250" w:type="pct"/>
            <w:hideMark/>
          </w:tcPr>
          <w:p w:rsidR="00B52C3C" w:rsidRPr="00C12230" w:rsidRDefault="00B52C3C" w:rsidP="00B52C3C">
            <w:pPr>
              <w:jc w:val="center"/>
              <w:rPr>
                <w:szCs w:val="28"/>
              </w:rPr>
            </w:pPr>
            <w:r w:rsidRPr="00C12230">
              <w:rPr>
                <w:szCs w:val="28"/>
              </w:rPr>
              <w:t>3</w:t>
            </w:r>
          </w:p>
        </w:tc>
        <w:tc>
          <w:tcPr>
            <w:tcW w:w="1250" w:type="pct"/>
            <w:hideMark/>
          </w:tcPr>
          <w:p w:rsidR="00B52C3C" w:rsidRPr="00C12230" w:rsidRDefault="00B52C3C" w:rsidP="00B52C3C">
            <w:pPr>
              <w:jc w:val="center"/>
              <w:rPr>
                <w:szCs w:val="28"/>
              </w:rPr>
            </w:pPr>
            <w:r w:rsidRPr="00C12230">
              <w:rPr>
                <w:szCs w:val="28"/>
              </w:rPr>
              <w:t>2</w:t>
            </w:r>
          </w:p>
        </w:tc>
        <w:tc>
          <w:tcPr>
            <w:tcW w:w="1250" w:type="pct"/>
            <w:hideMark/>
          </w:tcPr>
          <w:p w:rsidR="00B52C3C" w:rsidRPr="00C12230" w:rsidRDefault="00B52C3C" w:rsidP="00B52C3C">
            <w:pPr>
              <w:jc w:val="center"/>
              <w:rPr>
                <w:szCs w:val="28"/>
              </w:rPr>
            </w:pPr>
            <w:r w:rsidRPr="00C12230">
              <w:rPr>
                <w:szCs w:val="28"/>
              </w:rPr>
              <w:t>1</w:t>
            </w:r>
          </w:p>
        </w:tc>
      </w:tr>
      <w:tr w:rsidR="00B52C3C" w:rsidRPr="00C12230" w:rsidTr="004D2F66">
        <w:tc>
          <w:tcPr>
            <w:tcW w:w="1250" w:type="pct"/>
            <w:hideMark/>
          </w:tcPr>
          <w:p w:rsidR="00B52C3C" w:rsidRPr="00C12230" w:rsidRDefault="00B52C3C" w:rsidP="00B52C3C">
            <w:pPr>
              <w:jc w:val="center"/>
              <w:rPr>
                <w:szCs w:val="28"/>
              </w:rPr>
            </w:pPr>
            <w:r w:rsidRPr="00C12230">
              <w:rPr>
                <w:szCs w:val="28"/>
              </w:rPr>
              <w:t>Співвідношення «ціна-якість» субститутів залежно від частки ринку і тривалості перебування на ньому</w:t>
            </w:r>
          </w:p>
        </w:tc>
        <w:tc>
          <w:tcPr>
            <w:tcW w:w="1250" w:type="pct"/>
            <w:hideMark/>
          </w:tcPr>
          <w:p w:rsidR="00B52C3C" w:rsidRPr="00C12230" w:rsidRDefault="00B52C3C" w:rsidP="00B52C3C">
            <w:pPr>
              <w:jc w:val="center"/>
              <w:rPr>
                <w:szCs w:val="28"/>
              </w:rPr>
            </w:pPr>
            <w:r w:rsidRPr="00C12230">
              <w:rPr>
                <w:szCs w:val="28"/>
              </w:rPr>
              <w:t>(___)</w:t>
            </w:r>
          </w:p>
          <w:p w:rsidR="00B52C3C" w:rsidRPr="00C12230" w:rsidRDefault="00B52C3C" w:rsidP="00B52C3C">
            <w:pPr>
              <w:jc w:val="center"/>
              <w:rPr>
                <w:szCs w:val="28"/>
              </w:rPr>
            </w:pPr>
            <w:r w:rsidRPr="00C12230">
              <w:rPr>
                <w:szCs w:val="28"/>
              </w:rPr>
              <w:t>існують і займають значну частку ринку</w:t>
            </w:r>
          </w:p>
        </w:tc>
        <w:tc>
          <w:tcPr>
            <w:tcW w:w="1250" w:type="pct"/>
            <w:hideMark/>
          </w:tcPr>
          <w:p w:rsidR="00B52C3C" w:rsidRPr="00C12230" w:rsidRDefault="00B52C3C" w:rsidP="00B52C3C">
            <w:pPr>
              <w:jc w:val="center"/>
              <w:rPr>
                <w:szCs w:val="28"/>
              </w:rPr>
            </w:pPr>
            <w:r w:rsidRPr="00C12230">
              <w:rPr>
                <w:szCs w:val="28"/>
              </w:rPr>
              <w:t>(___)</w:t>
            </w:r>
          </w:p>
          <w:p w:rsidR="00B52C3C" w:rsidRPr="00C12230" w:rsidRDefault="00B52C3C" w:rsidP="00B52C3C">
            <w:pPr>
              <w:jc w:val="center"/>
              <w:rPr>
                <w:szCs w:val="28"/>
              </w:rPr>
            </w:pPr>
            <w:r w:rsidRPr="00C12230">
              <w:rPr>
                <w:szCs w:val="28"/>
              </w:rPr>
              <w:t>існують, проте займають незначну частку ринку</w:t>
            </w:r>
          </w:p>
        </w:tc>
        <w:tc>
          <w:tcPr>
            <w:tcW w:w="1250" w:type="pct"/>
            <w:hideMark/>
          </w:tcPr>
          <w:p w:rsidR="00B52C3C" w:rsidRPr="00C12230" w:rsidRDefault="00B52C3C" w:rsidP="00B52C3C">
            <w:pPr>
              <w:jc w:val="center"/>
              <w:rPr>
                <w:szCs w:val="28"/>
              </w:rPr>
            </w:pPr>
            <w:r w:rsidRPr="00C12230">
              <w:rPr>
                <w:szCs w:val="28"/>
              </w:rPr>
              <w:t>(___)</w:t>
            </w:r>
          </w:p>
          <w:p w:rsidR="00B52C3C" w:rsidRPr="00C12230" w:rsidRDefault="00B52C3C" w:rsidP="00B52C3C">
            <w:pPr>
              <w:jc w:val="center"/>
              <w:rPr>
                <w:szCs w:val="28"/>
              </w:rPr>
            </w:pPr>
            <w:r w:rsidRPr="00C12230">
              <w:rPr>
                <w:szCs w:val="28"/>
              </w:rPr>
              <w:t>відсутні</w:t>
            </w:r>
          </w:p>
        </w:tc>
      </w:tr>
      <w:tr w:rsidR="00B52C3C" w:rsidRPr="00C12230" w:rsidTr="004D2F66">
        <w:tc>
          <w:tcPr>
            <w:tcW w:w="1250" w:type="pct"/>
            <w:hideMark/>
          </w:tcPr>
          <w:p w:rsidR="00B52C3C" w:rsidRPr="00C12230" w:rsidRDefault="00B52C3C" w:rsidP="00B52C3C">
            <w:pPr>
              <w:jc w:val="center"/>
              <w:rPr>
                <w:szCs w:val="28"/>
              </w:rPr>
            </w:pPr>
            <w:r w:rsidRPr="00C12230">
              <w:rPr>
                <w:szCs w:val="28"/>
              </w:rPr>
              <w:t>….</w:t>
            </w:r>
          </w:p>
        </w:tc>
        <w:tc>
          <w:tcPr>
            <w:tcW w:w="1250" w:type="pct"/>
          </w:tcPr>
          <w:p w:rsidR="00B52C3C" w:rsidRPr="00C12230" w:rsidRDefault="00B52C3C" w:rsidP="00B52C3C">
            <w:pPr>
              <w:jc w:val="center"/>
              <w:rPr>
                <w:szCs w:val="28"/>
              </w:rPr>
            </w:pPr>
          </w:p>
        </w:tc>
        <w:tc>
          <w:tcPr>
            <w:tcW w:w="1250" w:type="pct"/>
          </w:tcPr>
          <w:p w:rsidR="00B52C3C" w:rsidRPr="00C12230" w:rsidRDefault="00B52C3C" w:rsidP="00B52C3C">
            <w:pPr>
              <w:jc w:val="center"/>
              <w:rPr>
                <w:szCs w:val="28"/>
              </w:rPr>
            </w:pPr>
          </w:p>
        </w:tc>
        <w:tc>
          <w:tcPr>
            <w:tcW w:w="1250" w:type="pct"/>
          </w:tcPr>
          <w:p w:rsidR="00B52C3C" w:rsidRPr="00C12230" w:rsidRDefault="00B52C3C" w:rsidP="00B52C3C">
            <w:pPr>
              <w:jc w:val="center"/>
              <w:rPr>
                <w:szCs w:val="28"/>
              </w:rPr>
            </w:pPr>
          </w:p>
        </w:tc>
      </w:tr>
      <w:tr w:rsidR="00B52C3C" w:rsidRPr="00C12230" w:rsidTr="004D2F66">
        <w:tc>
          <w:tcPr>
            <w:tcW w:w="1250" w:type="pct"/>
            <w:hideMark/>
          </w:tcPr>
          <w:p w:rsidR="00B52C3C" w:rsidRPr="00C12230" w:rsidRDefault="00B52C3C" w:rsidP="00B52C3C">
            <w:pPr>
              <w:jc w:val="center"/>
              <w:rPr>
                <w:szCs w:val="28"/>
              </w:rPr>
            </w:pPr>
            <w:r w:rsidRPr="00C12230">
              <w:rPr>
                <w:szCs w:val="28"/>
              </w:rPr>
              <w:t xml:space="preserve">Сумарний бал </w:t>
            </w:r>
          </w:p>
        </w:tc>
        <w:tc>
          <w:tcPr>
            <w:tcW w:w="3750" w:type="pct"/>
            <w:gridSpan w:val="3"/>
          </w:tcPr>
          <w:p w:rsidR="00B52C3C" w:rsidRPr="00C12230" w:rsidRDefault="00B52C3C" w:rsidP="00B52C3C">
            <w:pPr>
              <w:jc w:val="center"/>
              <w:rPr>
                <w:szCs w:val="28"/>
              </w:rPr>
            </w:pPr>
          </w:p>
        </w:tc>
      </w:tr>
      <w:tr w:rsidR="00B52C3C" w:rsidRPr="00C12230" w:rsidTr="004D2F66">
        <w:tc>
          <w:tcPr>
            <w:tcW w:w="5000" w:type="pct"/>
            <w:gridSpan w:val="4"/>
            <w:hideMark/>
          </w:tcPr>
          <w:p w:rsidR="00B52C3C" w:rsidRPr="00C12230" w:rsidRDefault="00B52C3C" w:rsidP="00B52C3C">
            <w:pPr>
              <w:jc w:val="center"/>
              <w:rPr>
                <w:szCs w:val="28"/>
              </w:rPr>
            </w:pPr>
            <w:r w:rsidRPr="00C12230">
              <w:rPr>
                <w:szCs w:val="28"/>
              </w:rPr>
              <w:t xml:space="preserve">Пояснення </w:t>
            </w:r>
          </w:p>
        </w:tc>
      </w:tr>
      <w:tr w:rsidR="00B52C3C" w:rsidRPr="00C12230" w:rsidTr="004D2F66">
        <w:tc>
          <w:tcPr>
            <w:tcW w:w="1250" w:type="pct"/>
            <w:hideMark/>
          </w:tcPr>
          <w:p w:rsidR="00B52C3C" w:rsidRPr="00C12230" w:rsidRDefault="00B52C3C" w:rsidP="00B52C3C">
            <w:pPr>
              <w:jc w:val="center"/>
              <w:rPr>
                <w:szCs w:val="28"/>
              </w:rPr>
            </w:pPr>
            <w:r w:rsidRPr="00C12230">
              <w:rPr>
                <w:szCs w:val="28"/>
              </w:rPr>
              <w:t>1</w:t>
            </w:r>
          </w:p>
        </w:tc>
        <w:tc>
          <w:tcPr>
            <w:tcW w:w="3750" w:type="pct"/>
            <w:gridSpan w:val="3"/>
            <w:hideMark/>
          </w:tcPr>
          <w:p w:rsidR="00B52C3C" w:rsidRPr="00C12230" w:rsidRDefault="00B52C3C" w:rsidP="00B52C3C">
            <w:pPr>
              <w:jc w:val="center"/>
              <w:rPr>
                <w:szCs w:val="28"/>
              </w:rPr>
            </w:pPr>
            <w:r w:rsidRPr="00C12230">
              <w:rPr>
                <w:szCs w:val="28"/>
              </w:rPr>
              <w:t>Низький рівень загрози</w:t>
            </w:r>
          </w:p>
        </w:tc>
      </w:tr>
      <w:tr w:rsidR="00B52C3C" w:rsidRPr="00C12230" w:rsidTr="004D2F66">
        <w:tc>
          <w:tcPr>
            <w:tcW w:w="1250" w:type="pct"/>
            <w:hideMark/>
          </w:tcPr>
          <w:p w:rsidR="00B52C3C" w:rsidRPr="00C12230" w:rsidRDefault="00B52C3C" w:rsidP="00B52C3C">
            <w:pPr>
              <w:jc w:val="center"/>
              <w:rPr>
                <w:szCs w:val="28"/>
              </w:rPr>
            </w:pPr>
            <w:r w:rsidRPr="00C12230">
              <w:rPr>
                <w:szCs w:val="28"/>
              </w:rPr>
              <w:t>2</w:t>
            </w:r>
          </w:p>
        </w:tc>
        <w:tc>
          <w:tcPr>
            <w:tcW w:w="3750" w:type="pct"/>
            <w:gridSpan w:val="3"/>
            <w:hideMark/>
          </w:tcPr>
          <w:p w:rsidR="00B52C3C" w:rsidRPr="00C12230" w:rsidRDefault="00B52C3C" w:rsidP="00B52C3C">
            <w:pPr>
              <w:jc w:val="center"/>
              <w:rPr>
                <w:szCs w:val="28"/>
              </w:rPr>
            </w:pPr>
            <w:r w:rsidRPr="00C12230">
              <w:rPr>
                <w:szCs w:val="28"/>
              </w:rPr>
              <w:t xml:space="preserve">Середній рівень загрози </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3</w:t>
            </w:r>
          </w:p>
        </w:tc>
        <w:tc>
          <w:tcPr>
            <w:tcW w:w="3750" w:type="pct"/>
            <w:gridSpan w:val="3"/>
            <w:hideMark/>
          </w:tcPr>
          <w:p w:rsidR="00B52C3C" w:rsidRPr="00C12230" w:rsidRDefault="00B52C3C" w:rsidP="007A040C">
            <w:pPr>
              <w:jc w:val="center"/>
              <w:rPr>
                <w:szCs w:val="28"/>
              </w:rPr>
            </w:pPr>
            <w:r w:rsidRPr="00C12230">
              <w:rPr>
                <w:szCs w:val="28"/>
              </w:rPr>
              <w:t xml:space="preserve">Високий рівень загрози </w:t>
            </w:r>
          </w:p>
        </w:tc>
      </w:tr>
    </w:tbl>
    <w:p w:rsidR="00B52C3C" w:rsidRPr="00C12230" w:rsidRDefault="00B52C3C" w:rsidP="007A040C">
      <w:pPr>
        <w:jc w:val="both"/>
        <w:rPr>
          <w:i/>
          <w:sz w:val="20"/>
          <w:szCs w:val="20"/>
        </w:rPr>
      </w:pPr>
      <w:r w:rsidRPr="00C12230">
        <w:rPr>
          <w:i/>
          <w:szCs w:val="20"/>
        </w:rPr>
        <w:t>Примітка: замість (___) доцільно вставляти бал для тієї характеристики (у тій комірці), яку ви визначили як експерт</w:t>
      </w:r>
    </w:p>
    <w:p w:rsidR="00DA0CDE" w:rsidRDefault="00DA0CDE" w:rsidP="00677E3E">
      <w:pPr>
        <w:ind w:firstLine="567"/>
        <w:jc w:val="both"/>
        <w:rPr>
          <w:sz w:val="28"/>
          <w:szCs w:val="28"/>
        </w:rPr>
      </w:pPr>
    </w:p>
    <w:p w:rsidR="00B52C3C" w:rsidRPr="00C12230" w:rsidRDefault="00677E3E" w:rsidP="0082545A">
      <w:pPr>
        <w:spacing w:line="360" w:lineRule="auto"/>
        <w:ind w:firstLine="567"/>
        <w:jc w:val="both"/>
        <w:rPr>
          <w:sz w:val="28"/>
          <w:szCs w:val="28"/>
        </w:rPr>
      </w:pPr>
      <w:r w:rsidRPr="00C12230">
        <w:rPr>
          <w:sz w:val="28"/>
          <w:szCs w:val="28"/>
        </w:rPr>
        <w:t>Таблиця 3.</w:t>
      </w:r>
      <w:r w:rsidR="00807F93">
        <w:rPr>
          <w:sz w:val="28"/>
          <w:szCs w:val="28"/>
        </w:rPr>
        <w:t>4</w:t>
      </w:r>
      <w:r w:rsidRPr="00C12230">
        <w:rPr>
          <w:sz w:val="28"/>
          <w:szCs w:val="28"/>
        </w:rPr>
        <w:t xml:space="preserve"> - </w:t>
      </w:r>
      <w:r w:rsidR="00B52C3C" w:rsidRPr="00C12230">
        <w:rPr>
          <w:sz w:val="28"/>
          <w:szCs w:val="28"/>
        </w:rPr>
        <w:t xml:space="preserve">Оцінка рівня наявної конкуренції </w:t>
      </w:r>
    </w:p>
    <w:tbl>
      <w:tblPr>
        <w:tblStyle w:val="a7"/>
        <w:tblW w:w="5000" w:type="pct"/>
        <w:tblLook w:val="04A0" w:firstRow="1" w:lastRow="0" w:firstColumn="1" w:lastColumn="0" w:noHBand="0" w:noVBand="1"/>
      </w:tblPr>
      <w:tblGrid>
        <w:gridCol w:w="2337"/>
        <w:gridCol w:w="2336"/>
        <w:gridCol w:w="2336"/>
        <w:gridCol w:w="2336"/>
      </w:tblGrid>
      <w:tr w:rsidR="00B52C3C" w:rsidRPr="00C12230" w:rsidTr="004D2F66">
        <w:tc>
          <w:tcPr>
            <w:tcW w:w="1250" w:type="pct"/>
            <w:vMerge w:val="restart"/>
            <w:hideMark/>
          </w:tcPr>
          <w:p w:rsidR="00B52C3C" w:rsidRPr="00C12230" w:rsidRDefault="00B52C3C" w:rsidP="007A040C">
            <w:pPr>
              <w:jc w:val="center"/>
              <w:rPr>
                <w:szCs w:val="28"/>
              </w:rPr>
            </w:pPr>
            <w:r w:rsidRPr="00C12230">
              <w:rPr>
                <w:szCs w:val="28"/>
              </w:rPr>
              <w:t xml:space="preserve">Параметри оцінки </w:t>
            </w:r>
          </w:p>
        </w:tc>
        <w:tc>
          <w:tcPr>
            <w:tcW w:w="3750" w:type="pct"/>
            <w:gridSpan w:val="3"/>
            <w:hideMark/>
          </w:tcPr>
          <w:p w:rsidR="00B52C3C" w:rsidRPr="00C12230" w:rsidRDefault="00B52C3C" w:rsidP="007A040C">
            <w:pPr>
              <w:jc w:val="center"/>
              <w:rPr>
                <w:szCs w:val="28"/>
              </w:rPr>
            </w:pPr>
            <w:r w:rsidRPr="00C12230">
              <w:rPr>
                <w:szCs w:val="28"/>
              </w:rPr>
              <w:t xml:space="preserve">Оцінка параметрів </w:t>
            </w:r>
          </w:p>
        </w:tc>
      </w:tr>
      <w:tr w:rsidR="00B52C3C" w:rsidRPr="00C12230" w:rsidTr="004D2F66">
        <w:tc>
          <w:tcPr>
            <w:tcW w:w="1250" w:type="pct"/>
            <w:vMerge/>
            <w:hideMark/>
          </w:tcPr>
          <w:p w:rsidR="00B52C3C" w:rsidRPr="00C12230" w:rsidRDefault="00B52C3C" w:rsidP="007A040C">
            <w:pPr>
              <w:rPr>
                <w:szCs w:val="28"/>
              </w:rPr>
            </w:pPr>
          </w:p>
        </w:tc>
        <w:tc>
          <w:tcPr>
            <w:tcW w:w="3750" w:type="pct"/>
            <w:gridSpan w:val="3"/>
            <w:hideMark/>
          </w:tcPr>
          <w:p w:rsidR="00B52C3C" w:rsidRPr="00C12230" w:rsidRDefault="00B52C3C" w:rsidP="007A040C">
            <w:pPr>
              <w:jc w:val="center"/>
              <w:rPr>
                <w:szCs w:val="28"/>
              </w:rPr>
            </w:pPr>
            <w:r w:rsidRPr="00C12230">
              <w:rPr>
                <w:szCs w:val="28"/>
              </w:rPr>
              <w:t xml:space="preserve">Внутрішньогалузева конкуренція </w:t>
            </w:r>
          </w:p>
        </w:tc>
      </w:tr>
      <w:tr w:rsidR="00B52C3C" w:rsidRPr="00C12230" w:rsidTr="004D2F66">
        <w:tc>
          <w:tcPr>
            <w:tcW w:w="1250" w:type="pct"/>
            <w:vMerge/>
            <w:hideMark/>
          </w:tcPr>
          <w:p w:rsidR="00B52C3C" w:rsidRPr="00C12230" w:rsidRDefault="00B52C3C" w:rsidP="007A040C">
            <w:pPr>
              <w:rPr>
                <w:szCs w:val="28"/>
              </w:rPr>
            </w:pPr>
          </w:p>
        </w:tc>
        <w:tc>
          <w:tcPr>
            <w:tcW w:w="1250" w:type="pct"/>
            <w:hideMark/>
          </w:tcPr>
          <w:p w:rsidR="00B52C3C" w:rsidRPr="00C12230" w:rsidRDefault="00B52C3C" w:rsidP="007A040C">
            <w:pPr>
              <w:jc w:val="center"/>
              <w:rPr>
                <w:szCs w:val="28"/>
              </w:rPr>
            </w:pPr>
            <w:r w:rsidRPr="00C12230">
              <w:rPr>
                <w:szCs w:val="28"/>
              </w:rPr>
              <w:t>3</w:t>
            </w:r>
          </w:p>
        </w:tc>
        <w:tc>
          <w:tcPr>
            <w:tcW w:w="1250" w:type="pct"/>
            <w:hideMark/>
          </w:tcPr>
          <w:p w:rsidR="00B52C3C" w:rsidRPr="00C12230" w:rsidRDefault="00B52C3C" w:rsidP="007A040C">
            <w:pPr>
              <w:jc w:val="center"/>
              <w:rPr>
                <w:szCs w:val="28"/>
              </w:rPr>
            </w:pPr>
            <w:r w:rsidRPr="00C12230">
              <w:rPr>
                <w:szCs w:val="28"/>
              </w:rPr>
              <w:t>2</w:t>
            </w:r>
          </w:p>
        </w:tc>
        <w:tc>
          <w:tcPr>
            <w:tcW w:w="1250" w:type="pct"/>
            <w:hideMark/>
          </w:tcPr>
          <w:p w:rsidR="00B52C3C" w:rsidRPr="00C12230" w:rsidRDefault="00B52C3C" w:rsidP="007A040C">
            <w:pPr>
              <w:jc w:val="center"/>
              <w:rPr>
                <w:szCs w:val="28"/>
              </w:rPr>
            </w:pPr>
            <w:r w:rsidRPr="00C12230">
              <w:rPr>
                <w:szCs w:val="28"/>
              </w:rPr>
              <w:t>1</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Кількість гравців</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значна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середня</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незначна/відсутні</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 xml:space="preserve">Темп росту ринку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стагнація, зниження темпів росту (уповільнення продажів)</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ринок зростає, але темп уповільнений</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високі темпи росту</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 xml:space="preserve">Рівень диференціації продукції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продукт стандартизований</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існують, проте займають незначну частку ринку</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продукт диференційований </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Цінові бар</w:t>
            </w:r>
            <w:r w:rsidRPr="00C12230">
              <w:rPr>
                <w:szCs w:val="28"/>
                <w:lang w:val="en-US"/>
              </w:rPr>
              <w:t>’</w:t>
            </w:r>
            <w:proofErr w:type="spellStart"/>
            <w:r w:rsidRPr="00C12230">
              <w:rPr>
                <w:szCs w:val="28"/>
              </w:rPr>
              <w:t>єри</w:t>
            </w:r>
            <w:proofErr w:type="spellEnd"/>
            <w:r w:rsidRPr="00C12230">
              <w:rPr>
                <w:szCs w:val="28"/>
              </w:rPr>
              <w:t xml:space="preserve">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відсутні за рахунок високого рівня конкуренції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окремі підприємства мають можливість встановлювати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є можливості цінових маніпуляцій</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w:t>
            </w:r>
          </w:p>
        </w:tc>
        <w:tc>
          <w:tcPr>
            <w:tcW w:w="1250" w:type="pct"/>
          </w:tcPr>
          <w:p w:rsidR="00B52C3C" w:rsidRPr="00C12230" w:rsidRDefault="00B52C3C" w:rsidP="007A040C">
            <w:pPr>
              <w:jc w:val="center"/>
              <w:rPr>
                <w:szCs w:val="28"/>
              </w:rPr>
            </w:pPr>
          </w:p>
        </w:tc>
        <w:tc>
          <w:tcPr>
            <w:tcW w:w="1250" w:type="pct"/>
          </w:tcPr>
          <w:p w:rsidR="00B52C3C" w:rsidRPr="00C12230" w:rsidRDefault="00B52C3C" w:rsidP="007A040C">
            <w:pPr>
              <w:jc w:val="center"/>
              <w:rPr>
                <w:szCs w:val="28"/>
              </w:rPr>
            </w:pPr>
          </w:p>
        </w:tc>
        <w:tc>
          <w:tcPr>
            <w:tcW w:w="1250" w:type="pct"/>
          </w:tcPr>
          <w:p w:rsidR="00B52C3C" w:rsidRPr="00C12230" w:rsidRDefault="00B52C3C" w:rsidP="007A040C">
            <w:pPr>
              <w:jc w:val="center"/>
              <w:rPr>
                <w:szCs w:val="28"/>
              </w:rPr>
            </w:pPr>
          </w:p>
        </w:tc>
      </w:tr>
      <w:tr w:rsidR="00B52C3C" w:rsidRPr="00C12230" w:rsidTr="004D2F66">
        <w:tc>
          <w:tcPr>
            <w:tcW w:w="1250" w:type="pct"/>
            <w:hideMark/>
          </w:tcPr>
          <w:p w:rsidR="00B52C3C" w:rsidRPr="00C12230" w:rsidRDefault="00B52C3C" w:rsidP="007A040C">
            <w:pPr>
              <w:jc w:val="center"/>
              <w:rPr>
                <w:szCs w:val="28"/>
              </w:rPr>
            </w:pPr>
            <w:r w:rsidRPr="00C12230">
              <w:rPr>
                <w:szCs w:val="28"/>
              </w:rPr>
              <w:t xml:space="preserve">Сумарний бал </w:t>
            </w:r>
          </w:p>
        </w:tc>
        <w:tc>
          <w:tcPr>
            <w:tcW w:w="3750" w:type="pct"/>
            <w:gridSpan w:val="3"/>
          </w:tcPr>
          <w:p w:rsidR="00B52C3C" w:rsidRPr="00C12230" w:rsidRDefault="00B52C3C" w:rsidP="007A040C">
            <w:pPr>
              <w:jc w:val="center"/>
              <w:rPr>
                <w:szCs w:val="28"/>
              </w:rPr>
            </w:pPr>
          </w:p>
        </w:tc>
      </w:tr>
      <w:tr w:rsidR="00B52C3C" w:rsidRPr="00C12230" w:rsidTr="004D2F66">
        <w:tc>
          <w:tcPr>
            <w:tcW w:w="5000" w:type="pct"/>
            <w:gridSpan w:val="4"/>
            <w:hideMark/>
          </w:tcPr>
          <w:p w:rsidR="00B52C3C" w:rsidRPr="00C12230" w:rsidRDefault="00B52C3C" w:rsidP="007A040C">
            <w:pPr>
              <w:jc w:val="center"/>
              <w:rPr>
                <w:szCs w:val="28"/>
              </w:rPr>
            </w:pPr>
            <w:r w:rsidRPr="00C12230">
              <w:rPr>
                <w:szCs w:val="28"/>
              </w:rPr>
              <w:t xml:space="preserve">Пояснення </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4</w:t>
            </w:r>
          </w:p>
        </w:tc>
        <w:tc>
          <w:tcPr>
            <w:tcW w:w="3750" w:type="pct"/>
            <w:gridSpan w:val="3"/>
            <w:hideMark/>
          </w:tcPr>
          <w:p w:rsidR="00B52C3C" w:rsidRPr="00C12230" w:rsidRDefault="00B52C3C" w:rsidP="007A040C">
            <w:pPr>
              <w:jc w:val="center"/>
              <w:rPr>
                <w:szCs w:val="28"/>
              </w:rPr>
            </w:pPr>
            <w:r w:rsidRPr="00C12230">
              <w:rPr>
                <w:szCs w:val="28"/>
              </w:rPr>
              <w:t xml:space="preserve">Низький рівень внутрішньогалузевої конкуренції </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5-8</w:t>
            </w:r>
          </w:p>
        </w:tc>
        <w:tc>
          <w:tcPr>
            <w:tcW w:w="3750" w:type="pct"/>
            <w:gridSpan w:val="3"/>
            <w:hideMark/>
          </w:tcPr>
          <w:p w:rsidR="00B52C3C" w:rsidRPr="00C12230" w:rsidRDefault="00B52C3C" w:rsidP="007A040C">
            <w:pPr>
              <w:jc w:val="center"/>
              <w:rPr>
                <w:szCs w:val="28"/>
              </w:rPr>
            </w:pPr>
            <w:r w:rsidRPr="00C12230">
              <w:rPr>
                <w:szCs w:val="28"/>
              </w:rPr>
              <w:t xml:space="preserve">Середній рівень внутрішньогалузевої конкуренції </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9-12</w:t>
            </w:r>
          </w:p>
        </w:tc>
        <w:tc>
          <w:tcPr>
            <w:tcW w:w="3750" w:type="pct"/>
            <w:gridSpan w:val="3"/>
            <w:hideMark/>
          </w:tcPr>
          <w:p w:rsidR="00B52C3C" w:rsidRPr="00C12230" w:rsidRDefault="00B52C3C" w:rsidP="007A040C">
            <w:pPr>
              <w:jc w:val="center"/>
              <w:rPr>
                <w:szCs w:val="28"/>
              </w:rPr>
            </w:pPr>
            <w:r w:rsidRPr="00C12230">
              <w:rPr>
                <w:szCs w:val="28"/>
              </w:rPr>
              <w:t xml:space="preserve">Високий рівень внутрішньогалузевої конкуренції </w:t>
            </w:r>
          </w:p>
        </w:tc>
      </w:tr>
    </w:tbl>
    <w:p w:rsidR="007A040C" w:rsidRPr="00C12230" w:rsidRDefault="007A040C" w:rsidP="007A040C">
      <w:pPr>
        <w:jc w:val="both"/>
        <w:rPr>
          <w:i/>
          <w:sz w:val="20"/>
          <w:szCs w:val="20"/>
        </w:rPr>
      </w:pPr>
      <w:r w:rsidRPr="00C12230">
        <w:rPr>
          <w:i/>
          <w:szCs w:val="20"/>
        </w:rPr>
        <w:t>Примітка: замість (___) доцільно вставляти бал для тієї характеристики (у тій комірці), яку ви визначили як експерт</w:t>
      </w:r>
    </w:p>
    <w:p w:rsidR="007A040C" w:rsidRPr="00C12230" w:rsidRDefault="007A040C" w:rsidP="007A040C">
      <w:pPr>
        <w:ind w:firstLine="284"/>
        <w:jc w:val="right"/>
        <w:rPr>
          <w:i/>
          <w:sz w:val="28"/>
        </w:rPr>
      </w:pPr>
    </w:p>
    <w:p w:rsidR="00B52C3C" w:rsidRPr="00C12230" w:rsidRDefault="00677E3E" w:rsidP="0082545A">
      <w:pPr>
        <w:spacing w:line="360" w:lineRule="auto"/>
        <w:ind w:firstLine="567"/>
        <w:jc w:val="both"/>
        <w:rPr>
          <w:sz w:val="28"/>
          <w:szCs w:val="28"/>
        </w:rPr>
      </w:pPr>
      <w:r w:rsidRPr="00C12230">
        <w:rPr>
          <w:sz w:val="28"/>
          <w:szCs w:val="28"/>
        </w:rPr>
        <w:t>Таблиця 3.</w:t>
      </w:r>
      <w:r w:rsidR="00807F93">
        <w:rPr>
          <w:sz w:val="28"/>
          <w:szCs w:val="28"/>
        </w:rPr>
        <w:t>5</w:t>
      </w:r>
      <w:r w:rsidRPr="00C12230">
        <w:rPr>
          <w:sz w:val="28"/>
          <w:szCs w:val="28"/>
        </w:rPr>
        <w:t xml:space="preserve"> - </w:t>
      </w:r>
      <w:r w:rsidR="00B52C3C" w:rsidRPr="00C12230">
        <w:rPr>
          <w:sz w:val="28"/>
          <w:szCs w:val="28"/>
        </w:rPr>
        <w:t xml:space="preserve">Оцінка рівня потенційної конкуренції </w:t>
      </w:r>
    </w:p>
    <w:tbl>
      <w:tblPr>
        <w:tblStyle w:val="a7"/>
        <w:tblW w:w="5000" w:type="pct"/>
        <w:tblLook w:val="04A0" w:firstRow="1" w:lastRow="0" w:firstColumn="1" w:lastColumn="0" w:noHBand="0" w:noVBand="1"/>
      </w:tblPr>
      <w:tblGrid>
        <w:gridCol w:w="2337"/>
        <w:gridCol w:w="2336"/>
        <w:gridCol w:w="2336"/>
        <w:gridCol w:w="2336"/>
      </w:tblGrid>
      <w:tr w:rsidR="00B52C3C" w:rsidRPr="00C12230" w:rsidTr="004D2F66">
        <w:tc>
          <w:tcPr>
            <w:tcW w:w="1250" w:type="pct"/>
            <w:vMerge w:val="restart"/>
            <w:hideMark/>
          </w:tcPr>
          <w:p w:rsidR="00B52C3C" w:rsidRPr="00C12230" w:rsidRDefault="00B52C3C" w:rsidP="007A040C">
            <w:pPr>
              <w:jc w:val="center"/>
              <w:rPr>
                <w:szCs w:val="28"/>
              </w:rPr>
            </w:pPr>
            <w:r w:rsidRPr="00C12230">
              <w:rPr>
                <w:szCs w:val="28"/>
              </w:rPr>
              <w:t xml:space="preserve">Параметри оцінки </w:t>
            </w:r>
          </w:p>
        </w:tc>
        <w:tc>
          <w:tcPr>
            <w:tcW w:w="3750" w:type="pct"/>
            <w:gridSpan w:val="3"/>
            <w:hideMark/>
          </w:tcPr>
          <w:p w:rsidR="00B52C3C" w:rsidRPr="00C12230" w:rsidRDefault="00B52C3C" w:rsidP="007A040C">
            <w:pPr>
              <w:jc w:val="center"/>
              <w:rPr>
                <w:szCs w:val="28"/>
              </w:rPr>
            </w:pPr>
            <w:r w:rsidRPr="00C12230">
              <w:rPr>
                <w:szCs w:val="28"/>
              </w:rPr>
              <w:t xml:space="preserve">Оцінка параметрів </w:t>
            </w:r>
          </w:p>
        </w:tc>
      </w:tr>
      <w:tr w:rsidR="00B52C3C" w:rsidRPr="00C12230" w:rsidTr="004D2F66">
        <w:tc>
          <w:tcPr>
            <w:tcW w:w="1250" w:type="pct"/>
            <w:vMerge/>
            <w:hideMark/>
          </w:tcPr>
          <w:p w:rsidR="00B52C3C" w:rsidRPr="00C12230" w:rsidRDefault="00B52C3C" w:rsidP="007A040C">
            <w:pPr>
              <w:rPr>
                <w:szCs w:val="28"/>
              </w:rPr>
            </w:pPr>
          </w:p>
        </w:tc>
        <w:tc>
          <w:tcPr>
            <w:tcW w:w="3750" w:type="pct"/>
            <w:gridSpan w:val="3"/>
            <w:hideMark/>
          </w:tcPr>
          <w:p w:rsidR="00B52C3C" w:rsidRPr="00C12230" w:rsidRDefault="00B52C3C" w:rsidP="007A040C">
            <w:pPr>
              <w:jc w:val="center"/>
              <w:rPr>
                <w:szCs w:val="28"/>
              </w:rPr>
            </w:pPr>
            <w:r w:rsidRPr="00C12230">
              <w:rPr>
                <w:szCs w:val="28"/>
              </w:rPr>
              <w:t>Вхідні бар</w:t>
            </w:r>
            <w:r w:rsidRPr="00C12230">
              <w:rPr>
                <w:szCs w:val="28"/>
                <w:lang w:val="en-US"/>
              </w:rPr>
              <w:t>’</w:t>
            </w:r>
            <w:proofErr w:type="spellStart"/>
            <w:r w:rsidRPr="00C12230">
              <w:rPr>
                <w:szCs w:val="28"/>
              </w:rPr>
              <w:t>єри</w:t>
            </w:r>
            <w:proofErr w:type="spellEnd"/>
            <w:r w:rsidRPr="00C12230">
              <w:rPr>
                <w:szCs w:val="28"/>
              </w:rPr>
              <w:t xml:space="preserve"> (потенційна конкуренція)</w:t>
            </w:r>
          </w:p>
        </w:tc>
      </w:tr>
      <w:tr w:rsidR="00B52C3C" w:rsidRPr="00C12230" w:rsidTr="004D2F66">
        <w:tc>
          <w:tcPr>
            <w:tcW w:w="1250" w:type="pct"/>
            <w:vMerge/>
            <w:hideMark/>
          </w:tcPr>
          <w:p w:rsidR="00B52C3C" w:rsidRPr="00C12230" w:rsidRDefault="00B52C3C" w:rsidP="007A040C">
            <w:pPr>
              <w:rPr>
                <w:szCs w:val="28"/>
              </w:rPr>
            </w:pPr>
          </w:p>
        </w:tc>
        <w:tc>
          <w:tcPr>
            <w:tcW w:w="1250" w:type="pct"/>
            <w:hideMark/>
          </w:tcPr>
          <w:p w:rsidR="00B52C3C" w:rsidRPr="00C12230" w:rsidRDefault="00B52C3C" w:rsidP="007A040C">
            <w:pPr>
              <w:jc w:val="center"/>
              <w:rPr>
                <w:szCs w:val="28"/>
              </w:rPr>
            </w:pPr>
            <w:r w:rsidRPr="00C12230">
              <w:rPr>
                <w:szCs w:val="28"/>
              </w:rPr>
              <w:t>3</w:t>
            </w:r>
          </w:p>
        </w:tc>
        <w:tc>
          <w:tcPr>
            <w:tcW w:w="1250" w:type="pct"/>
            <w:hideMark/>
          </w:tcPr>
          <w:p w:rsidR="00B52C3C" w:rsidRPr="00C12230" w:rsidRDefault="00B52C3C" w:rsidP="007A040C">
            <w:pPr>
              <w:jc w:val="center"/>
              <w:rPr>
                <w:szCs w:val="28"/>
              </w:rPr>
            </w:pPr>
            <w:r w:rsidRPr="00C12230">
              <w:rPr>
                <w:szCs w:val="28"/>
              </w:rPr>
              <w:t>2</w:t>
            </w:r>
          </w:p>
        </w:tc>
        <w:tc>
          <w:tcPr>
            <w:tcW w:w="1250" w:type="pct"/>
            <w:hideMark/>
          </w:tcPr>
          <w:p w:rsidR="00B52C3C" w:rsidRPr="00C12230" w:rsidRDefault="00B52C3C" w:rsidP="007A040C">
            <w:pPr>
              <w:jc w:val="center"/>
              <w:rPr>
                <w:szCs w:val="28"/>
              </w:rPr>
            </w:pPr>
            <w:r w:rsidRPr="00C12230">
              <w:rPr>
                <w:szCs w:val="28"/>
              </w:rPr>
              <w:t>1</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 xml:space="preserve">Витрати входу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низькі, термін окупності до 1 року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середні, термін окупності до 2 років</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значні, термін окупності понад 3 роки </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 xml:space="preserve">Ефект масштабу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відсутній</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для незначного числа гравців</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наявний</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Наявність потужних торгових марок (брендів)</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відсутні</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2-4 гравці володіють понад 50 % ринку</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2-4 гравці володіють понад 80 % ринку</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 xml:space="preserve">Доступ до ресурсів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є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незначно обмежений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суттєво обмежений </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 xml:space="preserve">Політика в галузі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лояльна, характерне стимулювання, дерегуляція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регуляторний вплив незначний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пряме державне регулювання  </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 xml:space="preserve">Готовність до зниження цін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низька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середня</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значна </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w:t>
            </w:r>
          </w:p>
        </w:tc>
        <w:tc>
          <w:tcPr>
            <w:tcW w:w="1250" w:type="pct"/>
          </w:tcPr>
          <w:p w:rsidR="00B52C3C" w:rsidRPr="00C12230" w:rsidRDefault="00B52C3C" w:rsidP="007A040C">
            <w:pPr>
              <w:jc w:val="center"/>
              <w:rPr>
                <w:szCs w:val="28"/>
              </w:rPr>
            </w:pPr>
          </w:p>
        </w:tc>
        <w:tc>
          <w:tcPr>
            <w:tcW w:w="1250" w:type="pct"/>
          </w:tcPr>
          <w:p w:rsidR="00B52C3C" w:rsidRPr="00C12230" w:rsidRDefault="00B52C3C" w:rsidP="007A040C">
            <w:pPr>
              <w:jc w:val="center"/>
              <w:rPr>
                <w:szCs w:val="28"/>
              </w:rPr>
            </w:pPr>
          </w:p>
        </w:tc>
        <w:tc>
          <w:tcPr>
            <w:tcW w:w="1250" w:type="pct"/>
          </w:tcPr>
          <w:p w:rsidR="00B52C3C" w:rsidRPr="00C12230" w:rsidRDefault="00B52C3C" w:rsidP="007A040C">
            <w:pPr>
              <w:jc w:val="center"/>
              <w:rPr>
                <w:szCs w:val="28"/>
              </w:rPr>
            </w:pPr>
          </w:p>
        </w:tc>
      </w:tr>
      <w:tr w:rsidR="00B52C3C" w:rsidRPr="00C12230" w:rsidTr="004D2F66">
        <w:tc>
          <w:tcPr>
            <w:tcW w:w="1250" w:type="pct"/>
            <w:hideMark/>
          </w:tcPr>
          <w:p w:rsidR="00B52C3C" w:rsidRPr="00C12230" w:rsidRDefault="00B52C3C" w:rsidP="007A040C">
            <w:pPr>
              <w:jc w:val="center"/>
              <w:rPr>
                <w:szCs w:val="28"/>
              </w:rPr>
            </w:pPr>
            <w:r w:rsidRPr="00C12230">
              <w:rPr>
                <w:szCs w:val="28"/>
              </w:rPr>
              <w:t xml:space="preserve">Сумарний бал </w:t>
            </w:r>
          </w:p>
        </w:tc>
        <w:tc>
          <w:tcPr>
            <w:tcW w:w="3750" w:type="pct"/>
            <w:gridSpan w:val="3"/>
          </w:tcPr>
          <w:p w:rsidR="00B52C3C" w:rsidRPr="00C12230" w:rsidRDefault="00B52C3C" w:rsidP="007A040C">
            <w:pPr>
              <w:jc w:val="center"/>
              <w:rPr>
                <w:szCs w:val="28"/>
              </w:rPr>
            </w:pPr>
          </w:p>
        </w:tc>
      </w:tr>
      <w:tr w:rsidR="00B52C3C" w:rsidRPr="00C12230" w:rsidTr="004D2F66">
        <w:tc>
          <w:tcPr>
            <w:tcW w:w="5000" w:type="pct"/>
            <w:gridSpan w:val="4"/>
            <w:hideMark/>
          </w:tcPr>
          <w:p w:rsidR="00B52C3C" w:rsidRPr="00C12230" w:rsidRDefault="00B52C3C" w:rsidP="007A040C">
            <w:pPr>
              <w:jc w:val="center"/>
              <w:rPr>
                <w:szCs w:val="28"/>
              </w:rPr>
            </w:pPr>
            <w:r w:rsidRPr="00C12230">
              <w:rPr>
                <w:szCs w:val="28"/>
              </w:rPr>
              <w:t xml:space="preserve">Пояснення </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5</w:t>
            </w:r>
          </w:p>
        </w:tc>
        <w:tc>
          <w:tcPr>
            <w:tcW w:w="3750" w:type="pct"/>
            <w:gridSpan w:val="3"/>
            <w:hideMark/>
          </w:tcPr>
          <w:p w:rsidR="00B52C3C" w:rsidRPr="00C12230" w:rsidRDefault="00B52C3C" w:rsidP="007A040C">
            <w:pPr>
              <w:jc w:val="center"/>
              <w:rPr>
                <w:szCs w:val="28"/>
              </w:rPr>
            </w:pPr>
            <w:r w:rsidRPr="00C12230">
              <w:rPr>
                <w:szCs w:val="28"/>
              </w:rPr>
              <w:t xml:space="preserve">Низький рівень загрози потенційної конкуренції   </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6-10</w:t>
            </w:r>
          </w:p>
        </w:tc>
        <w:tc>
          <w:tcPr>
            <w:tcW w:w="3750" w:type="pct"/>
            <w:gridSpan w:val="3"/>
            <w:hideMark/>
          </w:tcPr>
          <w:p w:rsidR="00B52C3C" w:rsidRPr="00C12230" w:rsidRDefault="00B52C3C" w:rsidP="007A040C">
            <w:pPr>
              <w:jc w:val="center"/>
              <w:rPr>
                <w:szCs w:val="28"/>
              </w:rPr>
            </w:pPr>
            <w:r w:rsidRPr="00C12230">
              <w:rPr>
                <w:szCs w:val="28"/>
              </w:rPr>
              <w:t xml:space="preserve">Середній рівень загрози потенційної конкуренції   </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11-15</w:t>
            </w:r>
          </w:p>
        </w:tc>
        <w:tc>
          <w:tcPr>
            <w:tcW w:w="3750" w:type="pct"/>
            <w:gridSpan w:val="3"/>
            <w:hideMark/>
          </w:tcPr>
          <w:p w:rsidR="00B52C3C" w:rsidRPr="00C12230" w:rsidRDefault="00B52C3C" w:rsidP="007A040C">
            <w:pPr>
              <w:jc w:val="center"/>
              <w:rPr>
                <w:szCs w:val="28"/>
              </w:rPr>
            </w:pPr>
            <w:r w:rsidRPr="00C12230">
              <w:rPr>
                <w:szCs w:val="28"/>
              </w:rPr>
              <w:t xml:space="preserve">Високий рівень загрози потенційної конкуренції   </w:t>
            </w:r>
          </w:p>
        </w:tc>
      </w:tr>
    </w:tbl>
    <w:p w:rsidR="007A040C" w:rsidRPr="00C12230" w:rsidRDefault="007A040C" w:rsidP="007A040C">
      <w:pPr>
        <w:jc w:val="both"/>
        <w:rPr>
          <w:i/>
          <w:sz w:val="20"/>
          <w:szCs w:val="20"/>
        </w:rPr>
      </w:pPr>
      <w:r w:rsidRPr="00C12230">
        <w:rPr>
          <w:i/>
          <w:szCs w:val="20"/>
        </w:rPr>
        <w:t>Примітка: замість (___) доцільно вставляти бал для тієї характеристики (у тій комірці), яку ви визначили як експерт</w:t>
      </w:r>
    </w:p>
    <w:p w:rsidR="00DA0CDE" w:rsidRDefault="00DA0CDE" w:rsidP="00677E3E">
      <w:pPr>
        <w:ind w:firstLine="567"/>
        <w:jc w:val="both"/>
        <w:rPr>
          <w:sz w:val="28"/>
          <w:szCs w:val="28"/>
        </w:rPr>
      </w:pPr>
    </w:p>
    <w:p w:rsidR="00B52C3C" w:rsidRPr="00C12230" w:rsidRDefault="00677E3E" w:rsidP="0082545A">
      <w:pPr>
        <w:spacing w:line="360" w:lineRule="auto"/>
        <w:ind w:firstLine="567"/>
        <w:jc w:val="both"/>
        <w:rPr>
          <w:sz w:val="28"/>
          <w:szCs w:val="28"/>
        </w:rPr>
      </w:pPr>
      <w:r w:rsidRPr="00C12230">
        <w:rPr>
          <w:sz w:val="28"/>
          <w:szCs w:val="28"/>
        </w:rPr>
        <w:t>Таблиця 3.</w:t>
      </w:r>
      <w:r w:rsidR="00807F93">
        <w:rPr>
          <w:sz w:val="28"/>
          <w:szCs w:val="28"/>
        </w:rPr>
        <w:t>6</w:t>
      </w:r>
      <w:r w:rsidRPr="00C12230">
        <w:rPr>
          <w:sz w:val="28"/>
          <w:szCs w:val="28"/>
        </w:rPr>
        <w:t xml:space="preserve"> - </w:t>
      </w:r>
      <w:r w:rsidR="00B52C3C" w:rsidRPr="00C12230">
        <w:rPr>
          <w:sz w:val="28"/>
          <w:szCs w:val="28"/>
        </w:rPr>
        <w:t xml:space="preserve">Оцінка рівня впливу споживачів </w:t>
      </w:r>
    </w:p>
    <w:tbl>
      <w:tblPr>
        <w:tblStyle w:val="a7"/>
        <w:tblW w:w="5000" w:type="pct"/>
        <w:tblLook w:val="04A0" w:firstRow="1" w:lastRow="0" w:firstColumn="1" w:lastColumn="0" w:noHBand="0" w:noVBand="1"/>
      </w:tblPr>
      <w:tblGrid>
        <w:gridCol w:w="2337"/>
        <w:gridCol w:w="2336"/>
        <w:gridCol w:w="2336"/>
        <w:gridCol w:w="2336"/>
      </w:tblGrid>
      <w:tr w:rsidR="00B52C3C" w:rsidRPr="00C12230" w:rsidTr="004D2F66">
        <w:tc>
          <w:tcPr>
            <w:tcW w:w="1250" w:type="pct"/>
            <w:vMerge w:val="restart"/>
            <w:hideMark/>
          </w:tcPr>
          <w:p w:rsidR="00B52C3C" w:rsidRPr="00C12230" w:rsidRDefault="00B52C3C" w:rsidP="007A040C">
            <w:pPr>
              <w:jc w:val="center"/>
              <w:rPr>
                <w:szCs w:val="28"/>
              </w:rPr>
            </w:pPr>
            <w:r w:rsidRPr="00C12230">
              <w:rPr>
                <w:szCs w:val="28"/>
              </w:rPr>
              <w:t xml:space="preserve">Параметри оцінки </w:t>
            </w:r>
          </w:p>
        </w:tc>
        <w:tc>
          <w:tcPr>
            <w:tcW w:w="3750" w:type="pct"/>
            <w:gridSpan w:val="3"/>
            <w:hideMark/>
          </w:tcPr>
          <w:p w:rsidR="00B52C3C" w:rsidRPr="00C12230" w:rsidRDefault="00B52C3C" w:rsidP="007A040C">
            <w:pPr>
              <w:jc w:val="center"/>
              <w:rPr>
                <w:szCs w:val="28"/>
              </w:rPr>
            </w:pPr>
            <w:r w:rsidRPr="00C12230">
              <w:rPr>
                <w:szCs w:val="28"/>
              </w:rPr>
              <w:t xml:space="preserve">Оцінка параметрів </w:t>
            </w:r>
          </w:p>
        </w:tc>
      </w:tr>
      <w:tr w:rsidR="00B52C3C" w:rsidRPr="00C12230" w:rsidTr="004D2F66">
        <w:tc>
          <w:tcPr>
            <w:tcW w:w="1250" w:type="pct"/>
            <w:vMerge/>
            <w:hideMark/>
          </w:tcPr>
          <w:p w:rsidR="00B52C3C" w:rsidRPr="00C12230" w:rsidRDefault="00B52C3C" w:rsidP="007A040C">
            <w:pPr>
              <w:rPr>
                <w:szCs w:val="28"/>
              </w:rPr>
            </w:pPr>
          </w:p>
        </w:tc>
        <w:tc>
          <w:tcPr>
            <w:tcW w:w="1250" w:type="pct"/>
            <w:hideMark/>
          </w:tcPr>
          <w:p w:rsidR="00B52C3C" w:rsidRPr="00C12230" w:rsidRDefault="00B52C3C" w:rsidP="007A040C">
            <w:pPr>
              <w:jc w:val="center"/>
              <w:rPr>
                <w:szCs w:val="28"/>
              </w:rPr>
            </w:pPr>
            <w:r w:rsidRPr="00C12230">
              <w:rPr>
                <w:szCs w:val="28"/>
              </w:rPr>
              <w:t>3</w:t>
            </w:r>
          </w:p>
        </w:tc>
        <w:tc>
          <w:tcPr>
            <w:tcW w:w="1250" w:type="pct"/>
            <w:hideMark/>
          </w:tcPr>
          <w:p w:rsidR="00B52C3C" w:rsidRPr="00C12230" w:rsidRDefault="00B52C3C" w:rsidP="007A040C">
            <w:pPr>
              <w:jc w:val="center"/>
              <w:rPr>
                <w:szCs w:val="28"/>
              </w:rPr>
            </w:pPr>
            <w:r w:rsidRPr="00C12230">
              <w:rPr>
                <w:szCs w:val="28"/>
              </w:rPr>
              <w:t>2</w:t>
            </w:r>
          </w:p>
        </w:tc>
        <w:tc>
          <w:tcPr>
            <w:tcW w:w="1250" w:type="pct"/>
            <w:hideMark/>
          </w:tcPr>
          <w:p w:rsidR="00B52C3C" w:rsidRPr="00C12230" w:rsidRDefault="00B52C3C" w:rsidP="007A040C">
            <w:pPr>
              <w:jc w:val="center"/>
              <w:rPr>
                <w:szCs w:val="28"/>
              </w:rPr>
            </w:pPr>
            <w:r w:rsidRPr="00C12230">
              <w:rPr>
                <w:szCs w:val="28"/>
              </w:rPr>
              <w:t>1</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 xml:space="preserve">Кількість масштабних покупців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понад 70%  усіх продажів здійснює кілька покупців</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45-69% усіх продажів здійснює кілька покупців</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рівномірний розподіл продажів між покупцями</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 xml:space="preserve">«Вірність» смакам/  цінова чутливість (готовність звертатись до субститутів)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відсутня за рахунок відсутності товарної диференціації (перевага ціні і схильність легко переключатись)</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наявна за рахунок часткової диференціації (перевага якості, низька схильність до переключення на дешевший товар)</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наявна, оскільки товар є унікальним (покупець є нечутливим до ціни) </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 xml:space="preserve">Відношення до наявного рівня якості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незадоволення основними параметрами продукту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незадоволення додатковими  параметрами продукту  </w:t>
            </w:r>
          </w:p>
        </w:tc>
        <w:tc>
          <w:tcPr>
            <w:tcW w:w="1250"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повне задоволення </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lastRenderedPageBreak/>
              <w:t>….</w:t>
            </w:r>
          </w:p>
        </w:tc>
        <w:tc>
          <w:tcPr>
            <w:tcW w:w="1250" w:type="pct"/>
          </w:tcPr>
          <w:p w:rsidR="00B52C3C" w:rsidRPr="00C12230" w:rsidRDefault="00B52C3C" w:rsidP="007A040C">
            <w:pPr>
              <w:jc w:val="center"/>
              <w:rPr>
                <w:szCs w:val="28"/>
              </w:rPr>
            </w:pPr>
          </w:p>
        </w:tc>
        <w:tc>
          <w:tcPr>
            <w:tcW w:w="1250" w:type="pct"/>
          </w:tcPr>
          <w:p w:rsidR="00B52C3C" w:rsidRPr="00C12230" w:rsidRDefault="00B52C3C" w:rsidP="007A040C">
            <w:pPr>
              <w:jc w:val="center"/>
              <w:rPr>
                <w:szCs w:val="28"/>
              </w:rPr>
            </w:pPr>
          </w:p>
        </w:tc>
        <w:tc>
          <w:tcPr>
            <w:tcW w:w="1250" w:type="pct"/>
          </w:tcPr>
          <w:p w:rsidR="00B52C3C" w:rsidRPr="00C12230" w:rsidRDefault="00B52C3C" w:rsidP="007A040C">
            <w:pPr>
              <w:jc w:val="center"/>
              <w:rPr>
                <w:szCs w:val="28"/>
              </w:rPr>
            </w:pPr>
          </w:p>
        </w:tc>
      </w:tr>
      <w:tr w:rsidR="00B52C3C" w:rsidRPr="00C12230" w:rsidTr="004D2F66">
        <w:tc>
          <w:tcPr>
            <w:tcW w:w="1250" w:type="pct"/>
            <w:hideMark/>
          </w:tcPr>
          <w:p w:rsidR="00B52C3C" w:rsidRPr="00C12230" w:rsidRDefault="00B52C3C" w:rsidP="007A040C">
            <w:pPr>
              <w:jc w:val="center"/>
              <w:rPr>
                <w:szCs w:val="28"/>
              </w:rPr>
            </w:pPr>
            <w:r w:rsidRPr="00C12230">
              <w:rPr>
                <w:szCs w:val="28"/>
              </w:rPr>
              <w:t xml:space="preserve">Сумарний бал </w:t>
            </w:r>
          </w:p>
        </w:tc>
        <w:tc>
          <w:tcPr>
            <w:tcW w:w="3750" w:type="pct"/>
            <w:gridSpan w:val="3"/>
          </w:tcPr>
          <w:p w:rsidR="00B52C3C" w:rsidRPr="00C12230" w:rsidRDefault="00B52C3C" w:rsidP="007A040C">
            <w:pPr>
              <w:jc w:val="center"/>
              <w:rPr>
                <w:szCs w:val="28"/>
              </w:rPr>
            </w:pPr>
          </w:p>
        </w:tc>
      </w:tr>
      <w:tr w:rsidR="00B52C3C" w:rsidRPr="00C12230" w:rsidTr="004D2F66">
        <w:tc>
          <w:tcPr>
            <w:tcW w:w="5000" w:type="pct"/>
            <w:gridSpan w:val="4"/>
            <w:hideMark/>
          </w:tcPr>
          <w:p w:rsidR="00B52C3C" w:rsidRPr="00C12230" w:rsidRDefault="00B52C3C" w:rsidP="007A040C">
            <w:pPr>
              <w:jc w:val="center"/>
              <w:rPr>
                <w:szCs w:val="28"/>
              </w:rPr>
            </w:pPr>
            <w:r w:rsidRPr="00C12230">
              <w:rPr>
                <w:szCs w:val="28"/>
              </w:rPr>
              <w:t xml:space="preserve">Пояснення </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3</w:t>
            </w:r>
          </w:p>
        </w:tc>
        <w:tc>
          <w:tcPr>
            <w:tcW w:w="3750" w:type="pct"/>
            <w:gridSpan w:val="3"/>
            <w:hideMark/>
          </w:tcPr>
          <w:p w:rsidR="00B52C3C" w:rsidRPr="00C12230" w:rsidRDefault="00B52C3C" w:rsidP="007A040C">
            <w:pPr>
              <w:jc w:val="center"/>
              <w:rPr>
                <w:szCs w:val="28"/>
              </w:rPr>
            </w:pPr>
            <w:r w:rsidRPr="00C12230">
              <w:rPr>
                <w:szCs w:val="28"/>
              </w:rPr>
              <w:t xml:space="preserve">Низький рівень відтоку клієнтів  </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4-6</w:t>
            </w:r>
          </w:p>
        </w:tc>
        <w:tc>
          <w:tcPr>
            <w:tcW w:w="3750" w:type="pct"/>
            <w:gridSpan w:val="3"/>
            <w:hideMark/>
          </w:tcPr>
          <w:p w:rsidR="00B52C3C" w:rsidRPr="00C12230" w:rsidRDefault="00B52C3C" w:rsidP="007A040C">
            <w:pPr>
              <w:jc w:val="center"/>
              <w:rPr>
                <w:szCs w:val="28"/>
              </w:rPr>
            </w:pPr>
            <w:r w:rsidRPr="00C12230">
              <w:rPr>
                <w:szCs w:val="28"/>
              </w:rPr>
              <w:t xml:space="preserve">Середній рівень відтоку клієнтів  </w:t>
            </w:r>
          </w:p>
        </w:tc>
      </w:tr>
      <w:tr w:rsidR="00B52C3C" w:rsidRPr="00C12230" w:rsidTr="004D2F66">
        <w:tc>
          <w:tcPr>
            <w:tcW w:w="1250" w:type="pct"/>
            <w:hideMark/>
          </w:tcPr>
          <w:p w:rsidR="00B52C3C" w:rsidRPr="00C12230" w:rsidRDefault="00B52C3C" w:rsidP="007A040C">
            <w:pPr>
              <w:jc w:val="center"/>
              <w:rPr>
                <w:szCs w:val="28"/>
              </w:rPr>
            </w:pPr>
            <w:r w:rsidRPr="00C12230">
              <w:rPr>
                <w:szCs w:val="28"/>
              </w:rPr>
              <w:t>7-9</w:t>
            </w:r>
          </w:p>
        </w:tc>
        <w:tc>
          <w:tcPr>
            <w:tcW w:w="3750" w:type="pct"/>
            <w:gridSpan w:val="3"/>
            <w:hideMark/>
          </w:tcPr>
          <w:p w:rsidR="00B52C3C" w:rsidRPr="00C12230" w:rsidRDefault="00B52C3C" w:rsidP="007A040C">
            <w:pPr>
              <w:jc w:val="center"/>
              <w:rPr>
                <w:szCs w:val="28"/>
              </w:rPr>
            </w:pPr>
            <w:r w:rsidRPr="00C12230">
              <w:rPr>
                <w:szCs w:val="28"/>
              </w:rPr>
              <w:t xml:space="preserve">Високий рівень відтоку клієнтів  </w:t>
            </w:r>
          </w:p>
        </w:tc>
      </w:tr>
    </w:tbl>
    <w:p w:rsidR="007A040C" w:rsidRPr="00C12230" w:rsidRDefault="007A040C" w:rsidP="007A040C">
      <w:pPr>
        <w:jc w:val="both"/>
        <w:rPr>
          <w:i/>
          <w:sz w:val="20"/>
          <w:szCs w:val="20"/>
        </w:rPr>
      </w:pPr>
      <w:r w:rsidRPr="00C12230">
        <w:rPr>
          <w:i/>
          <w:szCs w:val="20"/>
        </w:rPr>
        <w:t>Примітка: замість (___) доцільно вставляти бал для тієї характеристики (у тій комірці), яку ви визначили як експерт</w:t>
      </w:r>
    </w:p>
    <w:p w:rsidR="00B52C3C" w:rsidRPr="00C12230" w:rsidRDefault="00677E3E" w:rsidP="0082545A">
      <w:pPr>
        <w:spacing w:line="360" w:lineRule="auto"/>
        <w:ind w:firstLine="567"/>
        <w:jc w:val="both"/>
        <w:rPr>
          <w:sz w:val="28"/>
          <w:szCs w:val="28"/>
        </w:rPr>
      </w:pPr>
      <w:r w:rsidRPr="00C12230">
        <w:rPr>
          <w:sz w:val="28"/>
          <w:szCs w:val="28"/>
        </w:rPr>
        <w:t>Таблиця 3.</w:t>
      </w:r>
      <w:r w:rsidR="00807F93">
        <w:rPr>
          <w:sz w:val="28"/>
          <w:szCs w:val="28"/>
        </w:rPr>
        <w:t>7</w:t>
      </w:r>
      <w:r w:rsidRPr="00C12230">
        <w:rPr>
          <w:sz w:val="28"/>
          <w:szCs w:val="28"/>
        </w:rPr>
        <w:t xml:space="preserve"> - </w:t>
      </w:r>
      <w:r w:rsidR="00B52C3C" w:rsidRPr="00C12230">
        <w:rPr>
          <w:sz w:val="28"/>
          <w:szCs w:val="28"/>
        </w:rPr>
        <w:t xml:space="preserve">Оцінка рівня впливу постачальників  </w:t>
      </w:r>
    </w:p>
    <w:tbl>
      <w:tblPr>
        <w:tblStyle w:val="a7"/>
        <w:tblW w:w="5000" w:type="pct"/>
        <w:tblLook w:val="04A0" w:firstRow="1" w:lastRow="0" w:firstColumn="1" w:lastColumn="0" w:noHBand="0" w:noVBand="1"/>
      </w:tblPr>
      <w:tblGrid>
        <w:gridCol w:w="3113"/>
        <w:gridCol w:w="3116"/>
        <w:gridCol w:w="3116"/>
      </w:tblGrid>
      <w:tr w:rsidR="00B52C3C" w:rsidRPr="00C12230" w:rsidTr="004D2F66">
        <w:tc>
          <w:tcPr>
            <w:tcW w:w="1666" w:type="pct"/>
            <w:vMerge w:val="restart"/>
            <w:hideMark/>
          </w:tcPr>
          <w:p w:rsidR="00B52C3C" w:rsidRPr="00C12230" w:rsidRDefault="00B52C3C" w:rsidP="007A040C">
            <w:pPr>
              <w:jc w:val="center"/>
              <w:rPr>
                <w:szCs w:val="28"/>
              </w:rPr>
            </w:pPr>
            <w:r w:rsidRPr="00C12230">
              <w:rPr>
                <w:szCs w:val="28"/>
              </w:rPr>
              <w:t xml:space="preserve">Параметри оцінки </w:t>
            </w:r>
          </w:p>
        </w:tc>
        <w:tc>
          <w:tcPr>
            <w:tcW w:w="3334" w:type="pct"/>
            <w:gridSpan w:val="2"/>
            <w:hideMark/>
          </w:tcPr>
          <w:p w:rsidR="00B52C3C" w:rsidRPr="00C12230" w:rsidRDefault="00B52C3C" w:rsidP="007A040C">
            <w:pPr>
              <w:jc w:val="center"/>
              <w:rPr>
                <w:szCs w:val="28"/>
              </w:rPr>
            </w:pPr>
            <w:r w:rsidRPr="00C12230">
              <w:rPr>
                <w:szCs w:val="28"/>
              </w:rPr>
              <w:t xml:space="preserve">Оцінка параметрів </w:t>
            </w:r>
          </w:p>
        </w:tc>
      </w:tr>
      <w:tr w:rsidR="00B52C3C" w:rsidRPr="00C12230" w:rsidTr="004D2F66">
        <w:tc>
          <w:tcPr>
            <w:tcW w:w="0" w:type="auto"/>
            <w:vMerge/>
            <w:hideMark/>
          </w:tcPr>
          <w:p w:rsidR="00B52C3C" w:rsidRPr="00C12230" w:rsidRDefault="00B52C3C" w:rsidP="007A040C">
            <w:pPr>
              <w:rPr>
                <w:szCs w:val="28"/>
              </w:rPr>
            </w:pPr>
          </w:p>
        </w:tc>
        <w:tc>
          <w:tcPr>
            <w:tcW w:w="1667" w:type="pct"/>
            <w:hideMark/>
          </w:tcPr>
          <w:p w:rsidR="00B52C3C" w:rsidRPr="00C12230" w:rsidRDefault="00B52C3C" w:rsidP="007A040C">
            <w:pPr>
              <w:jc w:val="center"/>
              <w:rPr>
                <w:szCs w:val="28"/>
              </w:rPr>
            </w:pPr>
            <w:r w:rsidRPr="00C12230">
              <w:rPr>
                <w:szCs w:val="28"/>
              </w:rPr>
              <w:t>2</w:t>
            </w:r>
          </w:p>
        </w:tc>
        <w:tc>
          <w:tcPr>
            <w:tcW w:w="1667" w:type="pct"/>
            <w:hideMark/>
          </w:tcPr>
          <w:p w:rsidR="00B52C3C" w:rsidRPr="00C12230" w:rsidRDefault="00B52C3C" w:rsidP="007A040C">
            <w:pPr>
              <w:jc w:val="center"/>
              <w:rPr>
                <w:szCs w:val="28"/>
              </w:rPr>
            </w:pPr>
            <w:r w:rsidRPr="00C12230">
              <w:rPr>
                <w:szCs w:val="28"/>
              </w:rPr>
              <w:t>1</w:t>
            </w:r>
          </w:p>
        </w:tc>
      </w:tr>
      <w:tr w:rsidR="00B52C3C" w:rsidRPr="00C12230" w:rsidTr="004D2F66">
        <w:tc>
          <w:tcPr>
            <w:tcW w:w="1666" w:type="pct"/>
            <w:hideMark/>
          </w:tcPr>
          <w:p w:rsidR="00B52C3C" w:rsidRPr="00C12230" w:rsidRDefault="00B52C3C" w:rsidP="007A040C">
            <w:pPr>
              <w:jc w:val="center"/>
              <w:rPr>
                <w:szCs w:val="28"/>
              </w:rPr>
            </w:pPr>
            <w:r w:rsidRPr="00C12230">
              <w:rPr>
                <w:szCs w:val="28"/>
              </w:rPr>
              <w:t xml:space="preserve">Кількість постачальників  </w:t>
            </w:r>
          </w:p>
        </w:tc>
        <w:tc>
          <w:tcPr>
            <w:tcW w:w="1667"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незначна</w:t>
            </w:r>
          </w:p>
        </w:tc>
        <w:tc>
          <w:tcPr>
            <w:tcW w:w="1667"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значна </w:t>
            </w:r>
          </w:p>
        </w:tc>
      </w:tr>
      <w:tr w:rsidR="00B52C3C" w:rsidRPr="00C12230" w:rsidTr="004D2F66">
        <w:tc>
          <w:tcPr>
            <w:tcW w:w="1666" w:type="pct"/>
            <w:hideMark/>
          </w:tcPr>
          <w:p w:rsidR="00B52C3C" w:rsidRPr="00C12230" w:rsidRDefault="00B52C3C" w:rsidP="007A040C">
            <w:pPr>
              <w:jc w:val="center"/>
              <w:rPr>
                <w:szCs w:val="28"/>
              </w:rPr>
            </w:pPr>
            <w:r w:rsidRPr="00C12230">
              <w:rPr>
                <w:szCs w:val="28"/>
              </w:rPr>
              <w:t xml:space="preserve">Наявність ресурсів </w:t>
            </w:r>
          </w:p>
        </w:tc>
        <w:tc>
          <w:tcPr>
            <w:tcW w:w="1667"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обмежений обсяг</w:t>
            </w:r>
          </w:p>
        </w:tc>
        <w:tc>
          <w:tcPr>
            <w:tcW w:w="1667"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необмежений обсяг</w:t>
            </w:r>
          </w:p>
        </w:tc>
      </w:tr>
      <w:tr w:rsidR="00B52C3C" w:rsidRPr="00C12230" w:rsidTr="004D2F66">
        <w:tc>
          <w:tcPr>
            <w:tcW w:w="1666" w:type="pct"/>
            <w:hideMark/>
          </w:tcPr>
          <w:p w:rsidR="00B52C3C" w:rsidRPr="00C12230" w:rsidRDefault="00B52C3C" w:rsidP="007A040C">
            <w:pPr>
              <w:jc w:val="center"/>
              <w:rPr>
                <w:szCs w:val="28"/>
              </w:rPr>
            </w:pPr>
            <w:r w:rsidRPr="00C12230">
              <w:rPr>
                <w:szCs w:val="28"/>
              </w:rPr>
              <w:t xml:space="preserve">Витрати переходу на інших постачальників </w:t>
            </w:r>
          </w:p>
        </w:tc>
        <w:tc>
          <w:tcPr>
            <w:tcW w:w="1667"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високі</w:t>
            </w:r>
          </w:p>
        </w:tc>
        <w:tc>
          <w:tcPr>
            <w:tcW w:w="1667"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низькі</w:t>
            </w:r>
          </w:p>
        </w:tc>
      </w:tr>
      <w:tr w:rsidR="00B52C3C" w:rsidRPr="00C12230" w:rsidTr="004D2F66">
        <w:tc>
          <w:tcPr>
            <w:tcW w:w="1666" w:type="pct"/>
            <w:hideMark/>
          </w:tcPr>
          <w:p w:rsidR="00B52C3C" w:rsidRPr="00C12230" w:rsidRDefault="00B52C3C" w:rsidP="007A040C">
            <w:pPr>
              <w:jc w:val="center"/>
              <w:rPr>
                <w:szCs w:val="28"/>
              </w:rPr>
            </w:pPr>
            <w:r w:rsidRPr="00C12230">
              <w:rPr>
                <w:szCs w:val="28"/>
              </w:rPr>
              <w:t xml:space="preserve">Пріоритетність галузі для постачальника    </w:t>
            </w:r>
          </w:p>
        </w:tc>
        <w:tc>
          <w:tcPr>
            <w:tcW w:w="1667"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низька </w:t>
            </w:r>
          </w:p>
        </w:tc>
        <w:tc>
          <w:tcPr>
            <w:tcW w:w="1667" w:type="pct"/>
            <w:hideMark/>
          </w:tcPr>
          <w:p w:rsidR="00B52C3C" w:rsidRPr="00C12230" w:rsidRDefault="00B52C3C" w:rsidP="007A040C">
            <w:pPr>
              <w:jc w:val="center"/>
              <w:rPr>
                <w:szCs w:val="28"/>
              </w:rPr>
            </w:pPr>
            <w:r w:rsidRPr="00C12230">
              <w:rPr>
                <w:szCs w:val="28"/>
              </w:rPr>
              <w:t>(___)</w:t>
            </w:r>
          </w:p>
          <w:p w:rsidR="00B52C3C" w:rsidRPr="00C12230" w:rsidRDefault="00B52C3C" w:rsidP="007A040C">
            <w:pPr>
              <w:jc w:val="center"/>
              <w:rPr>
                <w:szCs w:val="28"/>
              </w:rPr>
            </w:pPr>
            <w:r w:rsidRPr="00C12230">
              <w:rPr>
                <w:szCs w:val="28"/>
              </w:rPr>
              <w:t xml:space="preserve">висока </w:t>
            </w:r>
          </w:p>
        </w:tc>
      </w:tr>
      <w:tr w:rsidR="00B52C3C" w:rsidRPr="00C12230" w:rsidTr="004D2F66">
        <w:tc>
          <w:tcPr>
            <w:tcW w:w="1666" w:type="pct"/>
            <w:hideMark/>
          </w:tcPr>
          <w:p w:rsidR="00B52C3C" w:rsidRPr="00C12230" w:rsidRDefault="00B52C3C" w:rsidP="007A040C">
            <w:pPr>
              <w:jc w:val="center"/>
              <w:rPr>
                <w:szCs w:val="28"/>
              </w:rPr>
            </w:pPr>
            <w:r w:rsidRPr="00C12230">
              <w:rPr>
                <w:szCs w:val="28"/>
              </w:rPr>
              <w:t>….</w:t>
            </w:r>
          </w:p>
        </w:tc>
        <w:tc>
          <w:tcPr>
            <w:tcW w:w="1667" w:type="pct"/>
          </w:tcPr>
          <w:p w:rsidR="00B52C3C" w:rsidRPr="00C12230" w:rsidRDefault="00B52C3C" w:rsidP="007A040C">
            <w:pPr>
              <w:jc w:val="center"/>
              <w:rPr>
                <w:szCs w:val="28"/>
              </w:rPr>
            </w:pPr>
          </w:p>
        </w:tc>
        <w:tc>
          <w:tcPr>
            <w:tcW w:w="1667" w:type="pct"/>
          </w:tcPr>
          <w:p w:rsidR="00B52C3C" w:rsidRPr="00C12230" w:rsidRDefault="00B52C3C" w:rsidP="007A040C">
            <w:pPr>
              <w:jc w:val="center"/>
              <w:rPr>
                <w:szCs w:val="28"/>
              </w:rPr>
            </w:pPr>
          </w:p>
        </w:tc>
      </w:tr>
      <w:tr w:rsidR="00B52C3C" w:rsidRPr="00C12230" w:rsidTr="004D2F66">
        <w:tc>
          <w:tcPr>
            <w:tcW w:w="1666" w:type="pct"/>
            <w:hideMark/>
          </w:tcPr>
          <w:p w:rsidR="00B52C3C" w:rsidRPr="00C12230" w:rsidRDefault="00B52C3C" w:rsidP="007A040C">
            <w:pPr>
              <w:jc w:val="center"/>
              <w:rPr>
                <w:szCs w:val="28"/>
              </w:rPr>
            </w:pPr>
            <w:r w:rsidRPr="00C12230">
              <w:rPr>
                <w:szCs w:val="28"/>
              </w:rPr>
              <w:t xml:space="preserve">Сумарний бал </w:t>
            </w:r>
          </w:p>
        </w:tc>
        <w:tc>
          <w:tcPr>
            <w:tcW w:w="3334" w:type="pct"/>
            <w:gridSpan w:val="2"/>
          </w:tcPr>
          <w:p w:rsidR="00B52C3C" w:rsidRPr="00C12230" w:rsidRDefault="00B52C3C" w:rsidP="007A040C">
            <w:pPr>
              <w:jc w:val="center"/>
              <w:rPr>
                <w:szCs w:val="28"/>
              </w:rPr>
            </w:pPr>
          </w:p>
        </w:tc>
      </w:tr>
      <w:tr w:rsidR="00B52C3C" w:rsidRPr="00C12230" w:rsidTr="004D2F66">
        <w:tc>
          <w:tcPr>
            <w:tcW w:w="5000" w:type="pct"/>
            <w:gridSpan w:val="3"/>
            <w:hideMark/>
          </w:tcPr>
          <w:p w:rsidR="00B52C3C" w:rsidRPr="00C12230" w:rsidRDefault="00B52C3C" w:rsidP="007A040C">
            <w:pPr>
              <w:jc w:val="center"/>
              <w:rPr>
                <w:szCs w:val="28"/>
              </w:rPr>
            </w:pPr>
            <w:r w:rsidRPr="00C12230">
              <w:rPr>
                <w:szCs w:val="28"/>
              </w:rPr>
              <w:t xml:space="preserve">Пояснення </w:t>
            </w:r>
          </w:p>
        </w:tc>
      </w:tr>
      <w:tr w:rsidR="00B52C3C" w:rsidRPr="00C12230" w:rsidTr="004D2F66">
        <w:tc>
          <w:tcPr>
            <w:tcW w:w="1666" w:type="pct"/>
            <w:hideMark/>
          </w:tcPr>
          <w:p w:rsidR="00B52C3C" w:rsidRPr="00C12230" w:rsidRDefault="00B52C3C" w:rsidP="007A040C">
            <w:pPr>
              <w:jc w:val="center"/>
              <w:rPr>
                <w:szCs w:val="28"/>
              </w:rPr>
            </w:pPr>
            <w:r w:rsidRPr="00C12230">
              <w:rPr>
                <w:szCs w:val="28"/>
              </w:rPr>
              <w:t>4</w:t>
            </w:r>
          </w:p>
        </w:tc>
        <w:tc>
          <w:tcPr>
            <w:tcW w:w="3334" w:type="pct"/>
            <w:gridSpan w:val="2"/>
            <w:hideMark/>
          </w:tcPr>
          <w:p w:rsidR="00B52C3C" w:rsidRPr="00C12230" w:rsidRDefault="00B52C3C" w:rsidP="007A040C">
            <w:pPr>
              <w:jc w:val="center"/>
              <w:rPr>
                <w:szCs w:val="28"/>
              </w:rPr>
            </w:pPr>
            <w:r w:rsidRPr="00C12230">
              <w:rPr>
                <w:szCs w:val="28"/>
              </w:rPr>
              <w:t xml:space="preserve">Низький рівень впливу постачальників  </w:t>
            </w:r>
          </w:p>
        </w:tc>
      </w:tr>
      <w:tr w:rsidR="00B52C3C" w:rsidRPr="00C12230" w:rsidTr="004D2F66">
        <w:tc>
          <w:tcPr>
            <w:tcW w:w="1666" w:type="pct"/>
            <w:hideMark/>
          </w:tcPr>
          <w:p w:rsidR="00B52C3C" w:rsidRPr="00C12230" w:rsidRDefault="00B52C3C" w:rsidP="007A040C">
            <w:pPr>
              <w:jc w:val="center"/>
              <w:rPr>
                <w:szCs w:val="28"/>
              </w:rPr>
            </w:pPr>
            <w:r w:rsidRPr="00C12230">
              <w:rPr>
                <w:szCs w:val="28"/>
              </w:rPr>
              <w:t>5-6</w:t>
            </w:r>
          </w:p>
        </w:tc>
        <w:tc>
          <w:tcPr>
            <w:tcW w:w="3334" w:type="pct"/>
            <w:gridSpan w:val="2"/>
            <w:hideMark/>
          </w:tcPr>
          <w:p w:rsidR="00B52C3C" w:rsidRPr="00C12230" w:rsidRDefault="00B52C3C" w:rsidP="007A040C">
            <w:pPr>
              <w:jc w:val="center"/>
              <w:rPr>
                <w:szCs w:val="28"/>
              </w:rPr>
            </w:pPr>
            <w:r w:rsidRPr="00C12230">
              <w:rPr>
                <w:szCs w:val="28"/>
              </w:rPr>
              <w:t xml:space="preserve">Середній рівень впливу постачальників  </w:t>
            </w:r>
          </w:p>
        </w:tc>
      </w:tr>
      <w:tr w:rsidR="00B52C3C" w:rsidRPr="00C12230" w:rsidTr="004D2F66">
        <w:tc>
          <w:tcPr>
            <w:tcW w:w="1666" w:type="pct"/>
            <w:hideMark/>
          </w:tcPr>
          <w:p w:rsidR="00B52C3C" w:rsidRPr="00C12230" w:rsidRDefault="00B52C3C" w:rsidP="007A040C">
            <w:pPr>
              <w:jc w:val="center"/>
              <w:rPr>
                <w:szCs w:val="28"/>
              </w:rPr>
            </w:pPr>
            <w:r w:rsidRPr="00C12230">
              <w:rPr>
                <w:szCs w:val="28"/>
              </w:rPr>
              <w:t>7-8</w:t>
            </w:r>
          </w:p>
        </w:tc>
        <w:tc>
          <w:tcPr>
            <w:tcW w:w="3334" w:type="pct"/>
            <w:gridSpan w:val="2"/>
            <w:hideMark/>
          </w:tcPr>
          <w:p w:rsidR="00B52C3C" w:rsidRPr="00C12230" w:rsidRDefault="00B52C3C" w:rsidP="007A040C">
            <w:pPr>
              <w:jc w:val="center"/>
              <w:rPr>
                <w:szCs w:val="28"/>
              </w:rPr>
            </w:pPr>
            <w:r w:rsidRPr="00C12230">
              <w:rPr>
                <w:szCs w:val="28"/>
              </w:rPr>
              <w:t xml:space="preserve">Високий рівень впливу постачальників  </w:t>
            </w:r>
          </w:p>
        </w:tc>
      </w:tr>
    </w:tbl>
    <w:p w:rsidR="007A040C" w:rsidRPr="00C12230" w:rsidRDefault="007A040C" w:rsidP="00AB6CF1">
      <w:pPr>
        <w:ind w:firstLine="567"/>
        <w:jc w:val="both"/>
        <w:rPr>
          <w:i/>
          <w:sz w:val="20"/>
          <w:szCs w:val="20"/>
        </w:rPr>
      </w:pPr>
      <w:r w:rsidRPr="00C12230">
        <w:rPr>
          <w:i/>
          <w:szCs w:val="20"/>
        </w:rPr>
        <w:t>Примітка: замість (___) доцільно вставляти бал для тієї характеристики (у тій комірці), яку ви визначили як експерт</w:t>
      </w:r>
    </w:p>
    <w:p w:rsidR="00AB6CF1" w:rsidRDefault="00AB6CF1" w:rsidP="007A040C">
      <w:pPr>
        <w:shd w:val="clear" w:color="auto" w:fill="FFFFFF"/>
        <w:ind w:firstLine="567"/>
        <w:jc w:val="both"/>
        <w:rPr>
          <w:sz w:val="28"/>
          <w:szCs w:val="28"/>
        </w:rPr>
      </w:pPr>
    </w:p>
    <w:p w:rsidR="007C563B" w:rsidRDefault="007A040C" w:rsidP="0082545A">
      <w:pPr>
        <w:shd w:val="clear" w:color="auto" w:fill="FFFFFF"/>
        <w:spacing w:line="360" w:lineRule="auto"/>
        <w:ind w:firstLine="567"/>
        <w:jc w:val="both"/>
        <w:rPr>
          <w:sz w:val="28"/>
          <w:szCs w:val="28"/>
        </w:rPr>
      </w:pPr>
      <w:r>
        <w:rPr>
          <w:sz w:val="28"/>
          <w:szCs w:val="28"/>
        </w:rPr>
        <w:t>На основі проведеного аналізу робиться короткий висновок про доцільність і можливості реалізації пропонованого проекту, узагальнюється інформація про основних споживачів, конкурентів, постачальників.</w:t>
      </w:r>
      <w:r w:rsidR="004C504F">
        <w:rPr>
          <w:sz w:val="28"/>
          <w:szCs w:val="28"/>
        </w:rPr>
        <w:t xml:space="preserve"> </w:t>
      </w:r>
      <w:r>
        <w:rPr>
          <w:sz w:val="28"/>
          <w:szCs w:val="28"/>
        </w:rPr>
        <w:t xml:space="preserve">Узагальнення рекомендовано зробити у вигляді таблиці. </w:t>
      </w:r>
    </w:p>
    <w:p w:rsidR="00D30025" w:rsidRPr="005B4C14" w:rsidRDefault="0087387C" w:rsidP="005B4C14">
      <w:pPr>
        <w:pStyle w:val="9"/>
        <w:spacing w:before="0" w:line="360" w:lineRule="auto"/>
        <w:ind w:firstLine="567"/>
        <w:jc w:val="both"/>
        <w:rPr>
          <w:rFonts w:ascii="Times New Roman" w:hAnsi="Times New Roman"/>
          <w:sz w:val="28"/>
          <w:szCs w:val="28"/>
        </w:rPr>
      </w:pPr>
      <w:r w:rsidRPr="00D30025">
        <w:rPr>
          <w:rFonts w:ascii="Times New Roman" w:hAnsi="Times New Roman"/>
          <w:sz w:val="28"/>
          <w:szCs w:val="28"/>
        </w:rPr>
        <w:t>На основі здійснення даних видів аналізу</w:t>
      </w:r>
      <w:r w:rsidR="00D30025" w:rsidRPr="00D30025">
        <w:rPr>
          <w:rFonts w:ascii="Times New Roman" w:hAnsi="Times New Roman"/>
          <w:sz w:val="28"/>
          <w:szCs w:val="28"/>
        </w:rPr>
        <w:t xml:space="preserve"> та характеристики зацікавлених сторін у проекті</w:t>
      </w:r>
      <w:r w:rsidRPr="00D30025">
        <w:rPr>
          <w:rFonts w:ascii="Times New Roman" w:hAnsi="Times New Roman"/>
          <w:sz w:val="28"/>
          <w:szCs w:val="28"/>
        </w:rPr>
        <w:t xml:space="preserve"> </w:t>
      </w:r>
      <w:r w:rsidR="00546B3B" w:rsidRPr="00D30025">
        <w:rPr>
          <w:rFonts w:ascii="Times New Roman" w:hAnsi="Times New Roman"/>
          <w:sz w:val="28"/>
          <w:szCs w:val="28"/>
        </w:rPr>
        <w:t>доцільно</w:t>
      </w:r>
      <w:r w:rsidRPr="00D30025">
        <w:rPr>
          <w:rFonts w:ascii="Times New Roman" w:hAnsi="Times New Roman"/>
          <w:sz w:val="28"/>
          <w:szCs w:val="28"/>
        </w:rPr>
        <w:t xml:space="preserve"> побудувати </w:t>
      </w:r>
      <w:r w:rsidR="00546B3B" w:rsidRPr="00D30025">
        <w:rPr>
          <w:rFonts w:ascii="Times New Roman" w:hAnsi="Times New Roman"/>
          <w:sz w:val="28"/>
          <w:szCs w:val="28"/>
        </w:rPr>
        <w:t>модель «</w:t>
      </w:r>
      <w:r w:rsidRPr="00D30025">
        <w:rPr>
          <w:rFonts w:ascii="Times New Roman" w:hAnsi="Times New Roman"/>
          <w:sz w:val="28"/>
          <w:szCs w:val="28"/>
        </w:rPr>
        <w:t>матриц</w:t>
      </w:r>
      <w:r w:rsidR="00D30025" w:rsidRPr="00D30025">
        <w:rPr>
          <w:rFonts w:ascii="Times New Roman" w:hAnsi="Times New Roman"/>
          <w:sz w:val="28"/>
          <w:szCs w:val="28"/>
        </w:rPr>
        <w:t>я</w:t>
      </w:r>
      <w:r w:rsidRPr="00D30025">
        <w:rPr>
          <w:rFonts w:ascii="Times New Roman" w:hAnsi="Times New Roman"/>
          <w:sz w:val="28"/>
          <w:szCs w:val="28"/>
        </w:rPr>
        <w:t xml:space="preserve"> </w:t>
      </w:r>
      <w:proofErr w:type="spellStart"/>
      <w:r w:rsidRPr="00D30025">
        <w:rPr>
          <w:rFonts w:ascii="Times New Roman" w:hAnsi="Times New Roman"/>
          <w:sz w:val="28"/>
          <w:szCs w:val="28"/>
        </w:rPr>
        <w:t>стейкхолдерів</w:t>
      </w:r>
      <w:proofErr w:type="spellEnd"/>
      <w:r w:rsidRPr="00D30025">
        <w:rPr>
          <w:rFonts w:ascii="Times New Roman" w:hAnsi="Times New Roman"/>
          <w:sz w:val="28"/>
          <w:szCs w:val="28"/>
        </w:rPr>
        <w:t>», яка дозволяє виявляти контакті групи та методи взаємодії з ними</w:t>
      </w:r>
      <w:r w:rsidR="00D30025" w:rsidRPr="00D30025">
        <w:rPr>
          <w:rFonts w:ascii="Times New Roman" w:hAnsi="Times New Roman"/>
          <w:sz w:val="28"/>
          <w:szCs w:val="28"/>
        </w:rPr>
        <w:t xml:space="preserve"> за критеріями зацікавленості / сили впливу</w:t>
      </w:r>
      <w:r w:rsidR="00D30025">
        <w:rPr>
          <w:rFonts w:ascii="Times New Roman" w:hAnsi="Times New Roman"/>
          <w:sz w:val="28"/>
          <w:szCs w:val="28"/>
        </w:rPr>
        <w:t>.</w:t>
      </w:r>
      <w:r w:rsidR="005B4C14">
        <w:rPr>
          <w:rFonts w:ascii="Times New Roman" w:hAnsi="Times New Roman"/>
          <w:sz w:val="28"/>
          <w:szCs w:val="28"/>
        </w:rPr>
        <w:t xml:space="preserve"> </w:t>
      </w:r>
      <w:r w:rsidR="00D30025" w:rsidRPr="005B4C14">
        <w:rPr>
          <w:rFonts w:ascii="Times New Roman" w:hAnsi="Times New Roman"/>
          <w:sz w:val="28"/>
          <w:szCs w:val="28"/>
        </w:rPr>
        <w:t xml:space="preserve">Далі студенти  повинні  представити спрощену модель ЖЦП та </w:t>
      </w:r>
      <w:r w:rsidR="00E86882" w:rsidRPr="005B4C14">
        <w:rPr>
          <w:rFonts w:ascii="Times New Roman" w:hAnsi="Times New Roman"/>
          <w:sz w:val="28"/>
          <w:szCs w:val="28"/>
        </w:rPr>
        <w:t xml:space="preserve"> </w:t>
      </w:r>
      <w:r w:rsidR="00D30025" w:rsidRPr="005B4C14">
        <w:rPr>
          <w:rFonts w:ascii="Times New Roman" w:hAnsi="Times New Roman"/>
          <w:sz w:val="28"/>
          <w:szCs w:val="28"/>
        </w:rPr>
        <w:t xml:space="preserve">побудувати два види структури проекту: робочу – WBS, організаційну – ОBS.  Ці структури було вивчено  протягом проходження лекційного курсу з видачою студентам відповідних прикладів. При цьому варто врахувати і обрану методологію управління.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06"/>
        <w:gridCol w:w="1786"/>
        <w:gridCol w:w="2141"/>
        <w:gridCol w:w="2145"/>
        <w:gridCol w:w="1672"/>
      </w:tblGrid>
      <w:tr w:rsidR="005B4C14" w:rsidRPr="00BF3888" w:rsidTr="003A4E75">
        <w:tc>
          <w:tcPr>
            <w:tcW w:w="859" w:type="pct"/>
            <w:tcBorders>
              <w:top w:val="nil"/>
              <w:left w:val="nil"/>
              <w:bottom w:val="nil"/>
              <w:right w:val="single" w:sz="4" w:space="0" w:color="000000"/>
            </w:tcBorders>
          </w:tcPr>
          <w:p w:rsidR="005B4C14" w:rsidRPr="008110E5" w:rsidRDefault="005B4C14" w:rsidP="003A4E75">
            <w:pPr>
              <w:pStyle w:val="a3"/>
              <w:spacing w:line="360" w:lineRule="auto"/>
              <w:ind w:left="0"/>
              <w:jc w:val="both"/>
              <w:rPr>
                <w:b/>
                <w:sz w:val="20"/>
                <w:szCs w:val="20"/>
              </w:rPr>
            </w:pPr>
            <w:r w:rsidRPr="008110E5">
              <w:rPr>
                <w:b/>
                <w:sz w:val="20"/>
                <w:szCs w:val="20"/>
              </w:rPr>
              <w:lastRenderedPageBreak/>
              <w:t>Витрати/</w:t>
            </w:r>
          </w:p>
          <w:p w:rsidR="005B4C14" w:rsidRPr="008110E5" w:rsidRDefault="005B4C14" w:rsidP="003A4E75">
            <w:pPr>
              <w:pStyle w:val="a3"/>
              <w:spacing w:line="360" w:lineRule="auto"/>
              <w:ind w:left="0"/>
              <w:jc w:val="both"/>
              <w:rPr>
                <w:sz w:val="20"/>
                <w:szCs w:val="20"/>
              </w:rPr>
            </w:pPr>
            <w:r w:rsidRPr="008110E5">
              <w:rPr>
                <w:b/>
                <w:sz w:val="20"/>
                <w:szCs w:val="20"/>
              </w:rPr>
              <w:t>трудомісткість</w:t>
            </w:r>
          </w:p>
        </w:tc>
        <w:tc>
          <w:tcPr>
            <w:tcW w:w="4141" w:type="pct"/>
            <w:gridSpan w:val="4"/>
            <w:tcBorders>
              <w:left w:val="single" w:sz="4" w:space="0" w:color="000000"/>
            </w:tcBorders>
          </w:tcPr>
          <w:p w:rsidR="005B4C14" w:rsidRPr="008110E5" w:rsidRDefault="005B4C14" w:rsidP="003A4E75">
            <w:pPr>
              <w:pStyle w:val="a3"/>
              <w:spacing w:line="360" w:lineRule="auto"/>
              <w:ind w:left="0"/>
              <w:jc w:val="center"/>
              <w:rPr>
                <w:b/>
                <w:sz w:val="20"/>
                <w:szCs w:val="20"/>
              </w:rPr>
            </w:pPr>
            <w:r w:rsidRPr="008110E5">
              <w:rPr>
                <w:b/>
                <w:noProof/>
                <w:sz w:val="20"/>
                <w:szCs w:val="20"/>
                <w:lang w:val="ru-RU"/>
              </w:rPr>
              <mc:AlternateContent>
                <mc:Choice Requires="wps">
                  <w:drawing>
                    <wp:anchor distT="0" distB="0" distL="114300" distR="114300" simplePos="0" relativeHeight="251662336" behindDoc="0" locked="0" layoutInCell="1" allowOverlap="1">
                      <wp:simplePos x="0" y="0"/>
                      <wp:positionH relativeFrom="column">
                        <wp:posOffset>-70485</wp:posOffset>
                      </wp:positionH>
                      <wp:positionV relativeFrom="paragraph">
                        <wp:posOffset>7620</wp:posOffset>
                      </wp:positionV>
                      <wp:extent cx="0" cy="262890"/>
                      <wp:effectExtent l="53340" t="17145" r="60960" b="5715"/>
                      <wp:wrapNone/>
                      <wp:docPr id="255" name="Прямая со стрелкой 2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628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73F30DA" id="_x0000_t32" coordsize="21600,21600" o:spt="32" o:oned="t" path="m,l21600,21600e" filled="f">
                      <v:path arrowok="t" fillok="f" o:connecttype="none"/>
                      <o:lock v:ext="edit" shapetype="t"/>
                    </v:shapetype>
                    <v:shape id="Прямая со стрелкой 255" o:spid="_x0000_s1026" type="#_x0000_t32" style="position:absolute;margin-left:-5.55pt;margin-top:.6pt;width:0;height:20.7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">
                      <v:stroke endarrow="block"/>
                    </v:shape>
                  </w:pict>
                </mc:Fallback>
              </mc:AlternateContent>
            </w:r>
            <w:r w:rsidRPr="008110E5">
              <w:rPr>
                <w:b/>
                <w:sz w:val="20"/>
                <w:szCs w:val="20"/>
              </w:rPr>
              <w:t xml:space="preserve">Фази проекту </w:t>
            </w:r>
          </w:p>
        </w:tc>
      </w:tr>
      <w:tr w:rsidR="005B4C14" w:rsidRPr="00BF3888" w:rsidTr="003A4E75">
        <w:trPr>
          <w:trHeight w:val="6553"/>
        </w:trPr>
        <w:tc>
          <w:tcPr>
            <w:tcW w:w="859" w:type="pct"/>
            <w:tcBorders>
              <w:top w:val="nil"/>
              <w:left w:val="nil"/>
              <w:bottom w:val="nil"/>
            </w:tcBorders>
          </w:tcPr>
          <w:p w:rsidR="005B4C14" w:rsidRPr="008110E5" w:rsidRDefault="005B4C14" w:rsidP="003A4E75">
            <w:pPr>
              <w:pStyle w:val="a3"/>
              <w:spacing w:line="360" w:lineRule="auto"/>
              <w:ind w:left="0"/>
              <w:jc w:val="both"/>
              <w:rPr>
                <w:sz w:val="20"/>
                <w:szCs w:val="20"/>
              </w:rPr>
            </w:pPr>
          </w:p>
        </w:tc>
        <w:tc>
          <w:tcPr>
            <w:tcW w:w="955" w:type="pct"/>
            <w:tcBorders>
              <w:bottom w:val="single" w:sz="4" w:space="0" w:color="000000"/>
            </w:tcBorders>
          </w:tcPr>
          <w:p w:rsidR="005B4C14" w:rsidRPr="008110E5" w:rsidRDefault="005B4C14" w:rsidP="003A4E75">
            <w:pPr>
              <w:pStyle w:val="a3"/>
              <w:spacing w:line="360" w:lineRule="auto"/>
              <w:ind w:left="0"/>
              <w:jc w:val="both"/>
              <w:rPr>
                <w:b/>
                <w:sz w:val="20"/>
                <w:szCs w:val="20"/>
              </w:rPr>
            </w:pPr>
            <w:r w:rsidRPr="008110E5">
              <w:rPr>
                <w:b/>
                <w:noProof/>
                <w:sz w:val="20"/>
                <w:szCs w:val="20"/>
                <w:lang w:val="ru-RU"/>
              </w:rPr>
              <mc:AlternateContent>
                <mc:Choice Requires="wps">
                  <w:drawing>
                    <wp:anchor distT="0" distB="0" distL="114300" distR="114300" simplePos="0" relativeHeight="251661312" behindDoc="0" locked="0" layoutInCell="1" allowOverlap="1">
                      <wp:simplePos x="0" y="0"/>
                      <wp:positionH relativeFrom="column">
                        <wp:posOffset>-70485</wp:posOffset>
                      </wp:positionH>
                      <wp:positionV relativeFrom="paragraph">
                        <wp:posOffset>80645</wp:posOffset>
                      </wp:positionV>
                      <wp:extent cx="4842510" cy="6029960"/>
                      <wp:effectExtent l="5715" t="13970" r="9525" b="13970"/>
                      <wp:wrapNone/>
                      <wp:docPr id="254" name="Полилиния 2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42510" cy="6029960"/>
                              </a:xfrm>
                              <a:custGeom>
                                <a:avLst/>
                                <a:gdLst>
                                  <a:gd name="T0" fmla="*/ 0 w 7484"/>
                                  <a:gd name="T1" fmla="*/ 6375 h 6375"/>
                                  <a:gd name="T2" fmla="*/ 5564 w 7484"/>
                                  <a:gd name="T3" fmla="*/ 47 h 6375"/>
                                  <a:gd name="T4" fmla="*/ 7484 w 7484"/>
                                  <a:gd name="T5" fmla="*/ 6091 h 6375"/>
                                </a:gdLst>
                                <a:ahLst/>
                                <a:cxnLst>
                                  <a:cxn ang="0">
                                    <a:pos x="T0" y="T1"/>
                                  </a:cxn>
                                  <a:cxn ang="0">
                                    <a:pos x="T2" y="T3"/>
                                  </a:cxn>
                                  <a:cxn ang="0">
                                    <a:pos x="T4" y="T5"/>
                                  </a:cxn>
                                </a:cxnLst>
                                <a:rect l="0" t="0" r="r" b="b"/>
                                <a:pathLst>
                                  <a:path w="7484" h="6375">
                                    <a:moveTo>
                                      <a:pt x="0" y="6375"/>
                                    </a:moveTo>
                                    <a:cubicBezTo>
                                      <a:pt x="2158" y="3234"/>
                                      <a:pt x="4317" y="94"/>
                                      <a:pt x="5564" y="47"/>
                                    </a:cubicBezTo>
                                    <a:cubicBezTo>
                                      <a:pt x="6811" y="0"/>
                                      <a:pt x="7164" y="5084"/>
                                      <a:pt x="7484" y="6091"/>
                                    </a:cubicBezTo>
                                  </a:path>
                                </a:pathLst>
                              </a:custGeom>
                              <a:noFill/>
                              <a:ln w="9525">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A7C1E5" id="Полилиния 254" o:spid="_x0000_s1026" style="position:absolute;margin-left:-5.55pt;margin-top:6.35pt;width:381.3pt;height:474.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7484,63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" path="m,6375c2158,3234,4317,94,5564,47,6811,,7164,5084,7484,6091e" filled="f">
                      <v:stroke dashstyle="longDash"/>
                      <v:path arrowok="t" o:connecttype="custom" o:connectlocs="0,6029960;3600177,44456;4842510,5761331" o:connectangles="0,0,0"/>
                    </v:shape>
                  </w:pict>
                </mc:Fallback>
              </mc:AlternateContent>
            </w:r>
            <w:r w:rsidRPr="008110E5">
              <w:rPr>
                <w:b/>
                <w:sz w:val="20"/>
                <w:szCs w:val="20"/>
              </w:rPr>
              <w:t>Концептуальна</w:t>
            </w:r>
            <w:r w:rsidRPr="00253818">
              <w:rPr>
                <w:b/>
                <w:sz w:val="20"/>
                <w:szCs w:val="20"/>
                <w:lang w:val="ru-RU"/>
              </w:rPr>
              <w:t xml:space="preserve"> (</w:t>
            </w:r>
            <w:r>
              <w:rPr>
                <w:b/>
                <w:sz w:val="20"/>
                <w:szCs w:val="20"/>
              </w:rPr>
              <w:t>ініціація)</w:t>
            </w:r>
            <w:r w:rsidRPr="008110E5">
              <w:rPr>
                <w:b/>
                <w:sz w:val="20"/>
                <w:szCs w:val="20"/>
              </w:rPr>
              <w:t>:</w:t>
            </w:r>
          </w:p>
          <w:p w:rsidR="005B4C14" w:rsidRPr="008110E5" w:rsidRDefault="005B4C14" w:rsidP="003A4E75">
            <w:pPr>
              <w:pStyle w:val="a3"/>
              <w:spacing w:line="360" w:lineRule="auto"/>
              <w:ind w:left="0"/>
              <w:rPr>
                <w:sz w:val="20"/>
                <w:szCs w:val="20"/>
              </w:rPr>
            </w:pPr>
            <w:r w:rsidRPr="008110E5">
              <w:rPr>
                <w:sz w:val="20"/>
                <w:szCs w:val="20"/>
              </w:rPr>
              <w:t>збір вихідних даних;</w:t>
            </w:r>
          </w:p>
          <w:p w:rsidR="005B4C14" w:rsidRPr="008110E5" w:rsidRDefault="005B4C14" w:rsidP="003A4E75">
            <w:pPr>
              <w:pStyle w:val="a3"/>
              <w:spacing w:line="360" w:lineRule="auto"/>
              <w:ind w:left="0"/>
              <w:rPr>
                <w:sz w:val="20"/>
                <w:szCs w:val="20"/>
              </w:rPr>
            </w:pPr>
            <w:r w:rsidRPr="008110E5">
              <w:rPr>
                <w:sz w:val="20"/>
                <w:szCs w:val="20"/>
              </w:rPr>
              <w:t>аналіз потреб;</w:t>
            </w:r>
          </w:p>
          <w:p w:rsidR="005B4C14" w:rsidRPr="008110E5" w:rsidRDefault="005B4C14" w:rsidP="003A4E75">
            <w:pPr>
              <w:pStyle w:val="a3"/>
              <w:spacing w:line="360" w:lineRule="auto"/>
              <w:ind w:left="0"/>
              <w:rPr>
                <w:sz w:val="20"/>
                <w:szCs w:val="20"/>
              </w:rPr>
            </w:pPr>
            <w:r w:rsidRPr="008110E5">
              <w:rPr>
                <w:sz w:val="20"/>
                <w:szCs w:val="20"/>
              </w:rPr>
              <w:t>визначення цілей, завдань та результатів, обмежень, ризиків, учасників, строків, ресурсів та засобів;</w:t>
            </w:r>
          </w:p>
          <w:p w:rsidR="005B4C14" w:rsidRPr="008110E5" w:rsidRDefault="005B4C14" w:rsidP="003A4E75">
            <w:pPr>
              <w:pStyle w:val="a3"/>
              <w:spacing w:line="360" w:lineRule="auto"/>
              <w:ind w:left="0"/>
              <w:rPr>
                <w:sz w:val="20"/>
                <w:szCs w:val="20"/>
              </w:rPr>
            </w:pPr>
            <w:r w:rsidRPr="008110E5">
              <w:rPr>
                <w:sz w:val="20"/>
                <w:szCs w:val="20"/>
              </w:rPr>
              <w:t>порівняння альтернатив;</w:t>
            </w:r>
          </w:p>
          <w:p w:rsidR="005B4C14" w:rsidRPr="008110E5" w:rsidRDefault="005B4C14" w:rsidP="003A4E75">
            <w:pPr>
              <w:pStyle w:val="a3"/>
              <w:spacing w:line="360" w:lineRule="auto"/>
              <w:ind w:left="0"/>
              <w:rPr>
                <w:sz w:val="20"/>
                <w:szCs w:val="20"/>
              </w:rPr>
            </w:pPr>
            <w:r w:rsidRPr="008110E5">
              <w:rPr>
                <w:sz w:val="20"/>
                <w:szCs w:val="20"/>
              </w:rPr>
              <w:t>затвердження концепції</w:t>
            </w:r>
          </w:p>
          <w:p w:rsidR="005B4C14" w:rsidRPr="008110E5" w:rsidRDefault="005B4C14" w:rsidP="003A4E75">
            <w:pPr>
              <w:pStyle w:val="a3"/>
              <w:spacing w:line="360" w:lineRule="auto"/>
              <w:ind w:left="0"/>
              <w:rPr>
                <w:sz w:val="20"/>
                <w:szCs w:val="20"/>
              </w:rPr>
            </w:pPr>
          </w:p>
          <w:p w:rsidR="005B4C14" w:rsidRPr="008110E5" w:rsidRDefault="005B4C14" w:rsidP="003A4E75">
            <w:pPr>
              <w:pStyle w:val="a3"/>
              <w:spacing w:line="360" w:lineRule="auto"/>
              <w:ind w:left="0"/>
              <w:jc w:val="both"/>
              <w:rPr>
                <w:sz w:val="20"/>
                <w:szCs w:val="20"/>
              </w:rPr>
            </w:pPr>
          </w:p>
        </w:tc>
        <w:tc>
          <w:tcPr>
            <w:tcW w:w="1145" w:type="pct"/>
            <w:tcBorders>
              <w:bottom w:val="single" w:sz="4" w:space="0" w:color="000000"/>
            </w:tcBorders>
          </w:tcPr>
          <w:p w:rsidR="005B4C14" w:rsidRPr="008110E5" w:rsidRDefault="005B4C14" w:rsidP="003A4E75">
            <w:pPr>
              <w:pStyle w:val="a3"/>
              <w:spacing w:line="360" w:lineRule="auto"/>
              <w:ind w:left="0"/>
              <w:rPr>
                <w:sz w:val="20"/>
                <w:szCs w:val="20"/>
              </w:rPr>
            </w:pPr>
            <w:r w:rsidRPr="008110E5">
              <w:rPr>
                <w:b/>
                <w:sz w:val="20"/>
                <w:szCs w:val="20"/>
              </w:rPr>
              <w:t>Планування та проектування</w:t>
            </w:r>
            <w:r w:rsidRPr="008110E5">
              <w:rPr>
                <w:sz w:val="20"/>
                <w:szCs w:val="20"/>
              </w:rPr>
              <w:t>:</w:t>
            </w:r>
          </w:p>
          <w:p w:rsidR="005B4C14" w:rsidRPr="008110E5" w:rsidRDefault="005B4C14" w:rsidP="003A4E75">
            <w:pPr>
              <w:pStyle w:val="a3"/>
              <w:spacing w:line="360" w:lineRule="auto"/>
              <w:ind w:left="0"/>
              <w:rPr>
                <w:sz w:val="20"/>
                <w:szCs w:val="20"/>
              </w:rPr>
            </w:pPr>
            <w:r w:rsidRPr="008110E5">
              <w:rPr>
                <w:sz w:val="20"/>
                <w:szCs w:val="20"/>
              </w:rPr>
              <w:t>призначення керівника та підбір команди проекту;</w:t>
            </w:r>
          </w:p>
          <w:p w:rsidR="005B4C14" w:rsidRPr="008110E5" w:rsidRDefault="005B4C14" w:rsidP="003A4E75">
            <w:pPr>
              <w:pStyle w:val="a3"/>
              <w:spacing w:line="360" w:lineRule="auto"/>
              <w:ind w:left="0"/>
              <w:rPr>
                <w:sz w:val="20"/>
                <w:szCs w:val="20"/>
              </w:rPr>
            </w:pPr>
            <w:r w:rsidRPr="008110E5">
              <w:rPr>
                <w:sz w:val="20"/>
                <w:szCs w:val="20"/>
              </w:rPr>
              <w:t>встановлення контактів;</w:t>
            </w:r>
          </w:p>
          <w:p w:rsidR="005B4C14" w:rsidRPr="008110E5" w:rsidRDefault="005B4C14" w:rsidP="003A4E75">
            <w:pPr>
              <w:pStyle w:val="a3"/>
              <w:spacing w:line="360" w:lineRule="auto"/>
              <w:ind w:left="0"/>
              <w:rPr>
                <w:sz w:val="20"/>
                <w:szCs w:val="20"/>
              </w:rPr>
            </w:pPr>
            <w:r w:rsidRPr="008110E5">
              <w:rPr>
                <w:sz w:val="20"/>
                <w:szCs w:val="20"/>
              </w:rPr>
              <w:t>вивчення цілей, мотивації та вимог замовника;</w:t>
            </w:r>
          </w:p>
          <w:p w:rsidR="005B4C14" w:rsidRPr="008110E5" w:rsidRDefault="005B4C14" w:rsidP="003A4E75">
            <w:pPr>
              <w:pStyle w:val="a3"/>
              <w:spacing w:line="360" w:lineRule="auto"/>
              <w:ind w:left="0"/>
              <w:rPr>
                <w:sz w:val="20"/>
                <w:szCs w:val="20"/>
              </w:rPr>
            </w:pPr>
            <w:r w:rsidRPr="008110E5">
              <w:rPr>
                <w:sz w:val="20"/>
                <w:szCs w:val="20"/>
              </w:rPr>
              <w:t>розробка структури проекту (кінцеві результати, стандарти якості, структура проекту, основні види робіт, ресурси);</w:t>
            </w:r>
          </w:p>
          <w:p w:rsidR="005B4C14" w:rsidRPr="008110E5" w:rsidRDefault="005B4C14" w:rsidP="003A4E75">
            <w:pPr>
              <w:pStyle w:val="a3"/>
              <w:spacing w:line="360" w:lineRule="auto"/>
              <w:ind w:left="0"/>
              <w:rPr>
                <w:sz w:val="20"/>
                <w:szCs w:val="20"/>
              </w:rPr>
            </w:pPr>
            <w:r w:rsidRPr="008110E5">
              <w:rPr>
                <w:sz w:val="20"/>
                <w:szCs w:val="20"/>
              </w:rPr>
              <w:t xml:space="preserve">структурне планування (декомпозиція проекту, календарний план та графік робіт, кошторис і бюджет, визначення та шляхи зменшення ризиків, торги, </w:t>
            </w:r>
            <w:proofErr w:type="spellStart"/>
            <w:r w:rsidRPr="008110E5">
              <w:rPr>
                <w:sz w:val="20"/>
                <w:szCs w:val="20"/>
              </w:rPr>
              <w:t>субконтраки</w:t>
            </w:r>
            <w:proofErr w:type="spellEnd"/>
            <w:r w:rsidRPr="008110E5">
              <w:rPr>
                <w:sz w:val="20"/>
                <w:szCs w:val="20"/>
              </w:rPr>
              <w:t>, базові конструкторські роботи) тощо</w:t>
            </w:r>
          </w:p>
        </w:tc>
        <w:tc>
          <w:tcPr>
            <w:tcW w:w="1147" w:type="pct"/>
            <w:tcBorders>
              <w:bottom w:val="single" w:sz="4" w:space="0" w:color="000000"/>
            </w:tcBorders>
          </w:tcPr>
          <w:p w:rsidR="005B4C14" w:rsidRPr="008110E5" w:rsidRDefault="005B4C14" w:rsidP="003A4E75">
            <w:pPr>
              <w:pStyle w:val="a3"/>
              <w:spacing w:line="360" w:lineRule="auto"/>
              <w:ind w:left="0"/>
              <w:rPr>
                <w:sz w:val="20"/>
                <w:szCs w:val="20"/>
              </w:rPr>
            </w:pPr>
            <w:r w:rsidRPr="008110E5">
              <w:rPr>
                <w:b/>
                <w:sz w:val="20"/>
                <w:szCs w:val="20"/>
              </w:rPr>
              <w:t xml:space="preserve">Реалізація: </w:t>
            </w:r>
            <w:r w:rsidRPr="008110E5">
              <w:rPr>
                <w:sz w:val="20"/>
                <w:szCs w:val="20"/>
              </w:rPr>
              <w:t>проведення торгів і підписання контрактів;</w:t>
            </w:r>
          </w:p>
          <w:p w:rsidR="005B4C14" w:rsidRPr="008110E5" w:rsidRDefault="005B4C14" w:rsidP="003A4E75">
            <w:pPr>
              <w:pStyle w:val="a3"/>
              <w:spacing w:line="360" w:lineRule="auto"/>
              <w:ind w:left="0"/>
              <w:rPr>
                <w:sz w:val="20"/>
                <w:szCs w:val="20"/>
              </w:rPr>
            </w:pPr>
            <w:r w:rsidRPr="008110E5">
              <w:rPr>
                <w:sz w:val="20"/>
                <w:szCs w:val="20"/>
              </w:rPr>
              <w:t>введення в дію систему управління проектами;</w:t>
            </w:r>
          </w:p>
          <w:p w:rsidR="005B4C14" w:rsidRPr="008110E5" w:rsidRDefault="005B4C14" w:rsidP="003A4E75">
            <w:pPr>
              <w:pStyle w:val="a3"/>
              <w:spacing w:line="360" w:lineRule="auto"/>
              <w:ind w:left="0"/>
              <w:rPr>
                <w:sz w:val="20"/>
                <w:szCs w:val="20"/>
              </w:rPr>
            </w:pPr>
            <w:r w:rsidRPr="008110E5">
              <w:rPr>
                <w:sz w:val="20"/>
                <w:szCs w:val="20"/>
              </w:rPr>
              <w:t>організація робіт;</w:t>
            </w:r>
          </w:p>
          <w:p w:rsidR="005B4C14" w:rsidRPr="008110E5" w:rsidRDefault="005B4C14" w:rsidP="003A4E75">
            <w:pPr>
              <w:pStyle w:val="a3"/>
              <w:spacing w:line="360" w:lineRule="auto"/>
              <w:ind w:left="0"/>
              <w:rPr>
                <w:sz w:val="20"/>
                <w:szCs w:val="20"/>
              </w:rPr>
            </w:pPr>
            <w:r w:rsidRPr="008110E5">
              <w:rPr>
                <w:sz w:val="20"/>
                <w:szCs w:val="20"/>
              </w:rPr>
              <w:t>забезпечення системи зв’язку;</w:t>
            </w:r>
          </w:p>
          <w:p w:rsidR="005B4C14" w:rsidRPr="008110E5" w:rsidRDefault="005B4C14" w:rsidP="003A4E75">
            <w:pPr>
              <w:pStyle w:val="a3"/>
              <w:spacing w:line="360" w:lineRule="auto"/>
              <w:ind w:left="0"/>
              <w:rPr>
                <w:sz w:val="20"/>
                <w:szCs w:val="20"/>
              </w:rPr>
            </w:pPr>
            <w:r w:rsidRPr="008110E5">
              <w:rPr>
                <w:sz w:val="20"/>
                <w:szCs w:val="20"/>
              </w:rPr>
              <w:t>введення в дію системи мотивації;</w:t>
            </w:r>
          </w:p>
          <w:p w:rsidR="005B4C14" w:rsidRPr="008110E5" w:rsidRDefault="005B4C14" w:rsidP="003A4E75">
            <w:pPr>
              <w:pStyle w:val="a3"/>
              <w:spacing w:line="360" w:lineRule="auto"/>
              <w:ind w:left="0"/>
              <w:rPr>
                <w:sz w:val="20"/>
                <w:szCs w:val="20"/>
              </w:rPr>
            </w:pPr>
            <w:r w:rsidRPr="008110E5">
              <w:rPr>
                <w:sz w:val="20"/>
                <w:szCs w:val="20"/>
              </w:rPr>
              <w:t>детальне проектування;</w:t>
            </w:r>
          </w:p>
          <w:p w:rsidR="005B4C14" w:rsidRPr="008110E5" w:rsidRDefault="005B4C14" w:rsidP="003A4E75">
            <w:pPr>
              <w:pStyle w:val="a3"/>
              <w:spacing w:line="360" w:lineRule="auto"/>
              <w:ind w:left="0"/>
              <w:rPr>
                <w:sz w:val="20"/>
                <w:szCs w:val="20"/>
              </w:rPr>
            </w:pPr>
            <w:r w:rsidRPr="008110E5">
              <w:rPr>
                <w:sz w:val="20"/>
                <w:szCs w:val="20"/>
              </w:rPr>
              <w:t>оперативне планування;</w:t>
            </w:r>
          </w:p>
          <w:p w:rsidR="005B4C14" w:rsidRPr="008110E5" w:rsidRDefault="005B4C14" w:rsidP="003A4E75">
            <w:pPr>
              <w:pStyle w:val="a3"/>
              <w:spacing w:line="360" w:lineRule="auto"/>
              <w:ind w:left="0"/>
              <w:rPr>
                <w:sz w:val="20"/>
                <w:szCs w:val="20"/>
              </w:rPr>
            </w:pPr>
            <w:r w:rsidRPr="008110E5">
              <w:rPr>
                <w:sz w:val="20"/>
                <w:szCs w:val="20"/>
              </w:rPr>
              <w:t>контроль виконання робіт;</w:t>
            </w:r>
          </w:p>
          <w:p w:rsidR="005B4C14" w:rsidRPr="008110E5" w:rsidRDefault="005B4C14" w:rsidP="003A4E75">
            <w:pPr>
              <w:pStyle w:val="a3"/>
              <w:spacing w:line="360" w:lineRule="auto"/>
              <w:ind w:left="0"/>
              <w:rPr>
                <w:sz w:val="20"/>
                <w:szCs w:val="20"/>
              </w:rPr>
            </w:pPr>
            <w:r w:rsidRPr="008110E5">
              <w:rPr>
                <w:sz w:val="20"/>
                <w:szCs w:val="20"/>
              </w:rPr>
              <w:t>керівництво і координація робіт;</w:t>
            </w:r>
          </w:p>
          <w:p w:rsidR="005B4C14" w:rsidRPr="008110E5" w:rsidRDefault="005B4C14" w:rsidP="003A4E75">
            <w:pPr>
              <w:pStyle w:val="a3"/>
              <w:spacing w:line="360" w:lineRule="auto"/>
              <w:ind w:left="0"/>
              <w:rPr>
                <w:sz w:val="20"/>
                <w:szCs w:val="20"/>
              </w:rPr>
            </w:pPr>
            <w:r w:rsidRPr="008110E5">
              <w:rPr>
                <w:sz w:val="20"/>
                <w:szCs w:val="20"/>
              </w:rPr>
              <w:t>прогнозування результатів;</w:t>
            </w:r>
          </w:p>
          <w:p w:rsidR="005B4C14" w:rsidRPr="008110E5" w:rsidRDefault="005B4C14" w:rsidP="003A4E75">
            <w:pPr>
              <w:pStyle w:val="a3"/>
              <w:spacing w:line="360" w:lineRule="auto"/>
              <w:ind w:left="0"/>
              <w:rPr>
                <w:b/>
                <w:sz w:val="20"/>
                <w:szCs w:val="20"/>
              </w:rPr>
            </w:pPr>
            <w:r w:rsidRPr="008110E5">
              <w:rPr>
                <w:sz w:val="20"/>
                <w:szCs w:val="20"/>
              </w:rPr>
              <w:t>регулювання та аналіз основних показників проекту (хід робіт, якість, строки, вартість) тощо</w:t>
            </w:r>
          </w:p>
        </w:tc>
        <w:tc>
          <w:tcPr>
            <w:tcW w:w="894" w:type="pct"/>
            <w:tcBorders>
              <w:bottom w:val="single" w:sz="4" w:space="0" w:color="000000"/>
            </w:tcBorders>
          </w:tcPr>
          <w:p w:rsidR="005B4C14" w:rsidRPr="008110E5" w:rsidRDefault="005B4C14" w:rsidP="003A4E75">
            <w:pPr>
              <w:pStyle w:val="a3"/>
              <w:spacing w:line="360" w:lineRule="auto"/>
              <w:ind w:left="0"/>
              <w:jc w:val="both"/>
              <w:rPr>
                <w:b/>
                <w:sz w:val="20"/>
                <w:szCs w:val="20"/>
              </w:rPr>
            </w:pPr>
            <w:r w:rsidRPr="008110E5">
              <w:rPr>
                <w:b/>
                <w:sz w:val="20"/>
                <w:szCs w:val="20"/>
              </w:rPr>
              <w:t xml:space="preserve">Завершення: </w:t>
            </w:r>
          </w:p>
          <w:p w:rsidR="005B4C14" w:rsidRPr="008110E5" w:rsidRDefault="005B4C14" w:rsidP="003A4E75">
            <w:pPr>
              <w:pStyle w:val="a3"/>
              <w:spacing w:line="360" w:lineRule="auto"/>
              <w:ind w:left="0"/>
              <w:rPr>
                <w:sz w:val="20"/>
                <w:szCs w:val="20"/>
              </w:rPr>
            </w:pPr>
            <w:r w:rsidRPr="008110E5">
              <w:rPr>
                <w:sz w:val="20"/>
                <w:szCs w:val="20"/>
              </w:rPr>
              <w:t>підбиття результатів;</w:t>
            </w:r>
          </w:p>
          <w:p w:rsidR="005B4C14" w:rsidRPr="008110E5" w:rsidRDefault="005B4C14" w:rsidP="003A4E75">
            <w:pPr>
              <w:pStyle w:val="a3"/>
              <w:spacing w:line="360" w:lineRule="auto"/>
              <w:ind w:left="0"/>
              <w:rPr>
                <w:sz w:val="20"/>
                <w:szCs w:val="20"/>
              </w:rPr>
            </w:pPr>
            <w:r w:rsidRPr="008110E5">
              <w:rPr>
                <w:sz w:val="20"/>
                <w:szCs w:val="20"/>
              </w:rPr>
              <w:t>вирішення конфліктів;</w:t>
            </w:r>
          </w:p>
          <w:p w:rsidR="005B4C14" w:rsidRPr="008110E5" w:rsidRDefault="005B4C14" w:rsidP="003A4E75">
            <w:pPr>
              <w:pStyle w:val="a3"/>
              <w:spacing w:line="360" w:lineRule="auto"/>
              <w:ind w:left="0"/>
              <w:rPr>
                <w:sz w:val="20"/>
                <w:szCs w:val="20"/>
              </w:rPr>
            </w:pPr>
            <w:r w:rsidRPr="008110E5">
              <w:rPr>
                <w:sz w:val="20"/>
                <w:szCs w:val="20"/>
              </w:rPr>
              <w:t>випробування проекту;</w:t>
            </w:r>
          </w:p>
          <w:p w:rsidR="005B4C14" w:rsidRPr="008110E5" w:rsidRDefault="005B4C14" w:rsidP="003A4E75">
            <w:pPr>
              <w:pStyle w:val="a3"/>
              <w:spacing w:line="360" w:lineRule="auto"/>
              <w:ind w:left="0"/>
              <w:rPr>
                <w:sz w:val="20"/>
                <w:szCs w:val="20"/>
              </w:rPr>
            </w:pPr>
            <w:r w:rsidRPr="008110E5">
              <w:rPr>
                <w:sz w:val="20"/>
                <w:szCs w:val="20"/>
              </w:rPr>
              <w:t>підготовка кадрів;</w:t>
            </w:r>
          </w:p>
          <w:p w:rsidR="005B4C14" w:rsidRPr="008110E5" w:rsidRDefault="005B4C14" w:rsidP="003A4E75">
            <w:pPr>
              <w:pStyle w:val="a3"/>
              <w:spacing w:line="360" w:lineRule="auto"/>
              <w:ind w:left="0"/>
              <w:rPr>
                <w:sz w:val="20"/>
                <w:szCs w:val="20"/>
              </w:rPr>
            </w:pPr>
            <w:r w:rsidRPr="008110E5">
              <w:rPr>
                <w:sz w:val="20"/>
                <w:szCs w:val="20"/>
              </w:rPr>
              <w:t>підготовка документації;</w:t>
            </w:r>
          </w:p>
          <w:p w:rsidR="005B4C14" w:rsidRPr="008110E5" w:rsidRDefault="005B4C14" w:rsidP="003A4E75">
            <w:pPr>
              <w:pStyle w:val="a3"/>
              <w:spacing w:line="360" w:lineRule="auto"/>
              <w:ind w:left="0"/>
              <w:rPr>
                <w:sz w:val="20"/>
                <w:szCs w:val="20"/>
              </w:rPr>
            </w:pPr>
            <w:r w:rsidRPr="008110E5">
              <w:rPr>
                <w:sz w:val="20"/>
                <w:szCs w:val="20"/>
              </w:rPr>
              <w:t>здача в експлуатацію (передача продукту замовнику)</w:t>
            </w:r>
          </w:p>
        </w:tc>
      </w:tr>
      <w:tr w:rsidR="005B4C14" w:rsidRPr="00BF3888" w:rsidTr="003A4E75">
        <w:tc>
          <w:tcPr>
            <w:tcW w:w="859" w:type="pct"/>
            <w:tcBorders>
              <w:top w:val="nil"/>
              <w:left w:val="nil"/>
              <w:bottom w:val="nil"/>
              <w:right w:val="nil"/>
            </w:tcBorders>
          </w:tcPr>
          <w:p w:rsidR="005B4C14" w:rsidRPr="008110E5" w:rsidRDefault="005B4C14" w:rsidP="003A4E75">
            <w:pPr>
              <w:pStyle w:val="a3"/>
              <w:spacing w:line="360" w:lineRule="auto"/>
              <w:ind w:left="0"/>
              <w:jc w:val="both"/>
              <w:rPr>
                <w:sz w:val="20"/>
                <w:szCs w:val="20"/>
              </w:rPr>
            </w:pPr>
          </w:p>
        </w:tc>
        <w:tc>
          <w:tcPr>
            <w:tcW w:w="955" w:type="pct"/>
            <w:tcBorders>
              <w:left w:val="nil"/>
              <w:bottom w:val="nil"/>
              <w:right w:val="nil"/>
            </w:tcBorders>
          </w:tcPr>
          <w:p w:rsidR="005B4C14" w:rsidRPr="008110E5" w:rsidRDefault="005B4C14" w:rsidP="003A4E75">
            <w:pPr>
              <w:pStyle w:val="a3"/>
              <w:spacing w:line="360" w:lineRule="auto"/>
              <w:ind w:left="0"/>
              <w:jc w:val="center"/>
              <w:rPr>
                <w:sz w:val="20"/>
                <w:szCs w:val="20"/>
              </w:rPr>
            </w:pPr>
            <w:r w:rsidRPr="008110E5">
              <w:rPr>
                <w:sz w:val="20"/>
                <w:szCs w:val="20"/>
              </w:rPr>
              <w:t>3%</w:t>
            </w:r>
          </w:p>
        </w:tc>
        <w:tc>
          <w:tcPr>
            <w:tcW w:w="1145" w:type="pct"/>
            <w:tcBorders>
              <w:left w:val="nil"/>
              <w:bottom w:val="nil"/>
              <w:right w:val="nil"/>
            </w:tcBorders>
          </w:tcPr>
          <w:p w:rsidR="005B4C14" w:rsidRPr="008110E5" w:rsidRDefault="005B4C14" w:rsidP="003A4E75">
            <w:pPr>
              <w:pStyle w:val="a3"/>
              <w:spacing w:line="360" w:lineRule="auto"/>
              <w:ind w:left="0"/>
              <w:jc w:val="center"/>
              <w:rPr>
                <w:sz w:val="20"/>
                <w:szCs w:val="20"/>
              </w:rPr>
            </w:pPr>
            <w:r w:rsidRPr="008110E5">
              <w:rPr>
                <w:sz w:val="20"/>
                <w:szCs w:val="20"/>
              </w:rPr>
              <w:t>25%</w:t>
            </w:r>
          </w:p>
        </w:tc>
        <w:tc>
          <w:tcPr>
            <w:tcW w:w="1147" w:type="pct"/>
            <w:tcBorders>
              <w:left w:val="nil"/>
              <w:bottom w:val="nil"/>
              <w:right w:val="nil"/>
            </w:tcBorders>
          </w:tcPr>
          <w:p w:rsidR="005B4C14" w:rsidRPr="008110E5" w:rsidRDefault="005B4C14" w:rsidP="003A4E75">
            <w:pPr>
              <w:pStyle w:val="a3"/>
              <w:spacing w:line="360" w:lineRule="auto"/>
              <w:ind w:left="0"/>
              <w:jc w:val="center"/>
              <w:rPr>
                <w:sz w:val="20"/>
                <w:szCs w:val="20"/>
              </w:rPr>
            </w:pPr>
            <w:r w:rsidRPr="008110E5">
              <w:rPr>
                <w:sz w:val="20"/>
                <w:szCs w:val="20"/>
              </w:rPr>
              <w:t>60%</w:t>
            </w:r>
          </w:p>
        </w:tc>
        <w:tc>
          <w:tcPr>
            <w:tcW w:w="894" w:type="pct"/>
            <w:tcBorders>
              <w:left w:val="nil"/>
              <w:bottom w:val="nil"/>
              <w:right w:val="nil"/>
            </w:tcBorders>
          </w:tcPr>
          <w:p w:rsidR="005B4C14" w:rsidRPr="008110E5" w:rsidRDefault="005B4C14" w:rsidP="003A4E75">
            <w:pPr>
              <w:pStyle w:val="a3"/>
              <w:spacing w:line="360" w:lineRule="auto"/>
              <w:ind w:left="0"/>
              <w:jc w:val="center"/>
              <w:rPr>
                <w:sz w:val="20"/>
                <w:szCs w:val="20"/>
              </w:rPr>
            </w:pPr>
            <w:r w:rsidRPr="008110E5">
              <w:rPr>
                <w:noProof/>
                <w:sz w:val="20"/>
                <w:szCs w:val="20"/>
                <w:lang w:val="ru-RU"/>
              </w:rPr>
              <mc:AlternateContent>
                <mc:Choice Requires="wps">
                  <w:drawing>
                    <wp:anchor distT="0" distB="0" distL="114300" distR="114300" simplePos="0" relativeHeight="251663360" behindDoc="0" locked="0" layoutInCell="1" allowOverlap="1">
                      <wp:simplePos x="0" y="0"/>
                      <wp:positionH relativeFrom="column">
                        <wp:posOffset>852170</wp:posOffset>
                      </wp:positionH>
                      <wp:positionV relativeFrom="paragraph">
                        <wp:posOffset>38735</wp:posOffset>
                      </wp:positionV>
                      <wp:extent cx="180340" cy="0"/>
                      <wp:effectExtent l="13970" t="57785" r="15240" b="56515"/>
                      <wp:wrapNone/>
                      <wp:docPr id="253" name="Прямая со стрелкой 2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3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41DE24D" id="Прямая со стрелкой 253" o:spid="_x0000_s1026" type="#_x0000_t32" style="position:absolute;margin-left:67.1pt;margin-top:3.05pt;width:14.2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">
                      <v:stroke endarrow="block"/>
                    </v:shape>
                  </w:pict>
                </mc:Fallback>
              </mc:AlternateContent>
            </w:r>
            <w:r w:rsidRPr="008110E5">
              <w:rPr>
                <w:sz w:val="20"/>
                <w:szCs w:val="20"/>
              </w:rPr>
              <w:t>12%</w:t>
            </w:r>
            <w:r w:rsidRPr="008110E5">
              <w:rPr>
                <w:b/>
                <w:sz w:val="20"/>
                <w:szCs w:val="20"/>
              </w:rPr>
              <w:t xml:space="preserve">            Час</w:t>
            </w:r>
          </w:p>
        </w:tc>
      </w:tr>
    </w:tbl>
    <w:p w:rsidR="005B4C14" w:rsidRPr="00807F93" w:rsidRDefault="005B4C14" w:rsidP="005B4C14">
      <w:pPr>
        <w:pStyle w:val="a3"/>
        <w:spacing w:line="360" w:lineRule="auto"/>
        <w:ind w:left="0" w:firstLine="567"/>
        <w:jc w:val="center"/>
        <w:rPr>
          <w:sz w:val="28"/>
          <w:szCs w:val="28"/>
          <w:lang w:val="ru-RU"/>
        </w:rPr>
      </w:pPr>
      <w:r w:rsidRPr="008110E5">
        <w:rPr>
          <w:sz w:val="28"/>
          <w:szCs w:val="28"/>
        </w:rPr>
        <w:t>Рис</w:t>
      </w:r>
      <w:r w:rsidR="00505053">
        <w:rPr>
          <w:sz w:val="28"/>
          <w:szCs w:val="28"/>
        </w:rPr>
        <w:t xml:space="preserve">унок - </w:t>
      </w:r>
      <w:r w:rsidRPr="00807F93">
        <w:rPr>
          <w:sz w:val="28"/>
          <w:szCs w:val="28"/>
        </w:rPr>
        <w:t>3.</w:t>
      </w:r>
      <w:r w:rsidR="00807F93" w:rsidRPr="00807F93">
        <w:rPr>
          <w:sz w:val="28"/>
          <w:szCs w:val="28"/>
        </w:rPr>
        <w:t>4</w:t>
      </w:r>
      <w:r w:rsidRPr="00807F93">
        <w:rPr>
          <w:sz w:val="28"/>
          <w:szCs w:val="28"/>
        </w:rPr>
        <w:t xml:space="preserve">. </w:t>
      </w:r>
      <w:r w:rsidRPr="008110E5">
        <w:rPr>
          <w:sz w:val="28"/>
          <w:szCs w:val="28"/>
        </w:rPr>
        <w:t>Узагальнена схема життєвого циклу проекту</w:t>
      </w:r>
      <w:r w:rsidRPr="00807F93">
        <w:rPr>
          <w:sz w:val="28"/>
          <w:szCs w:val="28"/>
        </w:rPr>
        <w:t xml:space="preserve">, </w:t>
      </w:r>
      <w:r w:rsidRPr="00807F93">
        <w:rPr>
          <w:sz w:val="28"/>
          <w:szCs w:val="28"/>
          <w:lang w:val="ru-RU"/>
        </w:rPr>
        <w:t>[</w:t>
      </w:r>
      <w:r w:rsidR="00807F93" w:rsidRPr="00807F93">
        <w:rPr>
          <w:sz w:val="28"/>
          <w:szCs w:val="28"/>
          <w:lang w:val="ru-RU"/>
        </w:rPr>
        <w:t>1</w:t>
      </w:r>
      <w:r w:rsidRPr="00807F93">
        <w:rPr>
          <w:sz w:val="28"/>
          <w:szCs w:val="28"/>
          <w:lang w:val="ru-RU"/>
        </w:rPr>
        <w:t>]</w:t>
      </w:r>
    </w:p>
    <w:p w:rsidR="00663F03" w:rsidRDefault="00663F03" w:rsidP="00D30025">
      <w:pPr>
        <w:shd w:val="clear" w:color="auto" w:fill="FFFFFF"/>
        <w:spacing w:line="360" w:lineRule="auto"/>
        <w:ind w:firstLine="567"/>
        <w:jc w:val="both"/>
        <w:rPr>
          <w:sz w:val="28"/>
          <w:szCs w:val="28"/>
        </w:rPr>
      </w:pPr>
      <w:r>
        <w:rPr>
          <w:sz w:val="28"/>
          <w:szCs w:val="28"/>
        </w:rPr>
        <w:t xml:space="preserve"> </w:t>
      </w:r>
    </w:p>
    <w:p w:rsidR="005B4C14" w:rsidRDefault="005B4C14" w:rsidP="00D30025">
      <w:pPr>
        <w:pStyle w:val="a8"/>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br w:type="page"/>
      </w:r>
    </w:p>
    <w:p w:rsidR="00D30025" w:rsidRDefault="00D30025" w:rsidP="00D30025">
      <w:pPr>
        <w:pStyle w:val="a8"/>
        <w:tabs>
          <w:tab w:val="left" w:pos="0"/>
        </w:tabs>
        <w:spacing w:after="0" w:line="360" w:lineRule="auto"/>
        <w:ind w:firstLine="567"/>
        <w:jc w:val="both"/>
        <w:rPr>
          <w:rFonts w:ascii="Times New Roman" w:hAnsi="Times New Roman"/>
          <w:sz w:val="28"/>
          <w:szCs w:val="28"/>
          <w:lang w:val="uk-UA"/>
        </w:rPr>
      </w:pPr>
      <w:r w:rsidRPr="005C54FB">
        <w:rPr>
          <w:rFonts w:ascii="Times New Roman" w:hAnsi="Times New Roman"/>
          <w:sz w:val="28"/>
          <w:szCs w:val="28"/>
          <w:lang w:val="uk-UA"/>
        </w:rPr>
        <w:lastRenderedPageBreak/>
        <w:t>Для одного і того самого проекту можна створити кілька WBS з різною кількістю рівнів та елементів на кожному рівні залежно від принципу, який покладається в основу розбивки проекту на його складові.  Розроблена робоча структура проекту має бути покладена у основу побудови сітьового графіку виконання проекту</w:t>
      </w:r>
      <w:r>
        <w:rPr>
          <w:rFonts w:ascii="Times New Roman" w:hAnsi="Times New Roman"/>
          <w:sz w:val="28"/>
          <w:szCs w:val="28"/>
          <w:lang w:val="uk-UA"/>
        </w:rPr>
        <w:t xml:space="preserve"> та календарного плану</w:t>
      </w:r>
      <w:r w:rsidRPr="005C54FB">
        <w:rPr>
          <w:rFonts w:ascii="Times New Roman" w:hAnsi="Times New Roman"/>
          <w:sz w:val="28"/>
          <w:szCs w:val="28"/>
          <w:lang w:val="uk-UA"/>
        </w:rPr>
        <w:t xml:space="preserve">. Рекомендовано також застосування процедури кодування. </w:t>
      </w:r>
      <w:r>
        <w:rPr>
          <w:rFonts w:ascii="Times New Roman" w:hAnsi="Times New Roman"/>
          <w:sz w:val="28"/>
          <w:szCs w:val="28"/>
          <w:lang w:val="uk-UA"/>
        </w:rPr>
        <w:t xml:space="preserve">Для розроблення </w:t>
      </w:r>
      <w:r w:rsidRPr="005C54FB">
        <w:rPr>
          <w:rFonts w:ascii="Times New Roman" w:hAnsi="Times New Roman"/>
          <w:sz w:val="28"/>
          <w:szCs w:val="28"/>
          <w:lang w:val="uk-UA"/>
        </w:rPr>
        <w:t>WBS</w:t>
      </w:r>
      <w:r>
        <w:rPr>
          <w:rFonts w:ascii="Times New Roman" w:hAnsi="Times New Roman"/>
          <w:sz w:val="28"/>
          <w:szCs w:val="28"/>
          <w:lang w:val="uk-UA"/>
        </w:rPr>
        <w:t xml:space="preserve"> можна обрати різні принципи побудови: за продуктом, функціями управління, етапами ЖЦП тощо. </w:t>
      </w:r>
    </w:p>
    <w:p w:rsidR="00D30025" w:rsidRDefault="00D30025" w:rsidP="00D30025">
      <w:pPr>
        <w:pStyle w:val="a8"/>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Детально різні моделі структур проекту  представлено у методології  </w:t>
      </w:r>
      <w:proofErr w:type="spellStart"/>
      <w:r w:rsidRPr="004C4BC6">
        <w:rPr>
          <w:rFonts w:ascii="Times New Roman" w:hAnsi="Times New Roman"/>
          <w:sz w:val="28"/>
          <w:szCs w:val="28"/>
          <w:lang w:val="uk-UA"/>
        </w:rPr>
        <w:t>PMB</w:t>
      </w:r>
      <w:r w:rsidR="00DE6B09" w:rsidRPr="004C4BC6">
        <w:rPr>
          <w:rFonts w:ascii="Times New Roman" w:hAnsi="Times New Roman"/>
          <w:sz w:val="28"/>
          <w:szCs w:val="28"/>
          <w:lang w:val="uk-UA"/>
        </w:rPr>
        <w:t>o</w:t>
      </w:r>
      <w:r w:rsidRPr="004C4BC6">
        <w:rPr>
          <w:rFonts w:ascii="Times New Roman" w:hAnsi="Times New Roman"/>
          <w:sz w:val="28"/>
          <w:szCs w:val="28"/>
          <w:lang w:val="uk-UA"/>
        </w:rPr>
        <w:t>К</w:t>
      </w:r>
      <w:proofErr w:type="spellEnd"/>
      <w:r w:rsidRPr="004C4BC6">
        <w:rPr>
          <w:rFonts w:ascii="Times New Roman" w:hAnsi="Times New Roman"/>
          <w:sz w:val="28"/>
          <w:szCs w:val="28"/>
          <w:lang w:val="uk-UA"/>
        </w:rPr>
        <w:t>.</w:t>
      </w:r>
      <w:r>
        <w:rPr>
          <w:rFonts w:ascii="Times New Roman" w:hAnsi="Times New Roman"/>
          <w:sz w:val="28"/>
          <w:szCs w:val="28"/>
          <w:lang w:val="uk-UA"/>
        </w:rPr>
        <w:t xml:space="preserve"> </w:t>
      </w:r>
    </w:p>
    <w:p w:rsidR="00D30025" w:rsidRDefault="00D30025" w:rsidP="00D30025">
      <w:pPr>
        <w:shd w:val="clear" w:color="auto" w:fill="FFFFFF"/>
        <w:spacing w:line="360" w:lineRule="auto"/>
        <w:ind w:firstLine="567"/>
        <w:jc w:val="both"/>
        <w:rPr>
          <w:sz w:val="28"/>
          <w:szCs w:val="28"/>
        </w:rPr>
      </w:pPr>
      <w:r>
        <w:rPr>
          <w:sz w:val="28"/>
          <w:szCs w:val="28"/>
        </w:rPr>
        <w:t>С</w:t>
      </w:r>
      <w:r w:rsidRPr="00E86795">
        <w:rPr>
          <w:sz w:val="28"/>
          <w:szCs w:val="28"/>
        </w:rPr>
        <w:t xml:space="preserve">туденти можуть використовувати </w:t>
      </w:r>
      <w:r>
        <w:rPr>
          <w:sz w:val="28"/>
          <w:szCs w:val="28"/>
        </w:rPr>
        <w:t>і інші</w:t>
      </w:r>
      <w:r w:rsidRPr="00E86795">
        <w:rPr>
          <w:sz w:val="28"/>
          <w:szCs w:val="28"/>
        </w:rPr>
        <w:t xml:space="preserve"> методології управління проектами, які вважають найбільш прийнятними з позицій цілей та сфери його реалізації, зокрема, </w:t>
      </w:r>
      <w:r w:rsidRPr="0028518F">
        <w:rPr>
          <w:sz w:val="28"/>
          <w:szCs w:val="28"/>
          <w:lang w:val="en-US"/>
        </w:rPr>
        <w:t>Agile</w:t>
      </w:r>
      <w:r w:rsidRPr="0028518F">
        <w:rPr>
          <w:sz w:val="28"/>
          <w:szCs w:val="28"/>
        </w:rPr>
        <w:t xml:space="preserve">, </w:t>
      </w:r>
      <w:r w:rsidRPr="0028518F">
        <w:rPr>
          <w:sz w:val="28"/>
          <w:szCs w:val="28"/>
          <w:lang w:val="en-US"/>
        </w:rPr>
        <w:t>Scrum</w:t>
      </w:r>
      <w:r w:rsidRPr="0028518F">
        <w:rPr>
          <w:sz w:val="28"/>
          <w:szCs w:val="28"/>
        </w:rPr>
        <w:t xml:space="preserve">, </w:t>
      </w:r>
      <w:r w:rsidRPr="0028518F">
        <w:rPr>
          <w:sz w:val="28"/>
          <w:szCs w:val="28"/>
          <w:lang w:val="en-US"/>
        </w:rPr>
        <w:t>PRINCE</w:t>
      </w:r>
      <w:r w:rsidRPr="0028518F">
        <w:rPr>
          <w:sz w:val="28"/>
          <w:szCs w:val="28"/>
        </w:rPr>
        <w:t xml:space="preserve">2 </w:t>
      </w:r>
      <w:r w:rsidRPr="00E86795">
        <w:rPr>
          <w:sz w:val="28"/>
          <w:szCs w:val="28"/>
        </w:rPr>
        <w:t xml:space="preserve">та ін. </w:t>
      </w:r>
    </w:p>
    <w:p w:rsidR="00D30025" w:rsidRPr="00E86795" w:rsidRDefault="00D30025" w:rsidP="00D30025">
      <w:pPr>
        <w:shd w:val="clear" w:color="auto" w:fill="FFFFFF"/>
        <w:spacing w:line="360" w:lineRule="auto"/>
        <w:ind w:firstLine="567"/>
        <w:jc w:val="both"/>
        <w:rPr>
          <w:sz w:val="28"/>
          <w:szCs w:val="28"/>
        </w:rPr>
      </w:pPr>
      <w:r>
        <w:rPr>
          <w:sz w:val="28"/>
          <w:szCs w:val="28"/>
        </w:rPr>
        <w:t xml:space="preserve">Варто врахувати, що важливого значення для побудови даних структур варто надати аналізу ЖЦ пропонованого проекту та врахуванню специфіки зацікавлених сторін. </w:t>
      </w:r>
    </w:p>
    <w:p w:rsidR="00D30025" w:rsidRPr="005C54FB" w:rsidRDefault="00D30025" w:rsidP="00D30025">
      <w:pPr>
        <w:pStyle w:val="a8"/>
        <w:tabs>
          <w:tab w:val="left" w:pos="0"/>
        </w:tabs>
        <w:spacing w:after="0" w:line="360" w:lineRule="auto"/>
        <w:ind w:firstLine="567"/>
        <w:jc w:val="both"/>
        <w:rPr>
          <w:rFonts w:ascii="Times New Roman" w:hAnsi="Times New Roman"/>
          <w:sz w:val="28"/>
          <w:szCs w:val="28"/>
          <w:lang w:val="uk-UA"/>
        </w:rPr>
      </w:pPr>
      <w:r w:rsidRPr="005C54FB">
        <w:rPr>
          <w:rFonts w:ascii="Times New Roman" w:hAnsi="Times New Roman"/>
          <w:sz w:val="28"/>
          <w:szCs w:val="28"/>
          <w:lang w:val="uk-UA"/>
        </w:rPr>
        <w:t>Представимо  наступні приклади побудови WBS</w:t>
      </w:r>
      <w:r>
        <w:rPr>
          <w:rFonts w:ascii="Times New Roman" w:hAnsi="Times New Roman"/>
          <w:sz w:val="28"/>
          <w:szCs w:val="28"/>
          <w:lang w:val="uk-UA"/>
        </w:rPr>
        <w:t>,</w:t>
      </w:r>
      <w:r w:rsidRPr="003A5288">
        <w:rPr>
          <w:rFonts w:ascii="Times New Roman" w:hAnsi="Times New Roman"/>
          <w:sz w:val="28"/>
          <w:szCs w:val="28"/>
          <w:lang w:val="uk-UA"/>
        </w:rPr>
        <w:t xml:space="preserve"> </w:t>
      </w:r>
      <w:r w:rsidRPr="005C54FB">
        <w:rPr>
          <w:rFonts w:ascii="Times New Roman" w:hAnsi="Times New Roman"/>
          <w:sz w:val="28"/>
          <w:szCs w:val="28"/>
          <w:lang w:val="uk-UA"/>
        </w:rPr>
        <w:t>OBS</w:t>
      </w:r>
      <w:r>
        <w:rPr>
          <w:rFonts w:ascii="Times New Roman" w:hAnsi="Times New Roman"/>
          <w:sz w:val="28"/>
          <w:szCs w:val="28"/>
          <w:lang w:val="uk-UA"/>
        </w:rPr>
        <w:t xml:space="preserve"> за матеріалами презентації </w:t>
      </w:r>
      <w:r w:rsidRPr="00871350">
        <w:rPr>
          <w:rFonts w:ascii="Times New Roman" w:hAnsi="Times New Roman"/>
          <w:sz w:val="28"/>
          <w:szCs w:val="28"/>
        </w:rPr>
        <w:t>[</w:t>
      </w:r>
      <w:r>
        <w:rPr>
          <w:rFonts w:ascii="Times New Roman" w:hAnsi="Times New Roman"/>
          <w:sz w:val="28"/>
          <w:szCs w:val="28"/>
          <w:lang w:val="uk-UA"/>
        </w:rPr>
        <w:t>43</w:t>
      </w:r>
      <w:r w:rsidRPr="00871350">
        <w:rPr>
          <w:rFonts w:ascii="Times New Roman" w:hAnsi="Times New Roman"/>
          <w:sz w:val="28"/>
          <w:szCs w:val="28"/>
        </w:rPr>
        <w:t>]</w:t>
      </w:r>
      <w:r w:rsidRPr="005C54FB">
        <w:rPr>
          <w:rFonts w:ascii="Times New Roman" w:hAnsi="Times New Roman"/>
          <w:sz w:val="28"/>
          <w:szCs w:val="28"/>
          <w:lang w:val="uk-UA"/>
        </w:rPr>
        <w:t xml:space="preserve"> (рис. 3.</w:t>
      </w:r>
      <w:r w:rsidR="00807F93">
        <w:rPr>
          <w:rFonts w:ascii="Times New Roman" w:hAnsi="Times New Roman"/>
          <w:sz w:val="28"/>
          <w:szCs w:val="28"/>
          <w:lang w:val="uk-UA"/>
        </w:rPr>
        <w:t>5</w:t>
      </w:r>
      <w:r w:rsidRPr="005C54FB">
        <w:rPr>
          <w:rFonts w:ascii="Times New Roman" w:hAnsi="Times New Roman"/>
          <w:sz w:val="28"/>
          <w:szCs w:val="28"/>
          <w:lang w:val="uk-UA"/>
        </w:rPr>
        <w:t xml:space="preserve">. </w:t>
      </w:r>
      <w:r>
        <w:rPr>
          <w:rFonts w:ascii="Times New Roman" w:hAnsi="Times New Roman"/>
          <w:sz w:val="28"/>
          <w:szCs w:val="28"/>
          <w:lang w:val="uk-UA"/>
        </w:rPr>
        <w:t xml:space="preserve">- </w:t>
      </w:r>
      <w:r w:rsidRPr="005C54FB">
        <w:rPr>
          <w:rFonts w:ascii="Times New Roman" w:hAnsi="Times New Roman"/>
          <w:sz w:val="28"/>
          <w:szCs w:val="28"/>
          <w:lang w:val="uk-UA"/>
        </w:rPr>
        <w:t>3.</w:t>
      </w:r>
      <w:r w:rsidR="00807F93">
        <w:rPr>
          <w:rFonts w:ascii="Times New Roman" w:hAnsi="Times New Roman"/>
          <w:sz w:val="28"/>
          <w:szCs w:val="28"/>
          <w:lang w:val="uk-UA"/>
        </w:rPr>
        <w:t>6</w:t>
      </w:r>
      <w:r w:rsidRPr="005C54FB">
        <w:rPr>
          <w:rFonts w:ascii="Times New Roman" w:hAnsi="Times New Roman"/>
          <w:sz w:val="28"/>
          <w:szCs w:val="28"/>
          <w:lang w:val="uk-UA"/>
        </w:rPr>
        <w:t xml:space="preserve">.). </w:t>
      </w:r>
    </w:p>
    <w:p w:rsidR="00D30025" w:rsidRDefault="00D30025" w:rsidP="00D30025">
      <w:pPr>
        <w:pStyle w:val="a8"/>
        <w:tabs>
          <w:tab w:val="left" w:pos="0"/>
        </w:tabs>
        <w:spacing w:after="0" w:line="240" w:lineRule="auto"/>
        <w:ind w:firstLine="567"/>
        <w:jc w:val="both"/>
        <w:rPr>
          <w:rFonts w:ascii="Times New Roman" w:hAnsi="Times New Roman"/>
          <w:sz w:val="28"/>
          <w:szCs w:val="28"/>
        </w:rPr>
      </w:pPr>
    </w:p>
    <w:p w:rsidR="00D30025" w:rsidRDefault="00D30025" w:rsidP="00D30025">
      <w:pPr>
        <w:pStyle w:val="a8"/>
        <w:tabs>
          <w:tab w:val="left" w:pos="0"/>
        </w:tabs>
        <w:spacing w:after="0" w:line="240" w:lineRule="auto"/>
        <w:jc w:val="center"/>
        <w:rPr>
          <w:rFonts w:ascii="Times New Roman" w:hAnsi="Times New Roman"/>
          <w:sz w:val="28"/>
          <w:szCs w:val="28"/>
        </w:rPr>
      </w:pPr>
      <w:r w:rsidRPr="004C4BC6">
        <w:rPr>
          <w:rFonts w:ascii="Times New Roman" w:hAnsi="Times New Roman"/>
          <w:noProof/>
          <w:sz w:val="28"/>
          <w:szCs w:val="28"/>
        </w:rPr>
        <w:lastRenderedPageBreak/>
        <w:drawing>
          <wp:inline distT="0" distB="0" distL="0" distR="0" wp14:anchorId="6D3703FD" wp14:editId="72A0F0C6">
            <wp:extent cx="6023109" cy="3762375"/>
            <wp:effectExtent l="0" t="0" r="0" b="0"/>
            <wp:docPr id="1229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1"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42785" cy="3774666"/>
                    </a:xfrm>
                    <a:prstGeom prst="rect">
                      <a:avLst/>
                    </a:prstGeom>
                    <a:noFill/>
                    <a:ln>
                      <a:noFill/>
                    </a:ln>
                    <a:extLst/>
                  </pic:spPr>
                </pic:pic>
              </a:graphicData>
            </a:graphic>
          </wp:inline>
        </w:drawing>
      </w:r>
    </w:p>
    <w:p w:rsidR="00D30025" w:rsidRDefault="00D30025" w:rsidP="00D30025">
      <w:pPr>
        <w:tabs>
          <w:tab w:val="left" w:pos="567"/>
        </w:tabs>
        <w:spacing w:line="360" w:lineRule="auto"/>
        <w:ind w:firstLine="567"/>
        <w:jc w:val="both"/>
        <w:rPr>
          <w:sz w:val="28"/>
          <w:szCs w:val="28"/>
          <w:lang w:val="ru-RU"/>
        </w:rPr>
      </w:pPr>
      <w:r>
        <w:rPr>
          <w:lang w:val="ru-RU"/>
        </w:rPr>
        <w:tab/>
      </w:r>
      <w:r w:rsidRPr="002B7AD8">
        <w:rPr>
          <w:sz w:val="28"/>
          <w:szCs w:val="28"/>
        </w:rPr>
        <w:t>Рис</w:t>
      </w:r>
      <w:r>
        <w:rPr>
          <w:sz w:val="28"/>
          <w:szCs w:val="28"/>
        </w:rPr>
        <w:t>унок</w:t>
      </w:r>
      <w:r w:rsidRPr="002B7AD8">
        <w:rPr>
          <w:sz w:val="28"/>
          <w:szCs w:val="28"/>
        </w:rPr>
        <w:t xml:space="preserve"> </w:t>
      </w:r>
      <w:r>
        <w:rPr>
          <w:sz w:val="28"/>
          <w:szCs w:val="28"/>
        </w:rPr>
        <w:t>3.</w:t>
      </w:r>
      <w:r w:rsidR="00807F93">
        <w:rPr>
          <w:sz w:val="28"/>
          <w:szCs w:val="28"/>
        </w:rPr>
        <w:t>5</w:t>
      </w:r>
      <w:r w:rsidRPr="002B7AD8">
        <w:rPr>
          <w:sz w:val="28"/>
          <w:szCs w:val="28"/>
        </w:rPr>
        <w:t xml:space="preserve">. </w:t>
      </w:r>
      <w:r>
        <w:rPr>
          <w:sz w:val="28"/>
          <w:szCs w:val="28"/>
        </w:rPr>
        <w:t xml:space="preserve"> - Приклад </w:t>
      </w:r>
      <w:r w:rsidR="00505053">
        <w:rPr>
          <w:sz w:val="28"/>
          <w:szCs w:val="28"/>
        </w:rPr>
        <w:t xml:space="preserve">моделі </w:t>
      </w:r>
      <w:r w:rsidRPr="002B7AD8">
        <w:rPr>
          <w:sz w:val="28"/>
          <w:szCs w:val="28"/>
        </w:rPr>
        <w:t>WBS</w:t>
      </w:r>
      <w:r>
        <w:rPr>
          <w:sz w:val="28"/>
          <w:szCs w:val="28"/>
        </w:rPr>
        <w:t xml:space="preserve"> для проекту «Створення торгівельної мережі «ФБВ-</w:t>
      </w:r>
      <w:r>
        <w:rPr>
          <w:sz w:val="28"/>
          <w:szCs w:val="28"/>
          <w:lang w:val="en-US"/>
        </w:rPr>
        <w:t>mobile</w:t>
      </w:r>
      <w:r>
        <w:rPr>
          <w:sz w:val="28"/>
          <w:szCs w:val="28"/>
        </w:rPr>
        <w:t xml:space="preserve">» </w:t>
      </w:r>
      <w:r w:rsidRPr="007A0A3B">
        <w:rPr>
          <w:sz w:val="28"/>
          <w:szCs w:val="28"/>
          <w:lang w:val="ru-RU"/>
        </w:rPr>
        <w:t>[</w:t>
      </w:r>
      <w:r>
        <w:rPr>
          <w:sz w:val="28"/>
          <w:szCs w:val="28"/>
          <w:lang w:val="ru-RU"/>
        </w:rPr>
        <w:t>43</w:t>
      </w:r>
      <w:r w:rsidRPr="007A0A3B">
        <w:rPr>
          <w:sz w:val="28"/>
          <w:szCs w:val="28"/>
          <w:lang w:val="ru-RU"/>
        </w:rPr>
        <w:t>]</w:t>
      </w:r>
    </w:p>
    <w:p w:rsidR="00D30025" w:rsidRPr="007A0A3B" w:rsidRDefault="00D30025" w:rsidP="00D30025">
      <w:pPr>
        <w:tabs>
          <w:tab w:val="left" w:pos="567"/>
        </w:tabs>
        <w:ind w:firstLine="567"/>
        <w:jc w:val="both"/>
        <w:rPr>
          <w:sz w:val="28"/>
          <w:szCs w:val="28"/>
        </w:rPr>
      </w:pPr>
      <w:r w:rsidRPr="00563FE3">
        <w:rPr>
          <w:noProof/>
          <w:sz w:val="28"/>
          <w:szCs w:val="28"/>
          <w:lang w:val="ru-RU"/>
        </w:rPr>
        <w:drawing>
          <wp:inline distT="0" distB="0" distL="0" distR="0" wp14:anchorId="2341E37A" wp14:editId="31C0896D">
            <wp:extent cx="5438775" cy="3200400"/>
            <wp:effectExtent l="0" t="0" r="9525" b="0"/>
            <wp:docPr id="251" name="Рисунок 251" descr="C:\Users\User\Desktop\Без имен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ser\Desktop\Без имени.png"/>
                    <pic:cNvPicPr>
                      <a:picLocks noChangeAspect="1" noChangeArrowheads="1"/>
                    </pic:cNvPicPr>
                  </pic:nvPicPr>
                  <pic:blipFill rotWithShape="1">
                    <a:blip r:embed="rId14">
                      <a:extLst>
                        <a:ext uri="{28A0092B-C50C-407E-A947-70E740481C1C}">
                          <a14:useLocalDpi xmlns:a14="http://schemas.microsoft.com/office/drawing/2010/main" val="0"/>
                        </a:ext>
                      </a:extLst>
                    </a:blip>
                    <a:srcRect b="6666"/>
                    <a:stretch/>
                  </pic:blipFill>
                  <pic:spPr bwMode="auto">
                    <a:xfrm>
                      <a:off x="0" y="0"/>
                      <a:ext cx="5438775" cy="3200400"/>
                    </a:xfrm>
                    <a:prstGeom prst="rect">
                      <a:avLst/>
                    </a:prstGeom>
                    <a:noFill/>
                    <a:ln>
                      <a:noFill/>
                    </a:ln>
                    <a:extLst>
                      <a:ext uri="{53640926-AAD7-44D8-BBD7-CCE9431645EC}">
                        <a14:shadowObscured xmlns:a14="http://schemas.microsoft.com/office/drawing/2010/main"/>
                      </a:ext>
                    </a:extLst>
                  </pic:spPr>
                </pic:pic>
              </a:graphicData>
            </a:graphic>
          </wp:inline>
        </w:drawing>
      </w:r>
    </w:p>
    <w:p w:rsidR="00D30025" w:rsidRDefault="00D30025" w:rsidP="00D30025">
      <w:pPr>
        <w:pStyle w:val="a5"/>
        <w:shd w:val="clear" w:color="auto" w:fill="FFFFFF"/>
        <w:ind w:left="0" w:firstLine="567"/>
        <w:jc w:val="both"/>
        <w:rPr>
          <w:sz w:val="28"/>
          <w:szCs w:val="28"/>
        </w:rPr>
      </w:pPr>
      <w:r w:rsidRPr="002B7AD8">
        <w:rPr>
          <w:sz w:val="28"/>
          <w:szCs w:val="28"/>
        </w:rPr>
        <w:t>Рис</w:t>
      </w:r>
      <w:r>
        <w:rPr>
          <w:sz w:val="28"/>
          <w:szCs w:val="28"/>
        </w:rPr>
        <w:t>унок 3.</w:t>
      </w:r>
      <w:r w:rsidR="00807F93">
        <w:rPr>
          <w:sz w:val="28"/>
          <w:szCs w:val="28"/>
        </w:rPr>
        <w:t>6</w:t>
      </w:r>
      <w:r w:rsidRPr="002B7AD8">
        <w:rPr>
          <w:sz w:val="28"/>
          <w:szCs w:val="28"/>
        </w:rPr>
        <w:t xml:space="preserve">. </w:t>
      </w:r>
      <w:r>
        <w:rPr>
          <w:sz w:val="28"/>
          <w:szCs w:val="28"/>
        </w:rPr>
        <w:t xml:space="preserve"> - Приклад </w:t>
      </w:r>
      <w:r w:rsidR="00505053">
        <w:rPr>
          <w:sz w:val="28"/>
          <w:szCs w:val="28"/>
        </w:rPr>
        <w:t xml:space="preserve">моделі </w:t>
      </w:r>
      <w:r>
        <w:rPr>
          <w:sz w:val="28"/>
          <w:szCs w:val="28"/>
        </w:rPr>
        <w:t>ОВ</w:t>
      </w:r>
      <w:r w:rsidRPr="002B7AD8">
        <w:rPr>
          <w:sz w:val="28"/>
          <w:szCs w:val="28"/>
        </w:rPr>
        <w:t>S</w:t>
      </w:r>
      <w:r>
        <w:rPr>
          <w:sz w:val="28"/>
          <w:szCs w:val="28"/>
        </w:rPr>
        <w:t xml:space="preserve">-структури проекту </w:t>
      </w:r>
      <w:r w:rsidRPr="00563FE3">
        <w:rPr>
          <w:sz w:val="28"/>
          <w:szCs w:val="28"/>
          <w:lang w:val="ru-RU"/>
        </w:rPr>
        <w:t>[</w:t>
      </w:r>
      <w:r>
        <w:rPr>
          <w:sz w:val="28"/>
          <w:szCs w:val="28"/>
        </w:rPr>
        <w:t>43</w:t>
      </w:r>
      <w:r w:rsidRPr="00563FE3">
        <w:rPr>
          <w:sz w:val="28"/>
          <w:szCs w:val="28"/>
          <w:lang w:val="ru-RU"/>
        </w:rPr>
        <w:t>]</w:t>
      </w:r>
      <w:r>
        <w:rPr>
          <w:sz w:val="28"/>
          <w:szCs w:val="28"/>
        </w:rPr>
        <w:t xml:space="preserve"> </w:t>
      </w:r>
    </w:p>
    <w:p w:rsidR="00D30025" w:rsidRPr="003A2B98" w:rsidRDefault="00D30025" w:rsidP="00D30025">
      <w:pPr>
        <w:tabs>
          <w:tab w:val="left" w:pos="567"/>
        </w:tabs>
        <w:ind w:firstLine="567"/>
        <w:jc w:val="both"/>
        <w:rPr>
          <w:sz w:val="28"/>
          <w:szCs w:val="28"/>
        </w:rPr>
      </w:pPr>
    </w:p>
    <w:p w:rsidR="00D30025" w:rsidRDefault="00D30025" w:rsidP="00D30025">
      <w:pPr>
        <w:pStyle w:val="a8"/>
        <w:tabs>
          <w:tab w:val="left" w:pos="0"/>
        </w:tabs>
        <w:spacing w:after="0" w:line="360" w:lineRule="auto"/>
        <w:ind w:firstLine="567"/>
        <w:jc w:val="both"/>
        <w:rPr>
          <w:rFonts w:ascii="Times New Roman" w:hAnsi="Times New Roman"/>
          <w:sz w:val="28"/>
          <w:szCs w:val="28"/>
          <w:lang w:val="uk-UA"/>
        </w:rPr>
      </w:pPr>
      <w:r w:rsidRPr="005C54FB">
        <w:rPr>
          <w:rFonts w:ascii="Times New Roman" w:hAnsi="Times New Roman"/>
          <w:sz w:val="28"/>
          <w:szCs w:val="28"/>
          <w:lang w:val="uk-UA"/>
        </w:rPr>
        <w:t>На основі побудованих структур</w:t>
      </w:r>
      <w:r>
        <w:rPr>
          <w:rFonts w:ascii="Times New Roman" w:hAnsi="Times New Roman"/>
          <w:sz w:val="28"/>
          <w:szCs w:val="28"/>
          <w:lang w:val="uk-UA"/>
        </w:rPr>
        <w:t xml:space="preserve"> студенти розробляють</w:t>
      </w:r>
      <w:r w:rsidRPr="005C54FB">
        <w:rPr>
          <w:rFonts w:ascii="Times New Roman" w:hAnsi="Times New Roman"/>
          <w:sz w:val="28"/>
          <w:szCs w:val="28"/>
          <w:lang w:val="uk-UA"/>
        </w:rPr>
        <w:t xml:space="preserve"> матриц</w:t>
      </w:r>
      <w:r>
        <w:rPr>
          <w:rFonts w:ascii="Times New Roman" w:hAnsi="Times New Roman"/>
          <w:sz w:val="28"/>
          <w:szCs w:val="28"/>
          <w:lang w:val="uk-UA"/>
        </w:rPr>
        <w:t>ю</w:t>
      </w:r>
      <w:r w:rsidRPr="005C54FB">
        <w:rPr>
          <w:rFonts w:ascii="Times New Roman" w:hAnsi="Times New Roman"/>
          <w:sz w:val="28"/>
          <w:szCs w:val="28"/>
          <w:lang w:val="uk-UA"/>
        </w:rPr>
        <w:t xml:space="preserve"> відповідальності за проектом (табл. 3.</w:t>
      </w:r>
      <w:r w:rsidR="00807F93">
        <w:rPr>
          <w:rFonts w:ascii="Times New Roman" w:hAnsi="Times New Roman"/>
          <w:sz w:val="28"/>
          <w:szCs w:val="28"/>
          <w:lang w:val="uk-UA"/>
        </w:rPr>
        <w:t>8</w:t>
      </w:r>
      <w:r w:rsidRPr="005C54FB">
        <w:rPr>
          <w:rFonts w:ascii="Times New Roman" w:hAnsi="Times New Roman"/>
          <w:sz w:val="28"/>
          <w:szCs w:val="28"/>
          <w:lang w:val="uk-UA"/>
        </w:rPr>
        <w:t xml:space="preserve">). </w:t>
      </w:r>
    </w:p>
    <w:p w:rsidR="00D30025" w:rsidRDefault="00D30025" w:rsidP="00D30025">
      <w:pPr>
        <w:spacing w:line="360" w:lineRule="auto"/>
        <w:ind w:firstLine="567"/>
        <w:jc w:val="center"/>
        <w:rPr>
          <w:sz w:val="28"/>
          <w:szCs w:val="28"/>
        </w:rPr>
      </w:pPr>
    </w:p>
    <w:p w:rsidR="00D30025" w:rsidRDefault="00D30025" w:rsidP="00D30025">
      <w:pPr>
        <w:spacing w:line="360" w:lineRule="auto"/>
        <w:ind w:firstLine="567"/>
        <w:jc w:val="center"/>
        <w:rPr>
          <w:sz w:val="28"/>
          <w:szCs w:val="28"/>
        </w:rPr>
      </w:pPr>
    </w:p>
    <w:p w:rsidR="00D30025" w:rsidRPr="008138BF" w:rsidRDefault="00D30025" w:rsidP="00D30025">
      <w:pPr>
        <w:spacing w:line="360" w:lineRule="auto"/>
        <w:ind w:firstLine="567"/>
        <w:jc w:val="both"/>
        <w:rPr>
          <w:sz w:val="28"/>
          <w:szCs w:val="28"/>
        </w:rPr>
      </w:pPr>
      <w:r w:rsidRPr="008138BF">
        <w:rPr>
          <w:sz w:val="28"/>
          <w:szCs w:val="28"/>
        </w:rPr>
        <w:lastRenderedPageBreak/>
        <w:t>Таблиця 3.</w:t>
      </w:r>
      <w:r w:rsidR="00807F93">
        <w:rPr>
          <w:sz w:val="28"/>
          <w:szCs w:val="28"/>
        </w:rPr>
        <w:t>8</w:t>
      </w:r>
      <w:r w:rsidRPr="008138BF">
        <w:rPr>
          <w:sz w:val="28"/>
          <w:szCs w:val="28"/>
        </w:rPr>
        <w:t xml:space="preserve"> - Матриця відповідальності за проектом «назва проекту» </w:t>
      </w:r>
    </w:p>
    <w:tbl>
      <w:tblPr>
        <w:tblpPr w:leftFromText="180" w:rightFromText="180" w:vertAnchor="text" w:horzAnchor="margin" w:tblpXSpec="center" w:tblpY="134"/>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9"/>
        <w:gridCol w:w="669"/>
        <w:gridCol w:w="1026"/>
        <w:gridCol w:w="1168"/>
        <w:gridCol w:w="959"/>
        <w:gridCol w:w="1299"/>
        <w:gridCol w:w="1114"/>
        <w:gridCol w:w="981"/>
      </w:tblGrid>
      <w:tr w:rsidR="00D30025" w:rsidRPr="00571A43" w:rsidTr="002A45C3">
        <w:trPr>
          <w:cantSplit/>
          <w:trHeight w:val="1404"/>
        </w:trPr>
        <w:tc>
          <w:tcPr>
            <w:tcW w:w="1139" w:type="pct"/>
          </w:tcPr>
          <w:p w:rsidR="00D30025" w:rsidRPr="00571A43" w:rsidRDefault="00D30025" w:rsidP="002A45C3">
            <w:pPr>
              <w:jc w:val="right"/>
            </w:pPr>
            <w:r>
              <w:rPr>
                <w:noProof/>
                <w:lang w:val="ru-RU"/>
              </w:rPr>
              <mc:AlternateContent>
                <mc:Choice Requires="wps">
                  <w:drawing>
                    <wp:anchor distT="0" distB="0" distL="114300" distR="114300" simplePos="0" relativeHeight="251659264" behindDoc="0" locked="0" layoutInCell="1" allowOverlap="1" wp14:anchorId="4264E6BA" wp14:editId="33F43607">
                      <wp:simplePos x="0" y="0"/>
                      <wp:positionH relativeFrom="column">
                        <wp:posOffset>-92710</wp:posOffset>
                      </wp:positionH>
                      <wp:positionV relativeFrom="paragraph">
                        <wp:posOffset>-3175</wp:posOffset>
                      </wp:positionV>
                      <wp:extent cx="1171575" cy="819150"/>
                      <wp:effectExtent l="0" t="0" r="28575" b="19050"/>
                      <wp:wrapNone/>
                      <wp:docPr id="33" name="Прямая соединительная линия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71575" cy="8191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16DBFD" id="Прямая соединительная линия 3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3pt,-.25pt" to="84.95pt,6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"/>
                  </w:pict>
                </mc:Fallback>
              </mc:AlternateContent>
            </w:r>
            <w:r w:rsidRPr="00571A43">
              <w:t xml:space="preserve">       Виконавці</w:t>
            </w:r>
          </w:p>
          <w:p w:rsidR="00D30025" w:rsidRPr="00571A43" w:rsidRDefault="00D30025" w:rsidP="002A45C3">
            <w:r w:rsidRPr="00571A43">
              <w:t xml:space="preserve"> </w:t>
            </w:r>
          </w:p>
          <w:p w:rsidR="00D30025" w:rsidRPr="00571A43" w:rsidRDefault="00D30025" w:rsidP="002A45C3">
            <w:r w:rsidRPr="00571A43">
              <w:t xml:space="preserve"> Роботи</w:t>
            </w:r>
          </w:p>
        </w:tc>
        <w:tc>
          <w:tcPr>
            <w:tcW w:w="358" w:type="pct"/>
            <w:textDirection w:val="btLr"/>
          </w:tcPr>
          <w:p w:rsidR="00D30025" w:rsidRPr="00571A43" w:rsidRDefault="00D30025" w:rsidP="002A45C3">
            <w:pPr>
              <w:ind w:left="113" w:right="113"/>
            </w:pPr>
            <w:r w:rsidRPr="00571A43">
              <w:t>Проектний менеджер</w:t>
            </w:r>
          </w:p>
        </w:tc>
        <w:tc>
          <w:tcPr>
            <w:tcW w:w="549" w:type="pct"/>
            <w:textDirection w:val="btLr"/>
          </w:tcPr>
          <w:p w:rsidR="00D30025" w:rsidRPr="00571A43" w:rsidRDefault="00D30025" w:rsidP="002A45C3">
            <w:pPr>
              <w:ind w:left="113" w:right="113"/>
            </w:pPr>
            <w:r w:rsidRPr="00571A43">
              <w:t>Виробничий відділ</w:t>
            </w:r>
          </w:p>
        </w:tc>
        <w:tc>
          <w:tcPr>
            <w:tcW w:w="625" w:type="pct"/>
            <w:textDirection w:val="btLr"/>
          </w:tcPr>
          <w:p w:rsidR="00D30025" w:rsidRPr="00571A43" w:rsidRDefault="00D30025" w:rsidP="002A45C3">
            <w:pPr>
              <w:ind w:left="113" w:right="113"/>
            </w:pPr>
            <w:r w:rsidRPr="00571A43">
              <w:t>Маркетинговий відділ</w:t>
            </w:r>
          </w:p>
        </w:tc>
        <w:tc>
          <w:tcPr>
            <w:tcW w:w="513" w:type="pct"/>
            <w:textDirection w:val="btLr"/>
          </w:tcPr>
          <w:p w:rsidR="00D30025" w:rsidRPr="00571A43" w:rsidRDefault="00D30025" w:rsidP="002A45C3">
            <w:pPr>
              <w:ind w:left="113" w:right="113"/>
            </w:pPr>
            <w:r w:rsidRPr="00571A43">
              <w:t>Відділ контролю якості</w:t>
            </w:r>
          </w:p>
        </w:tc>
        <w:tc>
          <w:tcPr>
            <w:tcW w:w="695" w:type="pct"/>
            <w:textDirection w:val="btLr"/>
          </w:tcPr>
          <w:p w:rsidR="00D30025" w:rsidRPr="00571A43" w:rsidRDefault="00D30025" w:rsidP="002A45C3">
            <w:pPr>
              <w:ind w:left="113" w:right="113"/>
            </w:pPr>
            <w:r w:rsidRPr="00571A43">
              <w:t>Обслуговуючі цехи</w:t>
            </w:r>
          </w:p>
        </w:tc>
        <w:tc>
          <w:tcPr>
            <w:tcW w:w="596" w:type="pct"/>
            <w:textDirection w:val="btLr"/>
          </w:tcPr>
          <w:p w:rsidR="00D30025" w:rsidRPr="00571A43" w:rsidRDefault="00D30025" w:rsidP="002A45C3">
            <w:pPr>
              <w:ind w:left="113" w:right="113"/>
            </w:pPr>
            <w:r w:rsidRPr="00571A43">
              <w:t>Фінансовий відділ</w:t>
            </w:r>
          </w:p>
        </w:tc>
        <w:tc>
          <w:tcPr>
            <w:tcW w:w="525" w:type="pct"/>
            <w:textDirection w:val="btLr"/>
          </w:tcPr>
          <w:p w:rsidR="00D30025" w:rsidRPr="00571A43" w:rsidRDefault="00D30025" w:rsidP="002A45C3">
            <w:pPr>
              <w:ind w:left="113" w:right="113"/>
            </w:pPr>
            <w:r w:rsidRPr="00571A43">
              <w:t>Ген. підрядник</w:t>
            </w:r>
          </w:p>
        </w:tc>
      </w:tr>
      <w:tr w:rsidR="00D30025" w:rsidRPr="00571A43" w:rsidTr="002A45C3">
        <w:trPr>
          <w:trHeight w:val="569"/>
        </w:trPr>
        <w:tc>
          <w:tcPr>
            <w:tcW w:w="1139" w:type="pct"/>
          </w:tcPr>
          <w:p w:rsidR="00D30025" w:rsidRPr="00571A43" w:rsidRDefault="00D30025" w:rsidP="002A45C3">
            <w:r>
              <w:t>п</w:t>
            </w:r>
            <w:r w:rsidRPr="00571A43">
              <w:t xml:space="preserve">роведення маркетингових досліджень </w:t>
            </w:r>
          </w:p>
        </w:tc>
        <w:tc>
          <w:tcPr>
            <w:tcW w:w="358" w:type="pct"/>
            <w:vAlign w:val="center"/>
          </w:tcPr>
          <w:p w:rsidR="00D30025" w:rsidRPr="00571A43" w:rsidRDefault="00D30025" w:rsidP="002A45C3">
            <w:pPr>
              <w:jc w:val="center"/>
            </w:pPr>
          </w:p>
        </w:tc>
        <w:tc>
          <w:tcPr>
            <w:tcW w:w="549" w:type="pct"/>
            <w:vAlign w:val="center"/>
          </w:tcPr>
          <w:p w:rsidR="00D30025" w:rsidRPr="00571A43" w:rsidRDefault="00D30025" w:rsidP="002A45C3">
            <w:pPr>
              <w:jc w:val="center"/>
            </w:pPr>
          </w:p>
        </w:tc>
        <w:tc>
          <w:tcPr>
            <w:tcW w:w="625" w:type="pct"/>
            <w:vAlign w:val="center"/>
          </w:tcPr>
          <w:p w:rsidR="00D30025" w:rsidRPr="00571A43" w:rsidRDefault="00D30025" w:rsidP="002A45C3">
            <w:pPr>
              <w:jc w:val="center"/>
            </w:pPr>
          </w:p>
        </w:tc>
        <w:tc>
          <w:tcPr>
            <w:tcW w:w="513" w:type="pct"/>
            <w:vAlign w:val="center"/>
          </w:tcPr>
          <w:p w:rsidR="00D30025" w:rsidRPr="00571A43" w:rsidRDefault="00D30025" w:rsidP="002A45C3">
            <w:pPr>
              <w:jc w:val="center"/>
            </w:pPr>
          </w:p>
        </w:tc>
        <w:tc>
          <w:tcPr>
            <w:tcW w:w="695" w:type="pct"/>
            <w:vAlign w:val="center"/>
          </w:tcPr>
          <w:p w:rsidR="00D30025" w:rsidRPr="00571A43" w:rsidRDefault="00D30025" w:rsidP="002A45C3">
            <w:pPr>
              <w:jc w:val="center"/>
            </w:pPr>
          </w:p>
        </w:tc>
        <w:tc>
          <w:tcPr>
            <w:tcW w:w="596" w:type="pct"/>
            <w:vAlign w:val="center"/>
          </w:tcPr>
          <w:p w:rsidR="00D30025" w:rsidRPr="00571A43" w:rsidRDefault="00D30025" w:rsidP="002A45C3">
            <w:pPr>
              <w:jc w:val="center"/>
            </w:pPr>
          </w:p>
        </w:tc>
        <w:tc>
          <w:tcPr>
            <w:tcW w:w="525" w:type="pct"/>
            <w:vAlign w:val="center"/>
          </w:tcPr>
          <w:p w:rsidR="00D30025" w:rsidRPr="00571A43" w:rsidRDefault="00D30025" w:rsidP="002A45C3">
            <w:pPr>
              <w:jc w:val="center"/>
            </w:pPr>
          </w:p>
        </w:tc>
      </w:tr>
      <w:tr w:rsidR="00D30025" w:rsidRPr="00571A43" w:rsidTr="002A45C3">
        <w:trPr>
          <w:trHeight w:val="253"/>
        </w:trPr>
        <w:tc>
          <w:tcPr>
            <w:tcW w:w="1139" w:type="pct"/>
          </w:tcPr>
          <w:p w:rsidR="00D30025" w:rsidRPr="00571A43" w:rsidRDefault="00D30025" w:rsidP="002A45C3">
            <w:r>
              <w:t>о</w:t>
            </w:r>
            <w:r w:rsidRPr="00571A43">
              <w:t xml:space="preserve">цінка доцільності </w:t>
            </w:r>
            <w:r>
              <w:t xml:space="preserve"> та складання плану </w:t>
            </w:r>
            <w:r w:rsidRPr="00571A43">
              <w:t>проекту</w:t>
            </w:r>
          </w:p>
        </w:tc>
        <w:tc>
          <w:tcPr>
            <w:tcW w:w="358" w:type="pct"/>
            <w:vAlign w:val="center"/>
          </w:tcPr>
          <w:p w:rsidR="00D30025" w:rsidRPr="00DC4514" w:rsidRDefault="00D30025" w:rsidP="002A45C3">
            <w:pPr>
              <w:jc w:val="center"/>
            </w:pPr>
            <w:r>
              <w:t>…</w:t>
            </w:r>
          </w:p>
        </w:tc>
        <w:tc>
          <w:tcPr>
            <w:tcW w:w="549" w:type="pct"/>
            <w:vAlign w:val="center"/>
          </w:tcPr>
          <w:p w:rsidR="00D30025" w:rsidRPr="00571A43" w:rsidRDefault="00D30025" w:rsidP="002A45C3">
            <w:pPr>
              <w:jc w:val="center"/>
            </w:pPr>
          </w:p>
        </w:tc>
        <w:tc>
          <w:tcPr>
            <w:tcW w:w="625" w:type="pct"/>
            <w:vAlign w:val="center"/>
          </w:tcPr>
          <w:p w:rsidR="00D30025" w:rsidRPr="00571A43" w:rsidRDefault="00D30025" w:rsidP="002A45C3">
            <w:pPr>
              <w:jc w:val="center"/>
            </w:pPr>
          </w:p>
        </w:tc>
        <w:tc>
          <w:tcPr>
            <w:tcW w:w="513" w:type="pct"/>
            <w:vAlign w:val="center"/>
          </w:tcPr>
          <w:p w:rsidR="00D30025" w:rsidRPr="00571A43" w:rsidRDefault="00D30025" w:rsidP="002A45C3">
            <w:pPr>
              <w:jc w:val="center"/>
            </w:pPr>
          </w:p>
        </w:tc>
        <w:tc>
          <w:tcPr>
            <w:tcW w:w="695" w:type="pct"/>
            <w:vAlign w:val="center"/>
          </w:tcPr>
          <w:p w:rsidR="00D30025" w:rsidRPr="00571A43" w:rsidRDefault="00D30025" w:rsidP="002A45C3">
            <w:pPr>
              <w:jc w:val="center"/>
            </w:pPr>
          </w:p>
        </w:tc>
        <w:tc>
          <w:tcPr>
            <w:tcW w:w="596" w:type="pct"/>
            <w:vAlign w:val="center"/>
          </w:tcPr>
          <w:p w:rsidR="00D30025" w:rsidRPr="00571A43" w:rsidRDefault="00D30025" w:rsidP="002A45C3">
            <w:pPr>
              <w:jc w:val="center"/>
            </w:pPr>
          </w:p>
        </w:tc>
        <w:tc>
          <w:tcPr>
            <w:tcW w:w="525" w:type="pct"/>
            <w:vAlign w:val="center"/>
          </w:tcPr>
          <w:p w:rsidR="00D30025" w:rsidRPr="00571A43" w:rsidRDefault="00D30025" w:rsidP="002A45C3">
            <w:pPr>
              <w:jc w:val="center"/>
            </w:pPr>
          </w:p>
        </w:tc>
      </w:tr>
      <w:tr w:rsidR="00D30025" w:rsidRPr="00571A43" w:rsidTr="002A45C3">
        <w:trPr>
          <w:trHeight w:val="148"/>
        </w:trPr>
        <w:tc>
          <w:tcPr>
            <w:tcW w:w="1139" w:type="pct"/>
          </w:tcPr>
          <w:p w:rsidR="00D30025" w:rsidRPr="00571A43" w:rsidRDefault="00D30025" w:rsidP="002A45C3">
            <w:r>
              <w:t>с</w:t>
            </w:r>
            <w:r w:rsidRPr="00571A43">
              <w:t>кладання кошторису проекту</w:t>
            </w:r>
          </w:p>
        </w:tc>
        <w:tc>
          <w:tcPr>
            <w:tcW w:w="358" w:type="pct"/>
            <w:vAlign w:val="center"/>
          </w:tcPr>
          <w:p w:rsidR="00D30025" w:rsidRPr="00571A43" w:rsidRDefault="00D30025" w:rsidP="002A45C3">
            <w:pPr>
              <w:jc w:val="center"/>
            </w:pPr>
          </w:p>
        </w:tc>
        <w:tc>
          <w:tcPr>
            <w:tcW w:w="549" w:type="pct"/>
            <w:vAlign w:val="center"/>
          </w:tcPr>
          <w:p w:rsidR="00D30025" w:rsidRPr="00571A43" w:rsidRDefault="00D30025" w:rsidP="002A45C3">
            <w:pPr>
              <w:jc w:val="center"/>
            </w:pPr>
          </w:p>
        </w:tc>
        <w:tc>
          <w:tcPr>
            <w:tcW w:w="625" w:type="pct"/>
            <w:vAlign w:val="center"/>
          </w:tcPr>
          <w:p w:rsidR="00D30025" w:rsidRPr="00571A43" w:rsidRDefault="00D30025" w:rsidP="002A45C3">
            <w:pPr>
              <w:jc w:val="center"/>
            </w:pPr>
          </w:p>
        </w:tc>
        <w:tc>
          <w:tcPr>
            <w:tcW w:w="513" w:type="pct"/>
            <w:vAlign w:val="center"/>
          </w:tcPr>
          <w:p w:rsidR="00D30025" w:rsidRPr="00571A43" w:rsidRDefault="00D30025" w:rsidP="002A45C3">
            <w:pPr>
              <w:jc w:val="center"/>
            </w:pPr>
          </w:p>
        </w:tc>
        <w:tc>
          <w:tcPr>
            <w:tcW w:w="695" w:type="pct"/>
            <w:vAlign w:val="center"/>
          </w:tcPr>
          <w:p w:rsidR="00D30025" w:rsidRPr="00571A43" w:rsidRDefault="00D30025" w:rsidP="002A45C3">
            <w:pPr>
              <w:jc w:val="center"/>
            </w:pPr>
          </w:p>
        </w:tc>
        <w:tc>
          <w:tcPr>
            <w:tcW w:w="596" w:type="pct"/>
            <w:vAlign w:val="center"/>
          </w:tcPr>
          <w:p w:rsidR="00D30025" w:rsidRPr="00571A43" w:rsidRDefault="00D30025" w:rsidP="002A45C3">
            <w:pPr>
              <w:jc w:val="center"/>
            </w:pPr>
            <w:r>
              <w:t>…</w:t>
            </w:r>
          </w:p>
        </w:tc>
        <w:tc>
          <w:tcPr>
            <w:tcW w:w="525" w:type="pct"/>
            <w:vAlign w:val="center"/>
          </w:tcPr>
          <w:p w:rsidR="00D30025" w:rsidRPr="00571A43" w:rsidRDefault="00D30025" w:rsidP="002A45C3">
            <w:pPr>
              <w:jc w:val="center"/>
            </w:pPr>
          </w:p>
        </w:tc>
      </w:tr>
      <w:tr w:rsidR="00D30025" w:rsidRPr="00571A43" w:rsidTr="002A45C3">
        <w:trPr>
          <w:trHeight w:val="148"/>
        </w:trPr>
        <w:tc>
          <w:tcPr>
            <w:tcW w:w="1139" w:type="pct"/>
          </w:tcPr>
          <w:p w:rsidR="00D30025" w:rsidRPr="00571A43" w:rsidRDefault="00D30025" w:rsidP="002A45C3">
            <w:r>
              <w:t>у</w:t>
            </w:r>
            <w:r w:rsidRPr="00571A43">
              <w:t>кладення контракту на придбання верстатів</w:t>
            </w:r>
          </w:p>
        </w:tc>
        <w:tc>
          <w:tcPr>
            <w:tcW w:w="358" w:type="pct"/>
            <w:vAlign w:val="center"/>
          </w:tcPr>
          <w:p w:rsidR="00D30025" w:rsidRPr="00890B3F" w:rsidRDefault="00D30025" w:rsidP="002A45C3">
            <w:pPr>
              <w:jc w:val="center"/>
            </w:pPr>
            <w:r>
              <w:t>…</w:t>
            </w:r>
          </w:p>
        </w:tc>
        <w:tc>
          <w:tcPr>
            <w:tcW w:w="549" w:type="pct"/>
            <w:vAlign w:val="center"/>
          </w:tcPr>
          <w:p w:rsidR="00D30025" w:rsidRPr="00571A43" w:rsidRDefault="00D30025" w:rsidP="002A45C3">
            <w:pPr>
              <w:jc w:val="center"/>
            </w:pPr>
          </w:p>
        </w:tc>
        <w:tc>
          <w:tcPr>
            <w:tcW w:w="625" w:type="pct"/>
            <w:vAlign w:val="center"/>
          </w:tcPr>
          <w:p w:rsidR="00D30025" w:rsidRPr="00571A43" w:rsidRDefault="00D30025" w:rsidP="002A45C3">
            <w:pPr>
              <w:jc w:val="center"/>
            </w:pPr>
          </w:p>
        </w:tc>
        <w:tc>
          <w:tcPr>
            <w:tcW w:w="513" w:type="pct"/>
            <w:vAlign w:val="center"/>
          </w:tcPr>
          <w:p w:rsidR="00D30025" w:rsidRPr="00571A43" w:rsidRDefault="00D30025" w:rsidP="002A45C3">
            <w:pPr>
              <w:jc w:val="center"/>
            </w:pPr>
          </w:p>
        </w:tc>
        <w:tc>
          <w:tcPr>
            <w:tcW w:w="695" w:type="pct"/>
            <w:vAlign w:val="center"/>
          </w:tcPr>
          <w:p w:rsidR="00D30025" w:rsidRPr="00571A43" w:rsidRDefault="00D30025" w:rsidP="002A45C3">
            <w:pPr>
              <w:jc w:val="center"/>
            </w:pPr>
          </w:p>
        </w:tc>
        <w:tc>
          <w:tcPr>
            <w:tcW w:w="596" w:type="pct"/>
            <w:vAlign w:val="center"/>
          </w:tcPr>
          <w:p w:rsidR="00D30025" w:rsidRPr="00571A43" w:rsidRDefault="00D30025" w:rsidP="002A45C3">
            <w:pPr>
              <w:jc w:val="center"/>
            </w:pPr>
          </w:p>
        </w:tc>
        <w:tc>
          <w:tcPr>
            <w:tcW w:w="525" w:type="pct"/>
            <w:vAlign w:val="center"/>
          </w:tcPr>
          <w:p w:rsidR="00D30025" w:rsidRPr="00571A43" w:rsidRDefault="00D30025" w:rsidP="002A45C3">
            <w:pPr>
              <w:jc w:val="center"/>
            </w:pPr>
          </w:p>
        </w:tc>
      </w:tr>
      <w:tr w:rsidR="00D30025" w:rsidRPr="00571A43" w:rsidTr="002A45C3">
        <w:trPr>
          <w:trHeight w:val="148"/>
        </w:trPr>
        <w:tc>
          <w:tcPr>
            <w:tcW w:w="1139" w:type="pct"/>
          </w:tcPr>
          <w:p w:rsidR="00D30025" w:rsidRPr="00571A43" w:rsidRDefault="00D30025" w:rsidP="002A45C3">
            <w:r>
              <w:t>з</w:t>
            </w:r>
            <w:r w:rsidRPr="00571A43">
              <w:t>апуск проекту</w:t>
            </w:r>
          </w:p>
        </w:tc>
        <w:tc>
          <w:tcPr>
            <w:tcW w:w="358" w:type="pct"/>
            <w:vAlign w:val="center"/>
          </w:tcPr>
          <w:p w:rsidR="00D30025" w:rsidRPr="00571A43" w:rsidRDefault="00D30025" w:rsidP="002A45C3">
            <w:pPr>
              <w:jc w:val="center"/>
            </w:pPr>
            <w:r>
              <w:t>…</w:t>
            </w:r>
          </w:p>
        </w:tc>
        <w:tc>
          <w:tcPr>
            <w:tcW w:w="549" w:type="pct"/>
            <w:vAlign w:val="center"/>
          </w:tcPr>
          <w:p w:rsidR="00D30025" w:rsidRPr="00571A43" w:rsidRDefault="00D30025" w:rsidP="002A45C3">
            <w:pPr>
              <w:jc w:val="center"/>
            </w:pPr>
          </w:p>
        </w:tc>
        <w:tc>
          <w:tcPr>
            <w:tcW w:w="625" w:type="pct"/>
            <w:vAlign w:val="center"/>
          </w:tcPr>
          <w:p w:rsidR="00D30025" w:rsidRPr="00571A43" w:rsidRDefault="00D30025" w:rsidP="002A45C3">
            <w:pPr>
              <w:jc w:val="center"/>
            </w:pPr>
          </w:p>
        </w:tc>
        <w:tc>
          <w:tcPr>
            <w:tcW w:w="513" w:type="pct"/>
            <w:vAlign w:val="center"/>
          </w:tcPr>
          <w:p w:rsidR="00D30025" w:rsidRPr="00571A43" w:rsidRDefault="00D30025" w:rsidP="002A45C3">
            <w:pPr>
              <w:jc w:val="center"/>
            </w:pPr>
          </w:p>
        </w:tc>
        <w:tc>
          <w:tcPr>
            <w:tcW w:w="695" w:type="pct"/>
            <w:vAlign w:val="center"/>
          </w:tcPr>
          <w:p w:rsidR="00D30025" w:rsidRPr="00571A43" w:rsidRDefault="00D30025" w:rsidP="002A45C3">
            <w:pPr>
              <w:jc w:val="center"/>
            </w:pPr>
          </w:p>
        </w:tc>
        <w:tc>
          <w:tcPr>
            <w:tcW w:w="596" w:type="pct"/>
            <w:vAlign w:val="center"/>
          </w:tcPr>
          <w:p w:rsidR="00D30025" w:rsidRPr="00571A43" w:rsidRDefault="00D30025" w:rsidP="002A45C3">
            <w:pPr>
              <w:jc w:val="center"/>
            </w:pPr>
          </w:p>
        </w:tc>
        <w:tc>
          <w:tcPr>
            <w:tcW w:w="525" w:type="pct"/>
            <w:vAlign w:val="center"/>
          </w:tcPr>
          <w:p w:rsidR="00D30025" w:rsidRPr="00571A43" w:rsidRDefault="00D30025" w:rsidP="002A45C3">
            <w:pPr>
              <w:jc w:val="center"/>
            </w:pPr>
            <w:r>
              <w:t>….</w:t>
            </w:r>
          </w:p>
        </w:tc>
      </w:tr>
      <w:tr w:rsidR="00D30025" w:rsidRPr="00571A43" w:rsidTr="002A45C3">
        <w:trPr>
          <w:trHeight w:val="148"/>
        </w:trPr>
        <w:tc>
          <w:tcPr>
            <w:tcW w:w="1139" w:type="pct"/>
          </w:tcPr>
          <w:p w:rsidR="00D30025" w:rsidRDefault="00D30025" w:rsidP="002A45C3">
            <w:r>
              <w:t>……</w:t>
            </w:r>
          </w:p>
        </w:tc>
        <w:tc>
          <w:tcPr>
            <w:tcW w:w="358" w:type="pct"/>
            <w:vAlign w:val="center"/>
          </w:tcPr>
          <w:p w:rsidR="00D30025" w:rsidRDefault="00D30025" w:rsidP="002A45C3">
            <w:pPr>
              <w:jc w:val="center"/>
            </w:pPr>
          </w:p>
        </w:tc>
        <w:tc>
          <w:tcPr>
            <w:tcW w:w="549" w:type="pct"/>
            <w:vAlign w:val="center"/>
          </w:tcPr>
          <w:p w:rsidR="00D30025" w:rsidRPr="00571A43" w:rsidRDefault="00D30025" w:rsidP="002A45C3">
            <w:pPr>
              <w:jc w:val="center"/>
            </w:pPr>
          </w:p>
        </w:tc>
        <w:tc>
          <w:tcPr>
            <w:tcW w:w="625" w:type="pct"/>
            <w:vAlign w:val="center"/>
          </w:tcPr>
          <w:p w:rsidR="00D30025" w:rsidRPr="00571A43" w:rsidRDefault="00D30025" w:rsidP="002A45C3">
            <w:pPr>
              <w:jc w:val="center"/>
            </w:pPr>
          </w:p>
        </w:tc>
        <w:tc>
          <w:tcPr>
            <w:tcW w:w="513" w:type="pct"/>
            <w:vAlign w:val="center"/>
          </w:tcPr>
          <w:p w:rsidR="00D30025" w:rsidRPr="00571A43" w:rsidRDefault="00D30025" w:rsidP="002A45C3">
            <w:pPr>
              <w:jc w:val="center"/>
            </w:pPr>
          </w:p>
        </w:tc>
        <w:tc>
          <w:tcPr>
            <w:tcW w:w="695" w:type="pct"/>
            <w:vAlign w:val="center"/>
          </w:tcPr>
          <w:p w:rsidR="00D30025" w:rsidRPr="00571A43" w:rsidRDefault="00D30025" w:rsidP="002A45C3">
            <w:pPr>
              <w:jc w:val="center"/>
            </w:pPr>
          </w:p>
        </w:tc>
        <w:tc>
          <w:tcPr>
            <w:tcW w:w="596" w:type="pct"/>
            <w:vAlign w:val="center"/>
          </w:tcPr>
          <w:p w:rsidR="00D30025" w:rsidRPr="00571A43" w:rsidRDefault="00D30025" w:rsidP="002A45C3">
            <w:pPr>
              <w:jc w:val="center"/>
            </w:pPr>
          </w:p>
        </w:tc>
        <w:tc>
          <w:tcPr>
            <w:tcW w:w="525" w:type="pct"/>
            <w:vAlign w:val="center"/>
          </w:tcPr>
          <w:p w:rsidR="00D30025" w:rsidRDefault="00D30025" w:rsidP="002A45C3">
            <w:pPr>
              <w:jc w:val="center"/>
            </w:pPr>
          </w:p>
        </w:tc>
      </w:tr>
    </w:tbl>
    <w:p w:rsidR="00D30025" w:rsidRPr="00890B3F" w:rsidRDefault="00D30025" w:rsidP="00D30025">
      <w:pPr>
        <w:pStyle w:val="a5"/>
        <w:shd w:val="clear" w:color="auto" w:fill="FFFFFF"/>
        <w:ind w:left="0" w:firstLine="567"/>
        <w:jc w:val="both"/>
        <w:rPr>
          <w:i/>
          <w:color w:val="000000"/>
          <w:szCs w:val="27"/>
          <w:u w:val="single"/>
          <w:shd w:val="clear" w:color="auto" w:fill="FFFFFF"/>
        </w:rPr>
      </w:pPr>
      <w:r w:rsidRPr="002B7AD8">
        <w:rPr>
          <w:i/>
          <w:iCs/>
          <w:color w:val="000000"/>
          <w:szCs w:val="27"/>
          <w:shd w:val="clear" w:color="auto" w:fill="FFFFFF"/>
        </w:rPr>
        <w:t>Примітка: таблиця заповнюється згідно пропонованих умовних позначено:</w:t>
      </w:r>
      <w:r>
        <w:rPr>
          <w:i/>
          <w:iCs/>
          <w:color w:val="000000"/>
          <w:szCs w:val="27"/>
          <w:shd w:val="clear" w:color="auto" w:fill="FFFFFF"/>
        </w:rPr>
        <w:t xml:space="preserve"> </w:t>
      </w:r>
      <w:r w:rsidRPr="002B7AD8">
        <w:rPr>
          <w:i/>
          <w:iCs/>
          <w:color w:val="000000"/>
          <w:szCs w:val="27"/>
          <w:shd w:val="clear" w:color="auto" w:fill="FFFFFF"/>
          <w:lang w:val="ru-RU"/>
        </w:rPr>
        <w:t>P</w:t>
      </w:r>
      <w:r w:rsidRPr="002B7AD8">
        <w:rPr>
          <w:i/>
          <w:color w:val="000000"/>
          <w:szCs w:val="27"/>
          <w:shd w:val="clear" w:color="auto" w:fill="FFFFFF"/>
          <w:lang w:val="ru-RU"/>
        </w:rPr>
        <w:t> </w:t>
      </w:r>
      <w:r w:rsidRPr="002B7AD8">
        <w:rPr>
          <w:i/>
          <w:color w:val="000000"/>
          <w:szCs w:val="27"/>
          <w:shd w:val="clear" w:color="auto" w:fill="FFFFFF"/>
        </w:rPr>
        <w:t>- первинна відповідальність;</w:t>
      </w:r>
      <w:r w:rsidRPr="002B7AD8">
        <w:rPr>
          <w:i/>
          <w:color w:val="000000"/>
          <w:szCs w:val="27"/>
          <w:shd w:val="clear" w:color="auto" w:fill="FFFFFF"/>
          <w:lang w:val="ru-RU"/>
        </w:rPr>
        <w:t> </w:t>
      </w:r>
      <w:r w:rsidRPr="002B7AD8">
        <w:rPr>
          <w:i/>
          <w:iCs/>
          <w:color w:val="000000"/>
          <w:szCs w:val="27"/>
          <w:shd w:val="clear" w:color="auto" w:fill="FFFFFF"/>
          <w:lang w:val="ru-RU"/>
        </w:rPr>
        <w:t>S</w:t>
      </w:r>
      <w:r w:rsidRPr="002B7AD8">
        <w:rPr>
          <w:i/>
          <w:color w:val="000000"/>
          <w:szCs w:val="27"/>
          <w:shd w:val="clear" w:color="auto" w:fill="FFFFFF"/>
          <w:lang w:val="ru-RU"/>
        </w:rPr>
        <w:t> </w:t>
      </w:r>
      <w:r w:rsidRPr="002B7AD8">
        <w:rPr>
          <w:i/>
          <w:color w:val="000000"/>
          <w:szCs w:val="27"/>
          <w:shd w:val="clear" w:color="auto" w:fill="FFFFFF"/>
        </w:rPr>
        <w:t xml:space="preserve">- вторинна відповідальність; +  особа, що виконує роботу. </w:t>
      </w:r>
      <w:r w:rsidRPr="00890B3F">
        <w:rPr>
          <w:i/>
          <w:color w:val="000000"/>
          <w:szCs w:val="27"/>
          <w:u w:val="single"/>
          <w:shd w:val="clear" w:color="auto" w:fill="FFFFFF"/>
        </w:rPr>
        <w:t xml:space="preserve">Якщо студент обирає свої позначення, то вони мають бути розшифровані під таблицею. </w:t>
      </w:r>
    </w:p>
    <w:p w:rsidR="00D30025" w:rsidRPr="005C54FB" w:rsidRDefault="00D30025" w:rsidP="00D30025">
      <w:pPr>
        <w:pStyle w:val="a8"/>
        <w:tabs>
          <w:tab w:val="left" w:pos="0"/>
        </w:tabs>
        <w:spacing w:after="0" w:line="240" w:lineRule="auto"/>
        <w:ind w:firstLine="567"/>
        <w:jc w:val="both"/>
        <w:rPr>
          <w:rFonts w:ascii="Times New Roman" w:hAnsi="Times New Roman"/>
          <w:sz w:val="28"/>
          <w:szCs w:val="28"/>
          <w:lang w:val="uk-UA"/>
        </w:rPr>
      </w:pPr>
    </w:p>
    <w:p w:rsidR="00D30025" w:rsidRDefault="00505053" w:rsidP="00D30025">
      <w:pPr>
        <w:shd w:val="clear" w:color="auto" w:fill="FFFFFF"/>
        <w:spacing w:line="360" w:lineRule="auto"/>
        <w:ind w:firstLine="567"/>
        <w:jc w:val="both"/>
        <w:rPr>
          <w:sz w:val="28"/>
          <w:szCs w:val="28"/>
        </w:rPr>
      </w:pPr>
      <w:r>
        <w:rPr>
          <w:sz w:val="28"/>
          <w:szCs w:val="28"/>
        </w:rPr>
        <w:t>О</w:t>
      </w:r>
      <w:r w:rsidR="00D30025" w:rsidRPr="00B27B70">
        <w:rPr>
          <w:sz w:val="28"/>
          <w:szCs w:val="28"/>
        </w:rPr>
        <w:t>рганізація проекту є розподілом прав, відпо</w:t>
      </w:r>
      <w:r w:rsidR="00D30025" w:rsidRPr="00B27B70">
        <w:rPr>
          <w:sz w:val="28"/>
          <w:szCs w:val="28"/>
        </w:rPr>
        <w:softHyphen/>
        <w:t>відальності та обов'язків між учасниками проекту. Крім того, до внутрішніх чинників відносяться взаємини між учасни</w:t>
      </w:r>
      <w:r w:rsidR="00D30025" w:rsidRPr="00B27B70">
        <w:rPr>
          <w:sz w:val="28"/>
          <w:szCs w:val="28"/>
        </w:rPr>
        <w:softHyphen/>
        <w:t>ками проекту, професіоналізм команди проекту, стиль ке</w:t>
      </w:r>
      <w:r w:rsidR="00D30025" w:rsidRPr="00B27B70">
        <w:rPr>
          <w:sz w:val="28"/>
          <w:szCs w:val="28"/>
        </w:rPr>
        <w:softHyphen/>
        <w:t>рівництва пр</w:t>
      </w:r>
      <w:r w:rsidR="00D30025" w:rsidRPr="00E86795">
        <w:rPr>
          <w:sz w:val="28"/>
          <w:szCs w:val="28"/>
        </w:rPr>
        <w:t xml:space="preserve">оектом та засоби комунікацій. Склад учасників  проекту, їх ролі, розподіл прав, обов’язків, функцій та відповідальності залежать від типу, виду, масштабів і складності проекту, від фаз його життєвого циклу. Постійними є функції реалізації проекту протягом його життєвого циклу. </w:t>
      </w:r>
    </w:p>
    <w:p w:rsidR="00D30025" w:rsidRDefault="00D30025" w:rsidP="00D30025">
      <w:pPr>
        <w:pStyle w:val="a5"/>
        <w:shd w:val="clear" w:color="auto" w:fill="FFFFFF"/>
        <w:spacing w:line="360" w:lineRule="auto"/>
        <w:ind w:left="0" w:firstLine="567"/>
        <w:jc w:val="both"/>
        <w:rPr>
          <w:sz w:val="28"/>
          <w:szCs w:val="28"/>
        </w:rPr>
      </w:pPr>
      <w:r w:rsidRPr="00C07DCB">
        <w:rPr>
          <w:sz w:val="28"/>
          <w:szCs w:val="28"/>
        </w:rPr>
        <w:t>На основі здійсненої структуризації студент</w:t>
      </w:r>
      <w:r>
        <w:rPr>
          <w:sz w:val="28"/>
          <w:szCs w:val="28"/>
        </w:rPr>
        <w:t>и</w:t>
      </w:r>
      <w:r w:rsidRPr="00C07DCB">
        <w:rPr>
          <w:sz w:val="28"/>
          <w:szCs w:val="28"/>
        </w:rPr>
        <w:t xml:space="preserve"> </w:t>
      </w:r>
      <w:r>
        <w:rPr>
          <w:sz w:val="28"/>
          <w:szCs w:val="28"/>
        </w:rPr>
        <w:t>уточнюють</w:t>
      </w:r>
      <w:r w:rsidRPr="00C07DCB">
        <w:rPr>
          <w:sz w:val="28"/>
          <w:szCs w:val="28"/>
        </w:rPr>
        <w:t xml:space="preserve"> перелік робіт за проектом</w:t>
      </w:r>
      <w:r>
        <w:rPr>
          <w:sz w:val="28"/>
          <w:szCs w:val="28"/>
        </w:rPr>
        <w:t xml:space="preserve">,  визначають їх тривалість,  послідовність виконання та будують сітьовий графік (передування) і діаграму </w:t>
      </w:r>
      <w:proofErr w:type="spellStart"/>
      <w:r>
        <w:rPr>
          <w:sz w:val="28"/>
          <w:szCs w:val="28"/>
        </w:rPr>
        <w:t>Ганта</w:t>
      </w:r>
      <w:proofErr w:type="spellEnd"/>
      <w:r>
        <w:rPr>
          <w:sz w:val="28"/>
          <w:szCs w:val="28"/>
        </w:rPr>
        <w:t xml:space="preserve"> (календарний графік). Для побудови графіку та діаграми використати </w:t>
      </w:r>
      <w:r w:rsidRPr="000D7677">
        <w:rPr>
          <w:sz w:val="28"/>
          <w:szCs w:val="28"/>
          <w:u w:val="single"/>
          <w:lang w:val="en-US"/>
        </w:rPr>
        <w:t>Excel</w:t>
      </w:r>
      <w:r>
        <w:rPr>
          <w:sz w:val="28"/>
          <w:szCs w:val="28"/>
          <w:u w:val="single"/>
        </w:rPr>
        <w:t xml:space="preserve">, </w:t>
      </w:r>
      <w:r w:rsidRPr="000D7677">
        <w:rPr>
          <w:sz w:val="28"/>
          <w:szCs w:val="28"/>
          <w:u w:val="single"/>
          <w:lang w:val="ru-RU"/>
        </w:rPr>
        <w:t xml:space="preserve"> </w:t>
      </w:r>
      <w:r>
        <w:rPr>
          <w:sz w:val="28"/>
          <w:szCs w:val="28"/>
          <w:u w:val="single"/>
          <w:lang w:val="en-US"/>
        </w:rPr>
        <w:t>Word</w:t>
      </w:r>
      <w:r w:rsidRPr="000D7677">
        <w:rPr>
          <w:sz w:val="28"/>
          <w:szCs w:val="28"/>
          <w:u w:val="single"/>
          <w:lang w:val="ru-RU"/>
        </w:rPr>
        <w:t xml:space="preserve"> </w:t>
      </w:r>
      <w:r>
        <w:rPr>
          <w:sz w:val="28"/>
          <w:szCs w:val="28"/>
        </w:rPr>
        <w:t xml:space="preserve">або </w:t>
      </w:r>
      <w:r w:rsidRPr="000D7677">
        <w:rPr>
          <w:sz w:val="28"/>
          <w:szCs w:val="28"/>
          <w:u w:val="single"/>
          <w:lang w:val="en-US"/>
        </w:rPr>
        <w:t>MS</w:t>
      </w:r>
      <w:r w:rsidRPr="000D7677">
        <w:rPr>
          <w:sz w:val="28"/>
          <w:szCs w:val="28"/>
          <w:u w:val="single"/>
        </w:rPr>
        <w:t xml:space="preserve"> </w:t>
      </w:r>
      <w:r w:rsidRPr="000D7677">
        <w:rPr>
          <w:sz w:val="28"/>
          <w:szCs w:val="28"/>
          <w:u w:val="single"/>
          <w:lang w:val="en-US"/>
        </w:rPr>
        <w:t>Project</w:t>
      </w:r>
      <w:r>
        <w:rPr>
          <w:sz w:val="28"/>
          <w:szCs w:val="28"/>
        </w:rPr>
        <w:t xml:space="preserve">. </w:t>
      </w:r>
    </w:p>
    <w:p w:rsidR="00D30025" w:rsidRDefault="00D30025" w:rsidP="00D30025">
      <w:pPr>
        <w:spacing w:line="360" w:lineRule="auto"/>
        <w:ind w:firstLine="567"/>
        <w:jc w:val="both"/>
        <w:rPr>
          <w:sz w:val="28"/>
          <w:szCs w:val="28"/>
        </w:rPr>
      </w:pPr>
      <w:r>
        <w:rPr>
          <w:sz w:val="28"/>
          <w:szCs w:val="28"/>
        </w:rPr>
        <w:t xml:space="preserve">Загальні принципи (правила) його побудови </w:t>
      </w:r>
      <w:r w:rsidR="00505053">
        <w:rPr>
          <w:sz w:val="28"/>
          <w:szCs w:val="28"/>
        </w:rPr>
        <w:t xml:space="preserve">моделі </w:t>
      </w:r>
      <w:r>
        <w:rPr>
          <w:sz w:val="28"/>
          <w:szCs w:val="28"/>
        </w:rPr>
        <w:t>сітьового графіка передування є наступними:</w:t>
      </w:r>
    </w:p>
    <w:p w:rsidR="00D30025" w:rsidRDefault="00D30025" w:rsidP="00D30025">
      <w:pPr>
        <w:spacing w:line="360" w:lineRule="auto"/>
        <w:ind w:firstLine="567"/>
        <w:jc w:val="both"/>
        <w:rPr>
          <w:color w:val="000000"/>
          <w:sz w:val="28"/>
          <w:szCs w:val="28"/>
        </w:rPr>
      </w:pPr>
      <w:r w:rsidRPr="001640BC">
        <w:rPr>
          <w:bCs/>
          <w:smallCaps/>
          <w:color w:val="000000"/>
          <w:sz w:val="28"/>
          <w:szCs w:val="28"/>
        </w:rPr>
        <w:lastRenderedPageBreak/>
        <w:t>1.</w:t>
      </w:r>
      <w:r w:rsidRPr="006F79BF">
        <w:rPr>
          <w:b/>
          <w:bCs/>
          <w:color w:val="000000"/>
          <w:sz w:val="28"/>
          <w:szCs w:val="28"/>
        </w:rPr>
        <w:t xml:space="preserve"> </w:t>
      </w:r>
      <w:r w:rsidRPr="006F79BF">
        <w:rPr>
          <w:color w:val="000000"/>
          <w:sz w:val="28"/>
          <w:szCs w:val="28"/>
        </w:rPr>
        <w:t xml:space="preserve">Визначення переліку й послідовності виконання робіт. Безпосередньо перелік робіт можна отримати з робочої структури проекту, проте WBS не показує, в якій послідовності мають виконуватися зазначені у ній роботи. Тому логічні зв’язки між ними повинен встановити сам </w:t>
      </w:r>
      <w:r>
        <w:rPr>
          <w:color w:val="000000"/>
          <w:sz w:val="28"/>
          <w:szCs w:val="28"/>
        </w:rPr>
        <w:t>менеджер. Як уже зазначалося, ця інформація  заноситься у табл. 3.</w:t>
      </w:r>
      <w:r w:rsidR="00807F93">
        <w:rPr>
          <w:color w:val="000000"/>
          <w:sz w:val="28"/>
          <w:szCs w:val="28"/>
        </w:rPr>
        <w:t>9</w:t>
      </w:r>
      <w:r w:rsidRPr="006F79BF">
        <w:rPr>
          <w:color w:val="000000"/>
          <w:sz w:val="28"/>
          <w:szCs w:val="28"/>
        </w:rPr>
        <w:t xml:space="preserve">. </w:t>
      </w:r>
    </w:p>
    <w:p w:rsidR="00D30025" w:rsidRPr="008138BF" w:rsidRDefault="00D30025" w:rsidP="00D30025">
      <w:pPr>
        <w:spacing w:line="360" w:lineRule="auto"/>
        <w:ind w:firstLine="567"/>
        <w:jc w:val="both"/>
        <w:rPr>
          <w:bCs/>
          <w:color w:val="000000"/>
          <w:sz w:val="28"/>
          <w:szCs w:val="28"/>
        </w:rPr>
      </w:pPr>
      <w:r w:rsidRPr="008138BF">
        <w:rPr>
          <w:bCs/>
          <w:color w:val="000000"/>
          <w:sz w:val="28"/>
          <w:szCs w:val="28"/>
        </w:rPr>
        <w:t>Таблиця 3.</w:t>
      </w:r>
      <w:r w:rsidR="00807F93">
        <w:rPr>
          <w:bCs/>
          <w:color w:val="000000"/>
          <w:sz w:val="28"/>
          <w:szCs w:val="28"/>
        </w:rPr>
        <w:t>9</w:t>
      </w:r>
      <w:r w:rsidRPr="008138BF">
        <w:rPr>
          <w:bCs/>
          <w:color w:val="000000"/>
          <w:sz w:val="28"/>
          <w:szCs w:val="28"/>
        </w:rPr>
        <w:t xml:space="preserve"> - Характеристика робіт за проектом «назва проекту»</w:t>
      </w:r>
    </w:p>
    <w:tbl>
      <w:tblPr>
        <w:tblW w:w="4942"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141"/>
        <w:gridCol w:w="4626"/>
        <w:gridCol w:w="1988"/>
        <w:gridCol w:w="1482"/>
      </w:tblGrid>
      <w:tr w:rsidR="00D30025" w:rsidRPr="006866E8" w:rsidTr="002A45C3">
        <w:tc>
          <w:tcPr>
            <w:tcW w:w="618" w:type="pct"/>
          </w:tcPr>
          <w:p w:rsidR="00D30025" w:rsidRPr="006866E8" w:rsidRDefault="00D30025" w:rsidP="002A45C3">
            <w:pPr>
              <w:jc w:val="both"/>
              <w:rPr>
                <w:szCs w:val="28"/>
              </w:rPr>
            </w:pPr>
            <w:r w:rsidRPr="006866E8">
              <w:rPr>
                <w:szCs w:val="28"/>
              </w:rPr>
              <w:t>Код роботи</w:t>
            </w:r>
          </w:p>
        </w:tc>
        <w:tc>
          <w:tcPr>
            <w:tcW w:w="2504" w:type="pct"/>
          </w:tcPr>
          <w:p w:rsidR="00D30025" w:rsidRPr="006866E8" w:rsidRDefault="00D30025" w:rsidP="002A45C3">
            <w:pPr>
              <w:jc w:val="center"/>
              <w:rPr>
                <w:szCs w:val="28"/>
              </w:rPr>
            </w:pPr>
            <w:r w:rsidRPr="006866E8">
              <w:rPr>
                <w:szCs w:val="28"/>
              </w:rPr>
              <w:t>Назва (зміст) роботи</w:t>
            </w:r>
          </w:p>
        </w:tc>
        <w:tc>
          <w:tcPr>
            <w:tcW w:w="1076" w:type="pct"/>
          </w:tcPr>
          <w:p w:rsidR="00D30025" w:rsidRPr="006866E8" w:rsidRDefault="00D30025" w:rsidP="002A45C3">
            <w:pPr>
              <w:jc w:val="both"/>
              <w:rPr>
                <w:szCs w:val="28"/>
              </w:rPr>
            </w:pPr>
            <w:r w:rsidRPr="006866E8">
              <w:rPr>
                <w:szCs w:val="28"/>
              </w:rPr>
              <w:t>Безпосередньо попередня робота</w:t>
            </w:r>
          </w:p>
        </w:tc>
        <w:tc>
          <w:tcPr>
            <w:tcW w:w="802" w:type="pct"/>
          </w:tcPr>
          <w:p w:rsidR="00D30025" w:rsidRPr="006866E8" w:rsidRDefault="00D30025" w:rsidP="002A45C3">
            <w:pPr>
              <w:jc w:val="both"/>
              <w:rPr>
                <w:szCs w:val="28"/>
              </w:rPr>
            </w:pPr>
            <w:r w:rsidRPr="006866E8">
              <w:rPr>
                <w:szCs w:val="28"/>
              </w:rPr>
              <w:t>Тривалість роботи, дні (тижні)</w:t>
            </w:r>
          </w:p>
        </w:tc>
      </w:tr>
      <w:tr w:rsidR="00D30025" w:rsidRPr="006866E8" w:rsidTr="002A45C3">
        <w:tc>
          <w:tcPr>
            <w:tcW w:w="618" w:type="pct"/>
          </w:tcPr>
          <w:p w:rsidR="00D30025" w:rsidRPr="006866E8" w:rsidRDefault="00D30025" w:rsidP="002A45C3">
            <w:pPr>
              <w:jc w:val="both"/>
              <w:rPr>
                <w:szCs w:val="28"/>
              </w:rPr>
            </w:pPr>
          </w:p>
        </w:tc>
        <w:tc>
          <w:tcPr>
            <w:tcW w:w="2504" w:type="pct"/>
          </w:tcPr>
          <w:p w:rsidR="00D30025" w:rsidRPr="006866E8" w:rsidRDefault="00D30025" w:rsidP="002A45C3">
            <w:pPr>
              <w:rPr>
                <w:szCs w:val="28"/>
              </w:rPr>
            </w:pPr>
          </w:p>
        </w:tc>
        <w:tc>
          <w:tcPr>
            <w:tcW w:w="1076" w:type="pct"/>
          </w:tcPr>
          <w:p w:rsidR="00D30025" w:rsidRPr="006866E8" w:rsidRDefault="00D30025" w:rsidP="002A45C3">
            <w:pPr>
              <w:jc w:val="both"/>
              <w:rPr>
                <w:szCs w:val="28"/>
              </w:rPr>
            </w:pPr>
          </w:p>
        </w:tc>
        <w:tc>
          <w:tcPr>
            <w:tcW w:w="802" w:type="pct"/>
          </w:tcPr>
          <w:p w:rsidR="00D30025" w:rsidRPr="006866E8" w:rsidRDefault="00D30025" w:rsidP="002A45C3">
            <w:pPr>
              <w:jc w:val="both"/>
              <w:rPr>
                <w:szCs w:val="28"/>
              </w:rPr>
            </w:pPr>
          </w:p>
        </w:tc>
      </w:tr>
      <w:tr w:rsidR="00D30025" w:rsidRPr="006866E8" w:rsidTr="002A45C3">
        <w:tc>
          <w:tcPr>
            <w:tcW w:w="618" w:type="pct"/>
          </w:tcPr>
          <w:p w:rsidR="00D30025" w:rsidRPr="006866E8" w:rsidRDefault="00D30025" w:rsidP="002A45C3">
            <w:pPr>
              <w:jc w:val="both"/>
              <w:rPr>
                <w:szCs w:val="28"/>
              </w:rPr>
            </w:pPr>
            <w:r w:rsidRPr="006866E8">
              <w:rPr>
                <w:szCs w:val="28"/>
              </w:rPr>
              <w:t>Усього</w:t>
            </w:r>
          </w:p>
        </w:tc>
        <w:tc>
          <w:tcPr>
            <w:tcW w:w="2504" w:type="pct"/>
          </w:tcPr>
          <w:p w:rsidR="00D30025" w:rsidRPr="006866E8" w:rsidRDefault="00D30025" w:rsidP="002A45C3">
            <w:pPr>
              <w:ind w:firstLine="567"/>
              <w:jc w:val="both"/>
              <w:rPr>
                <w:szCs w:val="28"/>
              </w:rPr>
            </w:pPr>
          </w:p>
        </w:tc>
        <w:tc>
          <w:tcPr>
            <w:tcW w:w="1076" w:type="pct"/>
          </w:tcPr>
          <w:p w:rsidR="00D30025" w:rsidRPr="006866E8" w:rsidRDefault="00D30025" w:rsidP="002A45C3">
            <w:pPr>
              <w:jc w:val="center"/>
              <w:rPr>
                <w:szCs w:val="28"/>
              </w:rPr>
            </w:pPr>
            <w:r w:rsidRPr="006866E8">
              <w:rPr>
                <w:szCs w:val="28"/>
              </w:rPr>
              <w:t>-</w:t>
            </w:r>
          </w:p>
        </w:tc>
        <w:tc>
          <w:tcPr>
            <w:tcW w:w="802" w:type="pct"/>
          </w:tcPr>
          <w:p w:rsidR="00D30025" w:rsidRPr="006866E8" w:rsidRDefault="00D30025" w:rsidP="002A45C3">
            <w:pPr>
              <w:jc w:val="both"/>
              <w:rPr>
                <w:szCs w:val="28"/>
              </w:rPr>
            </w:pPr>
          </w:p>
        </w:tc>
      </w:tr>
    </w:tbl>
    <w:p w:rsidR="00D30025" w:rsidRDefault="00D30025" w:rsidP="00D30025">
      <w:pPr>
        <w:spacing w:line="360" w:lineRule="auto"/>
        <w:ind w:firstLine="567"/>
        <w:jc w:val="both"/>
        <w:rPr>
          <w:color w:val="000000"/>
          <w:sz w:val="28"/>
          <w:szCs w:val="28"/>
        </w:rPr>
      </w:pPr>
      <w:r>
        <w:rPr>
          <w:bCs/>
          <w:smallCaps/>
          <w:color w:val="000000"/>
          <w:sz w:val="28"/>
          <w:szCs w:val="28"/>
        </w:rPr>
        <w:t>2.</w:t>
      </w:r>
      <w:r w:rsidRPr="006F79BF">
        <w:rPr>
          <w:b/>
          <w:bCs/>
          <w:color w:val="000000"/>
          <w:sz w:val="28"/>
          <w:szCs w:val="28"/>
        </w:rPr>
        <w:t xml:space="preserve"> </w:t>
      </w:r>
      <w:r w:rsidRPr="006F79BF">
        <w:rPr>
          <w:color w:val="000000"/>
          <w:sz w:val="28"/>
          <w:szCs w:val="28"/>
        </w:rPr>
        <w:t xml:space="preserve">Графічна побудова </w:t>
      </w:r>
      <w:r w:rsidR="002A45C3">
        <w:rPr>
          <w:color w:val="000000"/>
          <w:sz w:val="28"/>
          <w:szCs w:val="28"/>
        </w:rPr>
        <w:t>сітьової моделі</w:t>
      </w:r>
      <w:r w:rsidRPr="006F79BF">
        <w:rPr>
          <w:color w:val="000000"/>
          <w:sz w:val="28"/>
          <w:szCs w:val="28"/>
        </w:rPr>
        <w:t>.</w:t>
      </w:r>
      <w:r>
        <w:rPr>
          <w:color w:val="000000"/>
          <w:sz w:val="28"/>
          <w:szCs w:val="28"/>
        </w:rPr>
        <w:t xml:space="preserve"> </w:t>
      </w:r>
      <w:r w:rsidRPr="006F79BF">
        <w:rPr>
          <w:color w:val="000000"/>
          <w:sz w:val="28"/>
          <w:szCs w:val="28"/>
        </w:rPr>
        <w:t xml:space="preserve">Розміщення на графіку умовних позначок може бути різним у різних програмах, проте завжди наводиться так </w:t>
      </w:r>
      <w:r w:rsidRPr="00351AEA">
        <w:rPr>
          <w:sz w:val="28"/>
          <w:szCs w:val="28"/>
        </w:rPr>
        <w:t xml:space="preserve">званий «ключ», який визначає </w:t>
      </w:r>
      <w:r>
        <w:rPr>
          <w:color w:val="000000"/>
          <w:sz w:val="28"/>
          <w:szCs w:val="28"/>
        </w:rPr>
        <w:t>розташування  параметрів</w:t>
      </w:r>
      <w:r w:rsidRPr="006F79BF">
        <w:rPr>
          <w:color w:val="000000"/>
          <w:sz w:val="28"/>
          <w:szCs w:val="28"/>
        </w:rPr>
        <w:t xml:space="preserve"> </w:t>
      </w:r>
      <w:r>
        <w:rPr>
          <w:color w:val="000000"/>
          <w:sz w:val="28"/>
          <w:szCs w:val="28"/>
        </w:rPr>
        <w:t>робіт сіткового графіку</w:t>
      </w:r>
      <w:r w:rsidRPr="006F79BF">
        <w:rPr>
          <w:color w:val="000000"/>
          <w:sz w:val="28"/>
          <w:szCs w:val="28"/>
        </w:rPr>
        <w:t>.</w:t>
      </w:r>
    </w:p>
    <w:p w:rsidR="00D30025" w:rsidRPr="006F79BF" w:rsidRDefault="00D30025" w:rsidP="00D30025">
      <w:pPr>
        <w:ind w:firstLine="567"/>
        <w:jc w:val="both"/>
        <w:rPr>
          <w:sz w:val="28"/>
          <w:szCs w:val="28"/>
        </w:rPr>
      </w:pPr>
      <w:r>
        <w:rPr>
          <w:noProof/>
          <w:lang w:val="ru-RU"/>
        </w:rPr>
        <mc:AlternateContent>
          <mc:Choice Requires="wpc">
            <w:drawing>
              <wp:inline distT="0" distB="0" distL="0" distR="0" wp14:anchorId="3AC976D2" wp14:editId="5DE02CAE">
                <wp:extent cx="4685030" cy="906780"/>
                <wp:effectExtent l="0" t="0" r="5080" b="0"/>
                <wp:docPr id="202" name="Полотно 20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3" name="Group 134"/>
                        <wpg:cNvGrpSpPr>
                          <a:grpSpLocks/>
                        </wpg:cNvGrpSpPr>
                        <wpg:grpSpPr bwMode="auto">
                          <a:xfrm>
                            <a:off x="149501" y="150813"/>
                            <a:ext cx="4535529" cy="648557"/>
                            <a:chOff x="2896" y="8047"/>
                            <a:chExt cx="4760" cy="688"/>
                          </a:xfrm>
                        </wpg:grpSpPr>
                        <wps:wsp>
                          <wps:cNvPr id="4" name="Rectangle 135"/>
                          <wps:cNvSpPr>
                            <a:spLocks noChangeArrowheads="1"/>
                          </wps:cNvSpPr>
                          <wps:spPr bwMode="auto">
                            <a:xfrm>
                              <a:off x="2896" y="8047"/>
                              <a:ext cx="1586" cy="229"/>
                            </a:xfrm>
                            <a:prstGeom prst="rect">
                              <a:avLst/>
                            </a:prstGeom>
                            <a:solidFill>
                              <a:srgbClr val="FFFFFF"/>
                            </a:solidFill>
                            <a:ln w="9525">
                              <a:solidFill>
                                <a:srgbClr val="000000"/>
                              </a:solidFill>
                              <a:miter lim="800000"/>
                              <a:headEnd/>
                              <a:tailEnd/>
                            </a:ln>
                          </wps:spPr>
                          <wps:txbx>
                            <w:txbxContent>
                              <w:p w:rsidR="003A4E75" w:rsidRDefault="003A4E75" w:rsidP="00D30025">
                                <w:pPr>
                                  <w:jc w:val="center"/>
                                  <w:rPr>
                                    <w:lang w:val="en-US"/>
                                  </w:rPr>
                                </w:pPr>
                                <w:r>
                                  <w:t xml:space="preserve">Ранній початок </w:t>
                                </w:r>
                                <w:r>
                                  <w:rPr>
                                    <w:lang w:val="en-US"/>
                                  </w:rPr>
                                  <w:t>ES</w:t>
                                </w:r>
                              </w:p>
                            </w:txbxContent>
                          </wps:txbx>
                          <wps:bodyPr rot="0" vert="horz" wrap="square" lIns="91440" tIns="18000" rIns="91440" bIns="0" anchor="t" anchorCtr="0" upright="1">
                            <a:noAutofit/>
                          </wps:bodyPr>
                        </wps:wsp>
                        <wps:wsp>
                          <wps:cNvPr id="7" name="Rectangle 136"/>
                          <wps:cNvSpPr>
                            <a:spLocks noChangeArrowheads="1"/>
                          </wps:cNvSpPr>
                          <wps:spPr bwMode="auto">
                            <a:xfrm>
                              <a:off x="4482" y="8047"/>
                              <a:ext cx="1586" cy="229"/>
                            </a:xfrm>
                            <a:prstGeom prst="rect">
                              <a:avLst/>
                            </a:prstGeom>
                            <a:solidFill>
                              <a:srgbClr val="FFFFFF"/>
                            </a:solidFill>
                            <a:ln w="9525">
                              <a:solidFill>
                                <a:srgbClr val="000000"/>
                              </a:solidFill>
                              <a:miter lim="800000"/>
                              <a:headEnd/>
                              <a:tailEnd/>
                            </a:ln>
                          </wps:spPr>
                          <wps:txbx>
                            <w:txbxContent>
                              <w:p w:rsidR="003A4E75" w:rsidRDefault="003A4E75" w:rsidP="00D30025">
                                <w:pPr>
                                  <w:jc w:val="center"/>
                                  <w:rPr>
                                    <w:lang w:val="en-US"/>
                                  </w:rPr>
                                </w:pPr>
                                <w:r>
                                  <w:t xml:space="preserve">Тривалість роботи </w:t>
                                </w:r>
                                <w:r>
                                  <w:rPr>
                                    <w:lang w:val="en-US"/>
                                  </w:rPr>
                                  <w:t>t</w:t>
                                </w:r>
                              </w:p>
                            </w:txbxContent>
                          </wps:txbx>
                          <wps:bodyPr rot="0" vert="horz" wrap="square" lIns="91440" tIns="18000" rIns="91440" bIns="0" anchor="t" anchorCtr="0" upright="1">
                            <a:noAutofit/>
                          </wps:bodyPr>
                        </wps:wsp>
                        <wps:wsp>
                          <wps:cNvPr id="8" name="Rectangle 137"/>
                          <wps:cNvSpPr>
                            <a:spLocks noChangeArrowheads="1"/>
                          </wps:cNvSpPr>
                          <wps:spPr bwMode="auto">
                            <a:xfrm>
                              <a:off x="6069" y="8047"/>
                              <a:ext cx="1586" cy="229"/>
                            </a:xfrm>
                            <a:prstGeom prst="rect">
                              <a:avLst/>
                            </a:prstGeom>
                            <a:solidFill>
                              <a:srgbClr val="FFFFFF"/>
                            </a:solidFill>
                            <a:ln w="9525">
                              <a:solidFill>
                                <a:srgbClr val="000000"/>
                              </a:solidFill>
                              <a:miter lim="800000"/>
                              <a:headEnd/>
                              <a:tailEnd/>
                            </a:ln>
                          </wps:spPr>
                          <wps:txbx>
                            <w:txbxContent>
                              <w:p w:rsidR="003A4E75" w:rsidRDefault="003A4E75" w:rsidP="00D30025">
                                <w:pPr>
                                  <w:jc w:val="center"/>
                                  <w:rPr>
                                    <w:lang w:val="en-US"/>
                                  </w:rPr>
                                </w:pPr>
                                <w:r>
                                  <w:t xml:space="preserve">Раннє завершення </w:t>
                                </w:r>
                                <w:r>
                                  <w:rPr>
                                    <w:lang w:val="en-US"/>
                                  </w:rPr>
                                  <w:t>EF</w:t>
                                </w:r>
                              </w:p>
                            </w:txbxContent>
                          </wps:txbx>
                          <wps:bodyPr rot="0" vert="horz" wrap="square" lIns="18000" tIns="18000" rIns="18000" bIns="0" anchor="t" anchorCtr="0" upright="1">
                            <a:noAutofit/>
                          </wps:bodyPr>
                        </wps:wsp>
                        <wps:wsp>
                          <wps:cNvPr id="9" name="Rectangle 138"/>
                          <wps:cNvSpPr>
                            <a:spLocks noChangeArrowheads="1"/>
                          </wps:cNvSpPr>
                          <wps:spPr bwMode="auto">
                            <a:xfrm>
                              <a:off x="2896" y="8506"/>
                              <a:ext cx="1586" cy="229"/>
                            </a:xfrm>
                            <a:prstGeom prst="rect">
                              <a:avLst/>
                            </a:prstGeom>
                            <a:solidFill>
                              <a:srgbClr val="FFFFFF"/>
                            </a:solidFill>
                            <a:ln w="9525">
                              <a:solidFill>
                                <a:srgbClr val="000000"/>
                              </a:solidFill>
                              <a:miter lim="800000"/>
                              <a:headEnd/>
                              <a:tailEnd/>
                            </a:ln>
                          </wps:spPr>
                          <wps:txbx>
                            <w:txbxContent>
                              <w:p w:rsidR="003A4E75" w:rsidRDefault="003A4E75" w:rsidP="00D30025">
                                <w:pPr>
                                  <w:jc w:val="center"/>
                                  <w:rPr>
                                    <w:lang w:val="en-US"/>
                                  </w:rPr>
                                </w:pPr>
                                <w:r>
                                  <w:t xml:space="preserve">Пізній початок </w:t>
                                </w:r>
                                <w:r>
                                  <w:rPr>
                                    <w:lang w:val="en-US"/>
                                  </w:rPr>
                                  <w:t>LS</w:t>
                                </w:r>
                              </w:p>
                            </w:txbxContent>
                          </wps:txbx>
                          <wps:bodyPr rot="0" vert="horz" wrap="square" lIns="91440" tIns="18000" rIns="91440" bIns="0" anchor="t" anchorCtr="0" upright="1">
                            <a:noAutofit/>
                          </wps:bodyPr>
                        </wps:wsp>
                        <wps:wsp>
                          <wps:cNvPr id="10" name="Rectangle 139"/>
                          <wps:cNvSpPr>
                            <a:spLocks noChangeArrowheads="1"/>
                          </wps:cNvSpPr>
                          <wps:spPr bwMode="auto">
                            <a:xfrm>
                              <a:off x="4482" y="8506"/>
                              <a:ext cx="1586" cy="229"/>
                            </a:xfrm>
                            <a:prstGeom prst="rect">
                              <a:avLst/>
                            </a:prstGeom>
                            <a:solidFill>
                              <a:srgbClr val="FFFFFF"/>
                            </a:solidFill>
                            <a:ln w="9525">
                              <a:solidFill>
                                <a:srgbClr val="000000"/>
                              </a:solidFill>
                              <a:miter lim="800000"/>
                              <a:headEnd/>
                              <a:tailEnd/>
                            </a:ln>
                          </wps:spPr>
                          <wps:txbx>
                            <w:txbxContent>
                              <w:p w:rsidR="003A4E75" w:rsidRDefault="003A4E75" w:rsidP="00D30025">
                                <w:pPr>
                                  <w:jc w:val="center"/>
                                  <w:rPr>
                                    <w:lang w:val="en-US"/>
                                  </w:rPr>
                                </w:pPr>
                                <w:r>
                                  <w:t xml:space="preserve">Запас часу </w:t>
                                </w:r>
                                <w:r>
                                  <w:rPr>
                                    <w:lang w:val="en-US"/>
                                  </w:rPr>
                                  <w:t>F</w:t>
                                </w:r>
                              </w:p>
                            </w:txbxContent>
                          </wps:txbx>
                          <wps:bodyPr rot="0" vert="horz" wrap="square" lIns="91440" tIns="18000" rIns="91440" bIns="0" anchor="t" anchorCtr="0" upright="1">
                            <a:noAutofit/>
                          </wps:bodyPr>
                        </wps:wsp>
                        <wps:wsp>
                          <wps:cNvPr id="11" name="Rectangle 140"/>
                          <wps:cNvSpPr>
                            <a:spLocks noChangeArrowheads="1"/>
                          </wps:cNvSpPr>
                          <wps:spPr bwMode="auto">
                            <a:xfrm>
                              <a:off x="6069" y="8506"/>
                              <a:ext cx="1586" cy="229"/>
                            </a:xfrm>
                            <a:prstGeom prst="rect">
                              <a:avLst/>
                            </a:prstGeom>
                            <a:solidFill>
                              <a:srgbClr val="FFFFFF"/>
                            </a:solidFill>
                            <a:ln w="9525">
                              <a:solidFill>
                                <a:srgbClr val="000000"/>
                              </a:solidFill>
                              <a:miter lim="800000"/>
                              <a:headEnd/>
                              <a:tailEnd/>
                            </a:ln>
                          </wps:spPr>
                          <wps:txbx>
                            <w:txbxContent>
                              <w:p w:rsidR="003A4E75" w:rsidRDefault="003A4E75" w:rsidP="00D30025">
                                <w:pPr>
                                  <w:jc w:val="center"/>
                                  <w:rPr>
                                    <w:lang w:val="en-US"/>
                                  </w:rPr>
                                </w:pPr>
                                <w:r>
                                  <w:t xml:space="preserve">Пізнє завершення </w:t>
                                </w:r>
                                <w:r>
                                  <w:rPr>
                                    <w:lang w:val="en-US"/>
                                  </w:rPr>
                                  <w:t>LF</w:t>
                                </w:r>
                              </w:p>
                            </w:txbxContent>
                          </wps:txbx>
                          <wps:bodyPr rot="0" vert="horz" wrap="square" lIns="18000" tIns="18000" rIns="18000" bIns="0" anchor="t" anchorCtr="0" upright="1">
                            <a:noAutofit/>
                          </wps:bodyPr>
                        </wps:wsp>
                        <wps:wsp>
                          <wps:cNvPr id="14" name="Rectangle 141"/>
                          <wps:cNvSpPr>
                            <a:spLocks noChangeArrowheads="1"/>
                          </wps:cNvSpPr>
                          <wps:spPr bwMode="auto">
                            <a:xfrm>
                              <a:off x="2896" y="8276"/>
                              <a:ext cx="4760" cy="229"/>
                            </a:xfrm>
                            <a:prstGeom prst="rect">
                              <a:avLst/>
                            </a:prstGeom>
                            <a:solidFill>
                              <a:srgbClr val="FFFFFF"/>
                            </a:solidFill>
                            <a:ln w="9525">
                              <a:solidFill>
                                <a:srgbClr val="000000"/>
                              </a:solidFill>
                              <a:miter lim="800000"/>
                              <a:headEnd/>
                              <a:tailEnd/>
                            </a:ln>
                          </wps:spPr>
                          <wps:txbx>
                            <w:txbxContent>
                              <w:p w:rsidR="003A4E75" w:rsidRDefault="003A4E75" w:rsidP="00D30025">
                                <w:pPr>
                                  <w:jc w:val="center"/>
                                  <w:rPr>
                                    <w:lang w:val="en-US"/>
                                  </w:rPr>
                                </w:pPr>
                                <w:r>
                                  <w:t>Код і назва роботи</w:t>
                                </w:r>
                              </w:p>
                            </w:txbxContent>
                          </wps:txbx>
                          <wps:bodyPr rot="0" vert="horz" wrap="square" lIns="91440" tIns="18000" rIns="91440" bIns="0" anchor="t" anchorCtr="0" upright="1">
                            <a:noAutofit/>
                          </wps:bodyPr>
                        </wps:wsp>
                      </wpg:wgp>
                    </wpc:wpc>
                  </a:graphicData>
                </a:graphic>
              </wp:inline>
            </w:drawing>
          </mc:Choice>
          <mc:Fallback>
            <w:pict>
              <v:group w14:anchorId="3AC976D2" id="Полотно 206" o:spid="_x0000_s1072" editas="canvas" style="width:368.9pt;height:71.4pt;mso-position-horizontal-relative:char;mso-position-vertical-relative:line" coordsize="46850,90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">
                <v:shape id="_x0000_s1073" type="#_x0000_t75" style="position:absolute;width:46850;height:9067;visibility:visible;mso-wrap-style:square">
                  <v:fill o:detectmouseclick="t"/>
                  <v:path o:connecttype="none"/>
                </v:shape>
                <v:group id="Group 134" o:spid="_x0000_s1074" style="position:absolute;left:1495;top:1508;width:45355;height:6485" coordorigin="2896,8047" coordsize="4760,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rect id="Rectangle 135" o:spid="_x0000_s1075" style="position:absolute;left:2896;top:8047;width:1586;height: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">
                    <v:textbox inset=",.5mm,,0">
                      <w:txbxContent>
                        <w:p w:rsidR="003A4E75" w:rsidRDefault="003A4E75" w:rsidP="00D30025">
                          <w:pPr>
                            <w:jc w:val="center"/>
                            <w:rPr>
                              <w:lang w:val="en-US"/>
                            </w:rPr>
                          </w:pPr>
                          <w:r>
                            <w:t xml:space="preserve">Ранній початок </w:t>
                          </w:r>
                          <w:r>
                            <w:rPr>
                              <w:lang w:val="en-US"/>
                            </w:rPr>
                            <w:t>ES</w:t>
                          </w:r>
                        </w:p>
                      </w:txbxContent>
                    </v:textbox>
                  </v:rect>
                  <v:rect id="Rectangle 136" o:spid="_x0000_s1076" style="position:absolute;left:4482;top:8047;width:1586;height: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">
                    <v:textbox inset=",.5mm,,0">
                      <w:txbxContent>
                        <w:p w:rsidR="003A4E75" w:rsidRDefault="003A4E75" w:rsidP="00D30025">
                          <w:pPr>
                            <w:jc w:val="center"/>
                            <w:rPr>
                              <w:lang w:val="en-US"/>
                            </w:rPr>
                          </w:pPr>
                          <w:r>
                            <w:t xml:space="preserve">Тривалість роботи </w:t>
                          </w:r>
                          <w:r>
                            <w:rPr>
                              <w:lang w:val="en-US"/>
                            </w:rPr>
                            <w:t>t</w:t>
                          </w:r>
                        </w:p>
                      </w:txbxContent>
                    </v:textbox>
                  </v:rect>
                  <v:rect id="Rectangle 137" o:spid="_x0000_s1077" style="position:absolute;left:6069;top:8047;width:1586;height: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">
                    <v:textbox inset=".5mm,.5mm,.5mm,0">
                      <w:txbxContent>
                        <w:p w:rsidR="003A4E75" w:rsidRDefault="003A4E75" w:rsidP="00D30025">
                          <w:pPr>
                            <w:jc w:val="center"/>
                            <w:rPr>
                              <w:lang w:val="en-US"/>
                            </w:rPr>
                          </w:pPr>
                          <w:r>
                            <w:t xml:space="preserve">Раннє завершення </w:t>
                          </w:r>
                          <w:r>
                            <w:rPr>
                              <w:lang w:val="en-US"/>
                            </w:rPr>
                            <w:t>EF</w:t>
                          </w:r>
                        </w:p>
                      </w:txbxContent>
                    </v:textbox>
                  </v:rect>
                  <v:rect id="Rectangle 138" o:spid="_x0000_s1078" style="position:absolute;left:2896;top:8506;width:1586;height: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">
                    <v:textbox inset=",.5mm,,0">
                      <w:txbxContent>
                        <w:p w:rsidR="003A4E75" w:rsidRDefault="003A4E75" w:rsidP="00D30025">
                          <w:pPr>
                            <w:jc w:val="center"/>
                            <w:rPr>
                              <w:lang w:val="en-US"/>
                            </w:rPr>
                          </w:pPr>
                          <w:r>
                            <w:t xml:space="preserve">Пізній початок </w:t>
                          </w:r>
                          <w:r>
                            <w:rPr>
                              <w:lang w:val="en-US"/>
                            </w:rPr>
                            <w:t>LS</w:t>
                          </w:r>
                        </w:p>
                      </w:txbxContent>
                    </v:textbox>
                  </v:rect>
                  <v:rect id="Rectangle 139" o:spid="_x0000_s1079" style="position:absolute;left:4482;top:8506;width:1586;height: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">
                    <v:textbox inset=",.5mm,,0">
                      <w:txbxContent>
                        <w:p w:rsidR="003A4E75" w:rsidRDefault="003A4E75" w:rsidP="00D30025">
                          <w:pPr>
                            <w:jc w:val="center"/>
                            <w:rPr>
                              <w:lang w:val="en-US"/>
                            </w:rPr>
                          </w:pPr>
                          <w:r>
                            <w:t xml:space="preserve">Запас часу </w:t>
                          </w:r>
                          <w:r>
                            <w:rPr>
                              <w:lang w:val="en-US"/>
                            </w:rPr>
                            <w:t>F</w:t>
                          </w:r>
                        </w:p>
                      </w:txbxContent>
                    </v:textbox>
                  </v:rect>
                  <v:rect id="Rectangle 140" o:spid="_x0000_s1080" style="position:absolute;left:6069;top:8506;width:1586;height: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">
                    <v:textbox inset=".5mm,.5mm,.5mm,0">
                      <w:txbxContent>
                        <w:p w:rsidR="003A4E75" w:rsidRDefault="003A4E75" w:rsidP="00D30025">
                          <w:pPr>
                            <w:jc w:val="center"/>
                            <w:rPr>
                              <w:lang w:val="en-US"/>
                            </w:rPr>
                          </w:pPr>
                          <w:r>
                            <w:t xml:space="preserve">Пізнє завершення </w:t>
                          </w:r>
                          <w:r>
                            <w:rPr>
                              <w:lang w:val="en-US"/>
                            </w:rPr>
                            <w:t>LF</w:t>
                          </w:r>
                        </w:p>
                      </w:txbxContent>
                    </v:textbox>
                  </v:rect>
                  <v:rect id="Rectangle 141" o:spid="_x0000_s1081" style="position:absolute;left:2896;top:8276;width:4760;height: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">
                    <v:textbox inset=",.5mm,,0">
                      <w:txbxContent>
                        <w:p w:rsidR="003A4E75" w:rsidRDefault="003A4E75" w:rsidP="00D30025">
                          <w:pPr>
                            <w:jc w:val="center"/>
                            <w:rPr>
                              <w:lang w:val="en-US"/>
                            </w:rPr>
                          </w:pPr>
                          <w:r>
                            <w:t>Код і назва роботи</w:t>
                          </w:r>
                        </w:p>
                      </w:txbxContent>
                    </v:textbox>
                  </v:rect>
                </v:group>
                <w10:anchorlock/>
              </v:group>
            </w:pict>
          </mc:Fallback>
        </mc:AlternateContent>
      </w:r>
    </w:p>
    <w:p w:rsidR="00D30025" w:rsidRDefault="00D30025" w:rsidP="00D30025">
      <w:pPr>
        <w:ind w:firstLine="567"/>
        <w:jc w:val="both"/>
        <w:rPr>
          <w:sz w:val="28"/>
          <w:szCs w:val="28"/>
        </w:rPr>
      </w:pPr>
      <w:r w:rsidRPr="003A2B98">
        <w:rPr>
          <w:sz w:val="28"/>
          <w:szCs w:val="28"/>
        </w:rPr>
        <w:t>Рис</w:t>
      </w:r>
      <w:r>
        <w:rPr>
          <w:sz w:val="28"/>
          <w:szCs w:val="28"/>
        </w:rPr>
        <w:t>унок</w:t>
      </w:r>
      <w:r w:rsidRPr="003A2B98">
        <w:rPr>
          <w:sz w:val="28"/>
          <w:szCs w:val="28"/>
        </w:rPr>
        <w:t xml:space="preserve"> 3.</w:t>
      </w:r>
      <w:r w:rsidR="00807F93">
        <w:rPr>
          <w:sz w:val="28"/>
          <w:szCs w:val="28"/>
        </w:rPr>
        <w:t>7</w:t>
      </w:r>
      <w:r w:rsidRPr="003A2B98">
        <w:rPr>
          <w:sz w:val="28"/>
          <w:szCs w:val="28"/>
        </w:rPr>
        <w:t xml:space="preserve">. </w:t>
      </w:r>
      <w:r>
        <w:rPr>
          <w:sz w:val="28"/>
          <w:szCs w:val="28"/>
        </w:rPr>
        <w:t xml:space="preserve"> - </w:t>
      </w:r>
      <w:r w:rsidRPr="003A2B98">
        <w:rPr>
          <w:sz w:val="28"/>
          <w:szCs w:val="28"/>
        </w:rPr>
        <w:t>Розташування параметрів сіткового графіку («ключ»)</w:t>
      </w:r>
    </w:p>
    <w:p w:rsidR="00D30025" w:rsidRPr="003A2B98" w:rsidRDefault="00D30025" w:rsidP="00D30025">
      <w:pPr>
        <w:ind w:firstLine="567"/>
        <w:jc w:val="both"/>
        <w:rPr>
          <w:sz w:val="28"/>
          <w:szCs w:val="28"/>
        </w:rPr>
      </w:pPr>
    </w:p>
    <w:p w:rsidR="00D30025" w:rsidRPr="006F79BF" w:rsidRDefault="00D30025" w:rsidP="00D30025">
      <w:pPr>
        <w:spacing w:line="360" w:lineRule="auto"/>
        <w:ind w:firstLine="567"/>
        <w:jc w:val="both"/>
        <w:rPr>
          <w:sz w:val="28"/>
          <w:szCs w:val="28"/>
        </w:rPr>
      </w:pPr>
      <w:r w:rsidRPr="003A2B98">
        <w:rPr>
          <w:color w:val="000000"/>
          <w:sz w:val="28"/>
          <w:szCs w:val="28"/>
        </w:rPr>
        <w:t xml:space="preserve">Таким </w:t>
      </w:r>
      <w:r w:rsidRPr="003A2B98">
        <w:rPr>
          <w:bCs/>
          <w:color w:val="000000"/>
          <w:sz w:val="28"/>
          <w:szCs w:val="28"/>
        </w:rPr>
        <w:t xml:space="preserve">чином, </w:t>
      </w:r>
      <w:r w:rsidRPr="003A2B98">
        <w:rPr>
          <w:color w:val="000000"/>
          <w:sz w:val="28"/>
          <w:szCs w:val="28"/>
        </w:rPr>
        <w:t xml:space="preserve">результатом другого кроку є </w:t>
      </w:r>
      <w:r w:rsidRPr="003A2B98">
        <w:rPr>
          <w:bCs/>
          <w:color w:val="000000"/>
          <w:sz w:val="28"/>
          <w:szCs w:val="28"/>
        </w:rPr>
        <w:t xml:space="preserve">сітковий </w:t>
      </w:r>
      <w:r w:rsidRPr="003A2B98">
        <w:rPr>
          <w:color w:val="000000"/>
          <w:sz w:val="28"/>
          <w:szCs w:val="28"/>
        </w:rPr>
        <w:t xml:space="preserve">графік з визначенням </w:t>
      </w:r>
      <w:r w:rsidRPr="003A2B98">
        <w:rPr>
          <w:bCs/>
          <w:color w:val="000000"/>
          <w:sz w:val="28"/>
          <w:szCs w:val="28"/>
        </w:rPr>
        <w:t xml:space="preserve">робіт </w:t>
      </w:r>
      <w:r w:rsidRPr="003A2B98">
        <w:rPr>
          <w:color w:val="000000"/>
          <w:sz w:val="28"/>
          <w:szCs w:val="28"/>
        </w:rPr>
        <w:t xml:space="preserve">і логічних </w:t>
      </w:r>
      <w:proofErr w:type="spellStart"/>
      <w:r w:rsidRPr="003A2B98">
        <w:rPr>
          <w:color w:val="000000"/>
          <w:sz w:val="28"/>
          <w:szCs w:val="28"/>
        </w:rPr>
        <w:t>зв’язків</w:t>
      </w:r>
      <w:proofErr w:type="spellEnd"/>
      <w:r w:rsidRPr="003A2B98">
        <w:rPr>
          <w:color w:val="000000"/>
          <w:sz w:val="28"/>
          <w:szCs w:val="28"/>
        </w:rPr>
        <w:t xml:space="preserve"> між ними.</w:t>
      </w:r>
    </w:p>
    <w:p w:rsidR="00D30025" w:rsidRPr="001640BC" w:rsidRDefault="00D30025" w:rsidP="00D30025">
      <w:pPr>
        <w:spacing w:line="360" w:lineRule="auto"/>
        <w:ind w:firstLine="567"/>
        <w:jc w:val="both"/>
        <w:rPr>
          <w:sz w:val="28"/>
          <w:szCs w:val="28"/>
        </w:rPr>
      </w:pPr>
      <w:r w:rsidRPr="001640BC">
        <w:rPr>
          <w:bCs/>
          <w:smallCaps/>
          <w:color w:val="000000"/>
          <w:sz w:val="28"/>
          <w:szCs w:val="28"/>
        </w:rPr>
        <w:t>3</w:t>
      </w:r>
      <w:r w:rsidRPr="001640BC">
        <w:rPr>
          <w:bCs/>
          <w:color w:val="000000"/>
          <w:sz w:val="28"/>
          <w:szCs w:val="28"/>
        </w:rPr>
        <w:t>.</w:t>
      </w:r>
      <w:r w:rsidRPr="001640BC">
        <w:rPr>
          <w:b/>
          <w:bCs/>
          <w:color w:val="000000"/>
          <w:sz w:val="28"/>
          <w:szCs w:val="28"/>
        </w:rPr>
        <w:t xml:space="preserve"> </w:t>
      </w:r>
      <w:r w:rsidRPr="001640BC">
        <w:rPr>
          <w:color w:val="000000"/>
          <w:sz w:val="28"/>
          <w:szCs w:val="28"/>
        </w:rPr>
        <w:t>Визначення тривалості робіт.</w:t>
      </w:r>
    </w:p>
    <w:p w:rsidR="00D30025" w:rsidRPr="006F79BF" w:rsidRDefault="00D30025" w:rsidP="00D30025">
      <w:pPr>
        <w:spacing w:line="360" w:lineRule="auto"/>
        <w:ind w:firstLine="567"/>
        <w:jc w:val="both"/>
        <w:rPr>
          <w:sz w:val="28"/>
          <w:szCs w:val="28"/>
        </w:rPr>
      </w:pPr>
      <w:r w:rsidRPr="001640BC">
        <w:rPr>
          <w:bCs/>
          <w:smallCaps/>
          <w:color w:val="000000"/>
          <w:sz w:val="28"/>
          <w:szCs w:val="28"/>
        </w:rPr>
        <w:t>4</w:t>
      </w:r>
      <w:r w:rsidRPr="001640BC">
        <w:rPr>
          <w:bCs/>
          <w:color w:val="000000"/>
          <w:sz w:val="28"/>
          <w:szCs w:val="28"/>
        </w:rPr>
        <w:t>.</w:t>
      </w:r>
      <w:r w:rsidRPr="006F79BF">
        <w:rPr>
          <w:b/>
          <w:bCs/>
          <w:color w:val="000000"/>
          <w:sz w:val="28"/>
          <w:szCs w:val="28"/>
        </w:rPr>
        <w:t xml:space="preserve"> </w:t>
      </w:r>
      <w:r w:rsidRPr="006F79BF">
        <w:rPr>
          <w:color w:val="000000"/>
          <w:sz w:val="28"/>
          <w:szCs w:val="28"/>
        </w:rPr>
        <w:t>Визначення ранніх термінів початку і закінчення проектних робіт шляхом «прямого проходження».</w:t>
      </w:r>
    </w:p>
    <w:p w:rsidR="00D30025" w:rsidRPr="001640BC" w:rsidRDefault="00D30025" w:rsidP="00D30025">
      <w:pPr>
        <w:spacing w:line="360" w:lineRule="auto"/>
        <w:ind w:firstLine="567"/>
        <w:jc w:val="both"/>
        <w:rPr>
          <w:color w:val="000000"/>
          <w:sz w:val="28"/>
          <w:szCs w:val="28"/>
        </w:rPr>
      </w:pPr>
      <w:r w:rsidRPr="001640BC">
        <w:rPr>
          <w:color w:val="000000"/>
          <w:sz w:val="28"/>
          <w:szCs w:val="28"/>
        </w:rPr>
        <w:t xml:space="preserve">Ранній початок </w:t>
      </w:r>
      <w:r w:rsidRPr="001640BC">
        <w:rPr>
          <w:iCs/>
          <w:color w:val="000000"/>
          <w:sz w:val="28"/>
          <w:szCs w:val="28"/>
        </w:rPr>
        <w:t xml:space="preserve">(ES </w:t>
      </w:r>
      <w:r w:rsidRPr="001640BC">
        <w:rPr>
          <w:color w:val="000000"/>
          <w:sz w:val="28"/>
          <w:szCs w:val="28"/>
        </w:rPr>
        <w:t xml:space="preserve">– </w:t>
      </w:r>
      <w:proofErr w:type="spellStart"/>
      <w:r w:rsidRPr="001640BC">
        <w:rPr>
          <w:color w:val="000000"/>
          <w:sz w:val="28"/>
          <w:szCs w:val="28"/>
        </w:rPr>
        <w:t>Early</w:t>
      </w:r>
      <w:proofErr w:type="spellEnd"/>
      <w:r w:rsidRPr="001640BC">
        <w:rPr>
          <w:color w:val="000000"/>
          <w:sz w:val="28"/>
          <w:szCs w:val="28"/>
        </w:rPr>
        <w:t xml:space="preserve"> </w:t>
      </w:r>
      <w:proofErr w:type="spellStart"/>
      <w:r w:rsidRPr="001640BC">
        <w:rPr>
          <w:color w:val="000000"/>
          <w:sz w:val="28"/>
          <w:szCs w:val="28"/>
        </w:rPr>
        <w:t>Start</w:t>
      </w:r>
      <w:proofErr w:type="spellEnd"/>
      <w:r w:rsidRPr="001640BC">
        <w:rPr>
          <w:color w:val="000000"/>
          <w:sz w:val="28"/>
          <w:szCs w:val="28"/>
        </w:rPr>
        <w:t xml:space="preserve">) – найбільш ранній можливий термін початку роботи. </w:t>
      </w:r>
    </w:p>
    <w:p w:rsidR="00D30025" w:rsidRPr="001640BC" w:rsidRDefault="00D30025" w:rsidP="00D30025">
      <w:pPr>
        <w:spacing w:line="360" w:lineRule="auto"/>
        <w:ind w:firstLine="567"/>
        <w:jc w:val="both"/>
        <w:rPr>
          <w:sz w:val="28"/>
          <w:szCs w:val="28"/>
        </w:rPr>
      </w:pPr>
      <w:r w:rsidRPr="001640BC">
        <w:rPr>
          <w:color w:val="000000"/>
          <w:sz w:val="28"/>
          <w:szCs w:val="28"/>
        </w:rPr>
        <w:t xml:space="preserve">Раннє закінчення </w:t>
      </w:r>
      <w:r w:rsidRPr="001640BC">
        <w:rPr>
          <w:iCs/>
          <w:color w:val="000000"/>
          <w:sz w:val="28"/>
          <w:szCs w:val="28"/>
        </w:rPr>
        <w:t>(EF</w:t>
      </w:r>
      <w:r w:rsidRPr="001640BC">
        <w:rPr>
          <w:color w:val="000000"/>
          <w:sz w:val="28"/>
          <w:szCs w:val="28"/>
        </w:rPr>
        <w:t xml:space="preserve">– </w:t>
      </w:r>
      <w:proofErr w:type="spellStart"/>
      <w:r w:rsidRPr="001640BC">
        <w:rPr>
          <w:color w:val="000000"/>
          <w:sz w:val="28"/>
          <w:szCs w:val="28"/>
        </w:rPr>
        <w:t>Early</w:t>
      </w:r>
      <w:proofErr w:type="spellEnd"/>
      <w:r w:rsidRPr="001640BC">
        <w:rPr>
          <w:color w:val="000000"/>
          <w:sz w:val="28"/>
          <w:szCs w:val="28"/>
        </w:rPr>
        <w:t xml:space="preserve"> </w:t>
      </w:r>
      <w:proofErr w:type="spellStart"/>
      <w:r w:rsidRPr="001640BC">
        <w:rPr>
          <w:color w:val="000000"/>
          <w:sz w:val="28"/>
          <w:szCs w:val="28"/>
        </w:rPr>
        <w:t>Finish</w:t>
      </w:r>
      <w:proofErr w:type="spellEnd"/>
      <w:r w:rsidRPr="001640BC">
        <w:rPr>
          <w:color w:val="000000"/>
          <w:sz w:val="28"/>
          <w:szCs w:val="28"/>
        </w:rPr>
        <w:t>) – найбільш ранній можливий термін завершення роботи.</w:t>
      </w:r>
    </w:p>
    <w:p w:rsidR="00D30025" w:rsidRPr="006F79BF" w:rsidRDefault="00D30025" w:rsidP="00D30025">
      <w:pPr>
        <w:spacing w:line="360" w:lineRule="auto"/>
        <w:ind w:firstLine="567"/>
        <w:jc w:val="both"/>
        <w:rPr>
          <w:color w:val="000000"/>
          <w:sz w:val="28"/>
          <w:szCs w:val="28"/>
        </w:rPr>
      </w:pPr>
      <w:r w:rsidRPr="006F79BF">
        <w:rPr>
          <w:color w:val="000000"/>
          <w:sz w:val="28"/>
          <w:szCs w:val="28"/>
        </w:rPr>
        <w:t>Ці параметри обчислюються за такими формулами:</w:t>
      </w:r>
    </w:p>
    <w:p w:rsidR="00D30025" w:rsidRPr="006F79BF" w:rsidRDefault="00D30025" w:rsidP="00D30025">
      <w:pPr>
        <w:tabs>
          <w:tab w:val="left" w:pos="8505"/>
        </w:tabs>
        <w:ind w:firstLine="567"/>
        <w:jc w:val="center"/>
        <w:rPr>
          <w:sz w:val="28"/>
          <w:szCs w:val="28"/>
        </w:rPr>
      </w:pPr>
      <w:r w:rsidRPr="006F79BF">
        <w:rPr>
          <w:position w:val="-10"/>
          <w:sz w:val="28"/>
          <w:szCs w:val="28"/>
        </w:rPr>
        <w:object w:dxaOrig="1719" w:dyaOrig="340">
          <v:shape id="_x0000_i1026" type="#_x0000_t75" style="width:86.4pt;height:17.4pt" o:ole="">
            <v:imagedata r:id="rId15" o:title=""/>
          </v:shape>
          <o:OLEObject Type="Embed" ProgID="Equation.3" ShapeID="_x0000_i1026" DrawAspect="Content" ObjectID="_1681929513" r:id="rId16"/>
        </w:object>
      </w:r>
      <w:r w:rsidRPr="006F79BF">
        <w:rPr>
          <w:sz w:val="28"/>
          <w:szCs w:val="28"/>
        </w:rPr>
        <w:t>;</w:t>
      </w:r>
      <w:r w:rsidRPr="006F79BF">
        <w:rPr>
          <w:sz w:val="28"/>
          <w:szCs w:val="28"/>
        </w:rPr>
        <w:tab/>
        <w:t>(</w:t>
      </w:r>
      <w:r>
        <w:rPr>
          <w:sz w:val="28"/>
          <w:szCs w:val="28"/>
        </w:rPr>
        <w:t>3.6</w:t>
      </w:r>
      <w:r w:rsidRPr="006F79BF">
        <w:rPr>
          <w:sz w:val="28"/>
          <w:szCs w:val="28"/>
        </w:rPr>
        <w:t>)</w:t>
      </w:r>
    </w:p>
    <w:p w:rsidR="00D30025" w:rsidRPr="006F79BF" w:rsidRDefault="00D30025" w:rsidP="00D30025">
      <w:pPr>
        <w:tabs>
          <w:tab w:val="left" w:pos="8505"/>
        </w:tabs>
        <w:ind w:firstLine="567"/>
        <w:jc w:val="center"/>
        <w:rPr>
          <w:sz w:val="28"/>
          <w:szCs w:val="28"/>
        </w:rPr>
      </w:pPr>
      <w:r w:rsidRPr="006F79BF">
        <w:rPr>
          <w:position w:val="-10"/>
          <w:sz w:val="28"/>
          <w:szCs w:val="28"/>
        </w:rPr>
        <w:object w:dxaOrig="1460" w:dyaOrig="340">
          <v:shape id="_x0000_i1027" type="#_x0000_t75" style="width:72.6pt;height:17.4pt" o:ole="">
            <v:imagedata r:id="rId17" o:title=""/>
          </v:shape>
          <o:OLEObject Type="Embed" ProgID="Equation.3" ShapeID="_x0000_i1027" DrawAspect="Content" ObjectID="_1681929514" r:id="rId18"/>
        </w:object>
      </w:r>
      <w:r w:rsidRPr="006F79BF">
        <w:rPr>
          <w:sz w:val="28"/>
          <w:szCs w:val="28"/>
        </w:rPr>
        <w:t>,</w:t>
      </w:r>
      <w:r w:rsidRPr="006F79BF">
        <w:rPr>
          <w:sz w:val="28"/>
          <w:szCs w:val="28"/>
        </w:rPr>
        <w:tab/>
        <w:t>(</w:t>
      </w:r>
      <w:r>
        <w:rPr>
          <w:sz w:val="28"/>
          <w:szCs w:val="28"/>
        </w:rPr>
        <w:t>3.7</w:t>
      </w:r>
      <w:r w:rsidRPr="006F79BF">
        <w:rPr>
          <w:sz w:val="28"/>
          <w:szCs w:val="28"/>
        </w:rPr>
        <w:t>)</w:t>
      </w:r>
    </w:p>
    <w:p w:rsidR="00D30025" w:rsidRPr="006F79BF" w:rsidRDefault="00D30025" w:rsidP="00D30025">
      <w:pPr>
        <w:ind w:firstLine="567"/>
        <w:jc w:val="both"/>
        <w:rPr>
          <w:color w:val="000000"/>
          <w:sz w:val="28"/>
          <w:szCs w:val="28"/>
        </w:rPr>
      </w:pPr>
      <w:r w:rsidRPr="006F79BF">
        <w:rPr>
          <w:color w:val="000000"/>
          <w:sz w:val="28"/>
          <w:szCs w:val="28"/>
        </w:rPr>
        <w:t>де:</w:t>
      </w:r>
    </w:p>
    <w:p w:rsidR="00D30025" w:rsidRPr="006F79BF" w:rsidRDefault="00D30025" w:rsidP="00D30025">
      <w:pPr>
        <w:spacing w:line="360" w:lineRule="auto"/>
        <w:ind w:firstLine="567"/>
        <w:jc w:val="both"/>
        <w:rPr>
          <w:color w:val="000000"/>
          <w:sz w:val="28"/>
          <w:szCs w:val="28"/>
        </w:rPr>
      </w:pPr>
      <w:r w:rsidRPr="006F79BF">
        <w:rPr>
          <w:color w:val="000000"/>
          <w:sz w:val="28"/>
          <w:szCs w:val="28"/>
        </w:rPr>
        <w:lastRenderedPageBreak/>
        <w:t xml:space="preserve"> </w:t>
      </w:r>
      <w:proofErr w:type="spellStart"/>
      <w:r w:rsidRPr="006F79BF">
        <w:rPr>
          <w:iCs/>
          <w:color w:val="000000"/>
          <w:sz w:val="28"/>
          <w:szCs w:val="28"/>
        </w:rPr>
        <w:t>EF</w:t>
      </w:r>
      <w:r w:rsidRPr="006F79BF">
        <w:rPr>
          <w:i/>
          <w:iCs/>
          <w:color w:val="000000"/>
          <w:sz w:val="28"/>
          <w:szCs w:val="28"/>
          <w:vertAlign w:val="subscript"/>
        </w:rPr>
        <w:t>i</w:t>
      </w:r>
      <w:proofErr w:type="spellEnd"/>
      <w:r w:rsidRPr="006F79BF">
        <w:rPr>
          <w:iCs/>
          <w:color w:val="000000"/>
          <w:sz w:val="28"/>
          <w:szCs w:val="28"/>
        </w:rPr>
        <w:t xml:space="preserve"> </w:t>
      </w:r>
      <w:r w:rsidRPr="006F79BF">
        <w:rPr>
          <w:color w:val="000000"/>
          <w:sz w:val="28"/>
          <w:szCs w:val="28"/>
        </w:rPr>
        <w:t xml:space="preserve">– ранній термін завершення </w:t>
      </w:r>
      <w:r w:rsidRPr="006F79BF">
        <w:rPr>
          <w:iCs/>
          <w:color w:val="000000"/>
          <w:sz w:val="28"/>
          <w:szCs w:val="28"/>
        </w:rPr>
        <w:t xml:space="preserve">і-ї </w:t>
      </w:r>
      <w:r w:rsidRPr="006F79BF">
        <w:rPr>
          <w:color w:val="000000"/>
          <w:sz w:val="28"/>
          <w:szCs w:val="28"/>
        </w:rPr>
        <w:t xml:space="preserve">роботи; </w:t>
      </w:r>
    </w:p>
    <w:p w:rsidR="00D30025" w:rsidRPr="006F79BF" w:rsidRDefault="00D30025" w:rsidP="00D30025">
      <w:pPr>
        <w:spacing w:line="360" w:lineRule="auto"/>
        <w:ind w:firstLine="567"/>
        <w:jc w:val="both"/>
        <w:rPr>
          <w:color w:val="000000"/>
          <w:sz w:val="28"/>
          <w:szCs w:val="28"/>
        </w:rPr>
      </w:pPr>
      <w:r w:rsidRPr="006F79BF">
        <w:rPr>
          <w:iCs/>
          <w:color w:val="000000"/>
          <w:sz w:val="28"/>
          <w:szCs w:val="28"/>
        </w:rPr>
        <w:t xml:space="preserve"> </w:t>
      </w:r>
      <w:proofErr w:type="spellStart"/>
      <w:r w:rsidRPr="006F79BF">
        <w:rPr>
          <w:iCs/>
          <w:color w:val="000000"/>
          <w:sz w:val="28"/>
          <w:szCs w:val="28"/>
        </w:rPr>
        <w:t>ES</w:t>
      </w:r>
      <w:r w:rsidRPr="006F79BF">
        <w:rPr>
          <w:i/>
          <w:iCs/>
          <w:color w:val="000000"/>
          <w:sz w:val="28"/>
          <w:szCs w:val="28"/>
          <w:vertAlign w:val="subscript"/>
        </w:rPr>
        <w:t>і</w:t>
      </w:r>
      <w:proofErr w:type="spellEnd"/>
      <w:r w:rsidRPr="006F79BF">
        <w:rPr>
          <w:i/>
          <w:iCs/>
          <w:color w:val="000000"/>
          <w:sz w:val="28"/>
          <w:szCs w:val="28"/>
        </w:rPr>
        <w:t xml:space="preserve"> </w:t>
      </w:r>
      <w:r w:rsidRPr="006F79BF">
        <w:rPr>
          <w:color w:val="000000"/>
          <w:sz w:val="28"/>
          <w:szCs w:val="28"/>
        </w:rPr>
        <w:t xml:space="preserve">– ранній термін початку </w:t>
      </w:r>
      <w:r w:rsidRPr="006F79BF">
        <w:rPr>
          <w:i/>
          <w:iCs/>
          <w:color w:val="000000"/>
          <w:sz w:val="28"/>
          <w:szCs w:val="28"/>
        </w:rPr>
        <w:t>і</w:t>
      </w:r>
      <w:r w:rsidRPr="006F79BF">
        <w:rPr>
          <w:iCs/>
          <w:color w:val="000000"/>
          <w:sz w:val="28"/>
          <w:szCs w:val="28"/>
        </w:rPr>
        <w:t xml:space="preserve">-ї </w:t>
      </w:r>
      <w:r w:rsidRPr="006F79BF">
        <w:rPr>
          <w:color w:val="000000"/>
          <w:sz w:val="28"/>
          <w:szCs w:val="28"/>
        </w:rPr>
        <w:t xml:space="preserve">роботи; </w:t>
      </w:r>
    </w:p>
    <w:p w:rsidR="00D30025" w:rsidRPr="006F79BF" w:rsidRDefault="00D30025" w:rsidP="00D30025">
      <w:pPr>
        <w:spacing w:line="360" w:lineRule="auto"/>
        <w:ind w:firstLine="567"/>
        <w:jc w:val="both"/>
        <w:rPr>
          <w:color w:val="000000"/>
          <w:sz w:val="28"/>
          <w:szCs w:val="28"/>
        </w:rPr>
      </w:pPr>
      <w:r w:rsidRPr="006F79BF">
        <w:rPr>
          <w:color w:val="000000"/>
          <w:sz w:val="28"/>
          <w:szCs w:val="28"/>
        </w:rPr>
        <w:t xml:space="preserve"> </w:t>
      </w:r>
      <w:proofErr w:type="spellStart"/>
      <w:r w:rsidRPr="006F79BF">
        <w:rPr>
          <w:color w:val="000000"/>
          <w:sz w:val="28"/>
          <w:szCs w:val="28"/>
        </w:rPr>
        <w:t>t</w:t>
      </w:r>
      <w:r w:rsidRPr="006F79BF">
        <w:rPr>
          <w:i/>
          <w:color w:val="000000"/>
          <w:sz w:val="28"/>
          <w:szCs w:val="28"/>
          <w:vertAlign w:val="subscript"/>
        </w:rPr>
        <w:t>i</w:t>
      </w:r>
      <w:proofErr w:type="spellEnd"/>
      <w:r w:rsidRPr="006F79BF">
        <w:rPr>
          <w:color w:val="000000"/>
          <w:sz w:val="28"/>
          <w:szCs w:val="28"/>
        </w:rPr>
        <w:t xml:space="preserve"> – тривалість </w:t>
      </w:r>
      <w:r w:rsidRPr="006F79BF">
        <w:rPr>
          <w:i/>
          <w:iCs/>
          <w:color w:val="000000"/>
          <w:sz w:val="28"/>
          <w:szCs w:val="28"/>
        </w:rPr>
        <w:t>і</w:t>
      </w:r>
      <w:r w:rsidRPr="006F79BF">
        <w:rPr>
          <w:iCs/>
          <w:color w:val="000000"/>
          <w:sz w:val="28"/>
          <w:szCs w:val="28"/>
        </w:rPr>
        <w:t xml:space="preserve">-ї </w:t>
      </w:r>
      <w:r w:rsidRPr="006F79BF">
        <w:rPr>
          <w:color w:val="000000"/>
          <w:sz w:val="28"/>
          <w:szCs w:val="28"/>
        </w:rPr>
        <w:t xml:space="preserve">роботи; </w:t>
      </w:r>
    </w:p>
    <w:p w:rsidR="00D30025" w:rsidRPr="006F79BF" w:rsidRDefault="00D30025" w:rsidP="00D30025">
      <w:pPr>
        <w:spacing w:line="360" w:lineRule="auto"/>
        <w:ind w:firstLine="567"/>
        <w:jc w:val="both"/>
        <w:rPr>
          <w:color w:val="000000"/>
          <w:sz w:val="28"/>
          <w:szCs w:val="28"/>
        </w:rPr>
      </w:pPr>
      <w:r w:rsidRPr="006F79BF">
        <w:rPr>
          <w:iCs/>
          <w:color w:val="000000"/>
          <w:sz w:val="28"/>
          <w:szCs w:val="28"/>
        </w:rPr>
        <w:t xml:space="preserve"> ES</w:t>
      </w:r>
      <w:r w:rsidRPr="006F79BF">
        <w:rPr>
          <w:i/>
          <w:iCs/>
          <w:color w:val="000000"/>
          <w:sz w:val="28"/>
          <w:szCs w:val="28"/>
          <w:vertAlign w:val="subscript"/>
        </w:rPr>
        <w:t>i+1</w:t>
      </w:r>
      <w:r w:rsidRPr="006F79BF">
        <w:rPr>
          <w:i/>
          <w:iCs/>
          <w:color w:val="000000"/>
          <w:sz w:val="28"/>
          <w:szCs w:val="28"/>
        </w:rPr>
        <w:t xml:space="preserve"> </w:t>
      </w:r>
      <w:r w:rsidRPr="006F79BF">
        <w:rPr>
          <w:color w:val="000000"/>
          <w:sz w:val="28"/>
          <w:szCs w:val="28"/>
        </w:rPr>
        <w:t xml:space="preserve">– ранній початок роботи </w:t>
      </w:r>
      <w:r w:rsidRPr="006F79BF">
        <w:rPr>
          <w:i/>
          <w:color w:val="000000"/>
          <w:sz w:val="28"/>
          <w:szCs w:val="28"/>
        </w:rPr>
        <w:t>і</w:t>
      </w:r>
      <w:r w:rsidRPr="006F79BF">
        <w:rPr>
          <w:color w:val="000000"/>
          <w:sz w:val="28"/>
          <w:szCs w:val="28"/>
        </w:rPr>
        <w:t>+1.</w:t>
      </w:r>
    </w:p>
    <w:p w:rsidR="00D30025" w:rsidRDefault="00D30025" w:rsidP="00D30025">
      <w:pPr>
        <w:spacing w:line="360" w:lineRule="auto"/>
        <w:ind w:firstLine="567"/>
        <w:jc w:val="both"/>
        <w:rPr>
          <w:color w:val="000000"/>
          <w:sz w:val="28"/>
          <w:szCs w:val="28"/>
        </w:rPr>
      </w:pPr>
      <w:r>
        <w:rPr>
          <w:color w:val="000000"/>
          <w:sz w:val="28"/>
          <w:szCs w:val="28"/>
        </w:rPr>
        <w:t>П</w:t>
      </w:r>
      <w:r w:rsidRPr="006F79BF">
        <w:rPr>
          <w:color w:val="000000"/>
          <w:sz w:val="28"/>
          <w:szCs w:val="28"/>
        </w:rPr>
        <w:t>ри проведенні обчислень ранніх термінів</w:t>
      </w:r>
      <w:r>
        <w:rPr>
          <w:color w:val="000000"/>
          <w:sz w:val="28"/>
          <w:szCs w:val="28"/>
        </w:rPr>
        <w:t xml:space="preserve"> робіт необхідно скористатися  таким правилом:</w:t>
      </w:r>
      <w:r w:rsidRPr="006F79BF">
        <w:rPr>
          <w:color w:val="000000"/>
          <w:sz w:val="28"/>
          <w:szCs w:val="28"/>
        </w:rPr>
        <w:t xml:space="preserve"> якщо певна робота виконується після кількох попередніх, ранній термін початку цієї роботи визначається з огляду на найпізніший з ранніх термінів закінчення попередніх робіт.</w:t>
      </w:r>
    </w:p>
    <w:p w:rsidR="00D30025" w:rsidRPr="006F79BF" w:rsidRDefault="00D30025" w:rsidP="00D30025">
      <w:pPr>
        <w:spacing w:line="360" w:lineRule="auto"/>
        <w:ind w:firstLine="567"/>
        <w:jc w:val="both"/>
        <w:rPr>
          <w:sz w:val="28"/>
          <w:szCs w:val="28"/>
        </w:rPr>
      </w:pPr>
      <w:r w:rsidRPr="001640BC">
        <w:rPr>
          <w:bCs/>
          <w:smallCaps/>
          <w:color w:val="000000"/>
          <w:sz w:val="28"/>
          <w:szCs w:val="28"/>
        </w:rPr>
        <w:t>5</w:t>
      </w:r>
      <w:r w:rsidRPr="001640BC">
        <w:rPr>
          <w:bCs/>
          <w:color w:val="000000"/>
          <w:sz w:val="28"/>
          <w:szCs w:val="28"/>
        </w:rPr>
        <w:t>.</w:t>
      </w:r>
      <w:r w:rsidRPr="006F79BF">
        <w:rPr>
          <w:b/>
          <w:bCs/>
          <w:color w:val="000000"/>
          <w:sz w:val="28"/>
          <w:szCs w:val="28"/>
        </w:rPr>
        <w:t xml:space="preserve"> </w:t>
      </w:r>
      <w:r w:rsidRPr="006F79BF">
        <w:rPr>
          <w:color w:val="000000"/>
          <w:sz w:val="28"/>
          <w:szCs w:val="28"/>
        </w:rPr>
        <w:t>Визначення пізніх термінів початку і завершення робіт «зворотним проходженням».</w:t>
      </w:r>
    </w:p>
    <w:p w:rsidR="00D30025" w:rsidRPr="006F79BF" w:rsidRDefault="00D30025" w:rsidP="00D30025">
      <w:pPr>
        <w:spacing w:line="360" w:lineRule="auto"/>
        <w:ind w:firstLine="567"/>
        <w:jc w:val="both"/>
        <w:rPr>
          <w:sz w:val="28"/>
          <w:szCs w:val="28"/>
        </w:rPr>
      </w:pPr>
      <w:r w:rsidRPr="006F79BF">
        <w:rPr>
          <w:color w:val="000000"/>
          <w:sz w:val="28"/>
          <w:szCs w:val="28"/>
        </w:rPr>
        <w:t>Цей крок передбачає обчислення зазначених параметрів у зворотному порядку – від останньої роботи проекту до першої.</w:t>
      </w:r>
    </w:p>
    <w:p w:rsidR="00D30025" w:rsidRPr="001640BC" w:rsidRDefault="00D30025" w:rsidP="00D30025">
      <w:pPr>
        <w:spacing w:line="360" w:lineRule="auto"/>
        <w:ind w:firstLine="567"/>
        <w:jc w:val="both"/>
        <w:rPr>
          <w:sz w:val="28"/>
          <w:szCs w:val="28"/>
        </w:rPr>
      </w:pPr>
      <w:r w:rsidRPr="001640BC">
        <w:rPr>
          <w:color w:val="000000"/>
          <w:sz w:val="28"/>
          <w:szCs w:val="28"/>
        </w:rPr>
        <w:t xml:space="preserve">Пізній початок </w:t>
      </w:r>
      <w:r w:rsidRPr="001640BC">
        <w:rPr>
          <w:iCs/>
          <w:color w:val="000000"/>
          <w:sz w:val="28"/>
          <w:szCs w:val="28"/>
        </w:rPr>
        <w:t xml:space="preserve">(LS </w:t>
      </w:r>
      <w:r w:rsidRPr="001640BC">
        <w:rPr>
          <w:color w:val="000000"/>
          <w:sz w:val="28"/>
          <w:szCs w:val="28"/>
        </w:rPr>
        <w:t xml:space="preserve">– </w:t>
      </w:r>
      <w:proofErr w:type="spellStart"/>
      <w:r w:rsidRPr="001640BC">
        <w:rPr>
          <w:color w:val="000000"/>
          <w:sz w:val="28"/>
          <w:szCs w:val="28"/>
        </w:rPr>
        <w:t>Late</w:t>
      </w:r>
      <w:proofErr w:type="spellEnd"/>
      <w:r w:rsidRPr="001640BC">
        <w:rPr>
          <w:color w:val="000000"/>
          <w:sz w:val="28"/>
          <w:szCs w:val="28"/>
        </w:rPr>
        <w:t xml:space="preserve"> </w:t>
      </w:r>
      <w:proofErr w:type="spellStart"/>
      <w:r w:rsidRPr="001640BC">
        <w:rPr>
          <w:color w:val="000000"/>
          <w:sz w:val="28"/>
          <w:szCs w:val="28"/>
        </w:rPr>
        <w:t>Start</w:t>
      </w:r>
      <w:proofErr w:type="spellEnd"/>
      <w:r w:rsidRPr="001640BC">
        <w:rPr>
          <w:color w:val="000000"/>
          <w:sz w:val="28"/>
          <w:szCs w:val="28"/>
        </w:rPr>
        <w:t>) – найпізніший можливий термін початку роботи, після якого затримка вплине на строк завершення виконання усього проекту.</w:t>
      </w:r>
    </w:p>
    <w:p w:rsidR="00D30025" w:rsidRPr="006F79BF" w:rsidRDefault="00D30025" w:rsidP="00D30025">
      <w:pPr>
        <w:spacing w:line="360" w:lineRule="auto"/>
        <w:ind w:firstLine="567"/>
        <w:jc w:val="both"/>
        <w:rPr>
          <w:sz w:val="28"/>
          <w:szCs w:val="28"/>
        </w:rPr>
      </w:pPr>
      <w:r w:rsidRPr="001640BC">
        <w:rPr>
          <w:color w:val="000000"/>
          <w:sz w:val="28"/>
          <w:szCs w:val="28"/>
        </w:rPr>
        <w:t>Пізнє закінчення</w:t>
      </w:r>
      <w:r w:rsidRPr="006F79BF">
        <w:rPr>
          <w:i/>
          <w:color w:val="000000"/>
          <w:sz w:val="28"/>
          <w:szCs w:val="28"/>
        </w:rPr>
        <w:t xml:space="preserve"> </w:t>
      </w:r>
      <w:r w:rsidRPr="001640BC">
        <w:rPr>
          <w:iCs/>
          <w:color w:val="000000"/>
          <w:sz w:val="28"/>
          <w:szCs w:val="28"/>
        </w:rPr>
        <w:t xml:space="preserve">(LF </w:t>
      </w:r>
      <w:r w:rsidRPr="001640BC">
        <w:rPr>
          <w:color w:val="000000"/>
          <w:sz w:val="28"/>
          <w:szCs w:val="28"/>
        </w:rPr>
        <w:t xml:space="preserve">– </w:t>
      </w:r>
      <w:proofErr w:type="spellStart"/>
      <w:r w:rsidRPr="001640BC">
        <w:rPr>
          <w:color w:val="000000"/>
          <w:sz w:val="28"/>
          <w:szCs w:val="28"/>
        </w:rPr>
        <w:t>Late</w:t>
      </w:r>
      <w:proofErr w:type="spellEnd"/>
      <w:r w:rsidRPr="001640BC">
        <w:rPr>
          <w:color w:val="000000"/>
          <w:sz w:val="28"/>
          <w:szCs w:val="28"/>
        </w:rPr>
        <w:t xml:space="preserve"> </w:t>
      </w:r>
      <w:proofErr w:type="spellStart"/>
      <w:r w:rsidRPr="001640BC">
        <w:rPr>
          <w:color w:val="000000"/>
          <w:sz w:val="28"/>
          <w:szCs w:val="28"/>
        </w:rPr>
        <w:t>Finish</w:t>
      </w:r>
      <w:proofErr w:type="spellEnd"/>
      <w:r w:rsidRPr="001640BC">
        <w:rPr>
          <w:color w:val="000000"/>
          <w:sz w:val="28"/>
          <w:szCs w:val="28"/>
        </w:rPr>
        <w:t>)</w:t>
      </w:r>
      <w:r w:rsidRPr="006F79BF">
        <w:rPr>
          <w:color w:val="000000"/>
          <w:sz w:val="28"/>
          <w:szCs w:val="28"/>
        </w:rPr>
        <w:t xml:space="preserve"> – найпізніший можливий термін завершення роботи.</w:t>
      </w:r>
    </w:p>
    <w:p w:rsidR="00D30025" w:rsidRPr="006F79BF" w:rsidRDefault="00D30025" w:rsidP="00D30025">
      <w:pPr>
        <w:spacing w:line="360" w:lineRule="auto"/>
        <w:ind w:firstLine="567"/>
        <w:jc w:val="both"/>
        <w:rPr>
          <w:color w:val="000000"/>
          <w:sz w:val="28"/>
          <w:szCs w:val="28"/>
        </w:rPr>
      </w:pPr>
      <w:r w:rsidRPr="006F79BF">
        <w:rPr>
          <w:color w:val="000000"/>
          <w:sz w:val="28"/>
          <w:szCs w:val="28"/>
        </w:rPr>
        <w:t>Ці терміни обчислюються за такими формулами:</w:t>
      </w:r>
    </w:p>
    <w:p w:rsidR="00D30025" w:rsidRPr="006F79BF" w:rsidRDefault="00D30025" w:rsidP="00D30025">
      <w:pPr>
        <w:tabs>
          <w:tab w:val="left" w:pos="8505"/>
        </w:tabs>
        <w:ind w:firstLine="567"/>
        <w:jc w:val="center"/>
        <w:rPr>
          <w:sz w:val="28"/>
          <w:szCs w:val="28"/>
        </w:rPr>
      </w:pPr>
      <w:r w:rsidRPr="006F79BF">
        <w:rPr>
          <w:position w:val="-10"/>
          <w:sz w:val="28"/>
          <w:szCs w:val="28"/>
        </w:rPr>
        <w:object w:dxaOrig="1719" w:dyaOrig="340">
          <v:shape id="_x0000_i1028" type="#_x0000_t75" style="width:86.4pt;height:17.4pt" o:ole="">
            <v:imagedata r:id="rId19" o:title=""/>
          </v:shape>
          <o:OLEObject Type="Embed" ProgID="Equation.3" ShapeID="_x0000_i1028" DrawAspect="Content" ObjectID="_1681929515" r:id="rId20"/>
        </w:object>
      </w:r>
      <w:r w:rsidRPr="006F79BF">
        <w:rPr>
          <w:sz w:val="28"/>
          <w:szCs w:val="28"/>
        </w:rPr>
        <w:t>;</w:t>
      </w:r>
      <w:r w:rsidRPr="006F79BF">
        <w:rPr>
          <w:sz w:val="28"/>
          <w:szCs w:val="28"/>
        </w:rPr>
        <w:tab/>
        <w:t>(</w:t>
      </w:r>
      <w:r>
        <w:rPr>
          <w:sz w:val="28"/>
          <w:szCs w:val="28"/>
        </w:rPr>
        <w:t>3.8</w:t>
      </w:r>
      <w:r w:rsidRPr="006F79BF">
        <w:rPr>
          <w:sz w:val="28"/>
          <w:szCs w:val="28"/>
        </w:rPr>
        <w:t>)</w:t>
      </w:r>
    </w:p>
    <w:p w:rsidR="00D30025" w:rsidRPr="006F79BF" w:rsidRDefault="00D30025" w:rsidP="00D30025">
      <w:pPr>
        <w:tabs>
          <w:tab w:val="left" w:pos="8505"/>
        </w:tabs>
        <w:ind w:firstLine="567"/>
        <w:jc w:val="center"/>
        <w:rPr>
          <w:sz w:val="28"/>
          <w:szCs w:val="28"/>
        </w:rPr>
      </w:pPr>
      <w:r w:rsidRPr="006F79BF">
        <w:rPr>
          <w:position w:val="-10"/>
          <w:sz w:val="28"/>
          <w:szCs w:val="28"/>
        </w:rPr>
        <w:object w:dxaOrig="1460" w:dyaOrig="340">
          <v:shape id="_x0000_i1029" type="#_x0000_t75" style="width:72.6pt;height:17.4pt" o:ole="">
            <v:imagedata r:id="rId21" o:title=""/>
          </v:shape>
          <o:OLEObject Type="Embed" ProgID="Equation.3" ShapeID="_x0000_i1029" DrawAspect="Content" ObjectID="_1681929516" r:id="rId22"/>
        </w:object>
      </w:r>
      <w:r w:rsidRPr="006F79BF">
        <w:rPr>
          <w:sz w:val="28"/>
          <w:szCs w:val="28"/>
        </w:rPr>
        <w:t>.</w:t>
      </w:r>
      <w:r w:rsidRPr="006F79BF">
        <w:rPr>
          <w:sz w:val="28"/>
          <w:szCs w:val="28"/>
        </w:rPr>
        <w:tab/>
        <w:t>(</w:t>
      </w:r>
      <w:r>
        <w:rPr>
          <w:sz w:val="28"/>
          <w:szCs w:val="28"/>
        </w:rPr>
        <w:t>3.9</w:t>
      </w:r>
      <w:r w:rsidRPr="006F79BF">
        <w:rPr>
          <w:sz w:val="28"/>
          <w:szCs w:val="28"/>
        </w:rPr>
        <w:t>)</w:t>
      </w:r>
    </w:p>
    <w:p w:rsidR="00D30025" w:rsidRPr="006F79BF" w:rsidRDefault="00D30025" w:rsidP="00D30025">
      <w:pPr>
        <w:ind w:firstLine="567"/>
        <w:jc w:val="both"/>
        <w:rPr>
          <w:sz w:val="28"/>
          <w:szCs w:val="28"/>
        </w:rPr>
      </w:pPr>
    </w:p>
    <w:p w:rsidR="00D30025" w:rsidRPr="006F79BF" w:rsidRDefault="00D30025" w:rsidP="00D30025">
      <w:pPr>
        <w:spacing w:line="360" w:lineRule="auto"/>
        <w:ind w:firstLine="567"/>
        <w:jc w:val="both"/>
        <w:rPr>
          <w:sz w:val="28"/>
          <w:szCs w:val="28"/>
        </w:rPr>
      </w:pPr>
      <w:r w:rsidRPr="006F79BF">
        <w:rPr>
          <w:color w:val="000000"/>
          <w:sz w:val="28"/>
          <w:szCs w:val="28"/>
        </w:rPr>
        <w:t>Обчислюючи пізні терміни, користуються таким правилом: якщо після певної роботи йдуть дві паралельні, то пізнє завершення цієї роботи визначається з огляду на найбільш ранній з пізніх початків наступних робіт.</w:t>
      </w:r>
    </w:p>
    <w:p w:rsidR="00D30025" w:rsidRPr="006F79BF" w:rsidRDefault="00D30025" w:rsidP="00D30025">
      <w:pPr>
        <w:spacing w:line="360" w:lineRule="auto"/>
        <w:ind w:firstLine="567"/>
        <w:jc w:val="both"/>
        <w:rPr>
          <w:sz w:val="28"/>
          <w:szCs w:val="28"/>
        </w:rPr>
      </w:pPr>
      <w:r w:rsidRPr="001640BC">
        <w:rPr>
          <w:smallCaps/>
          <w:color w:val="000000"/>
          <w:sz w:val="28"/>
          <w:szCs w:val="28"/>
        </w:rPr>
        <w:t>6</w:t>
      </w:r>
      <w:r w:rsidRPr="001640BC">
        <w:rPr>
          <w:color w:val="000000"/>
          <w:sz w:val="28"/>
          <w:szCs w:val="28"/>
        </w:rPr>
        <w:t>.</w:t>
      </w:r>
      <w:r w:rsidRPr="006F79BF">
        <w:rPr>
          <w:color w:val="000000"/>
          <w:sz w:val="28"/>
          <w:szCs w:val="28"/>
        </w:rPr>
        <w:t xml:space="preserve"> Визначення критичного шляху і запасу часу за роботами.</w:t>
      </w:r>
      <w:r>
        <w:rPr>
          <w:color w:val="000000"/>
          <w:sz w:val="28"/>
          <w:szCs w:val="28"/>
        </w:rPr>
        <w:t xml:space="preserve"> </w:t>
      </w:r>
      <w:r w:rsidRPr="006F79BF">
        <w:rPr>
          <w:color w:val="000000"/>
          <w:sz w:val="28"/>
          <w:szCs w:val="28"/>
        </w:rPr>
        <w:t xml:space="preserve">Роботи, в яких ранні й пізні терміни початку і закінчення збігаються, називають </w:t>
      </w:r>
      <w:r>
        <w:rPr>
          <w:smallCaps/>
          <w:color w:val="000000"/>
          <w:sz w:val="28"/>
          <w:szCs w:val="28"/>
        </w:rPr>
        <w:t>критичними</w:t>
      </w:r>
      <w:r w:rsidRPr="006F79BF">
        <w:rPr>
          <w:color w:val="000000"/>
          <w:sz w:val="28"/>
          <w:szCs w:val="28"/>
        </w:rPr>
        <w:t>.</w:t>
      </w:r>
      <w:r>
        <w:rPr>
          <w:color w:val="000000"/>
          <w:sz w:val="28"/>
          <w:szCs w:val="28"/>
        </w:rPr>
        <w:t xml:space="preserve"> </w:t>
      </w:r>
      <w:r w:rsidRPr="001640BC">
        <w:rPr>
          <w:color w:val="000000"/>
          <w:sz w:val="28"/>
          <w:szCs w:val="28"/>
        </w:rPr>
        <w:t>Критичний шлях</w:t>
      </w:r>
      <w:r w:rsidRPr="006F79BF">
        <w:rPr>
          <w:color w:val="000000"/>
          <w:sz w:val="28"/>
          <w:szCs w:val="28"/>
        </w:rPr>
        <w:t xml:space="preserve"> утворюється послідовністю критичних робіт. Це найдовший з усіх існуючих у проекті шляхів, який показує час, який потрібно, аби повністю виконати усі роботи за проектом.</w:t>
      </w:r>
    </w:p>
    <w:p w:rsidR="00D30025" w:rsidRPr="006F79BF" w:rsidRDefault="00D30025" w:rsidP="00D30025">
      <w:pPr>
        <w:spacing w:line="360" w:lineRule="auto"/>
        <w:ind w:firstLine="567"/>
        <w:jc w:val="both"/>
        <w:rPr>
          <w:color w:val="000000"/>
          <w:sz w:val="28"/>
          <w:szCs w:val="28"/>
        </w:rPr>
      </w:pPr>
      <w:r w:rsidRPr="001640BC">
        <w:rPr>
          <w:color w:val="000000"/>
          <w:sz w:val="28"/>
          <w:szCs w:val="28"/>
        </w:rPr>
        <w:lastRenderedPageBreak/>
        <w:t xml:space="preserve">Запас часу </w:t>
      </w:r>
      <w:r w:rsidRPr="001640BC">
        <w:rPr>
          <w:iCs/>
          <w:color w:val="000000"/>
          <w:sz w:val="28"/>
          <w:szCs w:val="28"/>
        </w:rPr>
        <w:t xml:space="preserve">(F </w:t>
      </w:r>
      <w:r w:rsidRPr="001640BC">
        <w:rPr>
          <w:color w:val="000000"/>
          <w:sz w:val="28"/>
          <w:szCs w:val="28"/>
        </w:rPr>
        <w:t xml:space="preserve">– </w:t>
      </w:r>
      <w:proofErr w:type="spellStart"/>
      <w:r w:rsidRPr="001640BC">
        <w:rPr>
          <w:color w:val="000000"/>
          <w:sz w:val="28"/>
          <w:szCs w:val="28"/>
        </w:rPr>
        <w:t>Float</w:t>
      </w:r>
      <w:proofErr w:type="spellEnd"/>
      <w:r w:rsidRPr="001640BC">
        <w:rPr>
          <w:color w:val="000000"/>
          <w:sz w:val="28"/>
          <w:szCs w:val="28"/>
        </w:rPr>
        <w:t>)</w:t>
      </w:r>
      <w:r w:rsidRPr="006F79BF">
        <w:rPr>
          <w:color w:val="000000"/>
          <w:sz w:val="28"/>
          <w:szCs w:val="28"/>
        </w:rPr>
        <w:t xml:space="preserve"> – це той максимальний час, на який можна відкласти початок некритичної роботи, щоб при цьому не змінилася тривалість реалізації усього проекту. Він обчислюється за формулами:</w:t>
      </w:r>
    </w:p>
    <w:p w:rsidR="00D30025" w:rsidRPr="006F79BF" w:rsidRDefault="00D30025" w:rsidP="00D30025">
      <w:pPr>
        <w:tabs>
          <w:tab w:val="left" w:pos="8505"/>
        </w:tabs>
        <w:ind w:firstLine="567"/>
        <w:jc w:val="center"/>
        <w:rPr>
          <w:sz w:val="28"/>
          <w:szCs w:val="28"/>
        </w:rPr>
      </w:pPr>
      <w:r w:rsidRPr="006F79BF">
        <w:rPr>
          <w:position w:val="-10"/>
          <w:sz w:val="28"/>
          <w:szCs w:val="28"/>
        </w:rPr>
        <w:object w:dxaOrig="1440" w:dyaOrig="340">
          <v:shape id="_x0000_i1030" type="#_x0000_t75" style="width:1in;height:17.4pt" o:ole="">
            <v:imagedata r:id="rId23" o:title=""/>
          </v:shape>
          <o:OLEObject Type="Embed" ProgID="Equation.3" ShapeID="_x0000_i1030" DrawAspect="Content" ObjectID="_1681929517" r:id="rId24"/>
        </w:object>
      </w:r>
      <w:r w:rsidRPr="006F79BF">
        <w:rPr>
          <w:sz w:val="28"/>
          <w:szCs w:val="28"/>
        </w:rPr>
        <w:tab/>
        <w:t>(</w:t>
      </w:r>
      <w:r>
        <w:rPr>
          <w:sz w:val="28"/>
          <w:szCs w:val="28"/>
        </w:rPr>
        <w:t>3.10</w:t>
      </w:r>
      <w:r w:rsidRPr="006F79BF">
        <w:rPr>
          <w:sz w:val="28"/>
          <w:szCs w:val="28"/>
        </w:rPr>
        <w:t>)</w:t>
      </w:r>
    </w:p>
    <w:p w:rsidR="00D30025" w:rsidRPr="006F79BF" w:rsidRDefault="00D30025" w:rsidP="00D30025">
      <w:pPr>
        <w:tabs>
          <w:tab w:val="left" w:pos="1215"/>
          <w:tab w:val="center" w:pos="5102"/>
        </w:tabs>
        <w:ind w:firstLine="567"/>
        <w:rPr>
          <w:color w:val="000000"/>
          <w:sz w:val="28"/>
          <w:szCs w:val="28"/>
        </w:rPr>
      </w:pPr>
      <w:r w:rsidRPr="006F79BF">
        <w:rPr>
          <w:color w:val="000000"/>
          <w:sz w:val="28"/>
          <w:szCs w:val="28"/>
        </w:rPr>
        <w:tab/>
        <w:t>або</w:t>
      </w:r>
    </w:p>
    <w:p w:rsidR="00D30025" w:rsidRPr="006F79BF" w:rsidRDefault="00D30025" w:rsidP="00D30025">
      <w:pPr>
        <w:tabs>
          <w:tab w:val="left" w:pos="8505"/>
        </w:tabs>
        <w:ind w:firstLine="567"/>
        <w:jc w:val="center"/>
        <w:rPr>
          <w:sz w:val="28"/>
          <w:szCs w:val="28"/>
        </w:rPr>
      </w:pPr>
      <w:r w:rsidRPr="006F79BF">
        <w:rPr>
          <w:position w:val="-10"/>
          <w:sz w:val="28"/>
          <w:szCs w:val="28"/>
        </w:rPr>
        <w:object w:dxaOrig="1380" w:dyaOrig="340">
          <v:shape id="_x0000_i1031" type="#_x0000_t75" style="width:69pt;height:17.4pt" o:ole="">
            <v:imagedata r:id="rId25" o:title=""/>
          </v:shape>
          <o:OLEObject Type="Embed" ProgID="Equation.3" ShapeID="_x0000_i1031" DrawAspect="Content" ObjectID="_1681929518" r:id="rId26"/>
        </w:object>
      </w:r>
      <w:r w:rsidRPr="006F79BF">
        <w:rPr>
          <w:sz w:val="28"/>
          <w:szCs w:val="28"/>
        </w:rPr>
        <w:t>.</w:t>
      </w:r>
      <w:r w:rsidRPr="006F79BF">
        <w:rPr>
          <w:sz w:val="28"/>
          <w:szCs w:val="28"/>
        </w:rPr>
        <w:tab/>
        <w:t>(</w:t>
      </w:r>
      <w:r>
        <w:rPr>
          <w:sz w:val="28"/>
          <w:szCs w:val="28"/>
        </w:rPr>
        <w:t>3.11</w:t>
      </w:r>
      <w:r w:rsidRPr="006F79BF">
        <w:rPr>
          <w:sz w:val="28"/>
          <w:szCs w:val="28"/>
        </w:rPr>
        <w:t>)</w:t>
      </w:r>
    </w:p>
    <w:p w:rsidR="00D30025" w:rsidRDefault="00D30025" w:rsidP="00D30025">
      <w:pPr>
        <w:pStyle w:val="a5"/>
        <w:shd w:val="clear" w:color="auto" w:fill="FFFFFF"/>
        <w:ind w:left="0" w:firstLine="567"/>
        <w:jc w:val="both"/>
        <w:rPr>
          <w:sz w:val="28"/>
          <w:szCs w:val="28"/>
        </w:rPr>
      </w:pPr>
      <w:r w:rsidRPr="005C1C01">
        <w:rPr>
          <w:sz w:val="28"/>
          <w:szCs w:val="28"/>
        </w:rPr>
        <w:t xml:space="preserve">Наведемо приклад </w:t>
      </w:r>
      <w:r>
        <w:rPr>
          <w:sz w:val="28"/>
          <w:szCs w:val="28"/>
        </w:rPr>
        <w:t>сітьової моделі (графіку)</w:t>
      </w:r>
      <w:r w:rsidRPr="005C1C01">
        <w:rPr>
          <w:sz w:val="28"/>
          <w:szCs w:val="28"/>
        </w:rPr>
        <w:t xml:space="preserve"> передування:</w:t>
      </w:r>
    </w:p>
    <w:p w:rsidR="00D30025" w:rsidRDefault="009C5005" w:rsidP="009C5005">
      <w:pPr>
        <w:spacing w:after="120"/>
        <w:jc w:val="both"/>
        <w:rPr>
          <w:sz w:val="28"/>
          <w:szCs w:val="28"/>
          <w:highlight w:val="yellow"/>
        </w:rPr>
      </w:pPr>
      <w:r>
        <w:rPr>
          <w:noProof/>
          <w:lang w:val="ru-RU"/>
        </w:rPr>
        <w:drawing>
          <wp:inline distT="0" distB="0" distL="0" distR="0">
            <wp:extent cx="5940425" cy="2240841"/>
            <wp:effectExtent l="0" t="0" r="3175" b="7620"/>
            <wp:docPr id="32" name="Рисунок 32" descr="Сітковий графік проекту з модернізації теплоізоляції в системі розподілу ГВ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Сітковий графік проекту з модернізації теплоізоляції в системі розподілу ГВП"/>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0425" cy="2240841"/>
                    </a:xfrm>
                    <a:prstGeom prst="rect">
                      <a:avLst/>
                    </a:prstGeom>
                    <a:noFill/>
                    <a:ln>
                      <a:noFill/>
                    </a:ln>
                  </pic:spPr>
                </pic:pic>
              </a:graphicData>
            </a:graphic>
          </wp:inline>
        </w:drawing>
      </w:r>
    </w:p>
    <w:p w:rsidR="00D30025" w:rsidRPr="00DE6B09" w:rsidRDefault="00D30025" w:rsidP="00D30025">
      <w:pPr>
        <w:spacing w:line="360" w:lineRule="auto"/>
        <w:ind w:right="-1" w:firstLine="567"/>
        <w:jc w:val="both"/>
        <w:rPr>
          <w:sz w:val="28"/>
          <w:szCs w:val="28"/>
          <w:lang w:val="ru-RU"/>
        </w:rPr>
      </w:pPr>
      <w:r w:rsidRPr="006F79BF">
        <w:rPr>
          <w:sz w:val="28"/>
          <w:szCs w:val="28"/>
        </w:rPr>
        <w:t>Рис</w:t>
      </w:r>
      <w:r>
        <w:rPr>
          <w:sz w:val="28"/>
          <w:szCs w:val="28"/>
        </w:rPr>
        <w:t>унок</w:t>
      </w:r>
      <w:r w:rsidRPr="006F79BF">
        <w:rPr>
          <w:sz w:val="28"/>
          <w:szCs w:val="28"/>
        </w:rPr>
        <w:t xml:space="preserve">. </w:t>
      </w:r>
      <w:r>
        <w:rPr>
          <w:sz w:val="28"/>
          <w:szCs w:val="28"/>
        </w:rPr>
        <w:t>3.</w:t>
      </w:r>
      <w:r w:rsidR="00807F93">
        <w:rPr>
          <w:sz w:val="28"/>
          <w:szCs w:val="28"/>
        </w:rPr>
        <w:t>8</w:t>
      </w:r>
      <w:r>
        <w:rPr>
          <w:sz w:val="28"/>
          <w:szCs w:val="28"/>
        </w:rPr>
        <w:t>. - Приклад сіткового графіку проекту</w:t>
      </w:r>
      <w:r w:rsidRPr="006F79BF">
        <w:rPr>
          <w:sz w:val="28"/>
          <w:szCs w:val="28"/>
        </w:rPr>
        <w:t xml:space="preserve"> з усіма обчисленими параметрами </w:t>
      </w:r>
      <w:r w:rsidR="00DE6B09" w:rsidRPr="00DE6B09">
        <w:rPr>
          <w:sz w:val="28"/>
          <w:szCs w:val="28"/>
          <w:lang w:val="ru-RU"/>
        </w:rPr>
        <w:t>[47]</w:t>
      </w:r>
    </w:p>
    <w:p w:rsidR="00AF2922" w:rsidRPr="00AF2922" w:rsidRDefault="00D30025" w:rsidP="00AF2922">
      <w:pPr>
        <w:pStyle w:val="a5"/>
        <w:shd w:val="clear" w:color="auto" w:fill="FFFFFF"/>
        <w:spacing w:line="360" w:lineRule="auto"/>
        <w:ind w:left="0" w:firstLine="567"/>
        <w:jc w:val="both"/>
        <w:rPr>
          <w:sz w:val="28"/>
          <w:szCs w:val="28"/>
        </w:rPr>
        <w:sectPr w:rsidR="00AF2922" w:rsidRPr="00AF2922" w:rsidSect="0082545A">
          <w:footerReference w:type="default" r:id="rId28"/>
          <w:pgSz w:w="11906" w:h="16838"/>
          <w:pgMar w:top="1134" w:right="850" w:bottom="1134" w:left="1701" w:header="709" w:footer="709" w:gutter="0"/>
          <w:pgNumType w:start="1"/>
          <w:cols w:space="708"/>
          <w:titlePg/>
          <w:docGrid w:linePitch="360"/>
        </w:sectPr>
      </w:pPr>
      <w:r>
        <w:rPr>
          <w:sz w:val="28"/>
          <w:szCs w:val="28"/>
        </w:rPr>
        <w:t>Д</w:t>
      </w:r>
      <w:r w:rsidRPr="006866E8">
        <w:rPr>
          <w:sz w:val="28"/>
          <w:szCs w:val="28"/>
        </w:rPr>
        <w:t xml:space="preserve">іаграма </w:t>
      </w:r>
      <w:proofErr w:type="spellStart"/>
      <w:r>
        <w:rPr>
          <w:sz w:val="28"/>
          <w:szCs w:val="28"/>
        </w:rPr>
        <w:t>Г</w:t>
      </w:r>
      <w:r w:rsidRPr="006866E8">
        <w:rPr>
          <w:sz w:val="28"/>
          <w:szCs w:val="28"/>
        </w:rPr>
        <w:t>анта</w:t>
      </w:r>
      <w:proofErr w:type="spellEnd"/>
      <w:r w:rsidRPr="006866E8">
        <w:rPr>
          <w:sz w:val="28"/>
          <w:szCs w:val="28"/>
        </w:rPr>
        <w:t xml:space="preserve"> являє собою </w:t>
      </w:r>
      <w:hyperlink r:id="rId29" w:tooltip="Відрізок" w:history="1">
        <w:r w:rsidRPr="006866E8">
          <w:rPr>
            <w:sz w:val="28"/>
            <w:szCs w:val="28"/>
          </w:rPr>
          <w:t>відрізки</w:t>
        </w:r>
      </w:hyperlink>
      <w:r w:rsidRPr="006866E8">
        <w:rPr>
          <w:sz w:val="28"/>
          <w:szCs w:val="28"/>
        </w:rPr>
        <w:t>, розміщені</w:t>
      </w:r>
      <w:r>
        <w:rPr>
          <w:sz w:val="28"/>
          <w:szCs w:val="28"/>
        </w:rPr>
        <w:t xml:space="preserve"> на горизонтальній шкалі часу. К</w:t>
      </w:r>
      <w:r w:rsidRPr="006866E8">
        <w:rPr>
          <w:sz w:val="28"/>
          <w:szCs w:val="28"/>
        </w:rPr>
        <w:t>ожен відрізок відповідає ок</w:t>
      </w:r>
      <w:r>
        <w:rPr>
          <w:sz w:val="28"/>
          <w:szCs w:val="28"/>
        </w:rPr>
        <w:t xml:space="preserve">ремому завданню або </w:t>
      </w:r>
      <w:proofErr w:type="spellStart"/>
      <w:r>
        <w:rPr>
          <w:sz w:val="28"/>
          <w:szCs w:val="28"/>
        </w:rPr>
        <w:t>підзадачі</w:t>
      </w:r>
      <w:proofErr w:type="spellEnd"/>
      <w:r>
        <w:rPr>
          <w:sz w:val="28"/>
          <w:szCs w:val="28"/>
        </w:rPr>
        <w:t>. З</w:t>
      </w:r>
      <w:r w:rsidRPr="006866E8">
        <w:rPr>
          <w:sz w:val="28"/>
          <w:szCs w:val="28"/>
        </w:rPr>
        <w:t xml:space="preserve">авдання і </w:t>
      </w:r>
      <w:proofErr w:type="spellStart"/>
      <w:r w:rsidRPr="006866E8">
        <w:rPr>
          <w:sz w:val="28"/>
          <w:szCs w:val="28"/>
        </w:rPr>
        <w:t>підзадач</w:t>
      </w:r>
      <w:r w:rsidRPr="00AF2922">
        <w:rPr>
          <w:sz w:val="28"/>
          <w:szCs w:val="28"/>
        </w:rPr>
        <w:t>і</w:t>
      </w:r>
      <w:proofErr w:type="spellEnd"/>
      <w:r w:rsidRPr="00AF2922">
        <w:rPr>
          <w:sz w:val="28"/>
          <w:szCs w:val="28"/>
        </w:rPr>
        <w:t xml:space="preserve">, складові плану, розміщуються по вертикалі. початок, кінець і довжина відрізка на шкалі часу відповідають початку, кінцю і тривалості завдання. на деяких діаграмах </w:t>
      </w:r>
      <w:proofErr w:type="spellStart"/>
      <w:r w:rsidRPr="00AF2922">
        <w:rPr>
          <w:sz w:val="28"/>
          <w:szCs w:val="28"/>
        </w:rPr>
        <w:t>Ганта</w:t>
      </w:r>
      <w:proofErr w:type="spellEnd"/>
      <w:r w:rsidRPr="00AF2922">
        <w:rPr>
          <w:sz w:val="28"/>
          <w:szCs w:val="28"/>
        </w:rPr>
        <w:t xml:space="preserve"> також показується залежність між завданнями. Наведемо приклад побудови діаграми </w:t>
      </w:r>
      <w:proofErr w:type="spellStart"/>
      <w:r w:rsidRPr="00AF2922">
        <w:rPr>
          <w:sz w:val="28"/>
          <w:szCs w:val="28"/>
        </w:rPr>
        <w:t>Ганта</w:t>
      </w:r>
      <w:proofErr w:type="spellEnd"/>
      <w:r w:rsidRPr="00AF2922">
        <w:rPr>
          <w:sz w:val="28"/>
          <w:szCs w:val="28"/>
        </w:rPr>
        <w:t xml:space="preserve"> </w:t>
      </w:r>
      <w:r w:rsidR="009C5005" w:rsidRPr="00AF2922">
        <w:rPr>
          <w:sz w:val="28"/>
          <w:szCs w:val="28"/>
        </w:rPr>
        <w:t>у сервісі «Бітрікс24» (</w:t>
      </w:r>
      <w:hyperlink r:id="rId30" w:history="1">
        <w:r w:rsidR="00AF2922" w:rsidRPr="00AF2922">
          <w:rPr>
            <w:sz w:val="28"/>
            <w:szCs w:val="28"/>
          </w:rPr>
          <w:t>https://www.bitrix24.ua/articles/task_gant_online.php</w:t>
        </w:r>
      </w:hyperlink>
      <w:r w:rsidR="009C5005" w:rsidRPr="00AF2922">
        <w:rPr>
          <w:sz w:val="28"/>
          <w:szCs w:val="28"/>
        </w:rPr>
        <w:t>)</w:t>
      </w:r>
      <w:r w:rsidR="00AF2922" w:rsidRPr="00AF2922">
        <w:rPr>
          <w:sz w:val="28"/>
          <w:szCs w:val="28"/>
        </w:rPr>
        <w:t xml:space="preserve"> </w:t>
      </w:r>
      <w:r w:rsidR="009C5005" w:rsidRPr="00AF2922">
        <w:rPr>
          <w:sz w:val="28"/>
          <w:szCs w:val="28"/>
        </w:rPr>
        <w:t>та Excel</w:t>
      </w:r>
      <w:r w:rsidR="00AF2922">
        <w:rPr>
          <w:sz w:val="28"/>
          <w:szCs w:val="28"/>
        </w:rPr>
        <w:t xml:space="preserve"> </w:t>
      </w:r>
      <w:r w:rsidR="00AF2922" w:rsidRPr="00AF2922">
        <w:rPr>
          <w:sz w:val="28"/>
          <w:szCs w:val="28"/>
        </w:rPr>
        <w:t>(</w:t>
      </w:r>
      <w:hyperlink r:id="rId31" w:history="1">
        <w:r w:rsidR="00AF2922" w:rsidRPr="00AF2922">
          <w:rPr>
            <w:sz w:val="28"/>
            <w:szCs w:val="28"/>
          </w:rPr>
          <w:t>https://nbc.ua/article/1668</w:t>
        </w:r>
      </w:hyperlink>
      <w:r w:rsidR="00AF2922" w:rsidRPr="00AF2922">
        <w:rPr>
          <w:sz w:val="28"/>
          <w:szCs w:val="28"/>
        </w:rPr>
        <w:t xml:space="preserve">) </w:t>
      </w:r>
      <w:r w:rsidRPr="00AF2922">
        <w:rPr>
          <w:sz w:val="28"/>
          <w:szCs w:val="28"/>
        </w:rPr>
        <w:t>(рис. 3.</w:t>
      </w:r>
      <w:r w:rsidR="00807F93" w:rsidRPr="00AF2922">
        <w:rPr>
          <w:sz w:val="28"/>
          <w:szCs w:val="28"/>
        </w:rPr>
        <w:t>9</w:t>
      </w:r>
      <w:r w:rsidRPr="00AF2922">
        <w:rPr>
          <w:sz w:val="28"/>
          <w:szCs w:val="28"/>
        </w:rPr>
        <w:t>.).</w:t>
      </w:r>
      <w:r w:rsidR="00AF2922" w:rsidRPr="00AF2922">
        <w:rPr>
          <w:sz w:val="28"/>
          <w:szCs w:val="28"/>
        </w:rPr>
        <w:t xml:space="preserve"> Аналогічні  діаграми можна побудувати в  MS Project. Крім того, є ряд безкоштовних  сервісів, які можуть  допомогти швидко та правильно побудувати  діаграму </w:t>
      </w:r>
      <w:proofErr w:type="spellStart"/>
      <w:r w:rsidR="00AF2922" w:rsidRPr="00AF2922">
        <w:rPr>
          <w:sz w:val="28"/>
          <w:szCs w:val="28"/>
        </w:rPr>
        <w:t>Ганта</w:t>
      </w:r>
      <w:proofErr w:type="spellEnd"/>
      <w:r w:rsidR="00AF2922" w:rsidRPr="00AF2922">
        <w:rPr>
          <w:sz w:val="28"/>
          <w:szCs w:val="28"/>
        </w:rPr>
        <w:t xml:space="preserve">.  Серед них,   </w:t>
      </w:r>
      <w:hyperlink r:id="rId32" w:history="1">
        <w:proofErr w:type="spellStart"/>
        <w:r w:rsidR="00AF2922" w:rsidRPr="00AF2922">
          <w:rPr>
            <w:sz w:val="28"/>
            <w:szCs w:val="28"/>
          </w:rPr>
          <w:t>GanttProject</w:t>
        </w:r>
        <w:proofErr w:type="spellEnd"/>
      </w:hyperlink>
      <w:r w:rsidR="00AF2922" w:rsidRPr="00AF2922">
        <w:rPr>
          <w:sz w:val="28"/>
          <w:szCs w:val="28"/>
        </w:rPr>
        <w:t xml:space="preserve">, </w:t>
      </w:r>
      <w:hyperlink r:id="rId33" w:history="1">
        <w:proofErr w:type="spellStart"/>
        <w:r w:rsidR="00AF2922" w:rsidRPr="00AF2922">
          <w:rPr>
            <w:sz w:val="28"/>
            <w:szCs w:val="28"/>
          </w:rPr>
          <w:t>ProjectLibre</w:t>
        </w:r>
        <w:proofErr w:type="spellEnd"/>
      </w:hyperlink>
      <w:r w:rsidR="00AF2922" w:rsidRPr="00AF2922">
        <w:rPr>
          <w:sz w:val="28"/>
          <w:szCs w:val="28"/>
        </w:rPr>
        <w:t xml:space="preserve">, </w:t>
      </w:r>
      <w:hyperlink r:id="rId34" w:history="1">
        <w:proofErr w:type="spellStart"/>
        <w:r w:rsidR="00AF2922" w:rsidRPr="00AF2922">
          <w:rPr>
            <w:sz w:val="28"/>
            <w:szCs w:val="28"/>
          </w:rPr>
          <w:t>OpenProj</w:t>
        </w:r>
        <w:proofErr w:type="spellEnd"/>
      </w:hyperlink>
      <w:r w:rsidR="00AF2922" w:rsidRPr="00AF2922">
        <w:rPr>
          <w:sz w:val="28"/>
          <w:szCs w:val="28"/>
        </w:rPr>
        <w:t xml:space="preserve">, </w:t>
      </w:r>
      <w:hyperlink r:id="rId35" w:history="1">
        <w:proofErr w:type="spellStart"/>
        <w:r w:rsidR="00AF2922" w:rsidRPr="00AF2922">
          <w:rPr>
            <w:sz w:val="28"/>
            <w:szCs w:val="28"/>
          </w:rPr>
          <w:t>Trello</w:t>
        </w:r>
        <w:proofErr w:type="spellEnd"/>
      </w:hyperlink>
      <w:r w:rsidR="00AF2922" w:rsidRPr="00AF2922">
        <w:rPr>
          <w:sz w:val="28"/>
          <w:szCs w:val="28"/>
        </w:rPr>
        <w:t xml:space="preserve">, </w:t>
      </w:r>
      <w:hyperlink r:id="rId36" w:history="1">
        <w:proofErr w:type="spellStart"/>
        <w:r w:rsidR="00AF2922" w:rsidRPr="00AF2922">
          <w:rPr>
            <w:sz w:val="28"/>
            <w:szCs w:val="28"/>
          </w:rPr>
          <w:t>FreeMind</w:t>
        </w:r>
        <w:proofErr w:type="spellEnd"/>
      </w:hyperlink>
      <w:r w:rsidR="00AF2922" w:rsidRPr="00AF2922">
        <w:rPr>
          <w:sz w:val="28"/>
          <w:szCs w:val="28"/>
        </w:rPr>
        <w:t xml:space="preserve"> та ін. </w:t>
      </w:r>
      <w:r w:rsidR="00AF2922">
        <w:rPr>
          <w:sz w:val="28"/>
          <w:szCs w:val="28"/>
        </w:rPr>
        <w:t xml:space="preserve"> </w:t>
      </w:r>
    </w:p>
    <w:p w:rsidR="00D30025" w:rsidRDefault="009C5005" w:rsidP="00A35920">
      <w:pPr>
        <w:pStyle w:val="a5"/>
        <w:shd w:val="clear" w:color="auto" w:fill="FFFFFF"/>
        <w:spacing w:line="360" w:lineRule="auto"/>
        <w:ind w:left="0"/>
        <w:jc w:val="center"/>
        <w:rPr>
          <w:color w:val="000000"/>
          <w:sz w:val="28"/>
          <w:szCs w:val="28"/>
        </w:rPr>
      </w:pPr>
      <w:r>
        <w:rPr>
          <w:noProof/>
          <w:lang w:val="ru-RU"/>
        </w:rPr>
        <w:lastRenderedPageBreak/>
        <w:drawing>
          <wp:inline distT="0" distB="0" distL="0" distR="0">
            <wp:extent cx="5739363" cy="3857625"/>
            <wp:effectExtent l="0" t="0" r="0" b="0"/>
            <wp:docPr id="16388" name="Рисунок 16388" descr="Фото Як побудувати діаграму Ганта в Бітрікс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Фото Як побудувати діаграму Ганта в Бітрікс24"/>
                    <pic:cNvPicPr>
                      <a:picLocks noChangeAspect="1" noChangeArrowheads="1"/>
                    </pic:cNvPicPr>
                  </pic:nvPicPr>
                  <pic:blipFill rotWithShape="1">
                    <a:blip r:embed="rId37">
                      <a:extLst>
                        <a:ext uri="{28A0092B-C50C-407E-A947-70E740481C1C}">
                          <a14:useLocalDpi xmlns:a14="http://schemas.microsoft.com/office/drawing/2010/main" val="0"/>
                        </a:ext>
                      </a:extLst>
                    </a:blip>
                    <a:srcRect t="9157"/>
                    <a:stretch/>
                  </pic:blipFill>
                  <pic:spPr bwMode="auto">
                    <a:xfrm>
                      <a:off x="0" y="0"/>
                      <a:ext cx="5750077" cy="3864827"/>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val="ru-RU"/>
        </w:rPr>
        <w:drawing>
          <wp:inline distT="0" distB="0" distL="0" distR="0">
            <wp:extent cx="5892519" cy="4171950"/>
            <wp:effectExtent l="0" t="0" r="0" b="0"/>
            <wp:docPr id="16399" name="Рисунок 16399" descr="Діаграма Ганта з прикладами: зручний інструмент планув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Діаграма Ганта з прикладами: зручний інструмент планування"/>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13413" cy="4186743"/>
                    </a:xfrm>
                    <a:prstGeom prst="rect">
                      <a:avLst/>
                    </a:prstGeom>
                    <a:noFill/>
                    <a:ln>
                      <a:noFill/>
                    </a:ln>
                  </pic:spPr>
                </pic:pic>
              </a:graphicData>
            </a:graphic>
          </wp:inline>
        </w:drawing>
      </w:r>
    </w:p>
    <w:p w:rsidR="002A45C3" w:rsidRPr="00AF2922" w:rsidRDefault="00D30025" w:rsidP="00D30025">
      <w:pPr>
        <w:pStyle w:val="a5"/>
        <w:shd w:val="clear" w:color="auto" w:fill="FFFFFF"/>
        <w:spacing w:line="360" w:lineRule="auto"/>
        <w:ind w:left="0" w:firstLine="567"/>
        <w:jc w:val="both"/>
        <w:rPr>
          <w:sz w:val="28"/>
          <w:szCs w:val="28"/>
        </w:rPr>
        <w:sectPr w:rsidR="002A45C3" w:rsidRPr="00AF2922" w:rsidSect="009C5005">
          <w:footerReference w:type="default" r:id="rId39"/>
          <w:pgSz w:w="11906" w:h="16838" w:code="9"/>
          <w:pgMar w:top="851" w:right="851" w:bottom="851" w:left="851" w:header="709" w:footer="709" w:gutter="0"/>
          <w:cols w:space="708"/>
          <w:docGrid w:linePitch="360"/>
        </w:sectPr>
      </w:pPr>
      <w:r w:rsidRPr="00AB6CF1">
        <w:rPr>
          <w:sz w:val="28"/>
          <w:szCs w:val="28"/>
        </w:rPr>
        <w:t>Рисунок 3.</w:t>
      </w:r>
      <w:r w:rsidR="00807F93">
        <w:rPr>
          <w:sz w:val="28"/>
          <w:szCs w:val="28"/>
        </w:rPr>
        <w:t>9</w:t>
      </w:r>
      <w:r w:rsidRPr="00AB6CF1">
        <w:rPr>
          <w:sz w:val="28"/>
          <w:szCs w:val="28"/>
        </w:rPr>
        <w:t>. - Календарний графік проекту «назва проекту»</w:t>
      </w:r>
      <w:r w:rsidR="009C5005">
        <w:rPr>
          <w:sz w:val="28"/>
          <w:szCs w:val="28"/>
        </w:rPr>
        <w:t xml:space="preserve"> в </w:t>
      </w:r>
      <w:r w:rsidR="009C5005" w:rsidRPr="009C5005">
        <w:rPr>
          <w:sz w:val="28"/>
          <w:szCs w:val="28"/>
        </w:rPr>
        <w:t>сервісі «Бітрікс24»</w:t>
      </w:r>
      <w:r w:rsidR="009C5005" w:rsidRPr="00AF2922">
        <w:rPr>
          <w:sz w:val="28"/>
          <w:szCs w:val="28"/>
        </w:rPr>
        <w:t xml:space="preserve"> </w:t>
      </w:r>
      <w:r w:rsidR="00AF2922" w:rsidRPr="00AF2922">
        <w:rPr>
          <w:sz w:val="28"/>
          <w:szCs w:val="28"/>
        </w:rPr>
        <w:t xml:space="preserve"> та </w:t>
      </w:r>
      <w:r w:rsidR="00AF2922">
        <w:rPr>
          <w:sz w:val="28"/>
          <w:szCs w:val="28"/>
          <w:lang w:val="en-US"/>
        </w:rPr>
        <w:t>Excel</w:t>
      </w:r>
    </w:p>
    <w:p w:rsidR="00377EE3" w:rsidRDefault="00377EE3" w:rsidP="00D30025">
      <w:pPr>
        <w:pStyle w:val="a5"/>
        <w:shd w:val="clear" w:color="auto" w:fill="FFFFFF"/>
        <w:spacing w:line="360" w:lineRule="auto"/>
        <w:ind w:left="0" w:firstLine="567"/>
        <w:jc w:val="both"/>
        <w:rPr>
          <w:sz w:val="28"/>
          <w:szCs w:val="28"/>
        </w:rPr>
      </w:pPr>
      <w:r>
        <w:rPr>
          <w:sz w:val="28"/>
          <w:szCs w:val="28"/>
        </w:rPr>
        <w:lastRenderedPageBreak/>
        <w:t xml:space="preserve">В рамках РР студенти також мають змоделювати та оцінити ефективність управління людськими ресурсами у проекті / для великих проектів можна взяти для моделювання та оцінювання один вид ресурсу і продемонструвати свої знання. </w:t>
      </w:r>
    </w:p>
    <w:p w:rsidR="00377EE3" w:rsidRDefault="00377EE3" w:rsidP="00D30025">
      <w:pPr>
        <w:pStyle w:val="a5"/>
        <w:shd w:val="clear" w:color="auto" w:fill="FFFFFF"/>
        <w:spacing w:line="360" w:lineRule="auto"/>
        <w:ind w:left="0" w:firstLine="567"/>
        <w:jc w:val="both"/>
        <w:rPr>
          <w:sz w:val="28"/>
          <w:szCs w:val="28"/>
        </w:rPr>
      </w:pPr>
      <w:r>
        <w:rPr>
          <w:sz w:val="28"/>
          <w:szCs w:val="28"/>
        </w:rPr>
        <w:t xml:space="preserve">Нагадаємо, що використання такого підходу дозволяє здійснити згладжування   ресурсних гістограм та визначити способи раціонального використання кадрів у проекті, поліпшити умови їх завантаженості. Основним принципом при цьому є зсування календарних термінів виконання робіт у межах запасу часу. </w:t>
      </w:r>
    </w:p>
    <w:p w:rsidR="00377EE3" w:rsidRDefault="00377EE3" w:rsidP="00D30025">
      <w:pPr>
        <w:pStyle w:val="a5"/>
        <w:shd w:val="clear" w:color="auto" w:fill="FFFFFF"/>
        <w:spacing w:line="360" w:lineRule="auto"/>
        <w:ind w:left="0" w:firstLine="567"/>
        <w:jc w:val="both"/>
        <w:rPr>
          <w:sz w:val="28"/>
          <w:szCs w:val="28"/>
        </w:rPr>
      </w:pPr>
      <w:r>
        <w:rPr>
          <w:sz w:val="28"/>
          <w:szCs w:val="28"/>
        </w:rPr>
        <w:t xml:space="preserve">Залежно від результатів проведеного аналізу і моделювання студент самостійно обирає варіант проведення загладжування: 1) </w:t>
      </w:r>
      <w:r w:rsidRPr="00377EE3">
        <w:rPr>
          <w:sz w:val="28"/>
          <w:szCs w:val="28"/>
        </w:rPr>
        <w:t xml:space="preserve">зміна логічних </w:t>
      </w:r>
      <w:proofErr w:type="spellStart"/>
      <w:r w:rsidRPr="00377EE3">
        <w:rPr>
          <w:sz w:val="28"/>
          <w:szCs w:val="28"/>
        </w:rPr>
        <w:t>зв’язків</w:t>
      </w:r>
      <w:proofErr w:type="spellEnd"/>
      <w:r>
        <w:rPr>
          <w:sz w:val="28"/>
          <w:szCs w:val="28"/>
        </w:rPr>
        <w:t xml:space="preserve"> між роботами</w:t>
      </w:r>
      <w:r w:rsidRPr="00377EE3">
        <w:rPr>
          <w:sz w:val="28"/>
          <w:szCs w:val="28"/>
        </w:rPr>
        <w:t>; 2) зміщення некритичних робіт у межах запасу часу.</w:t>
      </w:r>
    </w:p>
    <w:p w:rsidR="00377EE3" w:rsidRDefault="00377EE3" w:rsidP="00377EE3">
      <w:pPr>
        <w:pStyle w:val="a5"/>
        <w:shd w:val="clear" w:color="auto" w:fill="FFFFFF"/>
        <w:spacing w:line="360" w:lineRule="auto"/>
        <w:ind w:left="0" w:firstLine="567"/>
        <w:jc w:val="both"/>
        <w:rPr>
          <w:sz w:val="28"/>
          <w:szCs w:val="28"/>
        </w:rPr>
      </w:pPr>
      <w:r>
        <w:rPr>
          <w:sz w:val="28"/>
          <w:szCs w:val="28"/>
        </w:rPr>
        <w:t xml:space="preserve">Варто не забувати, що </w:t>
      </w:r>
      <w:r w:rsidRPr="00663F03">
        <w:rPr>
          <w:sz w:val="28"/>
          <w:szCs w:val="28"/>
        </w:rPr>
        <w:t>якщо ресурс обмежений чи його величну неможливо збільшити, то необхідно подовжити тривалість роботи, поки цей ресурс стане доступним. Інколи це збільшує тривалість критичної роботи</w:t>
      </w:r>
      <w:r w:rsidR="00663F03" w:rsidRPr="00663F03">
        <w:rPr>
          <w:sz w:val="28"/>
          <w:szCs w:val="28"/>
        </w:rPr>
        <w:t xml:space="preserve"> і </w:t>
      </w:r>
      <w:r w:rsidRPr="00663F03">
        <w:rPr>
          <w:sz w:val="28"/>
          <w:szCs w:val="28"/>
        </w:rPr>
        <w:t xml:space="preserve">виконання проекту в цілому </w:t>
      </w:r>
      <w:r w:rsidR="00663F03" w:rsidRPr="00663F03">
        <w:rPr>
          <w:sz w:val="28"/>
          <w:szCs w:val="28"/>
        </w:rPr>
        <w:t xml:space="preserve"> (або воно </w:t>
      </w:r>
      <w:r w:rsidRPr="00663F03">
        <w:rPr>
          <w:sz w:val="28"/>
          <w:szCs w:val="28"/>
        </w:rPr>
        <w:t>відкладається</w:t>
      </w:r>
      <w:r w:rsidR="00663F03" w:rsidRPr="00663F03">
        <w:rPr>
          <w:sz w:val="28"/>
          <w:szCs w:val="28"/>
        </w:rPr>
        <w:t>)</w:t>
      </w:r>
      <w:r w:rsidRPr="00663F03">
        <w:rPr>
          <w:sz w:val="28"/>
          <w:szCs w:val="28"/>
        </w:rPr>
        <w:t>.</w:t>
      </w:r>
      <w:r w:rsidR="00663F03" w:rsidRPr="00663F03">
        <w:rPr>
          <w:sz w:val="28"/>
          <w:szCs w:val="28"/>
        </w:rPr>
        <w:t xml:space="preserve"> Якщо ж неможливо подовжити термін завершення виконання проекту, необхідно визначити способи їх отримання. Обидва варіанти можуть призвести до збільшення витрат за проектом. </w:t>
      </w:r>
      <w:r w:rsidR="00663F03">
        <w:rPr>
          <w:sz w:val="28"/>
          <w:szCs w:val="28"/>
        </w:rPr>
        <w:t xml:space="preserve">Детально та поетапно процедуру згладжування ресурсних гістограм наведено </w:t>
      </w:r>
      <w:r w:rsidR="00663F03" w:rsidRPr="00807F93">
        <w:rPr>
          <w:sz w:val="28"/>
          <w:szCs w:val="28"/>
        </w:rPr>
        <w:t xml:space="preserve">у </w:t>
      </w:r>
      <w:r w:rsidR="00807F93">
        <w:rPr>
          <w:sz w:val="28"/>
          <w:szCs w:val="28"/>
        </w:rPr>
        <w:t xml:space="preserve">навчальному посібнику </w:t>
      </w:r>
      <w:proofErr w:type="spellStart"/>
      <w:r w:rsidR="00807F93">
        <w:rPr>
          <w:sz w:val="28"/>
          <w:szCs w:val="28"/>
        </w:rPr>
        <w:t>Деренської</w:t>
      </w:r>
      <w:proofErr w:type="spellEnd"/>
      <w:r w:rsidR="00807F93">
        <w:rPr>
          <w:sz w:val="28"/>
          <w:szCs w:val="28"/>
        </w:rPr>
        <w:t xml:space="preserve"> Я.М. Управління проектами у схемах </w:t>
      </w:r>
      <w:r w:rsidR="00807F93" w:rsidRPr="00807F93">
        <w:rPr>
          <w:sz w:val="28"/>
          <w:szCs w:val="28"/>
        </w:rPr>
        <w:t>[</w:t>
      </w:r>
      <w:r w:rsidR="00807F93">
        <w:rPr>
          <w:sz w:val="28"/>
          <w:szCs w:val="28"/>
        </w:rPr>
        <w:t>7</w:t>
      </w:r>
      <w:r w:rsidR="00807F93" w:rsidRPr="00807F93">
        <w:rPr>
          <w:sz w:val="28"/>
          <w:szCs w:val="28"/>
        </w:rPr>
        <w:t>]</w:t>
      </w:r>
      <w:r w:rsidR="00807F93">
        <w:rPr>
          <w:sz w:val="28"/>
          <w:szCs w:val="28"/>
        </w:rPr>
        <w:t>.</w:t>
      </w:r>
    </w:p>
    <w:p w:rsidR="00A35920" w:rsidRDefault="00A35920" w:rsidP="00377EE3">
      <w:pPr>
        <w:pStyle w:val="a5"/>
        <w:shd w:val="clear" w:color="auto" w:fill="FFFFFF"/>
        <w:spacing w:line="360" w:lineRule="auto"/>
        <w:ind w:left="0" w:firstLine="567"/>
        <w:jc w:val="both"/>
        <w:rPr>
          <w:sz w:val="28"/>
          <w:szCs w:val="28"/>
        </w:rPr>
      </w:pPr>
      <w:r>
        <w:rPr>
          <w:sz w:val="28"/>
          <w:szCs w:val="28"/>
        </w:rPr>
        <w:t xml:space="preserve">Для прикладу наведемо ресурсні гістограми до та після згладжування (рис. 3.10) </w:t>
      </w:r>
      <w:r w:rsidRPr="00A35920">
        <w:rPr>
          <w:sz w:val="28"/>
          <w:szCs w:val="28"/>
          <w:lang w:val="ru-RU"/>
        </w:rPr>
        <w:t>[2]</w:t>
      </w:r>
      <w:r>
        <w:rPr>
          <w:sz w:val="28"/>
          <w:szCs w:val="28"/>
        </w:rPr>
        <w:t xml:space="preserve">. </w:t>
      </w:r>
    </w:p>
    <w:p w:rsidR="006740F5" w:rsidRDefault="00A35920" w:rsidP="00A35920">
      <w:pPr>
        <w:pStyle w:val="a5"/>
        <w:shd w:val="clear" w:color="auto" w:fill="FFFFFF"/>
        <w:spacing w:line="360" w:lineRule="auto"/>
        <w:ind w:left="0" w:firstLine="567"/>
        <w:jc w:val="center"/>
        <w:rPr>
          <w:sz w:val="28"/>
          <w:szCs w:val="28"/>
        </w:rPr>
      </w:pPr>
      <w:r>
        <w:rPr>
          <w:noProof/>
          <w:lang w:val="ru-RU"/>
        </w:rPr>
        <w:lastRenderedPageBreak/>
        <w:drawing>
          <wp:inline distT="0" distB="0" distL="0" distR="0">
            <wp:extent cx="5091115" cy="3771900"/>
            <wp:effectExtent l="0" t="7302" r="7302" b="7303"/>
            <wp:docPr id="16400" name="Рисунок 16400" descr="https://library.if.ua/media/content/5331b2a512e2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https://library.if.ua/media/content/5331b2a512e21.gif"/>
                    <pic:cNvPicPr>
                      <a:picLocks noChangeAspect="1" noChangeArrowheads="1"/>
                    </pic:cNvPicPr>
                  </pic:nvPicPr>
                  <pic:blipFill rotWithShape="1">
                    <a:blip r:embed="rId40">
                      <a:extLst>
                        <a:ext uri="{28A0092B-C50C-407E-A947-70E740481C1C}">
                          <a14:useLocalDpi xmlns:a14="http://schemas.microsoft.com/office/drawing/2010/main" val="0"/>
                        </a:ext>
                      </a:extLst>
                    </a:blip>
                    <a:srcRect l="5816" r="1"/>
                    <a:stretch/>
                  </pic:blipFill>
                  <pic:spPr bwMode="auto">
                    <a:xfrm rot="16200000">
                      <a:off x="0" y="0"/>
                      <a:ext cx="5091115" cy="3771900"/>
                    </a:xfrm>
                    <a:prstGeom prst="rect">
                      <a:avLst/>
                    </a:prstGeom>
                    <a:noFill/>
                    <a:ln>
                      <a:noFill/>
                    </a:ln>
                    <a:extLst>
                      <a:ext uri="{53640926-AAD7-44D8-BBD7-CCE9431645EC}">
                        <a14:shadowObscured xmlns:a14="http://schemas.microsoft.com/office/drawing/2010/main"/>
                      </a:ext>
                    </a:extLst>
                  </pic:spPr>
                </pic:pic>
              </a:graphicData>
            </a:graphic>
          </wp:inline>
        </w:drawing>
      </w:r>
    </w:p>
    <w:p w:rsidR="00A35920" w:rsidRPr="00807F93" w:rsidRDefault="00A35920" w:rsidP="00377EE3">
      <w:pPr>
        <w:pStyle w:val="a5"/>
        <w:shd w:val="clear" w:color="auto" w:fill="FFFFFF"/>
        <w:spacing w:line="360" w:lineRule="auto"/>
        <w:ind w:left="0" w:firstLine="567"/>
        <w:jc w:val="both"/>
        <w:rPr>
          <w:sz w:val="28"/>
          <w:szCs w:val="28"/>
        </w:rPr>
      </w:pPr>
      <w:r>
        <w:rPr>
          <w:sz w:val="28"/>
          <w:szCs w:val="28"/>
        </w:rPr>
        <w:t xml:space="preserve">Рисунок 3.10. – Приклад ресурсних гістограм до та після процедури згладжування, </w:t>
      </w:r>
      <w:r w:rsidRPr="00A35920">
        <w:rPr>
          <w:sz w:val="28"/>
          <w:szCs w:val="28"/>
          <w:lang w:val="ru-RU"/>
        </w:rPr>
        <w:t>[2]</w:t>
      </w:r>
    </w:p>
    <w:p w:rsidR="006A2C3E" w:rsidRDefault="006A2C3E" w:rsidP="00D30025">
      <w:pPr>
        <w:pStyle w:val="a5"/>
        <w:shd w:val="clear" w:color="auto" w:fill="FFFFFF"/>
        <w:spacing w:line="360" w:lineRule="auto"/>
        <w:ind w:left="0" w:firstLine="567"/>
        <w:jc w:val="both"/>
        <w:rPr>
          <w:sz w:val="28"/>
          <w:szCs w:val="28"/>
        </w:rPr>
      </w:pPr>
      <w:r w:rsidRPr="002A45C3">
        <w:rPr>
          <w:sz w:val="28"/>
          <w:szCs w:val="28"/>
        </w:rPr>
        <w:t>Після цього студента</w:t>
      </w:r>
      <w:r w:rsidR="002A45C3" w:rsidRPr="002A45C3">
        <w:rPr>
          <w:sz w:val="28"/>
          <w:szCs w:val="28"/>
        </w:rPr>
        <w:t>м</w:t>
      </w:r>
      <w:r w:rsidRPr="002A45C3">
        <w:rPr>
          <w:sz w:val="28"/>
          <w:szCs w:val="28"/>
        </w:rPr>
        <w:t xml:space="preserve"> рекомендовано здійснити аналіз витрат за проектом та визначити ключові елементи його ефективності</w:t>
      </w:r>
      <w:r w:rsidR="00546B3B" w:rsidRPr="002A45C3">
        <w:rPr>
          <w:sz w:val="28"/>
          <w:szCs w:val="28"/>
        </w:rPr>
        <w:t>, побудувати на основі цих даних модель грошового потоку проекту</w:t>
      </w:r>
      <w:r w:rsidRPr="002A45C3">
        <w:rPr>
          <w:sz w:val="28"/>
          <w:szCs w:val="28"/>
        </w:rPr>
        <w:t>.</w:t>
      </w:r>
    </w:p>
    <w:p w:rsidR="006A2C3E" w:rsidRDefault="006A2C3E" w:rsidP="0082545A">
      <w:pPr>
        <w:pStyle w:val="a5"/>
        <w:shd w:val="clear" w:color="auto" w:fill="FFFFFF"/>
        <w:spacing w:line="360" w:lineRule="auto"/>
        <w:ind w:left="0" w:firstLine="567"/>
        <w:jc w:val="both"/>
        <w:rPr>
          <w:sz w:val="28"/>
          <w:szCs w:val="28"/>
        </w:rPr>
      </w:pPr>
      <w:r>
        <w:rPr>
          <w:sz w:val="28"/>
          <w:szCs w:val="28"/>
        </w:rPr>
        <w:t xml:space="preserve">Усі витрати за проектом доцільно розподілити на інвестиційні та витрати періоду. Такий поділ забезпечує можливість визначити ключові показники фінансово-економічної ефективності проекту. </w:t>
      </w:r>
    </w:p>
    <w:p w:rsidR="006A2C3E" w:rsidRDefault="006A2C3E" w:rsidP="0082545A">
      <w:pPr>
        <w:pStyle w:val="a5"/>
        <w:shd w:val="clear" w:color="auto" w:fill="FFFFFF"/>
        <w:spacing w:line="360" w:lineRule="auto"/>
        <w:ind w:left="0" w:firstLine="567"/>
        <w:jc w:val="both"/>
        <w:rPr>
          <w:sz w:val="28"/>
          <w:szCs w:val="28"/>
        </w:rPr>
      </w:pPr>
      <w:r w:rsidRPr="00275915">
        <w:rPr>
          <w:sz w:val="28"/>
          <w:szCs w:val="28"/>
        </w:rPr>
        <w:t>До інвестиційних витрат належать: 1) остаточні закупівлі машин, устаткування і верстатів для виробничого використання, 2) будівництво, 3) зміна запасів</w:t>
      </w:r>
      <w:r>
        <w:rPr>
          <w:sz w:val="28"/>
          <w:szCs w:val="28"/>
        </w:rPr>
        <w:t>; 4) НДР та НДДКР</w:t>
      </w:r>
      <w:r w:rsidRPr="00275915">
        <w:rPr>
          <w:sz w:val="28"/>
          <w:szCs w:val="28"/>
        </w:rPr>
        <w:t xml:space="preserve">. Західні економісти відносять до інвестиційних витрат будівництво нових </w:t>
      </w:r>
      <w:r>
        <w:rPr>
          <w:sz w:val="28"/>
          <w:szCs w:val="28"/>
        </w:rPr>
        <w:t>заводів</w:t>
      </w:r>
      <w:r w:rsidRPr="00275915">
        <w:rPr>
          <w:sz w:val="28"/>
          <w:szCs w:val="28"/>
        </w:rPr>
        <w:t>, складів, елеваторів, житла</w:t>
      </w:r>
      <w:r>
        <w:rPr>
          <w:sz w:val="28"/>
          <w:szCs w:val="28"/>
        </w:rPr>
        <w:t xml:space="preserve"> тощо</w:t>
      </w:r>
      <w:r w:rsidRPr="00275915">
        <w:rPr>
          <w:sz w:val="28"/>
          <w:szCs w:val="28"/>
        </w:rPr>
        <w:t xml:space="preserve">. На їхню думку, багатоквартирні житлові будинки є інвестиційними </w:t>
      </w:r>
      <w:r w:rsidRPr="00275915">
        <w:rPr>
          <w:sz w:val="28"/>
          <w:szCs w:val="28"/>
        </w:rPr>
        <w:lastRenderedPageBreak/>
        <w:t xml:space="preserve">товарами, бо приносять доходи, як і </w:t>
      </w:r>
      <w:proofErr w:type="spellStart"/>
      <w:r w:rsidRPr="00275915">
        <w:rPr>
          <w:sz w:val="28"/>
          <w:szCs w:val="28"/>
        </w:rPr>
        <w:t>винайняті</w:t>
      </w:r>
      <w:proofErr w:type="spellEnd"/>
      <w:r w:rsidRPr="00275915">
        <w:rPr>
          <w:sz w:val="28"/>
          <w:szCs w:val="28"/>
        </w:rPr>
        <w:t xml:space="preserve"> будинки. Не </w:t>
      </w:r>
      <w:proofErr w:type="spellStart"/>
      <w:r w:rsidRPr="00275915">
        <w:rPr>
          <w:sz w:val="28"/>
          <w:szCs w:val="28"/>
        </w:rPr>
        <w:t>винайняті</w:t>
      </w:r>
      <w:proofErr w:type="spellEnd"/>
      <w:r w:rsidRPr="00275915">
        <w:rPr>
          <w:sz w:val="28"/>
          <w:szCs w:val="28"/>
        </w:rPr>
        <w:t xml:space="preserve"> будинки також вважають інвестиційними витратами, оскільки вони можуть бути </w:t>
      </w:r>
      <w:proofErr w:type="spellStart"/>
      <w:r w:rsidRPr="00275915">
        <w:rPr>
          <w:sz w:val="28"/>
          <w:szCs w:val="28"/>
        </w:rPr>
        <w:t>винайняті</w:t>
      </w:r>
      <w:proofErr w:type="spellEnd"/>
      <w:r w:rsidRPr="00275915">
        <w:rPr>
          <w:sz w:val="28"/>
          <w:szCs w:val="28"/>
        </w:rPr>
        <w:t xml:space="preserve"> й приносити дохід. Зміни запасів зараховують до інвестиційних витрат тому, що збільшення запасів є неспожитим продуктом.</w:t>
      </w:r>
      <w:r>
        <w:rPr>
          <w:sz w:val="28"/>
          <w:szCs w:val="28"/>
        </w:rPr>
        <w:t xml:space="preserve"> їх виділення є важливим з позицій визначення терміну окупності проекту, чистої приведеної вартості, внутрішньої норми доходності та рентабельності інвестицій. </w:t>
      </w:r>
    </w:p>
    <w:p w:rsidR="006A2C3E" w:rsidRDefault="006A2C3E" w:rsidP="0082545A">
      <w:pPr>
        <w:pStyle w:val="a5"/>
        <w:shd w:val="clear" w:color="auto" w:fill="FFFFFF"/>
        <w:spacing w:line="360" w:lineRule="auto"/>
        <w:ind w:left="0" w:firstLine="567"/>
        <w:jc w:val="both"/>
        <w:rPr>
          <w:sz w:val="28"/>
          <w:szCs w:val="28"/>
        </w:rPr>
      </w:pPr>
      <w:r w:rsidRPr="00275915">
        <w:rPr>
          <w:sz w:val="28"/>
          <w:szCs w:val="28"/>
        </w:rPr>
        <w:t xml:space="preserve">Розрахунок усіх витрат доцільно представляти у вигляді таблиць, дотримуючись, зокрема, при калькулюванні собівартості, відповідних нормативів та положень. </w:t>
      </w:r>
      <w:r>
        <w:rPr>
          <w:sz w:val="28"/>
          <w:szCs w:val="28"/>
        </w:rPr>
        <w:t xml:space="preserve">На основі отриманих даних здійснюємо розрахунок ціни одиниці продукції.  </w:t>
      </w:r>
    </w:p>
    <w:p w:rsidR="006A2C3E" w:rsidRPr="008138BF" w:rsidRDefault="006A2C3E" w:rsidP="0082545A">
      <w:pPr>
        <w:spacing w:line="360" w:lineRule="auto"/>
        <w:ind w:firstLine="567"/>
        <w:jc w:val="both"/>
        <w:rPr>
          <w:sz w:val="28"/>
          <w:szCs w:val="28"/>
        </w:rPr>
      </w:pPr>
      <w:r w:rsidRPr="008138BF">
        <w:rPr>
          <w:sz w:val="28"/>
          <w:szCs w:val="28"/>
        </w:rPr>
        <w:t>Таблиця 3.</w:t>
      </w:r>
      <w:r w:rsidR="00807F93">
        <w:rPr>
          <w:sz w:val="28"/>
          <w:szCs w:val="28"/>
        </w:rPr>
        <w:t>10</w:t>
      </w:r>
      <w:r w:rsidRPr="008138BF">
        <w:rPr>
          <w:sz w:val="28"/>
          <w:szCs w:val="28"/>
        </w:rPr>
        <w:t xml:space="preserve"> - Розрахунок ціни одиниці продукції</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5181"/>
        <w:gridCol w:w="1779"/>
        <w:gridCol w:w="1817"/>
      </w:tblGrid>
      <w:tr w:rsidR="006A2C3E" w:rsidRPr="007F1084" w:rsidTr="00DA0CDE">
        <w:trPr>
          <w:trHeight w:val="1104"/>
          <w:jc w:val="center"/>
        </w:trPr>
        <w:tc>
          <w:tcPr>
            <w:tcW w:w="304"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c>
          <w:tcPr>
            <w:tcW w:w="27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r w:rsidRPr="007F1084">
              <w:rPr>
                <w:szCs w:val="28"/>
              </w:rPr>
              <w:t>Стаття калькуляції</w:t>
            </w:r>
          </w:p>
        </w:tc>
        <w:tc>
          <w:tcPr>
            <w:tcW w:w="95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r>
              <w:rPr>
                <w:szCs w:val="28"/>
              </w:rPr>
              <w:t>Витрати на ___</w:t>
            </w:r>
            <w:r w:rsidRPr="007F1084">
              <w:rPr>
                <w:szCs w:val="28"/>
              </w:rPr>
              <w:t>, грн/</w:t>
            </w:r>
            <w:r>
              <w:rPr>
                <w:szCs w:val="28"/>
              </w:rPr>
              <w:t>___</w:t>
            </w:r>
          </w:p>
        </w:tc>
        <w:tc>
          <w:tcPr>
            <w:tcW w:w="9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r w:rsidRPr="007F1084">
              <w:rPr>
                <w:szCs w:val="28"/>
              </w:rPr>
              <w:t>Витрати на</w:t>
            </w:r>
          </w:p>
          <w:p w:rsidR="006A2C3E" w:rsidRPr="007F1084" w:rsidRDefault="006A2C3E" w:rsidP="00DA0CDE">
            <w:pPr>
              <w:jc w:val="center"/>
              <w:rPr>
                <w:szCs w:val="28"/>
              </w:rPr>
            </w:pPr>
            <w:r w:rsidRPr="007F1084">
              <w:rPr>
                <w:szCs w:val="28"/>
              </w:rPr>
              <w:t>річний обсяг, грн.</w:t>
            </w:r>
          </w:p>
        </w:tc>
      </w:tr>
      <w:tr w:rsidR="006A2C3E" w:rsidRPr="007F1084" w:rsidTr="00DA0CDE">
        <w:trPr>
          <w:trHeight w:val="364"/>
          <w:jc w:val="center"/>
        </w:trPr>
        <w:tc>
          <w:tcPr>
            <w:tcW w:w="304"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both"/>
              <w:rPr>
                <w:szCs w:val="28"/>
              </w:rPr>
            </w:pPr>
            <w:r w:rsidRPr="007F1084">
              <w:rPr>
                <w:szCs w:val="28"/>
              </w:rPr>
              <w:t>1</w:t>
            </w:r>
          </w:p>
        </w:tc>
        <w:tc>
          <w:tcPr>
            <w:tcW w:w="27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both"/>
              <w:rPr>
                <w:szCs w:val="28"/>
              </w:rPr>
            </w:pPr>
            <w:r>
              <w:rPr>
                <w:szCs w:val="28"/>
              </w:rPr>
              <w:t>с</w:t>
            </w:r>
            <w:r w:rsidRPr="007F1084">
              <w:rPr>
                <w:szCs w:val="28"/>
              </w:rPr>
              <w:t>ировина і матеріали</w:t>
            </w:r>
          </w:p>
        </w:tc>
        <w:tc>
          <w:tcPr>
            <w:tcW w:w="95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c>
          <w:tcPr>
            <w:tcW w:w="9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r>
      <w:tr w:rsidR="006A2C3E" w:rsidRPr="007F1084" w:rsidTr="00DA0CDE">
        <w:trPr>
          <w:trHeight w:val="364"/>
          <w:jc w:val="center"/>
        </w:trPr>
        <w:tc>
          <w:tcPr>
            <w:tcW w:w="304"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tabs>
                <w:tab w:val="num" w:pos="-70"/>
              </w:tabs>
              <w:jc w:val="both"/>
              <w:rPr>
                <w:szCs w:val="28"/>
              </w:rPr>
            </w:pPr>
            <w:r w:rsidRPr="007F1084">
              <w:rPr>
                <w:szCs w:val="28"/>
              </w:rPr>
              <w:t>2</w:t>
            </w:r>
          </w:p>
        </w:tc>
        <w:tc>
          <w:tcPr>
            <w:tcW w:w="27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both"/>
              <w:rPr>
                <w:szCs w:val="28"/>
              </w:rPr>
            </w:pPr>
            <w:r>
              <w:rPr>
                <w:szCs w:val="28"/>
              </w:rPr>
              <w:t>п</w:t>
            </w:r>
            <w:r w:rsidRPr="007F1084">
              <w:rPr>
                <w:szCs w:val="28"/>
              </w:rPr>
              <w:t>аливо і енергія на технологічні цілі</w:t>
            </w:r>
          </w:p>
        </w:tc>
        <w:tc>
          <w:tcPr>
            <w:tcW w:w="95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c>
          <w:tcPr>
            <w:tcW w:w="9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r>
      <w:tr w:rsidR="006A2C3E" w:rsidRPr="007F1084" w:rsidTr="00DA0CDE">
        <w:trPr>
          <w:trHeight w:val="364"/>
          <w:jc w:val="center"/>
        </w:trPr>
        <w:tc>
          <w:tcPr>
            <w:tcW w:w="304"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both"/>
              <w:rPr>
                <w:szCs w:val="28"/>
              </w:rPr>
            </w:pPr>
            <w:r w:rsidRPr="007F1084">
              <w:rPr>
                <w:szCs w:val="28"/>
              </w:rPr>
              <w:t>3</w:t>
            </w:r>
          </w:p>
        </w:tc>
        <w:tc>
          <w:tcPr>
            <w:tcW w:w="27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both"/>
              <w:rPr>
                <w:szCs w:val="28"/>
              </w:rPr>
            </w:pPr>
            <w:r>
              <w:rPr>
                <w:szCs w:val="28"/>
              </w:rPr>
              <w:t>о</w:t>
            </w:r>
            <w:r w:rsidRPr="007F1084">
              <w:rPr>
                <w:szCs w:val="28"/>
              </w:rPr>
              <w:t>сновна і додаткова заробітна плата виробничих працівників</w:t>
            </w:r>
          </w:p>
        </w:tc>
        <w:tc>
          <w:tcPr>
            <w:tcW w:w="95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c>
          <w:tcPr>
            <w:tcW w:w="9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r>
      <w:tr w:rsidR="006A2C3E" w:rsidRPr="007F1084" w:rsidTr="00DA0CDE">
        <w:trPr>
          <w:trHeight w:val="364"/>
          <w:jc w:val="center"/>
        </w:trPr>
        <w:tc>
          <w:tcPr>
            <w:tcW w:w="304"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both"/>
              <w:rPr>
                <w:szCs w:val="28"/>
              </w:rPr>
            </w:pPr>
            <w:r w:rsidRPr="007F1084">
              <w:rPr>
                <w:szCs w:val="28"/>
              </w:rPr>
              <w:t>4</w:t>
            </w:r>
          </w:p>
        </w:tc>
        <w:tc>
          <w:tcPr>
            <w:tcW w:w="27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both"/>
              <w:rPr>
                <w:szCs w:val="28"/>
              </w:rPr>
            </w:pPr>
            <w:r>
              <w:rPr>
                <w:szCs w:val="28"/>
              </w:rPr>
              <w:t>н</w:t>
            </w:r>
            <w:r w:rsidRPr="007F1084">
              <w:rPr>
                <w:szCs w:val="28"/>
              </w:rPr>
              <w:t xml:space="preserve">арахування на з/п </w:t>
            </w:r>
          </w:p>
        </w:tc>
        <w:tc>
          <w:tcPr>
            <w:tcW w:w="95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c>
          <w:tcPr>
            <w:tcW w:w="9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r>
      <w:tr w:rsidR="006A2C3E" w:rsidRPr="007F1084" w:rsidTr="00DA0CDE">
        <w:trPr>
          <w:trHeight w:val="283"/>
          <w:jc w:val="center"/>
        </w:trPr>
        <w:tc>
          <w:tcPr>
            <w:tcW w:w="304"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both"/>
              <w:rPr>
                <w:szCs w:val="28"/>
              </w:rPr>
            </w:pPr>
            <w:r w:rsidRPr="007F1084">
              <w:rPr>
                <w:szCs w:val="28"/>
              </w:rPr>
              <w:t>5</w:t>
            </w:r>
          </w:p>
        </w:tc>
        <w:tc>
          <w:tcPr>
            <w:tcW w:w="27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both"/>
              <w:rPr>
                <w:szCs w:val="28"/>
              </w:rPr>
            </w:pPr>
            <w:r>
              <w:rPr>
                <w:szCs w:val="28"/>
              </w:rPr>
              <w:t>в</w:t>
            </w:r>
            <w:r w:rsidRPr="007F1084">
              <w:rPr>
                <w:szCs w:val="28"/>
              </w:rPr>
              <w:t xml:space="preserve">итрати на утримання та  </w:t>
            </w:r>
          </w:p>
          <w:p w:rsidR="006A2C3E" w:rsidRPr="007F1084" w:rsidRDefault="006A2C3E" w:rsidP="00DA0CDE">
            <w:pPr>
              <w:jc w:val="both"/>
              <w:rPr>
                <w:szCs w:val="28"/>
              </w:rPr>
            </w:pPr>
            <w:r w:rsidRPr="007F1084">
              <w:rPr>
                <w:szCs w:val="28"/>
              </w:rPr>
              <w:t>експлуатацію технологічного обладнання</w:t>
            </w:r>
          </w:p>
        </w:tc>
        <w:tc>
          <w:tcPr>
            <w:tcW w:w="95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c>
          <w:tcPr>
            <w:tcW w:w="9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r>
      <w:tr w:rsidR="006A2C3E" w:rsidRPr="007F1084" w:rsidTr="00DA0CDE">
        <w:trPr>
          <w:trHeight w:val="525"/>
          <w:jc w:val="center"/>
        </w:trPr>
        <w:tc>
          <w:tcPr>
            <w:tcW w:w="304"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both"/>
              <w:rPr>
                <w:szCs w:val="28"/>
              </w:rPr>
            </w:pPr>
            <w:r w:rsidRPr="007F1084">
              <w:rPr>
                <w:szCs w:val="28"/>
              </w:rPr>
              <w:t>6</w:t>
            </w:r>
          </w:p>
        </w:tc>
        <w:tc>
          <w:tcPr>
            <w:tcW w:w="27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both"/>
              <w:rPr>
                <w:szCs w:val="28"/>
              </w:rPr>
            </w:pPr>
            <w:r>
              <w:rPr>
                <w:szCs w:val="28"/>
              </w:rPr>
              <w:t>з</w:t>
            </w:r>
            <w:r w:rsidRPr="007F1084">
              <w:rPr>
                <w:szCs w:val="28"/>
              </w:rPr>
              <w:t>агальновиробничі витрати</w:t>
            </w:r>
          </w:p>
        </w:tc>
        <w:tc>
          <w:tcPr>
            <w:tcW w:w="95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c>
          <w:tcPr>
            <w:tcW w:w="9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r>
      <w:tr w:rsidR="006A2C3E" w:rsidRPr="007F1084" w:rsidTr="00DA0CDE">
        <w:trPr>
          <w:trHeight w:val="282"/>
          <w:jc w:val="center"/>
        </w:trPr>
        <w:tc>
          <w:tcPr>
            <w:tcW w:w="304"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both"/>
              <w:rPr>
                <w:szCs w:val="28"/>
              </w:rPr>
            </w:pPr>
            <w:r w:rsidRPr="007F1084">
              <w:rPr>
                <w:szCs w:val="28"/>
              </w:rPr>
              <w:t>7</w:t>
            </w:r>
          </w:p>
        </w:tc>
        <w:tc>
          <w:tcPr>
            <w:tcW w:w="27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tabs>
                <w:tab w:val="num" w:pos="72"/>
              </w:tabs>
              <w:jc w:val="both"/>
              <w:rPr>
                <w:szCs w:val="28"/>
              </w:rPr>
            </w:pPr>
            <w:r>
              <w:rPr>
                <w:szCs w:val="28"/>
              </w:rPr>
              <w:t>с</w:t>
            </w:r>
            <w:r w:rsidRPr="007F1084">
              <w:rPr>
                <w:szCs w:val="28"/>
              </w:rPr>
              <w:t>обівартість виробництва (СВ)</w:t>
            </w:r>
          </w:p>
        </w:tc>
        <w:tc>
          <w:tcPr>
            <w:tcW w:w="95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c>
          <w:tcPr>
            <w:tcW w:w="9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r>
      <w:tr w:rsidR="006A2C3E" w:rsidRPr="007F1084" w:rsidTr="00DA0CDE">
        <w:trPr>
          <w:trHeight w:val="540"/>
          <w:jc w:val="center"/>
        </w:trPr>
        <w:tc>
          <w:tcPr>
            <w:tcW w:w="304"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both"/>
              <w:rPr>
                <w:szCs w:val="28"/>
              </w:rPr>
            </w:pPr>
            <w:r w:rsidRPr="007F1084">
              <w:rPr>
                <w:szCs w:val="28"/>
              </w:rPr>
              <w:t>8</w:t>
            </w:r>
          </w:p>
        </w:tc>
        <w:tc>
          <w:tcPr>
            <w:tcW w:w="27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both"/>
              <w:rPr>
                <w:szCs w:val="28"/>
              </w:rPr>
            </w:pPr>
            <w:r>
              <w:rPr>
                <w:szCs w:val="28"/>
              </w:rPr>
              <w:t>а</w:t>
            </w:r>
            <w:r w:rsidRPr="007F1084">
              <w:rPr>
                <w:szCs w:val="28"/>
              </w:rPr>
              <w:t>дміністративні  витрати (А)</w:t>
            </w:r>
          </w:p>
        </w:tc>
        <w:tc>
          <w:tcPr>
            <w:tcW w:w="95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c>
          <w:tcPr>
            <w:tcW w:w="9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r>
      <w:tr w:rsidR="006A2C3E" w:rsidRPr="007F1084" w:rsidTr="00DA0CDE">
        <w:trPr>
          <w:trHeight w:val="300"/>
          <w:jc w:val="center"/>
        </w:trPr>
        <w:tc>
          <w:tcPr>
            <w:tcW w:w="304"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both"/>
              <w:rPr>
                <w:szCs w:val="28"/>
              </w:rPr>
            </w:pPr>
            <w:r w:rsidRPr="007F1084">
              <w:rPr>
                <w:szCs w:val="28"/>
              </w:rPr>
              <w:t>9</w:t>
            </w:r>
          </w:p>
        </w:tc>
        <w:tc>
          <w:tcPr>
            <w:tcW w:w="27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tabs>
                <w:tab w:val="num" w:pos="0"/>
              </w:tabs>
              <w:rPr>
                <w:szCs w:val="28"/>
              </w:rPr>
            </w:pPr>
            <w:r>
              <w:rPr>
                <w:szCs w:val="28"/>
              </w:rPr>
              <w:t>в</w:t>
            </w:r>
            <w:r w:rsidRPr="007F1084">
              <w:rPr>
                <w:szCs w:val="28"/>
              </w:rPr>
              <w:t>итрати на збут (З)</w:t>
            </w:r>
          </w:p>
        </w:tc>
        <w:tc>
          <w:tcPr>
            <w:tcW w:w="95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c>
          <w:tcPr>
            <w:tcW w:w="9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r>
      <w:tr w:rsidR="006A2C3E" w:rsidRPr="007F1084" w:rsidTr="00DA0CDE">
        <w:trPr>
          <w:trHeight w:val="208"/>
          <w:jc w:val="center"/>
        </w:trPr>
        <w:tc>
          <w:tcPr>
            <w:tcW w:w="304"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both"/>
              <w:rPr>
                <w:szCs w:val="28"/>
              </w:rPr>
            </w:pPr>
            <w:r w:rsidRPr="007F1084">
              <w:rPr>
                <w:szCs w:val="28"/>
              </w:rPr>
              <w:t>10</w:t>
            </w:r>
          </w:p>
        </w:tc>
        <w:tc>
          <w:tcPr>
            <w:tcW w:w="27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rPr>
                <w:szCs w:val="28"/>
              </w:rPr>
            </w:pPr>
            <w:r>
              <w:rPr>
                <w:szCs w:val="28"/>
              </w:rPr>
              <w:t>і</w:t>
            </w:r>
            <w:r w:rsidRPr="007F1084">
              <w:rPr>
                <w:szCs w:val="28"/>
              </w:rPr>
              <w:t>нші операційні витрати (І)</w:t>
            </w:r>
          </w:p>
        </w:tc>
        <w:tc>
          <w:tcPr>
            <w:tcW w:w="95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c>
          <w:tcPr>
            <w:tcW w:w="9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r>
      <w:tr w:rsidR="006A2C3E" w:rsidRPr="007F1084" w:rsidTr="00DA0CDE">
        <w:trPr>
          <w:trHeight w:val="208"/>
          <w:jc w:val="center"/>
        </w:trPr>
        <w:tc>
          <w:tcPr>
            <w:tcW w:w="304"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tabs>
                <w:tab w:val="num" w:pos="426"/>
              </w:tabs>
              <w:rPr>
                <w:szCs w:val="28"/>
              </w:rPr>
            </w:pPr>
            <w:r w:rsidRPr="007F1084">
              <w:rPr>
                <w:szCs w:val="28"/>
              </w:rPr>
              <w:t>11</w:t>
            </w:r>
          </w:p>
        </w:tc>
        <w:tc>
          <w:tcPr>
            <w:tcW w:w="27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tabs>
                <w:tab w:val="num" w:pos="426"/>
              </w:tabs>
              <w:rPr>
                <w:szCs w:val="28"/>
              </w:rPr>
            </w:pPr>
            <w:r>
              <w:rPr>
                <w:szCs w:val="28"/>
              </w:rPr>
              <w:t>в</w:t>
            </w:r>
            <w:r w:rsidRPr="007F1084">
              <w:rPr>
                <w:szCs w:val="28"/>
              </w:rPr>
              <w:t>сього витрати</w:t>
            </w:r>
          </w:p>
        </w:tc>
        <w:tc>
          <w:tcPr>
            <w:tcW w:w="95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c>
          <w:tcPr>
            <w:tcW w:w="9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r>
      <w:tr w:rsidR="006A2C3E" w:rsidRPr="007F1084" w:rsidTr="00DA0CDE">
        <w:trPr>
          <w:trHeight w:val="208"/>
          <w:jc w:val="center"/>
        </w:trPr>
        <w:tc>
          <w:tcPr>
            <w:tcW w:w="304"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tabs>
                <w:tab w:val="num" w:pos="426"/>
              </w:tabs>
              <w:rPr>
                <w:szCs w:val="28"/>
              </w:rPr>
            </w:pPr>
            <w:r w:rsidRPr="007F1084">
              <w:rPr>
                <w:szCs w:val="28"/>
              </w:rPr>
              <w:t>12</w:t>
            </w:r>
          </w:p>
        </w:tc>
        <w:tc>
          <w:tcPr>
            <w:tcW w:w="27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tabs>
                <w:tab w:val="num" w:pos="426"/>
              </w:tabs>
              <w:rPr>
                <w:szCs w:val="28"/>
              </w:rPr>
            </w:pPr>
            <w:r>
              <w:rPr>
                <w:szCs w:val="28"/>
              </w:rPr>
              <w:t>ц</w:t>
            </w:r>
            <w:r w:rsidRPr="007F1084">
              <w:rPr>
                <w:szCs w:val="28"/>
              </w:rPr>
              <w:t>іна одиниці продукції (Ц)</w:t>
            </w:r>
          </w:p>
        </w:tc>
        <w:tc>
          <w:tcPr>
            <w:tcW w:w="95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r w:rsidRPr="007F1084">
              <w:rPr>
                <w:szCs w:val="28"/>
              </w:rPr>
              <w:t>р.11*R</w:t>
            </w:r>
          </w:p>
        </w:tc>
        <w:tc>
          <w:tcPr>
            <w:tcW w:w="972" w:type="pct"/>
            <w:tcBorders>
              <w:top w:val="single" w:sz="4" w:space="0" w:color="auto"/>
              <w:left w:val="single" w:sz="4" w:space="0" w:color="auto"/>
              <w:bottom w:val="single" w:sz="4" w:space="0" w:color="auto"/>
              <w:right w:val="single" w:sz="4" w:space="0" w:color="auto"/>
            </w:tcBorders>
          </w:tcPr>
          <w:p w:rsidR="006A2C3E" w:rsidRPr="007F1084" w:rsidRDefault="006A2C3E" w:rsidP="00DA0CDE">
            <w:pPr>
              <w:jc w:val="center"/>
              <w:rPr>
                <w:szCs w:val="28"/>
              </w:rPr>
            </w:pPr>
          </w:p>
        </w:tc>
      </w:tr>
    </w:tbl>
    <w:p w:rsidR="006A2C3E" w:rsidRPr="0087387C" w:rsidRDefault="0087387C" w:rsidP="0087387C">
      <w:pPr>
        <w:ind w:firstLine="851"/>
        <w:jc w:val="both"/>
        <w:rPr>
          <w:b/>
          <w:i/>
          <w:sz w:val="22"/>
          <w:szCs w:val="28"/>
        </w:rPr>
      </w:pPr>
      <w:r w:rsidRPr="0087387C">
        <w:rPr>
          <w:i/>
          <w:szCs w:val="28"/>
        </w:rPr>
        <w:t xml:space="preserve">Примітка: Детально опис розрахунків знаходиться у праці: </w:t>
      </w:r>
      <w:r w:rsidRPr="0087387C">
        <w:rPr>
          <w:i/>
          <w:sz w:val="22"/>
          <w:szCs w:val="28"/>
        </w:rPr>
        <w:t>Методичні рекомендації до виконання розрахункової роботи з дисципліни «Управління витратами» для студентів галузі знань 0305 «Економіка та підприємництво» напряму підготовки 6.030504 «Економіка підприємства» денної та заочної форми навчання  / Уклад. : В.М. Марченко. К., 2015.  35 с.</w:t>
      </w:r>
    </w:p>
    <w:p w:rsidR="0087387C" w:rsidRPr="0087387C" w:rsidRDefault="0087387C" w:rsidP="006A2C3E">
      <w:pPr>
        <w:ind w:firstLine="567"/>
        <w:jc w:val="both"/>
        <w:rPr>
          <w:i/>
          <w:sz w:val="28"/>
          <w:szCs w:val="28"/>
        </w:rPr>
      </w:pPr>
    </w:p>
    <w:p w:rsidR="006A2C3E" w:rsidRDefault="006A2C3E" w:rsidP="0082545A">
      <w:pPr>
        <w:spacing w:line="360" w:lineRule="auto"/>
        <w:ind w:firstLine="567"/>
        <w:jc w:val="both"/>
        <w:rPr>
          <w:sz w:val="28"/>
          <w:szCs w:val="28"/>
        </w:rPr>
      </w:pPr>
      <w:r w:rsidRPr="00890B3F">
        <w:rPr>
          <w:i/>
          <w:sz w:val="28"/>
          <w:szCs w:val="28"/>
          <w:lang w:val="en-US"/>
        </w:rPr>
        <w:t>R</w:t>
      </w:r>
      <w:r w:rsidRPr="002F6800">
        <w:rPr>
          <w:sz w:val="28"/>
          <w:szCs w:val="28"/>
        </w:rPr>
        <w:t xml:space="preserve"> – бажана норма рентабельності продукції (10-30%)</w:t>
      </w:r>
      <w:r>
        <w:rPr>
          <w:sz w:val="28"/>
          <w:szCs w:val="28"/>
        </w:rPr>
        <w:t xml:space="preserve">. За основу можна взяти середньогалузеву рентабельність або рентабельність аналога. </w:t>
      </w:r>
    </w:p>
    <w:p w:rsidR="006A2C3E" w:rsidRDefault="006A2C3E" w:rsidP="0082545A">
      <w:pPr>
        <w:spacing w:line="360" w:lineRule="auto"/>
        <w:ind w:firstLine="567"/>
        <w:jc w:val="both"/>
        <w:rPr>
          <w:sz w:val="28"/>
          <w:szCs w:val="28"/>
        </w:rPr>
      </w:pPr>
      <w:r>
        <w:rPr>
          <w:sz w:val="28"/>
          <w:szCs w:val="28"/>
        </w:rPr>
        <w:lastRenderedPageBreak/>
        <w:t xml:space="preserve">Визначаємо планову кількість продуктів, що будуть реалізовані в рік згідно </w:t>
      </w:r>
      <w:proofErr w:type="spellStart"/>
      <w:r>
        <w:rPr>
          <w:sz w:val="28"/>
          <w:szCs w:val="28"/>
        </w:rPr>
        <w:t>потужностей</w:t>
      </w:r>
      <w:proofErr w:type="spellEnd"/>
      <w:r>
        <w:rPr>
          <w:sz w:val="28"/>
          <w:szCs w:val="28"/>
        </w:rPr>
        <w:t xml:space="preserve"> вашого проекту та прогнозного попиту. Дана цифра є основою для розрахунку грошового потоку та основних показників ефективності проекту. </w:t>
      </w:r>
    </w:p>
    <w:p w:rsidR="006A2C3E" w:rsidRPr="008138BF" w:rsidRDefault="006A2C3E" w:rsidP="0082545A">
      <w:pPr>
        <w:spacing w:line="360" w:lineRule="auto"/>
        <w:ind w:firstLine="567"/>
        <w:jc w:val="both"/>
        <w:rPr>
          <w:sz w:val="28"/>
          <w:szCs w:val="28"/>
        </w:rPr>
      </w:pPr>
      <w:r w:rsidRPr="008138BF">
        <w:rPr>
          <w:sz w:val="28"/>
          <w:szCs w:val="28"/>
        </w:rPr>
        <w:t>Таблиця 3.</w:t>
      </w:r>
      <w:r w:rsidR="00807F93">
        <w:rPr>
          <w:sz w:val="28"/>
          <w:szCs w:val="28"/>
        </w:rPr>
        <w:t>11</w:t>
      </w:r>
      <w:r w:rsidRPr="008138BF">
        <w:rPr>
          <w:sz w:val="28"/>
          <w:szCs w:val="28"/>
        </w:rPr>
        <w:t xml:space="preserve"> - Визначення чистого грошового потоку за проектом «назва проекту»</w:t>
      </w:r>
    </w:p>
    <w:tbl>
      <w:tblPr>
        <w:tblW w:w="974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56"/>
        <w:gridCol w:w="2394"/>
        <w:gridCol w:w="1738"/>
        <w:gridCol w:w="849"/>
        <w:gridCol w:w="2671"/>
        <w:gridCol w:w="1439"/>
      </w:tblGrid>
      <w:tr w:rsidR="006A2C3E" w:rsidRPr="007F1084" w:rsidTr="00DA0CDE">
        <w:trPr>
          <w:jc w:val="center"/>
        </w:trPr>
        <w:tc>
          <w:tcPr>
            <w:tcW w:w="656" w:type="dxa"/>
          </w:tcPr>
          <w:p w:rsidR="006A2C3E" w:rsidRPr="007F1084" w:rsidRDefault="006A2C3E" w:rsidP="00DA0CDE">
            <w:pPr>
              <w:jc w:val="center"/>
              <w:rPr>
                <w:szCs w:val="28"/>
              </w:rPr>
            </w:pPr>
            <w:r w:rsidRPr="007F1084">
              <w:rPr>
                <w:szCs w:val="28"/>
              </w:rPr>
              <w:t xml:space="preserve">№ </w:t>
            </w:r>
            <w:proofErr w:type="spellStart"/>
            <w:r w:rsidRPr="007F1084">
              <w:rPr>
                <w:szCs w:val="28"/>
              </w:rPr>
              <w:t>п.п</w:t>
            </w:r>
            <w:proofErr w:type="spellEnd"/>
            <w:r w:rsidRPr="007F1084">
              <w:rPr>
                <w:szCs w:val="28"/>
              </w:rPr>
              <w:t>.</w:t>
            </w:r>
          </w:p>
        </w:tc>
        <w:tc>
          <w:tcPr>
            <w:tcW w:w="2394" w:type="dxa"/>
          </w:tcPr>
          <w:p w:rsidR="006A2C3E" w:rsidRPr="007F1084" w:rsidRDefault="006A2C3E" w:rsidP="00DA0CDE">
            <w:pPr>
              <w:jc w:val="center"/>
              <w:rPr>
                <w:szCs w:val="28"/>
              </w:rPr>
            </w:pPr>
            <w:r w:rsidRPr="007F1084">
              <w:rPr>
                <w:szCs w:val="28"/>
              </w:rPr>
              <w:t>Показник</w:t>
            </w:r>
          </w:p>
        </w:tc>
        <w:tc>
          <w:tcPr>
            <w:tcW w:w="1738" w:type="dxa"/>
          </w:tcPr>
          <w:p w:rsidR="006A2C3E" w:rsidRPr="007F1084" w:rsidRDefault="006A2C3E" w:rsidP="00DA0CDE">
            <w:pPr>
              <w:jc w:val="center"/>
              <w:rPr>
                <w:szCs w:val="28"/>
              </w:rPr>
            </w:pPr>
            <w:r w:rsidRPr="007F1084">
              <w:rPr>
                <w:szCs w:val="28"/>
              </w:rPr>
              <w:t>Одиниці вимірювання</w:t>
            </w:r>
          </w:p>
        </w:tc>
        <w:tc>
          <w:tcPr>
            <w:tcW w:w="849" w:type="dxa"/>
          </w:tcPr>
          <w:p w:rsidR="006A2C3E" w:rsidRPr="007F1084" w:rsidRDefault="006A2C3E" w:rsidP="00DA0CDE">
            <w:pPr>
              <w:jc w:val="center"/>
              <w:rPr>
                <w:szCs w:val="28"/>
              </w:rPr>
            </w:pPr>
            <w:r w:rsidRPr="007F1084">
              <w:rPr>
                <w:szCs w:val="28"/>
              </w:rPr>
              <w:t>Позначення</w:t>
            </w:r>
          </w:p>
        </w:tc>
        <w:tc>
          <w:tcPr>
            <w:tcW w:w="2671" w:type="dxa"/>
          </w:tcPr>
          <w:p w:rsidR="006A2C3E" w:rsidRPr="007F1084" w:rsidRDefault="006A2C3E" w:rsidP="00DA0CDE">
            <w:pPr>
              <w:jc w:val="center"/>
              <w:rPr>
                <w:szCs w:val="28"/>
              </w:rPr>
            </w:pPr>
            <w:r w:rsidRPr="007F1084">
              <w:rPr>
                <w:szCs w:val="28"/>
              </w:rPr>
              <w:t>Алгоритм розрахунку</w:t>
            </w:r>
          </w:p>
        </w:tc>
        <w:tc>
          <w:tcPr>
            <w:tcW w:w="1439" w:type="dxa"/>
          </w:tcPr>
          <w:p w:rsidR="006A2C3E" w:rsidRPr="007F1084" w:rsidRDefault="006A2C3E" w:rsidP="00DA0CDE">
            <w:pPr>
              <w:jc w:val="center"/>
              <w:rPr>
                <w:szCs w:val="28"/>
              </w:rPr>
            </w:pPr>
            <w:r w:rsidRPr="007F1084">
              <w:rPr>
                <w:szCs w:val="28"/>
              </w:rPr>
              <w:t>Значення показника</w:t>
            </w:r>
          </w:p>
        </w:tc>
      </w:tr>
      <w:tr w:rsidR="006A2C3E" w:rsidRPr="007F1084" w:rsidTr="00DA0CDE">
        <w:trPr>
          <w:jc w:val="center"/>
        </w:trPr>
        <w:tc>
          <w:tcPr>
            <w:tcW w:w="656" w:type="dxa"/>
          </w:tcPr>
          <w:p w:rsidR="006A2C3E" w:rsidRPr="007F1084" w:rsidRDefault="006A2C3E" w:rsidP="00DA0CDE">
            <w:pPr>
              <w:jc w:val="center"/>
              <w:rPr>
                <w:szCs w:val="28"/>
              </w:rPr>
            </w:pPr>
            <w:r>
              <w:rPr>
                <w:szCs w:val="28"/>
              </w:rPr>
              <w:t>1</w:t>
            </w:r>
          </w:p>
        </w:tc>
        <w:tc>
          <w:tcPr>
            <w:tcW w:w="2394" w:type="dxa"/>
          </w:tcPr>
          <w:p w:rsidR="006A2C3E" w:rsidRPr="007F1084" w:rsidRDefault="006A2C3E" w:rsidP="00DA0CDE">
            <w:pPr>
              <w:rPr>
                <w:szCs w:val="28"/>
              </w:rPr>
            </w:pPr>
            <w:r>
              <w:rPr>
                <w:szCs w:val="28"/>
              </w:rPr>
              <w:t>о</w:t>
            </w:r>
            <w:r w:rsidRPr="007F1084">
              <w:rPr>
                <w:szCs w:val="28"/>
              </w:rPr>
              <w:t>бсяг виробництва</w:t>
            </w:r>
          </w:p>
        </w:tc>
        <w:tc>
          <w:tcPr>
            <w:tcW w:w="1738" w:type="dxa"/>
          </w:tcPr>
          <w:p w:rsidR="006A2C3E" w:rsidRPr="007F1084" w:rsidRDefault="006A2C3E" w:rsidP="00DA0CDE">
            <w:pPr>
              <w:jc w:val="center"/>
              <w:rPr>
                <w:szCs w:val="28"/>
              </w:rPr>
            </w:pPr>
            <w:r>
              <w:rPr>
                <w:szCs w:val="28"/>
              </w:rPr>
              <w:t>од</w:t>
            </w:r>
          </w:p>
        </w:tc>
        <w:tc>
          <w:tcPr>
            <w:tcW w:w="849" w:type="dxa"/>
          </w:tcPr>
          <w:p w:rsidR="006A2C3E" w:rsidRPr="007F1084" w:rsidRDefault="006A2C3E" w:rsidP="00DA0CDE">
            <w:pPr>
              <w:jc w:val="center"/>
              <w:rPr>
                <w:szCs w:val="28"/>
              </w:rPr>
            </w:pPr>
            <w:r w:rsidRPr="007F1084">
              <w:rPr>
                <w:szCs w:val="28"/>
              </w:rPr>
              <w:t>О</w:t>
            </w:r>
          </w:p>
        </w:tc>
        <w:tc>
          <w:tcPr>
            <w:tcW w:w="2671" w:type="dxa"/>
          </w:tcPr>
          <w:p w:rsidR="006A2C3E" w:rsidRPr="007F1084" w:rsidRDefault="006A2C3E" w:rsidP="00DA0CDE">
            <w:pPr>
              <w:jc w:val="center"/>
              <w:rPr>
                <w:color w:val="FF0000"/>
                <w:szCs w:val="28"/>
              </w:rPr>
            </w:pPr>
          </w:p>
        </w:tc>
        <w:tc>
          <w:tcPr>
            <w:tcW w:w="1439" w:type="dxa"/>
          </w:tcPr>
          <w:p w:rsidR="006A2C3E" w:rsidRPr="007F1084" w:rsidRDefault="006A2C3E" w:rsidP="00DA0CDE">
            <w:pPr>
              <w:jc w:val="center"/>
              <w:rPr>
                <w:szCs w:val="28"/>
              </w:rPr>
            </w:pPr>
          </w:p>
        </w:tc>
      </w:tr>
      <w:tr w:rsidR="006A2C3E" w:rsidRPr="007F1084" w:rsidTr="00DA0CDE">
        <w:trPr>
          <w:jc w:val="center"/>
        </w:trPr>
        <w:tc>
          <w:tcPr>
            <w:tcW w:w="656" w:type="dxa"/>
          </w:tcPr>
          <w:p w:rsidR="006A2C3E" w:rsidRPr="007F1084" w:rsidRDefault="006A2C3E" w:rsidP="00DA0CDE">
            <w:pPr>
              <w:jc w:val="center"/>
              <w:rPr>
                <w:szCs w:val="28"/>
              </w:rPr>
            </w:pPr>
            <w:r>
              <w:rPr>
                <w:szCs w:val="28"/>
              </w:rPr>
              <w:t>2</w:t>
            </w:r>
          </w:p>
        </w:tc>
        <w:tc>
          <w:tcPr>
            <w:tcW w:w="2394" w:type="dxa"/>
          </w:tcPr>
          <w:p w:rsidR="006A2C3E" w:rsidRPr="007F1084" w:rsidRDefault="006A2C3E" w:rsidP="00DA0CDE">
            <w:pPr>
              <w:rPr>
                <w:szCs w:val="28"/>
              </w:rPr>
            </w:pPr>
            <w:r>
              <w:rPr>
                <w:szCs w:val="28"/>
              </w:rPr>
              <w:t>с</w:t>
            </w:r>
            <w:r w:rsidRPr="007F1084">
              <w:rPr>
                <w:szCs w:val="28"/>
              </w:rPr>
              <w:t>обівартість виробництва</w:t>
            </w:r>
          </w:p>
        </w:tc>
        <w:tc>
          <w:tcPr>
            <w:tcW w:w="1738" w:type="dxa"/>
          </w:tcPr>
          <w:p w:rsidR="006A2C3E" w:rsidRPr="007F1084" w:rsidRDefault="006A2C3E" w:rsidP="00DA0CDE">
            <w:pPr>
              <w:jc w:val="center"/>
              <w:rPr>
                <w:szCs w:val="28"/>
              </w:rPr>
            </w:pPr>
            <w:r>
              <w:rPr>
                <w:szCs w:val="28"/>
              </w:rPr>
              <w:t>грн</w:t>
            </w:r>
          </w:p>
        </w:tc>
        <w:tc>
          <w:tcPr>
            <w:tcW w:w="849" w:type="dxa"/>
          </w:tcPr>
          <w:p w:rsidR="006A2C3E" w:rsidRPr="007F1084" w:rsidRDefault="006A2C3E" w:rsidP="00DA0CDE">
            <w:pPr>
              <w:jc w:val="center"/>
              <w:rPr>
                <w:szCs w:val="28"/>
              </w:rPr>
            </w:pPr>
            <w:r w:rsidRPr="007F1084">
              <w:rPr>
                <w:szCs w:val="28"/>
              </w:rPr>
              <w:t>СВ</w:t>
            </w:r>
          </w:p>
        </w:tc>
        <w:tc>
          <w:tcPr>
            <w:tcW w:w="2671" w:type="dxa"/>
          </w:tcPr>
          <w:p w:rsidR="006A2C3E" w:rsidRPr="007F1084" w:rsidRDefault="006A2C3E" w:rsidP="00DA0CDE">
            <w:pPr>
              <w:jc w:val="center"/>
              <w:rPr>
                <w:color w:val="FF0000"/>
                <w:szCs w:val="28"/>
              </w:rPr>
            </w:pPr>
          </w:p>
        </w:tc>
        <w:tc>
          <w:tcPr>
            <w:tcW w:w="1439" w:type="dxa"/>
          </w:tcPr>
          <w:p w:rsidR="006A2C3E" w:rsidRPr="007F1084" w:rsidRDefault="006A2C3E" w:rsidP="00DA0CDE">
            <w:pPr>
              <w:jc w:val="center"/>
              <w:rPr>
                <w:szCs w:val="28"/>
              </w:rPr>
            </w:pPr>
          </w:p>
        </w:tc>
      </w:tr>
      <w:tr w:rsidR="006A2C3E" w:rsidRPr="007F1084" w:rsidTr="00DA0CDE">
        <w:trPr>
          <w:trHeight w:val="878"/>
          <w:jc w:val="center"/>
        </w:trPr>
        <w:tc>
          <w:tcPr>
            <w:tcW w:w="656" w:type="dxa"/>
          </w:tcPr>
          <w:p w:rsidR="006A2C3E" w:rsidRPr="007F1084" w:rsidRDefault="006A2C3E" w:rsidP="00DA0CDE">
            <w:pPr>
              <w:jc w:val="center"/>
              <w:rPr>
                <w:szCs w:val="28"/>
              </w:rPr>
            </w:pPr>
            <w:r>
              <w:rPr>
                <w:szCs w:val="28"/>
              </w:rPr>
              <w:t>3</w:t>
            </w:r>
          </w:p>
        </w:tc>
        <w:tc>
          <w:tcPr>
            <w:tcW w:w="2394" w:type="dxa"/>
          </w:tcPr>
          <w:p w:rsidR="006A2C3E" w:rsidRPr="007F1084" w:rsidRDefault="006A2C3E" w:rsidP="00DA0CDE">
            <w:pPr>
              <w:jc w:val="both"/>
              <w:rPr>
                <w:szCs w:val="28"/>
              </w:rPr>
            </w:pPr>
            <w:r>
              <w:rPr>
                <w:szCs w:val="28"/>
              </w:rPr>
              <w:t>в</w:t>
            </w:r>
            <w:r w:rsidRPr="007F1084">
              <w:rPr>
                <w:szCs w:val="28"/>
              </w:rPr>
              <w:t>сього витрати на виробництво продукції</w:t>
            </w:r>
          </w:p>
        </w:tc>
        <w:tc>
          <w:tcPr>
            <w:tcW w:w="1738" w:type="dxa"/>
          </w:tcPr>
          <w:p w:rsidR="006A2C3E" w:rsidRPr="007F1084" w:rsidRDefault="006A2C3E" w:rsidP="00DA0CDE">
            <w:pPr>
              <w:jc w:val="center"/>
              <w:rPr>
                <w:szCs w:val="28"/>
              </w:rPr>
            </w:pPr>
            <w:r>
              <w:rPr>
                <w:szCs w:val="28"/>
              </w:rPr>
              <w:t>грн</w:t>
            </w:r>
          </w:p>
        </w:tc>
        <w:tc>
          <w:tcPr>
            <w:tcW w:w="849" w:type="dxa"/>
          </w:tcPr>
          <w:p w:rsidR="006A2C3E" w:rsidRPr="007F1084" w:rsidRDefault="006A2C3E" w:rsidP="00DA0CDE">
            <w:pPr>
              <w:ind w:firstLine="174"/>
              <w:jc w:val="center"/>
              <w:rPr>
                <w:szCs w:val="28"/>
              </w:rPr>
            </w:pPr>
            <w:r w:rsidRPr="007F1084">
              <w:rPr>
                <w:szCs w:val="28"/>
              </w:rPr>
              <w:t>В</w:t>
            </w:r>
          </w:p>
        </w:tc>
        <w:tc>
          <w:tcPr>
            <w:tcW w:w="2671" w:type="dxa"/>
          </w:tcPr>
          <w:p w:rsidR="006A2C3E" w:rsidRPr="007F1084" w:rsidRDefault="006A2C3E" w:rsidP="00DA0CDE">
            <w:pPr>
              <w:jc w:val="center"/>
              <w:rPr>
                <w:szCs w:val="28"/>
              </w:rPr>
            </w:pPr>
            <w:r w:rsidRPr="007F1084">
              <w:rPr>
                <w:szCs w:val="28"/>
              </w:rPr>
              <w:t xml:space="preserve">табл. </w:t>
            </w:r>
            <w:r>
              <w:rPr>
                <w:szCs w:val="28"/>
              </w:rPr>
              <w:t>попередня</w:t>
            </w:r>
          </w:p>
        </w:tc>
        <w:tc>
          <w:tcPr>
            <w:tcW w:w="1439" w:type="dxa"/>
          </w:tcPr>
          <w:p w:rsidR="006A2C3E" w:rsidRPr="007F1084" w:rsidRDefault="006A2C3E" w:rsidP="00DA0CDE">
            <w:pPr>
              <w:ind w:firstLine="708"/>
              <w:rPr>
                <w:szCs w:val="28"/>
              </w:rPr>
            </w:pPr>
          </w:p>
        </w:tc>
      </w:tr>
      <w:tr w:rsidR="006A2C3E" w:rsidRPr="007F1084" w:rsidTr="00DA0CDE">
        <w:trPr>
          <w:trHeight w:val="268"/>
          <w:jc w:val="center"/>
        </w:trPr>
        <w:tc>
          <w:tcPr>
            <w:tcW w:w="656" w:type="dxa"/>
          </w:tcPr>
          <w:p w:rsidR="006A2C3E" w:rsidRPr="007F1084" w:rsidRDefault="006A2C3E" w:rsidP="00DA0CDE">
            <w:pPr>
              <w:jc w:val="center"/>
              <w:rPr>
                <w:szCs w:val="28"/>
              </w:rPr>
            </w:pPr>
            <w:r>
              <w:rPr>
                <w:szCs w:val="28"/>
              </w:rPr>
              <w:t>4</w:t>
            </w:r>
          </w:p>
        </w:tc>
        <w:tc>
          <w:tcPr>
            <w:tcW w:w="2394" w:type="dxa"/>
          </w:tcPr>
          <w:p w:rsidR="006A2C3E" w:rsidRPr="007F1084" w:rsidRDefault="006A2C3E" w:rsidP="00DA0CDE">
            <w:pPr>
              <w:jc w:val="both"/>
              <w:rPr>
                <w:szCs w:val="28"/>
              </w:rPr>
            </w:pPr>
            <w:r>
              <w:rPr>
                <w:szCs w:val="28"/>
              </w:rPr>
              <w:t>т</w:t>
            </w:r>
            <w:r w:rsidRPr="007F1084">
              <w:rPr>
                <w:szCs w:val="28"/>
              </w:rPr>
              <w:t>оварна продукція</w:t>
            </w:r>
          </w:p>
        </w:tc>
        <w:tc>
          <w:tcPr>
            <w:tcW w:w="1738" w:type="dxa"/>
          </w:tcPr>
          <w:p w:rsidR="006A2C3E" w:rsidRPr="007F1084" w:rsidRDefault="006A2C3E" w:rsidP="00DA0CDE">
            <w:pPr>
              <w:jc w:val="center"/>
              <w:rPr>
                <w:szCs w:val="28"/>
              </w:rPr>
            </w:pPr>
            <w:r>
              <w:rPr>
                <w:szCs w:val="28"/>
              </w:rPr>
              <w:t>грн</w:t>
            </w:r>
          </w:p>
        </w:tc>
        <w:tc>
          <w:tcPr>
            <w:tcW w:w="849" w:type="dxa"/>
          </w:tcPr>
          <w:p w:rsidR="006A2C3E" w:rsidRPr="007F1084" w:rsidRDefault="006A2C3E" w:rsidP="00DA0CDE">
            <w:pPr>
              <w:jc w:val="center"/>
              <w:rPr>
                <w:szCs w:val="28"/>
              </w:rPr>
            </w:pPr>
            <w:r w:rsidRPr="007F1084">
              <w:rPr>
                <w:szCs w:val="28"/>
              </w:rPr>
              <w:t>ТП</w:t>
            </w:r>
          </w:p>
        </w:tc>
        <w:tc>
          <w:tcPr>
            <w:tcW w:w="2671" w:type="dxa"/>
          </w:tcPr>
          <w:p w:rsidR="006A2C3E" w:rsidRPr="007F1084" w:rsidRDefault="006A2C3E" w:rsidP="00DA0CDE">
            <w:pPr>
              <w:jc w:val="center"/>
              <w:rPr>
                <w:szCs w:val="28"/>
              </w:rPr>
            </w:pPr>
            <w:r w:rsidRPr="007F1084">
              <w:rPr>
                <w:szCs w:val="28"/>
              </w:rPr>
              <w:t>О*Ц</w:t>
            </w:r>
          </w:p>
        </w:tc>
        <w:tc>
          <w:tcPr>
            <w:tcW w:w="1439" w:type="dxa"/>
          </w:tcPr>
          <w:p w:rsidR="006A2C3E" w:rsidRPr="007F1084" w:rsidRDefault="006A2C3E" w:rsidP="00DA0CDE">
            <w:pPr>
              <w:ind w:firstLine="708"/>
              <w:rPr>
                <w:szCs w:val="28"/>
              </w:rPr>
            </w:pPr>
          </w:p>
        </w:tc>
      </w:tr>
      <w:tr w:rsidR="006A2C3E" w:rsidRPr="007F1084" w:rsidTr="00DA0CDE">
        <w:trPr>
          <w:jc w:val="center"/>
        </w:trPr>
        <w:tc>
          <w:tcPr>
            <w:tcW w:w="656" w:type="dxa"/>
          </w:tcPr>
          <w:p w:rsidR="006A2C3E" w:rsidRPr="007F1084" w:rsidRDefault="006A2C3E" w:rsidP="00DA0CDE">
            <w:pPr>
              <w:jc w:val="center"/>
              <w:rPr>
                <w:szCs w:val="28"/>
              </w:rPr>
            </w:pPr>
            <w:r>
              <w:rPr>
                <w:szCs w:val="28"/>
              </w:rPr>
              <w:t>5</w:t>
            </w:r>
          </w:p>
        </w:tc>
        <w:tc>
          <w:tcPr>
            <w:tcW w:w="2394" w:type="dxa"/>
          </w:tcPr>
          <w:p w:rsidR="006A2C3E" w:rsidRPr="007F1084" w:rsidRDefault="006A2C3E" w:rsidP="00DA0CDE">
            <w:pPr>
              <w:rPr>
                <w:szCs w:val="28"/>
              </w:rPr>
            </w:pPr>
            <w:r>
              <w:rPr>
                <w:szCs w:val="28"/>
              </w:rPr>
              <w:t>п</w:t>
            </w:r>
            <w:r w:rsidRPr="007F1084">
              <w:rPr>
                <w:szCs w:val="28"/>
              </w:rPr>
              <w:t>рибуток операційної діяльності</w:t>
            </w:r>
          </w:p>
        </w:tc>
        <w:tc>
          <w:tcPr>
            <w:tcW w:w="1738" w:type="dxa"/>
          </w:tcPr>
          <w:p w:rsidR="006A2C3E" w:rsidRPr="007F1084" w:rsidRDefault="006A2C3E" w:rsidP="00DA0CDE">
            <w:pPr>
              <w:jc w:val="center"/>
              <w:rPr>
                <w:szCs w:val="28"/>
              </w:rPr>
            </w:pPr>
            <w:r>
              <w:rPr>
                <w:szCs w:val="28"/>
              </w:rPr>
              <w:t>грн</w:t>
            </w:r>
          </w:p>
        </w:tc>
        <w:tc>
          <w:tcPr>
            <w:tcW w:w="849" w:type="dxa"/>
          </w:tcPr>
          <w:p w:rsidR="006A2C3E" w:rsidRPr="007F1084" w:rsidRDefault="006A2C3E" w:rsidP="00DA0CDE">
            <w:pPr>
              <w:jc w:val="center"/>
              <w:rPr>
                <w:szCs w:val="28"/>
              </w:rPr>
            </w:pPr>
            <w:r w:rsidRPr="007F1084">
              <w:rPr>
                <w:szCs w:val="28"/>
              </w:rPr>
              <w:t>П</w:t>
            </w:r>
          </w:p>
        </w:tc>
        <w:tc>
          <w:tcPr>
            <w:tcW w:w="2671" w:type="dxa"/>
          </w:tcPr>
          <w:p w:rsidR="006A2C3E" w:rsidRPr="007F1084" w:rsidRDefault="006A2C3E" w:rsidP="00DA0CDE">
            <w:pPr>
              <w:jc w:val="center"/>
              <w:rPr>
                <w:szCs w:val="28"/>
              </w:rPr>
            </w:pPr>
            <w:r w:rsidRPr="007F1084">
              <w:rPr>
                <w:szCs w:val="28"/>
              </w:rPr>
              <w:t>П=ТП-СВ</w:t>
            </w:r>
          </w:p>
        </w:tc>
        <w:tc>
          <w:tcPr>
            <w:tcW w:w="1439" w:type="dxa"/>
          </w:tcPr>
          <w:p w:rsidR="006A2C3E" w:rsidRPr="007F1084" w:rsidRDefault="006A2C3E" w:rsidP="00DA0CDE">
            <w:pPr>
              <w:jc w:val="center"/>
              <w:rPr>
                <w:szCs w:val="28"/>
              </w:rPr>
            </w:pPr>
          </w:p>
        </w:tc>
      </w:tr>
      <w:tr w:rsidR="006A2C3E" w:rsidRPr="007F1084" w:rsidTr="00DA0CDE">
        <w:trPr>
          <w:jc w:val="center"/>
        </w:trPr>
        <w:tc>
          <w:tcPr>
            <w:tcW w:w="656" w:type="dxa"/>
          </w:tcPr>
          <w:p w:rsidR="006A2C3E" w:rsidRPr="007F1084" w:rsidRDefault="006A2C3E" w:rsidP="00DA0CDE">
            <w:pPr>
              <w:jc w:val="center"/>
              <w:rPr>
                <w:szCs w:val="28"/>
              </w:rPr>
            </w:pPr>
            <w:r>
              <w:rPr>
                <w:szCs w:val="28"/>
              </w:rPr>
              <w:t>6</w:t>
            </w:r>
          </w:p>
        </w:tc>
        <w:tc>
          <w:tcPr>
            <w:tcW w:w="2394" w:type="dxa"/>
          </w:tcPr>
          <w:p w:rsidR="006A2C3E" w:rsidRPr="007F1084" w:rsidRDefault="006A2C3E" w:rsidP="00DA0CDE">
            <w:pPr>
              <w:rPr>
                <w:szCs w:val="28"/>
              </w:rPr>
            </w:pPr>
            <w:r>
              <w:rPr>
                <w:szCs w:val="28"/>
              </w:rPr>
              <w:t>ч</w:t>
            </w:r>
            <w:r w:rsidRPr="007F1084">
              <w:rPr>
                <w:szCs w:val="28"/>
              </w:rPr>
              <w:t>истий прибуток</w:t>
            </w:r>
          </w:p>
        </w:tc>
        <w:tc>
          <w:tcPr>
            <w:tcW w:w="1738" w:type="dxa"/>
          </w:tcPr>
          <w:p w:rsidR="006A2C3E" w:rsidRPr="007F1084" w:rsidRDefault="006A2C3E" w:rsidP="00DA0CDE">
            <w:pPr>
              <w:jc w:val="center"/>
              <w:rPr>
                <w:szCs w:val="28"/>
              </w:rPr>
            </w:pPr>
            <w:r>
              <w:rPr>
                <w:szCs w:val="28"/>
              </w:rPr>
              <w:t>грн</w:t>
            </w:r>
          </w:p>
        </w:tc>
        <w:tc>
          <w:tcPr>
            <w:tcW w:w="849" w:type="dxa"/>
          </w:tcPr>
          <w:p w:rsidR="006A2C3E" w:rsidRPr="007F1084" w:rsidRDefault="006A2C3E" w:rsidP="00DA0CDE">
            <w:pPr>
              <w:jc w:val="center"/>
              <w:rPr>
                <w:szCs w:val="28"/>
              </w:rPr>
            </w:pPr>
            <w:r w:rsidRPr="007F1084">
              <w:rPr>
                <w:szCs w:val="28"/>
              </w:rPr>
              <w:t>ЧП</w:t>
            </w:r>
          </w:p>
        </w:tc>
        <w:tc>
          <w:tcPr>
            <w:tcW w:w="2671" w:type="dxa"/>
          </w:tcPr>
          <w:p w:rsidR="006A2C3E" w:rsidRPr="007F1084" w:rsidRDefault="006A2C3E" w:rsidP="00DA0CDE">
            <w:pPr>
              <w:jc w:val="center"/>
              <w:rPr>
                <w:szCs w:val="28"/>
              </w:rPr>
            </w:pPr>
            <w:r w:rsidRPr="007F1084">
              <w:rPr>
                <w:szCs w:val="28"/>
              </w:rPr>
              <w:t>ЧП=(П-А-З-І)-</w:t>
            </w:r>
          </w:p>
          <w:p w:rsidR="006A2C3E" w:rsidRPr="007F1084" w:rsidRDefault="006A2C3E" w:rsidP="00DA0CDE">
            <w:pPr>
              <w:jc w:val="center"/>
              <w:rPr>
                <w:szCs w:val="28"/>
              </w:rPr>
            </w:pPr>
            <w:r w:rsidRPr="007F1084">
              <w:rPr>
                <w:szCs w:val="28"/>
              </w:rPr>
              <w:t xml:space="preserve"> (П-А-З-І)*Податок на прибуток</w:t>
            </w:r>
            <w:r>
              <w:rPr>
                <w:szCs w:val="28"/>
              </w:rPr>
              <w:t xml:space="preserve"> (0,18)</w:t>
            </w:r>
          </w:p>
        </w:tc>
        <w:tc>
          <w:tcPr>
            <w:tcW w:w="1439" w:type="dxa"/>
          </w:tcPr>
          <w:p w:rsidR="006A2C3E" w:rsidRPr="007F1084" w:rsidRDefault="006A2C3E" w:rsidP="00DA0CDE">
            <w:pPr>
              <w:jc w:val="center"/>
              <w:rPr>
                <w:szCs w:val="28"/>
              </w:rPr>
            </w:pPr>
          </w:p>
        </w:tc>
      </w:tr>
      <w:tr w:rsidR="006A2C3E" w:rsidRPr="007F1084" w:rsidTr="00DA0CDE">
        <w:trPr>
          <w:jc w:val="center"/>
        </w:trPr>
        <w:tc>
          <w:tcPr>
            <w:tcW w:w="656" w:type="dxa"/>
          </w:tcPr>
          <w:p w:rsidR="006A2C3E" w:rsidRPr="007F1084" w:rsidRDefault="006A2C3E" w:rsidP="00DA0CDE">
            <w:pPr>
              <w:jc w:val="center"/>
              <w:rPr>
                <w:szCs w:val="28"/>
              </w:rPr>
            </w:pPr>
            <w:r>
              <w:rPr>
                <w:szCs w:val="28"/>
              </w:rPr>
              <w:t>7</w:t>
            </w:r>
          </w:p>
        </w:tc>
        <w:tc>
          <w:tcPr>
            <w:tcW w:w="2394" w:type="dxa"/>
          </w:tcPr>
          <w:p w:rsidR="006A2C3E" w:rsidRPr="007F1084" w:rsidRDefault="006A2C3E" w:rsidP="00DA0CDE">
            <w:pPr>
              <w:rPr>
                <w:szCs w:val="28"/>
              </w:rPr>
            </w:pPr>
            <w:r>
              <w:rPr>
                <w:szCs w:val="28"/>
              </w:rPr>
              <w:t xml:space="preserve">чистий грошовий потік </w:t>
            </w:r>
          </w:p>
        </w:tc>
        <w:tc>
          <w:tcPr>
            <w:tcW w:w="1738" w:type="dxa"/>
          </w:tcPr>
          <w:p w:rsidR="006A2C3E" w:rsidRPr="007F1084" w:rsidRDefault="006A2C3E" w:rsidP="00DA0CDE">
            <w:pPr>
              <w:jc w:val="center"/>
              <w:rPr>
                <w:szCs w:val="28"/>
              </w:rPr>
            </w:pPr>
            <w:r>
              <w:rPr>
                <w:szCs w:val="28"/>
              </w:rPr>
              <w:t>грн</w:t>
            </w:r>
          </w:p>
        </w:tc>
        <w:tc>
          <w:tcPr>
            <w:tcW w:w="849" w:type="dxa"/>
          </w:tcPr>
          <w:p w:rsidR="006A2C3E" w:rsidRPr="007F1084" w:rsidRDefault="006A2C3E" w:rsidP="00DA0CDE">
            <w:pPr>
              <w:jc w:val="center"/>
              <w:rPr>
                <w:szCs w:val="28"/>
              </w:rPr>
            </w:pPr>
          </w:p>
        </w:tc>
        <w:tc>
          <w:tcPr>
            <w:tcW w:w="2671" w:type="dxa"/>
          </w:tcPr>
          <w:p w:rsidR="006A2C3E" w:rsidRPr="007F1084" w:rsidRDefault="006A2C3E" w:rsidP="00DA0CDE">
            <w:pPr>
              <w:jc w:val="center"/>
              <w:rPr>
                <w:szCs w:val="28"/>
              </w:rPr>
            </w:pPr>
            <w:r>
              <w:rPr>
                <w:szCs w:val="28"/>
              </w:rPr>
              <w:t>ЧГП = ЧП+А</w:t>
            </w:r>
          </w:p>
        </w:tc>
        <w:tc>
          <w:tcPr>
            <w:tcW w:w="1439" w:type="dxa"/>
          </w:tcPr>
          <w:p w:rsidR="006A2C3E" w:rsidRPr="007F1084" w:rsidRDefault="006A2C3E" w:rsidP="00DA0CDE">
            <w:pPr>
              <w:jc w:val="center"/>
              <w:rPr>
                <w:szCs w:val="28"/>
              </w:rPr>
            </w:pPr>
          </w:p>
        </w:tc>
      </w:tr>
    </w:tbl>
    <w:p w:rsidR="006A2C3E" w:rsidRDefault="0087387C" w:rsidP="00A35920">
      <w:pPr>
        <w:ind w:firstLine="851"/>
        <w:jc w:val="both"/>
        <w:rPr>
          <w:sz w:val="28"/>
          <w:szCs w:val="28"/>
        </w:rPr>
      </w:pPr>
      <w:r>
        <w:rPr>
          <w:i/>
          <w:szCs w:val="28"/>
        </w:rPr>
        <w:t xml:space="preserve">Примітка: </w:t>
      </w:r>
      <w:r w:rsidRPr="0087387C">
        <w:rPr>
          <w:i/>
          <w:szCs w:val="28"/>
        </w:rPr>
        <w:t xml:space="preserve">Детально опис розрахунків знаходиться у праці: </w:t>
      </w:r>
      <w:r w:rsidRPr="0087387C">
        <w:rPr>
          <w:i/>
          <w:sz w:val="22"/>
          <w:szCs w:val="28"/>
        </w:rPr>
        <w:t>Методичні рекомендації до виконання розрахункової роботи з дисципліни «Управління витратами» для студентів галузі знань 0305 «Економіка та підприємництво» напряму підготовки 6.030504 «Економіка підприємства» денної та заочної форми навчання  / Уклад. : В.М. Марченко. К., 2015.  35 с.</w:t>
      </w:r>
    </w:p>
    <w:p w:rsidR="0087387C" w:rsidRDefault="0087387C" w:rsidP="006A2C3E">
      <w:pPr>
        <w:ind w:firstLine="567"/>
        <w:jc w:val="both"/>
        <w:rPr>
          <w:sz w:val="28"/>
          <w:szCs w:val="28"/>
        </w:rPr>
      </w:pPr>
    </w:p>
    <w:p w:rsidR="006A2C3E" w:rsidRDefault="006A2C3E" w:rsidP="0082545A">
      <w:pPr>
        <w:spacing w:line="360" w:lineRule="auto"/>
        <w:ind w:firstLine="567"/>
        <w:jc w:val="both"/>
        <w:rPr>
          <w:sz w:val="28"/>
          <w:szCs w:val="28"/>
        </w:rPr>
      </w:pPr>
      <w:r w:rsidRPr="00351AEA">
        <w:rPr>
          <w:sz w:val="28"/>
          <w:szCs w:val="28"/>
        </w:rPr>
        <w:t xml:space="preserve">На основі даних таблиці розрахуємо </w:t>
      </w:r>
      <w:r w:rsidRPr="00351AEA">
        <w:rPr>
          <w:sz w:val="28"/>
          <w:szCs w:val="28"/>
          <w:lang w:val="en-US"/>
        </w:rPr>
        <w:t>NPV</w:t>
      </w:r>
      <w:r w:rsidRPr="006F1713">
        <w:rPr>
          <w:sz w:val="28"/>
          <w:szCs w:val="28"/>
          <w:lang w:val="ru-RU"/>
        </w:rPr>
        <w:t xml:space="preserve">, </w:t>
      </w:r>
      <w:r w:rsidRPr="00351AEA">
        <w:rPr>
          <w:sz w:val="28"/>
          <w:szCs w:val="28"/>
          <w:lang w:val="en-US"/>
        </w:rPr>
        <w:t>PI</w:t>
      </w:r>
      <w:r w:rsidRPr="006F1713">
        <w:rPr>
          <w:sz w:val="28"/>
          <w:szCs w:val="28"/>
          <w:lang w:val="ru-RU"/>
        </w:rPr>
        <w:t xml:space="preserve">, </w:t>
      </w:r>
      <w:r w:rsidRPr="00351AEA">
        <w:rPr>
          <w:sz w:val="28"/>
          <w:szCs w:val="28"/>
          <w:lang w:val="en-US"/>
        </w:rPr>
        <w:t>IRR</w:t>
      </w:r>
      <w:r w:rsidRPr="006F1713">
        <w:rPr>
          <w:sz w:val="28"/>
          <w:szCs w:val="28"/>
          <w:lang w:val="ru-RU"/>
        </w:rPr>
        <w:t xml:space="preserve">, </w:t>
      </w:r>
      <w:r w:rsidRPr="00351AEA">
        <w:rPr>
          <w:sz w:val="28"/>
          <w:szCs w:val="28"/>
          <w:lang w:val="en-US"/>
        </w:rPr>
        <w:t>P</w:t>
      </w:r>
      <w:r w:rsidRPr="00351AEA">
        <w:rPr>
          <w:sz w:val="28"/>
          <w:szCs w:val="28"/>
        </w:rPr>
        <w:t xml:space="preserve">Р. </w:t>
      </w:r>
      <w:r>
        <w:rPr>
          <w:sz w:val="28"/>
          <w:szCs w:val="28"/>
        </w:rPr>
        <w:t xml:space="preserve"> За ставку дисконтування рекомендовано взяти ставку банківського кредиту для юридичних осіб (за даними НБУ або банку, який було обрано вами при обґрунтуванні вашого проекту) або закладену норму рентабельності. Крім того, доцільно розрахувати показник </w:t>
      </w:r>
      <w:r>
        <w:rPr>
          <w:sz w:val="28"/>
          <w:szCs w:val="28"/>
          <w:lang w:val="en-US"/>
        </w:rPr>
        <w:t>WACC</w:t>
      </w:r>
      <w:r>
        <w:rPr>
          <w:sz w:val="28"/>
          <w:szCs w:val="28"/>
        </w:rPr>
        <w:t xml:space="preserve">, якщо фінансування проекту здійснюється з різних джерел. Джерела фінансування проекту повинні бути обґрунтованими, як і вибір ставки дисконтування. </w:t>
      </w:r>
    </w:p>
    <w:p w:rsidR="006A2C3E" w:rsidRPr="000C56D9" w:rsidRDefault="006A2C3E" w:rsidP="0082545A">
      <w:pPr>
        <w:spacing w:after="120"/>
        <w:jc w:val="both"/>
        <w:rPr>
          <w:sz w:val="28"/>
          <w:szCs w:val="28"/>
        </w:rPr>
      </w:pPr>
      <w:r>
        <w:rPr>
          <w:sz w:val="28"/>
          <w:szCs w:val="28"/>
          <w:lang w:val="en-US"/>
        </w:rPr>
        <w:t>NPV</w:t>
      </w:r>
      <w:r w:rsidRPr="003535E3">
        <w:rPr>
          <w:sz w:val="28"/>
          <w:szCs w:val="28"/>
        </w:rPr>
        <w:t xml:space="preserve"> = </w:t>
      </w:r>
      <w:r>
        <w:rPr>
          <w:sz w:val="28"/>
          <w:szCs w:val="28"/>
          <w:lang w:val="en-US"/>
        </w:rPr>
        <w:t>PV</w:t>
      </w:r>
      <w:r w:rsidRPr="003535E3">
        <w:rPr>
          <w:sz w:val="28"/>
          <w:szCs w:val="28"/>
        </w:rPr>
        <w:t xml:space="preserve"> – </w:t>
      </w:r>
      <w:r>
        <w:rPr>
          <w:sz w:val="28"/>
          <w:szCs w:val="28"/>
          <w:lang w:val="en-US"/>
        </w:rPr>
        <w:t>IC</w:t>
      </w:r>
      <w:r>
        <w:rPr>
          <w:sz w:val="28"/>
          <w:szCs w:val="28"/>
          <w:vertAlign w:val="subscript"/>
        </w:rPr>
        <w:t xml:space="preserve">0                   </w:t>
      </w:r>
      <w:r>
        <w:rPr>
          <w:sz w:val="28"/>
          <w:szCs w:val="28"/>
        </w:rPr>
        <w:t xml:space="preserve">                                                                                      </w:t>
      </w:r>
      <w:proofErr w:type="gramStart"/>
      <w:r>
        <w:rPr>
          <w:sz w:val="28"/>
          <w:szCs w:val="28"/>
        </w:rPr>
        <w:t xml:space="preserve">   (</w:t>
      </w:r>
      <w:proofErr w:type="gramEnd"/>
      <w:r>
        <w:rPr>
          <w:sz w:val="28"/>
          <w:szCs w:val="28"/>
        </w:rPr>
        <w:t>3.</w:t>
      </w:r>
      <w:r w:rsidR="00AB6CF1">
        <w:rPr>
          <w:sz w:val="28"/>
          <w:szCs w:val="28"/>
        </w:rPr>
        <w:t>1</w:t>
      </w:r>
      <w:r>
        <w:rPr>
          <w:sz w:val="28"/>
          <w:szCs w:val="28"/>
        </w:rPr>
        <w:t>)</w:t>
      </w:r>
    </w:p>
    <w:p w:rsidR="006A2C3E" w:rsidRPr="003535E3" w:rsidRDefault="006A2C3E" w:rsidP="0082545A">
      <w:pPr>
        <w:spacing w:after="120"/>
        <w:jc w:val="both"/>
        <w:rPr>
          <w:sz w:val="32"/>
          <w:szCs w:val="28"/>
        </w:rPr>
      </w:pPr>
      <m:oMath>
        <m:r>
          <w:rPr>
            <w:rFonts w:ascii="Cambria Math" w:hAnsi="Cambria Math"/>
            <w:sz w:val="28"/>
            <w:szCs w:val="28"/>
            <w:lang w:val="en-US"/>
          </w:rPr>
          <m:t xml:space="preserve">PV= </m:t>
        </m:r>
        <m:nary>
          <m:naryPr>
            <m:chr m:val="∑"/>
            <m:limLoc m:val="undOvr"/>
            <m:ctrlPr>
              <w:rPr>
                <w:rFonts w:ascii="Cambria Math" w:hAnsi="Cambria Math"/>
                <w:i/>
                <w:sz w:val="28"/>
                <w:szCs w:val="28"/>
                <w:lang w:val="en-US"/>
              </w:rPr>
            </m:ctrlPr>
          </m:naryPr>
          <m:sub>
            <m:r>
              <w:rPr>
                <w:rFonts w:ascii="Cambria Math" w:hAnsi="Cambria Math"/>
                <w:sz w:val="28"/>
                <w:szCs w:val="28"/>
                <w:lang w:val="en-US"/>
              </w:rPr>
              <m:t>t=1</m:t>
            </m:r>
          </m:sub>
          <m:sup>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i</m:t>
                </m:r>
              </m:sub>
            </m:sSub>
          </m:sup>
          <m:e>
            <m:f>
              <m:fPr>
                <m:ctrlPr>
                  <w:rPr>
                    <w:rFonts w:ascii="Cambria Math" w:hAnsi="Cambria Math"/>
                    <w:i/>
                    <w:sz w:val="28"/>
                    <w:szCs w:val="28"/>
                    <w:lang w:val="en-US"/>
                  </w:rPr>
                </m:ctrlPr>
              </m:fPr>
              <m:num>
                <m:r>
                  <w:rPr>
                    <w:rFonts w:ascii="Cambria Math" w:hAnsi="Cambria Math"/>
                    <w:sz w:val="28"/>
                    <w:szCs w:val="28"/>
                    <w:lang w:val="en-US"/>
                  </w:rPr>
                  <m:t>Fi</m:t>
                </m:r>
              </m:num>
              <m:den>
                <m:sSup>
                  <m:sSupPr>
                    <m:ctrlPr>
                      <w:rPr>
                        <w:rFonts w:ascii="Cambria Math" w:hAnsi="Cambria Math"/>
                        <w:i/>
                        <w:sz w:val="28"/>
                        <w:szCs w:val="28"/>
                        <w:lang w:val="en-US"/>
                      </w:rPr>
                    </m:ctrlPr>
                  </m:sSupPr>
                  <m:e>
                    <m:r>
                      <w:rPr>
                        <w:rFonts w:ascii="Cambria Math" w:hAnsi="Cambria Math"/>
                        <w:sz w:val="28"/>
                        <w:szCs w:val="28"/>
                        <w:lang w:val="en-US"/>
                      </w:rPr>
                      <m:t>(1+r)</m:t>
                    </m:r>
                  </m:e>
                  <m:sup>
                    <m:r>
                      <w:rPr>
                        <w:rFonts w:ascii="Cambria Math" w:hAnsi="Cambria Math"/>
                        <w:sz w:val="28"/>
                        <w:szCs w:val="28"/>
                        <w:lang w:val="en-US"/>
                      </w:rPr>
                      <m:t>t</m:t>
                    </m:r>
                  </m:sup>
                </m:sSup>
              </m:den>
            </m:f>
          </m:e>
        </m:nary>
      </m:oMath>
      <w:r>
        <w:t xml:space="preserve">                                                                                                                    </w:t>
      </w:r>
      <w:r w:rsidRPr="000C56D9">
        <w:rPr>
          <w:sz w:val="28"/>
        </w:rPr>
        <w:t>(3.</w:t>
      </w:r>
      <w:r w:rsidR="00AB6CF1">
        <w:rPr>
          <w:sz w:val="28"/>
        </w:rPr>
        <w:t>2</w:t>
      </w:r>
      <w:r w:rsidRPr="000C56D9">
        <w:rPr>
          <w:sz w:val="28"/>
        </w:rPr>
        <w:t>)</w:t>
      </w:r>
    </w:p>
    <w:p w:rsidR="006A2C3E" w:rsidRDefault="006A2C3E" w:rsidP="002E34CB">
      <w:pPr>
        <w:spacing w:line="360" w:lineRule="auto"/>
        <w:ind w:firstLine="567"/>
        <w:jc w:val="both"/>
        <w:rPr>
          <w:sz w:val="28"/>
          <w:szCs w:val="28"/>
        </w:rPr>
      </w:pPr>
      <w:r>
        <w:rPr>
          <w:sz w:val="28"/>
          <w:szCs w:val="28"/>
        </w:rPr>
        <w:t>де:</w:t>
      </w:r>
    </w:p>
    <w:p w:rsidR="006A2C3E" w:rsidRPr="00D83546" w:rsidRDefault="006A2C3E" w:rsidP="002E34CB">
      <w:pPr>
        <w:spacing w:line="360" w:lineRule="auto"/>
        <w:ind w:firstLine="567"/>
        <w:jc w:val="both"/>
        <w:rPr>
          <w:sz w:val="28"/>
          <w:szCs w:val="28"/>
        </w:rPr>
      </w:pPr>
      <w:r>
        <w:rPr>
          <w:sz w:val="28"/>
          <w:szCs w:val="28"/>
        </w:rPr>
        <w:lastRenderedPageBreak/>
        <w:t xml:space="preserve"> </w:t>
      </w:r>
      <w:r>
        <w:rPr>
          <w:sz w:val="28"/>
          <w:szCs w:val="28"/>
          <w:lang w:val="en-US"/>
        </w:rPr>
        <w:t>PV</w:t>
      </w:r>
      <w:r>
        <w:rPr>
          <w:sz w:val="28"/>
          <w:szCs w:val="28"/>
        </w:rPr>
        <w:t xml:space="preserve"> – приведені до теперішнього часу доходи на </w:t>
      </w:r>
      <w:r>
        <w:rPr>
          <w:sz w:val="28"/>
          <w:szCs w:val="28"/>
          <w:lang w:val="en-US"/>
        </w:rPr>
        <w:t>t</w:t>
      </w:r>
      <w:r>
        <w:rPr>
          <w:sz w:val="28"/>
          <w:szCs w:val="28"/>
        </w:rPr>
        <w:t xml:space="preserve">-му кроці реалізації проекту за вирахуванням витрат даного кроку; </w:t>
      </w:r>
      <w:r>
        <w:rPr>
          <w:sz w:val="28"/>
          <w:szCs w:val="28"/>
          <w:lang w:val="en-US"/>
        </w:rPr>
        <w:t>IC</w:t>
      </w:r>
      <w:proofErr w:type="gramStart"/>
      <w:r>
        <w:rPr>
          <w:sz w:val="28"/>
          <w:szCs w:val="28"/>
          <w:vertAlign w:val="subscript"/>
        </w:rPr>
        <w:t xml:space="preserve">0 </w:t>
      </w:r>
      <w:r>
        <w:rPr>
          <w:sz w:val="28"/>
          <w:szCs w:val="28"/>
        </w:rPr>
        <w:t xml:space="preserve"> -</w:t>
      </w:r>
      <w:proofErr w:type="gramEnd"/>
      <w:r>
        <w:rPr>
          <w:sz w:val="28"/>
          <w:szCs w:val="28"/>
        </w:rPr>
        <w:t xml:space="preserve"> інвестиційні витрати нам проект; </w:t>
      </w:r>
      <w:r>
        <w:rPr>
          <w:sz w:val="28"/>
          <w:szCs w:val="28"/>
          <w:lang w:val="en-US"/>
        </w:rPr>
        <w:t>r</w:t>
      </w:r>
      <w:r>
        <w:rPr>
          <w:sz w:val="28"/>
          <w:szCs w:val="28"/>
        </w:rPr>
        <w:t xml:space="preserve"> – ставка дисконтування; </w:t>
      </w:r>
      <w:r>
        <w:rPr>
          <w:sz w:val="28"/>
          <w:szCs w:val="28"/>
          <w:lang w:val="en-US"/>
        </w:rPr>
        <w:t>t</w:t>
      </w:r>
      <w:r w:rsidRPr="000C56D9">
        <w:rPr>
          <w:sz w:val="28"/>
          <w:szCs w:val="28"/>
        </w:rPr>
        <w:t xml:space="preserve"> </w:t>
      </w:r>
      <w:r>
        <w:rPr>
          <w:sz w:val="28"/>
          <w:szCs w:val="28"/>
        </w:rPr>
        <w:t xml:space="preserve"> - період реалізації проекту. </w:t>
      </w:r>
    </w:p>
    <w:p w:rsidR="006A2C3E" w:rsidRPr="00681B8A" w:rsidRDefault="006A2C3E" w:rsidP="002E34CB">
      <w:pPr>
        <w:spacing w:line="360" w:lineRule="auto"/>
        <w:ind w:firstLine="567"/>
        <w:jc w:val="both"/>
        <w:rPr>
          <w:sz w:val="28"/>
          <w:szCs w:val="28"/>
        </w:rPr>
      </w:pPr>
      <w:r w:rsidRPr="00681B8A">
        <w:rPr>
          <w:sz w:val="28"/>
          <w:szCs w:val="28"/>
        </w:rPr>
        <w:t>Чисті грошові надходження можна також розрахувати як суму чистого прибутку та амортизаційних відрахувань відповідного періоду.</w:t>
      </w:r>
    </w:p>
    <w:p w:rsidR="006A2C3E" w:rsidRDefault="006A2C3E" w:rsidP="002E34CB">
      <w:pPr>
        <w:spacing w:line="360" w:lineRule="auto"/>
        <w:ind w:firstLine="567"/>
        <w:jc w:val="both"/>
        <w:rPr>
          <w:sz w:val="28"/>
          <w:szCs w:val="28"/>
        </w:rPr>
      </w:pPr>
      <w:r w:rsidRPr="00681B8A">
        <w:rPr>
          <w:iCs/>
          <w:sz w:val="28"/>
          <w:szCs w:val="28"/>
        </w:rPr>
        <w:t>І</w:t>
      </w:r>
      <w:r>
        <w:rPr>
          <w:iCs/>
          <w:sz w:val="28"/>
          <w:szCs w:val="28"/>
        </w:rPr>
        <w:t>ндекс</w:t>
      </w:r>
      <w:r w:rsidRPr="00681B8A">
        <w:rPr>
          <w:iCs/>
          <w:sz w:val="28"/>
          <w:szCs w:val="28"/>
        </w:rPr>
        <w:t xml:space="preserve"> рентабельності інвестицій</w:t>
      </w:r>
      <w:r>
        <w:rPr>
          <w:iCs/>
          <w:sz w:val="28"/>
          <w:szCs w:val="28"/>
        </w:rPr>
        <w:t xml:space="preserve"> (РІ)</w:t>
      </w:r>
      <w:r w:rsidRPr="00681B8A">
        <w:rPr>
          <w:i/>
          <w:iCs/>
          <w:sz w:val="28"/>
          <w:szCs w:val="28"/>
        </w:rPr>
        <w:t xml:space="preserve"> </w:t>
      </w:r>
      <w:r w:rsidRPr="00681B8A">
        <w:rPr>
          <w:sz w:val="28"/>
          <w:szCs w:val="28"/>
        </w:rPr>
        <w:t xml:space="preserve"> показує відносну ефективність проекту. Індекс рентабельності розраховується за формулою:</w:t>
      </w:r>
      <w:r>
        <w:rPr>
          <w:sz w:val="28"/>
          <w:szCs w:val="28"/>
        </w:rPr>
        <w:t xml:space="preserve"> </w:t>
      </w:r>
    </w:p>
    <w:p w:rsidR="006A2C3E" w:rsidRPr="000C56D9" w:rsidRDefault="006A2C3E" w:rsidP="006A2C3E">
      <w:pPr>
        <w:spacing w:after="120"/>
        <w:ind w:firstLine="567"/>
        <w:jc w:val="both"/>
        <w:rPr>
          <w:sz w:val="28"/>
          <w:szCs w:val="28"/>
        </w:rPr>
      </w:pPr>
      <m:oMath>
        <m:r>
          <w:rPr>
            <w:rFonts w:ascii="Cambria Math" w:hAnsi="Cambria Math"/>
            <w:sz w:val="28"/>
            <w:szCs w:val="28"/>
          </w:rPr>
          <m:t xml:space="preserve">PI= </m:t>
        </m:r>
        <m:f>
          <m:fPr>
            <m:ctrlPr>
              <w:rPr>
                <w:rFonts w:ascii="Cambria Math" w:hAnsi="Cambria Math"/>
                <w:i/>
                <w:sz w:val="28"/>
                <w:szCs w:val="28"/>
              </w:rPr>
            </m:ctrlPr>
          </m:fPr>
          <m:num>
            <m:r>
              <w:rPr>
                <w:rFonts w:ascii="Cambria Math" w:hAnsi="Cambria Math"/>
                <w:sz w:val="28"/>
                <w:szCs w:val="28"/>
              </w:rPr>
              <m:t>PV</m:t>
            </m:r>
          </m:num>
          <m:den>
            <m:sSub>
              <m:sSubPr>
                <m:ctrlPr>
                  <w:rPr>
                    <w:rFonts w:ascii="Cambria Math" w:hAnsi="Cambria Math"/>
                    <w:i/>
                    <w:sz w:val="28"/>
                    <w:szCs w:val="28"/>
                  </w:rPr>
                </m:ctrlPr>
              </m:sSubPr>
              <m:e>
                <m:r>
                  <w:rPr>
                    <w:rFonts w:ascii="Cambria Math" w:hAnsi="Cambria Math"/>
                    <w:sz w:val="28"/>
                    <w:szCs w:val="28"/>
                  </w:rPr>
                  <m:t>IC</m:t>
                </m:r>
              </m:e>
              <m:sub>
                <m:r>
                  <w:rPr>
                    <w:rFonts w:ascii="Cambria Math" w:hAnsi="Cambria Math"/>
                    <w:sz w:val="28"/>
                    <w:szCs w:val="28"/>
                  </w:rPr>
                  <m:t>0</m:t>
                </m:r>
              </m:sub>
            </m:sSub>
          </m:den>
        </m:f>
      </m:oMath>
      <w:r>
        <w:t xml:space="preserve">                      </w:t>
      </w:r>
      <w:r>
        <w:rPr>
          <w:sz w:val="28"/>
        </w:rPr>
        <w:t xml:space="preserve">                                                                                          (3.</w:t>
      </w:r>
      <w:r w:rsidR="00AB6CF1">
        <w:rPr>
          <w:sz w:val="28"/>
        </w:rPr>
        <w:t>3</w:t>
      </w:r>
      <w:r>
        <w:rPr>
          <w:sz w:val="28"/>
        </w:rPr>
        <w:t>)</w:t>
      </w:r>
    </w:p>
    <w:p w:rsidR="006A2C3E" w:rsidRDefault="006A2C3E" w:rsidP="0082545A">
      <w:pPr>
        <w:spacing w:line="360" w:lineRule="auto"/>
        <w:ind w:firstLine="567"/>
        <w:jc w:val="both"/>
        <w:rPr>
          <w:sz w:val="28"/>
          <w:szCs w:val="28"/>
        </w:rPr>
      </w:pPr>
      <w:r>
        <w:rPr>
          <w:sz w:val="28"/>
          <w:szCs w:val="28"/>
        </w:rPr>
        <w:t xml:space="preserve">Якщо </w:t>
      </w:r>
      <w:r>
        <w:rPr>
          <w:sz w:val="28"/>
          <w:szCs w:val="28"/>
          <w:lang w:val="en-US"/>
        </w:rPr>
        <w:t>NPV</w:t>
      </w:r>
      <w:r>
        <w:rPr>
          <w:sz w:val="28"/>
          <w:szCs w:val="28"/>
        </w:rPr>
        <w:t xml:space="preserve"> &gt; 0; РІ &gt; 1 – проект приймається.</w:t>
      </w:r>
    </w:p>
    <w:p w:rsidR="006A2C3E" w:rsidRDefault="006A2C3E" w:rsidP="0082545A">
      <w:pPr>
        <w:spacing w:line="360" w:lineRule="auto"/>
        <w:ind w:firstLine="567"/>
        <w:jc w:val="both"/>
        <w:rPr>
          <w:sz w:val="28"/>
          <w:szCs w:val="28"/>
        </w:rPr>
      </w:pPr>
      <w:r>
        <w:rPr>
          <w:sz w:val="28"/>
          <w:szCs w:val="28"/>
        </w:rPr>
        <w:t xml:space="preserve">Якщо </w:t>
      </w:r>
      <w:r>
        <w:rPr>
          <w:sz w:val="28"/>
          <w:szCs w:val="28"/>
          <w:lang w:val="en-US"/>
        </w:rPr>
        <w:t>NPV</w:t>
      </w:r>
      <w:r>
        <w:rPr>
          <w:sz w:val="28"/>
          <w:szCs w:val="28"/>
        </w:rPr>
        <w:t xml:space="preserve"> &lt; 0; РІ &lt; 1 – проект відхиляється.</w:t>
      </w:r>
    </w:p>
    <w:p w:rsidR="006A2C3E" w:rsidRDefault="006A2C3E" w:rsidP="0082545A">
      <w:pPr>
        <w:spacing w:line="360" w:lineRule="auto"/>
        <w:ind w:firstLine="567"/>
        <w:jc w:val="both"/>
        <w:rPr>
          <w:sz w:val="28"/>
          <w:szCs w:val="28"/>
        </w:rPr>
      </w:pPr>
      <w:r>
        <w:rPr>
          <w:sz w:val="28"/>
          <w:szCs w:val="28"/>
        </w:rPr>
        <w:t xml:space="preserve">Якщо </w:t>
      </w:r>
      <w:r>
        <w:rPr>
          <w:sz w:val="28"/>
          <w:szCs w:val="28"/>
          <w:lang w:val="en-US"/>
        </w:rPr>
        <w:t>NPV</w:t>
      </w:r>
      <w:r>
        <w:rPr>
          <w:sz w:val="28"/>
          <w:szCs w:val="28"/>
        </w:rPr>
        <w:t xml:space="preserve"> = 0; РІ = 1 – проект ані прибутковий, ані збитковий.</w:t>
      </w:r>
    </w:p>
    <w:p w:rsidR="006A2C3E" w:rsidRDefault="006A2C3E" w:rsidP="0082545A">
      <w:pPr>
        <w:spacing w:line="360" w:lineRule="auto"/>
        <w:ind w:firstLine="567"/>
        <w:jc w:val="both"/>
        <w:rPr>
          <w:sz w:val="28"/>
          <w:szCs w:val="28"/>
        </w:rPr>
      </w:pPr>
      <w:r>
        <w:rPr>
          <w:sz w:val="28"/>
          <w:szCs w:val="28"/>
        </w:rPr>
        <w:t xml:space="preserve">Термін окупності інвестицій (РР) можна розрахувати </w:t>
      </w:r>
      <w:proofErr w:type="spellStart"/>
      <w:r>
        <w:rPr>
          <w:sz w:val="28"/>
          <w:szCs w:val="28"/>
        </w:rPr>
        <w:t>кумулятивно</w:t>
      </w:r>
      <w:proofErr w:type="spellEnd"/>
      <w:r>
        <w:rPr>
          <w:sz w:val="28"/>
          <w:szCs w:val="28"/>
        </w:rPr>
        <w:t xml:space="preserve"> (дисконтовано або </w:t>
      </w:r>
      <w:proofErr w:type="spellStart"/>
      <w:r>
        <w:rPr>
          <w:sz w:val="28"/>
          <w:szCs w:val="28"/>
        </w:rPr>
        <w:t>недисконтовано</w:t>
      </w:r>
      <w:proofErr w:type="spellEnd"/>
      <w:r>
        <w:rPr>
          <w:sz w:val="28"/>
          <w:szCs w:val="28"/>
        </w:rPr>
        <w:t xml:space="preserve">) прямим розрахунком кількості років (місяців), за які інвестиційні витрати проекту будуть погашені надходженнями. Такий спосіб є найбільш доцільним у випадку нерівномірних грошових надходжень за періодами. При цьому визначається кількість років (місяців) </w:t>
      </w:r>
      <w:proofErr w:type="spellStart"/>
      <w:r>
        <w:rPr>
          <w:sz w:val="28"/>
          <w:szCs w:val="28"/>
        </w:rPr>
        <w:t>непокриття</w:t>
      </w:r>
      <w:proofErr w:type="spellEnd"/>
      <w:r>
        <w:rPr>
          <w:sz w:val="28"/>
          <w:szCs w:val="28"/>
        </w:rPr>
        <w:t xml:space="preserve"> проекту та період часу, за який можна покрити останню непокриту частину. Дані рекомендовано представити у вигляді таблиці.</w:t>
      </w:r>
    </w:p>
    <w:p w:rsidR="006A2C3E" w:rsidRPr="008138BF" w:rsidRDefault="006A2C3E" w:rsidP="0082545A">
      <w:pPr>
        <w:spacing w:after="120" w:line="360" w:lineRule="auto"/>
        <w:ind w:firstLine="567"/>
        <w:jc w:val="both"/>
        <w:rPr>
          <w:sz w:val="28"/>
          <w:szCs w:val="28"/>
        </w:rPr>
      </w:pPr>
      <w:r w:rsidRPr="008138BF">
        <w:rPr>
          <w:sz w:val="28"/>
          <w:szCs w:val="28"/>
        </w:rPr>
        <w:t>Таблиця 3.1</w:t>
      </w:r>
      <w:r w:rsidR="00807F93">
        <w:rPr>
          <w:sz w:val="28"/>
          <w:szCs w:val="28"/>
        </w:rPr>
        <w:t>2</w:t>
      </w:r>
      <w:r w:rsidRPr="008138BF">
        <w:rPr>
          <w:sz w:val="28"/>
          <w:szCs w:val="28"/>
        </w:rPr>
        <w:t xml:space="preserve"> - Вихідні дані для обчислення терміну окупності за проектом «назва проекту»</w:t>
      </w:r>
    </w:p>
    <w:tbl>
      <w:tblPr>
        <w:tblStyle w:val="a7"/>
        <w:tblW w:w="5000" w:type="pct"/>
        <w:tblLook w:val="04A0" w:firstRow="1" w:lastRow="0" w:firstColumn="1" w:lastColumn="0" w:noHBand="0" w:noVBand="1"/>
      </w:tblPr>
      <w:tblGrid>
        <w:gridCol w:w="1916"/>
        <w:gridCol w:w="1239"/>
        <w:gridCol w:w="1239"/>
        <w:gridCol w:w="1239"/>
        <w:gridCol w:w="1239"/>
        <w:gridCol w:w="1239"/>
        <w:gridCol w:w="1234"/>
      </w:tblGrid>
      <w:tr w:rsidR="006A2C3E" w:rsidRPr="0066746B" w:rsidTr="00DA0CDE">
        <w:tc>
          <w:tcPr>
            <w:tcW w:w="1025" w:type="pct"/>
            <w:vMerge w:val="restart"/>
          </w:tcPr>
          <w:p w:rsidR="006A2C3E" w:rsidRPr="0066746B" w:rsidRDefault="006A2C3E" w:rsidP="00DA0CDE">
            <w:pPr>
              <w:spacing w:after="120"/>
              <w:jc w:val="both"/>
              <w:rPr>
                <w:szCs w:val="28"/>
              </w:rPr>
            </w:pPr>
            <w:r w:rsidRPr="0066746B">
              <w:rPr>
                <w:szCs w:val="28"/>
              </w:rPr>
              <w:t xml:space="preserve">Показники </w:t>
            </w:r>
          </w:p>
        </w:tc>
        <w:tc>
          <w:tcPr>
            <w:tcW w:w="3975" w:type="pct"/>
            <w:gridSpan w:val="6"/>
          </w:tcPr>
          <w:p w:rsidR="006A2C3E" w:rsidRPr="0066746B" w:rsidRDefault="006A2C3E" w:rsidP="00DA0CDE">
            <w:pPr>
              <w:spacing w:after="120"/>
              <w:jc w:val="center"/>
              <w:rPr>
                <w:szCs w:val="28"/>
              </w:rPr>
            </w:pPr>
            <w:r w:rsidRPr="0066746B">
              <w:rPr>
                <w:szCs w:val="28"/>
              </w:rPr>
              <w:t>Роки реалізації</w:t>
            </w:r>
          </w:p>
        </w:tc>
      </w:tr>
      <w:tr w:rsidR="006A2C3E" w:rsidRPr="0066746B" w:rsidTr="00DA0CDE">
        <w:tc>
          <w:tcPr>
            <w:tcW w:w="1025" w:type="pct"/>
            <w:vMerge/>
          </w:tcPr>
          <w:p w:rsidR="006A2C3E" w:rsidRPr="0066746B" w:rsidRDefault="006A2C3E" w:rsidP="00DA0CDE">
            <w:pPr>
              <w:spacing w:after="120"/>
              <w:jc w:val="center"/>
              <w:rPr>
                <w:szCs w:val="28"/>
              </w:rPr>
            </w:pPr>
          </w:p>
        </w:tc>
        <w:tc>
          <w:tcPr>
            <w:tcW w:w="663" w:type="pct"/>
          </w:tcPr>
          <w:p w:rsidR="006A2C3E" w:rsidRPr="0066746B" w:rsidRDefault="006A2C3E" w:rsidP="00DA0CDE">
            <w:pPr>
              <w:spacing w:after="120"/>
              <w:jc w:val="center"/>
              <w:rPr>
                <w:szCs w:val="28"/>
              </w:rPr>
            </w:pPr>
            <w:r w:rsidRPr="0066746B">
              <w:rPr>
                <w:szCs w:val="28"/>
              </w:rPr>
              <w:t>0</w:t>
            </w:r>
          </w:p>
        </w:tc>
        <w:tc>
          <w:tcPr>
            <w:tcW w:w="663" w:type="pct"/>
          </w:tcPr>
          <w:p w:rsidR="006A2C3E" w:rsidRPr="0066746B" w:rsidRDefault="006A2C3E" w:rsidP="00DA0CDE">
            <w:pPr>
              <w:spacing w:after="120"/>
              <w:jc w:val="center"/>
              <w:rPr>
                <w:szCs w:val="28"/>
              </w:rPr>
            </w:pPr>
            <w:r w:rsidRPr="0066746B">
              <w:rPr>
                <w:szCs w:val="28"/>
              </w:rPr>
              <w:t>1</w:t>
            </w:r>
          </w:p>
        </w:tc>
        <w:tc>
          <w:tcPr>
            <w:tcW w:w="663" w:type="pct"/>
          </w:tcPr>
          <w:p w:rsidR="006A2C3E" w:rsidRPr="0066746B" w:rsidRDefault="006A2C3E" w:rsidP="00DA0CDE">
            <w:pPr>
              <w:spacing w:after="120"/>
              <w:jc w:val="center"/>
              <w:rPr>
                <w:szCs w:val="28"/>
              </w:rPr>
            </w:pPr>
            <w:r w:rsidRPr="0066746B">
              <w:rPr>
                <w:szCs w:val="28"/>
              </w:rPr>
              <w:t>2</w:t>
            </w:r>
          </w:p>
        </w:tc>
        <w:tc>
          <w:tcPr>
            <w:tcW w:w="663" w:type="pct"/>
          </w:tcPr>
          <w:p w:rsidR="006A2C3E" w:rsidRPr="0066746B" w:rsidRDefault="006A2C3E" w:rsidP="00DA0CDE">
            <w:pPr>
              <w:spacing w:after="120"/>
              <w:jc w:val="center"/>
              <w:rPr>
                <w:szCs w:val="28"/>
              </w:rPr>
            </w:pPr>
            <w:r w:rsidRPr="0066746B">
              <w:rPr>
                <w:szCs w:val="28"/>
              </w:rPr>
              <w:t>3</w:t>
            </w:r>
          </w:p>
        </w:tc>
        <w:tc>
          <w:tcPr>
            <w:tcW w:w="663" w:type="pct"/>
          </w:tcPr>
          <w:p w:rsidR="006A2C3E" w:rsidRPr="0066746B" w:rsidRDefault="006A2C3E" w:rsidP="00DA0CDE">
            <w:pPr>
              <w:spacing w:after="120"/>
              <w:jc w:val="center"/>
              <w:rPr>
                <w:szCs w:val="28"/>
              </w:rPr>
            </w:pPr>
            <w:r w:rsidRPr="0066746B">
              <w:rPr>
                <w:szCs w:val="28"/>
              </w:rPr>
              <w:t>4</w:t>
            </w:r>
          </w:p>
        </w:tc>
        <w:tc>
          <w:tcPr>
            <w:tcW w:w="660" w:type="pct"/>
          </w:tcPr>
          <w:p w:rsidR="006A2C3E" w:rsidRPr="0066746B" w:rsidRDefault="006A2C3E" w:rsidP="00DA0CDE">
            <w:pPr>
              <w:spacing w:after="120"/>
              <w:jc w:val="center"/>
              <w:rPr>
                <w:szCs w:val="28"/>
              </w:rPr>
            </w:pPr>
            <w:r w:rsidRPr="0066746B">
              <w:rPr>
                <w:szCs w:val="28"/>
              </w:rPr>
              <w:t>5</w:t>
            </w:r>
          </w:p>
        </w:tc>
      </w:tr>
      <w:tr w:rsidR="006A2C3E" w:rsidRPr="0066746B" w:rsidTr="00DA0CDE">
        <w:tc>
          <w:tcPr>
            <w:tcW w:w="1025" w:type="pct"/>
          </w:tcPr>
          <w:p w:rsidR="006A2C3E" w:rsidRPr="0066746B" w:rsidRDefault="006A2C3E" w:rsidP="00DA0CDE">
            <w:pPr>
              <w:spacing w:after="120"/>
              <w:rPr>
                <w:szCs w:val="28"/>
              </w:rPr>
            </w:pPr>
            <w:r>
              <w:rPr>
                <w:szCs w:val="28"/>
              </w:rPr>
              <w:t>п</w:t>
            </w:r>
            <w:r w:rsidRPr="0066746B">
              <w:rPr>
                <w:szCs w:val="28"/>
              </w:rPr>
              <w:t xml:space="preserve">очаткові інвестиції </w:t>
            </w:r>
          </w:p>
        </w:tc>
        <w:tc>
          <w:tcPr>
            <w:tcW w:w="663" w:type="pct"/>
          </w:tcPr>
          <w:p w:rsidR="006A2C3E" w:rsidRPr="0066746B" w:rsidRDefault="006A2C3E" w:rsidP="00DA0CDE">
            <w:pPr>
              <w:spacing w:after="120"/>
              <w:jc w:val="center"/>
              <w:rPr>
                <w:szCs w:val="28"/>
              </w:rPr>
            </w:pPr>
            <w:r w:rsidRPr="0066746B">
              <w:rPr>
                <w:szCs w:val="28"/>
              </w:rPr>
              <w:t>(____)</w:t>
            </w:r>
          </w:p>
        </w:tc>
        <w:tc>
          <w:tcPr>
            <w:tcW w:w="663" w:type="pct"/>
          </w:tcPr>
          <w:p w:rsidR="006A2C3E" w:rsidRPr="0066746B" w:rsidRDefault="006A2C3E" w:rsidP="00DA0CDE">
            <w:pPr>
              <w:spacing w:after="120"/>
              <w:jc w:val="center"/>
              <w:rPr>
                <w:szCs w:val="28"/>
              </w:rPr>
            </w:pPr>
            <w:r w:rsidRPr="0066746B">
              <w:rPr>
                <w:szCs w:val="28"/>
              </w:rPr>
              <w:t>-</w:t>
            </w:r>
          </w:p>
        </w:tc>
        <w:tc>
          <w:tcPr>
            <w:tcW w:w="663" w:type="pct"/>
          </w:tcPr>
          <w:p w:rsidR="006A2C3E" w:rsidRPr="0066746B" w:rsidRDefault="006A2C3E" w:rsidP="00DA0CDE">
            <w:pPr>
              <w:spacing w:after="120"/>
              <w:jc w:val="center"/>
              <w:rPr>
                <w:szCs w:val="28"/>
              </w:rPr>
            </w:pPr>
            <w:r w:rsidRPr="0066746B">
              <w:rPr>
                <w:szCs w:val="28"/>
              </w:rPr>
              <w:t>-</w:t>
            </w:r>
          </w:p>
        </w:tc>
        <w:tc>
          <w:tcPr>
            <w:tcW w:w="663" w:type="pct"/>
          </w:tcPr>
          <w:p w:rsidR="006A2C3E" w:rsidRPr="0066746B" w:rsidRDefault="006A2C3E" w:rsidP="00DA0CDE">
            <w:pPr>
              <w:spacing w:after="120"/>
              <w:jc w:val="center"/>
              <w:rPr>
                <w:szCs w:val="28"/>
              </w:rPr>
            </w:pPr>
            <w:r w:rsidRPr="0066746B">
              <w:rPr>
                <w:szCs w:val="28"/>
              </w:rPr>
              <w:t>-</w:t>
            </w:r>
          </w:p>
        </w:tc>
        <w:tc>
          <w:tcPr>
            <w:tcW w:w="663" w:type="pct"/>
          </w:tcPr>
          <w:p w:rsidR="006A2C3E" w:rsidRPr="0066746B" w:rsidRDefault="006A2C3E" w:rsidP="00DA0CDE">
            <w:pPr>
              <w:spacing w:after="120"/>
              <w:jc w:val="center"/>
              <w:rPr>
                <w:szCs w:val="28"/>
              </w:rPr>
            </w:pPr>
            <w:r w:rsidRPr="0066746B">
              <w:rPr>
                <w:szCs w:val="28"/>
              </w:rPr>
              <w:t>-</w:t>
            </w:r>
          </w:p>
        </w:tc>
        <w:tc>
          <w:tcPr>
            <w:tcW w:w="660" w:type="pct"/>
          </w:tcPr>
          <w:p w:rsidR="006A2C3E" w:rsidRPr="0066746B" w:rsidRDefault="006A2C3E" w:rsidP="00DA0CDE">
            <w:pPr>
              <w:spacing w:after="120"/>
              <w:jc w:val="center"/>
              <w:rPr>
                <w:szCs w:val="28"/>
              </w:rPr>
            </w:pPr>
            <w:r w:rsidRPr="0066746B">
              <w:rPr>
                <w:szCs w:val="28"/>
              </w:rPr>
              <w:t>-</w:t>
            </w:r>
          </w:p>
        </w:tc>
      </w:tr>
      <w:tr w:rsidR="006A2C3E" w:rsidRPr="0066746B" w:rsidTr="00DA0CDE">
        <w:tc>
          <w:tcPr>
            <w:tcW w:w="1025" w:type="pct"/>
          </w:tcPr>
          <w:p w:rsidR="006A2C3E" w:rsidRPr="0066746B" w:rsidRDefault="006A2C3E" w:rsidP="00DA0CDE">
            <w:pPr>
              <w:spacing w:after="120"/>
              <w:rPr>
                <w:szCs w:val="28"/>
              </w:rPr>
            </w:pPr>
            <w:r>
              <w:rPr>
                <w:szCs w:val="28"/>
              </w:rPr>
              <w:t>ч</w:t>
            </w:r>
            <w:r w:rsidRPr="0066746B">
              <w:rPr>
                <w:szCs w:val="28"/>
              </w:rPr>
              <w:t>истий грошовий потік по роках</w:t>
            </w:r>
          </w:p>
        </w:tc>
        <w:tc>
          <w:tcPr>
            <w:tcW w:w="663" w:type="pct"/>
          </w:tcPr>
          <w:p w:rsidR="006A2C3E" w:rsidRPr="0066746B" w:rsidRDefault="006A2C3E" w:rsidP="00DA0CDE">
            <w:pPr>
              <w:spacing w:after="120"/>
              <w:jc w:val="center"/>
              <w:rPr>
                <w:szCs w:val="28"/>
              </w:rPr>
            </w:pPr>
            <w:r w:rsidRPr="0066746B">
              <w:rPr>
                <w:szCs w:val="28"/>
              </w:rPr>
              <w:t>(____)</w:t>
            </w:r>
          </w:p>
        </w:tc>
        <w:tc>
          <w:tcPr>
            <w:tcW w:w="663" w:type="pct"/>
          </w:tcPr>
          <w:p w:rsidR="006A2C3E" w:rsidRPr="0066746B" w:rsidRDefault="006A2C3E" w:rsidP="00DA0CDE">
            <w:pPr>
              <w:spacing w:after="120"/>
              <w:jc w:val="center"/>
              <w:rPr>
                <w:szCs w:val="28"/>
              </w:rPr>
            </w:pPr>
          </w:p>
        </w:tc>
        <w:tc>
          <w:tcPr>
            <w:tcW w:w="663" w:type="pct"/>
          </w:tcPr>
          <w:p w:rsidR="006A2C3E" w:rsidRPr="0066746B" w:rsidRDefault="006A2C3E" w:rsidP="00DA0CDE">
            <w:pPr>
              <w:spacing w:after="120"/>
              <w:jc w:val="center"/>
              <w:rPr>
                <w:szCs w:val="28"/>
              </w:rPr>
            </w:pPr>
          </w:p>
        </w:tc>
        <w:tc>
          <w:tcPr>
            <w:tcW w:w="663" w:type="pct"/>
          </w:tcPr>
          <w:p w:rsidR="006A2C3E" w:rsidRPr="0066746B" w:rsidRDefault="006A2C3E" w:rsidP="00DA0CDE">
            <w:pPr>
              <w:spacing w:after="120"/>
              <w:jc w:val="center"/>
              <w:rPr>
                <w:szCs w:val="28"/>
              </w:rPr>
            </w:pPr>
          </w:p>
        </w:tc>
        <w:tc>
          <w:tcPr>
            <w:tcW w:w="663" w:type="pct"/>
          </w:tcPr>
          <w:p w:rsidR="006A2C3E" w:rsidRPr="0066746B" w:rsidRDefault="006A2C3E" w:rsidP="00DA0CDE">
            <w:pPr>
              <w:spacing w:after="120"/>
              <w:jc w:val="center"/>
              <w:rPr>
                <w:szCs w:val="28"/>
              </w:rPr>
            </w:pPr>
          </w:p>
        </w:tc>
        <w:tc>
          <w:tcPr>
            <w:tcW w:w="660" w:type="pct"/>
          </w:tcPr>
          <w:p w:rsidR="006A2C3E" w:rsidRPr="0066746B" w:rsidRDefault="006A2C3E" w:rsidP="00DA0CDE">
            <w:pPr>
              <w:spacing w:after="120"/>
              <w:jc w:val="center"/>
              <w:rPr>
                <w:szCs w:val="28"/>
              </w:rPr>
            </w:pPr>
          </w:p>
        </w:tc>
      </w:tr>
      <w:tr w:rsidR="006A2C3E" w:rsidRPr="0066746B" w:rsidTr="00DA0CDE">
        <w:tc>
          <w:tcPr>
            <w:tcW w:w="1025" w:type="pct"/>
          </w:tcPr>
          <w:p w:rsidR="006A2C3E" w:rsidRPr="0066746B" w:rsidRDefault="006A2C3E" w:rsidP="00DA0CDE">
            <w:pPr>
              <w:spacing w:after="120"/>
              <w:rPr>
                <w:szCs w:val="28"/>
              </w:rPr>
            </w:pPr>
            <w:r>
              <w:rPr>
                <w:szCs w:val="28"/>
              </w:rPr>
              <w:t>ч</w:t>
            </w:r>
            <w:r w:rsidRPr="0066746B">
              <w:rPr>
                <w:szCs w:val="28"/>
              </w:rPr>
              <w:t>истий дисконтований грошовий потік по роках</w:t>
            </w:r>
          </w:p>
        </w:tc>
        <w:tc>
          <w:tcPr>
            <w:tcW w:w="663" w:type="pct"/>
          </w:tcPr>
          <w:p w:rsidR="006A2C3E" w:rsidRPr="0066746B" w:rsidRDefault="006A2C3E" w:rsidP="00DA0CDE">
            <w:pPr>
              <w:spacing w:after="120"/>
              <w:jc w:val="center"/>
              <w:rPr>
                <w:szCs w:val="28"/>
              </w:rPr>
            </w:pPr>
            <w:r w:rsidRPr="0066746B">
              <w:rPr>
                <w:szCs w:val="28"/>
              </w:rPr>
              <w:t>(____)</w:t>
            </w:r>
          </w:p>
        </w:tc>
        <w:tc>
          <w:tcPr>
            <w:tcW w:w="663" w:type="pct"/>
          </w:tcPr>
          <w:p w:rsidR="006A2C3E" w:rsidRPr="0066746B" w:rsidRDefault="006A2C3E" w:rsidP="00DA0CDE">
            <w:pPr>
              <w:spacing w:after="120"/>
              <w:jc w:val="center"/>
              <w:rPr>
                <w:szCs w:val="28"/>
              </w:rPr>
            </w:pPr>
          </w:p>
        </w:tc>
        <w:tc>
          <w:tcPr>
            <w:tcW w:w="663" w:type="pct"/>
          </w:tcPr>
          <w:p w:rsidR="006A2C3E" w:rsidRPr="0066746B" w:rsidRDefault="006A2C3E" w:rsidP="00DA0CDE">
            <w:pPr>
              <w:spacing w:after="120"/>
              <w:jc w:val="center"/>
              <w:rPr>
                <w:szCs w:val="28"/>
              </w:rPr>
            </w:pPr>
          </w:p>
        </w:tc>
        <w:tc>
          <w:tcPr>
            <w:tcW w:w="663" w:type="pct"/>
          </w:tcPr>
          <w:p w:rsidR="006A2C3E" w:rsidRPr="0066746B" w:rsidRDefault="006A2C3E" w:rsidP="00DA0CDE">
            <w:pPr>
              <w:spacing w:after="120"/>
              <w:jc w:val="center"/>
              <w:rPr>
                <w:szCs w:val="28"/>
              </w:rPr>
            </w:pPr>
          </w:p>
        </w:tc>
        <w:tc>
          <w:tcPr>
            <w:tcW w:w="663" w:type="pct"/>
          </w:tcPr>
          <w:p w:rsidR="006A2C3E" w:rsidRPr="0066746B" w:rsidRDefault="006A2C3E" w:rsidP="00DA0CDE">
            <w:pPr>
              <w:spacing w:after="120"/>
              <w:jc w:val="center"/>
              <w:rPr>
                <w:szCs w:val="28"/>
              </w:rPr>
            </w:pPr>
          </w:p>
        </w:tc>
        <w:tc>
          <w:tcPr>
            <w:tcW w:w="660" w:type="pct"/>
          </w:tcPr>
          <w:p w:rsidR="006A2C3E" w:rsidRPr="0066746B" w:rsidRDefault="006A2C3E" w:rsidP="00DA0CDE">
            <w:pPr>
              <w:spacing w:after="120"/>
              <w:jc w:val="center"/>
              <w:rPr>
                <w:szCs w:val="28"/>
              </w:rPr>
            </w:pPr>
          </w:p>
        </w:tc>
      </w:tr>
      <w:tr w:rsidR="006A2C3E" w:rsidRPr="0066746B" w:rsidTr="00DA0CDE">
        <w:tc>
          <w:tcPr>
            <w:tcW w:w="1025" w:type="pct"/>
          </w:tcPr>
          <w:p w:rsidR="006A2C3E" w:rsidRPr="0066746B" w:rsidRDefault="006A2C3E" w:rsidP="00DA0CDE">
            <w:pPr>
              <w:spacing w:after="120"/>
              <w:rPr>
                <w:szCs w:val="28"/>
              </w:rPr>
            </w:pPr>
            <w:r>
              <w:rPr>
                <w:szCs w:val="28"/>
              </w:rPr>
              <w:t>к</w:t>
            </w:r>
            <w:r w:rsidRPr="0066746B">
              <w:rPr>
                <w:szCs w:val="28"/>
              </w:rPr>
              <w:t xml:space="preserve">умулятивний грошовий потік </w:t>
            </w:r>
          </w:p>
        </w:tc>
        <w:tc>
          <w:tcPr>
            <w:tcW w:w="663" w:type="pct"/>
          </w:tcPr>
          <w:p w:rsidR="006A2C3E" w:rsidRPr="0066746B" w:rsidRDefault="006A2C3E" w:rsidP="00DA0CDE">
            <w:pPr>
              <w:spacing w:after="120"/>
              <w:jc w:val="center"/>
              <w:rPr>
                <w:szCs w:val="28"/>
              </w:rPr>
            </w:pPr>
            <w:r w:rsidRPr="0066746B">
              <w:rPr>
                <w:szCs w:val="28"/>
              </w:rPr>
              <w:t>(____)</w:t>
            </w:r>
          </w:p>
        </w:tc>
        <w:tc>
          <w:tcPr>
            <w:tcW w:w="663" w:type="pct"/>
          </w:tcPr>
          <w:p w:rsidR="006A2C3E" w:rsidRPr="0066746B" w:rsidRDefault="006A2C3E" w:rsidP="00DA0CDE">
            <w:pPr>
              <w:spacing w:after="120"/>
              <w:jc w:val="center"/>
              <w:rPr>
                <w:szCs w:val="28"/>
              </w:rPr>
            </w:pPr>
          </w:p>
        </w:tc>
        <w:tc>
          <w:tcPr>
            <w:tcW w:w="663" w:type="pct"/>
          </w:tcPr>
          <w:p w:rsidR="006A2C3E" w:rsidRPr="0066746B" w:rsidRDefault="006A2C3E" w:rsidP="00DA0CDE">
            <w:pPr>
              <w:spacing w:after="120"/>
              <w:jc w:val="center"/>
              <w:rPr>
                <w:szCs w:val="28"/>
              </w:rPr>
            </w:pPr>
          </w:p>
        </w:tc>
        <w:tc>
          <w:tcPr>
            <w:tcW w:w="663" w:type="pct"/>
          </w:tcPr>
          <w:p w:rsidR="006A2C3E" w:rsidRPr="0066746B" w:rsidRDefault="006A2C3E" w:rsidP="00DA0CDE">
            <w:pPr>
              <w:spacing w:after="120"/>
              <w:jc w:val="center"/>
              <w:rPr>
                <w:szCs w:val="28"/>
              </w:rPr>
            </w:pPr>
          </w:p>
        </w:tc>
        <w:tc>
          <w:tcPr>
            <w:tcW w:w="663" w:type="pct"/>
          </w:tcPr>
          <w:p w:rsidR="006A2C3E" w:rsidRPr="0066746B" w:rsidRDefault="006A2C3E" w:rsidP="00DA0CDE">
            <w:pPr>
              <w:spacing w:after="120"/>
              <w:jc w:val="center"/>
              <w:rPr>
                <w:szCs w:val="28"/>
              </w:rPr>
            </w:pPr>
          </w:p>
        </w:tc>
        <w:tc>
          <w:tcPr>
            <w:tcW w:w="660" w:type="pct"/>
          </w:tcPr>
          <w:p w:rsidR="006A2C3E" w:rsidRPr="0066746B" w:rsidRDefault="006A2C3E" w:rsidP="00DA0CDE">
            <w:pPr>
              <w:spacing w:after="120"/>
              <w:jc w:val="center"/>
              <w:rPr>
                <w:szCs w:val="28"/>
              </w:rPr>
            </w:pPr>
          </w:p>
        </w:tc>
      </w:tr>
    </w:tbl>
    <w:p w:rsidR="006A2C3E" w:rsidRPr="0087387C" w:rsidRDefault="006A2C3E" w:rsidP="006A2C3E">
      <w:pPr>
        <w:spacing w:after="120"/>
        <w:ind w:firstLine="567"/>
        <w:jc w:val="both"/>
        <w:rPr>
          <w:i/>
          <w:szCs w:val="28"/>
          <w:lang w:val="ru-RU"/>
        </w:rPr>
      </w:pPr>
      <w:r w:rsidRPr="00F46311">
        <w:rPr>
          <w:i/>
          <w:szCs w:val="28"/>
        </w:rPr>
        <w:lastRenderedPageBreak/>
        <w:t xml:space="preserve">Примітка: </w:t>
      </w:r>
      <w:proofErr w:type="spellStart"/>
      <w:r w:rsidRPr="00F46311">
        <w:rPr>
          <w:i/>
          <w:szCs w:val="28"/>
        </w:rPr>
        <w:t>РР</w:t>
      </w:r>
      <w:r w:rsidRPr="00F46311">
        <w:rPr>
          <w:i/>
          <w:szCs w:val="28"/>
          <w:vertAlign w:val="subscript"/>
        </w:rPr>
        <w:t>диск</w:t>
      </w:r>
      <w:proofErr w:type="spellEnd"/>
      <w:r w:rsidRPr="00F46311">
        <w:rPr>
          <w:i/>
          <w:szCs w:val="28"/>
        </w:rPr>
        <w:t xml:space="preserve"> = кількість років </w:t>
      </w:r>
      <w:proofErr w:type="spellStart"/>
      <w:r w:rsidRPr="00F46311">
        <w:rPr>
          <w:i/>
          <w:szCs w:val="28"/>
        </w:rPr>
        <w:t>непокриття</w:t>
      </w:r>
      <w:proofErr w:type="spellEnd"/>
      <w:r w:rsidRPr="00F46311">
        <w:rPr>
          <w:i/>
          <w:szCs w:val="28"/>
        </w:rPr>
        <w:t xml:space="preserve"> +</w:t>
      </w:r>
      <w:r w:rsidRPr="0087387C">
        <w:rPr>
          <w:szCs w:val="28"/>
        </w:rPr>
        <w:t xml:space="preserve"> </w:t>
      </w:r>
      <w:r w:rsidR="0087387C" w:rsidRPr="0087387C">
        <w:rPr>
          <w:szCs w:val="28"/>
          <w:lang w:val="ru-RU"/>
        </w:rPr>
        <w:t>|</w:t>
      </w:r>
      <w:r w:rsidRPr="00F46311">
        <w:rPr>
          <w:i/>
          <w:szCs w:val="28"/>
        </w:rPr>
        <w:t>сума покриття/непокриту частину</w:t>
      </w:r>
      <w:r w:rsidR="0087387C" w:rsidRPr="0087387C">
        <w:rPr>
          <w:i/>
          <w:szCs w:val="28"/>
          <w:lang w:val="ru-RU"/>
        </w:rPr>
        <w:t>|</w:t>
      </w:r>
    </w:p>
    <w:p w:rsidR="006A2C3E" w:rsidRDefault="006A2C3E" w:rsidP="0082545A">
      <w:pPr>
        <w:spacing w:line="360" w:lineRule="auto"/>
        <w:ind w:firstLine="567"/>
        <w:jc w:val="both"/>
        <w:rPr>
          <w:sz w:val="28"/>
          <w:szCs w:val="28"/>
        </w:rPr>
      </w:pPr>
      <w:r>
        <w:rPr>
          <w:sz w:val="28"/>
          <w:szCs w:val="28"/>
        </w:rPr>
        <w:t>У випадку однакових надходжень по періодах реалізації проекту РР розраховується наступним чином:</w:t>
      </w:r>
    </w:p>
    <w:p w:rsidR="006A2C3E" w:rsidRPr="000C56D9" w:rsidRDefault="006A2C3E" w:rsidP="006A2C3E">
      <w:pPr>
        <w:ind w:firstLine="567"/>
        <w:jc w:val="both"/>
        <w:rPr>
          <w:sz w:val="28"/>
          <w:szCs w:val="28"/>
        </w:rPr>
      </w:pPr>
      <m:oMath>
        <m:r>
          <w:rPr>
            <w:rFonts w:ascii="Cambria Math" w:hAnsi="Cambria Math"/>
            <w:sz w:val="28"/>
            <w:szCs w:val="28"/>
          </w:rPr>
          <m:t xml:space="preserve">РР=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ІС</m:t>
                </m:r>
              </m:e>
              <m:sub>
                <m:r>
                  <w:rPr>
                    <w:rFonts w:ascii="Cambria Math" w:hAnsi="Cambria Math"/>
                    <w:sz w:val="28"/>
                    <w:szCs w:val="28"/>
                  </w:rPr>
                  <m:t>0</m:t>
                </m:r>
              </m:sub>
            </m:sSub>
          </m:num>
          <m:den>
            <m:eqArr>
              <m:eqArrPr>
                <m:ctrlPr>
                  <w:rPr>
                    <w:rFonts w:ascii="Cambria Math" w:hAnsi="Cambria Math"/>
                    <w:i/>
                    <w:sz w:val="28"/>
                    <w:szCs w:val="28"/>
                  </w:rPr>
                </m:ctrlPr>
              </m:eqArrPr>
              <m:e>
                <m:r>
                  <w:rPr>
                    <w:rFonts w:ascii="Cambria Math" w:hAnsi="Cambria Math"/>
                    <w:sz w:val="28"/>
                    <w:szCs w:val="28"/>
                  </w:rPr>
                  <m:t>-</m:t>
                </m:r>
              </m:e>
              <m:e>
                <m:r>
                  <w:rPr>
                    <w:rFonts w:ascii="Cambria Math" w:hAnsi="Cambria Math"/>
                    <w:sz w:val="28"/>
                    <w:szCs w:val="28"/>
                    <w:lang w:val="en-US"/>
                  </w:rPr>
                  <m:t>PV</m:t>
                </m:r>
              </m:e>
            </m:eqArr>
          </m:den>
        </m:f>
      </m:oMath>
      <w:r>
        <w:t xml:space="preserve">    </w:t>
      </w:r>
      <w:r>
        <w:rPr>
          <w:sz w:val="28"/>
        </w:rPr>
        <w:t xml:space="preserve">                                                                                                            (3.</w:t>
      </w:r>
      <w:r w:rsidR="00AB6CF1">
        <w:rPr>
          <w:sz w:val="28"/>
        </w:rPr>
        <w:t>4</w:t>
      </w:r>
      <w:r>
        <w:rPr>
          <w:sz w:val="28"/>
        </w:rPr>
        <w:t>)</w:t>
      </w:r>
    </w:p>
    <w:p w:rsidR="006A2C3E" w:rsidRDefault="006A2C3E" w:rsidP="006A2C3E">
      <w:pPr>
        <w:ind w:firstLine="567"/>
        <w:jc w:val="both"/>
        <w:rPr>
          <w:sz w:val="28"/>
          <w:szCs w:val="28"/>
        </w:rPr>
      </w:pPr>
      <w:r>
        <w:rPr>
          <w:sz w:val="28"/>
          <w:szCs w:val="28"/>
        </w:rPr>
        <w:t>де:</w:t>
      </w:r>
    </w:p>
    <w:p w:rsidR="006A2C3E" w:rsidRDefault="006A2C3E" w:rsidP="0082545A">
      <w:pPr>
        <w:spacing w:line="360" w:lineRule="auto"/>
        <w:ind w:firstLine="567"/>
        <w:jc w:val="both"/>
        <w:rPr>
          <w:sz w:val="28"/>
          <w:szCs w:val="28"/>
        </w:rPr>
      </w:pPr>
      <w:r>
        <w:rPr>
          <w:sz w:val="28"/>
          <w:szCs w:val="28"/>
        </w:rPr>
        <w:t xml:space="preserve"> </w:t>
      </w:r>
      <m:oMath>
        <m:eqArr>
          <m:eqArrPr>
            <m:ctrlPr>
              <w:rPr>
                <w:rFonts w:ascii="Cambria Math" w:hAnsi="Cambria Math"/>
                <w:i/>
                <w:sz w:val="28"/>
                <w:szCs w:val="28"/>
              </w:rPr>
            </m:ctrlPr>
          </m:eqArrPr>
          <m:e>
            <m:r>
              <w:rPr>
                <w:rFonts w:ascii="Cambria Math" w:hAnsi="Cambria Math"/>
                <w:sz w:val="28"/>
                <w:szCs w:val="28"/>
              </w:rPr>
              <m:t>-</m:t>
            </m:r>
          </m:e>
          <m:e>
            <m:r>
              <w:rPr>
                <w:rFonts w:ascii="Cambria Math" w:hAnsi="Cambria Math"/>
                <w:sz w:val="28"/>
                <w:szCs w:val="28"/>
                <w:lang w:val="en-US"/>
              </w:rPr>
              <m:t>PV</m:t>
            </m:r>
          </m:e>
        </m:eqArr>
      </m:oMath>
      <w:r>
        <w:rPr>
          <w:sz w:val="28"/>
          <w:szCs w:val="28"/>
        </w:rPr>
        <w:t xml:space="preserve"> – середньорічний дохід за проектом. </w:t>
      </w:r>
    </w:p>
    <w:p w:rsidR="006A2C3E" w:rsidRPr="00B3546F" w:rsidRDefault="006A2C3E" w:rsidP="0082545A">
      <w:pPr>
        <w:spacing w:line="360" w:lineRule="auto"/>
        <w:ind w:left="60" w:right="80" w:firstLine="460"/>
        <w:jc w:val="both"/>
        <w:rPr>
          <w:sz w:val="36"/>
        </w:rPr>
      </w:pPr>
      <w:r w:rsidRPr="00B3546F">
        <w:rPr>
          <w:sz w:val="28"/>
          <w:szCs w:val="21"/>
        </w:rPr>
        <w:t>Внутрішня норма рентабельності показує прибутковість проекту і визна</w:t>
      </w:r>
      <w:r w:rsidRPr="00B3546F">
        <w:rPr>
          <w:sz w:val="28"/>
          <w:szCs w:val="21"/>
        </w:rPr>
        <w:softHyphen/>
        <w:t>чається за формулою:</w:t>
      </w:r>
    </w:p>
    <w:p w:rsidR="006A2C3E" w:rsidRPr="00BA5361" w:rsidRDefault="006A2C3E" w:rsidP="006A2C3E">
      <w:pPr>
        <w:tabs>
          <w:tab w:val="left" w:leader="hyphen" w:pos="4093"/>
          <w:tab w:val="left" w:leader="hyphen" w:pos="4825"/>
          <w:tab w:val="left" w:pos="6553"/>
        </w:tabs>
        <w:spacing w:before="60"/>
        <w:ind w:left="2440" w:hanging="2440"/>
        <w:jc w:val="both"/>
        <w:rPr>
          <w:sz w:val="32"/>
        </w:rPr>
      </w:pPr>
      <w:r w:rsidRPr="00BA5361">
        <w:rPr>
          <w:bCs/>
          <w:i/>
          <w:iCs/>
          <w:sz w:val="22"/>
          <w:szCs w:val="18"/>
          <w:lang w:val="en-US" w:eastAsia="en-US"/>
        </w:rPr>
        <w:t>IRR</w:t>
      </w:r>
      <w:r w:rsidRPr="00BA5361">
        <w:rPr>
          <w:bCs/>
          <w:i/>
          <w:iCs/>
          <w:sz w:val="22"/>
          <w:szCs w:val="18"/>
          <w:lang w:eastAsia="en-US"/>
        </w:rPr>
        <w:t xml:space="preserve"> </w:t>
      </w:r>
      <w:r w:rsidRPr="00BA5361">
        <w:rPr>
          <w:b/>
          <w:bCs/>
          <w:i/>
          <w:iCs/>
          <w:sz w:val="22"/>
          <w:szCs w:val="18"/>
          <w:lang w:eastAsia="en-US"/>
        </w:rPr>
        <w:t xml:space="preserve">= </w:t>
      </w:r>
      <w:r w:rsidRPr="00BA5361">
        <w:rPr>
          <w:b/>
          <w:bCs/>
          <w:i/>
          <w:iCs/>
          <w:position w:val="-32"/>
          <w:sz w:val="22"/>
          <w:szCs w:val="18"/>
          <w:lang w:eastAsia="en-US"/>
        </w:rPr>
        <w:object w:dxaOrig="2920" w:dyaOrig="720">
          <v:shape id="_x0000_i1032" type="#_x0000_t75" style="width:156.6pt;height:36pt" o:ole="">
            <v:imagedata r:id="rId41" o:title=""/>
          </v:shape>
          <o:OLEObject Type="Embed" ProgID="Equation.3" ShapeID="_x0000_i1032" DrawAspect="Content" ObjectID="_1681929519" r:id="rId42"/>
        </w:object>
      </w:r>
      <w:r w:rsidRPr="00BA5361">
        <w:rPr>
          <w:b/>
          <w:bCs/>
          <w:i/>
          <w:iCs/>
          <w:sz w:val="22"/>
          <w:szCs w:val="18"/>
          <w:lang w:eastAsia="en-US"/>
        </w:rPr>
        <w:t xml:space="preserve"> </w:t>
      </w:r>
      <w:r w:rsidRPr="00BA5361">
        <w:rPr>
          <w:bCs/>
          <w:iCs/>
          <w:position w:val="-10"/>
          <w:sz w:val="36"/>
          <w:szCs w:val="28"/>
          <w:lang w:eastAsia="en-US"/>
        </w:rPr>
        <w:object w:dxaOrig="180" w:dyaOrig="340">
          <v:shape id="_x0000_i1033" type="#_x0000_t75" style="width:9pt;height:17.4pt" o:ole="">
            <v:imagedata r:id="rId43" o:title=""/>
          </v:shape>
          <o:OLEObject Type="Embed" ProgID="Equation.3" ShapeID="_x0000_i1033" DrawAspect="Content" ObjectID="_1681929520" r:id="rId44"/>
        </w:object>
      </w:r>
      <w:r>
        <w:rPr>
          <w:bCs/>
          <w:iCs/>
          <w:sz w:val="36"/>
          <w:szCs w:val="28"/>
          <w:lang w:eastAsia="en-US"/>
        </w:rPr>
        <w:t xml:space="preserve">                                                        </w:t>
      </w:r>
      <w:proofErr w:type="gramStart"/>
      <w:r>
        <w:rPr>
          <w:bCs/>
          <w:iCs/>
          <w:sz w:val="36"/>
          <w:szCs w:val="28"/>
          <w:lang w:eastAsia="en-US"/>
        </w:rPr>
        <w:t xml:space="preserve">   </w:t>
      </w:r>
      <w:r w:rsidRPr="000C56D9">
        <w:rPr>
          <w:bCs/>
          <w:iCs/>
          <w:sz w:val="28"/>
          <w:szCs w:val="28"/>
          <w:lang w:eastAsia="en-US"/>
        </w:rPr>
        <w:t>(</w:t>
      </w:r>
      <w:proofErr w:type="gramEnd"/>
      <w:r w:rsidRPr="000C56D9">
        <w:rPr>
          <w:bCs/>
          <w:iCs/>
          <w:sz w:val="28"/>
          <w:szCs w:val="28"/>
          <w:lang w:eastAsia="en-US"/>
        </w:rPr>
        <w:t>3.</w:t>
      </w:r>
      <w:r w:rsidR="00AB6CF1">
        <w:rPr>
          <w:bCs/>
          <w:iCs/>
          <w:sz w:val="28"/>
          <w:szCs w:val="28"/>
          <w:lang w:eastAsia="en-US"/>
        </w:rPr>
        <w:t>5</w:t>
      </w:r>
      <w:r w:rsidRPr="000C56D9">
        <w:rPr>
          <w:bCs/>
          <w:iCs/>
          <w:sz w:val="28"/>
          <w:szCs w:val="28"/>
          <w:lang w:eastAsia="en-US"/>
        </w:rPr>
        <w:t>)</w:t>
      </w:r>
    </w:p>
    <w:p w:rsidR="006A2C3E" w:rsidRDefault="006A2C3E" w:rsidP="0082545A">
      <w:pPr>
        <w:ind w:firstLine="567"/>
        <w:jc w:val="both"/>
        <w:rPr>
          <w:sz w:val="28"/>
        </w:rPr>
      </w:pPr>
      <w:r>
        <w:rPr>
          <w:sz w:val="28"/>
        </w:rPr>
        <w:t>де:</w:t>
      </w:r>
    </w:p>
    <w:p w:rsidR="006A2C3E" w:rsidRDefault="006A2C3E" w:rsidP="0082545A">
      <w:pPr>
        <w:spacing w:line="360" w:lineRule="auto"/>
        <w:ind w:firstLine="567"/>
        <w:jc w:val="both"/>
        <w:rPr>
          <w:sz w:val="28"/>
        </w:rPr>
      </w:pPr>
      <w:r w:rsidRPr="00B3546F">
        <w:rPr>
          <w:sz w:val="28"/>
        </w:rPr>
        <w:t>r</w:t>
      </w:r>
      <w:r w:rsidRPr="00B3546F">
        <w:rPr>
          <w:sz w:val="28"/>
          <w:vertAlign w:val="subscript"/>
        </w:rPr>
        <w:t xml:space="preserve">1 </w:t>
      </w:r>
      <w:r w:rsidRPr="00B3546F">
        <w:rPr>
          <w:sz w:val="28"/>
        </w:rPr>
        <w:t>- ставка дисконту, при якій NPV</w:t>
      </w:r>
      <w:r w:rsidRPr="00B3546F">
        <w:rPr>
          <w:sz w:val="28"/>
          <w:lang w:val="ru-RU"/>
        </w:rPr>
        <w:t>1</w:t>
      </w:r>
      <w:r w:rsidRPr="00B3546F">
        <w:rPr>
          <w:sz w:val="28"/>
        </w:rPr>
        <w:t xml:space="preserve"> &gt;0;</w:t>
      </w:r>
      <w:r>
        <w:rPr>
          <w:sz w:val="28"/>
        </w:rPr>
        <w:t xml:space="preserve"> </w:t>
      </w:r>
      <w:r w:rsidRPr="00B3546F">
        <w:rPr>
          <w:sz w:val="28"/>
        </w:rPr>
        <w:t>г</w:t>
      </w:r>
      <w:r w:rsidRPr="00B3546F">
        <w:rPr>
          <w:sz w:val="28"/>
          <w:vertAlign w:val="subscript"/>
        </w:rPr>
        <w:t>2</w:t>
      </w:r>
      <w:r w:rsidRPr="00B3546F">
        <w:rPr>
          <w:sz w:val="28"/>
        </w:rPr>
        <w:t xml:space="preserve"> - ставка дисконту, при якій NPV2 &lt;0.</w:t>
      </w:r>
    </w:p>
    <w:p w:rsidR="006A2C3E" w:rsidRDefault="006A2C3E" w:rsidP="0082545A">
      <w:pPr>
        <w:spacing w:line="360" w:lineRule="auto"/>
        <w:ind w:firstLine="567"/>
        <w:jc w:val="both"/>
        <w:rPr>
          <w:sz w:val="28"/>
        </w:rPr>
      </w:pPr>
      <w:r>
        <w:rPr>
          <w:sz w:val="28"/>
        </w:rPr>
        <w:t xml:space="preserve">Для проведення розрахунку основних показників ефективності проекту студенти можуть скористатись класичною схемою розрахунку або схемою власного капіталу. </w:t>
      </w:r>
    </w:p>
    <w:p w:rsidR="006A2C3E" w:rsidRPr="002A45C3" w:rsidRDefault="006A2C3E" w:rsidP="0082545A">
      <w:pPr>
        <w:spacing w:line="360" w:lineRule="auto"/>
        <w:ind w:firstLine="567"/>
        <w:jc w:val="both"/>
        <w:rPr>
          <w:sz w:val="28"/>
        </w:rPr>
      </w:pPr>
      <w:r>
        <w:rPr>
          <w:sz w:val="28"/>
        </w:rPr>
        <w:t xml:space="preserve">Традиційна схема передбачає використання середньозваженої вартості капіталу, </w:t>
      </w:r>
      <w:r>
        <w:rPr>
          <w:sz w:val="28"/>
          <w:lang w:val="en-US"/>
        </w:rPr>
        <w:t>IRR</w:t>
      </w:r>
      <w:r w:rsidRPr="00F40836">
        <w:rPr>
          <w:sz w:val="28"/>
        </w:rPr>
        <w:t xml:space="preserve"> порівнюється </w:t>
      </w:r>
      <w:r>
        <w:rPr>
          <w:sz w:val="28"/>
        </w:rPr>
        <w:t xml:space="preserve">з </w:t>
      </w:r>
      <w:r>
        <w:rPr>
          <w:sz w:val="28"/>
          <w:lang w:val="en-US"/>
        </w:rPr>
        <w:t>WACC</w:t>
      </w:r>
      <w:r>
        <w:rPr>
          <w:sz w:val="28"/>
        </w:rPr>
        <w:t xml:space="preserve">, а при прогнозуванні грошових потоків не враховуються відсоткові платежі та погашення основної частини кредитних коштів. </w:t>
      </w:r>
      <w:r w:rsidR="002A45C3">
        <w:rPr>
          <w:sz w:val="28"/>
        </w:rPr>
        <w:t xml:space="preserve">При цьому, якщо </w:t>
      </w:r>
      <w:proofErr w:type="spellStart"/>
      <w:r w:rsidR="002A45C3" w:rsidRPr="002A45C3">
        <w:rPr>
          <w:sz w:val="28"/>
        </w:rPr>
        <w:t>якщо</w:t>
      </w:r>
      <w:proofErr w:type="spellEnd"/>
      <w:r w:rsidR="002A45C3" w:rsidRPr="002A45C3">
        <w:rPr>
          <w:sz w:val="28"/>
        </w:rPr>
        <w:t xml:space="preserve"> </w:t>
      </w:r>
      <w:r w:rsidR="002A45C3" w:rsidRPr="002A45C3">
        <w:rPr>
          <w:i/>
          <w:iCs/>
          <w:sz w:val="28"/>
        </w:rPr>
        <w:t>IRR</w:t>
      </w:r>
      <w:r w:rsidR="002A45C3" w:rsidRPr="002A45C3">
        <w:rPr>
          <w:sz w:val="28"/>
        </w:rPr>
        <w:t xml:space="preserve"> &gt; </w:t>
      </w:r>
      <w:r w:rsidR="002A45C3" w:rsidRPr="002A45C3">
        <w:rPr>
          <w:i/>
          <w:iCs/>
          <w:sz w:val="28"/>
        </w:rPr>
        <w:t>WACC</w:t>
      </w:r>
      <w:r w:rsidR="002A45C3">
        <w:rPr>
          <w:i/>
          <w:iCs/>
          <w:sz w:val="28"/>
        </w:rPr>
        <w:t xml:space="preserve">, </w:t>
      </w:r>
      <w:r w:rsidR="002A45C3">
        <w:rPr>
          <w:iCs/>
          <w:sz w:val="28"/>
        </w:rPr>
        <w:t xml:space="preserve">проект доцільно прийняти. </w:t>
      </w:r>
    </w:p>
    <w:p w:rsidR="006A2C3E" w:rsidRPr="00F40836" w:rsidRDefault="006A2C3E" w:rsidP="0082545A">
      <w:pPr>
        <w:spacing w:line="360" w:lineRule="auto"/>
        <w:ind w:firstLine="567"/>
        <w:jc w:val="both"/>
        <w:rPr>
          <w:sz w:val="28"/>
        </w:rPr>
      </w:pPr>
      <w:r>
        <w:rPr>
          <w:sz w:val="28"/>
        </w:rPr>
        <w:t xml:space="preserve">При схемі власного капіталу у якості ставки дисконтування використовується вартість власного капіталу, </w:t>
      </w:r>
      <w:r>
        <w:rPr>
          <w:sz w:val="28"/>
          <w:lang w:val="en-US"/>
        </w:rPr>
        <w:t>IRR</w:t>
      </w:r>
      <w:r w:rsidRPr="00F40836">
        <w:rPr>
          <w:sz w:val="28"/>
        </w:rPr>
        <w:t xml:space="preserve"> порівнюється </w:t>
      </w:r>
      <w:r>
        <w:rPr>
          <w:sz w:val="28"/>
        </w:rPr>
        <w:t>з вартістю власного капіталу, а при прогнозуванні грошових потоків враховуються відсоткові платежі та погашення основної частини кредитних коштів.</w:t>
      </w:r>
    </w:p>
    <w:p w:rsidR="00A35920" w:rsidRDefault="00A35920" w:rsidP="00A35920">
      <w:pPr>
        <w:spacing w:line="360" w:lineRule="auto"/>
        <w:ind w:firstLine="567"/>
        <w:jc w:val="both"/>
        <w:rPr>
          <w:sz w:val="28"/>
        </w:rPr>
      </w:pPr>
      <w:r>
        <w:rPr>
          <w:sz w:val="28"/>
        </w:rPr>
        <w:t xml:space="preserve">Студентам пропонується для розрахунку </w:t>
      </w:r>
      <w:proofErr w:type="spellStart"/>
      <w:r>
        <w:rPr>
          <w:sz w:val="28"/>
        </w:rPr>
        <w:t>проєктних</w:t>
      </w:r>
      <w:proofErr w:type="spellEnd"/>
      <w:r>
        <w:rPr>
          <w:sz w:val="28"/>
        </w:rPr>
        <w:t xml:space="preserve"> показників та представлення моделі грошового потоку скористатись відповідними програмними продуктами. Серед них найпростішим варіантом з вбудованими функціями є </w:t>
      </w:r>
      <w:r>
        <w:rPr>
          <w:sz w:val="28"/>
          <w:lang w:val="en-US"/>
        </w:rPr>
        <w:t>Excel</w:t>
      </w:r>
      <w:r>
        <w:rPr>
          <w:sz w:val="28"/>
        </w:rPr>
        <w:t xml:space="preserve">. </w:t>
      </w:r>
    </w:p>
    <w:p w:rsidR="00A35920" w:rsidRDefault="00A35920" w:rsidP="00A35920">
      <w:pPr>
        <w:spacing w:line="360" w:lineRule="auto"/>
        <w:ind w:firstLine="567"/>
        <w:jc w:val="both"/>
        <w:rPr>
          <w:sz w:val="28"/>
        </w:rPr>
      </w:pPr>
      <w:r>
        <w:rPr>
          <w:sz w:val="28"/>
        </w:rPr>
        <w:t>Серед таких функцій виділимо:</w:t>
      </w:r>
    </w:p>
    <w:p w:rsidR="00A35920" w:rsidRDefault="00A35920" w:rsidP="00A35920">
      <w:pPr>
        <w:spacing w:line="360" w:lineRule="auto"/>
        <w:ind w:firstLine="567"/>
        <w:jc w:val="both"/>
        <w:rPr>
          <w:sz w:val="28"/>
        </w:rPr>
      </w:pPr>
      <w:r>
        <w:rPr>
          <w:sz w:val="28"/>
        </w:rPr>
        <w:lastRenderedPageBreak/>
        <w:t>ЧПС</w:t>
      </w:r>
      <w:r w:rsidR="00DC1DC4">
        <w:rPr>
          <w:sz w:val="28"/>
        </w:rPr>
        <w:t xml:space="preserve"> (</w:t>
      </w:r>
      <w:r w:rsidR="00DC1DC4">
        <w:rPr>
          <w:sz w:val="28"/>
          <w:lang w:val="en-US"/>
        </w:rPr>
        <w:t>NPV</w:t>
      </w:r>
      <w:r w:rsidR="00DC1DC4">
        <w:rPr>
          <w:sz w:val="28"/>
        </w:rPr>
        <w:t>)</w:t>
      </w:r>
      <w:r>
        <w:rPr>
          <w:sz w:val="28"/>
        </w:rPr>
        <w:t xml:space="preserve"> – </w:t>
      </w:r>
      <w:r w:rsidR="00DC1DC4">
        <w:rPr>
          <w:sz w:val="28"/>
        </w:rPr>
        <w:t>п</w:t>
      </w:r>
      <w:r w:rsidR="00DC1DC4" w:rsidRPr="00DC1DC4">
        <w:rPr>
          <w:sz w:val="28"/>
        </w:rPr>
        <w:t>овертає величину чистої сучасної вартості інвестицій, у разі використання ставки дисконтування, а також вартості майбутніх виплат (від'ємне значення) та надходжень (додатне значення)</w:t>
      </w:r>
      <w:r w:rsidR="00DC1DC4">
        <w:rPr>
          <w:sz w:val="28"/>
        </w:rPr>
        <w:t xml:space="preserve"> для регулярної серії платежів (</w:t>
      </w:r>
      <w:proofErr w:type="spellStart"/>
      <w:r w:rsidR="00DC1DC4">
        <w:rPr>
          <w:sz w:val="28"/>
        </w:rPr>
        <w:t>постнумерандо</w:t>
      </w:r>
      <w:proofErr w:type="spellEnd"/>
      <w:r w:rsidR="00DC1DC4">
        <w:rPr>
          <w:sz w:val="28"/>
        </w:rPr>
        <w:t>). При цьому, якщо інвестиції були здійснені на початку першого року проєкту (</w:t>
      </w:r>
      <w:proofErr w:type="spellStart"/>
      <w:r w:rsidR="00DC1DC4">
        <w:rPr>
          <w:sz w:val="28"/>
        </w:rPr>
        <w:t>пренумерандо</w:t>
      </w:r>
      <w:proofErr w:type="spellEnd"/>
      <w:r w:rsidR="00DC1DC4">
        <w:rPr>
          <w:sz w:val="28"/>
        </w:rPr>
        <w:t xml:space="preserve">), вони записуються в комірку зі знаком мінус та при розрахунку </w:t>
      </w:r>
      <w:r w:rsidR="00DC1DC4">
        <w:rPr>
          <w:sz w:val="28"/>
          <w:lang w:val="en-US"/>
        </w:rPr>
        <w:t>NPV</w:t>
      </w:r>
      <w:r w:rsidR="00DC1DC4" w:rsidRPr="00DC1DC4">
        <w:rPr>
          <w:sz w:val="28"/>
        </w:rPr>
        <w:t xml:space="preserve"> </w:t>
      </w:r>
      <w:r w:rsidR="00DC1DC4">
        <w:rPr>
          <w:sz w:val="28"/>
        </w:rPr>
        <w:t xml:space="preserve"> додаються в кінці формули. </w:t>
      </w:r>
    </w:p>
    <w:p w:rsidR="00027F59" w:rsidRPr="00DC1DC4" w:rsidRDefault="00027F59" w:rsidP="00A35920">
      <w:pPr>
        <w:spacing w:line="360" w:lineRule="auto"/>
        <w:ind w:firstLine="567"/>
        <w:jc w:val="both"/>
        <w:rPr>
          <w:sz w:val="28"/>
        </w:rPr>
      </w:pPr>
      <w:r>
        <w:rPr>
          <w:noProof/>
          <w:lang w:val="ru-RU"/>
        </w:rPr>
        <w:drawing>
          <wp:inline distT="0" distB="0" distL="0" distR="0" wp14:anchorId="7DF9F560" wp14:editId="33A71219">
            <wp:extent cx="4752975" cy="2832418"/>
            <wp:effectExtent l="0" t="0" r="0" b="6350"/>
            <wp:docPr id="16401" name="Рисунок 16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757233" cy="2834955"/>
                    </a:xfrm>
                    <a:prstGeom prst="rect">
                      <a:avLst/>
                    </a:prstGeom>
                  </pic:spPr>
                </pic:pic>
              </a:graphicData>
            </a:graphic>
          </wp:inline>
        </w:drawing>
      </w:r>
    </w:p>
    <w:p w:rsidR="00027F59" w:rsidRDefault="00A35920" w:rsidP="00A35920">
      <w:pPr>
        <w:spacing w:line="360" w:lineRule="auto"/>
        <w:ind w:firstLine="567"/>
        <w:jc w:val="both"/>
        <w:rPr>
          <w:sz w:val="28"/>
        </w:rPr>
      </w:pPr>
      <w:r>
        <w:rPr>
          <w:sz w:val="28"/>
        </w:rPr>
        <w:t xml:space="preserve">  </w:t>
      </w:r>
      <w:r w:rsidR="00027F59">
        <w:rPr>
          <w:sz w:val="28"/>
          <w:szCs w:val="28"/>
        </w:rPr>
        <w:t>Рисунок 3.11. – Приклад вигляду вікна функції ЧПС</w:t>
      </w:r>
    </w:p>
    <w:p w:rsidR="00A35920" w:rsidRPr="00027F59" w:rsidRDefault="00DC1DC4" w:rsidP="00A35920">
      <w:pPr>
        <w:spacing w:line="360" w:lineRule="auto"/>
        <w:ind w:firstLine="567"/>
        <w:jc w:val="both"/>
        <w:rPr>
          <w:sz w:val="28"/>
          <w:lang w:val="ru-RU"/>
        </w:rPr>
      </w:pPr>
      <w:r w:rsidRPr="00DC1DC4">
        <w:rPr>
          <w:sz w:val="28"/>
        </w:rPr>
        <w:t>ЧИСТНЗ</w:t>
      </w:r>
      <w:r>
        <w:rPr>
          <w:sz w:val="28"/>
        </w:rPr>
        <w:t xml:space="preserve"> </w:t>
      </w:r>
      <w:r w:rsidRPr="00DC1DC4">
        <w:rPr>
          <w:sz w:val="28"/>
        </w:rPr>
        <w:t>(</w:t>
      </w:r>
      <w:r>
        <w:rPr>
          <w:sz w:val="28"/>
          <w:lang w:val="en-US"/>
        </w:rPr>
        <w:t>X</w:t>
      </w:r>
      <w:r w:rsidRPr="00DC1DC4">
        <w:rPr>
          <w:sz w:val="28"/>
        </w:rPr>
        <w:t>NPV)</w:t>
      </w:r>
      <w:r>
        <w:rPr>
          <w:sz w:val="28"/>
        </w:rPr>
        <w:t xml:space="preserve"> –  о</w:t>
      </w:r>
      <w:r w:rsidRPr="00DC1DC4">
        <w:rPr>
          <w:sz w:val="28"/>
        </w:rPr>
        <w:t>бчислює сучасну вартість інвестицій  нерегулярних потоків платежів будь-якого розміру</w:t>
      </w:r>
      <w:r>
        <w:rPr>
          <w:sz w:val="28"/>
        </w:rPr>
        <w:t xml:space="preserve">. Цю функцію можна використовувати і для розрахунку регулярних платежів. Вона дає більш точний розрахунок, адже враховує точну кількість днів у році. </w:t>
      </w:r>
      <w:proofErr w:type="spellStart"/>
      <w:r w:rsidR="00027F59">
        <w:rPr>
          <w:sz w:val="28"/>
          <w:lang w:val="ru-RU"/>
        </w:rPr>
        <w:t>Значення</w:t>
      </w:r>
      <w:proofErr w:type="spellEnd"/>
      <w:r w:rsidR="00027F59">
        <w:rPr>
          <w:sz w:val="28"/>
          <w:lang w:val="ru-RU"/>
        </w:rPr>
        <w:t xml:space="preserve"> </w:t>
      </w:r>
      <w:proofErr w:type="spellStart"/>
      <w:r w:rsidR="00027F59">
        <w:rPr>
          <w:sz w:val="28"/>
          <w:lang w:val="ru-RU"/>
        </w:rPr>
        <w:t>календарних</w:t>
      </w:r>
      <w:proofErr w:type="spellEnd"/>
      <w:r w:rsidR="00027F59">
        <w:rPr>
          <w:sz w:val="28"/>
          <w:lang w:val="ru-RU"/>
        </w:rPr>
        <w:t xml:space="preserve"> дат для </w:t>
      </w:r>
      <w:proofErr w:type="spellStart"/>
      <w:r w:rsidR="00027F59">
        <w:rPr>
          <w:sz w:val="28"/>
          <w:lang w:val="ru-RU"/>
        </w:rPr>
        <w:t>коректного</w:t>
      </w:r>
      <w:proofErr w:type="spellEnd"/>
      <w:r w:rsidR="00027F59">
        <w:rPr>
          <w:sz w:val="28"/>
          <w:lang w:val="ru-RU"/>
        </w:rPr>
        <w:t xml:space="preserve"> </w:t>
      </w:r>
      <w:proofErr w:type="spellStart"/>
      <w:r w:rsidR="00027F59">
        <w:rPr>
          <w:sz w:val="28"/>
          <w:lang w:val="ru-RU"/>
        </w:rPr>
        <w:t>розрахунку</w:t>
      </w:r>
      <w:proofErr w:type="spellEnd"/>
      <w:r w:rsidR="00027F59">
        <w:rPr>
          <w:sz w:val="28"/>
          <w:lang w:val="ru-RU"/>
        </w:rPr>
        <w:t xml:space="preserve"> </w:t>
      </w:r>
      <w:proofErr w:type="spellStart"/>
      <w:r w:rsidR="00027F59">
        <w:rPr>
          <w:sz w:val="28"/>
          <w:lang w:val="ru-RU"/>
        </w:rPr>
        <w:t>необхідно</w:t>
      </w:r>
      <w:proofErr w:type="spellEnd"/>
      <w:r w:rsidR="00027F59">
        <w:rPr>
          <w:sz w:val="28"/>
          <w:lang w:val="ru-RU"/>
        </w:rPr>
        <w:t xml:space="preserve"> </w:t>
      </w:r>
      <w:proofErr w:type="spellStart"/>
      <w:r w:rsidR="00027F59">
        <w:rPr>
          <w:sz w:val="28"/>
          <w:lang w:val="ru-RU"/>
        </w:rPr>
        <w:t>вводити</w:t>
      </w:r>
      <w:proofErr w:type="spellEnd"/>
      <w:r w:rsidR="00027F59">
        <w:rPr>
          <w:sz w:val="28"/>
          <w:lang w:val="ru-RU"/>
        </w:rPr>
        <w:t xml:space="preserve"> за </w:t>
      </w:r>
      <w:proofErr w:type="spellStart"/>
      <w:r w:rsidR="00027F59">
        <w:rPr>
          <w:sz w:val="28"/>
          <w:lang w:val="ru-RU"/>
        </w:rPr>
        <w:t>допомогою</w:t>
      </w:r>
      <w:proofErr w:type="spellEnd"/>
      <w:r w:rsidR="00027F59">
        <w:rPr>
          <w:sz w:val="28"/>
          <w:lang w:val="ru-RU"/>
        </w:rPr>
        <w:t xml:space="preserve"> </w:t>
      </w:r>
      <w:proofErr w:type="spellStart"/>
      <w:r w:rsidR="00027F59">
        <w:rPr>
          <w:sz w:val="28"/>
          <w:lang w:val="ru-RU"/>
        </w:rPr>
        <w:t>функції</w:t>
      </w:r>
      <w:proofErr w:type="spellEnd"/>
      <w:r w:rsidR="00027F59">
        <w:rPr>
          <w:sz w:val="28"/>
          <w:lang w:val="ru-RU"/>
        </w:rPr>
        <w:t xml:space="preserve"> «ДАТА». </w:t>
      </w:r>
    </w:p>
    <w:p w:rsidR="00027F59" w:rsidRDefault="00027F59" w:rsidP="00A35920">
      <w:pPr>
        <w:spacing w:line="360" w:lineRule="auto"/>
        <w:ind w:firstLine="567"/>
        <w:jc w:val="both"/>
        <w:rPr>
          <w:sz w:val="28"/>
        </w:rPr>
      </w:pPr>
      <w:r>
        <w:rPr>
          <w:noProof/>
          <w:lang w:val="ru-RU"/>
        </w:rPr>
        <w:lastRenderedPageBreak/>
        <w:drawing>
          <wp:inline distT="0" distB="0" distL="0" distR="0" wp14:anchorId="4CC87ECC" wp14:editId="3F5505E7">
            <wp:extent cx="4752975" cy="2505178"/>
            <wp:effectExtent l="0" t="0" r="0" b="9525"/>
            <wp:docPr id="16402" name="Рисунок 16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756783" cy="2507185"/>
                    </a:xfrm>
                    <a:prstGeom prst="rect">
                      <a:avLst/>
                    </a:prstGeom>
                  </pic:spPr>
                </pic:pic>
              </a:graphicData>
            </a:graphic>
          </wp:inline>
        </w:drawing>
      </w:r>
    </w:p>
    <w:p w:rsidR="00027F59" w:rsidRDefault="00027F59" w:rsidP="00027F59">
      <w:pPr>
        <w:spacing w:line="360" w:lineRule="auto"/>
        <w:ind w:firstLine="567"/>
        <w:jc w:val="both"/>
        <w:rPr>
          <w:sz w:val="28"/>
        </w:rPr>
      </w:pPr>
      <w:r>
        <w:rPr>
          <w:sz w:val="28"/>
          <w:szCs w:val="28"/>
        </w:rPr>
        <w:t xml:space="preserve">Рисунок 3.12. – Приклад вигляду вікна функції </w:t>
      </w:r>
      <w:r w:rsidRPr="00DC1DC4">
        <w:rPr>
          <w:sz w:val="28"/>
        </w:rPr>
        <w:t>ЧИСТНЗ</w:t>
      </w:r>
    </w:p>
    <w:p w:rsidR="00DC1DC4" w:rsidRDefault="00DC1DC4" w:rsidP="00A35920">
      <w:pPr>
        <w:spacing w:line="360" w:lineRule="auto"/>
        <w:ind w:firstLine="567"/>
        <w:jc w:val="both"/>
        <w:rPr>
          <w:sz w:val="28"/>
        </w:rPr>
      </w:pPr>
      <w:r w:rsidRPr="00DC1DC4">
        <w:rPr>
          <w:sz w:val="28"/>
        </w:rPr>
        <w:t>ВСД</w:t>
      </w:r>
      <w:r>
        <w:rPr>
          <w:sz w:val="28"/>
        </w:rPr>
        <w:t xml:space="preserve"> (</w:t>
      </w:r>
      <w:r>
        <w:rPr>
          <w:sz w:val="28"/>
          <w:lang w:val="en-US"/>
        </w:rPr>
        <w:t>IRR</w:t>
      </w:r>
      <w:r>
        <w:rPr>
          <w:sz w:val="28"/>
        </w:rPr>
        <w:t xml:space="preserve">) – </w:t>
      </w:r>
      <w:r w:rsidRPr="00DC1DC4">
        <w:rPr>
          <w:sz w:val="28"/>
        </w:rPr>
        <w:t xml:space="preserve">використовують для </w:t>
      </w:r>
      <w:r>
        <w:rPr>
          <w:sz w:val="28"/>
        </w:rPr>
        <w:t>вирішення</w:t>
      </w:r>
      <w:r w:rsidRPr="00DC1DC4">
        <w:rPr>
          <w:sz w:val="28"/>
        </w:rPr>
        <w:t xml:space="preserve"> задач визначення </w:t>
      </w:r>
      <w:r>
        <w:rPr>
          <w:sz w:val="28"/>
        </w:rPr>
        <w:t xml:space="preserve">внутрішньої </w:t>
      </w:r>
      <w:r w:rsidRPr="00DC1DC4">
        <w:rPr>
          <w:sz w:val="28"/>
        </w:rPr>
        <w:t xml:space="preserve">дохідності реалізації </w:t>
      </w:r>
      <w:proofErr w:type="spellStart"/>
      <w:r>
        <w:rPr>
          <w:sz w:val="28"/>
        </w:rPr>
        <w:t>проєктів</w:t>
      </w:r>
      <w:proofErr w:type="spellEnd"/>
      <w:r w:rsidRPr="00DC1DC4">
        <w:rPr>
          <w:sz w:val="28"/>
        </w:rPr>
        <w:t>, погашення боргу, за якими здійсню</w:t>
      </w:r>
      <w:r>
        <w:rPr>
          <w:sz w:val="28"/>
        </w:rPr>
        <w:t>ється</w:t>
      </w:r>
      <w:r w:rsidRPr="00DC1DC4">
        <w:rPr>
          <w:sz w:val="28"/>
        </w:rPr>
        <w:t xml:space="preserve"> </w:t>
      </w:r>
      <w:proofErr w:type="spellStart"/>
      <w:r w:rsidRPr="00DC1DC4">
        <w:rPr>
          <w:sz w:val="28"/>
        </w:rPr>
        <w:t>ануїтет</w:t>
      </w:r>
      <w:r>
        <w:rPr>
          <w:sz w:val="28"/>
        </w:rPr>
        <w:t>ними</w:t>
      </w:r>
      <w:proofErr w:type="spellEnd"/>
      <w:r w:rsidRPr="00DC1DC4">
        <w:rPr>
          <w:sz w:val="28"/>
        </w:rPr>
        <w:t xml:space="preserve"> як постійними, так і змінними </w:t>
      </w:r>
      <w:proofErr w:type="spellStart"/>
      <w:r w:rsidRPr="00DC1DC4">
        <w:rPr>
          <w:sz w:val="28"/>
        </w:rPr>
        <w:t>платежами</w:t>
      </w:r>
      <w:proofErr w:type="spellEnd"/>
      <w:r>
        <w:rPr>
          <w:sz w:val="28"/>
        </w:rPr>
        <w:t xml:space="preserve">. </w:t>
      </w:r>
      <w:r w:rsidR="00027F59">
        <w:rPr>
          <w:sz w:val="28"/>
        </w:rPr>
        <w:t xml:space="preserve">Ставку дисконту вводити не обов’язково. При розрахунку програма бере її рівну 10 %. </w:t>
      </w:r>
    </w:p>
    <w:p w:rsidR="00027F59" w:rsidRDefault="00027F59" w:rsidP="00A35920">
      <w:pPr>
        <w:spacing w:line="360" w:lineRule="auto"/>
        <w:ind w:firstLine="567"/>
        <w:jc w:val="both"/>
        <w:rPr>
          <w:sz w:val="28"/>
        </w:rPr>
      </w:pPr>
      <w:r>
        <w:rPr>
          <w:noProof/>
          <w:lang w:val="ru-RU"/>
        </w:rPr>
        <w:drawing>
          <wp:inline distT="0" distB="0" distL="0" distR="0" wp14:anchorId="7A347A9D" wp14:editId="5AB1258B">
            <wp:extent cx="4686300" cy="2381147"/>
            <wp:effectExtent l="0" t="0" r="0" b="635"/>
            <wp:docPr id="16403" name="Рисунок 16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691284" cy="2383680"/>
                    </a:xfrm>
                    <a:prstGeom prst="rect">
                      <a:avLst/>
                    </a:prstGeom>
                  </pic:spPr>
                </pic:pic>
              </a:graphicData>
            </a:graphic>
          </wp:inline>
        </w:drawing>
      </w:r>
    </w:p>
    <w:p w:rsidR="00027F59" w:rsidRDefault="00027F59" w:rsidP="00027F59">
      <w:pPr>
        <w:spacing w:line="360" w:lineRule="auto"/>
        <w:ind w:firstLine="567"/>
        <w:jc w:val="both"/>
        <w:rPr>
          <w:sz w:val="28"/>
        </w:rPr>
      </w:pPr>
      <w:r>
        <w:rPr>
          <w:sz w:val="28"/>
          <w:szCs w:val="28"/>
        </w:rPr>
        <w:t xml:space="preserve">Рисунок 3.13. – Приклад вигляду вікна функції </w:t>
      </w:r>
      <w:r>
        <w:rPr>
          <w:sz w:val="28"/>
        </w:rPr>
        <w:t>ВСД</w:t>
      </w:r>
    </w:p>
    <w:p w:rsidR="00DC1DC4" w:rsidRDefault="00DC1DC4" w:rsidP="00A35920">
      <w:pPr>
        <w:spacing w:line="360" w:lineRule="auto"/>
        <w:ind w:firstLine="567"/>
        <w:jc w:val="both"/>
        <w:rPr>
          <w:sz w:val="28"/>
        </w:rPr>
      </w:pPr>
      <w:r w:rsidRPr="00DC1DC4">
        <w:rPr>
          <w:sz w:val="28"/>
        </w:rPr>
        <w:t>ЧИСТВНДОХ</w:t>
      </w:r>
      <w:r>
        <w:rPr>
          <w:sz w:val="28"/>
        </w:rPr>
        <w:t xml:space="preserve"> (</w:t>
      </w:r>
      <w:r w:rsidRPr="00DC1DC4">
        <w:rPr>
          <w:sz w:val="28"/>
        </w:rPr>
        <w:t>XIRR</w:t>
      </w:r>
      <w:r>
        <w:rPr>
          <w:sz w:val="28"/>
        </w:rPr>
        <w:t>) – о</w:t>
      </w:r>
      <w:r w:rsidRPr="00DC1DC4">
        <w:rPr>
          <w:sz w:val="28"/>
        </w:rPr>
        <w:t>бчислює внутрішню норму рентабельності IRR для нерегулярних потоків платежі будь-якого розміру</w:t>
      </w:r>
      <w:r>
        <w:rPr>
          <w:sz w:val="28"/>
        </w:rPr>
        <w:t>.</w:t>
      </w:r>
    </w:p>
    <w:p w:rsidR="00027F59" w:rsidRDefault="00027F59" w:rsidP="00A35920">
      <w:pPr>
        <w:spacing w:line="360" w:lineRule="auto"/>
        <w:ind w:firstLine="567"/>
        <w:jc w:val="both"/>
        <w:rPr>
          <w:sz w:val="28"/>
        </w:rPr>
      </w:pPr>
      <w:r>
        <w:rPr>
          <w:noProof/>
          <w:lang w:val="ru-RU"/>
        </w:rPr>
        <w:lastRenderedPageBreak/>
        <w:drawing>
          <wp:inline distT="0" distB="0" distL="0" distR="0" wp14:anchorId="7E517C64" wp14:editId="7679584E">
            <wp:extent cx="4686300" cy="2470035"/>
            <wp:effectExtent l="0" t="0" r="0" b="6985"/>
            <wp:docPr id="16404" name="Рисунок 16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694031" cy="2474110"/>
                    </a:xfrm>
                    <a:prstGeom prst="rect">
                      <a:avLst/>
                    </a:prstGeom>
                  </pic:spPr>
                </pic:pic>
              </a:graphicData>
            </a:graphic>
          </wp:inline>
        </w:drawing>
      </w:r>
    </w:p>
    <w:p w:rsidR="00027F59" w:rsidRDefault="00027F59" w:rsidP="00027F59">
      <w:pPr>
        <w:spacing w:line="360" w:lineRule="auto"/>
        <w:ind w:firstLine="567"/>
        <w:jc w:val="both"/>
        <w:rPr>
          <w:sz w:val="28"/>
        </w:rPr>
      </w:pPr>
      <w:r>
        <w:rPr>
          <w:sz w:val="28"/>
          <w:szCs w:val="28"/>
        </w:rPr>
        <w:t xml:space="preserve">Рисунок 3.14. – Приклад вигляду вікна функції </w:t>
      </w:r>
      <w:r w:rsidRPr="00DC1DC4">
        <w:rPr>
          <w:sz w:val="28"/>
        </w:rPr>
        <w:t>ЧИСТВНДОХ</w:t>
      </w:r>
    </w:p>
    <w:p w:rsidR="00DC1DC4" w:rsidRPr="0074628F" w:rsidRDefault="00DC1DC4" w:rsidP="00DC1DC4">
      <w:pPr>
        <w:spacing w:line="360" w:lineRule="auto"/>
        <w:ind w:firstLine="567"/>
        <w:jc w:val="both"/>
        <w:rPr>
          <w:sz w:val="28"/>
        </w:rPr>
      </w:pPr>
      <w:r w:rsidRPr="00DC1DC4">
        <w:rPr>
          <w:sz w:val="28"/>
        </w:rPr>
        <w:t xml:space="preserve">Більш детально з функціями розрахунку показників фінансової ефективності  </w:t>
      </w:r>
      <w:proofErr w:type="spellStart"/>
      <w:r w:rsidRPr="00DC1DC4">
        <w:rPr>
          <w:sz w:val="28"/>
        </w:rPr>
        <w:t>проєктів</w:t>
      </w:r>
      <w:proofErr w:type="spellEnd"/>
      <w:r w:rsidRPr="00DC1DC4">
        <w:rPr>
          <w:sz w:val="28"/>
        </w:rPr>
        <w:t xml:space="preserve"> та прикладами їхнього використання можна ознайомитись у Методичних рекомендаціях до виконання лабораторних робіт з навчальної дисципліни </w:t>
      </w:r>
      <w:r>
        <w:rPr>
          <w:sz w:val="28"/>
        </w:rPr>
        <w:t>«</w:t>
      </w:r>
      <w:r w:rsidRPr="00DC1DC4">
        <w:rPr>
          <w:sz w:val="28"/>
        </w:rPr>
        <w:t>Фінансова математика</w:t>
      </w:r>
      <w:r>
        <w:rPr>
          <w:sz w:val="28"/>
        </w:rPr>
        <w:t>»</w:t>
      </w:r>
      <w:r w:rsidRPr="00DC1DC4">
        <w:rPr>
          <w:sz w:val="28"/>
        </w:rPr>
        <w:t xml:space="preserve"> для студентів напряму підготовки 6.030508 </w:t>
      </w:r>
      <w:r>
        <w:rPr>
          <w:sz w:val="28"/>
        </w:rPr>
        <w:t>«</w:t>
      </w:r>
      <w:r w:rsidRPr="00DC1DC4">
        <w:rPr>
          <w:sz w:val="28"/>
        </w:rPr>
        <w:t>Фінанси і кредит</w:t>
      </w:r>
      <w:r w:rsidR="00A126CD">
        <w:rPr>
          <w:sz w:val="28"/>
        </w:rPr>
        <w:t>»</w:t>
      </w:r>
      <w:r w:rsidRPr="00DC1DC4">
        <w:rPr>
          <w:sz w:val="28"/>
        </w:rPr>
        <w:t xml:space="preserve"> денної форми навчання / уклад. І. І. </w:t>
      </w:r>
      <w:proofErr w:type="spellStart"/>
      <w:r w:rsidRPr="00DC1DC4">
        <w:rPr>
          <w:sz w:val="28"/>
        </w:rPr>
        <w:t>Алексєєнко</w:t>
      </w:r>
      <w:proofErr w:type="spellEnd"/>
      <w:r w:rsidRPr="00DC1DC4">
        <w:rPr>
          <w:sz w:val="28"/>
        </w:rPr>
        <w:t xml:space="preserve">, М. О. Кіпа. – Харків : ХНЕУ ім. С. </w:t>
      </w:r>
      <w:proofErr w:type="spellStart"/>
      <w:r w:rsidRPr="00DC1DC4">
        <w:rPr>
          <w:sz w:val="28"/>
        </w:rPr>
        <w:t>Кузнеця</w:t>
      </w:r>
      <w:proofErr w:type="spellEnd"/>
      <w:r w:rsidRPr="00DC1DC4">
        <w:rPr>
          <w:sz w:val="28"/>
        </w:rPr>
        <w:t xml:space="preserve">, 2016. – 48 с. </w:t>
      </w:r>
      <w:r w:rsidR="00027F59" w:rsidRPr="0074628F">
        <w:rPr>
          <w:sz w:val="28"/>
        </w:rPr>
        <w:t>[</w:t>
      </w:r>
      <w:r w:rsidR="00027F59">
        <w:rPr>
          <w:sz w:val="28"/>
        </w:rPr>
        <w:t>46</w:t>
      </w:r>
      <w:r w:rsidR="00027F59" w:rsidRPr="0074628F">
        <w:rPr>
          <w:sz w:val="28"/>
        </w:rPr>
        <w:t>].</w:t>
      </w:r>
    </w:p>
    <w:p w:rsidR="006A2C3E" w:rsidRDefault="006A2C3E" w:rsidP="0082545A">
      <w:pPr>
        <w:spacing w:line="360" w:lineRule="auto"/>
        <w:ind w:firstLine="567"/>
        <w:jc w:val="both"/>
        <w:rPr>
          <w:sz w:val="28"/>
        </w:rPr>
      </w:pPr>
      <w:r w:rsidRPr="002B6DB7">
        <w:rPr>
          <w:sz w:val="28"/>
        </w:rPr>
        <w:t xml:space="preserve">Після проведених розрахунків студенти </w:t>
      </w:r>
      <w:r>
        <w:rPr>
          <w:sz w:val="28"/>
        </w:rPr>
        <w:t>окремо надають</w:t>
      </w:r>
      <w:r w:rsidRPr="002B6DB7">
        <w:rPr>
          <w:sz w:val="28"/>
        </w:rPr>
        <w:t xml:space="preserve"> у вигляді таблиц</w:t>
      </w:r>
      <w:r>
        <w:rPr>
          <w:sz w:val="28"/>
        </w:rPr>
        <w:t>ь</w:t>
      </w:r>
      <w:r w:rsidRPr="002B6DB7">
        <w:rPr>
          <w:sz w:val="28"/>
        </w:rPr>
        <w:t xml:space="preserve"> графік погашення кредиту (якщо проект здійснювався із залученням позичкових коштів), графік виплати дивідендів (</w:t>
      </w:r>
      <w:r>
        <w:rPr>
          <w:sz w:val="28"/>
        </w:rPr>
        <w:t>якщо фінансування відбувалось із залученням коштів через акції</w:t>
      </w:r>
      <w:r w:rsidRPr="002B6DB7">
        <w:rPr>
          <w:sz w:val="28"/>
        </w:rPr>
        <w:t>)</w:t>
      </w:r>
      <w:r>
        <w:rPr>
          <w:sz w:val="28"/>
        </w:rPr>
        <w:t xml:space="preserve"> чи погашення облігацій (якщо було використано даний інструмент фінансування проекту). </w:t>
      </w:r>
    </w:p>
    <w:p w:rsidR="00027F59" w:rsidRDefault="00027F59" w:rsidP="0082545A">
      <w:pPr>
        <w:spacing w:line="360" w:lineRule="auto"/>
        <w:ind w:firstLine="567"/>
        <w:jc w:val="both"/>
        <w:rPr>
          <w:sz w:val="28"/>
        </w:rPr>
      </w:pPr>
      <w:r>
        <w:rPr>
          <w:sz w:val="28"/>
        </w:rPr>
        <w:t xml:space="preserve">При цьому для представлення графіку погашення боргових зобов’язань можна скористатись </w:t>
      </w:r>
      <w:proofErr w:type="spellStart"/>
      <w:r>
        <w:rPr>
          <w:sz w:val="28"/>
        </w:rPr>
        <w:t>ануїтетною</w:t>
      </w:r>
      <w:proofErr w:type="spellEnd"/>
      <w:r>
        <w:rPr>
          <w:sz w:val="28"/>
        </w:rPr>
        <w:t xml:space="preserve"> або традиційною схемою. </w:t>
      </w:r>
    </w:p>
    <w:p w:rsidR="006808AE" w:rsidRPr="006808AE" w:rsidRDefault="006808AE" w:rsidP="006808AE">
      <w:pPr>
        <w:spacing w:line="360" w:lineRule="auto"/>
        <w:ind w:firstLine="567"/>
        <w:jc w:val="both"/>
        <w:rPr>
          <w:sz w:val="28"/>
        </w:rPr>
      </w:pPr>
      <w:r w:rsidRPr="006808AE">
        <w:rPr>
          <w:sz w:val="28"/>
        </w:rPr>
        <w:t>Схема 1. Щомісячний повернення частини кредиту зі сплатою відсотків (класична): щомісячне повернення частини кредиту із сплатою відсотків, це метод розрахунку кредиту передбачає щомісячний повернення заздалегідь обумовленої, однієї і тієї ж частини кредиту та щомісячну сплату відсотків.</w:t>
      </w:r>
    </w:p>
    <w:p w:rsidR="006808AE" w:rsidRPr="006808AE" w:rsidRDefault="006808AE" w:rsidP="006808AE">
      <w:pPr>
        <w:spacing w:line="360" w:lineRule="auto"/>
        <w:ind w:firstLine="567"/>
        <w:jc w:val="both"/>
        <w:rPr>
          <w:sz w:val="28"/>
        </w:rPr>
      </w:pPr>
      <w:r w:rsidRPr="006808AE">
        <w:rPr>
          <w:sz w:val="28"/>
        </w:rPr>
        <w:t>Величина чергового платежу по кредиту визначається за формулою</w:t>
      </w:r>
      <w:r>
        <w:rPr>
          <w:sz w:val="28"/>
        </w:rPr>
        <w:t xml:space="preserve"> (3.6.)</w:t>
      </w:r>
      <w:r w:rsidRPr="006808AE">
        <w:rPr>
          <w:sz w:val="28"/>
        </w:rPr>
        <w:t>:</w:t>
      </w:r>
    </w:p>
    <w:p w:rsidR="006808AE" w:rsidRPr="006808AE" w:rsidRDefault="006808AE" w:rsidP="006808AE">
      <w:pPr>
        <w:spacing w:line="360" w:lineRule="auto"/>
        <w:ind w:firstLine="567"/>
        <w:jc w:val="both"/>
        <w:rPr>
          <w:sz w:val="28"/>
        </w:rPr>
      </w:pPr>
      <w:r w:rsidRPr="006808AE">
        <w:rPr>
          <w:sz w:val="28"/>
        </w:rPr>
        <w:t>V=</w:t>
      </w:r>
      <w:proofErr w:type="spellStart"/>
      <w:r w:rsidRPr="006808AE">
        <w:rPr>
          <w:sz w:val="28"/>
        </w:rPr>
        <w:t>pV</w:t>
      </w:r>
      <w:proofErr w:type="spellEnd"/>
      <w:r w:rsidRPr="006808AE">
        <w:rPr>
          <w:sz w:val="28"/>
        </w:rPr>
        <w:t>/n</w:t>
      </w:r>
    </w:p>
    <w:p w:rsidR="006808AE" w:rsidRPr="006808AE" w:rsidRDefault="006808AE" w:rsidP="006808AE">
      <w:pPr>
        <w:spacing w:line="360" w:lineRule="auto"/>
        <w:ind w:firstLine="567"/>
        <w:jc w:val="both"/>
        <w:rPr>
          <w:sz w:val="28"/>
        </w:rPr>
      </w:pPr>
      <w:r w:rsidRPr="006808AE">
        <w:rPr>
          <w:sz w:val="28"/>
        </w:rPr>
        <w:lastRenderedPageBreak/>
        <w:t>Величина чергового платежу за відсотками визначається за формулою</w:t>
      </w:r>
      <w:r>
        <w:rPr>
          <w:sz w:val="28"/>
        </w:rPr>
        <w:t xml:space="preserve"> (3.7.)</w:t>
      </w:r>
      <w:r w:rsidRPr="006808AE">
        <w:rPr>
          <w:sz w:val="28"/>
        </w:rPr>
        <w:t>:</w:t>
      </w:r>
    </w:p>
    <w:p w:rsidR="006808AE" w:rsidRPr="006808AE" w:rsidRDefault="006808AE" w:rsidP="006808AE">
      <w:pPr>
        <w:spacing w:line="360" w:lineRule="auto"/>
        <w:ind w:firstLine="567"/>
        <w:jc w:val="both"/>
        <w:rPr>
          <w:sz w:val="28"/>
        </w:rPr>
      </w:pPr>
      <w:r w:rsidRPr="006808AE">
        <w:rPr>
          <w:sz w:val="28"/>
        </w:rPr>
        <w:t>i=</w:t>
      </w:r>
      <w:proofErr w:type="spellStart"/>
      <w:r w:rsidRPr="006808AE">
        <w:rPr>
          <w:sz w:val="28"/>
        </w:rPr>
        <w:t>pV</w:t>
      </w:r>
      <w:proofErr w:type="spellEnd"/>
      <w:r w:rsidRPr="006808AE">
        <w:rPr>
          <w:sz w:val="28"/>
        </w:rPr>
        <w:t>*</w:t>
      </w:r>
      <w:proofErr w:type="spellStart"/>
      <w:r w:rsidRPr="006808AE">
        <w:rPr>
          <w:sz w:val="28"/>
        </w:rPr>
        <w:t>rate</w:t>
      </w:r>
      <w:proofErr w:type="spellEnd"/>
    </w:p>
    <w:p w:rsidR="006808AE" w:rsidRPr="006808AE" w:rsidRDefault="006808AE" w:rsidP="006808AE">
      <w:pPr>
        <w:spacing w:line="360" w:lineRule="auto"/>
        <w:ind w:firstLine="567"/>
        <w:jc w:val="both"/>
        <w:rPr>
          <w:sz w:val="28"/>
        </w:rPr>
      </w:pPr>
      <w:r w:rsidRPr="006808AE">
        <w:rPr>
          <w:sz w:val="28"/>
        </w:rPr>
        <w:t>де:</w:t>
      </w:r>
      <w:r>
        <w:rPr>
          <w:sz w:val="28"/>
        </w:rPr>
        <w:t xml:space="preserve"> </w:t>
      </w:r>
      <w:proofErr w:type="spellStart"/>
      <w:r w:rsidRPr="006808AE">
        <w:rPr>
          <w:sz w:val="28"/>
        </w:rPr>
        <w:t>pV</w:t>
      </w:r>
      <w:proofErr w:type="spellEnd"/>
      <w:r w:rsidRPr="006808AE">
        <w:rPr>
          <w:sz w:val="28"/>
        </w:rPr>
        <w:t xml:space="preserve"> – сума кредиту</w:t>
      </w:r>
      <w:r>
        <w:rPr>
          <w:sz w:val="28"/>
        </w:rPr>
        <w:t xml:space="preserve">; </w:t>
      </w:r>
      <w:r w:rsidRPr="006808AE">
        <w:rPr>
          <w:sz w:val="28"/>
        </w:rPr>
        <w:t>n – строк кредиту</w:t>
      </w:r>
      <w:r>
        <w:rPr>
          <w:sz w:val="28"/>
        </w:rPr>
        <w:t xml:space="preserve">; </w:t>
      </w:r>
      <w:proofErr w:type="spellStart"/>
      <w:r w:rsidRPr="006808AE">
        <w:rPr>
          <w:sz w:val="28"/>
        </w:rPr>
        <w:t>rate</w:t>
      </w:r>
      <w:proofErr w:type="spellEnd"/>
      <w:r w:rsidRPr="006808AE">
        <w:rPr>
          <w:sz w:val="28"/>
        </w:rPr>
        <w:t xml:space="preserve"> – відсотки за кредитом за місяць</w:t>
      </w:r>
      <w:r>
        <w:rPr>
          <w:sz w:val="28"/>
        </w:rPr>
        <w:t>.</w:t>
      </w:r>
    </w:p>
    <w:p w:rsidR="006808AE" w:rsidRPr="006808AE" w:rsidRDefault="006808AE" w:rsidP="006808AE">
      <w:pPr>
        <w:spacing w:line="360" w:lineRule="auto"/>
        <w:ind w:firstLine="567"/>
        <w:jc w:val="both"/>
        <w:rPr>
          <w:sz w:val="28"/>
        </w:rPr>
      </w:pPr>
      <w:r w:rsidRPr="006808AE">
        <w:rPr>
          <w:sz w:val="28"/>
        </w:rPr>
        <w:t xml:space="preserve">Схема 2. </w:t>
      </w:r>
      <w:proofErr w:type="spellStart"/>
      <w:r w:rsidRPr="006808AE">
        <w:rPr>
          <w:sz w:val="28"/>
        </w:rPr>
        <w:t>Ануїтетний</w:t>
      </w:r>
      <w:proofErr w:type="spellEnd"/>
      <w:r w:rsidRPr="006808AE">
        <w:rPr>
          <w:sz w:val="28"/>
        </w:rPr>
        <w:t xml:space="preserve"> платіж: передбачає погашення кредиту щомісячними рівновеликими (за умови, що ставка кредиту незмінна) </w:t>
      </w:r>
      <w:proofErr w:type="spellStart"/>
      <w:r w:rsidRPr="006808AE">
        <w:rPr>
          <w:sz w:val="28"/>
        </w:rPr>
        <w:t>платежами</w:t>
      </w:r>
      <w:proofErr w:type="spellEnd"/>
      <w:r w:rsidRPr="006808AE">
        <w:rPr>
          <w:sz w:val="28"/>
        </w:rPr>
        <w:t>, що містять в собі платіж по сплаті відсотків і платіж з повернення кредиту.</w:t>
      </w:r>
    </w:p>
    <w:p w:rsidR="006808AE" w:rsidRPr="006808AE" w:rsidRDefault="006808AE" w:rsidP="006808AE">
      <w:pPr>
        <w:spacing w:line="360" w:lineRule="auto"/>
        <w:ind w:firstLine="567"/>
        <w:jc w:val="both"/>
        <w:rPr>
          <w:sz w:val="28"/>
        </w:rPr>
      </w:pPr>
      <w:r w:rsidRPr="006808AE">
        <w:rPr>
          <w:sz w:val="28"/>
        </w:rPr>
        <w:t xml:space="preserve">Величина </w:t>
      </w:r>
      <w:proofErr w:type="spellStart"/>
      <w:r w:rsidRPr="006808AE">
        <w:rPr>
          <w:sz w:val="28"/>
        </w:rPr>
        <w:t>ануїтетного</w:t>
      </w:r>
      <w:proofErr w:type="spellEnd"/>
      <w:r w:rsidRPr="006808AE">
        <w:rPr>
          <w:sz w:val="28"/>
        </w:rPr>
        <w:t xml:space="preserve"> платежу по кредиту визначається за формулою</w:t>
      </w:r>
      <w:r>
        <w:rPr>
          <w:sz w:val="28"/>
        </w:rPr>
        <w:t xml:space="preserve"> (3.8.)</w:t>
      </w:r>
      <w:r w:rsidRPr="006808AE">
        <w:rPr>
          <w:sz w:val="28"/>
        </w:rPr>
        <w:t xml:space="preserve"> (ф-я ПЛТ в Excel):</w:t>
      </w:r>
    </w:p>
    <w:p w:rsidR="006808AE" w:rsidRPr="006808AE" w:rsidRDefault="006808AE" w:rsidP="006808AE">
      <w:pPr>
        <w:spacing w:line="360" w:lineRule="auto"/>
        <w:ind w:firstLine="567"/>
        <w:jc w:val="both"/>
        <w:rPr>
          <w:sz w:val="28"/>
        </w:rPr>
      </w:pPr>
      <w:proofErr w:type="spellStart"/>
      <w:r w:rsidRPr="006808AE">
        <w:rPr>
          <w:sz w:val="28"/>
        </w:rPr>
        <w:t>Pmt</w:t>
      </w:r>
      <w:proofErr w:type="spellEnd"/>
      <w:r w:rsidRPr="006808AE">
        <w:rPr>
          <w:sz w:val="28"/>
        </w:rPr>
        <w:t>=</w:t>
      </w:r>
      <w:proofErr w:type="spellStart"/>
      <w:r w:rsidRPr="006808AE">
        <w:rPr>
          <w:sz w:val="28"/>
        </w:rPr>
        <w:t>pV</w:t>
      </w:r>
      <w:proofErr w:type="spellEnd"/>
      <w:r w:rsidRPr="006808AE">
        <w:rPr>
          <w:sz w:val="28"/>
        </w:rPr>
        <w:t>*</w:t>
      </w:r>
      <w:proofErr w:type="spellStart"/>
      <w:r w:rsidRPr="006808AE">
        <w:rPr>
          <w:sz w:val="28"/>
        </w:rPr>
        <w:t>rate</w:t>
      </w:r>
      <w:proofErr w:type="spellEnd"/>
      <w:r w:rsidRPr="006808AE">
        <w:rPr>
          <w:sz w:val="28"/>
        </w:rPr>
        <w:t>/[1-(1/(1+rate)</w:t>
      </w:r>
      <w:r w:rsidRPr="006808AE">
        <w:rPr>
          <w:sz w:val="28"/>
          <w:vertAlign w:val="superscript"/>
        </w:rPr>
        <w:t>n</w:t>
      </w:r>
      <w:r w:rsidRPr="006808AE">
        <w:rPr>
          <w:sz w:val="28"/>
        </w:rPr>
        <w:t xml:space="preserve"> )]</w:t>
      </w:r>
    </w:p>
    <w:p w:rsidR="006808AE" w:rsidRDefault="006808AE" w:rsidP="006808AE">
      <w:pPr>
        <w:spacing w:line="360" w:lineRule="auto"/>
        <w:ind w:firstLine="567"/>
        <w:jc w:val="both"/>
        <w:rPr>
          <w:sz w:val="28"/>
        </w:rPr>
      </w:pPr>
      <w:r w:rsidRPr="006808AE">
        <w:rPr>
          <w:sz w:val="28"/>
        </w:rPr>
        <w:t xml:space="preserve"> Або </w:t>
      </w:r>
    </w:p>
    <w:p w:rsidR="006808AE" w:rsidRPr="006808AE" w:rsidRDefault="006808AE" w:rsidP="006808AE">
      <w:pPr>
        <w:spacing w:line="360" w:lineRule="auto"/>
        <w:ind w:firstLine="567"/>
        <w:jc w:val="both"/>
        <w:rPr>
          <w:sz w:val="28"/>
          <w:lang w:val="ru-RU"/>
        </w:rPr>
      </w:pPr>
      <m:oMath>
        <m:r>
          <w:rPr>
            <w:rFonts w:ascii="Cambria Math" w:hAnsi="Cambria Math"/>
            <w:sz w:val="28"/>
          </w:rPr>
          <m:t>k=</m:t>
        </m:r>
        <m:f>
          <m:fPr>
            <m:ctrlPr>
              <w:rPr>
                <w:rFonts w:ascii="Cambria Math" w:hAnsi="Cambria Math"/>
                <w:i/>
                <w:sz w:val="28"/>
              </w:rPr>
            </m:ctrlPr>
          </m:fPr>
          <m:num>
            <m:r>
              <w:rPr>
                <w:rFonts w:ascii="Cambria Math" w:hAnsi="Cambria Math"/>
                <w:sz w:val="28"/>
              </w:rPr>
              <m:t>i*</m:t>
            </m:r>
            <m:sSup>
              <m:sSupPr>
                <m:ctrlPr>
                  <w:rPr>
                    <w:rFonts w:ascii="Cambria Math" w:hAnsi="Cambria Math"/>
                    <w:i/>
                    <w:sz w:val="28"/>
                  </w:rPr>
                </m:ctrlPr>
              </m:sSupPr>
              <m:e>
                <m:r>
                  <w:rPr>
                    <w:rFonts w:ascii="Cambria Math" w:hAnsi="Cambria Math"/>
                    <w:sz w:val="28"/>
                  </w:rPr>
                  <m:t>(1+i)</m:t>
                </m:r>
              </m:e>
              <m:sup>
                <m:r>
                  <w:rPr>
                    <w:rFonts w:ascii="Cambria Math" w:hAnsi="Cambria Math"/>
                    <w:sz w:val="28"/>
                  </w:rPr>
                  <m:t>кп</m:t>
                </m:r>
              </m:sup>
            </m:sSup>
          </m:num>
          <m:den>
            <m:sSup>
              <m:sSupPr>
                <m:ctrlPr>
                  <w:rPr>
                    <w:rFonts w:ascii="Cambria Math" w:hAnsi="Cambria Math"/>
                    <w:i/>
                    <w:sz w:val="28"/>
                  </w:rPr>
                </m:ctrlPr>
              </m:sSupPr>
              <m:e>
                <m:r>
                  <w:rPr>
                    <w:rFonts w:ascii="Cambria Math" w:hAnsi="Cambria Math"/>
                    <w:sz w:val="28"/>
                  </w:rPr>
                  <m:t>(</m:t>
                </m:r>
                <m:r>
                  <w:rPr>
                    <w:rFonts w:ascii="Cambria Math" w:hAnsi="Cambria Math"/>
                    <w:sz w:val="28"/>
                    <w:lang w:val="ru-RU"/>
                  </w:rPr>
                  <m:t>1+</m:t>
                </m:r>
                <m:r>
                  <w:rPr>
                    <w:rFonts w:ascii="Cambria Math" w:hAnsi="Cambria Math"/>
                    <w:sz w:val="28"/>
                    <w:lang w:val="en-US"/>
                  </w:rPr>
                  <m:t>i</m:t>
                </m:r>
                <m:r>
                  <w:rPr>
                    <w:rFonts w:ascii="Cambria Math" w:hAnsi="Cambria Math"/>
                    <w:sz w:val="28"/>
                    <w:lang w:val="ru-RU"/>
                  </w:rPr>
                  <m:t>)</m:t>
                </m:r>
              </m:e>
              <m:sup>
                <m:r>
                  <w:rPr>
                    <w:rFonts w:ascii="Cambria Math" w:hAnsi="Cambria Math"/>
                    <w:sz w:val="28"/>
                    <w:lang w:val="ru-RU"/>
                  </w:rPr>
                  <m:t>кп</m:t>
                </m:r>
              </m:sup>
            </m:sSup>
            <m:r>
              <w:rPr>
                <w:rFonts w:ascii="Cambria Math" w:hAnsi="Cambria Math"/>
                <w:sz w:val="28"/>
              </w:rPr>
              <m:t>-1</m:t>
            </m:r>
          </m:den>
        </m:f>
        <m:r>
          <w:rPr>
            <w:rFonts w:ascii="Cambria Math" w:hAnsi="Cambria Math"/>
            <w:sz w:val="28"/>
          </w:rPr>
          <m:t xml:space="preserve">  </m:t>
        </m:r>
      </m:oMath>
      <w:r>
        <w:rPr>
          <w:sz w:val="28"/>
          <w:lang w:val="ru-RU"/>
        </w:rPr>
        <w:t xml:space="preserve">                                                                                    (3.9.)</w:t>
      </w:r>
    </w:p>
    <w:p w:rsidR="006808AE" w:rsidRPr="006808AE" w:rsidRDefault="006808AE" w:rsidP="006808AE">
      <w:pPr>
        <w:spacing w:line="360" w:lineRule="auto"/>
        <w:ind w:firstLine="567"/>
        <w:jc w:val="both"/>
        <w:rPr>
          <w:sz w:val="28"/>
        </w:rPr>
      </w:pPr>
      <w:r w:rsidRPr="006808AE">
        <w:rPr>
          <w:sz w:val="28"/>
        </w:rPr>
        <w:t>де:</w:t>
      </w:r>
      <w:r>
        <w:rPr>
          <w:sz w:val="28"/>
        </w:rPr>
        <w:t xml:space="preserve"> </w:t>
      </w:r>
      <w:proofErr w:type="spellStart"/>
      <w:r>
        <w:rPr>
          <w:sz w:val="28"/>
          <w:lang w:val="en-US"/>
        </w:rPr>
        <w:t>i</w:t>
      </w:r>
      <w:proofErr w:type="spellEnd"/>
      <w:r w:rsidRPr="006808AE">
        <w:rPr>
          <w:sz w:val="28"/>
        </w:rPr>
        <w:t xml:space="preserve"> – </w:t>
      </w:r>
      <w:r>
        <w:rPr>
          <w:sz w:val="28"/>
          <w:lang w:val="ru-RU"/>
        </w:rPr>
        <w:t>в</w:t>
      </w:r>
      <w:proofErr w:type="spellStart"/>
      <w:r>
        <w:rPr>
          <w:sz w:val="28"/>
        </w:rPr>
        <w:t>ідсоткова</w:t>
      </w:r>
      <w:proofErr w:type="spellEnd"/>
      <w:r>
        <w:rPr>
          <w:sz w:val="28"/>
        </w:rPr>
        <w:t xml:space="preserve"> ставка (враховуємо, що якщо виплати здійснюються щомісяця, то необхідно брати для розрахунку ставку в міс.); </w:t>
      </w:r>
      <w:proofErr w:type="spellStart"/>
      <w:r>
        <w:rPr>
          <w:sz w:val="28"/>
        </w:rPr>
        <w:t>кп</w:t>
      </w:r>
      <w:proofErr w:type="spellEnd"/>
      <w:r w:rsidRPr="006808AE">
        <w:rPr>
          <w:sz w:val="28"/>
        </w:rPr>
        <w:t xml:space="preserve"> – </w:t>
      </w:r>
      <w:r>
        <w:rPr>
          <w:sz w:val="28"/>
        </w:rPr>
        <w:t>кількість періодів погашення (термін, на який видано кредит).</w:t>
      </w:r>
    </w:p>
    <w:p w:rsidR="006808AE" w:rsidRPr="006808AE" w:rsidRDefault="006808AE" w:rsidP="006808AE">
      <w:pPr>
        <w:spacing w:line="360" w:lineRule="auto"/>
        <w:ind w:firstLine="567"/>
        <w:jc w:val="both"/>
        <w:rPr>
          <w:sz w:val="28"/>
        </w:rPr>
      </w:pPr>
      <w:proofErr w:type="spellStart"/>
      <w:r>
        <w:rPr>
          <w:sz w:val="28"/>
        </w:rPr>
        <w:t>Ануїтетний</w:t>
      </w:r>
      <w:proofErr w:type="spellEnd"/>
      <w:r>
        <w:rPr>
          <w:sz w:val="28"/>
        </w:rPr>
        <w:t xml:space="preserve"> щомісячний платіж розраховуємо за формулою 3.10:</w:t>
      </w:r>
    </w:p>
    <w:p w:rsidR="006808AE" w:rsidRDefault="006808AE" w:rsidP="006808AE">
      <w:pPr>
        <w:spacing w:line="360" w:lineRule="auto"/>
        <w:ind w:firstLine="567"/>
        <w:jc w:val="both"/>
        <w:rPr>
          <w:sz w:val="28"/>
        </w:rPr>
      </w:pPr>
      <w:r w:rsidRPr="006808AE">
        <w:rPr>
          <w:sz w:val="28"/>
        </w:rPr>
        <w:t xml:space="preserve">А = </w:t>
      </w:r>
      <w:proofErr w:type="spellStart"/>
      <w:r w:rsidRPr="006808AE">
        <w:rPr>
          <w:sz w:val="28"/>
        </w:rPr>
        <w:t>pV</w:t>
      </w:r>
      <w:proofErr w:type="spellEnd"/>
      <w:r w:rsidRPr="006808AE">
        <w:rPr>
          <w:sz w:val="28"/>
        </w:rPr>
        <w:t>*к</w:t>
      </w:r>
    </w:p>
    <w:p w:rsidR="006808AE" w:rsidRDefault="006808AE" w:rsidP="006808AE">
      <w:pPr>
        <w:spacing w:line="360" w:lineRule="auto"/>
        <w:ind w:firstLine="567"/>
        <w:jc w:val="both"/>
        <w:rPr>
          <w:sz w:val="28"/>
        </w:rPr>
      </w:pPr>
      <w:r>
        <w:rPr>
          <w:sz w:val="28"/>
        </w:rPr>
        <w:t xml:space="preserve">Відсотки за кредитом при цій схемі нараховуються аналогічно </w:t>
      </w:r>
      <w:proofErr w:type="spellStart"/>
      <w:r>
        <w:rPr>
          <w:sz w:val="28"/>
        </w:rPr>
        <w:t>клсичній</w:t>
      </w:r>
      <w:proofErr w:type="spellEnd"/>
      <w:r>
        <w:rPr>
          <w:sz w:val="28"/>
        </w:rPr>
        <w:t xml:space="preserve">: на залишок основної суми боргу. Платіж за тілом кредиту дорівнює різниці між щомісячним </w:t>
      </w:r>
      <w:proofErr w:type="spellStart"/>
      <w:r>
        <w:rPr>
          <w:sz w:val="28"/>
        </w:rPr>
        <w:t>ануїтетним</w:t>
      </w:r>
      <w:proofErr w:type="spellEnd"/>
      <w:r>
        <w:rPr>
          <w:sz w:val="28"/>
        </w:rPr>
        <w:t xml:space="preserve"> платежем та сумою відсоткових грошей. </w:t>
      </w:r>
    </w:p>
    <w:p w:rsidR="006808AE" w:rsidRDefault="006808AE" w:rsidP="006808AE">
      <w:pPr>
        <w:spacing w:line="360" w:lineRule="auto"/>
        <w:ind w:firstLine="567"/>
        <w:jc w:val="both"/>
        <w:rPr>
          <w:sz w:val="28"/>
        </w:rPr>
      </w:pPr>
      <w:r>
        <w:rPr>
          <w:sz w:val="28"/>
        </w:rPr>
        <w:t xml:space="preserve">Згідно цієї схеми </w:t>
      </w:r>
      <w:r w:rsidR="00D90BAC">
        <w:rPr>
          <w:sz w:val="28"/>
        </w:rPr>
        <w:t xml:space="preserve">відсотки за кредитом зменшуються з кожним наступним періодом, а платіж за тілом кредиту зростає. </w:t>
      </w:r>
    </w:p>
    <w:p w:rsidR="00D90BAC" w:rsidRDefault="00D90BAC" w:rsidP="006808AE">
      <w:pPr>
        <w:spacing w:line="360" w:lineRule="auto"/>
        <w:ind w:firstLine="567"/>
        <w:jc w:val="both"/>
        <w:rPr>
          <w:sz w:val="28"/>
        </w:rPr>
      </w:pPr>
      <w:r>
        <w:rPr>
          <w:sz w:val="28"/>
        </w:rPr>
        <w:t>Розрахунки доцільно наводити в табличному вигляді. Наприклад:</w:t>
      </w:r>
    </w:p>
    <w:p w:rsidR="00D90BAC" w:rsidRDefault="00D90BAC" w:rsidP="00D90BAC">
      <w:pPr>
        <w:spacing w:line="360" w:lineRule="auto"/>
        <w:ind w:firstLine="567"/>
        <w:jc w:val="both"/>
        <w:rPr>
          <w:sz w:val="28"/>
        </w:rPr>
      </w:pPr>
    </w:p>
    <w:p w:rsidR="00D90BAC" w:rsidRDefault="00D90BAC" w:rsidP="00D90BAC">
      <w:pPr>
        <w:spacing w:line="360" w:lineRule="auto"/>
        <w:ind w:firstLine="567"/>
        <w:jc w:val="both"/>
        <w:rPr>
          <w:sz w:val="28"/>
        </w:rPr>
      </w:pPr>
    </w:p>
    <w:p w:rsidR="00D90BAC" w:rsidRDefault="00D90BAC" w:rsidP="00D90BAC">
      <w:pPr>
        <w:spacing w:line="360" w:lineRule="auto"/>
        <w:ind w:firstLine="567"/>
        <w:jc w:val="both"/>
        <w:rPr>
          <w:sz w:val="28"/>
        </w:rPr>
      </w:pPr>
    </w:p>
    <w:p w:rsidR="00D90BAC" w:rsidRPr="00D90BAC" w:rsidRDefault="00D90BAC" w:rsidP="00D90BAC">
      <w:pPr>
        <w:spacing w:line="360" w:lineRule="auto"/>
        <w:ind w:firstLine="567"/>
        <w:jc w:val="both"/>
        <w:rPr>
          <w:sz w:val="28"/>
        </w:rPr>
      </w:pPr>
      <w:r w:rsidRPr="00D90BAC">
        <w:rPr>
          <w:sz w:val="28"/>
        </w:rPr>
        <w:lastRenderedPageBreak/>
        <w:t>Таблиця 3.13 - Приклад розрахунку повернення кредиту та відсотків зі щомісячним поверненням частини кредиту зі сплатою відсотків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3"/>
        <w:gridCol w:w="2055"/>
        <w:gridCol w:w="2693"/>
        <w:gridCol w:w="1997"/>
        <w:gridCol w:w="1377"/>
      </w:tblGrid>
      <w:tr w:rsidR="00D90BAC" w:rsidRPr="00CC4CFE" w:rsidTr="002A1CC4">
        <w:trPr>
          <w:trHeight w:val="1182"/>
        </w:trPr>
        <w:tc>
          <w:tcPr>
            <w:tcW w:w="5000" w:type="pct"/>
            <w:gridSpan w:val="5"/>
            <w:shd w:val="clear" w:color="auto" w:fill="auto"/>
            <w:noWrap/>
            <w:vAlign w:val="bottom"/>
            <w:hideMark/>
          </w:tcPr>
          <w:p w:rsidR="00D90BAC" w:rsidRPr="00CC4CFE" w:rsidRDefault="00D90BAC" w:rsidP="002A1CC4">
            <w:pPr>
              <w:rPr>
                <w:color w:val="000000"/>
                <w:lang w:eastAsia="uk-UA"/>
              </w:rPr>
            </w:pPr>
            <w:r w:rsidRPr="00CC4CFE">
              <w:rPr>
                <w:color w:val="000000"/>
                <w:lang w:eastAsia="uk-UA"/>
              </w:rPr>
              <w:t>сума кредиту (</w:t>
            </w:r>
            <w:proofErr w:type="spellStart"/>
            <w:r w:rsidRPr="00CC4CFE">
              <w:rPr>
                <w:color w:val="000000"/>
                <w:lang w:val="en-US" w:eastAsia="uk-UA"/>
              </w:rPr>
              <w:t>pV</w:t>
            </w:r>
            <w:proofErr w:type="spellEnd"/>
            <w:r w:rsidRPr="00CC4CFE">
              <w:rPr>
                <w:color w:val="000000"/>
                <w:lang w:eastAsia="uk-UA"/>
              </w:rPr>
              <w:t xml:space="preserve">) - 1000 </w:t>
            </w:r>
            <w:proofErr w:type="spellStart"/>
            <w:r w:rsidRPr="00CC4CFE">
              <w:rPr>
                <w:color w:val="000000"/>
                <w:lang w:eastAsia="uk-UA"/>
              </w:rPr>
              <w:t>ум.од</w:t>
            </w:r>
            <w:proofErr w:type="spellEnd"/>
            <w:r w:rsidRPr="00CC4CFE">
              <w:rPr>
                <w:color w:val="000000"/>
                <w:lang w:eastAsia="uk-UA"/>
              </w:rPr>
              <w:t>.</w:t>
            </w:r>
          </w:p>
          <w:p w:rsidR="00D90BAC" w:rsidRPr="00CC4CFE" w:rsidRDefault="00D90BAC" w:rsidP="002A1CC4">
            <w:pPr>
              <w:rPr>
                <w:color w:val="000000"/>
                <w:lang w:eastAsia="uk-UA"/>
              </w:rPr>
            </w:pPr>
            <w:r w:rsidRPr="00CC4CFE">
              <w:rPr>
                <w:color w:val="000000"/>
                <w:lang w:eastAsia="uk-UA"/>
              </w:rPr>
              <w:t>строк кредиту (</w:t>
            </w:r>
            <w:r w:rsidRPr="00CC4CFE">
              <w:rPr>
                <w:color w:val="000000"/>
                <w:lang w:val="en-US" w:eastAsia="uk-UA"/>
              </w:rPr>
              <w:t>n</w:t>
            </w:r>
            <w:r w:rsidRPr="00CC4CFE">
              <w:rPr>
                <w:color w:val="000000"/>
                <w:lang w:eastAsia="uk-UA"/>
              </w:rPr>
              <w:t>) - 12 місяців</w:t>
            </w:r>
          </w:p>
          <w:p w:rsidR="00D90BAC" w:rsidRPr="00CC4CFE" w:rsidRDefault="00D90BAC" w:rsidP="002A1CC4">
            <w:pPr>
              <w:rPr>
                <w:color w:val="000000"/>
                <w:lang w:eastAsia="uk-UA"/>
              </w:rPr>
            </w:pPr>
            <w:r w:rsidRPr="00CC4CFE">
              <w:rPr>
                <w:color w:val="000000"/>
                <w:lang w:eastAsia="uk-UA"/>
              </w:rPr>
              <w:t>відсоткова ставка річна - 20 %</w:t>
            </w:r>
          </w:p>
          <w:p w:rsidR="00D90BAC" w:rsidRPr="00CC4CFE" w:rsidRDefault="00D90BAC" w:rsidP="002A1CC4">
            <w:pPr>
              <w:rPr>
                <w:color w:val="000000"/>
                <w:lang w:eastAsia="uk-UA"/>
              </w:rPr>
            </w:pPr>
            <w:r w:rsidRPr="00CC4CFE">
              <w:rPr>
                <w:color w:val="000000"/>
                <w:lang w:eastAsia="uk-UA"/>
              </w:rPr>
              <w:t>ставка за місяць (</w:t>
            </w:r>
            <w:r w:rsidRPr="00CC4CFE">
              <w:rPr>
                <w:color w:val="000000"/>
                <w:lang w:val="en-US" w:eastAsia="uk-UA"/>
              </w:rPr>
              <w:t>rate</w:t>
            </w:r>
            <w:r w:rsidRPr="00CC4CFE">
              <w:rPr>
                <w:color w:val="000000"/>
                <w:lang w:eastAsia="uk-UA"/>
              </w:rPr>
              <w:t>) - 1,67 (1/12 річної ставки)</w:t>
            </w:r>
          </w:p>
        </w:tc>
      </w:tr>
      <w:tr w:rsidR="00D90BAC" w:rsidRPr="00CC4CFE" w:rsidTr="002A1CC4">
        <w:trPr>
          <w:trHeight w:val="288"/>
        </w:trPr>
        <w:tc>
          <w:tcPr>
            <w:tcW w:w="635"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номер платежу</w:t>
            </w:r>
          </w:p>
        </w:tc>
        <w:tc>
          <w:tcPr>
            <w:tcW w:w="1103"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заборгованість за кредитом</w:t>
            </w:r>
          </w:p>
        </w:tc>
        <w:tc>
          <w:tcPr>
            <w:tcW w:w="1458"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платежі за відсотками (ціна кредиту)</w:t>
            </w:r>
          </w:p>
        </w:tc>
        <w:tc>
          <w:tcPr>
            <w:tcW w:w="1066"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платежі за кредитом (тіло)</w:t>
            </w:r>
          </w:p>
        </w:tc>
        <w:tc>
          <w:tcPr>
            <w:tcW w:w="737"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загальний платіж</w:t>
            </w:r>
          </w:p>
        </w:tc>
      </w:tr>
      <w:tr w:rsidR="00D90BAC" w:rsidRPr="00CC4CFE" w:rsidTr="002A1CC4">
        <w:trPr>
          <w:trHeight w:val="288"/>
        </w:trPr>
        <w:tc>
          <w:tcPr>
            <w:tcW w:w="635"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1</w:t>
            </w:r>
          </w:p>
        </w:tc>
        <w:tc>
          <w:tcPr>
            <w:tcW w:w="1103"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1000</w:t>
            </w:r>
          </w:p>
        </w:tc>
        <w:tc>
          <w:tcPr>
            <w:tcW w:w="1458"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16,66666667</w:t>
            </w:r>
          </w:p>
        </w:tc>
        <w:tc>
          <w:tcPr>
            <w:tcW w:w="1066"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83,33333333</w:t>
            </w:r>
          </w:p>
        </w:tc>
        <w:tc>
          <w:tcPr>
            <w:tcW w:w="737"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100</w:t>
            </w:r>
          </w:p>
        </w:tc>
      </w:tr>
      <w:tr w:rsidR="00D90BAC" w:rsidRPr="00CC4CFE" w:rsidTr="002A1CC4">
        <w:trPr>
          <w:trHeight w:val="288"/>
        </w:trPr>
        <w:tc>
          <w:tcPr>
            <w:tcW w:w="635"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2</w:t>
            </w:r>
          </w:p>
        </w:tc>
        <w:tc>
          <w:tcPr>
            <w:tcW w:w="1103"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916,6666667</w:t>
            </w:r>
          </w:p>
        </w:tc>
        <w:tc>
          <w:tcPr>
            <w:tcW w:w="1458"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15,27777778</w:t>
            </w:r>
          </w:p>
        </w:tc>
        <w:tc>
          <w:tcPr>
            <w:tcW w:w="1066"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83,33333333</w:t>
            </w:r>
          </w:p>
        </w:tc>
        <w:tc>
          <w:tcPr>
            <w:tcW w:w="737"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98,61111</w:t>
            </w:r>
          </w:p>
        </w:tc>
      </w:tr>
      <w:tr w:rsidR="00D90BAC" w:rsidRPr="00CC4CFE" w:rsidTr="002A1CC4">
        <w:trPr>
          <w:trHeight w:val="288"/>
        </w:trPr>
        <w:tc>
          <w:tcPr>
            <w:tcW w:w="635"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3</w:t>
            </w:r>
          </w:p>
        </w:tc>
        <w:tc>
          <w:tcPr>
            <w:tcW w:w="1103"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833,3333333</w:t>
            </w:r>
          </w:p>
        </w:tc>
        <w:tc>
          <w:tcPr>
            <w:tcW w:w="1458"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13,91666667</w:t>
            </w:r>
          </w:p>
        </w:tc>
        <w:tc>
          <w:tcPr>
            <w:tcW w:w="1066"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83,33333333</w:t>
            </w:r>
          </w:p>
        </w:tc>
        <w:tc>
          <w:tcPr>
            <w:tcW w:w="737"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97,25</w:t>
            </w:r>
          </w:p>
        </w:tc>
      </w:tr>
      <w:tr w:rsidR="00D90BAC" w:rsidRPr="00CC4CFE" w:rsidTr="002A1CC4">
        <w:trPr>
          <w:trHeight w:val="288"/>
        </w:trPr>
        <w:tc>
          <w:tcPr>
            <w:tcW w:w="635"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4</w:t>
            </w:r>
          </w:p>
        </w:tc>
        <w:tc>
          <w:tcPr>
            <w:tcW w:w="1103"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750</w:t>
            </w:r>
          </w:p>
        </w:tc>
        <w:tc>
          <w:tcPr>
            <w:tcW w:w="1458"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12,525</w:t>
            </w:r>
          </w:p>
        </w:tc>
        <w:tc>
          <w:tcPr>
            <w:tcW w:w="1066"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83,33333333</w:t>
            </w:r>
          </w:p>
        </w:tc>
        <w:tc>
          <w:tcPr>
            <w:tcW w:w="737"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95,85833</w:t>
            </w:r>
          </w:p>
        </w:tc>
      </w:tr>
      <w:tr w:rsidR="00D90BAC" w:rsidRPr="00CC4CFE" w:rsidTr="002A1CC4">
        <w:trPr>
          <w:trHeight w:val="288"/>
        </w:trPr>
        <w:tc>
          <w:tcPr>
            <w:tcW w:w="635"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5</w:t>
            </w:r>
          </w:p>
        </w:tc>
        <w:tc>
          <w:tcPr>
            <w:tcW w:w="1103"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666,6666667</w:t>
            </w:r>
          </w:p>
        </w:tc>
        <w:tc>
          <w:tcPr>
            <w:tcW w:w="1458"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11,13333333</w:t>
            </w:r>
          </w:p>
        </w:tc>
        <w:tc>
          <w:tcPr>
            <w:tcW w:w="1066"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83,33333333</w:t>
            </w:r>
          </w:p>
        </w:tc>
        <w:tc>
          <w:tcPr>
            <w:tcW w:w="737"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94,46667</w:t>
            </w:r>
          </w:p>
        </w:tc>
      </w:tr>
      <w:tr w:rsidR="00D90BAC" w:rsidRPr="00CC4CFE" w:rsidTr="002A1CC4">
        <w:trPr>
          <w:trHeight w:val="288"/>
        </w:trPr>
        <w:tc>
          <w:tcPr>
            <w:tcW w:w="635"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6</w:t>
            </w:r>
          </w:p>
        </w:tc>
        <w:tc>
          <w:tcPr>
            <w:tcW w:w="1103"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583,3333333</w:t>
            </w:r>
          </w:p>
        </w:tc>
        <w:tc>
          <w:tcPr>
            <w:tcW w:w="1458"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9,741666667</w:t>
            </w:r>
          </w:p>
        </w:tc>
        <w:tc>
          <w:tcPr>
            <w:tcW w:w="1066"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83,33333333</w:t>
            </w:r>
          </w:p>
        </w:tc>
        <w:tc>
          <w:tcPr>
            <w:tcW w:w="737"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93,075</w:t>
            </w:r>
          </w:p>
        </w:tc>
      </w:tr>
      <w:tr w:rsidR="00D90BAC" w:rsidRPr="00CC4CFE" w:rsidTr="002A1CC4">
        <w:trPr>
          <w:trHeight w:val="288"/>
        </w:trPr>
        <w:tc>
          <w:tcPr>
            <w:tcW w:w="635"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7</w:t>
            </w:r>
          </w:p>
        </w:tc>
        <w:tc>
          <w:tcPr>
            <w:tcW w:w="1103"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500</w:t>
            </w:r>
          </w:p>
        </w:tc>
        <w:tc>
          <w:tcPr>
            <w:tcW w:w="1458"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8,35</w:t>
            </w:r>
          </w:p>
        </w:tc>
        <w:tc>
          <w:tcPr>
            <w:tcW w:w="1066"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83,33333333</w:t>
            </w:r>
          </w:p>
        </w:tc>
        <w:tc>
          <w:tcPr>
            <w:tcW w:w="737"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91,68333</w:t>
            </w:r>
          </w:p>
        </w:tc>
      </w:tr>
      <w:tr w:rsidR="00D90BAC" w:rsidRPr="00CC4CFE" w:rsidTr="002A1CC4">
        <w:trPr>
          <w:trHeight w:val="288"/>
        </w:trPr>
        <w:tc>
          <w:tcPr>
            <w:tcW w:w="635"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8</w:t>
            </w:r>
          </w:p>
        </w:tc>
        <w:tc>
          <w:tcPr>
            <w:tcW w:w="1103"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416,6666667</w:t>
            </w:r>
          </w:p>
        </w:tc>
        <w:tc>
          <w:tcPr>
            <w:tcW w:w="1458"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6,958333333</w:t>
            </w:r>
          </w:p>
        </w:tc>
        <w:tc>
          <w:tcPr>
            <w:tcW w:w="1066"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83,33333333</w:t>
            </w:r>
          </w:p>
        </w:tc>
        <w:tc>
          <w:tcPr>
            <w:tcW w:w="737"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90,29167</w:t>
            </w:r>
          </w:p>
        </w:tc>
      </w:tr>
      <w:tr w:rsidR="00D90BAC" w:rsidRPr="00CC4CFE" w:rsidTr="002A1CC4">
        <w:trPr>
          <w:trHeight w:val="288"/>
        </w:trPr>
        <w:tc>
          <w:tcPr>
            <w:tcW w:w="635"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9</w:t>
            </w:r>
          </w:p>
        </w:tc>
        <w:tc>
          <w:tcPr>
            <w:tcW w:w="1103"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333,3333333</w:t>
            </w:r>
          </w:p>
        </w:tc>
        <w:tc>
          <w:tcPr>
            <w:tcW w:w="1458"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5,566666667</w:t>
            </w:r>
          </w:p>
        </w:tc>
        <w:tc>
          <w:tcPr>
            <w:tcW w:w="1066"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83,33333333</w:t>
            </w:r>
          </w:p>
        </w:tc>
        <w:tc>
          <w:tcPr>
            <w:tcW w:w="737"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88,9</w:t>
            </w:r>
          </w:p>
        </w:tc>
      </w:tr>
      <w:tr w:rsidR="00D90BAC" w:rsidRPr="00CC4CFE" w:rsidTr="002A1CC4">
        <w:trPr>
          <w:trHeight w:val="288"/>
        </w:trPr>
        <w:tc>
          <w:tcPr>
            <w:tcW w:w="635"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10</w:t>
            </w:r>
          </w:p>
        </w:tc>
        <w:tc>
          <w:tcPr>
            <w:tcW w:w="1103"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250</w:t>
            </w:r>
          </w:p>
        </w:tc>
        <w:tc>
          <w:tcPr>
            <w:tcW w:w="1458"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4,175</w:t>
            </w:r>
          </w:p>
        </w:tc>
        <w:tc>
          <w:tcPr>
            <w:tcW w:w="1066"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83,33333333</w:t>
            </w:r>
          </w:p>
        </w:tc>
        <w:tc>
          <w:tcPr>
            <w:tcW w:w="737"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87,50833</w:t>
            </w:r>
          </w:p>
        </w:tc>
      </w:tr>
      <w:tr w:rsidR="00D90BAC" w:rsidRPr="00CC4CFE" w:rsidTr="002A1CC4">
        <w:trPr>
          <w:trHeight w:val="288"/>
        </w:trPr>
        <w:tc>
          <w:tcPr>
            <w:tcW w:w="635"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11</w:t>
            </w:r>
          </w:p>
        </w:tc>
        <w:tc>
          <w:tcPr>
            <w:tcW w:w="1103"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166,6666667</w:t>
            </w:r>
          </w:p>
        </w:tc>
        <w:tc>
          <w:tcPr>
            <w:tcW w:w="1458"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2,783333333</w:t>
            </w:r>
          </w:p>
        </w:tc>
        <w:tc>
          <w:tcPr>
            <w:tcW w:w="1066"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83,33333333</w:t>
            </w:r>
          </w:p>
        </w:tc>
        <w:tc>
          <w:tcPr>
            <w:tcW w:w="737"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86,11667</w:t>
            </w:r>
          </w:p>
        </w:tc>
      </w:tr>
      <w:tr w:rsidR="00D90BAC" w:rsidRPr="00CC4CFE" w:rsidTr="002A1CC4">
        <w:trPr>
          <w:trHeight w:val="288"/>
        </w:trPr>
        <w:tc>
          <w:tcPr>
            <w:tcW w:w="635"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12</w:t>
            </w:r>
          </w:p>
        </w:tc>
        <w:tc>
          <w:tcPr>
            <w:tcW w:w="1103"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83,33333333</w:t>
            </w:r>
          </w:p>
        </w:tc>
        <w:tc>
          <w:tcPr>
            <w:tcW w:w="1458"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1,391666667</w:t>
            </w:r>
          </w:p>
        </w:tc>
        <w:tc>
          <w:tcPr>
            <w:tcW w:w="1066"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83,33333333</w:t>
            </w:r>
          </w:p>
        </w:tc>
        <w:tc>
          <w:tcPr>
            <w:tcW w:w="737"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84,725</w:t>
            </w:r>
          </w:p>
        </w:tc>
      </w:tr>
      <w:tr w:rsidR="00D90BAC" w:rsidRPr="00CC4CFE" w:rsidTr="002A1CC4">
        <w:trPr>
          <w:trHeight w:val="288"/>
        </w:trPr>
        <w:tc>
          <w:tcPr>
            <w:tcW w:w="635"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усього</w:t>
            </w:r>
          </w:p>
        </w:tc>
        <w:tc>
          <w:tcPr>
            <w:tcW w:w="1103" w:type="pct"/>
            <w:shd w:val="clear" w:color="auto" w:fill="auto"/>
            <w:noWrap/>
            <w:vAlign w:val="bottom"/>
            <w:hideMark/>
          </w:tcPr>
          <w:p w:rsidR="00D90BAC" w:rsidRPr="00D90BAC" w:rsidRDefault="00D90BAC" w:rsidP="00D90BAC">
            <w:pPr>
              <w:jc w:val="center"/>
              <w:rPr>
                <w:color w:val="000000"/>
                <w:sz w:val="22"/>
                <w:szCs w:val="22"/>
                <w:lang w:eastAsia="uk-UA"/>
              </w:rPr>
            </w:pPr>
          </w:p>
        </w:tc>
        <w:tc>
          <w:tcPr>
            <w:tcW w:w="1458"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108,4861111</w:t>
            </w:r>
          </w:p>
        </w:tc>
        <w:tc>
          <w:tcPr>
            <w:tcW w:w="1066"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1000</w:t>
            </w:r>
          </w:p>
        </w:tc>
        <w:tc>
          <w:tcPr>
            <w:tcW w:w="737" w:type="pct"/>
            <w:shd w:val="clear" w:color="auto" w:fill="auto"/>
            <w:noWrap/>
            <w:vAlign w:val="bottom"/>
            <w:hideMark/>
          </w:tcPr>
          <w:p w:rsidR="00D90BAC" w:rsidRPr="00D90BAC" w:rsidRDefault="00D90BAC" w:rsidP="00D90BAC">
            <w:pPr>
              <w:jc w:val="center"/>
              <w:rPr>
                <w:color w:val="000000"/>
                <w:sz w:val="22"/>
                <w:szCs w:val="22"/>
                <w:lang w:eastAsia="uk-UA"/>
              </w:rPr>
            </w:pPr>
            <w:r w:rsidRPr="00D90BAC">
              <w:rPr>
                <w:color w:val="000000"/>
                <w:sz w:val="22"/>
                <w:szCs w:val="22"/>
                <w:lang w:eastAsia="uk-UA"/>
              </w:rPr>
              <w:t>1108,486</w:t>
            </w:r>
          </w:p>
        </w:tc>
      </w:tr>
    </w:tbl>
    <w:p w:rsidR="00D90BAC" w:rsidRPr="00CC4CFE" w:rsidRDefault="00D90BAC" w:rsidP="00D90BAC">
      <w:pPr>
        <w:spacing w:line="360" w:lineRule="auto"/>
        <w:jc w:val="center"/>
        <w:rPr>
          <w:b/>
          <w:spacing w:val="-2"/>
        </w:rPr>
      </w:pPr>
    </w:p>
    <w:p w:rsidR="00D90BAC" w:rsidRPr="00D90BAC" w:rsidRDefault="00D90BAC" w:rsidP="00D90BAC">
      <w:pPr>
        <w:spacing w:line="360" w:lineRule="auto"/>
        <w:ind w:firstLine="567"/>
        <w:jc w:val="both"/>
        <w:rPr>
          <w:spacing w:val="-2"/>
          <w:sz w:val="28"/>
          <w:szCs w:val="28"/>
        </w:rPr>
      </w:pPr>
      <w:r w:rsidRPr="00D90BAC">
        <w:rPr>
          <w:sz w:val="28"/>
          <w:szCs w:val="28"/>
        </w:rPr>
        <w:t xml:space="preserve">Таблиця 3.14 - </w:t>
      </w:r>
      <w:r w:rsidRPr="00D90BAC">
        <w:rPr>
          <w:spacing w:val="-2"/>
          <w:sz w:val="28"/>
          <w:szCs w:val="28"/>
        </w:rPr>
        <w:t xml:space="preserve">Приклад розрахунку повернення кредиту та відсотків за </w:t>
      </w:r>
      <w:proofErr w:type="spellStart"/>
      <w:r w:rsidRPr="00D90BAC">
        <w:rPr>
          <w:spacing w:val="-2"/>
          <w:sz w:val="28"/>
          <w:szCs w:val="28"/>
        </w:rPr>
        <w:t>ануїтеними</w:t>
      </w:r>
      <w:proofErr w:type="spellEnd"/>
      <w:r w:rsidRPr="00D90BAC">
        <w:rPr>
          <w:spacing w:val="-2"/>
          <w:sz w:val="28"/>
          <w:szCs w:val="28"/>
        </w:rPr>
        <w:t xml:space="preserve"> </w:t>
      </w:r>
      <w:proofErr w:type="spellStart"/>
      <w:r w:rsidRPr="00D90BAC">
        <w:rPr>
          <w:spacing w:val="-2"/>
          <w:sz w:val="28"/>
          <w:szCs w:val="28"/>
        </w:rPr>
        <w:t>платежами</w:t>
      </w:r>
      <w:proofErr w:type="spellEnd"/>
      <w:r w:rsidRPr="00D90BAC">
        <w:rPr>
          <w:spacing w:val="-2"/>
          <w:sz w:val="28"/>
          <w:szCs w:val="28"/>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1"/>
        <w:gridCol w:w="1758"/>
        <w:gridCol w:w="2228"/>
        <w:gridCol w:w="1710"/>
        <w:gridCol w:w="2588"/>
      </w:tblGrid>
      <w:tr w:rsidR="00D90BAC" w:rsidRPr="00CC4CFE" w:rsidTr="002A1CC4">
        <w:trPr>
          <w:trHeight w:val="437"/>
        </w:trPr>
        <w:tc>
          <w:tcPr>
            <w:tcW w:w="5000" w:type="pct"/>
            <w:gridSpan w:val="5"/>
            <w:shd w:val="clear" w:color="auto" w:fill="auto"/>
            <w:noWrap/>
            <w:vAlign w:val="bottom"/>
            <w:hideMark/>
          </w:tcPr>
          <w:p w:rsidR="00D90BAC" w:rsidRPr="00CC4CFE" w:rsidRDefault="00D90BAC" w:rsidP="002A1CC4">
            <w:pPr>
              <w:rPr>
                <w:color w:val="000000"/>
                <w:lang w:eastAsia="uk-UA"/>
              </w:rPr>
            </w:pPr>
            <w:r w:rsidRPr="00CC4CFE">
              <w:rPr>
                <w:color w:val="000000"/>
                <w:lang w:eastAsia="uk-UA"/>
              </w:rPr>
              <w:t xml:space="preserve">Умова для прикладу незмінна </w:t>
            </w:r>
          </w:p>
        </w:tc>
      </w:tr>
      <w:tr w:rsidR="00D90BAC" w:rsidRPr="00CC4CFE" w:rsidTr="002A1CC4">
        <w:trPr>
          <w:trHeight w:val="288"/>
        </w:trPr>
        <w:tc>
          <w:tcPr>
            <w:tcW w:w="653" w:type="pct"/>
            <w:shd w:val="clear" w:color="auto" w:fill="auto"/>
            <w:noWrap/>
            <w:vAlign w:val="bottom"/>
            <w:hideMark/>
          </w:tcPr>
          <w:p w:rsidR="00D90BAC" w:rsidRPr="00D90BAC" w:rsidRDefault="00D90BAC" w:rsidP="002A1CC4">
            <w:pPr>
              <w:rPr>
                <w:color w:val="000000"/>
                <w:sz w:val="22"/>
                <w:szCs w:val="22"/>
                <w:lang w:eastAsia="uk-UA"/>
              </w:rPr>
            </w:pPr>
            <w:r w:rsidRPr="00D90BAC">
              <w:rPr>
                <w:color w:val="000000"/>
                <w:sz w:val="22"/>
                <w:szCs w:val="22"/>
                <w:lang w:eastAsia="uk-UA"/>
              </w:rPr>
              <w:t>номер платежу</w:t>
            </w:r>
          </w:p>
        </w:tc>
        <w:tc>
          <w:tcPr>
            <w:tcW w:w="1033" w:type="pct"/>
            <w:shd w:val="clear" w:color="auto" w:fill="auto"/>
            <w:noWrap/>
            <w:vAlign w:val="bottom"/>
            <w:hideMark/>
          </w:tcPr>
          <w:p w:rsidR="00D90BAC" w:rsidRPr="00D90BAC" w:rsidRDefault="00D90BAC" w:rsidP="002A1CC4">
            <w:pPr>
              <w:rPr>
                <w:color w:val="000000"/>
                <w:sz w:val="22"/>
                <w:szCs w:val="22"/>
                <w:lang w:eastAsia="uk-UA"/>
              </w:rPr>
            </w:pPr>
            <w:r w:rsidRPr="00D90BAC">
              <w:rPr>
                <w:color w:val="000000"/>
                <w:sz w:val="22"/>
                <w:szCs w:val="22"/>
                <w:lang w:eastAsia="uk-UA"/>
              </w:rPr>
              <w:t xml:space="preserve">заборгованість за кредитом </w:t>
            </w:r>
          </w:p>
        </w:tc>
        <w:tc>
          <w:tcPr>
            <w:tcW w:w="1458" w:type="pct"/>
            <w:shd w:val="clear" w:color="auto" w:fill="auto"/>
            <w:noWrap/>
            <w:vAlign w:val="bottom"/>
            <w:hideMark/>
          </w:tcPr>
          <w:p w:rsidR="00D90BAC" w:rsidRPr="00D90BAC" w:rsidRDefault="00D90BAC" w:rsidP="002A1CC4">
            <w:pPr>
              <w:rPr>
                <w:color w:val="000000"/>
                <w:sz w:val="22"/>
                <w:szCs w:val="22"/>
                <w:lang w:eastAsia="uk-UA"/>
              </w:rPr>
            </w:pPr>
            <w:r w:rsidRPr="00D90BAC">
              <w:rPr>
                <w:color w:val="000000"/>
                <w:sz w:val="22"/>
                <w:szCs w:val="22"/>
                <w:lang w:eastAsia="uk-UA"/>
              </w:rPr>
              <w:t xml:space="preserve">платежі за </w:t>
            </w:r>
            <w:proofErr w:type="spellStart"/>
            <w:r w:rsidRPr="00D90BAC">
              <w:rPr>
                <w:color w:val="000000"/>
                <w:sz w:val="22"/>
                <w:szCs w:val="22"/>
                <w:lang w:eastAsia="uk-UA"/>
              </w:rPr>
              <w:t>відстками</w:t>
            </w:r>
            <w:proofErr w:type="spellEnd"/>
            <w:r w:rsidRPr="00D90BAC">
              <w:rPr>
                <w:color w:val="000000"/>
                <w:sz w:val="22"/>
                <w:szCs w:val="22"/>
                <w:lang w:eastAsia="uk-UA"/>
              </w:rPr>
              <w:t xml:space="preserve"> (ціна кредиту)</w:t>
            </w:r>
          </w:p>
        </w:tc>
        <w:tc>
          <w:tcPr>
            <w:tcW w:w="1106" w:type="pct"/>
            <w:shd w:val="clear" w:color="auto" w:fill="auto"/>
            <w:noWrap/>
            <w:vAlign w:val="bottom"/>
            <w:hideMark/>
          </w:tcPr>
          <w:p w:rsidR="00D90BAC" w:rsidRPr="00D90BAC" w:rsidRDefault="00D90BAC" w:rsidP="002A1CC4">
            <w:pPr>
              <w:rPr>
                <w:color w:val="000000"/>
                <w:sz w:val="22"/>
                <w:szCs w:val="22"/>
                <w:lang w:eastAsia="uk-UA"/>
              </w:rPr>
            </w:pPr>
            <w:r w:rsidRPr="00D90BAC">
              <w:rPr>
                <w:color w:val="000000"/>
                <w:sz w:val="22"/>
                <w:szCs w:val="22"/>
                <w:lang w:eastAsia="uk-UA"/>
              </w:rPr>
              <w:t>платежі за кредитом (тіло)</w:t>
            </w:r>
          </w:p>
        </w:tc>
        <w:tc>
          <w:tcPr>
            <w:tcW w:w="751" w:type="pct"/>
            <w:shd w:val="clear" w:color="auto" w:fill="auto"/>
            <w:noWrap/>
            <w:vAlign w:val="bottom"/>
            <w:hideMark/>
          </w:tcPr>
          <w:p w:rsidR="00D90BAC" w:rsidRPr="00D90BAC" w:rsidRDefault="00D90BAC" w:rsidP="002A1CC4">
            <w:pPr>
              <w:rPr>
                <w:color w:val="000000"/>
                <w:sz w:val="22"/>
                <w:szCs w:val="22"/>
                <w:lang w:eastAsia="uk-UA"/>
              </w:rPr>
            </w:pPr>
            <w:r w:rsidRPr="00D90BAC">
              <w:rPr>
                <w:color w:val="000000"/>
                <w:sz w:val="22"/>
                <w:szCs w:val="22"/>
                <w:lang w:eastAsia="uk-UA"/>
              </w:rPr>
              <w:t xml:space="preserve">загальний платіж  (функція ПЛТ в </w:t>
            </w:r>
            <w:proofErr w:type="spellStart"/>
            <w:r w:rsidRPr="00D90BAC">
              <w:rPr>
                <w:color w:val="000000"/>
                <w:sz w:val="22"/>
                <w:szCs w:val="22"/>
                <w:lang w:eastAsia="uk-UA"/>
              </w:rPr>
              <w:t>ексель</w:t>
            </w:r>
            <w:proofErr w:type="spellEnd"/>
            <w:r w:rsidRPr="00D90BAC">
              <w:rPr>
                <w:color w:val="000000"/>
                <w:sz w:val="22"/>
                <w:szCs w:val="22"/>
                <w:lang w:eastAsia="uk-UA"/>
              </w:rPr>
              <w:t>)</w:t>
            </w:r>
          </w:p>
        </w:tc>
      </w:tr>
      <w:tr w:rsidR="00D90BAC" w:rsidRPr="00CC4CFE" w:rsidTr="002A1CC4">
        <w:trPr>
          <w:trHeight w:val="288"/>
        </w:trPr>
        <w:tc>
          <w:tcPr>
            <w:tcW w:w="65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1</w:t>
            </w:r>
          </w:p>
        </w:tc>
        <w:tc>
          <w:tcPr>
            <w:tcW w:w="103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1000</w:t>
            </w:r>
          </w:p>
        </w:tc>
        <w:tc>
          <w:tcPr>
            <w:tcW w:w="1458"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16,66666667</w:t>
            </w:r>
          </w:p>
        </w:tc>
        <w:tc>
          <w:tcPr>
            <w:tcW w:w="1106"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75,96803067</w:t>
            </w:r>
          </w:p>
        </w:tc>
        <w:tc>
          <w:tcPr>
            <w:tcW w:w="751"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92,6347</w:t>
            </w:r>
          </w:p>
        </w:tc>
      </w:tr>
      <w:tr w:rsidR="00D90BAC" w:rsidRPr="00CC4CFE" w:rsidTr="002A1CC4">
        <w:trPr>
          <w:trHeight w:val="288"/>
        </w:trPr>
        <w:tc>
          <w:tcPr>
            <w:tcW w:w="65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2</w:t>
            </w:r>
          </w:p>
        </w:tc>
        <w:tc>
          <w:tcPr>
            <w:tcW w:w="103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924,0319693</w:t>
            </w:r>
          </w:p>
        </w:tc>
        <w:tc>
          <w:tcPr>
            <w:tcW w:w="1458"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15,40053282</w:t>
            </w:r>
          </w:p>
        </w:tc>
        <w:tc>
          <w:tcPr>
            <w:tcW w:w="1106"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77,23416451</w:t>
            </w:r>
          </w:p>
        </w:tc>
        <w:tc>
          <w:tcPr>
            <w:tcW w:w="751"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92,6347</w:t>
            </w:r>
          </w:p>
        </w:tc>
      </w:tr>
      <w:tr w:rsidR="00D90BAC" w:rsidRPr="00CC4CFE" w:rsidTr="002A1CC4">
        <w:trPr>
          <w:trHeight w:val="288"/>
        </w:trPr>
        <w:tc>
          <w:tcPr>
            <w:tcW w:w="65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3</w:t>
            </w:r>
          </w:p>
        </w:tc>
        <w:tc>
          <w:tcPr>
            <w:tcW w:w="103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846,7978048</w:t>
            </w:r>
          </w:p>
        </w:tc>
        <w:tc>
          <w:tcPr>
            <w:tcW w:w="1458"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14,11329675</w:t>
            </w:r>
          </w:p>
        </w:tc>
        <w:tc>
          <w:tcPr>
            <w:tcW w:w="1106"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78,52140059</w:t>
            </w:r>
          </w:p>
        </w:tc>
        <w:tc>
          <w:tcPr>
            <w:tcW w:w="751"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92,6347</w:t>
            </w:r>
          </w:p>
        </w:tc>
      </w:tr>
      <w:tr w:rsidR="00D90BAC" w:rsidRPr="00CC4CFE" w:rsidTr="002A1CC4">
        <w:trPr>
          <w:trHeight w:val="288"/>
        </w:trPr>
        <w:tc>
          <w:tcPr>
            <w:tcW w:w="65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4</w:t>
            </w:r>
          </w:p>
        </w:tc>
        <w:tc>
          <w:tcPr>
            <w:tcW w:w="103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768,2764042</w:t>
            </w:r>
          </w:p>
        </w:tc>
        <w:tc>
          <w:tcPr>
            <w:tcW w:w="1458"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12,80460674</w:t>
            </w:r>
          </w:p>
        </w:tc>
        <w:tc>
          <w:tcPr>
            <w:tcW w:w="1106"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79,8300906</w:t>
            </w:r>
          </w:p>
        </w:tc>
        <w:tc>
          <w:tcPr>
            <w:tcW w:w="751"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92,6347</w:t>
            </w:r>
          </w:p>
        </w:tc>
      </w:tr>
      <w:tr w:rsidR="00D90BAC" w:rsidRPr="00CC4CFE" w:rsidTr="002A1CC4">
        <w:trPr>
          <w:trHeight w:val="288"/>
        </w:trPr>
        <w:tc>
          <w:tcPr>
            <w:tcW w:w="65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5</w:t>
            </w:r>
          </w:p>
        </w:tc>
        <w:tc>
          <w:tcPr>
            <w:tcW w:w="103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688,4463136</w:t>
            </w:r>
          </w:p>
        </w:tc>
        <w:tc>
          <w:tcPr>
            <w:tcW w:w="1458"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11,47410523</w:t>
            </w:r>
          </w:p>
        </w:tc>
        <w:tc>
          <w:tcPr>
            <w:tcW w:w="1106"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81,16059211</w:t>
            </w:r>
          </w:p>
        </w:tc>
        <w:tc>
          <w:tcPr>
            <w:tcW w:w="751"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92,6347</w:t>
            </w:r>
          </w:p>
        </w:tc>
      </w:tr>
      <w:tr w:rsidR="00D90BAC" w:rsidRPr="00CC4CFE" w:rsidTr="002A1CC4">
        <w:trPr>
          <w:trHeight w:val="288"/>
        </w:trPr>
        <w:tc>
          <w:tcPr>
            <w:tcW w:w="65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6</w:t>
            </w:r>
          </w:p>
        </w:tc>
        <w:tc>
          <w:tcPr>
            <w:tcW w:w="103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607,2857215</w:t>
            </w:r>
          </w:p>
        </w:tc>
        <w:tc>
          <w:tcPr>
            <w:tcW w:w="1458"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10,12142869</w:t>
            </w:r>
          </w:p>
        </w:tc>
        <w:tc>
          <w:tcPr>
            <w:tcW w:w="1106"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82,51326864</w:t>
            </w:r>
          </w:p>
        </w:tc>
        <w:tc>
          <w:tcPr>
            <w:tcW w:w="751"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92,6347</w:t>
            </w:r>
          </w:p>
        </w:tc>
      </w:tr>
      <w:tr w:rsidR="00D90BAC" w:rsidRPr="00CC4CFE" w:rsidTr="002A1CC4">
        <w:trPr>
          <w:trHeight w:val="288"/>
        </w:trPr>
        <w:tc>
          <w:tcPr>
            <w:tcW w:w="65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7</w:t>
            </w:r>
          </w:p>
        </w:tc>
        <w:tc>
          <w:tcPr>
            <w:tcW w:w="103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524,7724529</w:t>
            </w:r>
          </w:p>
        </w:tc>
        <w:tc>
          <w:tcPr>
            <w:tcW w:w="1458"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8,746207548</w:t>
            </w:r>
          </w:p>
        </w:tc>
        <w:tc>
          <w:tcPr>
            <w:tcW w:w="1106"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83,88848979</w:t>
            </w:r>
          </w:p>
        </w:tc>
        <w:tc>
          <w:tcPr>
            <w:tcW w:w="751"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92,6347</w:t>
            </w:r>
          </w:p>
        </w:tc>
      </w:tr>
      <w:tr w:rsidR="00D90BAC" w:rsidRPr="00CC4CFE" w:rsidTr="002A1CC4">
        <w:trPr>
          <w:trHeight w:val="288"/>
        </w:trPr>
        <w:tc>
          <w:tcPr>
            <w:tcW w:w="65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8</w:t>
            </w:r>
          </w:p>
        </w:tc>
        <w:tc>
          <w:tcPr>
            <w:tcW w:w="103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440,8839631</w:t>
            </w:r>
          </w:p>
        </w:tc>
        <w:tc>
          <w:tcPr>
            <w:tcW w:w="1458"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7,348066051</w:t>
            </w:r>
          </w:p>
        </w:tc>
        <w:tc>
          <w:tcPr>
            <w:tcW w:w="1106"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85,28663129</w:t>
            </w:r>
          </w:p>
        </w:tc>
        <w:tc>
          <w:tcPr>
            <w:tcW w:w="751"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92,6347</w:t>
            </w:r>
          </w:p>
        </w:tc>
      </w:tr>
      <w:tr w:rsidR="00D90BAC" w:rsidRPr="00CC4CFE" w:rsidTr="002A1CC4">
        <w:trPr>
          <w:trHeight w:val="288"/>
        </w:trPr>
        <w:tc>
          <w:tcPr>
            <w:tcW w:w="65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9</w:t>
            </w:r>
          </w:p>
        </w:tc>
        <w:tc>
          <w:tcPr>
            <w:tcW w:w="103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355,5973318</w:t>
            </w:r>
          </w:p>
        </w:tc>
        <w:tc>
          <w:tcPr>
            <w:tcW w:w="1458"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5,926622197</w:t>
            </w:r>
          </w:p>
        </w:tc>
        <w:tc>
          <w:tcPr>
            <w:tcW w:w="1106"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86,70807514</w:t>
            </w:r>
          </w:p>
        </w:tc>
        <w:tc>
          <w:tcPr>
            <w:tcW w:w="751"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92,6347</w:t>
            </w:r>
          </w:p>
        </w:tc>
      </w:tr>
      <w:tr w:rsidR="00D90BAC" w:rsidRPr="00CC4CFE" w:rsidTr="002A1CC4">
        <w:trPr>
          <w:trHeight w:val="288"/>
        </w:trPr>
        <w:tc>
          <w:tcPr>
            <w:tcW w:w="65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10</w:t>
            </w:r>
          </w:p>
        </w:tc>
        <w:tc>
          <w:tcPr>
            <w:tcW w:w="103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268,8892567</w:t>
            </w:r>
          </w:p>
        </w:tc>
        <w:tc>
          <w:tcPr>
            <w:tcW w:w="1458"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4,481487611</w:t>
            </w:r>
          </w:p>
        </w:tc>
        <w:tc>
          <w:tcPr>
            <w:tcW w:w="1106"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88,15320973</w:t>
            </w:r>
          </w:p>
        </w:tc>
        <w:tc>
          <w:tcPr>
            <w:tcW w:w="751"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92,6347</w:t>
            </w:r>
          </w:p>
        </w:tc>
      </w:tr>
      <w:tr w:rsidR="00D90BAC" w:rsidRPr="00CC4CFE" w:rsidTr="002A1CC4">
        <w:trPr>
          <w:trHeight w:val="288"/>
        </w:trPr>
        <w:tc>
          <w:tcPr>
            <w:tcW w:w="65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11</w:t>
            </w:r>
          </w:p>
        </w:tc>
        <w:tc>
          <w:tcPr>
            <w:tcW w:w="103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180,7360469</w:t>
            </w:r>
          </w:p>
        </w:tc>
        <w:tc>
          <w:tcPr>
            <w:tcW w:w="1458"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3,012267449</w:t>
            </w:r>
          </w:p>
        </w:tc>
        <w:tc>
          <w:tcPr>
            <w:tcW w:w="1106"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89,62242989</w:t>
            </w:r>
          </w:p>
        </w:tc>
        <w:tc>
          <w:tcPr>
            <w:tcW w:w="751"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92,6347</w:t>
            </w:r>
          </w:p>
        </w:tc>
      </w:tr>
      <w:tr w:rsidR="00D90BAC" w:rsidRPr="00CC4CFE" w:rsidTr="002A1CC4">
        <w:trPr>
          <w:trHeight w:val="288"/>
        </w:trPr>
        <w:tc>
          <w:tcPr>
            <w:tcW w:w="65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12</w:t>
            </w:r>
          </w:p>
        </w:tc>
        <w:tc>
          <w:tcPr>
            <w:tcW w:w="103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91,11361705</w:t>
            </w:r>
          </w:p>
        </w:tc>
        <w:tc>
          <w:tcPr>
            <w:tcW w:w="1458"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1,518560284</w:t>
            </w:r>
          </w:p>
        </w:tc>
        <w:tc>
          <w:tcPr>
            <w:tcW w:w="1106"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91,11613705</w:t>
            </w:r>
          </w:p>
        </w:tc>
        <w:tc>
          <w:tcPr>
            <w:tcW w:w="751"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92,6347</w:t>
            </w:r>
          </w:p>
        </w:tc>
      </w:tr>
      <w:tr w:rsidR="00D90BAC" w:rsidRPr="00CC4CFE" w:rsidTr="002A1CC4">
        <w:trPr>
          <w:trHeight w:val="288"/>
        </w:trPr>
        <w:tc>
          <w:tcPr>
            <w:tcW w:w="653"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усього</w:t>
            </w:r>
          </w:p>
        </w:tc>
        <w:tc>
          <w:tcPr>
            <w:tcW w:w="1033" w:type="pct"/>
            <w:shd w:val="clear" w:color="auto" w:fill="auto"/>
            <w:noWrap/>
            <w:vAlign w:val="bottom"/>
            <w:hideMark/>
          </w:tcPr>
          <w:p w:rsidR="00D90BAC" w:rsidRPr="00D90BAC" w:rsidRDefault="00D90BAC" w:rsidP="002A1CC4">
            <w:pPr>
              <w:jc w:val="center"/>
              <w:rPr>
                <w:color w:val="000000"/>
                <w:sz w:val="22"/>
                <w:szCs w:val="22"/>
                <w:lang w:eastAsia="uk-UA"/>
              </w:rPr>
            </w:pPr>
          </w:p>
        </w:tc>
        <w:tc>
          <w:tcPr>
            <w:tcW w:w="1458"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111,613848</w:t>
            </w:r>
          </w:p>
        </w:tc>
        <w:tc>
          <w:tcPr>
            <w:tcW w:w="1106"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1000,00252</w:t>
            </w:r>
          </w:p>
        </w:tc>
        <w:tc>
          <w:tcPr>
            <w:tcW w:w="751" w:type="pct"/>
            <w:shd w:val="clear" w:color="auto" w:fill="auto"/>
            <w:noWrap/>
            <w:vAlign w:val="bottom"/>
            <w:hideMark/>
          </w:tcPr>
          <w:p w:rsidR="00D90BAC" w:rsidRPr="00D90BAC" w:rsidRDefault="00D90BAC" w:rsidP="002A1CC4">
            <w:pPr>
              <w:jc w:val="center"/>
              <w:rPr>
                <w:color w:val="000000"/>
                <w:sz w:val="22"/>
                <w:szCs w:val="22"/>
                <w:lang w:eastAsia="uk-UA"/>
              </w:rPr>
            </w:pPr>
            <w:r w:rsidRPr="00D90BAC">
              <w:rPr>
                <w:color w:val="000000"/>
                <w:sz w:val="22"/>
                <w:szCs w:val="22"/>
                <w:lang w:eastAsia="uk-UA"/>
              </w:rPr>
              <w:t>1111,616</w:t>
            </w:r>
          </w:p>
        </w:tc>
      </w:tr>
    </w:tbl>
    <w:p w:rsidR="00D90BAC" w:rsidRDefault="00D90BAC" w:rsidP="006808AE">
      <w:pPr>
        <w:spacing w:line="360" w:lineRule="auto"/>
        <w:ind w:firstLine="567"/>
        <w:jc w:val="both"/>
        <w:rPr>
          <w:sz w:val="28"/>
        </w:rPr>
      </w:pPr>
    </w:p>
    <w:p w:rsidR="006A2C3E" w:rsidRDefault="006A2C3E" w:rsidP="0082545A">
      <w:pPr>
        <w:shd w:val="clear" w:color="auto" w:fill="FFFFFF"/>
        <w:spacing w:line="360" w:lineRule="auto"/>
        <w:ind w:firstLine="567"/>
        <w:jc w:val="both"/>
        <w:rPr>
          <w:sz w:val="28"/>
          <w:szCs w:val="28"/>
        </w:rPr>
      </w:pPr>
      <w:r>
        <w:rPr>
          <w:sz w:val="28"/>
        </w:rPr>
        <w:t xml:space="preserve">Рекомендовано додатково показати бюджету ефективність (податкові надходження до бюджетів різних рівнів за рахунок надходження додаткових </w:t>
      </w:r>
      <w:r>
        <w:rPr>
          <w:sz w:val="28"/>
        </w:rPr>
        <w:lastRenderedPageBreak/>
        <w:t>коштів від проекту). І насамкінець, у вигляді таблиці рекомендовано представити ключові соціальні, екологічні, науково-технічні та інші ефекти від проекту, де буде коротко описано суть ефекту (збільшення кількості робочих місць, зменшення викидів небезпечних речовин тощо).</w:t>
      </w:r>
    </w:p>
    <w:p w:rsidR="0076638D" w:rsidRDefault="005C1C01" w:rsidP="0082545A">
      <w:pPr>
        <w:spacing w:line="360" w:lineRule="auto"/>
        <w:ind w:firstLine="567"/>
        <w:jc w:val="both"/>
        <w:rPr>
          <w:sz w:val="28"/>
          <w:szCs w:val="28"/>
        </w:rPr>
      </w:pPr>
      <w:r>
        <w:rPr>
          <w:sz w:val="28"/>
        </w:rPr>
        <w:t>Наступним етапом виконання розрахункової роботи  є</w:t>
      </w:r>
      <w:r w:rsidR="0076638D">
        <w:rPr>
          <w:sz w:val="28"/>
        </w:rPr>
        <w:t xml:space="preserve"> аналіз ризиків проекту. </w:t>
      </w:r>
      <w:r w:rsidR="0076638D" w:rsidRPr="008110E5">
        <w:rPr>
          <w:sz w:val="28"/>
          <w:szCs w:val="28"/>
        </w:rPr>
        <w:t xml:space="preserve">Вибір </w:t>
      </w:r>
      <w:r w:rsidR="005A1359">
        <w:rPr>
          <w:sz w:val="28"/>
          <w:szCs w:val="28"/>
        </w:rPr>
        <w:t>моделей та методів</w:t>
      </w:r>
      <w:r w:rsidR="0076638D" w:rsidRPr="008110E5">
        <w:rPr>
          <w:sz w:val="28"/>
          <w:szCs w:val="28"/>
        </w:rPr>
        <w:t xml:space="preserve"> аналізу ризиків залежить від того, на якому етапі проекту здійснюється цей аналіз. На ранніх стадіях розробки проектів доціл</w:t>
      </w:r>
      <w:r w:rsidR="0076638D">
        <w:rPr>
          <w:sz w:val="28"/>
          <w:szCs w:val="28"/>
        </w:rPr>
        <w:t xml:space="preserve">ьно проводити </w:t>
      </w:r>
      <w:r w:rsidR="0076638D" w:rsidRPr="008110E5">
        <w:rPr>
          <w:sz w:val="28"/>
          <w:szCs w:val="28"/>
        </w:rPr>
        <w:t xml:space="preserve"> </w:t>
      </w:r>
      <w:r w:rsidR="0076638D" w:rsidRPr="0076638D">
        <w:rPr>
          <w:sz w:val="28"/>
          <w:szCs w:val="28"/>
        </w:rPr>
        <w:t>якісний  аналіз</w:t>
      </w:r>
      <w:r w:rsidR="0076638D" w:rsidRPr="008110E5">
        <w:rPr>
          <w:i/>
          <w:sz w:val="28"/>
          <w:szCs w:val="28"/>
        </w:rPr>
        <w:t xml:space="preserve">, </w:t>
      </w:r>
      <w:r w:rsidR="0076638D" w:rsidRPr="00365063">
        <w:rPr>
          <w:sz w:val="28"/>
          <w:szCs w:val="28"/>
        </w:rPr>
        <w:t>що використовує</w:t>
      </w:r>
      <w:r w:rsidR="0076638D">
        <w:rPr>
          <w:sz w:val="28"/>
          <w:szCs w:val="28"/>
        </w:rPr>
        <w:t xml:space="preserve">, насамперед, </w:t>
      </w:r>
      <w:r w:rsidR="0076638D" w:rsidRPr="0076638D">
        <w:rPr>
          <w:iCs/>
          <w:sz w:val="28"/>
          <w:szCs w:val="28"/>
        </w:rPr>
        <w:t>експертний метод</w:t>
      </w:r>
      <w:r w:rsidR="0076638D" w:rsidRPr="008110E5">
        <w:rPr>
          <w:i/>
          <w:iCs/>
          <w:sz w:val="28"/>
          <w:szCs w:val="28"/>
        </w:rPr>
        <w:t>.</w:t>
      </w:r>
      <w:r w:rsidR="0076638D">
        <w:rPr>
          <w:i/>
          <w:iCs/>
          <w:sz w:val="28"/>
          <w:szCs w:val="28"/>
        </w:rPr>
        <w:t xml:space="preserve"> </w:t>
      </w:r>
      <w:r w:rsidR="0076638D" w:rsidRPr="0076638D">
        <w:rPr>
          <w:sz w:val="28"/>
          <w:szCs w:val="28"/>
        </w:rPr>
        <w:t>Якісний аналіз</w:t>
      </w:r>
      <w:r w:rsidR="0076638D" w:rsidRPr="008110E5">
        <w:rPr>
          <w:sz w:val="28"/>
          <w:szCs w:val="28"/>
        </w:rPr>
        <w:t xml:space="preserve"> </w:t>
      </w:r>
      <w:r w:rsidR="00F40836">
        <w:rPr>
          <w:sz w:val="28"/>
          <w:szCs w:val="28"/>
        </w:rPr>
        <w:t>допомагає визначити</w:t>
      </w:r>
      <w:r w:rsidR="0076638D" w:rsidRPr="008110E5">
        <w:rPr>
          <w:sz w:val="28"/>
          <w:szCs w:val="28"/>
        </w:rPr>
        <w:t xml:space="preserve"> факто</w:t>
      </w:r>
      <w:r w:rsidR="0076638D">
        <w:rPr>
          <w:sz w:val="28"/>
          <w:szCs w:val="28"/>
        </w:rPr>
        <w:t>ри, межі та види ризиків</w:t>
      </w:r>
      <w:r w:rsidR="00F40836">
        <w:rPr>
          <w:sz w:val="28"/>
          <w:szCs w:val="28"/>
        </w:rPr>
        <w:t xml:space="preserve">, побудувати їх профіль та здійснити їх </w:t>
      </w:r>
      <w:proofErr w:type="spellStart"/>
      <w:r w:rsidR="00F40836">
        <w:rPr>
          <w:sz w:val="28"/>
          <w:szCs w:val="28"/>
        </w:rPr>
        <w:t>пріоретизацію</w:t>
      </w:r>
      <w:proofErr w:type="spellEnd"/>
      <w:r w:rsidR="0076638D">
        <w:rPr>
          <w:sz w:val="28"/>
          <w:szCs w:val="28"/>
        </w:rPr>
        <w:t xml:space="preserve">.    </w:t>
      </w:r>
    </w:p>
    <w:p w:rsidR="0076638D" w:rsidRPr="008138BF" w:rsidRDefault="008138BF" w:rsidP="0082545A">
      <w:pPr>
        <w:pStyle w:val="a3"/>
        <w:spacing w:line="360" w:lineRule="auto"/>
        <w:ind w:left="0" w:firstLine="567"/>
        <w:jc w:val="both"/>
        <w:rPr>
          <w:sz w:val="28"/>
        </w:rPr>
      </w:pPr>
      <w:r w:rsidRPr="008138BF">
        <w:rPr>
          <w:sz w:val="28"/>
        </w:rPr>
        <w:t>Таблиця 3.</w:t>
      </w:r>
      <w:r w:rsidR="00AB6CF1">
        <w:rPr>
          <w:sz w:val="28"/>
        </w:rPr>
        <w:t>1</w:t>
      </w:r>
      <w:r w:rsidR="00D90BAC">
        <w:rPr>
          <w:sz w:val="28"/>
        </w:rPr>
        <w:t>4</w:t>
      </w:r>
      <w:r w:rsidRPr="008138BF">
        <w:rPr>
          <w:sz w:val="28"/>
        </w:rPr>
        <w:t xml:space="preserve"> </w:t>
      </w:r>
      <w:r w:rsidR="00C82A06">
        <w:rPr>
          <w:sz w:val="28"/>
        </w:rPr>
        <w:t>–</w:t>
      </w:r>
      <w:r w:rsidRPr="008138BF">
        <w:rPr>
          <w:sz w:val="28"/>
        </w:rPr>
        <w:t xml:space="preserve"> </w:t>
      </w:r>
      <w:r w:rsidR="00C82A06">
        <w:rPr>
          <w:sz w:val="28"/>
        </w:rPr>
        <w:t>Модель «</w:t>
      </w:r>
      <w:r w:rsidR="0076638D" w:rsidRPr="008138BF">
        <w:rPr>
          <w:sz w:val="28"/>
        </w:rPr>
        <w:t>Профіль ризиків</w:t>
      </w:r>
      <w:r w:rsidR="00C82A06">
        <w:rPr>
          <w:sz w:val="28"/>
        </w:rPr>
        <w:t>»</w:t>
      </w:r>
      <w:r w:rsidR="0076638D" w:rsidRPr="008138BF">
        <w:rPr>
          <w:sz w:val="28"/>
        </w:rPr>
        <w:t xml:space="preserve"> (приклад)</w:t>
      </w:r>
    </w:p>
    <w:tbl>
      <w:tblPr>
        <w:tblW w:w="10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9"/>
        <w:gridCol w:w="3473"/>
        <w:gridCol w:w="1141"/>
        <w:gridCol w:w="1479"/>
        <w:gridCol w:w="1544"/>
        <w:gridCol w:w="1949"/>
      </w:tblGrid>
      <w:tr w:rsidR="00F51F9C" w:rsidRPr="001C569F" w:rsidTr="00396CC3">
        <w:trPr>
          <w:cantSplit/>
          <w:trHeight w:val="273"/>
          <w:jc w:val="center"/>
        </w:trPr>
        <w:tc>
          <w:tcPr>
            <w:tcW w:w="579" w:type="dxa"/>
            <w:vMerge w:val="restart"/>
            <w:vAlign w:val="center"/>
          </w:tcPr>
          <w:p w:rsidR="00F51F9C" w:rsidRPr="001C569F" w:rsidRDefault="00F51F9C" w:rsidP="00396CC3">
            <w:pPr>
              <w:jc w:val="center"/>
              <w:rPr>
                <w:sz w:val="23"/>
                <w:szCs w:val="23"/>
              </w:rPr>
            </w:pPr>
            <w:r w:rsidRPr="001C569F">
              <w:rPr>
                <w:sz w:val="23"/>
                <w:szCs w:val="23"/>
              </w:rPr>
              <w:t>№ п/п</w:t>
            </w:r>
          </w:p>
        </w:tc>
        <w:tc>
          <w:tcPr>
            <w:tcW w:w="3473" w:type="dxa"/>
            <w:vMerge w:val="restart"/>
            <w:vAlign w:val="center"/>
          </w:tcPr>
          <w:p w:rsidR="00F51F9C" w:rsidRPr="001C569F" w:rsidRDefault="00F51F9C" w:rsidP="00396CC3">
            <w:pPr>
              <w:jc w:val="center"/>
              <w:rPr>
                <w:sz w:val="23"/>
                <w:szCs w:val="23"/>
              </w:rPr>
            </w:pPr>
            <w:r w:rsidRPr="001C569F">
              <w:rPr>
                <w:sz w:val="23"/>
                <w:szCs w:val="23"/>
              </w:rPr>
              <w:t>Найменування ризику</w:t>
            </w:r>
          </w:p>
        </w:tc>
        <w:tc>
          <w:tcPr>
            <w:tcW w:w="6113" w:type="dxa"/>
            <w:gridSpan w:val="4"/>
            <w:vAlign w:val="center"/>
          </w:tcPr>
          <w:p w:rsidR="00F51F9C" w:rsidRPr="00693095" w:rsidRDefault="00F51F9C" w:rsidP="00396CC3">
            <w:pPr>
              <w:jc w:val="center"/>
              <w:rPr>
                <w:sz w:val="23"/>
                <w:szCs w:val="23"/>
              </w:rPr>
            </w:pPr>
            <w:r w:rsidRPr="001C569F">
              <w:rPr>
                <w:sz w:val="23"/>
                <w:szCs w:val="23"/>
              </w:rPr>
              <w:t>Категорія</w:t>
            </w:r>
            <w:r>
              <w:rPr>
                <w:sz w:val="23"/>
                <w:szCs w:val="23"/>
              </w:rPr>
              <w:t xml:space="preserve"> (межі)</w:t>
            </w:r>
            <w:r w:rsidRPr="001C569F">
              <w:rPr>
                <w:sz w:val="23"/>
                <w:szCs w:val="23"/>
              </w:rPr>
              <w:t xml:space="preserve"> ризику</w:t>
            </w:r>
            <w:r>
              <w:rPr>
                <w:sz w:val="23"/>
                <w:szCs w:val="23"/>
              </w:rPr>
              <w:t xml:space="preserve"> </w:t>
            </w:r>
          </w:p>
        </w:tc>
      </w:tr>
      <w:tr w:rsidR="00F51F9C" w:rsidRPr="001C569F" w:rsidTr="00396CC3">
        <w:trPr>
          <w:cantSplit/>
          <w:trHeight w:val="587"/>
          <w:jc w:val="center"/>
        </w:trPr>
        <w:tc>
          <w:tcPr>
            <w:tcW w:w="579" w:type="dxa"/>
            <w:vMerge/>
            <w:vAlign w:val="center"/>
          </w:tcPr>
          <w:p w:rsidR="00F51F9C" w:rsidRPr="001C569F" w:rsidRDefault="00F51F9C" w:rsidP="00396CC3">
            <w:pPr>
              <w:jc w:val="center"/>
              <w:rPr>
                <w:sz w:val="23"/>
                <w:szCs w:val="23"/>
              </w:rPr>
            </w:pPr>
          </w:p>
        </w:tc>
        <w:tc>
          <w:tcPr>
            <w:tcW w:w="3473" w:type="dxa"/>
            <w:vMerge/>
            <w:vAlign w:val="center"/>
          </w:tcPr>
          <w:p w:rsidR="00F51F9C" w:rsidRPr="001C569F" w:rsidRDefault="00F51F9C" w:rsidP="00396CC3">
            <w:pPr>
              <w:jc w:val="center"/>
              <w:rPr>
                <w:sz w:val="23"/>
                <w:szCs w:val="23"/>
              </w:rPr>
            </w:pPr>
          </w:p>
        </w:tc>
        <w:tc>
          <w:tcPr>
            <w:tcW w:w="6113" w:type="dxa"/>
            <w:gridSpan w:val="4"/>
            <w:tcBorders>
              <w:bottom w:val="single" w:sz="4" w:space="0" w:color="auto"/>
            </w:tcBorders>
            <w:vAlign w:val="center"/>
          </w:tcPr>
          <w:p w:rsidR="00F51F9C" w:rsidRPr="001C569F" w:rsidRDefault="00F51F9C" w:rsidP="00396CC3">
            <w:pPr>
              <w:jc w:val="center"/>
              <w:rPr>
                <w:sz w:val="23"/>
                <w:szCs w:val="23"/>
              </w:rPr>
            </w:pPr>
            <w:r>
              <w:rPr>
                <w:sz w:val="23"/>
                <w:szCs w:val="23"/>
              </w:rPr>
              <w:t>Відносна шкала</w:t>
            </w:r>
          </w:p>
        </w:tc>
      </w:tr>
      <w:tr w:rsidR="00F51F9C" w:rsidRPr="001C569F" w:rsidTr="00396CC3">
        <w:trPr>
          <w:cantSplit/>
          <w:trHeight w:val="587"/>
          <w:jc w:val="center"/>
        </w:trPr>
        <w:tc>
          <w:tcPr>
            <w:tcW w:w="579" w:type="dxa"/>
            <w:vMerge/>
            <w:vAlign w:val="center"/>
          </w:tcPr>
          <w:p w:rsidR="00F51F9C" w:rsidRPr="001C569F" w:rsidRDefault="00F51F9C" w:rsidP="00396CC3">
            <w:pPr>
              <w:jc w:val="center"/>
              <w:rPr>
                <w:sz w:val="23"/>
                <w:szCs w:val="23"/>
              </w:rPr>
            </w:pPr>
          </w:p>
        </w:tc>
        <w:tc>
          <w:tcPr>
            <w:tcW w:w="3473" w:type="dxa"/>
            <w:vMerge/>
            <w:vAlign w:val="center"/>
          </w:tcPr>
          <w:p w:rsidR="00F51F9C" w:rsidRPr="001C569F" w:rsidRDefault="00F51F9C" w:rsidP="00396CC3">
            <w:pPr>
              <w:jc w:val="center"/>
              <w:rPr>
                <w:sz w:val="23"/>
                <w:szCs w:val="23"/>
              </w:rPr>
            </w:pPr>
          </w:p>
        </w:tc>
        <w:tc>
          <w:tcPr>
            <w:tcW w:w="1141" w:type="dxa"/>
            <w:tcBorders>
              <w:bottom w:val="single" w:sz="4" w:space="0" w:color="auto"/>
            </w:tcBorders>
            <w:vAlign w:val="center"/>
          </w:tcPr>
          <w:p w:rsidR="00F51F9C" w:rsidRPr="001C569F" w:rsidRDefault="00F51F9C" w:rsidP="00396CC3">
            <w:pPr>
              <w:jc w:val="center"/>
              <w:rPr>
                <w:sz w:val="23"/>
                <w:szCs w:val="23"/>
              </w:rPr>
            </w:pPr>
            <w:r w:rsidRPr="001C569F">
              <w:rPr>
                <w:sz w:val="23"/>
                <w:szCs w:val="23"/>
              </w:rPr>
              <w:t>Слабкий</w:t>
            </w:r>
          </w:p>
          <w:p w:rsidR="00F51F9C" w:rsidRPr="001C569F" w:rsidRDefault="00F51F9C" w:rsidP="00396CC3">
            <w:pPr>
              <w:jc w:val="center"/>
              <w:rPr>
                <w:sz w:val="23"/>
                <w:szCs w:val="23"/>
              </w:rPr>
            </w:pPr>
          </w:p>
        </w:tc>
        <w:tc>
          <w:tcPr>
            <w:tcW w:w="1479" w:type="dxa"/>
            <w:tcBorders>
              <w:bottom w:val="single" w:sz="4" w:space="0" w:color="auto"/>
            </w:tcBorders>
            <w:vAlign w:val="center"/>
          </w:tcPr>
          <w:p w:rsidR="00F51F9C" w:rsidRPr="001C569F" w:rsidRDefault="00F51F9C" w:rsidP="00396CC3">
            <w:pPr>
              <w:jc w:val="center"/>
              <w:rPr>
                <w:sz w:val="23"/>
                <w:szCs w:val="23"/>
              </w:rPr>
            </w:pPr>
            <w:r w:rsidRPr="001C569F">
              <w:rPr>
                <w:sz w:val="23"/>
                <w:szCs w:val="23"/>
              </w:rPr>
              <w:t>Середній</w:t>
            </w:r>
          </w:p>
          <w:p w:rsidR="00F51F9C" w:rsidRPr="001C569F" w:rsidRDefault="00F51F9C" w:rsidP="00396CC3">
            <w:pPr>
              <w:jc w:val="center"/>
              <w:rPr>
                <w:sz w:val="23"/>
                <w:szCs w:val="23"/>
              </w:rPr>
            </w:pPr>
          </w:p>
        </w:tc>
        <w:tc>
          <w:tcPr>
            <w:tcW w:w="1544" w:type="dxa"/>
            <w:tcBorders>
              <w:bottom w:val="single" w:sz="4" w:space="0" w:color="auto"/>
            </w:tcBorders>
            <w:vAlign w:val="center"/>
          </w:tcPr>
          <w:p w:rsidR="00F51F9C" w:rsidRPr="001C569F" w:rsidRDefault="00F51F9C" w:rsidP="00396CC3">
            <w:pPr>
              <w:jc w:val="center"/>
              <w:rPr>
                <w:sz w:val="23"/>
                <w:szCs w:val="23"/>
              </w:rPr>
            </w:pPr>
            <w:r w:rsidRPr="001C569F">
              <w:rPr>
                <w:sz w:val="23"/>
                <w:szCs w:val="23"/>
              </w:rPr>
              <w:t>Сильний</w:t>
            </w:r>
          </w:p>
          <w:p w:rsidR="00F51F9C" w:rsidRPr="001C569F" w:rsidRDefault="00F51F9C" w:rsidP="00396CC3">
            <w:pPr>
              <w:jc w:val="center"/>
              <w:rPr>
                <w:sz w:val="23"/>
                <w:szCs w:val="23"/>
              </w:rPr>
            </w:pPr>
          </w:p>
        </w:tc>
        <w:tc>
          <w:tcPr>
            <w:tcW w:w="1949" w:type="dxa"/>
            <w:tcBorders>
              <w:bottom w:val="single" w:sz="4" w:space="0" w:color="auto"/>
            </w:tcBorders>
            <w:vAlign w:val="center"/>
          </w:tcPr>
          <w:p w:rsidR="00F51F9C" w:rsidRPr="001C569F" w:rsidRDefault="00F51F9C" w:rsidP="00396CC3">
            <w:pPr>
              <w:jc w:val="center"/>
              <w:rPr>
                <w:sz w:val="23"/>
                <w:szCs w:val="23"/>
              </w:rPr>
            </w:pPr>
            <w:r w:rsidRPr="001C569F">
              <w:rPr>
                <w:sz w:val="23"/>
                <w:szCs w:val="23"/>
              </w:rPr>
              <w:t>Катастрофічний</w:t>
            </w:r>
          </w:p>
          <w:p w:rsidR="00F51F9C" w:rsidRPr="001C569F" w:rsidRDefault="00F51F9C" w:rsidP="00396CC3">
            <w:pPr>
              <w:jc w:val="center"/>
              <w:rPr>
                <w:sz w:val="23"/>
                <w:szCs w:val="23"/>
              </w:rPr>
            </w:pPr>
          </w:p>
        </w:tc>
      </w:tr>
      <w:tr w:rsidR="00F51F9C" w:rsidRPr="001C569F" w:rsidTr="00396CC3">
        <w:trPr>
          <w:cantSplit/>
          <w:trHeight w:val="587"/>
          <w:jc w:val="center"/>
        </w:trPr>
        <w:tc>
          <w:tcPr>
            <w:tcW w:w="579" w:type="dxa"/>
            <w:vMerge/>
            <w:vAlign w:val="center"/>
          </w:tcPr>
          <w:p w:rsidR="00F51F9C" w:rsidRPr="001C569F" w:rsidRDefault="00F51F9C" w:rsidP="00396CC3">
            <w:pPr>
              <w:jc w:val="center"/>
              <w:rPr>
                <w:sz w:val="23"/>
                <w:szCs w:val="23"/>
              </w:rPr>
            </w:pPr>
          </w:p>
        </w:tc>
        <w:tc>
          <w:tcPr>
            <w:tcW w:w="3473" w:type="dxa"/>
            <w:vMerge/>
            <w:vAlign w:val="center"/>
          </w:tcPr>
          <w:p w:rsidR="00F51F9C" w:rsidRPr="001C569F" w:rsidRDefault="00F51F9C" w:rsidP="00396CC3">
            <w:pPr>
              <w:jc w:val="center"/>
              <w:rPr>
                <w:sz w:val="23"/>
                <w:szCs w:val="23"/>
              </w:rPr>
            </w:pPr>
          </w:p>
        </w:tc>
        <w:tc>
          <w:tcPr>
            <w:tcW w:w="6113" w:type="dxa"/>
            <w:gridSpan w:val="4"/>
            <w:tcBorders>
              <w:bottom w:val="single" w:sz="4" w:space="0" w:color="auto"/>
            </w:tcBorders>
            <w:vAlign w:val="center"/>
          </w:tcPr>
          <w:p w:rsidR="00F51F9C" w:rsidRPr="0046092D" w:rsidRDefault="00F51F9C" w:rsidP="00396CC3">
            <w:pPr>
              <w:jc w:val="center"/>
              <w:rPr>
                <w:sz w:val="23"/>
                <w:szCs w:val="23"/>
              </w:rPr>
            </w:pPr>
            <w:r>
              <w:rPr>
                <w:sz w:val="23"/>
                <w:szCs w:val="23"/>
              </w:rPr>
              <w:t xml:space="preserve">Кількісна оцінка </w:t>
            </w:r>
          </w:p>
        </w:tc>
      </w:tr>
      <w:tr w:rsidR="00F51F9C" w:rsidRPr="001C569F" w:rsidTr="00396CC3">
        <w:trPr>
          <w:cantSplit/>
          <w:trHeight w:val="587"/>
          <w:jc w:val="center"/>
        </w:trPr>
        <w:tc>
          <w:tcPr>
            <w:tcW w:w="579" w:type="dxa"/>
            <w:vMerge/>
            <w:vAlign w:val="center"/>
          </w:tcPr>
          <w:p w:rsidR="00F51F9C" w:rsidRPr="001C569F" w:rsidRDefault="00F51F9C" w:rsidP="00396CC3">
            <w:pPr>
              <w:jc w:val="center"/>
              <w:rPr>
                <w:sz w:val="23"/>
                <w:szCs w:val="23"/>
              </w:rPr>
            </w:pPr>
          </w:p>
        </w:tc>
        <w:tc>
          <w:tcPr>
            <w:tcW w:w="3473" w:type="dxa"/>
            <w:vMerge/>
            <w:vAlign w:val="center"/>
          </w:tcPr>
          <w:p w:rsidR="00F51F9C" w:rsidRPr="001C569F" w:rsidRDefault="00F51F9C" w:rsidP="00396CC3">
            <w:pPr>
              <w:jc w:val="center"/>
              <w:rPr>
                <w:sz w:val="23"/>
                <w:szCs w:val="23"/>
              </w:rPr>
            </w:pPr>
          </w:p>
        </w:tc>
        <w:tc>
          <w:tcPr>
            <w:tcW w:w="1141" w:type="dxa"/>
            <w:tcBorders>
              <w:bottom w:val="single" w:sz="4" w:space="0" w:color="auto"/>
            </w:tcBorders>
            <w:vAlign w:val="center"/>
          </w:tcPr>
          <w:p w:rsidR="00F51F9C" w:rsidRPr="001C569F" w:rsidRDefault="00F51F9C" w:rsidP="00396CC3">
            <w:pPr>
              <w:jc w:val="center"/>
              <w:rPr>
                <w:sz w:val="23"/>
                <w:szCs w:val="23"/>
              </w:rPr>
            </w:pPr>
            <w:r w:rsidRPr="001C569F">
              <w:rPr>
                <w:sz w:val="23"/>
                <w:szCs w:val="23"/>
              </w:rPr>
              <w:t>0-25 балів</w:t>
            </w:r>
          </w:p>
        </w:tc>
        <w:tc>
          <w:tcPr>
            <w:tcW w:w="1479" w:type="dxa"/>
            <w:tcBorders>
              <w:bottom w:val="single" w:sz="4" w:space="0" w:color="auto"/>
            </w:tcBorders>
            <w:vAlign w:val="center"/>
          </w:tcPr>
          <w:p w:rsidR="00F51F9C" w:rsidRPr="001C569F" w:rsidRDefault="00F51F9C" w:rsidP="00396CC3">
            <w:pPr>
              <w:jc w:val="center"/>
              <w:rPr>
                <w:sz w:val="23"/>
                <w:szCs w:val="23"/>
              </w:rPr>
            </w:pPr>
            <w:r w:rsidRPr="001C569F">
              <w:rPr>
                <w:sz w:val="23"/>
                <w:szCs w:val="23"/>
              </w:rPr>
              <w:t>26-50 балів</w:t>
            </w:r>
          </w:p>
        </w:tc>
        <w:tc>
          <w:tcPr>
            <w:tcW w:w="1544" w:type="dxa"/>
            <w:tcBorders>
              <w:bottom w:val="single" w:sz="4" w:space="0" w:color="auto"/>
            </w:tcBorders>
            <w:vAlign w:val="center"/>
          </w:tcPr>
          <w:p w:rsidR="00F51F9C" w:rsidRPr="001C569F" w:rsidRDefault="00F51F9C" w:rsidP="00396CC3">
            <w:pPr>
              <w:jc w:val="center"/>
              <w:rPr>
                <w:sz w:val="23"/>
                <w:szCs w:val="23"/>
              </w:rPr>
            </w:pPr>
            <w:r w:rsidRPr="001C569F">
              <w:rPr>
                <w:sz w:val="23"/>
                <w:szCs w:val="23"/>
              </w:rPr>
              <w:t>51-75 балів</w:t>
            </w:r>
          </w:p>
        </w:tc>
        <w:tc>
          <w:tcPr>
            <w:tcW w:w="1949" w:type="dxa"/>
            <w:tcBorders>
              <w:bottom w:val="single" w:sz="4" w:space="0" w:color="auto"/>
            </w:tcBorders>
            <w:vAlign w:val="center"/>
          </w:tcPr>
          <w:p w:rsidR="00F51F9C" w:rsidRPr="001C569F" w:rsidRDefault="00F51F9C" w:rsidP="00396CC3">
            <w:pPr>
              <w:jc w:val="center"/>
              <w:rPr>
                <w:sz w:val="23"/>
                <w:szCs w:val="23"/>
              </w:rPr>
            </w:pPr>
            <w:r w:rsidRPr="001C569F">
              <w:rPr>
                <w:sz w:val="23"/>
                <w:szCs w:val="23"/>
              </w:rPr>
              <w:t>76-100 балів</w:t>
            </w:r>
          </w:p>
        </w:tc>
      </w:tr>
      <w:tr w:rsidR="00F51F9C" w:rsidRPr="001C569F" w:rsidTr="001D1793">
        <w:trPr>
          <w:cantSplit/>
          <w:trHeight w:val="145"/>
          <w:jc w:val="center"/>
        </w:trPr>
        <w:tc>
          <w:tcPr>
            <w:tcW w:w="579" w:type="dxa"/>
            <w:vAlign w:val="center"/>
          </w:tcPr>
          <w:p w:rsidR="00F51F9C" w:rsidRPr="001C569F" w:rsidRDefault="00F51F9C" w:rsidP="00396CC3">
            <w:pPr>
              <w:jc w:val="center"/>
              <w:rPr>
                <w:sz w:val="23"/>
                <w:szCs w:val="23"/>
              </w:rPr>
            </w:pPr>
            <w:r w:rsidRPr="001C569F">
              <w:rPr>
                <w:sz w:val="23"/>
                <w:szCs w:val="23"/>
              </w:rPr>
              <w:t>1</w:t>
            </w:r>
          </w:p>
        </w:tc>
        <w:tc>
          <w:tcPr>
            <w:tcW w:w="3473" w:type="dxa"/>
            <w:vAlign w:val="center"/>
          </w:tcPr>
          <w:p w:rsidR="00F51F9C" w:rsidRPr="001C569F" w:rsidRDefault="008E1138" w:rsidP="00396CC3">
            <w:pPr>
              <w:rPr>
                <w:sz w:val="23"/>
                <w:szCs w:val="23"/>
              </w:rPr>
            </w:pPr>
            <w:r>
              <w:rPr>
                <w:sz w:val="23"/>
                <w:szCs w:val="23"/>
              </w:rPr>
              <w:t>п</w:t>
            </w:r>
            <w:r w:rsidR="00F51F9C" w:rsidRPr="001C569F">
              <w:rPr>
                <w:sz w:val="23"/>
                <w:szCs w:val="23"/>
              </w:rPr>
              <w:t>омилки при складанні плану проекту</w:t>
            </w:r>
          </w:p>
        </w:tc>
        <w:tc>
          <w:tcPr>
            <w:tcW w:w="1141" w:type="dxa"/>
            <w:tcBorders>
              <w:bottom w:val="single" w:sz="4" w:space="0" w:color="auto"/>
            </w:tcBorders>
            <w:shd w:val="clear" w:color="auto" w:fill="92D050"/>
            <w:vAlign w:val="center"/>
          </w:tcPr>
          <w:p w:rsidR="00F51F9C" w:rsidRPr="001C569F" w:rsidRDefault="00F51F9C" w:rsidP="00396CC3">
            <w:pPr>
              <w:jc w:val="center"/>
              <w:rPr>
                <w:sz w:val="23"/>
                <w:szCs w:val="23"/>
              </w:rPr>
            </w:pPr>
          </w:p>
        </w:tc>
        <w:tc>
          <w:tcPr>
            <w:tcW w:w="1479" w:type="dxa"/>
            <w:tcBorders>
              <w:bottom w:val="single" w:sz="4" w:space="0" w:color="auto"/>
            </w:tcBorders>
            <w:shd w:val="clear" w:color="auto" w:fill="FFFF00"/>
            <w:vAlign w:val="center"/>
          </w:tcPr>
          <w:p w:rsidR="00F51F9C" w:rsidRPr="001C569F" w:rsidRDefault="00F51F9C" w:rsidP="00396CC3">
            <w:pPr>
              <w:jc w:val="center"/>
              <w:rPr>
                <w:sz w:val="23"/>
                <w:szCs w:val="23"/>
              </w:rPr>
            </w:pPr>
          </w:p>
        </w:tc>
        <w:tc>
          <w:tcPr>
            <w:tcW w:w="1544" w:type="dxa"/>
            <w:shd w:val="clear" w:color="auto" w:fill="auto"/>
            <w:vAlign w:val="center"/>
          </w:tcPr>
          <w:p w:rsidR="00F51F9C" w:rsidRPr="001C569F" w:rsidRDefault="00F51F9C" w:rsidP="00396CC3">
            <w:pPr>
              <w:jc w:val="center"/>
              <w:rPr>
                <w:sz w:val="23"/>
                <w:szCs w:val="23"/>
              </w:rPr>
            </w:pPr>
          </w:p>
        </w:tc>
        <w:tc>
          <w:tcPr>
            <w:tcW w:w="1949" w:type="dxa"/>
            <w:shd w:val="clear" w:color="auto" w:fill="auto"/>
            <w:vAlign w:val="center"/>
          </w:tcPr>
          <w:p w:rsidR="00F51F9C" w:rsidRPr="001C569F" w:rsidRDefault="00F51F9C" w:rsidP="00396CC3">
            <w:pPr>
              <w:jc w:val="center"/>
              <w:rPr>
                <w:sz w:val="23"/>
                <w:szCs w:val="23"/>
              </w:rPr>
            </w:pPr>
          </w:p>
        </w:tc>
      </w:tr>
      <w:tr w:rsidR="00F51F9C" w:rsidRPr="001C569F" w:rsidTr="001D1793">
        <w:trPr>
          <w:trHeight w:val="545"/>
          <w:jc w:val="center"/>
        </w:trPr>
        <w:tc>
          <w:tcPr>
            <w:tcW w:w="579" w:type="dxa"/>
            <w:vAlign w:val="center"/>
          </w:tcPr>
          <w:p w:rsidR="00F51F9C" w:rsidRPr="001C569F" w:rsidRDefault="00F51F9C" w:rsidP="00396CC3">
            <w:pPr>
              <w:jc w:val="center"/>
              <w:rPr>
                <w:sz w:val="23"/>
                <w:szCs w:val="23"/>
              </w:rPr>
            </w:pPr>
            <w:r w:rsidRPr="001C569F">
              <w:rPr>
                <w:sz w:val="23"/>
                <w:szCs w:val="23"/>
              </w:rPr>
              <w:t>2</w:t>
            </w:r>
          </w:p>
        </w:tc>
        <w:tc>
          <w:tcPr>
            <w:tcW w:w="3473" w:type="dxa"/>
            <w:vAlign w:val="center"/>
          </w:tcPr>
          <w:p w:rsidR="00F51F9C" w:rsidRPr="001C569F" w:rsidRDefault="008E1138" w:rsidP="00396CC3">
            <w:pPr>
              <w:rPr>
                <w:sz w:val="23"/>
                <w:szCs w:val="23"/>
              </w:rPr>
            </w:pPr>
            <w:r>
              <w:rPr>
                <w:sz w:val="23"/>
                <w:szCs w:val="23"/>
              </w:rPr>
              <w:t>н</w:t>
            </w:r>
            <w:r w:rsidR="00F51F9C" w:rsidRPr="001C569F">
              <w:rPr>
                <w:sz w:val="23"/>
                <w:szCs w:val="23"/>
              </w:rPr>
              <w:t xml:space="preserve">естабільна економічна ситуація </w:t>
            </w:r>
          </w:p>
        </w:tc>
        <w:tc>
          <w:tcPr>
            <w:tcW w:w="1141" w:type="dxa"/>
            <w:tcBorders>
              <w:bottom w:val="single" w:sz="4" w:space="0" w:color="auto"/>
            </w:tcBorders>
            <w:shd w:val="clear" w:color="auto" w:fill="92D050"/>
            <w:vAlign w:val="center"/>
          </w:tcPr>
          <w:p w:rsidR="00F51F9C" w:rsidRPr="001C569F" w:rsidRDefault="00F51F9C" w:rsidP="00396CC3">
            <w:pPr>
              <w:jc w:val="center"/>
              <w:rPr>
                <w:sz w:val="23"/>
                <w:szCs w:val="23"/>
              </w:rPr>
            </w:pPr>
          </w:p>
        </w:tc>
        <w:tc>
          <w:tcPr>
            <w:tcW w:w="1479" w:type="dxa"/>
            <w:tcBorders>
              <w:bottom w:val="single" w:sz="4" w:space="0" w:color="auto"/>
            </w:tcBorders>
            <w:shd w:val="clear" w:color="auto" w:fill="FFFF00"/>
            <w:vAlign w:val="center"/>
          </w:tcPr>
          <w:p w:rsidR="00F51F9C" w:rsidRPr="001C569F" w:rsidRDefault="00F51F9C" w:rsidP="00396CC3">
            <w:pPr>
              <w:jc w:val="center"/>
              <w:rPr>
                <w:sz w:val="23"/>
                <w:szCs w:val="23"/>
              </w:rPr>
            </w:pPr>
          </w:p>
        </w:tc>
        <w:tc>
          <w:tcPr>
            <w:tcW w:w="1544" w:type="dxa"/>
            <w:tcBorders>
              <w:bottom w:val="single" w:sz="4" w:space="0" w:color="auto"/>
            </w:tcBorders>
            <w:shd w:val="clear" w:color="auto" w:fill="auto"/>
            <w:vAlign w:val="center"/>
          </w:tcPr>
          <w:p w:rsidR="00F51F9C" w:rsidRPr="001C569F" w:rsidRDefault="00F51F9C" w:rsidP="00396CC3">
            <w:pPr>
              <w:jc w:val="center"/>
              <w:rPr>
                <w:sz w:val="23"/>
                <w:szCs w:val="23"/>
              </w:rPr>
            </w:pPr>
          </w:p>
        </w:tc>
        <w:tc>
          <w:tcPr>
            <w:tcW w:w="1949" w:type="dxa"/>
            <w:tcBorders>
              <w:bottom w:val="single" w:sz="4" w:space="0" w:color="auto"/>
            </w:tcBorders>
            <w:vAlign w:val="center"/>
          </w:tcPr>
          <w:p w:rsidR="00F51F9C" w:rsidRPr="001C569F" w:rsidRDefault="00F51F9C" w:rsidP="00396CC3">
            <w:pPr>
              <w:jc w:val="center"/>
              <w:rPr>
                <w:sz w:val="23"/>
                <w:szCs w:val="23"/>
              </w:rPr>
            </w:pPr>
          </w:p>
        </w:tc>
      </w:tr>
      <w:tr w:rsidR="00F51F9C" w:rsidRPr="001C569F" w:rsidTr="001D1793">
        <w:trPr>
          <w:trHeight w:val="273"/>
          <w:jc w:val="center"/>
        </w:trPr>
        <w:tc>
          <w:tcPr>
            <w:tcW w:w="579" w:type="dxa"/>
            <w:vAlign w:val="center"/>
          </w:tcPr>
          <w:p w:rsidR="00F51F9C" w:rsidRPr="001C569F" w:rsidRDefault="00F51F9C" w:rsidP="00396CC3">
            <w:pPr>
              <w:jc w:val="center"/>
              <w:rPr>
                <w:sz w:val="23"/>
                <w:szCs w:val="23"/>
              </w:rPr>
            </w:pPr>
            <w:r w:rsidRPr="001C569F">
              <w:rPr>
                <w:sz w:val="23"/>
                <w:szCs w:val="23"/>
              </w:rPr>
              <w:t>3</w:t>
            </w:r>
          </w:p>
        </w:tc>
        <w:tc>
          <w:tcPr>
            <w:tcW w:w="3473" w:type="dxa"/>
            <w:vAlign w:val="center"/>
          </w:tcPr>
          <w:p w:rsidR="00F51F9C" w:rsidRPr="001C569F" w:rsidRDefault="008E1138" w:rsidP="00396CC3">
            <w:pPr>
              <w:rPr>
                <w:sz w:val="23"/>
                <w:szCs w:val="23"/>
              </w:rPr>
            </w:pPr>
            <w:r>
              <w:rPr>
                <w:sz w:val="23"/>
                <w:szCs w:val="23"/>
              </w:rPr>
              <w:t>н</w:t>
            </w:r>
            <w:r w:rsidR="00F51F9C" w:rsidRPr="001C569F">
              <w:rPr>
                <w:sz w:val="23"/>
                <w:szCs w:val="23"/>
              </w:rPr>
              <w:t>еточність інформації про техніко-економічні показники проекту</w:t>
            </w:r>
          </w:p>
        </w:tc>
        <w:tc>
          <w:tcPr>
            <w:tcW w:w="1141" w:type="dxa"/>
            <w:tcBorders>
              <w:bottom w:val="single" w:sz="4" w:space="0" w:color="auto"/>
            </w:tcBorders>
            <w:shd w:val="clear" w:color="auto" w:fill="92D050"/>
            <w:vAlign w:val="center"/>
          </w:tcPr>
          <w:p w:rsidR="00F51F9C" w:rsidRPr="001C569F" w:rsidRDefault="00F51F9C" w:rsidP="00396CC3">
            <w:pPr>
              <w:jc w:val="center"/>
              <w:rPr>
                <w:sz w:val="23"/>
                <w:szCs w:val="23"/>
              </w:rPr>
            </w:pPr>
          </w:p>
        </w:tc>
        <w:tc>
          <w:tcPr>
            <w:tcW w:w="1479" w:type="dxa"/>
            <w:tcBorders>
              <w:bottom w:val="single" w:sz="4" w:space="0" w:color="auto"/>
            </w:tcBorders>
            <w:shd w:val="clear" w:color="auto" w:fill="FFFF00"/>
            <w:vAlign w:val="center"/>
          </w:tcPr>
          <w:p w:rsidR="00F51F9C" w:rsidRPr="001C569F" w:rsidRDefault="00F51F9C" w:rsidP="00396CC3">
            <w:pPr>
              <w:jc w:val="center"/>
              <w:rPr>
                <w:sz w:val="23"/>
                <w:szCs w:val="23"/>
              </w:rPr>
            </w:pPr>
          </w:p>
        </w:tc>
        <w:tc>
          <w:tcPr>
            <w:tcW w:w="1544" w:type="dxa"/>
            <w:tcBorders>
              <w:bottom w:val="single" w:sz="4" w:space="0" w:color="auto"/>
            </w:tcBorders>
            <w:shd w:val="clear" w:color="auto" w:fill="FF0000"/>
            <w:vAlign w:val="center"/>
          </w:tcPr>
          <w:p w:rsidR="00F51F9C" w:rsidRPr="001C569F" w:rsidRDefault="00F51F9C" w:rsidP="00396CC3">
            <w:pPr>
              <w:jc w:val="center"/>
              <w:rPr>
                <w:sz w:val="23"/>
                <w:szCs w:val="23"/>
              </w:rPr>
            </w:pPr>
          </w:p>
        </w:tc>
        <w:tc>
          <w:tcPr>
            <w:tcW w:w="1949" w:type="dxa"/>
            <w:shd w:val="clear" w:color="auto" w:fill="FF0000"/>
            <w:vAlign w:val="center"/>
          </w:tcPr>
          <w:p w:rsidR="00F51F9C" w:rsidRPr="001C569F" w:rsidRDefault="00F51F9C" w:rsidP="00396CC3">
            <w:pPr>
              <w:jc w:val="center"/>
              <w:rPr>
                <w:sz w:val="23"/>
                <w:szCs w:val="23"/>
              </w:rPr>
            </w:pPr>
          </w:p>
        </w:tc>
      </w:tr>
      <w:tr w:rsidR="005B4C14" w:rsidRPr="001C569F" w:rsidTr="001D1793">
        <w:trPr>
          <w:trHeight w:val="273"/>
          <w:jc w:val="center"/>
        </w:trPr>
        <w:tc>
          <w:tcPr>
            <w:tcW w:w="579" w:type="dxa"/>
            <w:vAlign w:val="center"/>
          </w:tcPr>
          <w:p w:rsidR="005B4C14" w:rsidRPr="001C569F" w:rsidRDefault="005B4C14" w:rsidP="00396CC3">
            <w:pPr>
              <w:jc w:val="center"/>
              <w:rPr>
                <w:sz w:val="23"/>
                <w:szCs w:val="23"/>
              </w:rPr>
            </w:pPr>
            <w:r>
              <w:rPr>
                <w:sz w:val="23"/>
                <w:szCs w:val="23"/>
              </w:rPr>
              <w:t>4</w:t>
            </w:r>
          </w:p>
        </w:tc>
        <w:tc>
          <w:tcPr>
            <w:tcW w:w="3473" w:type="dxa"/>
            <w:vAlign w:val="center"/>
          </w:tcPr>
          <w:p w:rsidR="005B4C14" w:rsidRDefault="005B4C14" w:rsidP="00396CC3">
            <w:pPr>
              <w:rPr>
                <w:sz w:val="23"/>
                <w:szCs w:val="23"/>
              </w:rPr>
            </w:pPr>
            <w:r>
              <w:rPr>
                <w:sz w:val="23"/>
                <w:szCs w:val="23"/>
              </w:rPr>
              <w:t xml:space="preserve">Простої обладнання </w:t>
            </w:r>
          </w:p>
        </w:tc>
        <w:tc>
          <w:tcPr>
            <w:tcW w:w="1141" w:type="dxa"/>
            <w:tcBorders>
              <w:bottom w:val="single" w:sz="4" w:space="0" w:color="auto"/>
            </w:tcBorders>
            <w:shd w:val="clear" w:color="auto" w:fill="92D050"/>
            <w:vAlign w:val="center"/>
          </w:tcPr>
          <w:p w:rsidR="005B4C14" w:rsidRPr="001C569F" w:rsidRDefault="005B4C14" w:rsidP="00396CC3">
            <w:pPr>
              <w:jc w:val="center"/>
              <w:rPr>
                <w:sz w:val="23"/>
                <w:szCs w:val="23"/>
              </w:rPr>
            </w:pPr>
          </w:p>
        </w:tc>
        <w:tc>
          <w:tcPr>
            <w:tcW w:w="1479" w:type="dxa"/>
            <w:tcBorders>
              <w:bottom w:val="single" w:sz="4" w:space="0" w:color="auto"/>
            </w:tcBorders>
            <w:shd w:val="clear" w:color="auto" w:fill="FFFF00"/>
            <w:vAlign w:val="center"/>
          </w:tcPr>
          <w:p w:rsidR="005B4C14" w:rsidRPr="001C569F" w:rsidRDefault="005B4C14" w:rsidP="00396CC3">
            <w:pPr>
              <w:jc w:val="center"/>
              <w:rPr>
                <w:sz w:val="23"/>
                <w:szCs w:val="23"/>
              </w:rPr>
            </w:pPr>
          </w:p>
        </w:tc>
        <w:tc>
          <w:tcPr>
            <w:tcW w:w="1544" w:type="dxa"/>
            <w:tcBorders>
              <w:bottom w:val="single" w:sz="4" w:space="0" w:color="auto"/>
            </w:tcBorders>
            <w:shd w:val="clear" w:color="auto" w:fill="FF0000"/>
            <w:vAlign w:val="center"/>
          </w:tcPr>
          <w:p w:rsidR="005B4C14" w:rsidRPr="001C569F" w:rsidRDefault="005B4C14" w:rsidP="00396CC3">
            <w:pPr>
              <w:jc w:val="center"/>
              <w:rPr>
                <w:sz w:val="23"/>
                <w:szCs w:val="23"/>
              </w:rPr>
            </w:pPr>
          </w:p>
        </w:tc>
        <w:tc>
          <w:tcPr>
            <w:tcW w:w="1949" w:type="dxa"/>
            <w:shd w:val="clear" w:color="auto" w:fill="FF0000"/>
            <w:vAlign w:val="center"/>
          </w:tcPr>
          <w:p w:rsidR="005B4C14" w:rsidRPr="001C569F" w:rsidRDefault="005B4C14" w:rsidP="00396CC3">
            <w:pPr>
              <w:jc w:val="center"/>
              <w:rPr>
                <w:sz w:val="23"/>
                <w:szCs w:val="23"/>
              </w:rPr>
            </w:pPr>
          </w:p>
        </w:tc>
      </w:tr>
      <w:tr w:rsidR="00F51F9C" w:rsidRPr="001C569F" w:rsidTr="00396CC3">
        <w:trPr>
          <w:trHeight w:val="273"/>
          <w:jc w:val="center"/>
        </w:trPr>
        <w:tc>
          <w:tcPr>
            <w:tcW w:w="579" w:type="dxa"/>
            <w:vAlign w:val="center"/>
          </w:tcPr>
          <w:p w:rsidR="00F51F9C" w:rsidRDefault="00F51F9C" w:rsidP="00396CC3">
            <w:pPr>
              <w:jc w:val="center"/>
              <w:rPr>
                <w:sz w:val="23"/>
                <w:szCs w:val="23"/>
              </w:rPr>
            </w:pPr>
            <w:r>
              <w:rPr>
                <w:sz w:val="23"/>
                <w:szCs w:val="23"/>
              </w:rPr>
              <w:t>…</w:t>
            </w:r>
          </w:p>
        </w:tc>
        <w:tc>
          <w:tcPr>
            <w:tcW w:w="3473" w:type="dxa"/>
            <w:vAlign w:val="center"/>
          </w:tcPr>
          <w:p w:rsidR="00F51F9C" w:rsidRDefault="008E1138" w:rsidP="00396CC3">
            <w:pPr>
              <w:rPr>
                <w:color w:val="000000"/>
                <w:spacing w:val="2"/>
                <w:sz w:val="23"/>
                <w:szCs w:val="23"/>
              </w:rPr>
            </w:pPr>
            <w:r>
              <w:rPr>
                <w:color w:val="000000"/>
                <w:spacing w:val="2"/>
                <w:sz w:val="23"/>
                <w:szCs w:val="23"/>
              </w:rPr>
              <w:t>і</w:t>
            </w:r>
            <w:r w:rsidR="00F51F9C">
              <w:rPr>
                <w:color w:val="000000"/>
                <w:spacing w:val="2"/>
                <w:sz w:val="23"/>
                <w:szCs w:val="23"/>
              </w:rPr>
              <w:t xml:space="preserve"> </w:t>
            </w:r>
            <w:proofErr w:type="spellStart"/>
            <w:r w:rsidR="00F51F9C">
              <w:rPr>
                <w:color w:val="000000"/>
                <w:spacing w:val="2"/>
                <w:sz w:val="23"/>
                <w:szCs w:val="23"/>
              </w:rPr>
              <w:t>т.д</w:t>
            </w:r>
            <w:proofErr w:type="spellEnd"/>
            <w:r w:rsidR="00F51F9C">
              <w:rPr>
                <w:color w:val="000000"/>
                <w:spacing w:val="2"/>
                <w:sz w:val="23"/>
                <w:szCs w:val="23"/>
              </w:rPr>
              <w:t xml:space="preserve">. </w:t>
            </w:r>
          </w:p>
        </w:tc>
        <w:tc>
          <w:tcPr>
            <w:tcW w:w="1141" w:type="dxa"/>
            <w:shd w:val="clear" w:color="auto" w:fill="auto"/>
            <w:vAlign w:val="center"/>
          </w:tcPr>
          <w:p w:rsidR="00F51F9C" w:rsidRPr="001C569F" w:rsidRDefault="00F51F9C" w:rsidP="00396CC3">
            <w:pPr>
              <w:jc w:val="center"/>
              <w:rPr>
                <w:sz w:val="23"/>
                <w:szCs w:val="23"/>
              </w:rPr>
            </w:pPr>
          </w:p>
        </w:tc>
        <w:tc>
          <w:tcPr>
            <w:tcW w:w="1479" w:type="dxa"/>
            <w:tcBorders>
              <w:bottom w:val="single" w:sz="4" w:space="0" w:color="auto"/>
            </w:tcBorders>
            <w:shd w:val="clear" w:color="auto" w:fill="auto"/>
            <w:vAlign w:val="center"/>
          </w:tcPr>
          <w:p w:rsidR="00F51F9C" w:rsidRPr="001C569F" w:rsidRDefault="00F51F9C" w:rsidP="00396CC3">
            <w:pPr>
              <w:jc w:val="center"/>
              <w:rPr>
                <w:sz w:val="23"/>
                <w:szCs w:val="23"/>
              </w:rPr>
            </w:pPr>
          </w:p>
        </w:tc>
        <w:tc>
          <w:tcPr>
            <w:tcW w:w="1544" w:type="dxa"/>
            <w:tcBorders>
              <w:bottom w:val="single" w:sz="4" w:space="0" w:color="auto"/>
            </w:tcBorders>
            <w:shd w:val="clear" w:color="auto" w:fill="auto"/>
            <w:vAlign w:val="center"/>
          </w:tcPr>
          <w:p w:rsidR="00F51F9C" w:rsidRPr="001C569F" w:rsidRDefault="00F51F9C" w:rsidP="00396CC3">
            <w:pPr>
              <w:jc w:val="center"/>
              <w:rPr>
                <w:sz w:val="23"/>
                <w:szCs w:val="23"/>
              </w:rPr>
            </w:pPr>
          </w:p>
        </w:tc>
        <w:tc>
          <w:tcPr>
            <w:tcW w:w="1949" w:type="dxa"/>
            <w:tcBorders>
              <w:bottom w:val="single" w:sz="4" w:space="0" w:color="auto"/>
            </w:tcBorders>
            <w:shd w:val="clear" w:color="auto" w:fill="auto"/>
            <w:vAlign w:val="center"/>
          </w:tcPr>
          <w:p w:rsidR="00F51F9C" w:rsidRPr="001C569F" w:rsidRDefault="00F51F9C" w:rsidP="00396CC3">
            <w:pPr>
              <w:jc w:val="center"/>
              <w:rPr>
                <w:sz w:val="23"/>
                <w:szCs w:val="23"/>
              </w:rPr>
            </w:pPr>
          </w:p>
        </w:tc>
      </w:tr>
    </w:tbl>
    <w:p w:rsidR="00F51F9C" w:rsidRPr="0076638D" w:rsidRDefault="00F51F9C" w:rsidP="0076638D">
      <w:pPr>
        <w:pStyle w:val="a3"/>
        <w:ind w:left="0" w:firstLine="567"/>
        <w:jc w:val="center"/>
        <w:rPr>
          <w:b/>
          <w:sz w:val="28"/>
        </w:rPr>
      </w:pPr>
    </w:p>
    <w:p w:rsidR="00F51F9C" w:rsidRDefault="00F51F9C" w:rsidP="0082545A">
      <w:pPr>
        <w:spacing w:line="360" w:lineRule="auto"/>
        <w:ind w:firstLine="567"/>
        <w:jc w:val="both"/>
        <w:rPr>
          <w:sz w:val="28"/>
          <w:szCs w:val="28"/>
        </w:rPr>
      </w:pPr>
      <w:r w:rsidRPr="00287122">
        <w:rPr>
          <w:sz w:val="28"/>
          <w:szCs w:val="28"/>
        </w:rPr>
        <w:t>Оскільки пр</w:t>
      </w:r>
      <w:r>
        <w:rPr>
          <w:sz w:val="28"/>
          <w:szCs w:val="28"/>
        </w:rPr>
        <w:t xml:space="preserve">офіль ризиків не враховує ймовірність їх виникнення, </w:t>
      </w:r>
      <w:r w:rsidRPr="00287122">
        <w:rPr>
          <w:sz w:val="28"/>
          <w:szCs w:val="28"/>
        </w:rPr>
        <w:t xml:space="preserve">для більш точного аналізу ризиків </w:t>
      </w:r>
      <w:r>
        <w:rPr>
          <w:sz w:val="28"/>
          <w:szCs w:val="28"/>
        </w:rPr>
        <w:t xml:space="preserve">доцільно </w:t>
      </w:r>
      <w:r w:rsidRPr="00287122">
        <w:rPr>
          <w:sz w:val="28"/>
          <w:szCs w:val="28"/>
        </w:rPr>
        <w:t>розр</w:t>
      </w:r>
      <w:r>
        <w:rPr>
          <w:sz w:val="28"/>
          <w:szCs w:val="28"/>
        </w:rPr>
        <w:t>ахувати їх «важливість»:</w:t>
      </w:r>
    </w:p>
    <w:p w:rsidR="00F51F9C" w:rsidRPr="008138BF" w:rsidRDefault="008138BF" w:rsidP="0082545A">
      <w:pPr>
        <w:spacing w:line="360" w:lineRule="auto"/>
        <w:ind w:firstLine="567"/>
        <w:jc w:val="both"/>
        <w:rPr>
          <w:sz w:val="28"/>
          <w:szCs w:val="28"/>
        </w:rPr>
      </w:pPr>
      <w:r w:rsidRPr="008138BF">
        <w:rPr>
          <w:sz w:val="28"/>
          <w:szCs w:val="28"/>
        </w:rPr>
        <w:t>Таблиця 3.</w:t>
      </w:r>
      <w:r w:rsidR="00AB6CF1">
        <w:rPr>
          <w:sz w:val="28"/>
          <w:szCs w:val="28"/>
        </w:rPr>
        <w:t>1</w:t>
      </w:r>
      <w:r w:rsidR="00D90BAC">
        <w:rPr>
          <w:sz w:val="28"/>
          <w:szCs w:val="28"/>
        </w:rPr>
        <w:t>5</w:t>
      </w:r>
      <w:r w:rsidRPr="008138BF">
        <w:rPr>
          <w:sz w:val="28"/>
          <w:szCs w:val="28"/>
        </w:rPr>
        <w:t xml:space="preserve"> - </w:t>
      </w:r>
      <w:r w:rsidR="00F51F9C" w:rsidRPr="008138BF">
        <w:rPr>
          <w:sz w:val="28"/>
          <w:szCs w:val="28"/>
        </w:rPr>
        <w:t>Розрахунок важливості ризиків</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3501"/>
        <w:gridCol w:w="1662"/>
        <w:gridCol w:w="1381"/>
        <w:gridCol w:w="1379"/>
        <w:gridCol w:w="895"/>
      </w:tblGrid>
      <w:tr w:rsidR="00F51F9C" w:rsidRPr="001C569F" w:rsidTr="00731FEB">
        <w:trPr>
          <w:trHeight w:val="20"/>
          <w:jc w:val="center"/>
        </w:trPr>
        <w:tc>
          <w:tcPr>
            <w:tcW w:w="282" w:type="pct"/>
          </w:tcPr>
          <w:p w:rsidR="00F51F9C" w:rsidRPr="001C569F" w:rsidRDefault="00F51F9C" w:rsidP="00396CC3">
            <w:pPr>
              <w:jc w:val="center"/>
              <w:rPr>
                <w:sz w:val="23"/>
                <w:szCs w:val="23"/>
              </w:rPr>
            </w:pPr>
            <w:r w:rsidRPr="001C569F">
              <w:rPr>
                <w:sz w:val="23"/>
                <w:szCs w:val="23"/>
              </w:rPr>
              <w:t>№ п/п</w:t>
            </w:r>
          </w:p>
        </w:tc>
        <w:tc>
          <w:tcPr>
            <w:tcW w:w="1873" w:type="pct"/>
            <w:vAlign w:val="center"/>
          </w:tcPr>
          <w:p w:rsidR="00F51F9C" w:rsidRPr="001C569F" w:rsidRDefault="00F51F9C" w:rsidP="00396CC3">
            <w:pPr>
              <w:jc w:val="center"/>
              <w:rPr>
                <w:sz w:val="23"/>
                <w:szCs w:val="23"/>
              </w:rPr>
            </w:pPr>
            <w:r w:rsidRPr="001C569F">
              <w:rPr>
                <w:sz w:val="23"/>
                <w:szCs w:val="23"/>
              </w:rPr>
              <w:t>Найменування ризику</w:t>
            </w:r>
          </w:p>
        </w:tc>
        <w:tc>
          <w:tcPr>
            <w:tcW w:w="889" w:type="pct"/>
            <w:vAlign w:val="center"/>
          </w:tcPr>
          <w:p w:rsidR="00F51F9C" w:rsidRPr="001C569F" w:rsidRDefault="00F51F9C" w:rsidP="00F51F9C">
            <w:pPr>
              <w:jc w:val="center"/>
              <w:rPr>
                <w:sz w:val="23"/>
                <w:szCs w:val="23"/>
              </w:rPr>
            </w:pPr>
            <w:r w:rsidRPr="001C569F">
              <w:rPr>
                <w:sz w:val="23"/>
                <w:szCs w:val="23"/>
              </w:rPr>
              <w:t>Оцінка ризику</w:t>
            </w:r>
            <w:r>
              <w:rPr>
                <w:sz w:val="23"/>
                <w:szCs w:val="23"/>
              </w:rPr>
              <w:t xml:space="preserve"> (можливих наслідків)</w:t>
            </w:r>
            <w:r w:rsidRPr="001C569F">
              <w:rPr>
                <w:sz w:val="23"/>
                <w:szCs w:val="23"/>
              </w:rPr>
              <w:t>, бал</w:t>
            </w:r>
          </w:p>
        </w:tc>
        <w:tc>
          <w:tcPr>
            <w:tcW w:w="739" w:type="pct"/>
            <w:vAlign w:val="center"/>
          </w:tcPr>
          <w:p w:rsidR="00F51F9C" w:rsidRPr="001C569F" w:rsidRDefault="00F51F9C" w:rsidP="00F51F9C">
            <w:pPr>
              <w:jc w:val="center"/>
              <w:rPr>
                <w:sz w:val="23"/>
                <w:szCs w:val="23"/>
              </w:rPr>
            </w:pPr>
            <w:r w:rsidRPr="001C569F">
              <w:rPr>
                <w:sz w:val="23"/>
                <w:szCs w:val="23"/>
              </w:rPr>
              <w:t>Імовірність ризику</w:t>
            </w:r>
          </w:p>
        </w:tc>
        <w:tc>
          <w:tcPr>
            <w:tcW w:w="738" w:type="pct"/>
            <w:vAlign w:val="center"/>
          </w:tcPr>
          <w:p w:rsidR="00F51F9C" w:rsidRPr="00540B2A" w:rsidRDefault="00F51F9C" w:rsidP="00F51F9C">
            <w:pPr>
              <w:jc w:val="center"/>
              <w:rPr>
                <w:sz w:val="23"/>
                <w:szCs w:val="23"/>
              </w:rPr>
            </w:pPr>
            <w:r w:rsidRPr="001C569F">
              <w:rPr>
                <w:sz w:val="23"/>
                <w:szCs w:val="23"/>
              </w:rPr>
              <w:t>Важливість ризику</w:t>
            </w:r>
            <w:r>
              <w:rPr>
                <w:sz w:val="23"/>
                <w:szCs w:val="23"/>
              </w:rPr>
              <w:t xml:space="preserve"> </w:t>
            </w:r>
          </w:p>
        </w:tc>
        <w:tc>
          <w:tcPr>
            <w:tcW w:w="479" w:type="pct"/>
          </w:tcPr>
          <w:p w:rsidR="00F51F9C" w:rsidRPr="00D20C88" w:rsidRDefault="00F51F9C" w:rsidP="00396CC3">
            <w:pPr>
              <w:jc w:val="center"/>
              <w:rPr>
                <w:sz w:val="23"/>
                <w:szCs w:val="23"/>
              </w:rPr>
            </w:pPr>
            <w:r>
              <w:rPr>
                <w:sz w:val="23"/>
                <w:szCs w:val="23"/>
              </w:rPr>
              <w:t xml:space="preserve">Ранг по карті ризику </w:t>
            </w:r>
          </w:p>
        </w:tc>
      </w:tr>
      <w:tr w:rsidR="00F51F9C" w:rsidRPr="001C569F" w:rsidTr="00731FEB">
        <w:trPr>
          <w:trHeight w:val="204"/>
          <w:jc w:val="center"/>
        </w:trPr>
        <w:tc>
          <w:tcPr>
            <w:tcW w:w="282" w:type="pct"/>
          </w:tcPr>
          <w:p w:rsidR="00F51F9C" w:rsidRPr="001C569F" w:rsidRDefault="00F51F9C" w:rsidP="00396CC3">
            <w:pPr>
              <w:jc w:val="center"/>
              <w:rPr>
                <w:sz w:val="23"/>
                <w:szCs w:val="23"/>
              </w:rPr>
            </w:pPr>
            <w:r w:rsidRPr="001C569F">
              <w:rPr>
                <w:sz w:val="23"/>
                <w:szCs w:val="23"/>
              </w:rPr>
              <w:t>1</w:t>
            </w:r>
          </w:p>
        </w:tc>
        <w:tc>
          <w:tcPr>
            <w:tcW w:w="1873" w:type="pct"/>
            <w:vAlign w:val="center"/>
          </w:tcPr>
          <w:p w:rsidR="00F51F9C" w:rsidRPr="001C569F" w:rsidRDefault="008E1138" w:rsidP="00396CC3">
            <w:pPr>
              <w:rPr>
                <w:sz w:val="23"/>
                <w:szCs w:val="23"/>
              </w:rPr>
            </w:pPr>
            <w:r>
              <w:rPr>
                <w:sz w:val="23"/>
                <w:szCs w:val="23"/>
              </w:rPr>
              <w:t>п</w:t>
            </w:r>
            <w:r w:rsidR="00F51F9C" w:rsidRPr="001C569F">
              <w:rPr>
                <w:sz w:val="23"/>
                <w:szCs w:val="23"/>
              </w:rPr>
              <w:t>омилки при складанні плану проекту</w:t>
            </w:r>
          </w:p>
        </w:tc>
        <w:tc>
          <w:tcPr>
            <w:tcW w:w="889" w:type="pct"/>
            <w:vAlign w:val="center"/>
          </w:tcPr>
          <w:p w:rsidR="00F51F9C" w:rsidRPr="001C569F" w:rsidRDefault="00F51F9C" w:rsidP="00396CC3">
            <w:pPr>
              <w:jc w:val="center"/>
              <w:rPr>
                <w:sz w:val="23"/>
                <w:szCs w:val="23"/>
              </w:rPr>
            </w:pPr>
          </w:p>
        </w:tc>
        <w:tc>
          <w:tcPr>
            <w:tcW w:w="739" w:type="pct"/>
            <w:vAlign w:val="center"/>
          </w:tcPr>
          <w:p w:rsidR="00F51F9C" w:rsidRPr="001C569F" w:rsidRDefault="00F51F9C" w:rsidP="00396CC3">
            <w:pPr>
              <w:jc w:val="center"/>
              <w:rPr>
                <w:sz w:val="23"/>
                <w:szCs w:val="23"/>
              </w:rPr>
            </w:pPr>
          </w:p>
        </w:tc>
        <w:tc>
          <w:tcPr>
            <w:tcW w:w="738" w:type="pct"/>
            <w:vAlign w:val="center"/>
          </w:tcPr>
          <w:p w:rsidR="00F51F9C" w:rsidRPr="001C569F" w:rsidRDefault="00F51F9C" w:rsidP="00396CC3">
            <w:pPr>
              <w:jc w:val="center"/>
              <w:rPr>
                <w:sz w:val="23"/>
                <w:szCs w:val="23"/>
              </w:rPr>
            </w:pPr>
          </w:p>
        </w:tc>
        <w:tc>
          <w:tcPr>
            <w:tcW w:w="479" w:type="pct"/>
            <w:shd w:val="clear" w:color="auto" w:fill="70AD47"/>
          </w:tcPr>
          <w:p w:rsidR="00F51F9C" w:rsidRPr="001C569F" w:rsidRDefault="00F51F9C" w:rsidP="00396CC3">
            <w:pPr>
              <w:jc w:val="center"/>
              <w:rPr>
                <w:sz w:val="23"/>
                <w:szCs w:val="23"/>
              </w:rPr>
            </w:pPr>
          </w:p>
        </w:tc>
      </w:tr>
      <w:tr w:rsidR="00F51F9C" w:rsidRPr="001C569F" w:rsidTr="00731FEB">
        <w:trPr>
          <w:trHeight w:val="116"/>
          <w:jc w:val="center"/>
        </w:trPr>
        <w:tc>
          <w:tcPr>
            <w:tcW w:w="282" w:type="pct"/>
          </w:tcPr>
          <w:p w:rsidR="00F51F9C" w:rsidRPr="001C569F" w:rsidRDefault="00F51F9C" w:rsidP="00396CC3">
            <w:pPr>
              <w:jc w:val="center"/>
              <w:rPr>
                <w:sz w:val="23"/>
                <w:szCs w:val="23"/>
              </w:rPr>
            </w:pPr>
            <w:r w:rsidRPr="001C569F">
              <w:rPr>
                <w:sz w:val="23"/>
                <w:szCs w:val="23"/>
              </w:rPr>
              <w:t>2</w:t>
            </w:r>
          </w:p>
        </w:tc>
        <w:tc>
          <w:tcPr>
            <w:tcW w:w="1873" w:type="pct"/>
            <w:vAlign w:val="center"/>
          </w:tcPr>
          <w:p w:rsidR="00F51F9C" w:rsidRPr="001C569F" w:rsidRDefault="008E1138" w:rsidP="00396CC3">
            <w:pPr>
              <w:rPr>
                <w:sz w:val="23"/>
                <w:szCs w:val="23"/>
              </w:rPr>
            </w:pPr>
            <w:r>
              <w:rPr>
                <w:sz w:val="23"/>
                <w:szCs w:val="23"/>
              </w:rPr>
              <w:t>н</w:t>
            </w:r>
            <w:r w:rsidR="00F51F9C" w:rsidRPr="001C569F">
              <w:rPr>
                <w:sz w:val="23"/>
                <w:szCs w:val="23"/>
              </w:rPr>
              <w:t>естабільна економічна ситуація</w:t>
            </w:r>
          </w:p>
        </w:tc>
        <w:tc>
          <w:tcPr>
            <w:tcW w:w="889" w:type="pct"/>
            <w:vAlign w:val="center"/>
          </w:tcPr>
          <w:p w:rsidR="00F51F9C" w:rsidRPr="001C569F" w:rsidRDefault="00F51F9C" w:rsidP="00396CC3">
            <w:pPr>
              <w:jc w:val="center"/>
              <w:rPr>
                <w:sz w:val="23"/>
                <w:szCs w:val="23"/>
                <w:lang w:val="en-US"/>
              </w:rPr>
            </w:pPr>
          </w:p>
        </w:tc>
        <w:tc>
          <w:tcPr>
            <w:tcW w:w="739" w:type="pct"/>
            <w:vAlign w:val="center"/>
          </w:tcPr>
          <w:p w:rsidR="00F51F9C" w:rsidRPr="001C569F" w:rsidRDefault="00F51F9C" w:rsidP="00396CC3">
            <w:pPr>
              <w:jc w:val="center"/>
              <w:rPr>
                <w:sz w:val="23"/>
                <w:szCs w:val="23"/>
              </w:rPr>
            </w:pPr>
          </w:p>
        </w:tc>
        <w:tc>
          <w:tcPr>
            <w:tcW w:w="738" w:type="pct"/>
            <w:vAlign w:val="center"/>
          </w:tcPr>
          <w:p w:rsidR="00F51F9C" w:rsidRPr="001C569F" w:rsidRDefault="00F51F9C" w:rsidP="00396CC3">
            <w:pPr>
              <w:jc w:val="center"/>
              <w:rPr>
                <w:sz w:val="23"/>
                <w:szCs w:val="23"/>
                <w:lang w:val="en-US"/>
              </w:rPr>
            </w:pPr>
          </w:p>
        </w:tc>
        <w:tc>
          <w:tcPr>
            <w:tcW w:w="479" w:type="pct"/>
            <w:shd w:val="clear" w:color="auto" w:fill="70AD47"/>
          </w:tcPr>
          <w:p w:rsidR="00F51F9C" w:rsidRPr="001C569F" w:rsidRDefault="00F51F9C" w:rsidP="00396CC3">
            <w:pPr>
              <w:jc w:val="center"/>
              <w:rPr>
                <w:sz w:val="23"/>
                <w:szCs w:val="23"/>
              </w:rPr>
            </w:pPr>
          </w:p>
        </w:tc>
      </w:tr>
      <w:tr w:rsidR="00F51F9C" w:rsidRPr="001C569F" w:rsidTr="00731FEB">
        <w:trPr>
          <w:trHeight w:val="171"/>
          <w:jc w:val="center"/>
        </w:trPr>
        <w:tc>
          <w:tcPr>
            <w:tcW w:w="282" w:type="pct"/>
          </w:tcPr>
          <w:p w:rsidR="00F51F9C" w:rsidRPr="001C569F" w:rsidRDefault="00F51F9C" w:rsidP="00396CC3">
            <w:pPr>
              <w:jc w:val="center"/>
              <w:rPr>
                <w:sz w:val="23"/>
                <w:szCs w:val="23"/>
              </w:rPr>
            </w:pPr>
            <w:r w:rsidRPr="001C569F">
              <w:rPr>
                <w:sz w:val="23"/>
                <w:szCs w:val="23"/>
              </w:rPr>
              <w:lastRenderedPageBreak/>
              <w:t>3</w:t>
            </w:r>
          </w:p>
        </w:tc>
        <w:tc>
          <w:tcPr>
            <w:tcW w:w="1873" w:type="pct"/>
            <w:vAlign w:val="center"/>
          </w:tcPr>
          <w:p w:rsidR="00F51F9C" w:rsidRPr="001C569F" w:rsidRDefault="008E1138" w:rsidP="00396CC3">
            <w:pPr>
              <w:rPr>
                <w:sz w:val="23"/>
                <w:szCs w:val="23"/>
              </w:rPr>
            </w:pPr>
            <w:r>
              <w:rPr>
                <w:sz w:val="23"/>
                <w:szCs w:val="23"/>
              </w:rPr>
              <w:t>н</w:t>
            </w:r>
            <w:r w:rsidR="00F51F9C" w:rsidRPr="001C569F">
              <w:rPr>
                <w:sz w:val="23"/>
                <w:szCs w:val="23"/>
              </w:rPr>
              <w:t>еточність інформації про техніко-економічні показники проекту</w:t>
            </w:r>
          </w:p>
        </w:tc>
        <w:tc>
          <w:tcPr>
            <w:tcW w:w="889" w:type="pct"/>
            <w:vAlign w:val="center"/>
          </w:tcPr>
          <w:p w:rsidR="00F51F9C" w:rsidRPr="001C569F" w:rsidRDefault="00F51F9C" w:rsidP="00396CC3">
            <w:pPr>
              <w:jc w:val="center"/>
              <w:rPr>
                <w:sz w:val="23"/>
                <w:szCs w:val="23"/>
              </w:rPr>
            </w:pPr>
          </w:p>
        </w:tc>
        <w:tc>
          <w:tcPr>
            <w:tcW w:w="739" w:type="pct"/>
            <w:vAlign w:val="center"/>
          </w:tcPr>
          <w:p w:rsidR="00F51F9C" w:rsidRPr="001C569F" w:rsidRDefault="00F51F9C" w:rsidP="00396CC3">
            <w:pPr>
              <w:jc w:val="center"/>
              <w:rPr>
                <w:sz w:val="23"/>
                <w:szCs w:val="23"/>
              </w:rPr>
            </w:pPr>
          </w:p>
        </w:tc>
        <w:tc>
          <w:tcPr>
            <w:tcW w:w="738" w:type="pct"/>
            <w:vAlign w:val="center"/>
          </w:tcPr>
          <w:p w:rsidR="00F51F9C" w:rsidRPr="001C569F" w:rsidRDefault="00F51F9C" w:rsidP="00396CC3">
            <w:pPr>
              <w:jc w:val="center"/>
              <w:rPr>
                <w:b/>
                <w:sz w:val="23"/>
                <w:szCs w:val="23"/>
              </w:rPr>
            </w:pPr>
          </w:p>
        </w:tc>
        <w:tc>
          <w:tcPr>
            <w:tcW w:w="479" w:type="pct"/>
            <w:shd w:val="clear" w:color="auto" w:fill="FF0000"/>
          </w:tcPr>
          <w:p w:rsidR="00F51F9C" w:rsidRPr="001C569F" w:rsidRDefault="00F51F9C" w:rsidP="00396CC3">
            <w:pPr>
              <w:jc w:val="center"/>
              <w:rPr>
                <w:b/>
                <w:sz w:val="23"/>
                <w:szCs w:val="23"/>
              </w:rPr>
            </w:pPr>
          </w:p>
        </w:tc>
      </w:tr>
      <w:tr w:rsidR="00F51F9C" w:rsidRPr="001C569F" w:rsidTr="00731FEB">
        <w:trPr>
          <w:trHeight w:val="20"/>
          <w:jc w:val="center"/>
        </w:trPr>
        <w:tc>
          <w:tcPr>
            <w:tcW w:w="282" w:type="pct"/>
          </w:tcPr>
          <w:p w:rsidR="00F51F9C" w:rsidRPr="001C569F" w:rsidRDefault="00731FEB" w:rsidP="00396CC3">
            <w:pPr>
              <w:jc w:val="center"/>
              <w:rPr>
                <w:sz w:val="23"/>
                <w:szCs w:val="23"/>
              </w:rPr>
            </w:pPr>
            <w:r>
              <w:rPr>
                <w:sz w:val="23"/>
                <w:szCs w:val="23"/>
              </w:rPr>
              <w:t>…</w:t>
            </w:r>
          </w:p>
        </w:tc>
        <w:tc>
          <w:tcPr>
            <w:tcW w:w="1873" w:type="pct"/>
            <w:vAlign w:val="center"/>
          </w:tcPr>
          <w:p w:rsidR="00F51F9C" w:rsidRPr="001C569F" w:rsidRDefault="00731FEB" w:rsidP="00396CC3">
            <w:pPr>
              <w:rPr>
                <w:color w:val="000000"/>
                <w:spacing w:val="2"/>
                <w:sz w:val="23"/>
                <w:szCs w:val="23"/>
              </w:rPr>
            </w:pPr>
            <w:r>
              <w:rPr>
                <w:color w:val="000000"/>
                <w:spacing w:val="2"/>
                <w:sz w:val="23"/>
                <w:szCs w:val="23"/>
              </w:rPr>
              <w:t>……</w:t>
            </w:r>
          </w:p>
        </w:tc>
        <w:tc>
          <w:tcPr>
            <w:tcW w:w="889" w:type="pct"/>
            <w:vAlign w:val="center"/>
          </w:tcPr>
          <w:p w:rsidR="00F51F9C" w:rsidRPr="001C569F" w:rsidRDefault="00F51F9C" w:rsidP="00396CC3">
            <w:pPr>
              <w:jc w:val="center"/>
              <w:rPr>
                <w:sz w:val="23"/>
                <w:szCs w:val="23"/>
              </w:rPr>
            </w:pPr>
          </w:p>
        </w:tc>
        <w:tc>
          <w:tcPr>
            <w:tcW w:w="739" w:type="pct"/>
            <w:vAlign w:val="center"/>
          </w:tcPr>
          <w:p w:rsidR="00F51F9C" w:rsidRPr="001C569F" w:rsidRDefault="00F51F9C" w:rsidP="00396CC3">
            <w:pPr>
              <w:jc w:val="center"/>
              <w:rPr>
                <w:sz w:val="23"/>
                <w:szCs w:val="23"/>
              </w:rPr>
            </w:pPr>
          </w:p>
        </w:tc>
        <w:tc>
          <w:tcPr>
            <w:tcW w:w="738" w:type="pct"/>
            <w:vAlign w:val="center"/>
          </w:tcPr>
          <w:p w:rsidR="00F51F9C" w:rsidRPr="001C569F" w:rsidRDefault="00F51F9C" w:rsidP="00396CC3">
            <w:pPr>
              <w:jc w:val="center"/>
              <w:rPr>
                <w:sz w:val="23"/>
                <w:szCs w:val="23"/>
              </w:rPr>
            </w:pPr>
          </w:p>
        </w:tc>
        <w:tc>
          <w:tcPr>
            <w:tcW w:w="479" w:type="pct"/>
            <w:shd w:val="clear" w:color="auto" w:fill="70AD47"/>
          </w:tcPr>
          <w:p w:rsidR="00F51F9C" w:rsidRDefault="00F51F9C" w:rsidP="00396CC3">
            <w:pPr>
              <w:jc w:val="center"/>
              <w:rPr>
                <w:sz w:val="23"/>
                <w:szCs w:val="23"/>
              </w:rPr>
            </w:pPr>
          </w:p>
        </w:tc>
      </w:tr>
      <w:tr w:rsidR="00F51F9C" w:rsidRPr="001C569F" w:rsidTr="001D1793">
        <w:trPr>
          <w:trHeight w:val="20"/>
          <w:jc w:val="center"/>
        </w:trPr>
        <w:tc>
          <w:tcPr>
            <w:tcW w:w="282" w:type="pct"/>
          </w:tcPr>
          <w:p w:rsidR="00F51F9C" w:rsidRPr="001C569F" w:rsidRDefault="00F51F9C" w:rsidP="00396CC3">
            <w:pPr>
              <w:jc w:val="center"/>
              <w:rPr>
                <w:sz w:val="23"/>
                <w:szCs w:val="23"/>
              </w:rPr>
            </w:pPr>
            <w:r>
              <w:rPr>
                <w:sz w:val="23"/>
                <w:szCs w:val="23"/>
              </w:rPr>
              <w:t>-</w:t>
            </w:r>
          </w:p>
        </w:tc>
        <w:tc>
          <w:tcPr>
            <w:tcW w:w="1873" w:type="pct"/>
            <w:vAlign w:val="center"/>
          </w:tcPr>
          <w:p w:rsidR="00F51F9C" w:rsidRPr="001C569F" w:rsidRDefault="00F51F9C" w:rsidP="00396CC3">
            <w:pPr>
              <w:jc w:val="center"/>
              <w:rPr>
                <w:color w:val="000000"/>
                <w:spacing w:val="2"/>
                <w:sz w:val="23"/>
                <w:szCs w:val="23"/>
              </w:rPr>
            </w:pPr>
            <w:r>
              <w:rPr>
                <w:color w:val="000000"/>
                <w:spacing w:val="2"/>
                <w:sz w:val="23"/>
                <w:szCs w:val="23"/>
              </w:rPr>
              <w:t>-</w:t>
            </w:r>
          </w:p>
        </w:tc>
        <w:tc>
          <w:tcPr>
            <w:tcW w:w="889" w:type="pct"/>
            <w:vAlign w:val="center"/>
          </w:tcPr>
          <w:p w:rsidR="00F51F9C" w:rsidRPr="001C569F" w:rsidRDefault="00F51F9C" w:rsidP="00396CC3">
            <w:pPr>
              <w:jc w:val="center"/>
              <w:rPr>
                <w:sz w:val="23"/>
                <w:szCs w:val="23"/>
              </w:rPr>
            </w:pPr>
            <w:r>
              <w:rPr>
                <w:sz w:val="23"/>
                <w:szCs w:val="23"/>
              </w:rPr>
              <w:t>-</w:t>
            </w:r>
          </w:p>
        </w:tc>
        <w:tc>
          <w:tcPr>
            <w:tcW w:w="739" w:type="pct"/>
            <w:vAlign w:val="center"/>
          </w:tcPr>
          <w:p w:rsidR="00F51F9C" w:rsidRPr="001C569F" w:rsidRDefault="00F51F9C" w:rsidP="00396CC3">
            <w:pPr>
              <w:jc w:val="center"/>
              <w:rPr>
                <w:sz w:val="23"/>
                <w:szCs w:val="23"/>
              </w:rPr>
            </w:pPr>
            <w:r>
              <w:rPr>
                <w:sz w:val="23"/>
                <w:szCs w:val="23"/>
              </w:rPr>
              <w:t>1</w:t>
            </w:r>
          </w:p>
        </w:tc>
        <w:tc>
          <w:tcPr>
            <w:tcW w:w="738" w:type="pct"/>
            <w:vAlign w:val="center"/>
          </w:tcPr>
          <w:p w:rsidR="00F51F9C" w:rsidRPr="001C569F" w:rsidRDefault="00F51F9C" w:rsidP="00396CC3">
            <w:pPr>
              <w:jc w:val="center"/>
              <w:rPr>
                <w:sz w:val="23"/>
                <w:szCs w:val="23"/>
              </w:rPr>
            </w:pPr>
            <w:r>
              <w:rPr>
                <w:sz w:val="23"/>
                <w:szCs w:val="23"/>
              </w:rPr>
              <w:t>-</w:t>
            </w:r>
          </w:p>
        </w:tc>
        <w:tc>
          <w:tcPr>
            <w:tcW w:w="479" w:type="pct"/>
            <w:shd w:val="clear" w:color="auto" w:fill="FFFF00"/>
          </w:tcPr>
          <w:p w:rsidR="00F51F9C" w:rsidRPr="001C569F" w:rsidRDefault="00F51F9C" w:rsidP="00396CC3">
            <w:pPr>
              <w:jc w:val="center"/>
              <w:rPr>
                <w:sz w:val="23"/>
                <w:szCs w:val="23"/>
              </w:rPr>
            </w:pPr>
            <w:r w:rsidRPr="001D1793">
              <w:rPr>
                <w:sz w:val="23"/>
                <w:szCs w:val="23"/>
                <w:highlight w:val="yellow"/>
              </w:rPr>
              <w:t>-</w:t>
            </w:r>
          </w:p>
        </w:tc>
      </w:tr>
    </w:tbl>
    <w:p w:rsidR="00F51F9C" w:rsidRPr="00F51F9C" w:rsidRDefault="00F51F9C" w:rsidP="00F51F9C">
      <w:pPr>
        <w:shd w:val="clear" w:color="auto" w:fill="FFFFFF"/>
        <w:spacing w:line="360" w:lineRule="auto"/>
        <w:ind w:firstLine="709"/>
        <w:jc w:val="both"/>
        <w:rPr>
          <w:i/>
          <w:sz w:val="28"/>
          <w:szCs w:val="28"/>
        </w:rPr>
      </w:pPr>
      <w:r w:rsidRPr="00F51F9C">
        <w:rPr>
          <w:i/>
          <w:szCs w:val="28"/>
        </w:rPr>
        <w:t>Примітка: згідно карти ризиків</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5"/>
        <w:gridCol w:w="7650"/>
      </w:tblGrid>
      <w:tr w:rsidR="00F51F9C" w:rsidRPr="00731FEB" w:rsidTr="00396CC3">
        <w:trPr>
          <w:trHeight w:val="20"/>
          <w:jc w:val="center"/>
        </w:trPr>
        <w:tc>
          <w:tcPr>
            <w:tcW w:w="907" w:type="pct"/>
            <w:shd w:val="clear" w:color="auto" w:fill="FF0000"/>
          </w:tcPr>
          <w:p w:rsidR="00F51F9C" w:rsidRPr="00731FEB" w:rsidRDefault="00F51F9C" w:rsidP="00396CC3">
            <w:pPr>
              <w:jc w:val="center"/>
              <w:rPr>
                <w:b/>
                <w:sz w:val="18"/>
                <w:szCs w:val="23"/>
              </w:rPr>
            </w:pPr>
          </w:p>
        </w:tc>
        <w:tc>
          <w:tcPr>
            <w:tcW w:w="4093" w:type="pct"/>
            <w:shd w:val="clear" w:color="auto" w:fill="auto"/>
          </w:tcPr>
          <w:p w:rsidR="00F51F9C" w:rsidRPr="00731FEB" w:rsidRDefault="008E1138" w:rsidP="00396CC3">
            <w:pPr>
              <w:rPr>
                <w:i/>
                <w:sz w:val="18"/>
                <w:szCs w:val="23"/>
              </w:rPr>
            </w:pPr>
            <w:r w:rsidRPr="00731FEB">
              <w:rPr>
                <w:i/>
                <w:sz w:val="18"/>
                <w:szCs w:val="23"/>
              </w:rPr>
              <w:t>к</w:t>
            </w:r>
            <w:r w:rsidR="00F51F9C" w:rsidRPr="00731FEB">
              <w:rPr>
                <w:i/>
                <w:sz w:val="18"/>
                <w:szCs w:val="23"/>
              </w:rPr>
              <w:t xml:space="preserve">атастрофічні ризики, що вимагають попереджувальних дій, політики і програми управління, чітко визначених заздалегідь дій по їх недопущенню чи мінімізації впливу </w:t>
            </w:r>
          </w:p>
        </w:tc>
      </w:tr>
      <w:tr w:rsidR="00F51F9C" w:rsidRPr="00731FEB" w:rsidTr="00396CC3">
        <w:trPr>
          <w:trHeight w:val="20"/>
          <w:jc w:val="center"/>
        </w:trPr>
        <w:tc>
          <w:tcPr>
            <w:tcW w:w="907" w:type="pct"/>
            <w:shd w:val="clear" w:color="auto" w:fill="FFFF00"/>
          </w:tcPr>
          <w:p w:rsidR="00F51F9C" w:rsidRPr="00731FEB" w:rsidRDefault="00F51F9C" w:rsidP="00396CC3">
            <w:pPr>
              <w:jc w:val="center"/>
              <w:rPr>
                <w:b/>
                <w:sz w:val="18"/>
                <w:szCs w:val="23"/>
              </w:rPr>
            </w:pPr>
          </w:p>
        </w:tc>
        <w:tc>
          <w:tcPr>
            <w:tcW w:w="4093" w:type="pct"/>
            <w:shd w:val="clear" w:color="auto" w:fill="auto"/>
          </w:tcPr>
          <w:p w:rsidR="00F51F9C" w:rsidRPr="00731FEB" w:rsidRDefault="008E1138" w:rsidP="00396CC3">
            <w:pPr>
              <w:rPr>
                <w:i/>
                <w:sz w:val="18"/>
                <w:szCs w:val="23"/>
              </w:rPr>
            </w:pPr>
            <w:r w:rsidRPr="00731FEB">
              <w:rPr>
                <w:i/>
                <w:sz w:val="18"/>
                <w:szCs w:val="23"/>
              </w:rPr>
              <w:t>д</w:t>
            </w:r>
            <w:r w:rsidR="00F51F9C" w:rsidRPr="00731FEB">
              <w:rPr>
                <w:i/>
                <w:sz w:val="18"/>
                <w:szCs w:val="23"/>
              </w:rPr>
              <w:t xml:space="preserve">опустимі ризики, для яких достатньо запланувати орієнтовні дії </w:t>
            </w:r>
          </w:p>
        </w:tc>
      </w:tr>
      <w:tr w:rsidR="00F51F9C" w:rsidRPr="00731FEB" w:rsidTr="00F51F9C">
        <w:trPr>
          <w:trHeight w:val="20"/>
          <w:jc w:val="center"/>
        </w:trPr>
        <w:tc>
          <w:tcPr>
            <w:tcW w:w="907" w:type="pct"/>
            <w:shd w:val="clear" w:color="auto" w:fill="70AD47"/>
          </w:tcPr>
          <w:p w:rsidR="00F51F9C" w:rsidRPr="00731FEB" w:rsidRDefault="00F51F9C" w:rsidP="00396CC3">
            <w:pPr>
              <w:jc w:val="center"/>
              <w:rPr>
                <w:sz w:val="18"/>
                <w:szCs w:val="23"/>
              </w:rPr>
            </w:pPr>
          </w:p>
        </w:tc>
        <w:tc>
          <w:tcPr>
            <w:tcW w:w="4093" w:type="pct"/>
            <w:shd w:val="clear" w:color="auto" w:fill="auto"/>
          </w:tcPr>
          <w:p w:rsidR="00F51F9C" w:rsidRPr="00731FEB" w:rsidRDefault="008E1138" w:rsidP="00396CC3">
            <w:pPr>
              <w:rPr>
                <w:i/>
                <w:sz w:val="18"/>
                <w:szCs w:val="23"/>
              </w:rPr>
            </w:pPr>
            <w:r w:rsidRPr="00731FEB">
              <w:rPr>
                <w:i/>
                <w:sz w:val="18"/>
                <w:szCs w:val="23"/>
              </w:rPr>
              <w:t>р</w:t>
            </w:r>
            <w:r w:rsidR="00F51F9C" w:rsidRPr="00731FEB">
              <w:rPr>
                <w:i/>
                <w:sz w:val="18"/>
                <w:szCs w:val="23"/>
              </w:rPr>
              <w:t xml:space="preserve">изики, що можна поглинути і швидко подолати наслідки </w:t>
            </w:r>
          </w:p>
        </w:tc>
      </w:tr>
    </w:tbl>
    <w:p w:rsidR="00731FEB" w:rsidRDefault="00731FEB" w:rsidP="0076638D">
      <w:pPr>
        <w:ind w:firstLine="567"/>
        <w:jc w:val="both"/>
        <w:rPr>
          <w:sz w:val="28"/>
          <w:szCs w:val="28"/>
        </w:rPr>
      </w:pPr>
    </w:p>
    <w:p w:rsidR="005A1359" w:rsidRPr="005A1359" w:rsidRDefault="005A1359" w:rsidP="005A1359">
      <w:pPr>
        <w:pStyle w:val="a3"/>
        <w:spacing w:line="360" w:lineRule="auto"/>
        <w:ind w:left="0" w:firstLine="567"/>
        <w:jc w:val="both"/>
        <w:rPr>
          <w:sz w:val="28"/>
        </w:rPr>
      </w:pPr>
      <w:r>
        <w:rPr>
          <w:sz w:val="28"/>
        </w:rPr>
        <w:t xml:space="preserve">Іншим методом якісної оцінки ризиків може слугувати модель </w:t>
      </w:r>
      <w:proofErr w:type="spellStart"/>
      <w:r>
        <w:rPr>
          <w:sz w:val="28"/>
        </w:rPr>
        <w:t>Делфі</w:t>
      </w:r>
      <w:proofErr w:type="spellEnd"/>
      <w:r>
        <w:rPr>
          <w:sz w:val="28"/>
        </w:rPr>
        <w:t xml:space="preserve">. </w:t>
      </w:r>
      <w:proofErr w:type="spellStart"/>
      <w:r w:rsidRPr="005A1359">
        <w:rPr>
          <w:sz w:val="28"/>
        </w:rPr>
        <w:t>Дельфі</w:t>
      </w:r>
      <w:proofErr w:type="spellEnd"/>
      <w:r w:rsidRPr="005A1359">
        <w:rPr>
          <w:sz w:val="28"/>
        </w:rPr>
        <w:t>-модель</w:t>
      </w:r>
      <w:r>
        <w:rPr>
          <w:sz w:val="28"/>
        </w:rPr>
        <w:t xml:space="preserve"> (метод)</w:t>
      </w:r>
      <w:r w:rsidRPr="005A1359">
        <w:rPr>
          <w:sz w:val="28"/>
        </w:rPr>
        <w:t xml:space="preserve"> </w:t>
      </w:r>
      <w:r>
        <w:rPr>
          <w:sz w:val="28"/>
        </w:rPr>
        <w:t xml:space="preserve"> є методом досить швидкого пошуку управлінських рішень управління ризиками. Він передбачає експертне оцінювання групою фахівців ризиків, імовірності їх настання, значущості. Вважається, що отримана на основі використання цієї моделі інформація є у достатній мірі надійною в умовах обмеженості доступу до неї.</w:t>
      </w:r>
      <w:r w:rsidRPr="005A1359">
        <w:rPr>
          <w:sz w:val="28"/>
        </w:rPr>
        <w:t xml:space="preserve"> </w:t>
      </w:r>
    </w:p>
    <w:p w:rsidR="005B4C14" w:rsidRDefault="005B4C14" w:rsidP="005A1359">
      <w:pPr>
        <w:pStyle w:val="a3"/>
        <w:spacing w:line="360" w:lineRule="auto"/>
        <w:ind w:left="0" w:firstLine="567"/>
        <w:jc w:val="both"/>
        <w:rPr>
          <w:sz w:val="28"/>
        </w:rPr>
      </w:pPr>
      <w:r>
        <w:rPr>
          <w:sz w:val="28"/>
        </w:rPr>
        <w:t xml:space="preserve">Студентам на основі аналізу необхідно побудувати нову сітьову модель, яка </w:t>
      </w:r>
      <w:proofErr w:type="spellStart"/>
      <w:r>
        <w:rPr>
          <w:sz w:val="28"/>
        </w:rPr>
        <w:t>начоно</w:t>
      </w:r>
      <w:proofErr w:type="spellEnd"/>
      <w:r>
        <w:rPr>
          <w:sz w:val="28"/>
        </w:rPr>
        <w:t xml:space="preserve"> представить вплив найбільш суттєвих факторів ризику на зміну часових параметрів реалізації проекту. </w:t>
      </w:r>
    </w:p>
    <w:p w:rsidR="0076638D" w:rsidRDefault="0076638D" w:rsidP="00C82A06">
      <w:pPr>
        <w:spacing w:line="360" w:lineRule="auto"/>
        <w:ind w:firstLine="567"/>
        <w:jc w:val="both"/>
        <w:rPr>
          <w:sz w:val="28"/>
        </w:rPr>
      </w:pPr>
      <w:r w:rsidRPr="0076638D">
        <w:rPr>
          <w:sz w:val="28"/>
          <w:szCs w:val="28"/>
        </w:rPr>
        <w:t>С</w:t>
      </w:r>
      <w:r>
        <w:rPr>
          <w:sz w:val="28"/>
          <w:szCs w:val="28"/>
        </w:rPr>
        <w:t xml:space="preserve">тудентам також </w:t>
      </w:r>
      <w:r w:rsidR="002A45C3">
        <w:rPr>
          <w:sz w:val="28"/>
          <w:szCs w:val="28"/>
        </w:rPr>
        <w:t>необхідно</w:t>
      </w:r>
      <w:r>
        <w:rPr>
          <w:sz w:val="28"/>
          <w:szCs w:val="28"/>
        </w:rPr>
        <w:t xml:space="preserve"> проаналізувати ризики проекту </w:t>
      </w:r>
      <w:r w:rsidR="00C82A06">
        <w:rPr>
          <w:sz w:val="28"/>
          <w:szCs w:val="28"/>
        </w:rPr>
        <w:t>згідно методу</w:t>
      </w:r>
      <w:r>
        <w:rPr>
          <w:sz w:val="28"/>
          <w:szCs w:val="28"/>
        </w:rPr>
        <w:t xml:space="preserve"> чутливості</w:t>
      </w:r>
      <w:r w:rsidRPr="0076638D">
        <w:rPr>
          <w:sz w:val="28"/>
          <w:szCs w:val="28"/>
          <w:lang w:val="ru-RU"/>
        </w:rPr>
        <w:t xml:space="preserve"> </w:t>
      </w:r>
      <w:r>
        <w:rPr>
          <w:sz w:val="28"/>
          <w:szCs w:val="28"/>
          <w:lang w:val="en-US"/>
        </w:rPr>
        <w:t>NPV</w:t>
      </w:r>
      <w:r w:rsidR="002A45C3">
        <w:rPr>
          <w:sz w:val="28"/>
          <w:szCs w:val="28"/>
        </w:rPr>
        <w:t xml:space="preserve"> (він може бути замінений на метод сценаріїв)</w:t>
      </w:r>
      <w:r>
        <w:rPr>
          <w:sz w:val="28"/>
          <w:szCs w:val="28"/>
        </w:rPr>
        <w:t xml:space="preserve">. При цьому </w:t>
      </w:r>
      <w:r w:rsidR="002A45C3">
        <w:rPr>
          <w:sz w:val="28"/>
          <w:szCs w:val="28"/>
        </w:rPr>
        <w:t xml:space="preserve">приймає </w:t>
      </w:r>
      <w:r>
        <w:rPr>
          <w:sz w:val="28"/>
          <w:szCs w:val="28"/>
        </w:rPr>
        <w:t xml:space="preserve">зміну факторів рівну </w:t>
      </w:r>
      <w:r w:rsidR="00C82A06">
        <w:rPr>
          <w:sz w:val="28"/>
          <w:szCs w:val="28"/>
        </w:rPr>
        <w:t>1</w:t>
      </w:r>
      <w:proofErr w:type="spellStart"/>
      <w:r w:rsidR="002A45C3" w:rsidRPr="00DE6B09">
        <w:rPr>
          <w:sz w:val="28"/>
          <w:szCs w:val="28"/>
          <w:vertAlign w:val="subscript"/>
          <w:lang w:val="en-US"/>
        </w:rPr>
        <w:t>i</w:t>
      </w:r>
      <w:proofErr w:type="spellEnd"/>
      <w:r w:rsidR="002A45C3">
        <w:rPr>
          <w:sz w:val="28"/>
          <w:szCs w:val="28"/>
        </w:rPr>
        <w:t xml:space="preserve"> (і – порядковий номер студента у групі)</w:t>
      </w:r>
      <w:r>
        <w:rPr>
          <w:sz w:val="28"/>
          <w:szCs w:val="28"/>
        </w:rPr>
        <w:t xml:space="preserve"> % зростання від базового значення. </w:t>
      </w:r>
      <w:r w:rsidR="00C82A06">
        <w:rPr>
          <w:sz w:val="28"/>
          <w:szCs w:val="28"/>
        </w:rPr>
        <w:t xml:space="preserve"> </w:t>
      </w:r>
      <w:r w:rsidR="002A45C3">
        <w:rPr>
          <w:sz w:val="28"/>
        </w:rPr>
        <w:t>П</w:t>
      </w:r>
      <w:r w:rsidRPr="00B3546F">
        <w:rPr>
          <w:sz w:val="28"/>
        </w:rPr>
        <w:t>оказник чутливості проекту до зміни тих чи інших змінних обчислюються за формулою</w:t>
      </w:r>
      <w:r w:rsidR="008C4DE6">
        <w:rPr>
          <w:sz w:val="28"/>
        </w:rPr>
        <w:t>:</w:t>
      </w:r>
    </w:p>
    <w:p w:rsidR="0076638D" w:rsidRPr="0076638D" w:rsidRDefault="008C4DE6" w:rsidP="006F490F">
      <w:pPr>
        <w:spacing w:before="20"/>
        <w:ind w:firstLine="567"/>
        <w:jc w:val="both"/>
        <w:rPr>
          <w:sz w:val="28"/>
        </w:rPr>
      </w:pPr>
      <m:oMath>
        <m:r>
          <w:rPr>
            <w:rFonts w:ascii="Cambria Math" w:hAnsi="Cambria Math"/>
          </w:rPr>
          <m:t xml:space="preserve">Еластичність </m:t>
        </m:r>
        <m:r>
          <w:rPr>
            <w:rFonts w:ascii="Cambria Math" w:hAnsi="Cambria Math"/>
            <w:lang w:val="en-US"/>
          </w:rPr>
          <m:t>NPV</m:t>
        </m:r>
        <m:r>
          <w:rPr>
            <w:rFonts w:ascii="Cambria Math" w:hAnsi="Cambria Math"/>
          </w:rPr>
          <m:t xml:space="preserve">= </m:t>
        </m:r>
        <m:f>
          <m:fPr>
            <m:ctrlPr>
              <w:rPr>
                <w:rFonts w:ascii="Cambria Math" w:hAnsi="Cambria Math"/>
                <w:i/>
                <w:lang w:val="en-US"/>
              </w:rPr>
            </m:ctrlPr>
          </m:fPr>
          <m:num>
            <m:r>
              <w:rPr>
                <w:rFonts w:ascii="Cambria Math" w:hAnsi="Cambria Math"/>
              </w:rPr>
              <m:t xml:space="preserve">процентна зміна </m:t>
            </m:r>
            <m:r>
              <w:rPr>
                <w:rFonts w:ascii="Cambria Math" w:hAnsi="Cambria Math"/>
                <w:lang w:val="en-US"/>
              </w:rPr>
              <m:t>NPV</m:t>
            </m:r>
          </m:num>
          <m:den>
            <m:r>
              <w:rPr>
                <w:rFonts w:ascii="Cambria Math" w:hAnsi="Cambria Math"/>
              </w:rPr>
              <m:t>процентна зміна змінної</m:t>
            </m:r>
          </m:den>
        </m:f>
      </m:oMath>
      <w:r w:rsidR="0076638D">
        <w:t xml:space="preserve">                                    </w:t>
      </w:r>
      <w:r w:rsidR="0076638D">
        <w:rPr>
          <w:sz w:val="28"/>
        </w:rPr>
        <w:t xml:space="preserve">          </w:t>
      </w:r>
      <w:r w:rsidR="006F490F">
        <w:rPr>
          <w:sz w:val="28"/>
        </w:rPr>
        <w:t xml:space="preserve">         </w:t>
      </w:r>
      <w:r w:rsidR="0076638D">
        <w:rPr>
          <w:sz w:val="28"/>
        </w:rPr>
        <w:t xml:space="preserve">  </w:t>
      </w:r>
      <w:r w:rsidR="0076638D" w:rsidRPr="006F490F">
        <w:rPr>
          <w:sz w:val="28"/>
        </w:rPr>
        <w:t>(3.1</w:t>
      </w:r>
      <w:r w:rsidR="00D90BAC">
        <w:rPr>
          <w:sz w:val="28"/>
        </w:rPr>
        <w:t>1</w:t>
      </w:r>
      <w:r w:rsidR="0076638D" w:rsidRPr="006F490F">
        <w:rPr>
          <w:sz w:val="28"/>
        </w:rPr>
        <w:t>)</w:t>
      </w:r>
    </w:p>
    <w:p w:rsidR="005C1C01" w:rsidRDefault="005C1C01" w:rsidP="0076638D">
      <w:pPr>
        <w:spacing w:after="240" w:line="219" w:lineRule="exact"/>
        <w:ind w:firstLine="567"/>
        <w:jc w:val="both"/>
        <w:rPr>
          <w:sz w:val="28"/>
        </w:rPr>
      </w:pPr>
    </w:p>
    <w:p w:rsidR="0076638D" w:rsidRPr="0076638D" w:rsidRDefault="0076638D" w:rsidP="0076638D">
      <w:pPr>
        <w:spacing w:after="240" w:line="219" w:lineRule="exact"/>
        <w:ind w:firstLine="567"/>
        <w:jc w:val="both"/>
        <w:rPr>
          <w:sz w:val="28"/>
        </w:rPr>
      </w:pPr>
      <w:r w:rsidRPr="0076638D">
        <w:rPr>
          <w:sz w:val="28"/>
        </w:rPr>
        <w:t>Розрахунок відсотка зміни NPV здійснюється за формулою:</w:t>
      </w:r>
    </w:p>
    <w:p w:rsidR="0076638D" w:rsidRPr="0082545A" w:rsidRDefault="00473CF6" w:rsidP="006F490F">
      <w:pPr>
        <w:tabs>
          <w:tab w:val="left" w:pos="8475"/>
        </w:tabs>
        <w:spacing w:after="240" w:line="219" w:lineRule="exact"/>
        <w:ind w:firstLine="567"/>
        <w:jc w:val="both"/>
        <w:rPr>
          <w:sz w:val="28"/>
        </w:rPr>
      </w:pPr>
      <w:r>
        <w:rPr>
          <w:sz w:val="28"/>
        </w:rPr>
        <w:object w:dxaOrig="1440" w:dyaOrig="1440">
          <v:shape id="_x0000_s1237" type="#_x0000_t75" style="position:absolute;left:0;text-align:left;margin-left:57.45pt;margin-top:6.4pt;width:154.3pt;height:35.4pt;z-index:10">
            <v:imagedata r:id="rId49" o:title=""/>
          </v:shape>
          <o:OLEObject Type="Embed" ProgID="Equation.3" ShapeID="_x0000_s1237" DrawAspect="Content" ObjectID="_1681929521" r:id="rId50"/>
        </w:object>
      </w:r>
      <w:r w:rsidR="0076638D" w:rsidRPr="0082545A">
        <w:t xml:space="preserve">                      </w:t>
      </w:r>
      <w:r w:rsidR="0076638D" w:rsidRPr="0082545A">
        <w:rPr>
          <w:sz w:val="28"/>
        </w:rPr>
        <w:t xml:space="preserve">                              </w:t>
      </w:r>
      <w:r w:rsidR="00F40836" w:rsidRPr="0082545A">
        <w:rPr>
          <w:sz w:val="28"/>
        </w:rPr>
        <w:t xml:space="preserve"> </w:t>
      </w:r>
      <w:r w:rsidR="0076638D" w:rsidRPr="0082545A">
        <w:rPr>
          <w:sz w:val="28"/>
        </w:rPr>
        <w:t xml:space="preserve"> </w:t>
      </w:r>
      <w:r w:rsidR="006F490F" w:rsidRPr="0082545A">
        <w:rPr>
          <w:sz w:val="28"/>
        </w:rPr>
        <w:tab/>
        <w:t>(3.1</w:t>
      </w:r>
      <w:r w:rsidR="00D90BAC">
        <w:rPr>
          <w:sz w:val="28"/>
        </w:rPr>
        <w:t>2</w:t>
      </w:r>
      <w:r w:rsidR="006F490F" w:rsidRPr="0082545A">
        <w:rPr>
          <w:sz w:val="28"/>
        </w:rPr>
        <w:t>)</w:t>
      </w:r>
    </w:p>
    <w:p w:rsidR="0076638D" w:rsidRPr="00735BF6" w:rsidRDefault="0076638D" w:rsidP="0076638D">
      <w:pPr>
        <w:spacing w:before="120" w:line="210" w:lineRule="exact"/>
        <w:ind w:right="20"/>
        <w:jc w:val="both"/>
        <w:rPr>
          <w:sz w:val="20"/>
          <w:szCs w:val="20"/>
        </w:rPr>
      </w:pPr>
    </w:p>
    <w:p w:rsidR="006F490F" w:rsidRDefault="006F490F" w:rsidP="006F490F">
      <w:pPr>
        <w:ind w:right="23" w:firstLine="567"/>
        <w:jc w:val="both"/>
        <w:rPr>
          <w:sz w:val="28"/>
        </w:rPr>
      </w:pPr>
    </w:p>
    <w:p w:rsidR="0076638D" w:rsidRPr="006F490F" w:rsidRDefault="0076638D" w:rsidP="0082545A">
      <w:pPr>
        <w:spacing w:line="360" w:lineRule="auto"/>
        <w:ind w:right="23" w:firstLine="567"/>
        <w:jc w:val="both"/>
        <w:rPr>
          <w:sz w:val="28"/>
        </w:rPr>
      </w:pPr>
      <w:r w:rsidRPr="006F490F">
        <w:rPr>
          <w:sz w:val="28"/>
        </w:rPr>
        <w:t>де:</w:t>
      </w:r>
      <w:r w:rsidR="005C1C01" w:rsidRPr="006F490F">
        <w:rPr>
          <w:sz w:val="28"/>
        </w:rPr>
        <w:t xml:space="preserve"> </w:t>
      </w:r>
      <w:r w:rsidRPr="006F490F">
        <w:rPr>
          <w:sz w:val="28"/>
        </w:rPr>
        <w:t xml:space="preserve"> </w:t>
      </w:r>
      <w:proofErr w:type="spellStart"/>
      <w:r w:rsidRPr="006F490F">
        <w:rPr>
          <w:sz w:val="28"/>
        </w:rPr>
        <w:t>NPV</w:t>
      </w:r>
      <w:r w:rsidRPr="006F490F">
        <w:rPr>
          <w:sz w:val="28"/>
          <w:vertAlign w:val="subscript"/>
        </w:rPr>
        <w:t>н</w:t>
      </w:r>
      <w:proofErr w:type="spellEnd"/>
      <w:r w:rsidRPr="006F490F">
        <w:rPr>
          <w:sz w:val="28"/>
        </w:rPr>
        <w:t xml:space="preserve"> - нове значення чистої теперішньої вартості проекту при зміні показника; </w:t>
      </w:r>
      <w:proofErr w:type="spellStart"/>
      <w:r w:rsidRPr="006F490F">
        <w:rPr>
          <w:sz w:val="28"/>
        </w:rPr>
        <w:t>NPV</w:t>
      </w:r>
      <w:r w:rsidRPr="006F490F">
        <w:rPr>
          <w:sz w:val="28"/>
          <w:vertAlign w:val="subscript"/>
        </w:rPr>
        <w:t>б</w:t>
      </w:r>
      <w:proofErr w:type="spellEnd"/>
      <w:r w:rsidRPr="006F490F">
        <w:rPr>
          <w:sz w:val="28"/>
        </w:rPr>
        <w:t xml:space="preserve"> – базове значення чистої теперішньої вартості проекту.</w:t>
      </w:r>
    </w:p>
    <w:p w:rsidR="0076638D" w:rsidRPr="00B3546F" w:rsidRDefault="0076638D" w:rsidP="0082545A">
      <w:pPr>
        <w:pStyle w:val="32"/>
        <w:spacing w:after="0" w:line="360" w:lineRule="auto"/>
        <w:ind w:left="0" w:firstLine="567"/>
        <w:jc w:val="both"/>
        <w:rPr>
          <w:sz w:val="28"/>
          <w:szCs w:val="24"/>
        </w:rPr>
      </w:pPr>
      <w:r w:rsidRPr="00B3546F">
        <w:rPr>
          <w:sz w:val="28"/>
          <w:szCs w:val="24"/>
        </w:rPr>
        <w:t xml:space="preserve">Чим більша еластичність, тим вищою є міра залежності </w:t>
      </w:r>
      <w:r w:rsidRPr="00B3546F">
        <w:rPr>
          <w:i/>
          <w:sz w:val="28"/>
          <w:szCs w:val="24"/>
        </w:rPr>
        <w:t>NPV</w:t>
      </w:r>
      <w:r w:rsidRPr="00B3546F">
        <w:rPr>
          <w:sz w:val="28"/>
          <w:szCs w:val="24"/>
        </w:rPr>
        <w:t xml:space="preserve"> (тобто її чутливість) від аналізованої змінної проекту. </w:t>
      </w:r>
      <w:r>
        <w:rPr>
          <w:spacing w:val="-4"/>
          <w:sz w:val="28"/>
          <w:szCs w:val="24"/>
        </w:rPr>
        <w:t>При його розрахунку діє</w:t>
      </w:r>
      <w:r w:rsidRPr="00B3546F">
        <w:rPr>
          <w:sz w:val="28"/>
          <w:szCs w:val="24"/>
        </w:rPr>
        <w:t xml:space="preserve"> правило</w:t>
      </w:r>
      <w:r>
        <w:rPr>
          <w:sz w:val="28"/>
          <w:szCs w:val="24"/>
        </w:rPr>
        <w:t>:</w:t>
      </w:r>
      <w:r w:rsidRPr="00B3546F">
        <w:rPr>
          <w:sz w:val="28"/>
          <w:szCs w:val="24"/>
        </w:rPr>
        <w:t xml:space="preserve"> </w:t>
      </w:r>
      <w:r w:rsidRPr="00B3546F">
        <w:rPr>
          <w:sz w:val="28"/>
          <w:szCs w:val="24"/>
        </w:rPr>
        <w:lastRenderedPageBreak/>
        <w:t xml:space="preserve">ігнорувати негативний знак, відмічаючи лише абсолютну величину еластичності. </w:t>
      </w:r>
      <w:r>
        <w:rPr>
          <w:sz w:val="28"/>
          <w:szCs w:val="24"/>
        </w:rPr>
        <w:t>О</w:t>
      </w:r>
      <w:r w:rsidRPr="00B3546F">
        <w:rPr>
          <w:sz w:val="28"/>
          <w:szCs w:val="24"/>
        </w:rPr>
        <w:t>сновні характеристики факторної еластичності показників ефективності інвестиційного проекту</w:t>
      </w:r>
      <w:r>
        <w:rPr>
          <w:sz w:val="28"/>
          <w:szCs w:val="24"/>
        </w:rPr>
        <w:t xml:space="preserve"> наведено у табл. 3.</w:t>
      </w:r>
      <w:r w:rsidR="00AB6CF1">
        <w:rPr>
          <w:sz w:val="28"/>
          <w:szCs w:val="24"/>
        </w:rPr>
        <w:t>1</w:t>
      </w:r>
      <w:r w:rsidR="00D90BAC">
        <w:rPr>
          <w:sz w:val="28"/>
          <w:szCs w:val="24"/>
        </w:rPr>
        <w:t>6</w:t>
      </w:r>
      <w:r w:rsidRPr="00B3546F">
        <w:rPr>
          <w:sz w:val="28"/>
          <w:szCs w:val="24"/>
        </w:rPr>
        <w:t>.</w:t>
      </w:r>
    </w:p>
    <w:p w:rsidR="0076638D" w:rsidRPr="008138BF" w:rsidRDefault="008138BF" w:rsidP="0082545A">
      <w:pPr>
        <w:pStyle w:val="6"/>
        <w:spacing w:before="0" w:after="0" w:line="360" w:lineRule="auto"/>
        <w:ind w:firstLine="567"/>
        <w:jc w:val="both"/>
        <w:rPr>
          <w:rFonts w:ascii="Times New Roman" w:hAnsi="Times New Roman"/>
          <w:b w:val="0"/>
        </w:rPr>
      </w:pPr>
      <w:r w:rsidRPr="008138BF">
        <w:rPr>
          <w:rFonts w:ascii="Times New Roman" w:hAnsi="Times New Roman"/>
          <w:b w:val="0"/>
          <w:sz w:val="28"/>
        </w:rPr>
        <w:t>Таблиця 3.</w:t>
      </w:r>
      <w:r w:rsidR="00AB6CF1">
        <w:rPr>
          <w:rFonts w:ascii="Times New Roman" w:hAnsi="Times New Roman"/>
          <w:b w:val="0"/>
          <w:sz w:val="28"/>
        </w:rPr>
        <w:t>1</w:t>
      </w:r>
      <w:r w:rsidR="00D90BAC">
        <w:rPr>
          <w:rFonts w:ascii="Times New Roman" w:hAnsi="Times New Roman"/>
          <w:b w:val="0"/>
          <w:sz w:val="28"/>
        </w:rPr>
        <w:t>6</w:t>
      </w:r>
      <w:r w:rsidRPr="008138BF">
        <w:rPr>
          <w:rFonts w:ascii="Times New Roman" w:hAnsi="Times New Roman"/>
          <w:b w:val="0"/>
          <w:sz w:val="28"/>
        </w:rPr>
        <w:t xml:space="preserve"> </w:t>
      </w:r>
      <w:r w:rsidR="00C82A06">
        <w:rPr>
          <w:rFonts w:ascii="Times New Roman" w:hAnsi="Times New Roman"/>
          <w:b w:val="0"/>
          <w:sz w:val="28"/>
        </w:rPr>
        <w:t>–</w:t>
      </w:r>
      <w:r w:rsidRPr="008138BF">
        <w:rPr>
          <w:rFonts w:ascii="Times New Roman" w:hAnsi="Times New Roman"/>
          <w:b w:val="0"/>
          <w:sz w:val="28"/>
        </w:rPr>
        <w:t xml:space="preserve"> </w:t>
      </w:r>
      <w:r w:rsidR="00C82A06">
        <w:rPr>
          <w:rFonts w:ascii="Times New Roman" w:hAnsi="Times New Roman"/>
          <w:b w:val="0"/>
          <w:sz w:val="28"/>
        </w:rPr>
        <w:t>Модель ф</w:t>
      </w:r>
      <w:r w:rsidR="0076638D" w:rsidRPr="008138BF">
        <w:rPr>
          <w:rFonts w:ascii="Times New Roman" w:hAnsi="Times New Roman"/>
          <w:b w:val="0"/>
          <w:sz w:val="28"/>
        </w:rPr>
        <w:t>акторн</w:t>
      </w:r>
      <w:r w:rsidR="00C82A06">
        <w:rPr>
          <w:rFonts w:ascii="Times New Roman" w:hAnsi="Times New Roman"/>
          <w:b w:val="0"/>
          <w:sz w:val="28"/>
        </w:rPr>
        <w:t>ої</w:t>
      </w:r>
      <w:r w:rsidR="0076638D" w:rsidRPr="008138BF">
        <w:rPr>
          <w:rFonts w:ascii="Times New Roman" w:hAnsi="Times New Roman"/>
          <w:b w:val="0"/>
          <w:sz w:val="28"/>
        </w:rPr>
        <w:t xml:space="preserve"> еластичність показників ефективності проекту «назва 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7" w:type="dxa"/>
          <w:right w:w="107" w:type="dxa"/>
        </w:tblCellMar>
        <w:tblLook w:val="0000" w:firstRow="0" w:lastRow="0" w:firstColumn="0" w:lastColumn="0" w:noHBand="0" w:noVBand="0"/>
      </w:tblPr>
      <w:tblGrid>
        <w:gridCol w:w="2357"/>
        <w:gridCol w:w="2437"/>
        <w:gridCol w:w="2519"/>
        <w:gridCol w:w="2032"/>
      </w:tblGrid>
      <w:tr w:rsidR="0076638D" w:rsidRPr="00B3546F" w:rsidTr="0076638D">
        <w:tc>
          <w:tcPr>
            <w:tcW w:w="1261" w:type="pct"/>
            <w:vAlign w:val="center"/>
          </w:tcPr>
          <w:p w:rsidR="0076638D" w:rsidRPr="00B3546F" w:rsidRDefault="0076638D" w:rsidP="0076638D">
            <w:pPr>
              <w:jc w:val="center"/>
              <w:rPr>
                <w:i/>
                <w:lang w:val="en-US"/>
              </w:rPr>
            </w:pPr>
            <w:r w:rsidRPr="00B3546F">
              <w:t xml:space="preserve">Величина </w:t>
            </w:r>
            <w:r w:rsidRPr="00B3546F">
              <w:br/>
              <w:t xml:space="preserve">коефіцієнта </w:t>
            </w:r>
            <w:r w:rsidRPr="00B3546F">
              <w:br/>
              <w:t xml:space="preserve">еластичності </w:t>
            </w:r>
            <w:r w:rsidRPr="00B3546F">
              <w:rPr>
                <w:i/>
                <w:lang w:val="en-US"/>
              </w:rPr>
              <w:t>NPV</w:t>
            </w:r>
          </w:p>
        </w:tc>
        <w:tc>
          <w:tcPr>
            <w:tcW w:w="1304" w:type="pct"/>
            <w:vAlign w:val="center"/>
          </w:tcPr>
          <w:p w:rsidR="0076638D" w:rsidRPr="00B3546F" w:rsidRDefault="0076638D" w:rsidP="0076638D">
            <w:pPr>
              <w:jc w:val="center"/>
            </w:pPr>
            <w:r>
              <w:t xml:space="preserve">Значення </w:t>
            </w:r>
          </w:p>
        </w:tc>
        <w:tc>
          <w:tcPr>
            <w:tcW w:w="1348" w:type="pct"/>
            <w:vAlign w:val="center"/>
          </w:tcPr>
          <w:p w:rsidR="0076638D" w:rsidRPr="00B3546F" w:rsidRDefault="0076638D" w:rsidP="0076638D">
            <w:pPr>
              <w:jc w:val="center"/>
            </w:pPr>
            <w:r w:rsidRPr="00B3546F">
              <w:t xml:space="preserve">Пояснення </w:t>
            </w:r>
            <w:r w:rsidRPr="00B3546F">
              <w:br/>
              <w:t>термінів</w:t>
            </w:r>
          </w:p>
        </w:tc>
        <w:tc>
          <w:tcPr>
            <w:tcW w:w="1087" w:type="pct"/>
            <w:vAlign w:val="center"/>
          </w:tcPr>
          <w:p w:rsidR="0076638D" w:rsidRPr="00B3546F" w:rsidRDefault="0076638D" w:rsidP="0076638D">
            <w:pPr>
              <w:jc w:val="center"/>
            </w:pPr>
            <w:r w:rsidRPr="00B3546F">
              <w:t xml:space="preserve">Вплив </w:t>
            </w:r>
            <w:proofErr w:type="spellStart"/>
            <w:r w:rsidRPr="00B3546F">
              <w:t>фактора</w:t>
            </w:r>
            <w:proofErr w:type="spellEnd"/>
            <w:r w:rsidRPr="00B3546F">
              <w:t xml:space="preserve"> </w:t>
            </w:r>
            <w:r w:rsidRPr="00B3546F">
              <w:br/>
              <w:t>на ризик проекту</w:t>
            </w:r>
          </w:p>
        </w:tc>
      </w:tr>
      <w:tr w:rsidR="0076638D" w:rsidRPr="00B3546F" w:rsidTr="0076638D">
        <w:tc>
          <w:tcPr>
            <w:tcW w:w="1261" w:type="pct"/>
            <w:vAlign w:val="center"/>
          </w:tcPr>
          <w:p w:rsidR="0076638D" w:rsidRPr="00B3546F" w:rsidRDefault="008E1138" w:rsidP="0076638D">
            <w:pPr>
              <w:ind w:left="-57" w:right="-57"/>
              <w:jc w:val="center"/>
            </w:pPr>
            <w:r>
              <w:rPr>
                <w:spacing w:val="4"/>
              </w:rPr>
              <w:t>б</w:t>
            </w:r>
            <w:r w:rsidR="0076638D" w:rsidRPr="00B3546F">
              <w:rPr>
                <w:spacing w:val="4"/>
              </w:rPr>
              <w:t>ільше</w:t>
            </w:r>
            <w:r w:rsidR="0076638D" w:rsidRPr="00B3546F">
              <w:t xml:space="preserve"> або дорівнює одиниці</w:t>
            </w:r>
          </w:p>
          <w:p w:rsidR="0076638D" w:rsidRPr="00B3546F" w:rsidRDefault="0076638D" w:rsidP="0076638D">
            <w:pPr>
              <w:ind w:left="-57" w:right="-57"/>
              <w:jc w:val="center"/>
            </w:pPr>
            <w:r w:rsidRPr="00B3546F">
              <w:t>E</w:t>
            </w:r>
            <w:r w:rsidRPr="00B3546F">
              <w:rPr>
                <w:i/>
                <w:vertAlign w:val="subscript"/>
                <w:lang w:val="en-US"/>
              </w:rPr>
              <w:t>NPV</w:t>
            </w:r>
            <w:r w:rsidRPr="00B3546F">
              <w:t xml:space="preserve"> ≥ 1</w:t>
            </w:r>
          </w:p>
        </w:tc>
        <w:tc>
          <w:tcPr>
            <w:tcW w:w="1304" w:type="pct"/>
            <w:vAlign w:val="center"/>
          </w:tcPr>
          <w:p w:rsidR="0076638D" w:rsidRPr="00B3546F" w:rsidRDefault="008E1138" w:rsidP="0076638D">
            <w:pPr>
              <w:ind w:left="-57" w:right="-57"/>
              <w:jc w:val="center"/>
            </w:pPr>
            <w:r>
              <w:t>е</w:t>
            </w:r>
            <w:r w:rsidR="0076638D" w:rsidRPr="00B3546F">
              <w:t>ластичний E</w:t>
            </w:r>
            <w:r w:rsidR="0076638D" w:rsidRPr="00B3546F">
              <w:rPr>
                <w:i/>
                <w:vertAlign w:val="subscript"/>
                <w:lang w:val="en-US"/>
              </w:rPr>
              <w:t>NPV</w:t>
            </w:r>
            <w:r w:rsidR="0076638D" w:rsidRPr="00B3546F">
              <w:rPr>
                <w:i/>
                <w:lang w:val="ru-RU"/>
              </w:rPr>
              <w:t xml:space="preserve"> </w:t>
            </w:r>
            <w:r w:rsidR="0076638D" w:rsidRPr="00B3546F">
              <w:t>&gt; 1</w:t>
            </w:r>
          </w:p>
          <w:p w:rsidR="0076638D" w:rsidRPr="00B3546F" w:rsidRDefault="0076638D" w:rsidP="0076638D">
            <w:pPr>
              <w:ind w:left="-57" w:right="-57"/>
              <w:jc w:val="center"/>
            </w:pPr>
            <w:r w:rsidRPr="00B3546F">
              <w:t>Одинична еластич</w:t>
            </w:r>
            <w:r w:rsidRPr="00B3546F">
              <w:softHyphen/>
              <w:t>ність і E</w:t>
            </w:r>
            <w:r w:rsidRPr="00B3546F">
              <w:rPr>
                <w:i/>
                <w:vertAlign w:val="subscript"/>
                <w:lang w:val="en-US"/>
              </w:rPr>
              <w:t>NPV</w:t>
            </w:r>
            <w:r w:rsidRPr="00B3546F">
              <w:t xml:space="preserve"> = 1</w:t>
            </w:r>
          </w:p>
        </w:tc>
        <w:tc>
          <w:tcPr>
            <w:tcW w:w="1348" w:type="pct"/>
            <w:vAlign w:val="center"/>
          </w:tcPr>
          <w:p w:rsidR="0076638D" w:rsidRPr="00B3546F" w:rsidRDefault="008E1138" w:rsidP="0076638D">
            <w:pPr>
              <w:ind w:left="-57" w:right="-57"/>
              <w:jc w:val="center"/>
            </w:pPr>
            <w:r>
              <w:t>п</w:t>
            </w:r>
            <w:r w:rsidR="0076638D" w:rsidRPr="00B3546F">
              <w:t xml:space="preserve">роцентна зміна факторного </w:t>
            </w:r>
            <w:r w:rsidR="0076638D" w:rsidRPr="00B3546F">
              <w:rPr>
                <w:spacing w:val="4"/>
              </w:rPr>
              <w:t>показника</w:t>
            </w:r>
            <w:r w:rsidR="0076638D" w:rsidRPr="00B3546F">
              <w:t xml:space="preserve"> </w:t>
            </w:r>
            <w:r w:rsidR="0076638D" w:rsidRPr="00B3546F">
              <w:rPr>
                <w:spacing w:val="4"/>
              </w:rPr>
              <w:t>менша за відносну</w:t>
            </w:r>
            <w:r w:rsidR="0076638D" w:rsidRPr="00B3546F">
              <w:t xml:space="preserve"> зміну показника чистої теперішньої вартості</w:t>
            </w:r>
          </w:p>
        </w:tc>
        <w:tc>
          <w:tcPr>
            <w:tcW w:w="1087" w:type="pct"/>
            <w:vAlign w:val="center"/>
          </w:tcPr>
          <w:p w:rsidR="0076638D" w:rsidRPr="00B3546F" w:rsidRDefault="008E1138" w:rsidP="0076638D">
            <w:pPr>
              <w:ind w:left="-57" w:right="-57"/>
              <w:jc w:val="center"/>
            </w:pPr>
            <w:r>
              <w:t>н</w:t>
            </w:r>
            <w:r w:rsidR="0076638D" w:rsidRPr="00B3546F">
              <w:t xml:space="preserve">ебезпечний </w:t>
            </w:r>
            <w:r w:rsidR="0076638D" w:rsidRPr="00B3546F">
              <w:br/>
              <w:t>фактор проекту</w:t>
            </w:r>
          </w:p>
        </w:tc>
      </w:tr>
      <w:tr w:rsidR="0076638D" w:rsidRPr="00B3546F" w:rsidTr="0076638D">
        <w:tc>
          <w:tcPr>
            <w:tcW w:w="1261" w:type="pct"/>
            <w:vAlign w:val="center"/>
          </w:tcPr>
          <w:p w:rsidR="0076638D" w:rsidRPr="00B3546F" w:rsidRDefault="008E1138" w:rsidP="0076638D">
            <w:pPr>
              <w:ind w:left="-57" w:right="-57"/>
              <w:jc w:val="center"/>
            </w:pPr>
            <w:r>
              <w:t>м</w:t>
            </w:r>
            <w:r w:rsidR="0076638D" w:rsidRPr="00B3546F">
              <w:t>енше одиниці</w:t>
            </w:r>
          </w:p>
          <w:p w:rsidR="0076638D" w:rsidRPr="00B3546F" w:rsidRDefault="0076638D" w:rsidP="0076638D">
            <w:pPr>
              <w:ind w:left="-57" w:right="-57"/>
              <w:jc w:val="center"/>
            </w:pPr>
            <w:r w:rsidRPr="00B3546F">
              <w:t>E</w:t>
            </w:r>
            <w:r w:rsidRPr="00B3546F">
              <w:rPr>
                <w:i/>
                <w:vertAlign w:val="subscript"/>
                <w:lang w:val="en-US"/>
              </w:rPr>
              <w:t>NPV</w:t>
            </w:r>
            <w:r w:rsidRPr="00B3546F">
              <w:t xml:space="preserve"> &lt; 1</w:t>
            </w:r>
          </w:p>
        </w:tc>
        <w:tc>
          <w:tcPr>
            <w:tcW w:w="1304" w:type="pct"/>
            <w:vAlign w:val="center"/>
          </w:tcPr>
          <w:p w:rsidR="0076638D" w:rsidRPr="00B3546F" w:rsidRDefault="008E1138" w:rsidP="0076638D">
            <w:pPr>
              <w:ind w:left="-57" w:right="-57"/>
              <w:jc w:val="center"/>
              <w:rPr>
                <w:spacing w:val="-6"/>
              </w:rPr>
            </w:pPr>
            <w:r>
              <w:rPr>
                <w:spacing w:val="-6"/>
              </w:rPr>
              <w:t>н</w:t>
            </w:r>
            <w:r w:rsidR="0076638D" w:rsidRPr="00B3546F">
              <w:rPr>
                <w:spacing w:val="-6"/>
              </w:rPr>
              <w:t>ееластичний E</w:t>
            </w:r>
            <w:r w:rsidR="0076638D" w:rsidRPr="00B3546F">
              <w:rPr>
                <w:i/>
                <w:spacing w:val="-6"/>
                <w:vertAlign w:val="subscript"/>
                <w:lang w:val="en-US"/>
              </w:rPr>
              <w:t>NPV</w:t>
            </w:r>
            <w:r w:rsidR="0076638D" w:rsidRPr="00B3546F">
              <w:rPr>
                <w:spacing w:val="-6"/>
              </w:rPr>
              <w:t xml:space="preserve"> &lt; 1</w:t>
            </w:r>
          </w:p>
        </w:tc>
        <w:tc>
          <w:tcPr>
            <w:tcW w:w="1348" w:type="pct"/>
            <w:vAlign w:val="center"/>
          </w:tcPr>
          <w:p w:rsidR="0076638D" w:rsidRPr="00B3546F" w:rsidRDefault="008E1138" w:rsidP="0076638D">
            <w:pPr>
              <w:ind w:left="-57" w:right="-57"/>
              <w:jc w:val="center"/>
              <w:rPr>
                <w:spacing w:val="-2"/>
              </w:rPr>
            </w:pPr>
            <w:r>
              <w:rPr>
                <w:spacing w:val="-2"/>
              </w:rPr>
              <w:t>п</w:t>
            </w:r>
            <w:r w:rsidR="0076638D" w:rsidRPr="00B3546F">
              <w:rPr>
                <w:spacing w:val="-2"/>
              </w:rPr>
              <w:t xml:space="preserve">роцентна зміна факторного показника </w:t>
            </w:r>
            <w:r w:rsidR="0076638D" w:rsidRPr="00B3546F">
              <w:rPr>
                <w:spacing w:val="-4"/>
              </w:rPr>
              <w:t>перевищує або дорівнює</w:t>
            </w:r>
            <w:r w:rsidR="0076638D" w:rsidRPr="00B3546F">
              <w:rPr>
                <w:spacing w:val="-2"/>
              </w:rPr>
              <w:t xml:space="preserve"> відносній зміні показника чистої теперішньої вартості</w:t>
            </w:r>
          </w:p>
        </w:tc>
        <w:tc>
          <w:tcPr>
            <w:tcW w:w="1087" w:type="pct"/>
            <w:vAlign w:val="center"/>
          </w:tcPr>
          <w:p w:rsidR="0076638D" w:rsidRPr="00B3546F" w:rsidRDefault="008E1138" w:rsidP="0076638D">
            <w:pPr>
              <w:ind w:left="-57" w:right="-57"/>
              <w:jc w:val="center"/>
            </w:pPr>
            <w:r>
              <w:rPr>
                <w:spacing w:val="-2"/>
              </w:rPr>
              <w:t>м</w:t>
            </w:r>
            <w:r w:rsidR="0076638D" w:rsidRPr="00B3546F">
              <w:rPr>
                <w:spacing w:val="-2"/>
              </w:rPr>
              <w:t xml:space="preserve">енш </w:t>
            </w:r>
            <w:r w:rsidR="0076638D" w:rsidRPr="00B3546F">
              <w:rPr>
                <w:spacing w:val="-2"/>
              </w:rPr>
              <w:br/>
              <w:t>небезпечний</w:t>
            </w:r>
            <w:r w:rsidR="0076638D" w:rsidRPr="00B3546F">
              <w:t xml:space="preserve"> </w:t>
            </w:r>
            <w:r w:rsidR="0076638D" w:rsidRPr="00B3546F">
              <w:br/>
              <w:t>фактор проекту</w:t>
            </w:r>
          </w:p>
        </w:tc>
      </w:tr>
    </w:tbl>
    <w:p w:rsidR="0076638D" w:rsidRPr="008110E5" w:rsidRDefault="0076638D" w:rsidP="0076638D">
      <w:pPr>
        <w:ind w:firstLine="567"/>
        <w:jc w:val="both"/>
        <w:rPr>
          <w:sz w:val="28"/>
          <w:szCs w:val="28"/>
        </w:rPr>
      </w:pPr>
      <w:r>
        <w:rPr>
          <w:sz w:val="28"/>
          <w:szCs w:val="28"/>
        </w:rPr>
        <w:t xml:space="preserve"> </w:t>
      </w:r>
      <w:r w:rsidR="00F51F9C">
        <w:rPr>
          <w:sz w:val="28"/>
          <w:szCs w:val="28"/>
        </w:rPr>
        <w:t>Д</w:t>
      </w:r>
      <w:r>
        <w:rPr>
          <w:sz w:val="28"/>
          <w:szCs w:val="28"/>
        </w:rPr>
        <w:t>ані оформлюємо у вигляді таблиці</w:t>
      </w:r>
      <w:r w:rsidR="00F51F9C">
        <w:rPr>
          <w:sz w:val="28"/>
          <w:szCs w:val="28"/>
        </w:rPr>
        <w:t xml:space="preserve"> (табл. 3.</w:t>
      </w:r>
      <w:r w:rsidR="00AB6CF1">
        <w:rPr>
          <w:sz w:val="28"/>
          <w:szCs w:val="28"/>
        </w:rPr>
        <w:t>1</w:t>
      </w:r>
      <w:r w:rsidR="00D90BAC">
        <w:rPr>
          <w:sz w:val="28"/>
          <w:szCs w:val="28"/>
        </w:rPr>
        <w:t>7</w:t>
      </w:r>
      <w:r w:rsidR="00F51F9C">
        <w:rPr>
          <w:sz w:val="28"/>
          <w:szCs w:val="28"/>
        </w:rPr>
        <w:t>)</w:t>
      </w:r>
      <w:r>
        <w:rPr>
          <w:sz w:val="28"/>
          <w:szCs w:val="28"/>
        </w:rPr>
        <w:t xml:space="preserve">. </w:t>
      </w:r>
    </w:p>
    <w:p w:rsidR="0076638D" w:rsidRPr="008138BF" w:rsidRDefault="008138BF" w:rsidP="008138BF">
      <w:pPr>
        <w:pStyle w:val="27"/>
        <w:spacing w:before="80" w:line="240" w:lineRule="auto"/>
        <w:ind w:firstLine="567"/>
        <w:jc w:val="both"/>
        <w:rPr>
          <w:sz w:val="28"/>
        </w:rPr>
      </w:pPr>
      <w:r w:rsidRPr="008138BF">
        <w:rPr>
          <w:sz w:val="28"/>
        </w:rPr>
        <w:t>Таблиця 3.</w:t>
      </w:r>
      <w:r w:rsidR="00AB6CF1">
        <w:rPr>
          <w:sz w:val="28"/>
        </w:rPr>
        <w:t>1</w:t>
      </w:r>
      <w:r w:rsidR="00D90BAC">
        <w:rPr>
          <w:sz w:val="28"/>
        </w:rPr>
        <w:t>7</w:t>
      </w:r>
      <w:r w:rsidRPr="008138BF">
        <w:rPr>
          <w:sz w:val="28"/>
        </w:rPr>
        <w:t xml:space="preserve"> - </w:t>
      </w:r>
      <w:r w:rsidR="0076638D" w:rsidRPr="008138BF">
        <w:rPr>
          <w:sz w:val="28"/>
        </w:rPr>
        <w:t>Розрахунок  еластичності</w:t>
      </w:r>
      <w:r w:rsidRPr="008138BF">
        <w:rPr>
          <w:sz w:val="28"/>
        </w:rPr>
        <w:t xml:space="preserve"> </w:t>
      </w:r>
      <w:r w:rsidR="0076638D" w:rsidRPr="008138BF">
        <w:rPr>
          <w:sz w:val="28"/>
        </w:rPr>
        <w:t>чистої  теперішньої  вартості  проекту</w:t>
      </w:r>
      <w:r w:rsidR="008E1138" w:rsidRPr="008138BF">
        <w:rPr>
          <w:sz w:val="28"/>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7" w:type="dxa"/>
          <w:right w:w="107" w:type="dxa"/>
        </w:tblCellMar>
        <w:tblLook w:val="0000" w:firstRow="0" w:lastRow="0" w:firstColumn="0" w:lastColumn="0" w:noHBand="0" w:noVBand="0"/>
      </w:tblPr>
      <w:tblGrid>
        <w:gridCol w:w="845"/>
        <w:gridCol w:w="1007"/>
        <w:gridCol w:w="1007"/>
        <w:gridCol w:w="1007"/>
        <w:gridCol w:w="1007"/>
        <w:gridCol w:w="996"/>
        <w:gridCol w:w="2563"/>
        <w:gridCol w:w="913"/>
      </w:tblGrid>
      <w:tr w:rsidR="0076638D" w:rsidRPr="00B3546F" w:rsidTr="00927EB7">
        <w:trPr>
          <w:jc w:val="center"/>
        </w:trPr>
        <w:tc>
          <w:tcPr>
            <w:tcW w:w="452" w:type="pct"/>
            <w:vAlign w:val="center"/>
          </w:tcPr>
          <w:p w:rsidR="0076638D" w:rsidRPr="00B3546F" w:rsidRDefault="0076638D" w:rsidP="0076638D">
            <w:pPr>
              <w:ind w:left="-57" w:right="-57"/>
              <w:jc w:val="center"/>
              <w:rPr>
                <w:spacing w:val="-2"/>
              </w:rPr>
            </w:pPr>
            <w:r w:rsidRPr="00B3546F">
              <w:rPr>
                <w:spacing w:val="-2"/>
              </w:rPr>
              <w:t>Змінна</w:t>
            </w:r>
          </w:p>
        </w:tc>
        <w:tc>
          <w:tcPr>
            <w:tcW w:w="539" w:type="pct"/>
            <w:vAlign w:val="center"/>
          </w:tcPr>
          <w:p w:rsidR="0076638D" w:rsidRPr="00B3546F" w:rsidRDefault="0076638D" w:rsidP="0076638D">
            <w:pPr>
              <w:ind w:left="-113" w:right="-113"/>
              <w:jc w:val="center"/>
              <w:rPr>
                <w:spacing w:val="-2"/>
              </w:rPr>
            </w:pPr>
            <w:r w:rsidRPr="00B3546F">
              <w:rPr>
                <w:spacing w:val="-2"/>
              </w:rPr>
              <w:t xml:space="preserve">Базове </w:t>
            </w:r>
            <w:r w:rsidRPr="00B3546F">
              <w:rPr>
                <w:spacing w:val="-2"/>
              </w:rPr>
              <w:br/>
              <w:t>значення змінної</w:t>
            </w:r>
          </w:p>
        </w:tc>
        <w:tc>
          <w:tcPr>
            <w:tcW w:w="539" w:type="pct"/>
            <w:vAlign w:val="center"/>
          </w:tcPr>
          <w:p w:rsidR="0076638D" w:rsidRPr="00B3546F" w:rsidRDefault="0076638D" w:rsidP="0076638D">
            <w:pPr>
              <w:ind w:left="-113" w:right="-113"/>
              <w:jc w:val="center"/>
              <w:rPr>
                <w:spacing w:val="-2"/>
              </w:rPr>
            </w:pPr>
            <w:r w:rsidRPr="00B3546F">
              <w:rPr>
                <w:spacing w:val="-2"/>
              </w:rPr>
              <w:t xml:space="preserve">Базове </w:t>
            </w:r>
            <w:r w:rsidRPr="00B3546F">
              <w:rPr>
                <w:spacing w:val="-2"/>
              </w:rPr>
              <w:br/>
              <w:t xml:space="preserve">значення </w:t>
            </w:r>
            <w:r w:rsidRPr="00B3546F">
              <w:rPr>
                <w:spacing w:val="-2"/>
              </w:rPr>
              <w:br/>
            </w:r>
            <w:r w:rsidRPr="00B3546F">
              <w:rPr>
                <w:i/>
                <w:spacing w:val="-2"/>
              </w:rPr>
              <w:t>NPV</w:t>
            </w:r>
          </w:p>
        </w:tc>
        <w:tc>
          <w:tcPr>
            <w:tcW w:w="539" w:type="pct"/>
            <w:vAlign w:val="center"/>
          </w:tcPr>
          <w:p w:rsidR="0076638D" w:rsidRPr="00B3546F" w:rsidRDefault="0076638D" w:rsidP="0076638D">
            <w:pPr>
              <w:ind w:left="-113" w:right="-113"/>
              <w:jc w:val="center"/>
              <w:rPr>
                <w:spacing w:val="-2"/>
              </w:rPr>
            </w:pPr>
            <w:r w:rsidRPr="00B3546F">
              <w:rPr>
                <w:spacing w:val="-2"/>
              </w:rPr>
              <w:t xml:space="preserve">Нове </w:t>
            </w:r>
            <w:r w:rsidRPr="00B3546F">
              <w:rPr>
                <w:spacing w:val="-2"/>
              </w:rPr>
              <w:br/>
              <w:t xml:space="preserve">значення </w:t>
            </w:r>
            <w:r w:rsidRPr="00B3546F">
              <w:rPr>
                <w:spacing w:val="-2"/>
              </w:rPr>
              <w:br/>
              <w:t>змінної</w:t>
            </w:r>
          </w:p>
          <w:p w:rsidR="0076638D" w:rsidRPr="00B3546F" w:rsidRDefault="0076638D" w:rsidP="00927EB7">
            <w:pPr>
              <w:ind w:left="-113" w:right="-113"/>
              <w:jc w:val="center"/>
              <w:rPr>
                <w:spacing w:val="-2"/>
              </w:rPr>
            </w:pPr>
            <w:r w:rsidRPr="00B3546F">
              <w:rPr>
                <w:spacing w:val="-2"/>
              </w:rPr>
              <w:t xml:space="preserve">( ↑ на </w:t>
            </w:r>
            <w:r w:rsidR="00927EB7">
              <w:rPr>
                <w:spacing w:val="-2"/>
              </w:rPr>
              <w:t>__</w:t>
            </w:r>
            <w:r w:rsidRPr="00B3546F">
              <w:rPr>
                <w:spacing w:val="-2"/>
              </w:rPr>
              <w:t xml:space="preserve"> %)</w:t>
            </w:r>
          </w:p>
        </w:tc>
        <w:tc>
          <w:tcPr>
            <w:tcW w:w="539" w:type="pct"/>
            <w:vAlign w:val="center"/>
          </w:tcPr>
          <w:p w:rsidR="0076638D" w:rsidRPr="00B3546F" w:rsidRDefault="0076638D" w:rsidP="0076638D">
            <w:pPr>
              <w:ind w:left="-113" w:right="-113"/>
              <w:jc w:val="center"/>
              <w:rPr>
                <w:spacing w:val="-2"/>
              </w:rPr>
            </w:pPr>
            <w:r w:rsidRPr="00B3546F">
              <w:rPr>
                <w:spacing w:val="-2"/>
              </w:rPr>
              <w:t xml:space="preserve">Нове </w:t>
            </w:r>
            <w:r w:rsidRPr="00B3546F">
              <w:rPr>
                <w:spacing w:val="-2"/>
              </w:rPr>
              <w:br/>
              <w:t xml:space="preserve">значення </w:t>
            </w:r>
            <w:r w:rsidRPr="00B3546F">
              <w:rPr>
                <w:spacing w:val="-2"/>
              </w:rPr>
              <w:br/>
            </w:r>
            <w:r w:rsidRPr="00B3546F">
              <w:rPr>
                <w:i/>
                <w:spacing w:val="-2"/>
              </w:rPr>
              <w:t>NPV</w:t>
            </w:r>
          </w:p>
        </w:tc>
        <w:tc>
          <w:tcPr>
            <w:tcW w:w="533" w:type="pct"/>
            <w:vAlign w:val="center"/>
          </w:tcPr>
          <w:p w:rsidR="0076638D" w:rsidRPr="00B3546F" w:rsidRDefault="0076638D" w:rsidP="0076638D">
            <w:pPr>
              <w:ind w:left="-113" w:right="-113"/>
              <w:jc w:val="center"/>
              <w:rPr>
                <w:spacing w:val="-2"/>
              </w:rPr>
            </w:pPr>
            <w:proofErr w:type="spellStart"/>
            <w:r w:rsidRPr="00B3546F">
              <w:rPr>
                <w:spacing w:val="-2"/>
              </w:rPr>
              <w:t>Еластич</w:t>
            </w:r>
            <w:proofErr w:type="spellEnd"/>
            <w:r w:rsidRPr="00B3546F">
              <w:rPr>
                <w:spacing w:val="-2"/>
              </w:rPr>
              <w:t>-</w:t>
            </w:r>
            <w:r w:rsidRPr="00B3546F">
              <w:rPr>
                <w:spacing w:val="-2"/>
              </w:rPr>
              <w:br/>
            </w:r>
            <w:proofErr w:type="spellStart"/>
            <w:r w:rsidRPr="00B3546F">
              <w:rPr>
                <w:spacing w:val="-2"/>
              </w:rPr>
              <w:t>ність</w:t>
            </w:r>
            <w:proofErr w:type="spellEnd"/>
            <w:r w:rsidRPr="00B3546F">
              <w:rPr>
                <w:spacing w:val="-2"/>
              </w:rPr>
              <w:t xml:space="preserve"> </w:t>
            </w:r>
            <w:r w:rsidRPr="00B3546F">
              <w:rPr>
                <w:spacing w:val="-2"/>
              </w:rPr>
              <w:br/>
            </w:r>
            <w:r w:rsidRPr="00B3546F">
              <w:rPr>
                <w:i/>
                <w:spacing w:val="-2"/>
              </w:rPr>
              <w:t>NPV</w:t>
            </w:r>
          </w:p>
        </w:tc>
        <w:tc>
          <w:tcPr>
            <w:tcW w:w="1371" w:type="pct"/>
            <w:vAlign w:val="center"/>
          </w:tcPr>
          <w:p w:rsidR="0076638D" w:rsidRPr="00B3546F" w:rsidRDefault="0076638D" w:rsidP="0076638D">
            <w:pPr>
              <w:ind w:left="-113" w:right="-113"/>
              <w:jc w:val="center"/>
              <w:rPr>
                <w:spacing w:val="-2"/>
              </w:rPr>
            </w:pPr>
            <w:r w:rsidRPr="00B3546F">
              <w:rPr>
                <w:spacing w:val="-2"/>
              </w:rPr>
              <w:t>Висновки</w:t>
            </w:r>
          </w:p>
          <w:p w:rsidR="0076638D" w:rsidRPr="00B3546F" w:rsidRDefault="0076638D" w:rsidP="0076638D">
            <w:pPr>
              <w:ind w:left="-113" w:right="-113"/>
              <w:jc w:val="center"/>
              <w:rPr>
                <w:spacing w:val="-2"/>
              </w:rPr>
            </w:pPr>
            <w:r w:rsidRPr="00B3546F">
              <w:rPr>
                <w:spacing w:val="-2"/>
              </w:rPr>
              <w:t>(</w:t>
            </w:r>
            <w:r w:rsidRPr="00B3546F">
              <w:rPr>
                <w:i/>
              </w:rPr>
              <w:t>NPV</w:t>
            </w:r>
            <w:r w:rsidRPr="00B3546F">
              <w:rPr>
                <w:i/>
                <w:spacing w:val="-2"/>
              </w:rPr>
              <w:t xml:space="preserve"> еластичне/нееластичне)</w:t>
            </w:r>
          </w:p>
        </w:tc>
        <w:tc>
          <w:tcPr>
            <w:tcW w:w="488" w:type="pct"/>
            <w:vAlign w:val="center"/>
          </w:tcPr>
          <w:p w:rsidR="0076638D" w:rsidRPr="00B3546F" w:rsidRDefault="0076638D" w:rsidP="0076638D">
            <w:pPr>
              <w:ind w:left="-113" w:right="-113"/>
              <w:jc w:val="center"/>
              <w:rPr>
                <w:spacing w:val="-2"/>
              </w:rPr>
            </w:pPr>
            <w:r w:rsidRPr="00B3546F">
              <w:rPr>
                <w:spacing w:val="-2"/>
              </w:rPr>
              <w:t xml:space="preserve">Рейтинг </w:t>
            </w:r>
            <w:r>
              <w:rPr>
                <w:spacing w:val="-2"/>
              </w:rPr>
              <w:t xml:space="preserve">змінної </w:t>
            </w:r>
          </w:p>
        </w:tc>
      </w:tr>
      <w:tr w:rsidR="0076638D" w:rsidRPr="00B3546F" w:rsidTr="00927EB7">
        <w:trPr>
          <w:jc w:val="center"/>
        </w:trPr>
        <w:tc>
          <w:tcPr>
            <w:tcW w:w="452" w:type="pct"/>
            <w:vAlign w:val="center"/>
          </w:tcPr>
          <w:p w:rsidR="0076638D" w:rsidRPr="00B3546F" w:rsidRDefault="0076638D" w:rsidP="008E1138">
            <w:pPr>
              <w:ind w:left="-57" w:right="-57"/>
              <w:rPr>
                <w:spacing w:val="-2"/>
              </w:rPr>
            </w:pPr>
          </w:p>
        </w:tc>
        <w:tc>
          <w:tcPr>
            <w:tcW w:w="539" w:type="pct"/>
            <w:vAlign w:val="center"/>
          </w:tcPr>
          <w:p w:rsidR="0076638D" w:rsidRPr="00B3546F" w:rsidRDefault="0076638D" w:rsidP="0076638D">
            <w:pPr>
              <w:ind w:left="-57" w:right="-57"/>
              <w:jc w:val="center"/>
            </w:pPr>
          </w:p>
        </w:tc>
        <w:tc>
          <w:tcPr>
            <w:tcW w:w="539" w:type="pct"/>
            <w:vAlign w:val="center"/>
          </w:tcPr>
          <w:p w:rsidR="0076638D" w:rsidRPr="00B3546F" w:rsidRDefault="0076638D" w:rsidP="0076638D">
            <w:pPr>
              <w:ind w:left="-57" w:right="-57"/>
              <w:jc w:val="center"/>
            </w:pPr>
          </w:p>
        </w:tc>
        <w:tc>
          <w:tcPr>
            <w:tcW w:w="539" w:type="pct"/>
            <w:vAlign w:val="center"/>
          </w:tcPr>
          <w:p w:rsidR="0076638D" w:rsidRPr="00B3546F" w:rsidRDefault="0076638D" w:rsidP="0076638D">
            <w:pPr>
              <w:ind w:left="-57" w:right="-57"/>
              <w:jc w:val="center"/>
            </w:pPr>
          </w:p>
        </w:tc>
        <w:tc>
          <w:tcPr>
            <w:tcW w:w="539" w:type="pct"/>
            <w:vAlign w:val="center"/>
          </w:tcPr>
          <w:p w:rsidR="0076638D" w:rsidRPr="00B3546F" w:rsidRDefault="0076638D" w:rsidP="0076638D">
            <w:pPr>
              <w:ind w:left="-57" w:right="-57"/>
              <w:jc w:val="center"/>
            </w:pPr>
          </w:p>
        </w:tc>
        <w:tc>
          <w:tcPr>
            <w:tcW w:w="533" w:type="pct"/>
            <w:vAlign w:val="center"/>
          </w:tcPr>
          <w:p w:rsidR="0076638D" w:rsidRPr="00B3546F" w:rsidRDefault="0076638D" w:rsidP="0076638D">
            <w:pPr>
              <w:ind w:left="-57" w:right="-57"/>
              <w:jc w:val="center"/>
            </w:pPr>
          </w:p>
        </w:tc>
        <w:tc>
          <w:tcPr>
            <w:tcW w:w="1371" w:type="pct"/>
            <w:vAlign w:val="center"/>
          </w:tcPr>
          <w:p w:rsidR="0076638D" w:rsidRPr="00B3546F" w:rsidRDefault="0076638D" w:rsidP="0076638D">
            <w:pPr>
              <w:ind w:left="-57" w:right="-57"/>
              <w:jc w:val="both"/>
              <w:rPr>
                <w:spacing w:val="-2"/>
              </w:rPr>
            </w:pPr>
          </w:p>
        </w:tc>
        <w:tc>
          <w:tcPr>
            <w:tcW w:w="488" w:type="pct"/>
            <w:vAlign w:val="center"/>
          </w:tcPr>
          <w:p w:rsidR="0076638D" w:rsidRPr="00B3546F" w:rsidRDefault="0076638D" w:rsidP="0076638D">
            <w:pPr>
              <w:ind w:left="-57" w:right="-57"/>
              <w:jc w:val="center"/>
            </w:pPr>
          </w:p>
        </w:tc>
      </w:tr>
      <w:tr w:rsidR="0076638D" w:rsidRPr="00B3546F" w:rsidTr="00927EB7">
        <w:trPr>
          <w:jc w:val="center"/>
        </w:trPr>
        <w:tc>
          <w:tcPr>
            <w:tcW w:w="452" w:type="pct"/>
            <w:vAlign w:val="center"/>
          </w:tcPr>
          <w:p w:rsidR="0076638D" w:rsidRPr="00B3546F" w:rsidRDefault="0076638D" w:rsidP="008E1138">
            <w:pPr>
              <w:ind w:left="-57" w:right="-57"/>
              <w:rPr>
                <w:spacing w:val="-2"/>
              </w:rPr>
            </w:pPr>
          </w:p>
        </w:tc>
        <w:tc>
          <w:tcPr>
            <w:tcW w:w="539" w:type="pct"/>
            <w:vAlign w:val="center"/>
          </w:tcPr>
          <w:p w:rsidR="0076638D" w:rsidRPr="00B3546F" w:rsidRDefault="0076638D" w:rsidP="0076638D">
            <w:pPr>
              <w:ind w:left="-57" w:right="-57"/>
              <w:jc w:val="center"/>
            </w:pPr>
          </w:p>
        </w:tc>
        <w:tc>
          <w:tcPr>
            <w:tcW w:w="539" w:type="pct"/>
            <w:vAlign w:val="center"/>
          </w:tcPr>
          <w:p w:rsidR="0076638D" w:rsidRPr="00B3546F" w:rsidRDefault="0076638D" w:rsidP="0076638D">
            <w:pPr>
              <w:ind w:left="-57" w:right="-57"/>
              <w:jc w:val="center"/>
            </w:pPr>
          </w:p>
        </w:tc>
        <w:tc>
          <w:tcPr>
            <w:tcW w:w="539" w:type="pct"/>
            <w:vAlign w:val="center"/>
          </w:tcPr>
          <w:p w:rsidR="0076638D" w:rsidRPr="00B3546F" w:rsidRDefault="0076638D" w:rsidP="0076638D">
            <w:pPr>
              <w:ind w:left="-57" w:right="-57"/>
              <w:jc w:val="center"/>
            </w:pPr>
          </w:p>
        </w:tc>
        <w:tc>
          <w:tcPr>
            <w:tcW w:w="539" w:type="pct"/>
            <w:vAlign w:val="center"/>
          </w:tcPr>
          <w:p w:rsidR="0076638D" w:rsidRPr="00B3546F" w:rsidRDefault="0076638D" w:rsidP="0076638D">
            <w:pPr>
              <w:ind w:left="-57" w:right="-57"/>
              <w:jc w:val="center"/>
            </w:pPr>
          </w:p>
        </w:tc>
        <w:tc>
          <w:tcPr>
            <w:tcW w:w="533" w:type="pct"/>
            <w:vAlign w:val="center"/>
          </w:tcPr>
          <w:p w:rsidR="0076638D" w:rsidRPr="00B3546F" w:rsidRDefault="0076638D" w:rsidP="0076638D">
            <w:pPr>
              <w:ind w:left="-57" w:right="-57"/>
              <w:jc w:val="center"/>
            </w:pPr>
          </w:p>
        </w:tc>
        <w:tc>
          <w:tcPr>
            <w:tcW w:w="1371" w:type="pct"/>
            <w:vAlign w:val="center"/>
          </w:tcPr>
          <w:p w:rsidR="0076638D" w:rsidRPr="00B3546F" w:rsidRDefault="0076638D" w:rsidP="0076638D">
            <w:pPr>
              <w:ind w:left="-57" w:right="-57"/>
              <w:jc w:val="both"/>
            </w:pPr>
          </w:p>
        </w:tc>
        <w:tc>
          <w:tcPr>
            <w:tcW w:w="488" w:type="pct"/>
            <w:vAlign w:val="center"/>
          </w:tcPr>
          <w:p w:rsidR="0076638D" w:rsidRPr="00B3546F" w:rsidRDefault="0076638D" w:rsidP="0076638D">
            <w:pPr>
              <w:ind w:left="-57" w:right="-57"/>
              <w:jc w:val="center"/>
            </w:pPr>
          </w:p>
        </w:tc>
      </w:tr>
    </w:tbl>
    <w:p w:rsidR="005A1359" w:rsidRDefault="005A1359" w:rsidP="0082545A">
      <w:pPr>
        <w:spacing w:after="120" w:line="360" w:lineRule="auto"/>
        <w:ind w:right="-35" w:firstLine="567"/>
        <w:jc w:val="both"/>
        <w:rPr>
          <w:sz w:val="28"/>
          <w:szCs w:val="28"/>
        </w:rPr>
      </w:pPr>
      <w:r>
        <w:rPr>
          <w:sz w:val="28"/>
          <w:szCs w:val="28"/>
        </w:rPr>
        <w:t xml:space="preserve"> </w:t>
      </w:r>
    </w:p>
    <w:p w:rsidR="00CA03A6" w:rsidRPr="006F44C9" w:rsidRDefault="005A1359" w:rsidP="006F44C9">
      <w:pPr>
        <w:pStyle w:val="af"/>
        <w:spacing w:before="0" w:beforeAutospacing="0" w:after="0" w:afterAutospacing="0" w:line="360" w:lineRule="auto"/>
        <w:ind w:firstLine="567"/>
        <w:jc w:val="both"/>
        <w:rPr>
          <w:sz w:val="28"/>
          <w:szCs w:val="28"/>
          <w:lang w:val="uk-UA"/>
        </w:rPr>
      </w:pPr>
      <w:r>
        <w:rPr>
          <w:sz w:val="28"/>
          <w:szCs w:val="28"/>
        </w:rPr>
        <w:t xml:space="preserve"> </w:t>
      </w:r>
      <w:proofErr w:type="spellStart"/>
      <w:r w:rsidRPr="006F44C9">
        <w:rPr>
          <w:sz w:val="28"/>
          <w:szCs w:val="28"/>
        </w:rPr>
        <w:t>Іншими</w:t>
      </w:r>
      <w:proofErr w:type="spellEnd"/>
      <w:r w:rsidRPr="006F44C9">
        <w:rPr>
          <w:sz w:val="28"/>
          <w:szCs w:val="28"/>
        </w:rPr>
        <w:t xml:space="preserve"> методом </w:t>
      </w:r>
      <w:proofErr w:type="spellStart"/>
      <w:r w:rsidRPr="006F44C9">
        <w:rPr>
          <w:sz w:val="28"/>
          <w:szCs w:val="28"/>
        </w:rPr>
        <w:t>кількісної</w:t>
      </w:r>
      <w:proofErr w:type="spellEnd"/>
      <w:r w:rsidRPr="006F44C9">
        <w:rPr>
          <w:sz w:val="28"/>
          <w:szCs w:val="28"/>
        </w:rPr>
        <w:t xml:space="preserve"> </w:t>
      </w:r>
      <w:proofErr w:type="spellStart"/>
      <w:r w:rsidRPr="006F44C9">
        <w:rPr>
          <w:sz w:val="28"/>
          <w:szCs w:val="28"/>
        </w:rPr>
        <w:t>оцінки</w:t>
      </w:r>
      <w:proofErr w:type="spellEnd"/>
      <w:r w:rsidRPr="006F44C9">
        <w:rPr>
          <w:sz w:val="28"/>
          <w:szCs w:val="28"/>
        </w:rPr>
        <w:t xml:space="preserve"> </w:t>
      </w:r>
      <w:proofErr w:type="spellStart"/>
      <w:r w:rsidRPr="006F44C9">
        <w:rPr>
          <w:sz w:val="28"/>
          <w:szCs w:val="28"/>
        </w:rPr>
        <w:t>ризиків</w:t>
      </w:r>
      <w:proofErr w:type="spellEnd"/>
      <w:r w:rsidRPr="006F44C9">
        <w:rPr>
          <w:sz w:val="28"/>
          <w:szCs w:val="28"/>
        </w:rPr>
        <w:t xml:space="preserve">, </w:t>
      </w:r>
      <w:proofErr w:type="spellStart"/>
      <w:r w:rsidRPr="006F44C9">
        <w:rPr>
          <w:sz w:val="28"/>
          <w:szCs w:val="28"/>
        </w:rPr>
        <w:t>який</w:t>
      </w:r>
      <w:proofErr w:type="spellEnd"/>
      <w:r w:rsidRPr="006F44C9">
        <w:rPr>
          <w:sz w:val="28"/>
          <w:szCs w:val="28"/>
        </w:rPr>
        <w:t xml:space="preserve"> </w:t>
      </w:r>
      <w:proofErr w:type="spellStart"/>
      <w:r w:rsidRPr="006F44C9">
        <w:rPr>
          <w:sz w:val="28"/>
          <w:szCs w:val="28"/>
        </w:rPr>
        <w:t>можуть</w:t>
      </w:r>
      <w:proofErr w:type="spellEnd"/>
      <w:r w:rsidRPr="006F44C9">
        <w:rPr>
          <w:sz w:val="28"/>
          <w:szCs w:val="28"/>
        </w:rPr>
        <w:t xml:space="preserve"> </w:t>
      </w:r>
      <w:proofErr w:type="spellStart"/>
      <w:r w:rsidRPr="006F44C9">
        <w:rPr>
          <w:sz w:val="28"/>
          <w:szCs w:val="28"/>
        </w:rPr>
        <w:t>використати</w:t>
      </w:r>
      <w:proofErr w:type="spellEnd"/>
      <w:r w:rsidRPr="006F44C9">
        <w:rPr>
          <w:sz w:val="28"/>
          <w:szCs w:val="28"/>
        </w:rPr>
        <w:t xml:space="preserve"> </w:t>
      </w:r>
      <w:proofErr w:type="spellStart"/>
      <w:r w:rsidRPr="006F44C9">
        <w:rPr>
          <w:sz w:val="28"/>
          <w:szCs w:val="28"/>
        </w:rPr>
        <w:t>студенти</w:t>
      </w:r>
      <w:proofErr w:type="spellEnd"/>
      <w:r w:rsidRPr="006F44C9">
        <w:rPr>
          <w:sz w:val="28"/>
          <w:szCs w:val="28"/>
        </w:rPr>
        <w:t xml:space="preserve">, є метод </w:t>
      </w:r>
      <w:proofErr w:type="spellStart"/>
      <w:r w:rsidR="00CA03A6" w:rsidRPr="006F44C9">
        <w:rPr>
          <w:sz w:val="28"/>
          <w:szCs w:val="28"/>
        </w:rPr>
        <w:t>сценаріїв</w:t>
      </w:r>
      <w:proofErr w:type="spellEnd"/>
      <w:r w:rsidR="00CA03A6" w:rsidRPr="006F44C9">
        <w:rPr>
          <w:sz w:val="28"/>
          <w:szCs w:val="28"/>
        </w:rPr>
        <w:t xml:space="preserve">. </w:t>
      </w:r>
      <w:proofErr w:type="spellStart"/>
      <w:r w:rsidR="00CA03A6" w:rsidRPr="006F44C9">
        <w:rPr>
          <w:bCs/>
          <w:iCs/>
          <w:sz w:val="28"/>
          <w:szCs w:val="28"/>
        </w:rPr>
        <w:t>Він</w:t>
      </w:r>
      <w:proofErr w:type="spellEnd"/>
      <w:r w:rsidR="00CA03A6" w:rsidRPr="006F44C9">
        <w:rPr>
          <w:sz w:val="28"/>
          <w:szCs w:val="28"/>
          <w:lang w:val="uk-UA"/>
        </w:rPr>
        <w:t xml:space="preserve"> розглядає чутливість реагування </w:t>
      </w:r>
      <w:r w:rsidR="00CA03A6" w:rsidRPr="006F44C9">
        <w:rPr>
          <w:sz w:val="28"/>
          <w:szCs w:val="28"/>
          <w:lang w:val="en-US"/>
        </w:rPr>
        <w:t>NPV</w:t>
      </w:r>
      <w:r w:rsidR="00CA03A6" w:rsidRPr="006F44C9">
        <w:rPr>
          <w:sz w:val="28"/>
          <w:szCs w:val="28"/>
          <w:lang w:val="uk-UA"/>
        </w:rPr>
        <w:t xml:space="preserve"> проекту до змін в ключових змінних величинах та можливий інтервал значень цих змінних. При цьому  відбирається «найгірший» набір обставин (низька ціна продажу, низький обсяг продажу, високі змінні витрати на одиницю тощо), оптимальний та «найкращий». </w:t>
      </w:r>
      <w:r w:rsidR="00CA03A6" w:rsidRPr="00CA03A6">
        <w:rPr>
          <w:sz w:val="28"/>
          <w:szCs w:val="28"/>
          <w:lang w:val="uk-UA"/>
        </w:rPr>
        <w:t xml:space="preserve">Для </w:t>
      </w:r>
      <w:r w:rsidR="00CA03A6" w:rsidRPr="006F44C9">
        <w:rPr>
          <w:sz w:val="28"/>
          <w:szCs w:val="28"/>
          <w:lang w:val="uk-UA"/>
        </w:rPr>
        <w:t>виявлених</w:t>
      </w:r>
      <w:r w:rsidR="00CA03A6" w:rsidRPr="00CA03A6">
        <w:rPr>
          <w:sz w:val="28"/>
          <w:szCs w:val="28"/>
          <w:lang w:val="uk-UA"/>
        </w:rPr>
        <w:t xml:space="preserve"> варіантів розвитку </w:t>
      </w:r>
      <w:r w:rsidR="00CA03A6" w:rsidRPr="006F44C9">
        <w:rPr>
          <w:sz w:val="28"/>
          <w:szCs w:val="28"/>
          <w:lang w:val="uk-UA"/>
        </w:rPr>
        <w:t xml:space="preserve">проекту </w:t>
      </w:r>
      <w:r w:rsidR="00CA03A6" w:rsidRPr="00CA03A6">
        <w:rPr>
          <w:sz w:val="28"/>
          <w:szCs w:val="28"/>
          <w:lang w:val="uk-UA"/>
        </w:rPr>
        <w:t xml:space="preserve">розраховується середнє очікуване значення </w:t>
      </w:r>
      <w:r w:rsidR="00CA03A6" w:rsidRPr="006F44C9">
        <w:rPr>
          <w:sz w:val="28"/>
          <w:szCs w:val="28"/>
          <w:lang w:val="en-US"/>
        </w:rPr>
        <w:t>NPV</w:t>
      </w:r>
      <w:r w:rsidR="00CA03A6" w:rsidRPr="00CA03A6">
        <w:rPr>
          <w:sz w:val="28"/>
          <w:szCs w:val="28"/>
          <w:lang w:val="uk-UA"/>
        </w:rPr>
        <w:t xml:space="preserve"> (з </w:t>
      </w:r>
      <w:r w:rsidR="00CA03A6" w:rsidRPr="006F44C9">
        <w:rPr>
          <w:sz w:val="28"/>
          <w:szCs w:val="28"/>
          <w:lang w:val="uk-UA"/>
        </w:rPr>
        <w:t>у</w:t>
      </w:r>
      <w:r w:rsidR="00CA03A6" w:rsidRPr="00CA03A6">
        <w:rPr>
          <w:sz w:val="28"/>
          <w:szCs w:val="28"/>
          <w:lang w:val="uk-UA"/>
        </w:rPr>
        <w:t xml:space="preserve">рахуванням ймовірності </w:t>
      </w:r>
      <w:r w:rsidR="006F44C9">
        <w:rPr>
          <w:sz w:val="28"/>
          <w:szCs w:val="28"/>
          <w:lang w:val="uk-UA"/>
        </w:rPr>
        <w:t>настання</w:t>
      </w:r>
      <w:r w:rsidR="00CA03A6" w:rsidRPr="00CA03A6">
        <w:rPr>
          <w:sz w:val="28"/>
          <w:szCs w:val="28"/>
          <w:lang w:val="uk-UA"/>
        </w:rPr>
        <w:t xml:space="preserve"> кожного сценарію), визначаються та оцінюються показники варіації - середньоквадратичне відхилення, коефіцієнт варіації</w:t>
      </w:r>
      <w:r w:rsidR="006F44C9" w:rsidRPr="006F44C9">
        <w:rPr>
          <w:sz w:val="28"/>
          <w:szCs w:val="28"/>
          <w:lang w:val="uk-UA"/>
        </w:rPr>
        <w:t xml:space="preserve">. </w:t>
      </w:r>
      <w:r w:rsidR="00CA03A6" w:rsidRPr="006F44C9">
        <w:rPr>
          <w:sz w:val="28"/>
          <w:szCs w:val="28"/>
          <w:lang w:val="uk-UA"/>
        </w:rPr>
        <w:t xml:space="preserve">Коефіцієнт варіації </w:t>
      </w:r>
      <w:r w:rsidR="00CA03A6" w:rsidRPr="006F44C9">
        <w:rPr>
          <w:sz w:val="28"/>
          <w:szCs w:val="28"/>
          <w:lang w:val="en-US"/>
        </w:rPr>
        <w:lastRenderedPageBreak/>
        <w:t>NPV</w:t>
      </w:r>
      <w:r w:rsidR="00CA03A6" w:rsidRPr="006F44C9">
        <w:rPr>
          <w:sz w:val="28"/>
          <w:szCs w:val="28"/>
          <w:lang w:val="uk-UA"/>
        </w:rPr>
        <w:t xml:space="preserve"> проекту можна порівняти з коефіцієнтом «середнього проекту», щоб отримати уявлення про відносну ризиковість проекту. Існуючі проекти </w:t>
      </w:r>
      <w:r w:rsidR="00CA03A6" w:rsidRPr="006F44C9">
        <w:rPr>
          <w:sz w:val="28"/>
          <w:szCs w:val="28"/>
        </w:rPr>
        <w:t xml:space="preserve">ряду </w:t>
      </w:r>
      <w:proofErr w:type="spellStart"/>
      <w:r w:rsidR="00CA03A6" w:rsidRPr="006F44C9">
        <w:rPr>
          <w:sz w:val="28"/>
          <w:szCs w:val="28"/>
        </w:rPr>
        <w:t>компаній</w:t>
      </w:r>
      <w:proofErr w:type="spellEnd"/>
      <w:r w:rsidR="00CA03A6" w:rsidRPr="006F44C9">
        <w:rPr>
          <w:sz w:val="28"/>
          <w:szCs w:val="28"/>
          <w:lang w:val="uk-UA"/>
        </w:rPr>
        <w:t xml:space="preserve">, в середньому, мають </w:t>
      </w:r>
      <w:proofErr w:type="spellStart"/>
      <w:r w:rsidR="00CA03A6" w:rsidRPr="006F44C9">
        <w:rPr>
          <w:sz w:val="28"/>
          <w:szCs w:val="28"/>
          <w:lang w:val="uk-UA"/>
        </w:rPr>
        <w:t>кое</w:t>
      </w:r>
      <w:r w:rsidR="00CA03A6" w:rsidRPr="006F44C9">
        <w:rPr>
          <w:sz w:val="28"/>
          <w:szCs w:val="28"/>
        </w:rPr>
        <w:t>фіцієнт</w:t>
      </w:r>
      <w:proofErr w:type="spellEnd"/>
      <w:r w:rsidR="00CA03A6" w:rsidRPr="006F44C9">
        <w:rPr>
          <w:sz w:val="28"/>
          <w:szCs w:val="28"/>
        </w:rPr>
        <w:t xml:space="preserve"> </w:t>
      </w:r>
      <w:proofErr w:type="spellStart"/>
      <w:r w:rsidR="00CA03A6" w:rsidRPr="006F44C9">
        <w:rPr>
          <w:sz w:val="28"/>
          <w:szCs w:val="28"/>
        </w:rPr>
        <w:t>варіації</w:t>
      </w:r>
      <w:proofErr w:type="spellEnd"/>
      <w:r w:rsidR="00CA03A6" w:rsidRPr="006F44C9">
        <w:rPr>
          <w:sz w:val="28"/>
          <w:szCs w:val="28"/>
        </w:rPr>
        <w:t xml:space="preserve"> </w:t>
      </w:r>
      <w:proofErr w:type="spellStart"/>
      <w:r w:rsidR="00CA03A6" w:rsidRPr="006F44C9">
        <w:rPr>
          <w:sz w:val="28"/>
          <w:szCs w:val="28"/>
        </w:rPr>
        <w:t>приблизно</w:t>
      </w:r>
      <w:proofErr w:type="spellEnd"/>
      <w:r w:rsidR="00CA03A6" w:rsidRPr="006F44C9">
        <w:rPr>
          <w:sz w:val="28"/>
          <w:szCs w:val="28"/>
        </w:rPr>
        <w:t xml:space="preserve"> 1,0 [1].</w:t>
      </w:r>
    </w:p>
    <w:p w:rsidR="00F51F9C" w:rsidRDefault="00F40836" w:rsidP="00CA03A6">
      <w:pPr>
        <w:spacing w:line="360" w:lineRule="auto"/>
        <w:ind w:right="-35" w:firstLine="567"/>
        <w:jc w:val="both"/>
        <w:rPr>
          <w:sz w:val="28"/>
          <w:szCs w:val="28"/>
        </w:rPr>
      </w:pPr>
      <w:r>
        <w:rPr>
          <w:sz w:val="28"/>
          <w:szCs w:val="28"/>
        </w:rPr>
        <w:t>Далі доцільно представити к</w:t>
      </w:r>
      <w:r w:rsidR="00F51F9C">
        <w:rPr>
          <w:sz w:val="28"/>
          <w:szCs w:val="28"/>
        </w:rPr>
        <w:t>ороткий висновок про можливості та інструменти управління найбільш важливими ризиками (табл. 3.</w:t>
      </w:r>
      <w:r w:rsidR="00AB6CF1">
        <w:rPr>
          <w:sz w:val="28"/>
          <w:szCs w:val="28"/>
        </w:rPr>
        <w:t>1</w:t>
      </w:r>
      <w:r w:rsidR="00D90BAC">
        <w:rPr>
          <w:sz w:val="28"/>
          <w:szCs w:val="28"/>
        </w:rPr>
        <w:t>8</w:t>
      </w:r>
      <w:r w:rsidR="00F51F9C">
        <w:rPr>
          <w:sz w:val="28"/>
          <w:szCs w:val="28"/>
        </w:rPr>
        <w:t>).</w:t>
      </w:r>
    </w:p>
    <w:p w:rsidR="005B4C14" w:rsidRDefault="005B4C14" w:rsidP="00CA03A6">
      <w:pPr>
        <w:pStyle w:val="a3"/>
        <w:spacing w:line="360" w:lineRule="auto"/>
        <w:ind w:left="0" w:firstLine="567"/>
        <w:jc w:val="both"/>
        <w:rPr>
          <w:sz w:val="28"/>
        </w:rPr>
      </w:pPr>
      <w:r>
        <w:rPr>
          <w:sz w:val="28"/>
        </w:rPr>
        <w:t xml:space="preserve">Отримані результати дозволять зробити висновки про зміну </w:t>
      </w:r>
      <w:r>
        <w:rPr>
          <w:sz w:val="28"/>
          <w:lang w:val="en-US"/>
        </w:rPr>
        <w:t>NPV</w:t>
      </w:r>
      <w:r w:rsidRPr="005B4C14">
        <w:rPr>
          <w:sz w:val="28"/>
          <w:lang w:val="ru-RU"/>
        </w:rPr>
        <w:t xml:space="preserve"> </w:t>
      </w:r>
      <w:r>
        <w:rPr>
          <w:sz w:val="28"/>
        </w:rPr>
        <w:t xml:space="preserve"> та виявити найбільш суттєві фактори ризику. </w:t>
      </w:r>
    </w:p>
    <w:p w:rsidR="005B4C14" w:rsidRPr="005B4C14" w:rsidRDefault="005B4C14" w:rsidP="00CA03A6">
      <w:pPr>
        <w:pStyle w:val="a3"/>
        <w:spacing w:line="360" w:lineRule="auto"/>
        <w:ind w:left="0" w:firstLine="567"/>
        <w:jc w:val="both"/>
        <w:rPr>
          <w:sz w:val="28"/>
        </w:rPr>
      </w:pPr>
      <w:r>
        <w:rPr>
          <w:sz w:val="28"/>
        </w:rPr>
        <w:t xml:space="preserve">На основі узагальнення інформації про ризики проекту рекомендовано узагальнити та представити основні методи та інструменти управління найбільш суттєвими з них.  </w:t>
      </w:r>
    </w:p>
    <w:p w:rsidR="00F51F9C" w:rsidRPr="008138BF" w:rsidRDefault="008138BF" w:rsidP="0082545A">
      <w:pPr>
        <w:pStyle w:val="a3"/>
        <w:spacing w:line="360" w:lineRule="auto"/>
        <w:ind w:left="0" w:firstLine="567"/>
        <w:jc w:val="both"/>
        <w:rPr>
          <w:sz w:val="28"/>
        </w:rPr>
      </w:pPr>
      <w:r w:rsidRPr="008138BF">
        <w:rPr>
          <w:sz w:val="28"/>
        </w:rPr>
        <w:t>Таблиця 3.</w:t>
      </w:r>
      <w:r w:rsidR="00AB6CF1">
        <w:rPr>
          <w:sz w:val="28"/>
        </w:rPr>
        <w:t>1</w:t>
      </w:r>
      <w:r w:rsidR="00D90BAC">
        <w:rPr>
          <w:sz w:val="28"/>
        </w:rPr>
        <w:t>8</w:t>
      </w:r>
      <w:r w:rsidRPr="008138BF">
        <w:rPr>
          <w:sz w:val="28"/>
        </w:rPr>
        <w:t xml:space="preserve"> </w:t>
      </w:r>
      <w:r w:rsidR="00C82A06">
        <w:rPr>
          <w:sz w:val="28"/>
        </w:rPr>
        <w:t>–</w:t>
      </w:r>
      <w:r w:rsidRPr="008138BF">
        <w:rPr>
          <w:sz w:val="28"/>
        </w:rPr>
        <w:t xml:space="preserve"> </w:t>
      </w:r>
      <w:r w:rsidR="005B4C14">
        <w:rPr>
          <w:sz w:val="28"/>
        </w:rPr>
        <w:t>Обґрунтування методів та інструментів</w:t>
      </w:r>
      <w:r w:rsidR="00F51F9C" w:rsidRPr="008138BF">
        <w:rPr>
          <w:sz w:val="28"/>
        </w:rPr>
        <w:t xml:space="preserve"> ризиків за проектом «назва проекту»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3116"/>
        <w:gridCol w:w="3114"/>
      </w:tblGrid>
      <w:tr w:rsidR="00F51F9C" w:rsidRPr="00C751DE" w:rsidTr="00396CC3">
        <w:tc>
          <w:tcPr>
            <w:tcW w:w="1667" w:type="pct"/>
            <w:shd w:val="clear" w:color="auto" w:fill="auto"/>
          </w:tcPr>
          <w:p w:rsidR="00F51F9C" w:rsidRPr="0066746B" w:rsidRDefault="00F51F9C" w:rsidP="00396CC3">
            <w:pPr>
              <w:spacing w:after="120"/>
              <w:ind w:right="-35"/>
              <w:jc w:val="center"/>
              <w:rPr>
                <w:szCs w:val="28"/>
              </w:rPr>
            </w:pPr>
            <w:r w:rsidRPr="0066746B">
              <w:rPr>
                <w:szCs w:val="28"/>
              </w:rPr>
              <w:t>Назва ризику</w:t>
            </w:r>
          </w:p>
        </w:tc>
        <w:tc>
          <w:tcPr>
            <w:tcW w:w="1667" w:type="pct"/>
            <w:shd w:val="clear" w:color="auto" w:fill="auto"/>
          </w:tcPr>
          <w:p w:rsidR="00F51F9C" w:rsidRPr="0066746B" w:rsidRDefault="00F51F9C" w:rsidP="00396CC3">
            <w:pPr>
              <w:spacing w:after="120"/>
              <w:ind w:right="-35"/>
              <w:jc w:val="center"/>
              <w:rPr>
                <w:szCs w:val="28"/>
              </w:rPr>
            </w:pPr>
            <w:r w:rsidRPr="0066746B">
              <w:rPr>
                <w:szCs w:val="28"/>
              </w:rPr>
              <w:t>Причини настання</w:t>
            </w:r>
          </w:p>
        </w:tc>
        <w:tc>
          <w:tcPr>
            <w:tcW w:w="1666" w:type="pct"/>
            <w:shd w:val="clear" w:color="auto" w:fill="auto"/>
          </w:tcPr>
          <w:p w:rsidR="00F51F9C" w:rsidRPr="0066746B" w:rsidRDefault="00F51F9C" w:rsidP="00396CC3">
            <w:pPr>
              <w:spacing w:after="120"/>
              <w:ind w:right="-35"/>
              <w:jc w:val="center"/>
              <w:rPr>
                <w:szCs w:val="28"/>
              </w:rPr>
            </w:pPr>
            <w:r w:rsidRPr="0066746B">
              <w:rPr>
                <w:szCs w:val="28"/>
              </w:rPr>
              <w:t>Інструменти управління</w:t>
            </w:r>
          </w:p>
        </w:tc>
      </w:tr>
      <w:tr w:rsidR="00F51F9C" w:rsidRPr="00C751DE" w:rsidTr="00396CC3">
        <w:tc>
          <w:tcPr>
            <w:tcW w:w="1667" w:type="pct"/>
            <w:shd w:val="clear" w:color="auto" w:fill="auto"/>
          </w:tcPr>
          <w:p w:rsidR="00F51F9C" w:rsidRPr="0066746B" w:rsidRDefault="00F51F9C" w:rsidP="00396CC3">
            <w:pPr>
              <w:spacing w:after="120"/>
              <w:ind w:right="-35"/>
              <w:jc w:val="both"/>
              <w:rPr>
                <w:szCs w:val="28"/>
              </w:rPr>
            </w:pPr>
          </w:p>
        </w:tc>
        <w:tc>
          <w:tcPr>
            <w:tcW w:w="1667" w:type="pct"/>
            <w:shd w:val="clear" w:color="auto" w:fill="auto"/>
          </w:tcPr>
          <w:p w:rsidR="00F51F9C" w:rsidRPr="0066746B" w:rsidRDefault="00F51F9C" w:rsidP="00396CC3">
            <w:pPr>
              <w:spacing w:after="120"/>
              <w:ind w:right="-35"/>
              <w:jc w:val="both"/>
              <w:rPr>
                <w:szCs w:val="28"/>
              </w:rPr>
            </w:pPr>
          </w:p>
        </w:tc>
        <w:tc>
          <w:tcPr>
            <w:tcW w:w="1666" w:type="pct"/>
            <w:shd w:val="clear" w:color="auto" w:fill="auto"/>
          </w:tcPr>
          <w:p w:rsidR="00F51F9C" w:rsidRPr="0066746B" w:rsidRDefault="00F51F9C" w:rsidP="00396CC3">
            <w:pPr>
              <w:spacing w:after="120"/>
              <w:ind w:right="-35"/>
              <w:jc w:val="both"/>
              <w:rPr>
                <w:szCs w:val="28"/>
              </w:rPr>
            </w:pPr>
          </w:p>
        </w:tc>
      </w:tr>
    </w:tbl>
    <w:p w:rsidR="00F51F9C" w:rsidRDefault="00F51F9C" w:rsidP="00F51F9C">
      <w:pPr>
        <w:ind w:firstLine="567"/>
        <w:jc w:val="both"/>
        <w:rPr>
          <w:sz w:val="28"/>
          <w:szCs w:val="28"/>
        </w:rPr>
      </w:pPr>
    </w:p>
    <w:p w:rsidR="00C4319E" w:rsidRDefault="00C4319E" w:rsidP="0082545A">
      <w:pPr>
        <w:pStyle w:val="a5"/>
        <w:shd w:val="clear" w:color="auto" w:fill="FFFFFF"/>
        <w:spacing w:line="360" w:lineRule="auto"/>
        <w:ind w:left="0" w:firstLine="567"/>
        <w:jc w:val="both"/>
        <w:rPr>
          <w:sz w:val="28"/>
          <w:szCs w:val="28"/>
        </w:rPr>
      </w:pPr>
      <w:r>
        <w:rPr>
          <w:sz w:val="28"/>
          <w:szCs w:val="28"/>
        </w:rPr>
        <w:t>Студентам для узагальнення усього матеріалу за проектом рекомендовано представити висновки у вигляді канви бізнес-моделі проекту</w:t>
      </w:r>
      <w:r w:rsidR="00B32C84">
        <w:rPr>
          <w:sz w:val="28"/>
          <w:szCs w:val="28"/>
        </w:rPr>
        <w:t xml:space="preserve"> </w:t>
      </w:r>
      <w:r w:rsidR="00B32C84" w:rsidRPr="00B32C84">
        <w:rPr>
          <w:sz w:val="28"/>
          <w:szCs w:val="28"/>
        </w:rPr>
        <w:t>(</w:t>
      </w:r>
      <w:proofErr w:type="spellStart"/>
      <w:r w:rsidR="00B32C84" w:rsidRPr="00B32C84">
        <w:rPr>
          <w:iCs/>
          <w:sz w:val="28"/>
          <w:szCs w:val="28"/>
        </w:rPr>
        <w:t>Business</w:t>
      </w:r>
      <w:proofErr w:type="spellEnd"/>
      <w:r w:rsidR="00B32C84" w:rsidRPr="00B32C84">
        <w:rPr>
          <w:iCs/>
          <w:sz w:val="28"/>
          <w:szCs w:val="28"/>
        </w:rPr>
        <w:t xml:space="preserve"> </w:t>
      </w:r>
      <w:proofErr w:type="spellStart"/>
      <w:r w:rsidR="00B32C84" w:rsidRPr="00B32C84">
        <w:rPr>
          <w:iCs/>
          <w:sz w:val="28"/>
          <w:szCs w:val="28"/>
        </w:rPr>
        <w:t>Model</w:t>
      </w:r>
      <w:proofErr w:type="spellEnd"/>
      <w:r w:rsidR="00B32C84" w:rsidRPr="00B32C84">
        <w:rPr>
          <w:sz w:val="28"/>
          <w:szCs w:val="28"/>
        </w:rPr>
        <w:t xml:space="preserve"> </w:t>
      </w:r>
      <w:proofErr w:type="spellStart"/>
      <w:r w:rsidR="00B32C84" w:rsidRPr="00B32C84">
        <w:rPr>
          <w:sz w:val="28"/>
          <w:szCs w:val="28"/>
        </w:rPr>
        <w:t>Canvas</w:t>
      </w:r>
      <w:proofErr w:type="spellEnd"/>
      <w:r w:rsidR="00B32C84" w:rsidRPr="00B32C84">
        <w:rPr>
          <w:sz w:val="28"/>
          <w:szCs w:val="28"/>
        </w:rPr>
        <w:t>)</w:t>
      </w:r>
      <w:r w:rsidRPr="00B32C84">
        <w:rPr>
          <w:sz w:val="28"/>
          <w:szCs w:val="28"/>
        </w:rPr>
        <w:t>.</w:t>
      </w:r>
      <w:r>
        <w:rPr>
          <w:sz w:val="28"/>
          <w:szCs w:val="28"/>
        </w:rPr>
        <w:t xml:space="preserve"> </w:t>
      </w:r>
    </w:p>
    <w:p w:rsidR="00B32C84" w:rsidRDefault="00C4319E" w:rsidP="0082545A">
      <w:pPr>
        <w:pStyle w:val="a5"/>
        <w:shd w:val="clear" w:color="auto" w:fill="FFFFFF"/>
        <w:spacing w:line="360" w:lineRule="auto"/>
        <w:ind w:left="0" w:firstLine="567"/>
        <w:jc w:val="both"/>
        <w:rPr>
          <w:sz w:val="28"/>
          <w:szCs w:val="28"/>
        </w:rPr>
      </w:pPr>
      <w:r>
        <w:rPr>
          <w:sz w:val="28"/>
          <w:szCs w:val="28"/>
        </w:rPr>
        <w:t xml:space="preserve">Її можна побудувати з використанням </w:t>
      </w:r>
      <w:r>
        <w:rPr>
          <w:sz w:val="28"/>
          <w:szCs w:val="28"/>
          <w:lang w:val="en-US"/>
        </w:rPr>
        <w:t>MS</w:t>
      </w:r>
      <w:r w:rsidRPr="00C4319E">
        <w:rPr>
          <w:sz w:val="28"/>
          <w:szCs w:val="28"/>
        </w:rPr>
        <w:t xml:space="preserve"> </w:t>
      </w:r>
      <w:r>
        <w:rPr>
          <w:sz w:val="28"/>
          <w:szCs w:val="28"/>
          <w:lang w:val="en-US"/>
        </w:rPr>
        <w:t>Word</w:t>
      </w:r>
      <w:r w:rsidR="00E31E13">
        <w:rPr>
          <w:sz w:val="28"/>
          <w:szCs w:val="28"/>
        </w:rPr>
        <w:t xml:space="preserve">, </w:t>
      </w:r>
      <w:r w:rsidR="00E31E13">
        <w:rPr>
          <w:sz w:val="28"/>
          <w:szCs w:val="28"/>
          <w:lang w:val="en-US"/>
        </w:rPr>
        <w:t>Excel</w:t>
      </w:r>
      <w:r w:rsidR="00E31E13">
        <w:rPr>
          <w:sz w:val="28"/>
          <w:szCs w:val="28"/>
        </w:rPr>
        <w:t xml:space="preserve"> </w:t>
      </w:r>
      <w:r>
        <w:rPr>
          <w:sz w:val="28"/>
          <w:szCs w:val="28"/>
        </w:rPr>
        <w:t xml:space="preserve">або </w:t>
      </w:r>
      <w:hyperlink r:id="rId51" w:history="1">
        <w:r w:rsidRPr="00186C9C">
          <w:rPr>
            <w:rStyle w:val="a6"/>
            <w:sz w:val="28"/>
            <w:szCs w:val="28"/>
          </w:rPr>
          <w:t>https://drive.google.com/templates</w:t>
        </w:r>
        <w:r w:rsidRPr="00C4319E">
          <w:rPr>
            <w:rStyle w:val="a6"/>
            <w:sz w:val="28"/>
            <w:szCs w:val="28"/>
            <w:lang w:val="ru-RU"/>
          </w:rPr>
          <w:t>/</w:t>
        </w:r>
      </w:hyperlink>
      <w:r w:rsidR="00A00A5A">
        <w:rPr>
          <w:sz w:val="28"/>
          <w:szCs w:val="28"/>
        </w:rPr>
        <w:t xml:space="preserve">. </w:t>
      </w:r>
      <w:r w:rsidR="00E31E13">
        <w:rPr>
          <w:sz w:val="28"/>
          <w:szCs w:val="28"/>
        </w:rPr>
        <w:t xml:space="preserve">Для комерційних і некомерційних проектів така канва може відрізнятись. </w:t>
      </w:r>
    </w:p>
    <w:p w:rsidR="00B32C84" w:rsidRDefault="00B32C84" w:rsidP="0082545A">
      <w:pPr>
        <w:pStyle w:val="a5"/>
        <w:shd w:val="clear" w:color="auto" w:fill="FFFFFF"/>
        <w:spacing w:line="360" w:lineRule="auto"/>
        <w:ind w:left="0" w:firstLine="567"/>
        <w:jc w:val="both"/>
        <w:rPr>
          <w:sz w:val="28"/>
          <w:szCs w:val="28"/>
        </w:rPr>
      </w:pPr>
      <w:r>
        <w:rPr>
          <w:sz w:val="28"/>
          <w:szCs w:val="28"/>
        </w:rPr>
        <w:t xml:space="preserve">Приклад канви для соціальних проектів можна знайти на ресурсі: </w:t>
      </w:r>
      <w:hyperlink r:id="rId52" w:history="1">
        <w:r w:rsidRPr="00DF3766">
          <w:rPr>
            <w:rStyle w:val="a6"/>
            <w:sz w:val="28"/>
            <w:szCs w:val="28"/>
          </w:rPr>
          <w:t>https://www.prostir.ua/?kb=biznes-model-canvas-dlya-hromadskyh-orhanizatsij</w:t>
        </w:r>
      </w:hyperlink>
      <w:r>
        <w:rPr>
          <w:sz w:val="28"/>
          <w:szCs w:val="28"/>
        </w:rPr>
        <w:t xml:space="preserve">. </w:t>
      </w:r>
    </w:p>
    <w:p w:rsidR="00B32C84" w:rsidRDefault="00B32C84" w:rsidP="0082545A">
      <w:pPr>
        <w:pStyle w:val="a5"/>
        <w:shd w:val="clear" w:color="auto" w:fill="FFFFFF"/>
        <w:spacing w:line="360" w:lineRule="auto"/>
        <w:ind w:left="0" w:firstLine="567"/>
        <w:jc w:val="both"/>
        <w:rPr>
          <w:sz w:val="28"/>
          <w:szCs w:val="28"/>
        </w:rPr>
      </w:pPr>
      <w:r>
        <w:rPr>
          <w:sz w:val="28"/>
          <w:szCs w:val="28"/>
        </w:rPr>
        <w:t>Приклад заповнення канви для комерційних проектів можна знайти за посиланням:</w:t>
      </w:r>
      <w:hyperlink r:id="rId53" w:history="1">
        <w:r w:rsidRPr="00186C9C">
          <w:rPr>
            <w:rStyle w:val="a6"/>
            <w:sz w:val="28"/>
            <w:szCs w:val="28"/>
          </w:rPr>
          <w:t>https://vseproip.com/biznes-ip/o-biznese-ip/biznes-modeli-kanvas.html</w:t>
        </w:r>
      </w:hyperlink>
      <w:r>
        <w:rPr>
          <w:rStyle w:val="a6"/>
          <w:sz w:val="28"/>
          <w:szCs w:val="28"/>
        </w:rPr>
        <w:t>.</w:t>
      </w:r>
    </w:p>
    <w:p w:rsidR="00B32C84" w:rsidRDefault="00B32C84" w:rsidP="0082545A">
      <w:pPr>
        <w:pStyle w:val="a5"/>
        <w:shd w:val="clear" w:color="auto" w:fill="FFFFFF"/>
        <w:spacing w:line="360" w:lineRule="auto"/>
        <w:ind w:left="0" w:firstLine="567"/>
        <w:jc w:val="both"/>
        <w:rPr>
          <w:sz w:val="28"/>
          <w:szCs w:val="28"/>
        </w:rPr>
      </w:pPr>
      <w:r>
        <w:rPr>
          <w:sz w:val="28"/>
          <w:szCs w:val="28"/>
        </w:rPr>
        <w:t xml:space="preserve">Зрозуміти для себе необхідність та логіку побудови бізнес-процесів для розроблення канви бізнес-моделі, оптимізації параметрів проекту та управління ним може допомогти ресурс </w:t>
      </w:r>
      <w:hyperlink r:id="rId54" w:history="1">
        <w:r w:rsidRPr="00DF3766">
          <w:rPr>
            <w:rStyle w:val="a6"/>
            <w:sz w:val="28"/>
            <w:szCs w:val="28"/>
          </w:rPr>
          <w:t>https://analytics.infozone.pro/business-model-design/</w:t>
        </w:r>
      </w:hyperlink>
      <w:r>
        <w:rPr>
          <w:sz w:val="28"/>
          <w:szCs w:val="28"/>
        </w:rPr>
        <w:t>.</w:t>
      </w:r>
    </w:p>
    <w:p w:rsidR="00A00A5A" w:rsidRDefault="00A00A5A" w:rsidP="0082545A">
      <w:pPr>
        <w:pStyle w:val="a5"/>
        <w:shd w:val="clear" w:color="auto" w:fill="FFFFFF"/>
        <w:spacing w:line="360" w:lineRule="auto"/>
        <w:ind w:left="0" w:firstLine="567"/>
        <w:jc w:val="both"/>
        <w:rPr>
          <w:sz w:val="28"/>
          <w:szCs w:val="28"/>
        </w:rPr>
      </w:pPr>
      <w:r>
        <w:rPr>
          <w:sz w:val="28"/>
          <w:szCs w:val="28"/>
        </w:rPr>
        <w:lastRenderedPageBreak/>
        <w:t>Узагальнено її</w:t>
      </w:r>
      <w:r w:rsidR="00C82A06">
        <w:rPr>
          <w:sz w:val="28"/>
          <w:szCs w:val="28"/>
        </w:rPr>
        <w:t xml:space="preserve"> модель</w:t>
      </w:r>
      <w:r>
        <w:rPr>
          <w:sz w:val="28"/>
          <w:szCs w:val="28"/>
        </w:rPr>
        <w:t xml:space="preserve"> можна представити наступним чином: </w:t>
      </w:r>
    </w:p>
    <w:tbl>
      <w:tblPr>
        <w:tblStyle w:val="a7"/>
        <w:tblW w:w="0" w:type="auto"/>
        <w:tblLook w:val="04A0" w:firstRow="1" w:lastRow="0" w:firstColumn="1" w:lastColumn="0" w:noHBand="0" w:noVBand="1"/>
      </w:tblPr>
      <w:tblGrid>
        <w:gridCol w:w="1863"/>
        <w:gridCol w:w="1864"/>
        <w:gridCol w:w="1865"/>
        <w:gridCol w:w="1871"/>
        <w:gridCol w:w="1882"/>
      </w:tblGrid>
      <w:tr w:rsidR="000C40B6" w:rsidRPr="00B32C84" w:rsidTr="00A70602">
        <w:trPr>
          <w:trHeight w:val="562"/>
        </w:trPr>
        <w:tc>
          <w:tcPr>
            <w:tcW w:w="1869" w:type="dxa"/>
            <w:vMerge w:val="restart"/>
            <w:tcBorders>
              <w:bottom w:val="single" w:sz="4" w:space="0" w:color="auto"/>
            </w:tcBorders>
          </w:tcPr>
          <w:p w:rsidR="00B32C84" w:rsidRPr="00B32C84" w:rsidRDefault="00B32C84" w:rsidP="000C40B6">
            <w:pPr>
              <w:pStyle w:val="a5"/>
              <w:numPr>
                <w:ilvl w:val="0"/>
                <w:numId w:val="34"/>
              </w:numPr>
              <w:ind w:left="306" w:hanging="284"/>
              <w:jc w:val="both"/>
              <w:rPr>
                <w:szCs w:val="28"/>
              </w:rPr>
            </w:pPr>
            <w:r w:rsidRPr="00B32C84">
              <w:rPr>
                <w:szCs w:val="28"/>
              </w:rPr>
              <w:t xml:space="preserve">Ключові партнери </w:t>
            </w:r>
          </w:p>
        </w:tc>
        <w:tc>
          <w:tcPr>
            <w:tcW w:w="1869" w:type="dxa"/>
            <w:tcBorders>
              <w:bottom w:val="single" w:sz="4" w:space="0" w:color="auto"/>
            </w:tcBorders>
          </w:tcPr>
          <w:p w:rsidR="00B32C84" w:rsidRDefault="00B32C84" w:rsidP="000C40B6">
            <w:pPr>
              <w:pStyle w:val="a5"/>
              <w:numPr>
                <w:ilvl w:val="0"/>
                <w:numId w:val="35"/>
              </w:numPr>
              <w:ind w:left="269" w:hanging="269"/>
              <w:jc w:val="both"/>
              <w:rPr>
                <w:szCs w:val="28"/>
              </w:rPr>
            </w:pPr>
            <w:r w:rsidRPr="00B32C84">
              <w:rPr>
                <w:szCs w:val="28"/>
              </w:rPr>
              <w:t xml:space="preserve">Ключова діяльність </w:t>
            </w:r>
          </w:p>
          <w:p w:rsidR="000C40B6" w:rsidRDefault="000C40B6" w:rsidP="00D32F3D">
            <w:pPr>
              <w:pStyle w:val="a5"/>
              <w:ind w:left="0"/>
              <w:jc w:val="both"/>
              <w:rPr>
                <w:szCs w:val="28"/>
              </w:rPr>
            </w:pPr>
          </w:p>
          <w:p w:rsidR="000C40B6" w:rsidRPr="00B32C84" w:rsidRDefault="000C40B6" w:rsidP="00D32F3D">
            <w:pPr>
              <w:pStyle w:val="a5"/>
              <w:ind w:left="0"/>
              <w:jc w:val="both"/>
              <w:rPr>
                <w:szCs w:val="28"/>
              </w:rPr>
            </w:pPr>
          </w:p>
        </w:tc>
        <w:tc>
          <w:tcPr>
            <w:tcW w:w="1869" w:type="dxa"/>
            <w:vMerge w:val="restart"/>
          </w:tcPr>
          <w:p w:rsidR="000C40B6" w:rsidRDefault="000C40B6" w:rsidP="00D32F3D">
            <w:pPr>
              <w:pStyle w:val="a5"/>
              <w:ind w:left="0"/>
              <w:jc w:val="both"/>
              <w:rPr>
                <w:szCs w:val="28"/>
              </w:rPr>
            </w:pPr>
          </w:p>
          <w:p w:rsidR="000C40B6" w:rsidRDefault="000C40B6" w:rsidP="00D32F3D">
            <w:pPr>
              <w:pStyle w:val="a5"/>
              <w:ind w:left="0"/>
              <w:jc w:val="both"/>
              <w:rPr>
                <w:szCs w:val="28"/>
              </w:rPr>
            </w:pPr>
          </w:p>
          <w:p w:rsidR="00B32C84" w:rsidRDefault="00B32C84" w:rsidP="000C40B6">
            <w:pPr>
              <w:pStyle w:val="a5"/>
              <w:ind w:left="0"/>
              <w:jc w:val="center"/>
              <w:rPr>
                <w:b/>
                <w:i/>
                <w:szCs w:val="28"/>
              </w:rPr>
            </w:pPr>
            <w:r w:rsidRPr="000C40B6">
              <w:rPr>
                <w:b/>
                <w:i/>
                <w:szCs w:val="28"/>
              </w:rPr>
              <w:t>Ціннісна пропозиція</w:t>
            </w:r>
          </w:p>
          <w:p w:rsidR="000C40B6" w:rsidRPr="000C40B6" w:rsidRDefault="000C40B6" w:rsidP="000C40B6">
            <w:pPr>
              <w:pStyle w:val="a5"/>
              <w:ind w:left="0"/>
              <w:jc w:val="center"/>
              <w:rPr>
                <w:b/>
                <w:i/>
                <w:szCs w:val="28"/>
              </w:rPr>
            </w:pPr>
            <w:r>
              <w:rPr>
                <w:b/>
                <w:i/>
                <w:noProof/>
                <w:szCs w:val="28"/>
                <w:lang w:val="ru-RU"/>
              </w:rPr>
              <w:drawing>
                <wp:inline distT="0" distB="0" distL="0" distR="0">
                  <wp:extent cx="904875" cy="904875"/>
                  <wp:effectExtent l="0" t="0" r="0" b="9525"/>
                  <wp:docPr id="250" name="Рисунок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662218[2].png"/>
                          <pic:cNvPicPr/>
                        </pic:nvPicPr>
                        <pic:blipFill>
                          <a:blip r:embed="rId55" cstate="print">
                            <a:duotone>
                              <a:schemeClr val="accent3">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904875" cy="904875"/>
                          </a:xfrm>
                          <a:prstGeom prst="rect">
                            <a:avLst/>
                          </a:prstGeom>
                        </pic:spPr>
                      </pic:pic>
                    </a:graphicData>
                  </a:graphic>
                </wp:inline>
              </w:drawing>
            </w:r>
          </w:p>
        </w:tc>
        <w:tc>
          <w:tcPr>
            <w:tcW w:w="1869" w:type="dxa"/>
            <w:tcBorders>
              <w:bottom w:val="single" w:sz="4" w:space="0" w:color="auto"/>
            </w:tcBorders>
          </w:tcPr>
          <w:p w:rsidR="00B32C84" w:rsidRPr="00B32C84" w:rsidRDefault="00B32C84" w:rsidP="000C40B6">
            <w:pPr>
              <w:pStyle w:val="a5"/>
              <w:numPr>
                <w:ilvl w:val="0"/>
                <w:numId w:val="36"/>
              </w:numPr>
              <w:ind w:left="326" w:hanging="283"/>
              <w:jc w:val="both"/>
              <w:rPr>
                <w:szCs w:val="28"/>
              </w:rPr>
            </w:pPr>
            <w:r w:rsidRPr="00B32C84">
              <w:rPr>
                <w:szCs w:val="28"/>
              </w:rPr>
              <w:t xml:space="preserve">Відносини з клієнтами </w:t>
            </w:r>
          </w:p>
        </w:tc>
        <w:tc>
          <w:tcPr>
            <w:tcW w:w="1869" w:type="dxa"/>
            <w:vMerge w:val="restart"/>
            <w:tcBorders>
              <w:bottom w:val="single" w:sz="4" w:space="0" w:color="auto"/>
            </w:tcBorders>
          </w:tcPr>
          <w:p w:rsidR="00B32C84" w:rsidRPr="00B32C84" w:rsidRDefault="00B32C84" w:rsidP="000C40B6">
            <w:pPr>
              <w:pStyle w:val="a5"/>
              <w:numPr>
                <w:ilvl w:val="0"/>
                <w:numId w:val="36"/>
              </w:numPr>
              <w:ind w:left="329" w:hanging="329"/>
              <w:jc w:val="both"/>
              <w:rPr>
                <w:szCs w:val="28"/>
              </w:rPr>
            </w:pPr>
            <w:r w:rsidRPr="00B32C84">
              <w:rPr>
                <w:szCs w:val="28"/>
              </w:rPr>
              <w:t>Сегменти користувачів</w:t>
            </w:r>
          </w:p>
        </w:tc>
      </w:tr>
      <w:tr w:rsidR="000C40B6" w:rsidRPr="00B32C84" w:rsidTr="00B32C84">
        <w:tc>
          <w:tcPr>
            <w:tcW w:w="1869" w:type="dxa"/>
            <w:vMerge/>
          </w:tcPr>
          <w:p w:rsidR="00B32C84" w:rsidRPr="00B32C84" w:rsidRDefault="00B32C84" w:rsidP="000C40B6">
            <w:pPr>
              <w:pStyle w:val="a5"/>
              <w:ind w:left="306" w:hanging="284"/>
              <w:jc w:val="both"/>
              <w:rPr>
                <w:szCs w:val="28"/>
              </w:rPr>
            </w:pPr>
          </w:p>
        </w:tc>
        <w:tc>
          <w:tcPr>
            <w:tcW w:w="1869" w:type="dxa"/>
          </w:tcPr>
          <w:p w:rsidR="00B32C84" w:rsidRPr="00B32C84" w:rsidRDefault="00B32C84" w:rsidP="000C40B6">
            <w:pPr>
              <w:pStyle w:val="a5"/>
              <w:numPr>
                <w:ilvl w:val="0"/>
                <w:numId w:val="35"/>
              </w:numPr>
              <w:ind w:left="336" w:hanging="284"/>
              <w:jc w:val="both"/>
              <w:rPr>
                <w:szCs w:val="28"/>
              </w:rPr>
            </w:pPr>
            <w:r>
              <w:rPr>
                <w:szCs w:val="28"/>
              </w:rPr>
              <w:t xml:space="preserve">Ключові ресурси </w:t>
            </w:r>
          </w:p>
        </w:tc>
        <w:tc>
          <w:tcPr>
            <w:tcW w:w="1869" w:type="dxa"/>
            <w:vMerge/>
          </w:tcPr>
          <w:p w:rsidR="00B32C84" w:rsidRPr="00B32C84" w:rsidRDefault="00B32C84" w:rsidP="00D32F3D">
            <w:pPr>
              <w:pStyle w:val="a5"/>
              <w:ind w:left="0"/>
              <w:jc w:val="both"/>
              <w:rPr>
                <w:szCs w:val="28"/>
              </w:rPr>
            </w:pPr>
          </w:p>
        </w:tc>
        <w:tc>
          <w:tcPr>
            <w:tcW w:w="1869" w:type="dxa"/>
          </w:tcPr>
          <w:p w:rsidR="00B32C84" w:rsidRPr="00B32C84" w:rsidRDefault="00B32C84" w:rsidP="000C40B6">
            <w:pPr>
              <w:pStyle w:val="a5"/>
              <w:numPr>
                <w:ilvl w:val="0"/>
                <w:numId w:val="36"/>
              </w:numPr>
              <w:ind w:left="326" w:hanging="283"/>
              <w:jc w:val="both"/>
              <w:rPr>
                <w:szCs w:val="28"/>
              </w:rPr>
            </w:pPr>
            <w:r>
              <w:rPr>
                <w:szCs w:val="28"/>
              </w:rPr>
              <w:t>Канали (комунікації, посування, збуту)</w:t>
            </w:r>
          </w:p>
        </w:tc>
        <w:tc>
          <w:tcPr>
            <w:tcW w:w="1869" w:type="dxa"/>
            <w:vMerge/>
          </w:tcPr>
          <w:p w:rsidR="00B32C84" w:rsidRPr="00B32C84" w:rsidRDefault="00B32C84" w:rsidP="000C40B6">
            <w:pPr>
              <w:pStyle w:val="a5"/>
              <w:numPr>
                <w:ilvl w:val="0"/>
                <w:numId w:val="36"/>
              </w:numPr>
              <w:jc w:val="both"/>
              <w:rPr>
                <w:szCs w:val="28"/>
              </w:rPr>
            </w:pPr>
          </w:p>
        </w:tc>
      </w:tr>
      <w:tr w:rsidR="000C40B6" w:rsidRPr="00B32C84" w:rsidTr="00A70602">
        <w:tc>
          <w:tcPr>
            <w:tcW w:w="3738" w:type="dxa"/>
            <w:gridSpan w:val="2"/>
          </w:tcPr>
          <w:p w:rsidR="00B32C84" w:rsidRDefault="00B32C84" w:rsidP="000C40B6">
            <w:pPr>
              <w:pStyle w:val="a5"/>
              <w:numPr>
                <w:ilvl w:val="0"/>
                <w:numId w:val="35"/>
              </w:numPr>
              <w:ind w:left="306" w:hanging="284"/>
              <w:jc w:val="both"/>
              <w:rPr>
                <w:szCs w:val="28"/>
              </w:rPr>
            </w:pPr>
            <w:r>
              <w:rPr>
                <w:szCs w:val="28"/>
              </w:rPr>
              <w:t xml:space="preserve">Структура витрат </w:t>
            </w:r>
          </w:p>
          <w:p w:rsidR="000C40B6" w:rsidRDefault="000C40B6" w:rsidP="000C40B6">
            <w:pPr>
              <w:pStyle w:val="a5"/>
              <w:ind w:left="306" w:hanging="284"/>
              <w:jc w:val="both"/>
              <w:rPr>
                <w:szCs w:val="28"/>
              </w:rPr>
            </w:pPr>
          </w:p>
          <w:p w:rsidR="000C40B6" w:rsidRDefault="000C40B6" w:rsidP="000C40B6">
            <w:pPr>
              <w:pStyle w:val="a5"/>
              <w:ind w:left="306" w:hanging="284"/>
              <w:jc w:val="both"/>
              <w:rPr>
                <w:szCs w:val="28"/>
              </w:rPr>
            </w:pPr>
          </w:p>
          <w:p w:rsidR="000C40B6" w:rsidRPr="00B32C84" w:rsidRDefault="000C40B6" w:rsidP="000C40B6">
            <w:pPr>
              <w:pStyle w:val="a5"/>
              <w:ind w:left="306" w:hanging="284"/>
              <w:jc w:val="both"/>
              <w:rPr>
                <w:szCs w:val="28"/>
              </w:rPr>
            </w:pPr>
          </w:p>
        </w:tc>
        <w:tc>
          <w:tcPr>
            <w:tcW w:w="1869" w:type="dxa"/>
            <w:vMerge/>
          </w:tcPr>
          <w:p w:rsidR="00B32C84" w:rsidRPr="00B32C84" w:rsidRDefault="00B32C84" w:rsidP="00D32F3D">
            <w:pPr>
              <w:pStyle w:val="a5"/>
              <w:ind w:left="0"/>
              <w:jc w:val="both"/>
              <w:rPr>
                <w:szCs w:val="28"/>
              </w:rPr>
            </w:pPr>
          </w:p>
        </w:tc>
        <w:tc>
          <w:tcPr>
            <w:tcW w:w="3738" w:type="dxa"/>
            <w:gridSpan w:val="2"/>
          </w:tcPr>
          <w:p w:rsidR="00B32C84" w:rsidRPr="00B32C84" w:rsidRDefault="00B32C84" w:rsidP="000C40B6">
            <w:pPr>
              <w:pStyle w:val="a5"/>
              <w:numPr>
                <w:ilvl w:val="0"/>
                <w:numId w:val="36"/>
              </w:numPr>
              <w:ind w:left="397" w:hanging="397"/>
              <w:jc w:val="both"/>
              <w:rPr>
                <w:szCs w:val="28"/>
              </w:rPr>
            </w:pPr>
            <w:r>
              <w:rPr>
                <w:szCs w:val="28"/>
              </w:rPr>
              <w:t xml:space="preserve">Джерела доходів </w:t>
            </w:r>
          </w:p>
        </w:tc>
      </w:tr>
    </w:tbl>
    <w:p w:rsidR="00B32C84" w:rsidRDefault="00A00A5A" w:rsidP="00D32F3D">
      <w:pPr>
        <w:pStyle w:val="a5"/>
        <w:shd w:val="clear" w:color="auto" w:fill="FFFFFF"/>
        <w:ind w:left="0" w:firstLine="567"/>
        <w:jc w:val="both"/>
        <w:rPr>
          <w:sz w:val="28"/>
          <w:szCs w:val="28"/>
        </w:rPr>
      </w:pPr>
      <w:r>
        <w:rPr>
          <w:sz w:val="28"/>
          <w:szCs w:val="28"/>
        </w:rPr>
        <w:t>Рисун</w:t>
      </w:r>
      <w:r w:rsidRPr="00807F93">
        <w:rPr>
          <w:sz w:val="28"/>
          <w:szCs w:val="28"/>
        </w:rPr>
        <w:t>ок 3.1</w:t>
      </w:r>
      <w:r w:rsidR="00D90BAC">
        <w:rPr>
          <w:sz w:val="28"/>
          <w:szCs w:val="28"/>
        </w:rPr>
        <w:t>5</w:t>
      </w:r>
      <w:r w:rsidRPr="00807F93">
        <w:rPr>
          <w:sz w:val="28"/>
          <w:szCs w:val="28"/>
        </w:rPr>
        <w:t>. –</w:t>
      </w:r>
      <w:r>
        <w:rPr>
          <w:sz w:val="28"/>
          <w:szCs w:val="28"/>
        </w:rPr>
        <w:t xml:space="preserve"> </w:t>
      </w:r>
      <w:r w:rsidR="00C82A06">
        <w:rPr>
          <w:sz w:val="28"/>
          <w:szCs w:val="28"/>
        </w:rPr>
        <w:t>Модель</w:t>
      </w:r>
      <w:r>
        <w:rPr>
          <w:sz w:val="28"/>
          <w:szCs w:val="28"/>
        </w:rPr>
        <w:t xml:space="preserve"> </w:t>
      </w:r>
      <w:r w:rsidR="00C82A06">
        <w:rPr>
          <w:sz w:val="28"/>
          <w:szCs w:val="28"/>
        </w:rPr>
        <w:t>«</w:t>
      </w:r>
      <w:proofErr w:type="spellStart"/>
      <w:r w:rsidR="000C40B6" w:rsidRPr="00B32C84">
        <w:rPr>
          <w:iCs/>
          <w:sz w:val="28"/>
          <w:szCs w:val="28"/>
        </w:rPr>
        <w:t>Business</w:t>
      </w:r>
      <w:proofErr w:type="spellEnd"/>
      <w:r w:rsidR="000C40B6" w:rsidRPr="00B32C84">
        <w:rPr>
          <w:iCs/>
          <w:sz w:val="28"/>
          <w:szCs w:val="28"/>
        </w:rPr>
        <w:t xml:space="preserve"> </w:t>
      </w:r>
      <w:proofErr w:type="spellStart"/>
      <w:r w:rsidR="000C40B6" w:rsidRPr="00B32C84">
        <w:rPr>
          <w:iCs/>
          <w:sz w:val="28"/>
          <w:szCs w:val="28"/>
        </w:rPr>
        <w:t>Model</w:t>
      </w:r>
      <w:proofErr w:type="spellEnd"/>
      <w:r w:rsidR="000C40B6" w:rsidRPr="00B32C84">
        <w:rPr>
          <w:sz w:val="28"/>
          <w:szCs w:val="28"/>
        </w:rPr>
        <w:t xml:space="preserve"> </w:t>
      </w:r>
      <w:proofErr w:type="spellStart"/>
      <w:r w:rsidR="000C40B6" w:rsidRPr="00B32C84">
        <w:rPr>
          <w:sz w:val="28"/>
          <w:szCs w:val="28"/>
        </w:rPr>
        <w:t>Canvas</w:t>
      </w:r>
      <w:proofErr w:type="spellEnd"/>
      <w:r w:rsidR="00C82A06">
        <w:rPr>
          <w:sz w:val="28"/>
          <w:szCs w:val="28"/>
        </w:rPr>
        <w:t>»</w:t>
      </w:r>
    </w:p>
    <w:p w:rsidR="00B32C84" w:rsidRDefault="00B32C84" w:rsidP="00D32F3D">
      <w:pPr>
        <w:pStyle w:val="a5"/>
        <w:shd w:val="clear" w:color="auto" w:fill="FFFFFF"/>
        <w:ind w:left="0" w:firstLine="567"/>
        <w:jc w:val="both"/>
        <w:rPr>
          <w:sz w:val="28"/>
          <w:szCs w:val="28"/>
        </w:rPr>
      </w:pPr>
    </w:p>
    <w:p w:rsidR="00801667" w:rsidRDefault="000C40B6" w:rsidP="0082545A">
      <w:pPr>
        <w:pStyle w:val="a5"/>
        <w:shd w:val="clear" w:color="auto" w:fill="FFFFFF"/>
        <w:spacing w:line="360" w:lineRule="auto"/>
        <w:ind w:left="0" w:firstLine="567"/>
        <w:jc w:val="both"/>
        <w:rPr>
          <w:sz w:val="28"/>
          <w:szCs w:val="28"/>
        </w:rPr>
      </w:pPr>
      <w:r>
        <w:rPr>
          <w:sz w:val="28"/>
          <w:szCs w:val="28"/>
          <w:lang w:val="ru-RU"/>
        </w:rPr>
        <w:t xml:space="preserve">За результатами </w:t>
      </w:r>
      <w:proofErr w:type="spellStart"/>
      <w:r>
        <w:rPr>
          <w:sz w:val="28"/>
          <w:szCs w:val="28"/>
          <w:lang w:val="ru-RU"/>
        </w:rPr>
        <w:t>роботи</w:t>
      </w:r>
      <w:proofErr w:type="spellEnd"/>
      <w:r>
        <w:rPr>
          <w:sz w:val="28"/>
          <w:szCs w:val="28"/>
          <w:lang w:val="ru-RU"/>
        </w:rPr>
        <w:t xml:space="preserve"> </w:t>
      </w:r>
      <w:proofErr w:type="spellStart"/>
      <w:r>
        <w:rPr>
          <w:sz w:val="28"/>
          <w:szCs w:val="28"/>
          <w:lang w:val="ru-RU"/>
        </w:rPr>
        <w:t>студенти</w:t>
      </w:r>
      <w:proofErr w:type="spellEnd"/>
      <w:r>
        <w:rPr>
          <w:sz w:val="28"/>
          <w:szCs w:val="28"/>
          <w:lang w:val="ru-RU"/>
        </w:rPr>
        <w:t xml:space="preserve"> </w:t>
      </w:r>
      <w:proofErr w:type="spellStart"/>
      <w:r>
        <w:rPr>
          <w:sz w:val="28"/>
          <w:szCs w:val="28"/>
          <w:lang w:val="ru-RU"/>
        </w:rPr>
        <w:t>нада</w:t>
      </w:r>
      <w:r>
        <w:rPr>
          <w:sz w:val="28"/>
          <w:szCs w:val="28"/>
        </w:rPr>
        <w:t>ють</w:t>
      </w:r>
      <w:proofErr w:type="spellEnd"/>
      <w:r>
        <w:rPr>
          <w:sz w:val="28"/>
          <w:szCs w:val="28"/>
        </w:rPr>
        <w:t xml:space="preserve"> короткі висновки про життєздатність проекту та необхідні кроки щодо ефективно</w:t>
      </w:r>
      <w:r w:rsidR="00DE6B09">
        <w:rPr>
          <w:sz w:val="28"/>
          <w:szCs w:val="28"/>
        </w:rPr>
        <w:t>сті запропонованої моделі</w:t>
      </w:r>
      <w:r>
        <w:rPr>
          <w:sz w:val="28"/>
          <w:szCs w:val="28"/>
        </w:rPr>
        <w:t xml:space="preserve"> управління його реалізацією. </w:t>
      </w:r>
    </w:p>
    <w:p w:rsidR="00760250" w:rsidRPr="000C40B6" w:rsidRDefault="00760250" w:rsidP="0082545A">
      <w:pPr>
        <w:pStyle w:val="a5"/>
        <w:shd w:val="clear" w:color="auto" w:fill="FFFFFF"/>
        <w:spacing w:line="360" w:lineRule="auto"/>
        <w:ind w:left="0" w:firstLine="567"/>
        <w:jc w:val="both"/>
        <w:rPr>
          <w:sz w:val="28"/>
          <w:szCs w:val="28"/>
        </w:rPr>
      </w:pPr>
    </w:p>
    <w:p w:rsidR="00045F9E" w:rsidRPr="0041160F" w:rsidRDefault="00927EB7" w:rsidP="0082545A">
      <w:pPr>
        <w:pStyle w:val="1"/>
        <w:spacing w:line="360" w:lineRule="auto"/>
        <w:jc w:val="center"/>
        <w:rPr>
          <w:rFonts w:ascii="Times New Roman" w:hAnsi="Times New Roman"/>
          <w:b/>
          <w:color w:val="auto"/>
          <w:sz w:val="28"/>
          <w:szCs w:val="28"/>
        </w:rPr>
      </w:pPr>
      <w:bookmarkStart w:id="9" w:name="_Toc40169317"/>
      <w:r>
        <w:rPr>
          <w:rFonts w:ascii="Times New Roman" w:hAnsi="Times New Roman"/>
          <w:b/>
          <w:color w:val="auto"/>
          <w:sz w:val="28"/>
          <w:szCs w:val="28"/>
        </w:rPr>
        <w:t>4</w:t>
      </w:r>
      <w:r w:rsidR="00045F9E" w:rsidRPr="0041160F">
        <w:rPr>
          <w:rFonts w:ascii="Times New Roman" w:hAnsi="Times New Roman"/>
          <w:b/>
          <w:color w:val="auto"/>
          <w:sz w:val="28"/>
          <w:szCs w:val="28"/>
        </w:rPr>
        <w:t xml:space="preserve">. </w:t>
      </w:r>
      <w:r w:rsidR="00267EA1" w:rsidRPr="0041160F">
        <w:rPr>
          <w:rFonts w:ascii="Times New Roman" w:hAnsi="Times New Roman"/>
          <w:b/>
          <w:color w:val="auto"/>
          <w:sz w:val="28"/>
          <w:szCs w:val="28"/>
        </w:rPr>
        <w:t xml:space="preserve">Правила оформлення </w:t>
      </w:r>
      <w:r w:rsidR="00F769EB" w:rsidRPr="0041160F">
        <w:rPr>
          <w:rFonts w:ascii="Times New Roman" w:hAnsi="Times New Roman"/>
          <w:b/>
          <w:color w:val="auto"/>
          <w:sz w:val="28"/>
          <w:szCs w:val="28"/>
        </w:rPr>
        <w:t>розрахункової</w:t>
      </w:r>
      <w:r w:rsidR="00267EA1" w:rsidRPr="0041160F">
        <w:rPr>
          <w:rFonts w:ascii="Times New Roman" w:hAnsi="Times New Roman"/>
          <w:b/>
          <w:color w:val="auto"/>
          <w:sz w:val="28"/>
          <w:szCs w:val="28"/>
        </w:rPr>
        <w:t xml:space="preserve"> роботи</w:t>
      </w:r>
      <w:bookmarkEnd w:id="9"/>
    </w:p>
    <w:p w:rsidR="0041160F" w:rsidRDefault="0041160F" w:rsidP="0082545A">
      <w:pPr>
        <w:spacing w:line="360" w:lineRule="auto"/>
        <w:ind w:firstLine="567"/>
        <w:jc w:val="both"/>
        <w:rPr>
          <w:spacing w:val="-4"/>
          <w:sz w:val="28"/>
        </w:rPr>
      </w:pPr>
    </w:p>
    <w:p w:rsidR="004E6FAA" w:rsidRPr="004E6FAA" w:rsidRDefault="00F769EB" w:rsidP="0082545A">
      <w:pPr>
        <w:spacing w:line="360" w:lineRule="auto"/>
        <w:ind w:firstLine="567"/>
        <w:jc w:val="both"/>
        <w:rPr>
          <w:sz w:val="32"/>
        </w:rPr>
      </w:pPr>
      <w:r>
        <w:rPr>
          <w:spacing w:val="-4"/>
          <w:sz w:val="28"/>
        </w:rPr>
        <w:t>РР</w:t>
      </w:r>
      <w:r w:rsidR="004E6FAA" w:rsidRPr="004E6FAA">
        <w:rPr>
          <w:spacing w:val="-4"/>
          <w:sz w:val="28"/>
        </w:rPr>
        <w:t xml:space="preserve"> повинна бути виконана і оформлена з дотриманням усіх технічних вимог до наукових робіт, викладених у </w:t>
      </w:r>
      <w:r w:rsidR="00FC1FFD" w:rsidRPr="004E6FAA">
        <w:rPr>
          <w:spacing w:val="-4"/>
          <w:sz w:val="28"/>
        </w:rPr>
        <w:t>ДСТУ 3008-</w:t>
      </w:r>
      <w:r w:rsidR="00FC1FFD">
        <w:rPr>
          <w:spacing w:val="-4"/>
          <w:sz w:val="28"/>
        </w:rPr>
        <w:t>015</w:t>
      </w:r>
      <w:r w:rsidR="00FC1FFD" w:rsidRPr="004E6FAA">
        <w:rPr>
          <w:sz w:val="28"/>
        </w:rPr>
        <w:t xml:space="preserve"> </w:t>
      </w:r>
      <w:r w:rsidR="00DE6B09">
        <w:rPr>
          <w:sz w:val="28"/>
        </w:rPr>
        <w:t>«</w:t>
      </w:r>
      <w:r w:rsidR="00FC1FFD" w:rsidRPr="004E6FAA">
        <w:rPr>
          <w:spacing w:val="4"/>
          <w:sz w:val="28"/>
        </w:rPr>
        <w:t xml:space="preserve">Документація. Звіти у сфері науки і техніки. Структура </w:t>
      </w:r>
      <w:r w:rsidR="00FC1FFD">
        <w:rPr>
          <w:spacing w:val="4"/>
          <w:sz w:val="28"/>
        </w:rPr>
        <w:t xml:space="preserve">та </w:t>
      </w:r>
      <w:r w:rsidR="00FC1FFD" w:rsidRPr="004E6FAA">
        <w:rPr>
          <w:spacing w:val="4"/>
          <w:sz w:val="28"/>
        </w:rPr>
        <w:t xml:space="preserve">правила </w:t>
      </w:r>
      <w:r w:rsidR="00FC1FFD" w:rsidRPr="004E6FAA">
        <w:rPr>
          <w:sz w:val="28"/>
        </w:rPr>
        <w:t>оформл</w:t>
      </w:r>
      <w:r w:rsidR="00FC1FFD">
        <w:rPr>
          <w:sz w:val="28"/>
        </w:rPr>
        <w:t>юва</w:t>
      </w:r>
      <w:r w:rsidR="00FC1FFD" w:rsidRPr="004E6FAA">
        <w:rPr>
          <w:sz w:val="28"/>
        </w:rPr>
        <w:t>ння</w:t>
      </w:r>
      <w:r w:rsidR="00DE6B09">
        <w:rPr>
          <w:sz w:val="28"/>
        </w:rPr>
        <w:t>»</w:t>
      </w:r>
      <w:r w:rsidR="00FC1FFD" w:rsidRPr="004E6FAA">
        <w:rPr>
          <w:sz w:val="28"/>
        </w:rPr>
        <w:t>.</w:t>
      </w:r>
    </w:p>
    <w:p w:rsidR="004E6FAA" w:rsidRPr="004E6FAA" w:rsidRDefault="004E6FAA" w:rsidP="0082545A">
      <w:pPr>
        <w:spacing w:line="360" w:lineRule="auto"/>
        <w:ind w:firstLine="567"/>
        <w:jc w:val="both"/>
        <w:rPr>
          <w:sz w:val="28"/>
        </w:rPr>
      </w:pPr>
      <w:r w:rsidRPr="004E6FAA">
        <w:rPr>
          <w:spacing w:val="4"/>
          <w:sz w:val="28"/>
        </w:rPr>
        <w:t>Текст роботи має бути виконаний за допомогою комп’ютерної техніки на одному боці аркуша білого паперу формату А4 (210х297</w:t>
      </w:r>
      <w:r w:rsidRPr="004E6FAA">
        <w:rPr>
          <w:sz w:val="28"/>
        </w:rPr>
        <w:t xml:space="preserve"> мм) або написаний чітким розбірливим почерком (без виправлень).</w:t>
      </w:r>
    </w:p>
    <w:p w:rsidR="00045F9E" w:rsidRPr="004E6FAA" w:rsidRDefault="00045F9E" w:rsidP="0082545A">
      <w:pPr>
        <w:spacing w:line="360" w:lineRule="auto"/>
        <w:ind w:firstLine="567"/>
        <w:jc w:val="both"/>
        <w:rPr>
          <w:spacing w:val="-7"/>
          <w:sz w:val="28"/>
          <w:szCs w:val="28"/>
        </w:rPr>
      </w:pPr>
      <w:r w:rsidRPr="004E6FAA">
        <w:rPr>
          <w:spacing w:val="-4"/>
          <w:sz w:val="28"/>
          <w:szCs w:val="28"/>
        </w:rPr>
        <w:t>Текст роботи друкують</w:t>
      </w:r>
      <w:r w:rsidRPr="004E6FAA">
        <w:rPr>
          <w:sz w:val="28"/>
          <w:szCs w:val="28"/>
        </w:rPr>
        <w:t xml:space="preserve"> на одному боці аркуша білого паперу,</w:t>
      </w:r>
      <w:r w:rsidRPr="004E6FAA">
        <w:rPr>
          <w:spacing w:val="-4"/>
          <w:sz w:val="28"/>
          <w:szCs w:val="28"/>
        </w:rPr>
        <w:t xml:space="preserve"> залишаючи поля таких розмірів: ліве </w:t>
      </w:r>
      <w:r w:rsidRPr="004E6FAA">
        <w:rPr>
          <w:spacing w:val="-3"/>
          <w:sz w:val="28"/>
          <w:szCs w:val="28"/>
        </w:rPr>
        <w:t xml:space="preserve">– </w:t>
      </w:r>
      <w:smartTag w:uri="urn:schemas-microsoft-com:office:smarttags" w:element="metricconverter">
        <w:smartTagPr>
          <w:attr w:name="ProductID" w:val="30 мм"/>
        </w:smartTagPr>
        <w:r w:rsidRPr="004E6FAA">
          <w:rPr>
            <w:spacing w:val="-3"/>
            <w:sz w:val="28"/>
            <w:szCs w:val="28"/>
          </w:rPr>
          <w:t>30 мм</w:t>
        </w:r>
      </w:smartTag>
      <w:r w:rsidRPr="004E6FAA">
        <w:rPr>
          <w:spacing w:val="-3"/>
          <w:sz w:val="28"/>
          <w:szCs w:val="28"/>
        </w:rPr>
        <w:t xml:space="preserve">, праве – </w:t>
      </w:r>
      <w:smartTag w:uri="urn:schemas-microsoft-com:office:smarttags" w:element="metricconverter">
        <w:smartTagPr>
          <w:attr w:name="ProductID" w:val="10 мм"/>
        </w:smartTagPr>
        <w:r w:rsidRPr="004E6FAA">
          <w:rPr>
            <w:spacing w:val="-3"/>
            <w:sz w:val="28"/>
            <w:szCs w:val="28"/>
          </w:rPr>
          <w:t>10 мм</w:t>
        </w:r>
      </w:smartTag>
      <w:r w:rsidRPr="004E6FAA">
        <w:rPr>
          <w:spacing w:val="-3"/>
          <w:sz w:val="28"/>
          <w:szCs w:val="28"/>
        </w:rPr>
        <w:t xml:space="preserve">, верхнє – </w:t>
      </w:r>
      <w:smartTag w:uri="urn:schemas-microsoft-com:office:smarttags" w:element="metricconverter">
        <w:smartTagPr>
          <w:attr w:name="ProductID" w:val="20 мм"/>
        </w:smartTagPr>
        <w:r w:rsidRPr="004E6FAA">
          <w:rPr>
            <w:spacing w:val="-3"/>
            <w:sz w:val="28"/>
            <w:szCs w:val="28"/>
          </w:rPr>
          <w:t>20 мм</w:t>
        </w:r>
      </w:smartTag>
      <w:r w:rsidRPr="004E6FAA">
        <w:rPr>
          <w:spacing w:val="-3"/>
          <w:sz w:val="28"/>
          <w:szCs w:val="28"/>
        </w:rPr>
        <w:t xml:space="preserve">, </w:t>
      </w:r>
      <w:r w:rsidRPr="004E6FAA">
        <w:rPr>
          <w:spacing w:val="-4"/>
          <w:sz w:val="28"/>
          <w:szCs w:val="28"/>
        </w:rPr>
        <w:t xml:space="preserve">нижнє </w:t>
      </w:r>
      <w:r w:rsidRPr="004E6FAA">
        <w:rPr>
          <w:spacing w:val="-3"/>
          <w:sz w:val="28"/>
          <w:szCs w:val="28"/>
        </w:rPr>
        <w:t>–</w:t>
      </w:r>
      <w:r w:rsidRPr="004E6FAA">
        <w:rPr>
          <w:spacing w:val="-4"/>
          <w:sz w:val="28"/>
          <w:szCs w:val="28"/>
        </w:rPr>
        <w:t xml:space="preserve"> </w:t>
      </w:r>
      <w:smartTag w:uri="urn:schemas-microsoft-com:office:smarttags" w:element="metricconverter">
        <w:smartTagPr>
          <w:attr w:name="ProductID" w:val="20 мм"/>
        </w:smartTagPr>
        <w:r w:rsidRPr="004E6FAA">
          <w:rPr>
            <w:spacing w:val="-4"/>
            <w:sz w:val="28"/>
            <w:szCs w:val="28"/>
          </w:rPr>
          <w:t>20 мм</w:t>
        </w:r>
      </w:smartTag>
      <w:r w:rsidRPr="004E6FAA">
        <w:rPr>
          <w:spacing w:val="-4"/>
          <w:sz w:val="28"/>
          <w:szCs w:val="28"/>
        </w:rPr>
        <w:t xml:space="preserve">. </w:t>
      </w:r>
      <w:r w:rsidRPr="004E6FAA">
        <w:rPr>
          <w:spacing w:val="-1"/>
          <w:sz w:val="28"/>
          <w:szCs w:val="28"/>
        </w:rPr>
        <w:t xml:space="preserve">Використовується шрифт – </w:t>
      </w:r>
      <w:proofErr w:type="spellStart"/>
      <w:r w:rsidRPr="004E6FAA">
        <w:rPr>
          <w:spacing w:val="-1"/>
          <w:sz w:val="28"/>
          <w:szCs w:val="28"/>
        </w:rPr>
        <w:t>Times</w:t>
      </w:r>
      <w:proofErr w:type="spellEnd"/>
      <w:r w:rsidRPr="004E6FAA">
        <w:rPr>
          <w:spacing w:val="-1"/>
          <w:sz w:val="28"/>
          <w:szCs w:val="28"/>
        </w:rPr>
        <w:t xml:space="preserve"> </w:t>
      </w:r>
      <w:proofErr w:type="spellStart"/>
      <w:r w:rsidRPr="004E6FAA">
        <w:rPr>
          <w:spacing w:val="-1"/>
          <w:sz w:val="28"/>
          <w:szCs w:val="28"/>
        </w:rPr>
        <w:t>New</w:t>
      </w:r>
      <w:proofErr w:type="spellEnd"/>
      <w:r w:rsidRPr="004E6FAA">
        <w:rPr>
          <w:spacing w:val="-1"/>
          <w:sz w:val="28"/>
          <w:szCs w:val="28"/>
        </w:rPr>
        <w:t xml:space="preserve"> </w:t>
      </w:r>
      <w:proofErr w:type="spellStart"/>
      <w:r w:rsidRPr="004E6FAA">
        <w:rPr>
          <w:spacing w:val="-1"/>
          <w:sz w:val="28"/>
          <w:szCs w:val="28"/>
        </w:rPr>
        <w:t>Roman</w:t>
      </w:r>
      <w:proofErr w:type="spellEnd"/>
      <w:r w:rsidRPr="004E6FAA">
        <w:rPr>
          <w:spacing w:val="-1"/>
          <w:sz w:val="28"/>
          <w:szCs w:val="28"/>
        </w:rPr>
        <w:t xml:space="preserve"> </w:t>
      </w:r>
      <w:r w:rsidRPr="004E6FAA">
        <w:rPr>
          <w:spacing w:val="-7"/>
          <w:sz w:val="28"/>
          <w:szCs w:val="28"/>
        </w:rPr>
        <w:t>14, міжрядковий інтервал – 1,5.</w:t>
      </w:r>
    </w:p>
    <w:p w:rsidR="004C0D2F" w:rsidRPr="00C54BF2" w:rsidRDefault="004C0D2F" w:rsidP="0082545A">
      <w:pPr>
        <w:shd w:val="clear" w:color="auto" w:fill="FFFFFF"/>
        <w:spacing w:line="360" w:lineRule="auto"/>
        <w:ind w:firstLine="567"/>
        <w:jc w:val="both"/>
        <w:rPr>
          <w:sz w:val="28"/>
          <w:szCs w:val="28"/>
        </w:rPr>
      </w:pPr>
      <w:r w:rsidRPr="004E6FAA">
        <w:rPr>
          <w:sz w:val="28"/>
          <w:szCs w:val="28"/>
        </w:rPr>
        <w:t>Титульний лист включається до загальної нумерації, але номер сторінки не проставляється.</w:t>
      </w:r>
    </w:p>
    <w:p w:rsidR="004C0D2F" w:rsidRPr="004E6FAA" w:rsidRDefault="004C0D2F" w:rsidP="0082545A">
      <w:pPr>
        <w:shd w:val="clear" w:color="auto" w:fill="FFFFFF"/>
        <w:spacing w:line="360" w:lineRule="auto"/>
        <w:ind w:firstLine="567"/>
        <w:jc w:val="both"/>
        <w:rPr>
          <w:sz w:val="28"/>
          <w:szCs w:val="28"/>
        </w:rPr>
      </w:pPr>
      <w:r w:rsidRPr="004E6FAA">
        <w:rPr>
          <w:sz w:val="28"/>
          <w:szCs w:val="28"/>
        </w:rPr>
        <w:t xml:space="preserve">За титульним аркушем розміщують </w:t>
      </w:r>
      <w:r w:rsidR="00F769EB">
        <w:rPr>
          <w:sz w:val="28"/>
          <w:szCs w:val="28"/>
        </w:rPr>
        <w:t xml:space="preserve">рецензію, а потім </w:t>
      </w:r>
      <w:r w:rsidRPr="004E6FAA">
        <w:rPr>
          <w:sz w:val="28"/>
          <w:szCs w:val="28"/>
        </w:rPr>
        <w:t xml:space="preserve">зміст роботи, який повинен містити назви всіх розділів і підрозділів роботи та номери їх початкових сторінок. Кожна частина </w:t>
      </w:r>
      <w:r w:rsidR="004E6FAA" w:rsidRPr="004E6FAA">
        <w:rPr>
          <w:sz w:val="28"/>
          <w:szCs w:val="28"/>
        </w:rPr>
        <w:t>роботи</w:t>
      </w:r>
      <w:r w:rsidRPr="004E6FAA">
        <w:rPr>
          <w:sz w:val="28"/>
          <w:szCs w:val="28"/>
        </w:rPr>
        <w:t xml:space="preserve"> повинна мати заголовок </w:t>
      </w:r>
      <w:r w:rsidRPr="004E6FAA">
        <w:rPr>
          <w:sz w:val="28"/>
          <w:szCs w:val="28"/>
        </w:rPr>
        <w:lastRenderedPageBreak/>
        <w:t xml:space="preserve">відповідно до </w:t>
      </w:r>
      <w:r w:rsidR="004E6FAA" w:rsidRPr="004E6FAA">
        <w:rPr>
          <w:sz w:val="28"/>
          <w:szCs w:val="28"/>
        </w:rPr>
        <w:t xml:space="preserve">змісту </w:t>
      </w:r>
      <w:r w:rsidRPr="004E6FAA">
        <w:rPr>
          <w:sz w:val="28"/>
          <w:szCs w:val="28"/>
        </w:rPr>
        <w:t xml:space="preserve">роботи. Відстань між заголовком та текстом дорівнює </w:t>
      </w:r>
      <w:r w:rsidR="004E6FAA" w:rsidRPr="004E6FAA">
        <w:rPr>
          <w:sz w:val="28"/>
          <w:szCs w:val="28"/>
        </w:rPr>
        <w:t>одному</w:t>
      </w:r>
      <w:r w:rsidRPr="004E6FAA">
        <w:rPr>
          <w:sz w:val="28"/>
          <w:szCs w:val="28"/>
        </w:rPr>
        <w:t xml:space="preserve"> інтервал</w:t>
      </w:r>
      <w:r w:rsidR="004E6FAA" w:rsidRPr="004E6FAA">
        <w:rPr>
          <w:sz w:val="28"/>
          <w:szCs w:val="28"/>
        </w:rPr>
        <w:t>у</w:t>
      </w:r>
      <w:r w:rsidRPr="004E6FAA">
        <w:rPr>
          <w:sz w:val="28"/>
          <w:szCs w:val="28"/>
        </w:rPr>
        <w:t xml:space="preserve"> основного тексту.</w:t>
      </w:r>
    </w:p>
    <w:p w:rsidR="004C0D2F" w:rsidRDefault="004C0D2F" w:rsidP="0082545A">
      <w:pPr>
        <w:shd w:val="clear" w:color="auto" w:fill="FFFFFF"/>
        <w:spacing w:line="360" w:lineRule="auto"/>
        <w:ind w:firstLine="567"/>
        <w:jc w:val="both"/>
        <w:rPr>
          <w:sz w:val="28"/>
          <w:szCs w:val="28"/>
        </w:rPr>
      </w:pPr>
      <w:r w:rsidRPr="004E6FAA">
        <w:rPr>
          <w:sz w:val="28"/>
          <w:szCs w:val="28"/>
        </w:rPr>
        <w:t xml:space="preserve">Сторінки роботи нумеруються арабськими цифрами у правому </w:t>
      </w:r>
      <w:r w:rsidR="004E6FAA" w:rsidRPr="004E6FAA">
        <w:rPr>
          <w:sz w:val="28"/>
          <w:szCs w:val="28"/>
        </w:rPr>
        <w:t>нижньому</w:t>
      </w:r>
      <w:r w:rsidRPr="004E6FAA">
        <w:rPr>
          <w:sz w:val="28"/>
          <w:szCs w:val="28"/>
        </w:rPr>
        <w:t xml:space="preserve"> куті.</w:t>
      </w:r>
    </w:p>
    <w:p w:rsidR="004C0D2F" w:rsidRPr="004E6FAA" w:rsidRDefault="004C0D2F" w:rsidP="0082545A">
      <w:pPr>
        <w:shd w:val="clear" w:color="auto" w:fill="FFFFFF"/>
        <w:spacing w:line="360" w:lineRule="auto"/>
        <w:ind w:firstLine="567"/>
        <w:jc w:val="both"/>
        <w:rPr>
          <w:sz w:val="28"/>
          <w:szCs w:val="28"/>
        </w:rPr>
      </w:pPr>
      <w:r w:rsidRPr="004E6FAA">
        <w:rPr>
          <w:sz w:val="28"/>
          <w:szCs w:val="28"/>
        </w:rPr>
        <w:t xml:space="preserve">Нумерація розділів, підрозділів, пунктів, рисунків, таблиць, формул і </w:t>
      </w:r>
      <w:proofErr w:type="spellStart"/>
      <w:r w:rsidRPr="004E6FAA">
        <w:rPr>
          <w:sz w:val="28"/>
          <w:szCs w:val="28"/>
        </w:rPr>
        <w:t>т.п</w:t>
      </w:r>
      <w:proofErr w:type="spellEnd"/>
      <w:r w:rsidRPr="004E6FAA">
        <w:rPr>
          <w:sz w:val="28"/>
          <w:szCs w:val="28"/>
        </w:rPr>
        <w:t>. подається арабськими цифрами без знаку №.</w:t>
      </w:r>
    </w:p>
    <w:p w:rsidR="004C0D2F" w:rsidRPr="004E6FAA" w:rsidRDefault="004C0D2F" w:rsidP="0082545A">
      <w:pPr>
        <w:shd w:val="clear" w:color="auto" w:fill="FFFFFF"/>
        <w:spacing w:line="360" w:lineRule="auto"/>
        <w:ind w:firstLine="567"/>
        <w:jc w:val="both"/>
        <w:rPr>
          <w:sz w:val="28"/>
          <w:szCs w:val="28"/>
        </w:rPr>
      </w:pPr>
      <w:r w:rsidRPr="004E6FAA">
        <w:rPr>
          <w:i/>
          <w:iCs/>
          <w:sz w:val="28"/>
          <w:szCs w:val="28"/>
        </w:rPr>
        <w:t xml:space="preserve">Ілюстративний матеріал </w:t>
      </w:r>
      <w:r w:rsidRPr="004E6FAA">
        <w:rPr>
          <w:sz w:val="28"/>
          <w:szCs w:val="28"/>
        </w:rPr>
        <w:t>(таблиці, схеми, діаграми тощо) нумеруються послідовно і розміщуються після першого згадування про нього в тексті, або на наступній сторінці і позначаються словом «Ри</w:t>
      </w:r>
      <w:r w:rsidR="00A00A5A">
        <w:rPr>
          <w:sz w:val="28"/>
          <w:szCs w:val="28"/>
        </w:rPr>
        <w:t>сунок</w:t>
      </w:r>
      <w:r w:rsidRPr="004E6FAA">
        <w:rPr>
          <w:sz w:val="28"/>
          <w:szCs w:val="28"/>
        </w:rPr>
        <w:t xml:space="preserve">», «Таблиця». </w:t>
      </w:r>
      <w:r w:rsidR="004E6FAA">
        <w:rPr>
          <w:sz w:val="28"/>
          <w:szCs w:val="28"/>
        </w:rPr>
        <w:t>Ї</w:t>
      </w:r>
      <w:r w:rsidRPr="004E6FAA">
        <w:rPr>
          <w:sz w:val="28"/>
          <w:szCs w:val="28"/>
        </w:rPr>
        <w:t>х слід нумерувати послідовно. Ілюстративний матеріал, розміщений на окремих сторінках, включають до загальної нумерації сторінок. Номер рисунків та його назву розміщують під рисунком. Нумерацію рисунків і таблиць наводять арабськими цифрами без знак</w:t>
      </w:r>
      <w:r w:rsidR="004E6FAA" w:rsidRPr="004E6FAA">
        <w:rPr>
          <w:sz w:val="28"/>
          <w:szCs w:val="28"/>
        </w:rPr>
        <w:t>у</w:t>
      </w:r>
      <w:r w:rsidRPr="004E6FAA">
        <w:rPr>
          <w:sz w:val="28"/>
          <w:szCs w:val="28"/>
        </w:rPr>
        <w:t xml:space="preserve"> №.</w:t>
      </w:r>
    </w:p>
    <w:p w:rsidR="00660EAC" w:rsidRDefault="004C0D2F" w:rsidP="0082545A">
      <w:pPr>
        <w:shd w:val="clear" w:color="auto" w:fill="FFFFFF"/>
        <w:spacing w:line="360" w:lineRule="auto"/>
        <w:ind w:firstLine="567"/>
        <w:jc w:val="both"/>
        <w:rPr>
          <w:sz w:val="28"/>
          <w:szCs w:val="28"/>
        </w:rPr>
      </w:pPr>
      <w:r w:rsidRPr="004E6FAA">
        <w:rPr>
          <w:i/>
          <w:iCs/>
          <w:sz w:val="28"/>
          <w:szCs w:val="28"/>
        </w:rPr>
        <w:t xml:space="preserve">Таблиці </w:t>
      </w:r>
      <w:r w:rsidRPr="004E6FAA">
        <w:rPr>
          <w:sz w:val="28"/>
          <w:szCs w:val="28"/>
        </w:rPr>
        <w:t>позначають словом «Таблиця» і нумерують послідовно в межах роботи</w:t>
      </w:r>
      <w:r w:rsidR="000C40B6">
        <w:rPr>
          <w:sz w:val="28"/>
          <w:szCs w:val="28"/>
        </w:rPr>
        <w:t xml:space="preserve">, вирівнювання по ширині з абзацного відступу (симетрично основному тексту). Назва таблиці – 14 кегель, а наповнення таблиці – 12 кегель. </w:t>
      </w:r>
    </w:p>
    <w:p w:rsidR="00660EAC" w:rsidRDefault="00660EAC" w:rsidP="0082545A">
      <w:pPr>
        <w:shd w:val="clear" w:color="auto" w:fill="FFFFFF"/>
        <w:spacing w:line="360" w:lineRule="auto"/>
        <w:ind w:firstLine="567"/>
        <w:jc w:val="both"/>
        <w:rPr>
          <w:sz w:val="28"/>
          <w:szCs w:val="28"/>
        </w:rPr>
      </w:pPr>
      <w:r>
        <w:rPr>
          <w:sz w:val="28"/>
          <w:szCs w:val="28"/>
        </w:rPr>
        <w:t>Приклад оформлення таблиць.</w:t>
      </w:r>
    </w:p>
    <w:p w:rsidR="00660EAC" w:rsidRDefault="00660EAC" w:rsidP="0082545A">
      <w:pPr>
        <w:shd w:val="clear" w:color="auto" w:fill="FFFFFF"/>
        <w:spacing w:line="360" w:lineRule="auto"/>
        <w:ind w:firstLine="567"/>
        <w:jc w:val="both"/>
        <w:rPr>
          <w:sz w:val="28"/>
          <w:szCs w:val="28"/>
        </w:rPr>
      </w:pPr>
      <w:r>
        <w:rPr>
          <w:sz w:val="28"/>
          <w:szCs w:val="28"/>
        </w:rPr>
        <w:t>Таблиця __.___ – Матриця відповідальності за проектом відкриття кафе «Ясонька»</w:t>
      </w:r>
    </w:p>
    <w:tbl>
      <w:tblPr>
        <w:tblStyle w:val="a7"/>
        <w:tblW w:w="0" w:type="auto"/>
        <w:tblLook w:val="04A0" w:firstRow="1" w:lastRow="0" w:firstColumn="1" w:lastColumn="0" w:noHBand="0" w:noVBand="1"/>
      </w:tblPr>
      <w:tblGrid>
        <w:gridCol w:w="3115"/>
        <w:gridCol w:w="3115"/>
        <w:gridCol w:w="3115"/>
      </w:tblGrid>
      <w:tr w:rsidR="00660EAC" w:rsidRPr="00660EAC" w:rsidTr="00660EAC">
        <w:tc>
          <w:tcPr>
            <w:tcW w:w="3398" w:type="dxa"/>
          </w:tcPr>
          <w:p w:rsidR="00660EAC" w:rsidRPr="00660EAC" w:rsidRDefault="00660EAC" w:rsidP="004E6FAA">
            <w:pPr>
              <w:jc w:val="both"/>
              <w:rPr>
                <w:szCs w:val="28"/>
              </w:rPr>
            </w:pPr>
          </w:p>
        </w:tc>
        <w:tc>
          <w:tcPr>
            <w:tcW w:w="3398" w:type="dxa"/>
          </w:tcPr>
          <w:p w:rsidR="00660EAC" w:rsidRPr="00660EAC" w:rsidRDefault="00660EAC" w:rsidP="004E6FAA">
            <w:pPr>
              <w:jc w:val="both"/>
              <w:rPr>
                <w:szCs w:val="28"/>
              </w:rPr>
            </w:pPr>
          </w:p>
        </w:tc>
        <w:tc>
          <w:tcPr>
            <w:tcW w:w="3398" w:type="dxa"/>
          </w:tcPr>
          <w:p w:rsidR="00660EAC" w:rsidRPr="00660EAC" w:rsidRDefault="00660EAC" w:rsidP="004E6FAA">
            <w:pPr>
              <w:jc w:val="both"/>
              <w:rPr>
                <w:szCs w:val="28"/>
              </w:rPr>
            </w:pPr>
          </w:p>
        </w:tc>
      </w:tr>
      <w:tr w:rsidR="00660EAC" w:rsidRPr="00660EAC" w:rsidTr="00660EAC">
        <w:tc>
          <w:tcPr>
            <w:tcW w:w="3398" w:type="dxa"/>
          </w:tcPr>
          <w:p w:rsidR="00660EAC" w:rsidRPr="00660EAC" w:rsidRDefault="00660EAC" w:rsidP="004E6FAA">
            <w:pPr>
              <w:jc w:val="both"/>
              <w:rPr>
                <w:szCs w:val="28"/>
              </w:rPr>
            </w:pPr>
          </w:p>
        </w:tc>
        <w:tc>
          <w:tcPr>
            <w:tcW w:w="3398" w:type="dxa"/>
          </w:tcPr>
          <w:p w:rsidR="00660EAC" w:rsidRPr="00660EAC" w:rsidRDefault="00660EAC" w:rsidP="004E6FAA">
            <w:pPr>
              <w:jc w:val="both"/>
              <w:rPr>
                <w:szCs w:val="28"/>
              </w:rPr>
            </w:pPr>
          </w:p>
        </w:tc>
        <w:tc>
          <w:tcPr>
            <w:tcW w:w="3398" w:type="dxa"/>
          </w:tcPr>
          <w:p w:rsidR="00660EAC" w:rsidRPr="00660EAC" w:rsidRDefault="00660EAC" w:rsidP="004E6FAA">
            <w:pPr>
              <w:jc w:val="both"/>
              <w:rPr>
                <w:szCs w:val="28"/>
              </w:rPr>
            </w:pPr>
          </w:p>
        </w:tc>
      </w:tr>
      <w:tr w:rsidR="00660EAC" w:rsidRPr="00660EAC" w:rsidTr="00660EAC">
        <w:tc>
          <w:tcPr>
            <w:tcW w:w="3398" w:type="dxa"/>
          </w:tcPr>
          <w:p w:rsidR="00660EAC" w:rsidRPr="00660EAC" w:rsidRDefault="00660EAC" w:rsidP="004E6FAA">
            <w:pPr>
              <w:jc w:val="both"/>
              <w:rPr>
                <w:szCs w:val="28"/>
              </w:rPr>
            </w:pPr>
          </w:p>
        </w:tc>
        <w:tc>
          <w:tcPr>
            <w:tcW w:w="3398" w:type="dxa"/>
          </w:tcPr>
          <w:p w:rsidR="00660EAC" w:rsidRPr="00660EAC" w:rsidRDefault="00660EAC" w:rsidP="004E6FAA">
            <w:pPr>
              <w:jc w:val="both"/>
              <w:rPr>
                <w:szCs w:val="28"/>
              </w:rPr>
            </w:pPr>
          </w:p>
        </w:tc>
        <w:tc>
          <w:tcPr>
            <w:tcW w:w="3398" w:type="dxa"/>
          </w:tcPr>
          <w:p w:rsidR="00660EAC" w:rsidRPr="00660EAC" w:rsidRDefault="00660EAC" w:rsidP="004E6FAA">
            <w:pPr>
              <w:jc w:val="both"/>
              <w:rPr>
                <w:szCs w:val="28"/>
              </w:rPr>
            </w:pPr>
          </w:p>
        </w:tc>
      </w:tr>
      <w:tr w:rsidR="00660EAC" w:rsidRPr="00660EAC" w:rsidTr="00660EAC">
        <w:tc>
          <w:tcPr>
            <w:tcW w:w="3398" w:type="dxa"/>
          </w:tcPr>
          <w:p w:rsidR="00660EAC" w:rsidRPr="00660EAC" w:rsidRDefault="00660EAC" w:rsidP="004E6FAA">
            <w:pPr>
              <w:jc w:val="both"/>
              <w:rPr>
                <w:szCs w:val="28"/>
              </w:rPr>
            </w:pPr>
          </w:p>
        </w:tc>
        <w:tc>
          <w:tcPr>
            <w:tcW w:w="3398" w:type="dxa"/>
          </w:tcPr>
          <w:p w:rsidR="00660EAC" w:rsidRPr="00660EAC" w:rsidRDefault="00660EAC" w:rsidP="004E6FAA">
            <w:pPr>
              <w:jc w:val="both"/>
              <w:rPr>
                <w:szCs w:val="28"/>
              </w:rPr>
            </w:pPr>
          </w:p>
        </w:tc>
        <w:tc>
          <w:tcPr>
            <w:tcW w:w="3398" w:type="dxa"/>
          </w:tcPr>
          <w:p w:rsidR="00660EAC" w:rsidRPr="00660EAC" w:rsidRDefault="00660EAC" w:rsidP="004E6FAA">
            <w:pPr>
              <w:jc w:val="both"/>
              <w:rPr>
                <w:szCs w:val="28"/>
              </w:rPr>
            </w:pPr>
          </w:p>
        </w:tc>
      </w:tr>
    </w:tbl>
    <w:p w:rsidR="00660EAC" w:rsidRDefault="00660EAC" w:rsidP="004E6FAA">
      <w:pPr>
        <w:shd w:val="clear" w:color="auto" w:fill="FFFFFF"/>
        <w:ind w:firstLine="567"/>
        <w:jc w:val="both"/>
        <w:rPr>
          <w:sz w:val="28"/>
          <w:szCs w:val="28"/>
        </w:rPr>
      </w:pPr>
    </w:p>
    <w:p w:rsidR="002A006B" w:rsidRPr="00660EAC" w:rsidRDefault="004C0D2F" w:rsidP="0082545A">
      <w:pPr>
        <w:shd w:val="clear" w:color="auto" w:fill="FFFFFF"/>
        <w:spacing w:line="360" w:lineRule="auto"/>
        <w:ind w:firstLine="567"/>
        <w:jc w:val="both"/>
        <w:rPr>
          <w:sz w:val="28"/>
          <w:szCs w:val="28"/>
        </w:rPr>
      </w:pPr>
      <w:r w:rsidRPr="00660EAC">
        <w:rPr>
          <w:sz w:val="28"/>
          <w:szCs w:val="28"/>
        </w:rPr>
        <w:t>У кожній таблиці заголовки граф повинні починатися з великих літер, підзаголовки - з маленьких, якщо вони становлять одне ціле із заголовком, або з великої літери, якщо вони мають самостійне значення</w:t>
      </w:r>
      <w:r w:rsidR="002A006B" w:rsidRPr="00660EAC">
        <w:rPr>
          <w:sz w:val="28"/>
          <w:szCs w:val="28"/>
        </w:rPr>
        <w:t xml:space="preserve"> без виділення напівжирним</w:t>
      </w:r>
      <w:r w:rsidRPr="00660EAC">
        <w:rPr>
          <w:sz w:val="28"/>
          <w:szCs w:val="28"/>
        </w:rPr>
        <w:t xml:space="preserve">. </w:t>
      </w:r>
    </w:p>
    <w:p w:rsidR="004C0D2F" w:rsidRPr="00660EAC" w:rsidRDefault="004C0D2F" w:rsidP="0082545A">
      <w:pPr>
        <w:shd w:val="clear" w:color="auto" w:fill="FFFFFF"/>
        <w:spacing w:line="360" w:lineRule="auto"/>
        <w:ind w:firstLine="567"/>
        <w:jc w:val="both"/>
        <w:rPr>
          <w:sz w:val="28"/>
          <w:szCs w:val="28"/>
        </w:rPr>
      </w:pPr>
      <w:r w:rsidRPr="00660EAC">
        <w:rPr>
          <w:sz w:val="28"/>
          <w:szCs w:val="28"/>
        </w:rPr>
        <w:t xml:space="preserve">У таблиці обов'язково мають бути зазначені одиниці виміру відповідно до стандартів. Числові величини повинні мати однакову розмірність (кількість знаків після коми). Таблицю з великою кількістю рядків можна перенести на </w:t>
      </w:r>
      <w:r w:rsidRPr="00660EAC">
        <w:rPr>
          <w:sz w:val="28"/>
          <w:szCs w:val="28"/>
        </w:rPr>
        <w:lastRenderedPageBreak/>
        <w:t>іншу сторінку, при цьому не повторюючи назву, а вказуючи «Продовження табл. ...».</w:t>
      </w:r>
    </w:p>
    <w:p w:rsidR="002A006B" w:rsidRPr="00660EAC" w:rsidRDefault="004C0D2F" w:rsidP="0082545A">
      <w:pPr>
        <w:shd w:val="clear" w:color="auto" w:fill="FFFFFF"/>
        <w:spacing w:line="360" w:lineRule="auto"/>
        <w:ind w:firstLine="567"/>
        <w:jc w:val="both"/>
        <w:rPr>
          <w:sz w:val="28"/>
          <w:szCs w:val="28"/>
        </w:rPr>
      </w:pPr>
      <w:r w:rsidRPr="00660EAC">
        <w:rPr>
          <w:i/>
          <w:iCs/>
          <w:sz w:val="28"/>
          <w:szCs w:val="28"/>
        </w:rPr>
        <w:t xml:space="preserve">Графіки, діаграми, схеми </w:t>
      </w:r>
      <w:r w:rsidRPr="00660EAC">
        <w:rPr>
          <w:sz w:val="28"/>
          <w:szCs w:val="28"/>
        </w:rPr>
        <w:t>тощо позначають словом «Рис</w:t>
      </w:r>
      <w:r w:rsidR="00660EAC" w:rsidRPr="00660EAC">
        <w:rPr>
          <w:sz w:val="28"/>
          <w:szCs w:val="28"/>
        </w:rPr>
        <w:t>унок</w:t>
      </w:r>
      <w:r w:rsidRPr="00660EAC">
        <w:rPr>
          <w:sz w:val="28"/>
          <w:szCs w:val="28"/>
        </w:rPr>
        <w:t>» і нумерують послідовно</w:t>
      </w:r>
      <w:r w:rsidR="00660EAC">
        <w:rPr>
          <w:sz w:val="28"/>
          <w:szCs w:val="28"/>
        </w:rPr>
        <w:t>, як і таблиці,</w:t>
      </w:r>
      <w:r w:rsidRPr="00660EAC">
        <w:rPr>
          <w:sz w:val="28"/>
          <w:szCs w:val="28"/>
        </w:rPr>
        <w:t xml:space="preserve"> в межах </w:t>
      </w:r>
      <w:r w:rsidR="00660EAC">
        <w:rPr>
          <w:sz w:val="28"/>
          <w:szCs w:val="28"/>
        </w:rPr>
        <w:t xml:space="preserve">розділів </w:t>
      </w:r>
      <w:r w:rsidRPr="00660EAC">
        <w:rPr>
          <w:sz w:val="28"/>
          <w:szCs w:val="28"/>
        </w:rPr>
        <w:t>роботи</w:t>
      </w:r>
      <w:r w:rsidR="000C40B6">
        <w:rPr>
          <w:sz w:val="28"/>
          <w:szCs w:val="28"/>
        </w:rPr>
        <w:t>, шрифт 14 кегель, вирівнювання симетрично тексту з абзацного відступу</w:t>
      </w:r>
      <w:r w:rsidRPr="00660EAC">
        <w:rPr>
          <w:sz w:val="28"/>
          <w:szCs w:val="28"/>
        </w:rPr>
        <w:t>. Посилання на ілюстрації вказують порядковим номером ілюстрації, наприклад, «Рис</w:t>
      </w:r>
      <w:r w:rsidR="00660EAC" w:rsidRPr="00660EAC">
        <w:rPr>
          <w:sz w:val="28"/>
          <w:szCs w:val="28"/>
        </w:rPr>
        <w:t>унок</w:t>
      </w:r>
      <w:r w:rsidRPr="00660EAC">
        <w:rPr>
          <w:sz w:val="28"/>
          <w:szCs w:val="28"/>
        </w:rPr>
        <w:t xml:space="preserve"> </w:t>
      </w:r>
      <w:r w:rsidR="00660EAC" w:rsidRPr="00660EAC">
        <w:rPr>
          <w:sz w:val="28"/>
          <w:szCs w:val="28"/>
        </w:rPr>
        <w:t>1.</w:t>
      </w:r>
      <w:r w:rsidRPr="00660EAC">
        <w:rPr>
          <w:sz w:val="28"/>
          <w:szCs w:val="28"/>
        </w:rPr>
        <w:t>2</w:t>
      </w:r>
      <w:r w:rsidR="00660EAC" w:rsidRPr="00660EAC">
        <w:rPr>
          <w:sz w:val="28"/>
          <w:szCs w:val="28"/>
        </w:rPr>
        <w:t xml:space="preserve"> – Дерево цілей проекту ……</w:t>
      </w:r>
      <w:r w:rsidRPr="00660EAC">
        <w:rPr>
          <w:sz w:val="28"/>
          <w:szCs w:val="28"/>
        </w:rPr>
        <w:t>».</w:t>
      </w:r>
      <w:r w:rsidR="002A006B" w:rsidRPr="00660EAC">
        <w:rPr>
          <w:sz w:val="28"/>
          <w:szCs w:val="28"/>
        </w:rPr>
        <w:t xml:space="preserve"> Номер рисунка, його назва і пояснювальні підписи до нього розміщують під ілюстрацією.</w:t>
      </w:r>
      <w:r w:rsidR="00E47EBA" w:rsidRPr="00660EAC">
        <w:rPr>
          <w:sz w:val="28"/>
          <w:szCs w:val="28"/>
        </w:rPr>
        <w:t xml:space="preserve"> </w:t>
      </w:r>
    </w:p>
    <w:p w:rsidR="004E6FAA" w:rsidRPr="00C47733" w:rsidRDefault="004C0D2F" w:rsidP="0082545A">
      <w:pPr>
        <w:spacing w:line="360" w:lineRule="auto"/>
        <w:ind w:firstLine="567"/>
        <w:jc w:val="both"/>
        <w:rPr>
          <w:sz w:val="28"/>
          <w:szCs w:val="28"/>
        </w:rPr>
      </w:pPr>
      <w:r w:rsidRPr="004E6FAA">
        <w:rPr>
          <w:i/>
          <w:iCs/>
          <w:sz w:val="28"/>
          <w:szCs w:val="28"/>
        </w:rPr>
        <w:t xml:space="preserve">Формули. </w:t>
      </w:r>
      <w:r w:rsidRPr="004E6FAA">
        <w:rPr>
          <w:sz w:val="28"/>
          <w:szCs w:val="28"/>
        </w:rPr>
        <w:t xml:space="preserve">Формули нумеруються послідовно за текстом роботи; номер наводять у круглих дужках на одному рядку з формулою та розміщують у кінці рядка; пояснення значень символів, числових коефіцієнтів розміщують безпосередньо під формулою у тій послідовності, в якій вони наведені у формулі, кожне з нового рядка. Перший рядок пояснення починають зі слова «де» </w:t>
      </w:r>
      <w:r w:rsidR="004E6FAA" w:rsidRPr="004E6FAA">
        <w:rPr>
          <w:sz w:val="28"/>
          <w:szCs w:val="28"/>
        </w:rPr>
        <w:t>із</w:t>
      </w:r>
      <w:r w:rsidRPr="004E6FAA">
        <w:rPr>
          <w:sz w:val="28"/>
          <w:szCs w:val="28"/>
        </w:rPr>
        <w:t xml:space="preserve"> двокрапк</w:t>
      </w:r>
      <w:r w:rsidR="004E6FAA" w:rsidRPr="004E6FAA">
        <w:rPr>
          <w:sz w:val="28"/>
          <w:szCs w:val="28"/>
        </w:rPr>
        <w:t>ою</w:t>
      </w:r>
      <w:r w:rsidRPr="004E6FAA">
        <w:rPr>
          <w:sz w:val="28"/>
          <w:szCs w:val="28"/>
        </w:rPr>
        <w:t>. Формули слід розміщати у тексті на окремому рядку, залишаючи вище і нижче не менше одного вільного рядка.</w:t>
      </w:r>
      <w:r w:rsidR="004E6FAA" w:rsidRPr="004E6FAA">
        <w:rPr>
          <w:sz w:val="28"/>
          <w:szCs w:val="28"/>
        </w:rPr>
        <w:t xml:space="preserve"> Переносити формули чи рівняння на наступний рядок допускається тільки на знаках виконуваних операцій, повторюючи знак операції на початку наступного рядка. Коли </w:t>
      </w:r>
      <w:proofErr w:type="spellStart"/>
      <w:r w:rsidR="004E6FAA" w:rsidRPr="004E6FAA">
        <w:rPr>
          <w:sz w:val="28"/>
          <w:szCs w:val="28"/>
        </w:rPr>
        <w:t>переносять</w:t>
      </w:r>
      <w:proofErr w:type="spellEnd"/>
      <w:r w:rsidR="004E6FAA" w:rsidRPr="004E6FAA">
        <w:rPr>
          <w:sz w:val="28"/>
          <w:szCs w:val="28"/>
        </w:rPr>
        <w:t xml:space="preserve"> формули чи рівняння на знаку операції множення, застосовують знак “х”.</w:t>
      </w:r>
      <w:r w:rsidR="004E6FAA">
        <w:rPr>
          <w:sz w:val="28"/>
          <w:szCs w:val="28"/>
        </w:rPr>
        <w:t xml:space="preserve"> </w:t>
      </w:r>
      <w:r w:rsidR="004E6FAA" w:rsidRPr="004E6FAA">
        <w:rPr>
          <w:sz w:val="28"/>
          <w:szCs w:val="28"/>
        </w:rPr>
        <w:t>Формули, що йдуть одна за одною й не розділені текстом, відокремлюють комою.</w:t>
      </w:r>
      <w:r w:rsidR="00C47733">
        <w:rPr>
          <w:sz w:val="28"/>
          <w:szCs w:val="28"/>
        </w:rPr>
        <w:t xml:space="preserve"> Для написання формул рекомендовано використання редактору формул. Розрахунки рекомендовано здійснювати в </w:t>
      </w:r>
      <w:proofErr w:type="spellStart"/>
      <w:r w:rsidR="00C47733">
        <w:rPr>
          <w:sz w:val="28"/>
          <w:szCs w:val="28"/>
        </w:rPr>
        <w:t>Ексель</w:t>
      </w:r>
      <w:proofErr w:type="spellEnd"/>
      <w:r w:rsidR="00C47733">
        <w:rPr>
          <w:sz w:val="28"/>
          <w:szCs w:val="28"/>
        </w:rPr>
        <w:t xml:space="preserve">, з використанням засобів гугл-аналітики чи </w:t>
      </w:r>
      <w:r w:rsidR="00C47733">
        <w:rPr>
          <w:sz w:val="28"/>
          <w:szCs w:val="28"/>
          <w:lang w:val="en-US"/>
        </w:rPr>
        <w:t>MS</w:t>
      </w:r>
      <w:r w:rsidR="00C47733" w:rsidRPr="00C47733">
        <w:rPr>
          <w:sz w:val="28"/>
          <w:szCs w:val="28"/>
          <w:lang w:val="ru-RU"/>
        </w:rPr>
        <w:t xml:space="preserve"> </w:t>
      </w:r>
      <w:r w:rsidR="00C47733">
        <w:rPr>
          <w:sz w:val="28"/>
          <w:szCs w:val="28"/>
          <w:lang w:val="en-US"/>
        </w:rPr>
        <w:t>Project</w:t>
      </w:r>
      <w:r w:rsidR="00C47733">
        <w:rPr>
          <w:sz w:val="28"/>
          <w:szCs w:val="28"/>
        </w:rPr>
        <w:t xml:space="preserve">. </w:t>
      </w:r>
    </w:p>
    <w:p w:rsidR="004C0D2F" w:rsidRPr="004E6FAA" w:rsidRDefault="004C0D2F" w:rsidP="0082545A">
      <w:pPr>
        <w:shd w:val="clear" w:color="auto" w:fill="FFFFFF"/>
        <w:spacing w:line="360" w:lineRule="auto"/>
        <w:ind w:firstLine="567"/>
        <w:jc w:val="both"/>
        <w:rPr>
          <w:sz w:val="28"/>
          <w:szCs w:val="28"/>
        </w:rPr>
      </w:pPr>
      <w:r w:rsidRPr="004E6FAA">
        <w:rPr>
          <w:i/>
          <w:iCs/>
          <w:sz w:val="28"/>
          <w:szCs w:val="28"/>
        </w:rPr>
        <w:t xml:space="preserve">Посилання на використані в роботі джерела (цитати, таблиці, схеми, рисунки тощо) </w:t>
      </w:r>
      <w:r w:rsidRPr="004E6FAA">
        <w:rPr>
          <w:sz w:val="28"/>
          <w:szCs w:val="28"/>
        </w:rPr>
        <w:t xml:space="preserve">наводяться одразу після їх закінчення у квадратних дужках. Наприклад, [5, с. 17] означає: 5 - порядковий номер джерела у списку літератури, </w:t>
      </w:r>
      <w:r w:rsidRPr="00D92B7D">
        <w:rPr>
          <w:iCs/>
          <w:sz w:val="28"/>
          <w:szCs w:val="28"/>
        </w:rPr>
        <w:t>с. 17</w:t>
      </w:r>
      <w:r w:rsidRPr="004E6FAA">
        <w:rPr>
          <w:i/>
          <w:iCs/>
          <w:sz w:val="28"/>
          <w:szCs w:val="28"/>
        </w:rPr>
        <w:t xml:space="preserve"> </w:t>
      </w:r>
      <w:r w:rsidRPr="004E6FAA">
        <w:rPr>
          <w:sz w:val="28"/>
          <w:szCs w:val="28"/>
        </w:rPr>
        <w:t>- відповідну сторінки джерела. Також допускається можливість оформлення виносок внизу сторінки в яких вказується прізвище та ініціали автора, назва джерела, видавництво, рік видання і сторінка.</w:t>
      </w:r>
    </w:p>
    <w:p w:rsidR="002A006B" w:rsidRPr="002A006B" w:rsidRDefault="004C0D2F" w:rsidP="0082545A">
      <w:pPr>
        <w:spacing w:line="360" w:lineRule="auto"/>
        <w:ind w:firstLine="567"/>
        <w:jc w:val="both"/>
        <w:rPr>
          <w:sz w:val="28"/>
          <w:szCs w:val="28"/>
        </w:rPr>
      </w:pPr>
      <w:r w:rsidRPr="002A006B">
        <w:rPr>
          <w:i/>
          <w:iCs/>
          <w:sz w:val="28"/>
          <w:szCs w:val="28"/>
        </w:rPr>
        <w:lastRenderedPageBreak/>
        <w:t xml:space="preserve">Список використаних джерел </w:t>
      </w:r>
      <w:r w:rsidRPr="002A006B">
        <w:rPr>
          <w:sz w:val="28"/>
          <w:szCs w:val="28"/>
        </w:rPr>
        <w:t xml:space="preserve"> </w:t>
      </w:r>
      <w:r w:rsidR="002A006B" w:rsidRPr="002A006B">
        <w:rPr>
          <w:sz w:val="28"/>
          <w:szCs w:val="28"/>
        </w:rPr>
        <w:t>Список літератури слід розміщувати одним із таких способів: у порядку появи посилань у тексті чи в алфавітному порядку прізвищ перших авторів або заголовків, у хронологічному порядку.</w:t>
      </w:r>
    </w:p>
    <w:p w:rsidR="00D560B4" w:rsidRDefault="004C0D2F" w:rsidP="0082545A">
      <w:pPr>
        <w:shd w:val="clear" w:color="auto" w:fill="FFFFFF"/>
        <w:spacing w:line="360" w:lineRule="auto"/>
        <w:ind w:firstLine="567"/>
        <w:jc w:val="both"/>
        <w:rPr>
          <w:sz w:val="28"/>
          <w:szCs w:val="28"/>
        </w:rPr>
      </w:pPr>
      <w:r w:rsidRPr="004E6FAA">
        <w:rPr>
          <w:sz w:val="28"/>
          <w:szCs w:val="28"/>
        </w:rPr>
        <w:t>Відомості про книги обов'язково мають містити прізвище та ініціали автора, заголовок, місце видання, видавництво, рік видання, кількість сторінок; відомості про журнальні або газетні статті - прізвище, ініціали автора, заголовок, назву періодичного видання, серію, рік випуску, номер видання, сторінки.</w:t>
      </w:r>
      <w:r w:rsidR="002A006B" w:rsidRPr="002A006B">
        <w:rPr>
          <w:sz w:val="28"/>
          <w:szCs w:val="28"/>
        </w:rPr>
        <w:t xml:space="preserve"> </w:t>
      </w:r>
    </w:p>
    <w:p w:rsidR="00D560B4" w:rsidRPr="004E6FAA" w:rsidRDefault="00D560B4" w:rsidP="0082545A">
      <w:pPr>
        <w:shd w:val="clear" w:color="auto" w:fill="FFFFFF"/>
        <w:spacing w:line="360" w:lineRule="auto"/>
        <w:ind w:firstLine="567"/>
        <w:jc w:val="both"/>
        <w:rPr>
          <w:sz w:val="28"/>
          <w:szCs w:val="28"/>
        </w:rPr>
      </w:pPr>
      <w:r>
        <w:rPr>
          <w:sz w:val="28"/>
          <w:szCs w:val="28"/>
        </w:rPr>
        <w:t xml:space="preserve">Посилання та список літератури оформлюються згідно </w:t>
      </w:r>
      <w:r w:rsidRPr="00664AC6">
        <w:rPr>
          <w:spacing w:val="4"/>
          <w:sz w:val="28"/>
          <w:szCs w:val="28"/>
        </w:rPr>
        <w:t xml:space="preserve">НАЦІОНАЛЬНИЙ СТАНДАРТ УКРАЇНИ. Інформація та документація. </w:t>
      </w:r>
      <w:r>
        <w:rPr>
          <w:spacing w:val="4"/>
          <w:sz w:val="28"/>
          <w:szCs w:val="28"/>
        </w:rPr>
        <w:t>Б</w:t>
      </w:r>
      <w:r w:rsidRPr="00664AC6">
        <w:rPr>
          <w:spacing w:val="4"/>
          <w:sz w:val="28"/>
          <w:szCs w:val="28"/>
        </w:rPr>
        <w:t>ібліографічне посилання. Загальні положення та правила складання</w:t>
      </w:r>
      <w:r w:rsidRPr="00290EB4">
        <w:rPr>
          <w:spacing w:val="4"/>
          <w:sz w:val="28"/>
          <w:szCs w:val="28"/>
        </w:rPr>
        <w:t xml:space="preserve"> [Електронний</w:t>
      </w:r>
      <w:r>
        <w:rPr>
          <w:spacing w:val="4"/>
          <w:sz w:val="28"/>
          <w:szCs w:val="28"/>
        </w:rPr>
        <w:t xml:space="preserve"> </w:t>
      </w:r>
      <w:r w:rsidRPr="00290EB4">
        <w:rPr>
          <w:spacing w:val="4"/>
          <w:sz w:val="28"/>
          <w:szCs w:val="28"/>
        </w:rPr>
        <w:t>ресурс]</w:t>
      </w:r>
      <w:r w:rsidRPr="00664AC6">
        <w:rPr>
          <w:spacing w:val="4"/>
          <w:sz w:val="28"/>
          <w:szCs w:val="28"/>
        </w:rPr>
        <w:t>. ДСТУ 8302:2015. – Київ, ДП «</w:t>
      </w:r>
      <w:proofErr w:type="spellStart"/>
      <w:r w:rsidRPr="00664AC6">
        <w:rPr>
          <w:spacing w:val="4"/>
          <w:sz w:val="28"/>
          <w:szCs w:val="28"/>
        </w:rPr>
        <w:t>УкрНДНЦ</w:t>
      </w:r>
      <w:proofErr w:type="spellEnd"/>
      <w:r w:rsidRPr="00664AC6">
        <w:rPr>
          <w:spacing w:val="4"/>
          <w:sz w:val="28"/>
          <w:szCs w:val="28"/>
        </w:rPr>
        <w:t xml:space="preserve">», 2016. </w:t>
      </w:r>
      <w:r>
        <w:rPr>
          <w:spacing w:val="4"/>
          <w:sz w:val="28"/>
          <w:szCs w:val="28"/>
        </w:rPr>
        <w:t xml:space="preserve">Доступ до джерела: </w:t>
      </w:r>
      <w:hyperlink r:id="rId56" w:anchor="15" w:history="1">
        <w:r w:rsidRPr="00985E31">
          <w:rPr>
            <w:rStyle w:val="a6"/>
            <w:spacing w:val="4"/>
            <w:sz w:val="28"/>
            <w:szCs w:val="28"/>
          </w:rPr>
          <w:t>http://webcache.googleusercontent.com/search?q=cache:http://lib.pu.if.ua/files/dstu-8302-2015.pdf#15</w:t>
        </w:r>
      </w:hyperlink>
      <w:r>
        <w:rPr>
          <w:spacing w:val="4"/>
          <w:sz w:val="28"/>
          <w:szCs w:val="28"/>
        </w:rPr>
        <w:t>.</w:t>
      </w:r>
    </w:p>
    <w:p w:rsidR="004C0D2F" w:rsidRDefault="004C0D2F" w:rsidP="0082545A">
      <w:pPr>
        <w:shd w:val="clear" w:color="auto" w:fill="FFFFFF"/>
        <w:spacing w:line="360" w:lineRule="auto"/>
        <w:ind w:firstLine="567"/>
        <w:jc w:val="both"/>
        <w:rPr>
          <w:sz w:val="28"/>
          <w:szCs w:val="28"/>
        </w:rPr>
      </w:pPr>
      <w:r w:rsidRPr="004E6FAA">
        <w:rPr>
          <w:sz w:val="28"/>
          <w:szCs w:val="28"/>
        </w:rPr>
        <w:t xml:space="preserve">Слід звернути увагу на те, що у списку використаних джерел наукові праці записують тією мовою, якою вони видані. </w:t>
      </w:r>
    </w:p>
    <w:p w:rsidR="002A006B" w:rsidRPr="002A006B" w:rsidRDefault="004C0D2F" w:rsidP="0082545A">
      <w:pPr>
        <w:spacing w:line="360" w:lineRule="auto"/>
        <w:ind w:firstLine="567"/>
        <w:jc w:val="both"/>
        <w:rPr>
          <w:sz w:val="28"/>
          <w:szCs w:val="28"/>
        </w:rPr>
      </w:pPr>
      <w:r w:rsidRPr="002A006B">
        <w:rPr>
          <w:i/>
          <w:iCs/>
          <w:sz w:val="28"/>
          <w:szCs w:val="28"/>
        </w:rPr>
        <w:t xml:space="preserve">На додатки, </w:t>
      </w:r>
      <w:r w:rsidRPr="002A006B">
        <w:rPr>
          <w:sz w:val="28"/>
          <w:szCs w:val="28"/>
        </w:rPr>
        <w:t xml:space="preserve">які містяться у роботі, мають бути посилання у текстовій частині роботи. Додаток повинен мати заголовок, надрукований у верхній частині сторінки з великої літери симетрично тексту сторінки. Посередині рядка над заголовком з великої літери друкується слово «Додаток» і літера, що позначає додаток. </w:t>
      </w:r>
      <w:r w:rsidR="002A006B" w:rsidRPr="002A006B">
        <w:rPr>
          <w:sz w:val="28"/>
          <w:szCs w:val="28"/>
        </w:rPr>
        <w:t xml:space="preserve">Додатки слід позначати послідовно великими літерами української абетки, за винятком літер Ґ, Є, З, І, Ї, Й, О, Ч, Ь, наприклад, додаток А, додаток Б і </w:t>
      </w:r>
      <w:proofErr w:type="spellStart"/>
      <w:r w:rsidR="002A006B" w:rsidRPr="002A006B">
        <w:rPr>
          <w:sz w:val="28"/>
          <w:szCs w:val="28"/>
        </w:rPr>
        <w:t>т.д</w:t>
      </w:r>
      <w:proofErr w:type="spellEnd"/>
      <w:r w:rsidR="002A006B" w:rsidRPr="002A006B">
        <w:rPr>
          <w:sz w:val="28"/>
          <w:szCs w:val="28"/>
        </w:rPr>
        <w:t>.</w:t>
      </w:r>
    </w:p>
    <w:p w:rsidR="002A006B" w:rsidRPr="002A006B" w:rsidRDefault="002A006B" w:rsidP="0082545A">
      <w:pPr>
        <w:spacing w:line="360" w:lineRule="auto"/>
        <w:ind w:firstLine="567"/>
        <w:jc w:val="both"/>
        <w:rPr>
          <w:sz w:val="28"/>
          <w:szCs w:val="28"/>
        </w:rPr>
      </w:pPr>
      <w:r w:rsidRPr="002A006B">
        <w:rPr>
          <w:sz w:val="28"/>
          <w:szCs w:val="28"/>
        </w:rPr>
        <w:t>Додатки повинні мати спільну з рештою роботи наскрізну нумерацію сторінок.</w:t>
      </w:r>
    </w:p>
    <w:p w:rsidR="002A006B" w:rsidRDefault="002A006B" w:rsidP="0082545A">
      <w:pPr>
        <w:spacing w:line="360" w:lineRule="auto"/>
        <w:ind w:firstLine="567"/>
        <w:jc w:val="both"/>
        <w:rPr>
          <w:sz w:val="28"/>
          <w:szCs w:val="28"/>
        </w:rPr>
      </w:pPr>
      <w:r w:rsidRPr="002A006B">
        <w:rPr>
          <w:sz w:val="28"/>
          <w:szCs w:val="28"/>
        </w:rPr>
        <w:t xml:space="preserve">Ілюстрації, таблиці, формули та рівняння, що є у тексті додатків, слід нумерувати в межах кожного </w:t>
      </w:r>
      <w:r>
        <w:rPr>
          <w:sz w:val="28"/>
          <w:szCs w:val="28"/>
        </w:rPr>
        <w:t>додатка, наприклад:</w:t>
      </w:r>
    </w:p>
    <w:p w:rsidR="002A006B" w:rsidRDefault="00871350" w:rsidP="0082545A">
      <w:pPr>
        <w:spacing w:line="360" w:lineRule="auto"/>
        <w:ind w:firstLine="567"/>
        <w:jc w:val="both"/>
        <w:rPr>
          <w:sz w:val="28"/>
          <w:szCs w:val="28"/>
        </w:rPr>
      </w:pPr>
      <w:r>
        <w:rPr>
          <w:sz w:val="28"/>
          <w:szCs w:val="28"/>
        </w:rPr>
        <w:t>Р</w:t>
      </w:r>
      <w:r w:rsidR="002A006B" w:rsidRPr="002A006B">
        <w:rPr>
          <w:sz w:val="28"/>
          <w:szCs w:val="28"/>
        </w:rPr>
        <w:t xml:space="preserve">исунок Г.3 – третій рисунок додатка Г; </w:t>
      </w:r>
    </w:p>
    <w:p w:rsidR="002A006B" w:rsidRDefault="00871350" w:rsidP="0082545A">
      <w:pPr>
        <w:spacing w:line="360" w:lineRule="auto"/>
        <w:ind w:firstLine="567"/>
        <w:jc w:val="both"/>
        <w:rPr>
          <w:sz w:val="28"/>
          <w:szCs w:val="28"/>
        </w:rPr>
      </w:pPr>
      <w:r>
        <w:rPr>
          <w:sz w:val="28"/>
          <w:szCs w:val="28"/>
        </w:rPr>
        <w:t>Т</w:t>
      </w:r>
      <w:r w:rsidR="002A006B" w:rsidRPr="002A006B">
        <w:rPr>
          <w:sz w:val="28"/>
          <w:szCs w:val="28"/>
        </w:rPr>
        <w:t>аблиця А.2 – друга таблиця додатка А;</w:t>
      </w:r>
    </w:p>
    <w:p w:rsidR="002A006B" w:rsidRPr="002A006B" w:rsidRDefault="00871350" w:rsidP="0082545A">
      <w:pPr>
        <w:spacing w:line="360" w:lineRule="auto"/>
        <w:ind w:firstLine="567"/>
        <w:jc w:val="both"/>
        <w:rPr>
          <w:sz w:val="28"/>
          <w:szCs w:val="28"/>
        </w:rPr>
      </w:pPr>
      <w:r>
        <w:rPr>
          <w:sz w:val="28"/>
          <w:szCs w:val="28"/>
        </w:rPr>
        <w:lastRenderedPageBreak/>
        <w:t>Ф</w:t>
      </w:r>
      <w:r w:rsidR="002A006B" w:rsidRPr="002A006B">
        <w:rPr>
          <w:sz w:val="28"/>
          <w:szCs w:val="28"/>
        </w:rPr>
        <w:t>ормула (А.1) – перша формула додатка А.</w:t>
      </w:r>
    </w:p>
    <w:p w:rsidR="002A006B" w:rsidRPr="002A006B" w:rsidRDefault="002A006B" w:rsidP="0082545A">
      <w:pPr>
        <w:spacing w:line="360" w:lineRule="auto"/>
        <w:ind w:firstLine="567"/>
        <w:jc w:val="both"/>
        <w:rPr>
          <w:sz w:val="28"/>
          <w:szCs w:val="28"/>
        </w:rPr>
      </w:pPr>
      <w:r w:rsidRPr="002A006B">
        <w:rPr>
          <w:spacing w:val="4"/>
          <w:sz w:val="28"/>
          <w:szCs w:val="28"/>
        </w:rPr>
        <w:t>Якщо в додатку одна ілюстрація, одна таблиця, одна формула,</w:t>
      </w:r>
      <w:r w:rsidRPr="002A006B">
        <w:rPr>
          <w:sz w:val="28"/>
          <w:szCs w:val="28"/>
        </w:rPr>
        <w:t xml:space="preserve"> одне рівняння, їх нумерують</w:t>
      </w:r>
      <w:r w:rsidR="00871350">
        <w:rPr>
          <w:sz w:val="28"/>
          <w:szCs w:val="28"/>
        </w:rPr>
        <w:t xml:space="preserve"> (</w:t>
      </w:r>
      <w:r w:rsidRPr="002A006B">
        <w:rPr>
          <w:sz w:val="28"/>
          <w:szCs w:val="28"/>
        </w:rPr>
        <w:t>наприклад, рисунок А.1, таблиця А.1, формула В.1</w:t>
      </w:r>
      <w:r w:rsidR="00871350">
        <w:rPr>
          <w:sz w:val="28"/>
          <w:szCs w:val="28"/>
        </w:rPr>
        <w:t>)</w:t>
      </w:r>
      <w:r w:rsidRPr="002A006B">
        <w:rPr>
          <w:sz w:val="28"/>
          <w:szCs w:val="28"/>
        </w:rPr>
        <w:t xml:space="preserve"> відповідно до правил оформлення, зазначених вище.</w:t>
      </w:r>
    </w:p>
    <w:p w:rsidR="004C0D2F" w:rsidRPr="002A006B" w:rsidRDefault="004C0D2F" w:rsidP="004E6FAA">
      <w:pPr>
        <w:ind w:firstLine="567"/>
        <w:jc w:val="both"/>
        <w:rPr>
          <w:sz w:val="28"/>
          <w:szCs w:val="28"/>
        </w:rPr>
      </w:pPr>
    </w:p>
    <w:p w:rsidR="004C0D2F" w:rsidRPr="00855DBD" w:rsidRDefault="004C0D2F" w:rsidP="00855DBD">
      <w:pPr>
        <w:spacing w:line="360" w:lineRule="auto"/>
        <w:ind w:firstLine="567"/>
        <w:jc w:val="both"/>
        <w:rPr>
          <w:rFonts w:eastAsia="BatangChe"/>
          <w:sz w:val="28"/>
          <w:szCs w:val="28"/>
          <w:lang w:val="ru-RU"/>
        </w:rPr>
      </w:pPr>
    </w:p>
    <w:p w:rsidR="00E97BF8" w:rsidRDefault="00435B7A" w:rsidP="006F4CF7">
      <w:pPr>
        <w:pStyle w:val="1"/>
        <w:jc w:val="center"/>
        <w:rPr>
          <w:sz w:val="28"/>
        </w:rPr>
      </w:pPr>
      <w:r>
        <w:rPr>
          <w:b/>
          <w:bCs/>
          <w:sz w:val="26"/>
          <w:szCs w:val="26"/>
          <w:highlight w:val="yellow"/>
        </w:rPr>
        <w:br w:type="page"/>
      </w:r>
    </w:p>
    <w:p w:rsidR="000F08B8" w:rsidRDefault="006F4CF7" w:rsidP="0082545A">
      <w:pPr>
        <w:pStyle w:val="1"/>
        <w:spacing w:line="360" w:lineRule="auto"/>
        <w:jc w:val="center"/>
        <w:rPr>
          <w:rFonts w:ascii="Times New Roman" w:hAnsi="Times New Roman"/>
          <w:b/>
          <w:color w:val="auto"/>
          <w:sz w:val="28"/>
          <w:szCs w:val="28"/>
        </w:rPr>
      </w:pPr>
      <w:bookmarkStart w:id="10" w:name="_Toc40169318"/>
      <w:r>
        <w:rPr>
          <w:rFonts w:ascii="Times New Roman" w:hAnsi="Times New Roman"/>
          <w:b/>
          <w:color w:val="auto"/>
          <w:sz w:val="28"/>
          <w:szCs w:val="28"/>
        </w:rPr>
        <w:lastRenderedPageBreak/>
        <w:t>5</w:t>
      </w:r>
      <w:r w:rsidR="00045F9E" w:rsidRPr="000F08B8">
        <w:rPr>
          <w:rFonts w:ascii="Times New Roman" w:hAnsi="Times New Roman"/>
          <w:b/>
          <w:color w:val="auto"/>
          <w:sz w:val="28"/>
          <w:szCs w:val="28"/>
        </w:rPr>
        <w:t>. Рекомендована література</w:t>
      </w:r>
      <w:bookmarkEnd w:id="10"/>
    </w:p>
    <w:p w:rsidR="00863184" w:rsidRPr="00A00A5A" w:rsidRDefault="009E208B" w:rsidP="0082545A">
      <w:pPr>
        <w:spacing w:line="360" w:lineRule="auto"/>
        <w:jc w:val="center"/>
        <w:rPr>
          <w:b/>
          <w:sz w:val="28"/>
          <w:szCs w:val="28"/>
        </w:rPr>
      </w:pPr>
      <w:r w:rsidRPr="00CC2D15">
        <w:rPr>
          <w:b/>
          <w:bCs/>
        </w:rPr>
        <w:tab/>
      </w:r>
      <w:r w:rsidR="00863184" w:rsidRPr="00A00A5A">
        <w:rPr>
          <w:b/>
          <w:sz w:val="28"/>
          <w:szCs w:val="28"/>
        </w:rPr>
        <w:t>Основна:</w:t>
      </w:r>
    </w:p>
    <w:p w:rsidR="00A00A5A" w:rsidRPr="00A00A5A" w:rsidRDefault="00A00A5A" w:rsidP="0082545A">
      <w:pPr>
        <w:pStyle w:val="a3"/>
        <w:numPr>
          <w:ilvl w:val="0"/>
          <w:numId w:val="27"/>
        </w:numPr>
        <w:spacing w:line="360" w:lineRule="auto"/>
        <w:ind w:left="284" w:hanging="284"/>
        <w:jc w:val="both"/>
        <w:rPr>
          <w:sz w:val="28"/>
          <w:szCs w:val="28"/>
        </w:rPr>
      </w:pPr>
      <w:bookmarkStart w:id="11" w:name="_Toc502397597"/>
      <w:bookmarkStart w:id="12" w:name="_Toc502411584"/>
      <w:bookmarkStart w:id="13" w:name="_Toc502411717"/>
      <w:bookmarkStart w:id="14" w:name="_Toc502482482"/>
      <w:bookmarkStart w:id="15" w:name="_Toc502482964"/>
      <w:bookmarkStart w:id="16" w:name="_Toc502483005"/>
      <w:r w:rsidRPr="00A00A5A">
        <w:rPr>
          <w:sz w:val="28"/>
          <w:szCs w:val="28"/>
        </w:rPr>
        <w:t xml:space="preserve">Управління проектами: Навчальний посібник / Під </w:t>
      </w:r>
      <w:proofErr w:type="spellStart"/>
      <w:r w:rsidRPr="00A00A5A">
        <w:rPr>
          <w:sz w:val="28"/>
          <w:szCs w:val="28"/>
        </w:rPr>
        <w:t>заг</w:t>
      </w:r>
      <w:proofErr w:type="spellEnd"/>
      <w:r w:rsidRPr="00A00A5A">
        <w:rPr>
          <w:sz w:val="28"/>
          <w:szCs w:val="28"/>
        </w:rPr>
        <w:t xml:space="preserve">. ред. доц., </w:t>
      </w:r>
      <w:proofErr w:type="spellStart"/>
      <w:r w:rsidRPr="00A00A5A">
        <w:rPr>
          <w:sz w:val="28"/>
          <w:szCs w:val="28"/>
        </w:rPr>
        <w:t>к.т.н</w:t>
      </w:r>
      <w:proofErr w:type="spellEnd"/>
      <w:r w:rsidRPr="00A00A5A">
        <w:rPr>
          <w:sz w:val="28"/>
          <w:szCs w:val="28"/>
        </w:rPr>
        <w:t>.   Шевченко Т.Є.  – К. : ІВЦ «Політехніка», 2011. – 237 с.</w:t>
      </w:r>
    </w:p>
    <w:p w:rsidR="00A00A5A" w:rsidRPr="00A00A5A" w:rsidRDefault="00A00A5A" w:rsidP="0082545A">
      <w:pPr>
        <w:numPr>
          <w:ilvl w:val="0"/>
          <w:numId w:val="27"/>
        </w:numPr>
        <w:spacing w:line="360" w:lineRule="auto"/>
        <w:ind w:left="284" w:hanging="284"/>
        <w:jc w:val="both"/>
        <w:rPr>
          <w:sz w:val="28"/>
          <w:szCs w:val="28"/>
        </w:rPr>
      </w:pPr>
      <w:r w:rsidRPr="00A00A5A">
        <w:rPr>
          <w:sz w:val="28"/>
          <w:szCs w:val="28"/>
        </w:rPr>
        <w:t xml:space="preserve">Тарасюк Г.М. Управління проектами: </w:t>
      </w:r>
      <w:proofErr w:type="spellStart"/>
      <w:r w:rsidRPr="00A00A5A">
        <w:rPr>
          <w:sz w:val="28"/>
          <w:szCs w:val="28"/>
        </w:rPr>
        <w:t>Навч</w:t>
      </w:r>
      <w:proofErr w:type="spellEnd"/>
      <w:r w:rsidRPr="00A00A5A">
        <w:rPr>
          <w:sz w:val="28"/>
          <w:szCs w:val="28"/>
        </w:rPr>
        <w:t xml:space="preserve">. </w:t>
      </w:r>
      <w:proofErr w:type="spellStart"/>
      <w:r w:rsidRPr="00A00A5A">
        <w:rPr>
          <w:sz w:val="28"/>
          <w:szCs w:val="28"/>
        </w:rPr>
        <w:t>посібн</w:t>
      </w:r>
      <w:proofErr w:type="spellEnd"/>
      <w:r w:rsidRPr="00A00A5A">
        <w:rPr>
          <w:sz w:val="28"/>
          <w:szCs w:val="28"/>
        </w:rPr>
        <w:t>. – К.: Каравела, 2004. –  344с</w:t>
      </w:r>
      <w:r w:rsidR="00A35920">
        <w:rPr>
          <w:sz w:val="28"/>
          <w:szCs w:val="28"/>
        </w:rPr>
        <w:t>.</w:t>
      </w:r>
    </w:p>
    <w:p w:rsidR="00A00A5A" w:rsidRPr="00A00A5A" w:rsidRDefault="00A00A5A" w:rsidP="0082545A">
      <w:pPr>
        <w:numPr>
          <w:ilvl w:val="0"/>
          <w:numId w:val="27"/>
        </w:numPr>
        <w:spacing w:line="360" w:lineRule="auto"/>
        <w:ind w:left="284" w:hanging="284"/>
        <w:jc w:val="both"/>
        <w:rPr>
          <w:sz w:val="28"/>
          <w:szCs w:val="28"/>
        </w:rPr>
      </w:pPr>
      <w:proofErr w:type="spellStart"/>
      <w:r w:rsidRPr="00A00A5A">
        <w:rPr>
          <w:bCs/>
          <w:sz w:val="28"/>
          <w:szCs w:val="28"/>
          <w:lang w:val="en-US"/>
        </w:rPr>
        <w:t>PMBoK</w:t>
      </w:r>
      <w:proofErr w:type="spellEnd"/>
      <w:r w:rsidRPr="00A00A5A">
        <w:rPr>
          <w:bCs/>
          <w:sz w:val="28"/>
          <w:szCs w:val="28"/>
        </w:rPr>
        <w:t xml:space="preserve"> 5 / </w:t>
      </w:r>
      <w:r w:rsidRPr="00A00A5A">
        <w:rPr>
          <w:sz w:val="28"/>
          <w:szCs w:val="28"/>
        </w:rPr>
        <w:t xml:space="preserve">Project </w:t>
      </w:r>
      <w:proofErr w:type="spellStart"/>
      <w:r w:rsidRPr="00A00A5A">
        <w:rPr>
          <w:sz w:val="28"/>
          <w:szCs w:val="28"/>
        </w:rPr>
        <w:t>Management</w:t>
      </w:r>
      <w:proofErr w:type="spellEnd"/>
      <w:r w:rsidRPr="00A00A5A">
        <w:rPr>
          <w:sz w:val="28"/>
          <w:szCs w:val="28"/>
        </w:rPr>
        <w:t xml:space="preserve"> </w:t>
      </w:r>
      <w:proofErr w:type="spellStart"/>
      <w:r w:rsidRPr="00A00A5A">
        <w:rPr>
          <w:sz w:val="28"/>
          <w:szCs w:val="28"/>
        </w:rPr>
        <w:t>Institute</w:t>
      </w:r>
      <w:proofErr w:type="spellEnd"/>
      <w:r w:rsidRPr="00A00A5A">
        <w:rPr>
          <w:sz w:val="28"/>
          <w:szCs w:val="28"/>
        </w:rPr>
        <w:t xml:space="preserve">, 2013. – 616 </w:t>
      </w:r>
      <w:r w:rsidRPr="00A00A5A">
        <w:rPr>
          <w:sz w:val="28"/>
          <w:szCs w:val="28"/>
          <w:lang w:val="en-US"/>
        </w:rPr>
        <w:t>p.</w:t>
      </w:r>
    </w:p>
    <w:p w:rsidR="00A00A5A" w:rsidRPr="00A00A5A" w:rsidRDefault="00A00A5A" w:rsidP="0082545A">
      <w:pPr>
        <w:pStyle w:val="a8"/>
        <w:numPr>
          <w:ilvl w:val="0"/>
          <w:numId w:val="27"/>
        </w:numPr>
        <w:kinsoku w:val="0"/>
        <w:overflowPunct w:val="0"/>
        <w:autoSpaceDE w:val="0"/>
        <w:autoSpaceDN w:val="0"/>
        <w:adjustRightInd w:val="0"/>
        <w:spacing w:after="0" w:line="360" w:lineRule="auto"/>
        <w:ind w:left="284" w:hanging="284"/>
        <w:jc w:val="both"/>
        <w:rPr>
          <w:rFonts w:ascii="Times New Roman" w:hAnsi="Times New Roman"/>
          <w:sz w:val="28"/>
          <w:szCs w:val="28"/>
        </w:rPr>
      </w:pPr>
      <w:r w:rsidRPr="00A00A5A">
        <w:rPr>
          <w:rFonts w:ascii="Times New Roman" w:hAnsi="Times New Roman"/>
          <w:sz w:val="28"/>
          <w:szCs w:val="28"/>
          <w:lang w:val="uk-UA"/>
        </w:rPr>
        <w:t xml:space="preserve">Управління проектами: навчальний посібник до вивчення дисципліни для магістрів галузі знань 07 «Управління та адміністрування» спеціальності 073 «Менеджмент» спеціалізації: «Менеджмент і бізнес-адміністрування», «Менеджмент міжнародних проектів», «Менеджмент інновацій», «Логістика»/ Уклад.: Л.Є. Довгань, </w:t>
      </w:r>
      <w:proofErr w:type="spellStart"/>
      <w:r w:rsidRPr="00A00A5A">
        <w:rPr>
          <w:rFonts w:ascii="Times New Roman" w:hAnsi="Times New Roman"/>
          <w:sz w:val="28"/>
          <w:szCs w:val="28"/>
          <w:lang w:val="uk-UA"/>
        </w:rPr>
        <w:t>Г.А.Мохонько</w:t>
      </w:r>
      <w:proofErr w:type="spellEnd"/>
      <w:r w:rsidRPr="00A00A5A">
        <w:rPr>
          <w:rFonts w:ascii="Times New Roman" w:hAnsi="Times New Roman"/>
          <w:sz w:val="28"/>
          <w:szCs w:val="28"/>
          <w:lang w:val="uk-UA"/>
        </w:rPr>
        <w:t xml:space="preserve">, І.П </w:t>
      </w:r>
      <w:proofErr w:type="spellStart"/>
      <w:r w:rsidRPr="00A00A5A">
        <w:rPr>
          <w:rFonts w:ascii="Times New Roman" w:hAnsi="Times New Roman"/>
          <w:sz w:val="28"/>
          <w:szCs w:val="28"/>
          <w:lang w:val="uk-UA"/>
        </w:rPr>
        <w:t>Малик</w:t>
      </w:r>
      <w:proofErr w:type="spellEnd"/>
      <w:r w:rsidRPr="00A00A5A">
        <w:rPr>
          <w:rFonts w:ascii="Times New Roman" w:hAnsi="Times New Roman"/>
          <w:sz w:val="28"/>
          <w:szCs w:val="28"/>
          <w:lang w:val="uk-UA"/>
        </w:rPr>
        <w:t>. – К.: КПІ</w:t>
      </w:r>
      <w:r w:rsidRPr="00A00A5A">
        <w:rPr>
          <w:rFonts w:ascii="Times New Roman" w:hAnsi="Times New Roman"/>
          <w:spacing w:val="62"/>
          <w:sz w:val="28"/>
          <w:szCs w:val="28"/>
          <w:lang w:val="uk-UA"/>
        </w:rPr>
        <w:t xml:space="preserve"> </w:t>
      </w:r>
      <w:r w:rsidRPr="00A00A5A">
        <w:rPr>
          <w:rFonts w:ascii="Times New Roman" w:hAnsi="Times New Roman"/>
          <w:sz w:val="28"/>
          <w:szCs w:val="28"/>
          <w:lang w:val="uk-UA"/>
        </w:rPr>
        <w:t xml:space="preserve">ім. </w:t>
      </w:r>
      <w:proofErr w:type="spellStart"/>
      <w:r w:rsidRPr="00A00A5A">
        <w:rPr>
          <w:rFonts w:ascii="Times New Roman" w:hAnsi="Times New Roman"/>
          <w:sz w:val="28"/>
          <w:szCs w:val="28"/>
        </w:rPr>
        <w:t>Ігоря</w:t>
      </w:r>
      <w:proofErr w:type="spellEnd"/>
      <w:r w:rsidRPr="00A00A5A">
        <w:rPr>
          <w:rFonts w:ascii="Times New Roman" w:hAnsi="Times New Roman"/>
          <w:sz w:val="28"/>
          <w:szCs w:val="28"/>
        </w:rPr>
        <w:t xml:space="preserve"> </w:t>
      </w:r>
      <w:proofErr w:type="spellStart"/>
      <w:r w:rsidRPr="00A00A5A">
        <w:rPr>
          <w:rFonts w:ascii="Times New Roman" w:hAnsi="Times New Roman"/>
          <w:sz w:val="28"/>
          <w:szCs w:val="28"/>
        </w:rPr>
        <w:t>Сікорського</w:t>
      </w:r>
      <w:proofErr w:type="spellEnd"/>
      <w:r w:rsidRPr="00A00A5A">
        <w:rPr>
          <w:rFonts w:ascii="Times New Roman" w:hAnsi="Times New Roman"/>
          <w:sz w:val="28"/>
          <w:szCs w:val="28"/>
        </w:rPr>
        <w:t>, 2017. – 420 с.</w:t>
      </w:r>
    </w:p>
    <w:p w:rsidR="00A00A5A" w:rsidRPr="00A00A5A" w:rsidRDefault="00A00A5A" w:rsidP="0082545A">
      <w:pPr>
        <w:pStyle w:val="a8"/>
        <w:numPr>
          <w:ilvl w:val="0"/>
          <w:numId w:val="27"/>
        </w:numPr>
        <w:kinsoku w:val="0"/>
        <w:overflowPunct w:val="0"/>
        <w:autoSpaceDE w:val="0"/>
        <w:autoSpaceDN w:val="0"/>
        <w:adjustRightInd w:val="0"/>
        <w:spacing w:after="0" w:line="360" w:lineRule="auto"/>
        <w:ind w:left="284" w:hanging="284"/>
        <w:jc w:val="both"/>
        <w:rPr>
          <w:rFonts w:ascii="Times New Roman" w:hAnsi="Times New Roman"/>
          <w:sz w:val="28"/>
          <w:szCs w:val="28"/>
        </w:rPr>
      </w:pPr>
      <w:r w:rsidRPr="00A00A5A">
        <w:rPr>
          <w:rFonts w:ascii="Times New Roman" w:hAnsi="Times New Roman"/>
          <w:sz w:val="28"/>
          <w:szCs w:val="28"/>
        </w:rPr>
        <w:t>Азбука управління проектами.</w:t>
      </w:r>
      <w:r w:rsidR="00871350">
        <w:rPr>
          <w:rFonts w:ascii="Times New Roman" w:hAnsi="Times New Roman"/>
          <w:sz w:val="28"/>
          <w:szCs w:val="28"/>
          <w:lang w:val="uk-UA"/>
        </w:rPr>
        <w:t xml:space="preserve"> </w:t>
      </w:r>
      <w:proofErr w:type="spellStart"/>
      <w:r w:rsidRPr="00A00A5A">
        <w:rPr>
          <w:rFonts w:ascii="Times New Roman" w:hAnsi="Times New Roman"/>
          <w:sz w:val="28"/>
          <w:szCs w:val="28"/>
        </w:rPr>
        <w:t>Планування</w:t>
      </w:r>
      <w:proofErr w:type="spellEnd"/>
      <w:r w:rsidRPr="00A00A5A">
        <w:rPr>
          <w:rFonts w:ascii="Times New Roman" w:hAnsi="Times New Roman"/>
          <w:sz w:val="28"/>
          <w:szCs w:val="28"/>
        </w:rPr>
        <w:t xml:space="preserve"> : </w:t>
      </w:r>
      <w:proofErr w:type="spellStart"/>
      <w:r w:rsidRPr="00A00A5A">
        <w:rPr>
          <w:rFonts w:ascii="Times New Roman" w:hAnsi="Times New Roman"/>
          <w:sz w:val="28"/>
          <w:szCs w:val="28"/>
        </w:rPr>
        <w:t>навч</w:t>
      </w:r>
      <w:proofErr w:type="spellEnd"/>
      <w:r w:rsidRPr="00A00A5A">
        <w:rPr>
          <w:rFonts w:ascii="Times New Roman" w:hAnsi="Times New Roman"/>
          <w:sz w:val="28"/>
          <w:szCs w:val="28"/>
        </w:rPr>
        <w:t xml:space="preserve">. </w:t>
      </w:r>
      <w:proofErr w:type="spellStart"/>
      <w:r w:rsidRPr="00A00A5A">
        <w:rPr>
          <w:rFonts w:ascii="Times New Roman" w:hAnsi="Times New Roman"/>
          <w:sz w:val="28"/>
          <w:szCs w:val="28"/>
        </w:rPr>
        <w:t>посіб</w:t>
      </w:r>
      <w:proofErr w:type="spellEnd"/>
      <w:r w:rsidRPr="00A00A5A">
        <w:rPr>
          <w:rFonts w:ascii="Times New Roman" w:hAnsi="Times New Roman"/>
          <w:sz w:val="28"/>
          <w:szCs w:val="28"/>
        </w:rPr>
        <w:t xml:space="preserve">. / О. В. </w:t>
      </w:r>
      <w:proofErr w:type="spellStart"/>
      <w:r w:rsidRPr="00A00A5A">
        <w:rPr>
          <w:rFonts w:ascii="Times New Roman" w:hAnsi="Times New Roman"/>
          <w:sz w:val="28"/>
          <w:szCs w:val="28"/>
        </w:rPr>
        <w:t>горченков</w:t>
      </w:r>
      <w:proofErr w:type="spellEnd"/>
      <w:r w:rsidRPr="00A00A5A">
        <w:rPr>
          <w:rFonts w:ascii="Times New Roman" w:hAnsi="Times New Roman"/>
          <w:sz w:val="28"/>
          <w:szCs w:val="28"/>
        </w:rPr>
        <w:t xml:space="preserve">, Н. Ю. </w:t>
      </w:r>
      <w:proofErr w:type="spellStart"/>
      <w:r w:rsidRPr="00A00A5A">
        <w:rPr>
          <w:rFonts w:ascii="Times New Roman" w:hAnsi="Times New Roman"/>
          <w:sz w:val="28"/>
          <w:szCs w:val="28"/>
        </w:rPr>
        <w:t>Єгорченкова</w:t>
      </w:r>
      <w:proofErr w:type="spellEnd"/>
      <w:r w:rsidRPr="00A00A5A">
        <w:rPr>
          <w:rFonts w:ascii="Times New Roman" w:hAnsi="Times New Roman"/>
          <w:sz w:val="28"/>
          <w:szCs w:val="28"/>
        </w:rPr>
        <w:t xml:space="preserve">, Є. Ю. </w:t>
      </w:r>
      <w:proofErr w:type="spellStart"/>
      <w:r w:rsidRPr="00A00A5A">
        <w:rPr>
          <w:rFonts w:ascii="Times New Roman" w:hAnsi="Times New Roman"/>
          <w:sz w:val="28"/>
          <w:szCs w:val="28"/>
        </w:rPr>
        <w:t>Катаєва</w:t>
      </w:r>
      <w:proofErr w:type="spellEnd"/>
      <w:r w:rsidRPr="00A00A5A">
        <w:rPr>
          <w:rFonts w:ascii="Times New Roman" w:hAnsi="Times New Roman"/>
          <w:sz w:val="28"/>
          <w:szCs w:val="28"/>
        </w:rPr>
        <w:t xml:space="preserve">. – </w:t>
      </w:r>
      <w:proofErr w:type="spellStart"/>
      <w:r w:rsidRPr="00A00A5A">
        <w:rPr>
          <w:rFonts w:ascii="Times New Roman" w:hAnsi="Times New Roman"/>
          <w:sz w:val="28"/>
          <w:szCs w:val="28"/>
        </w:rPr>
        <w:t>Київ</w:t>
      </w:r>
      <w:proofErr w:type="spellEnd"/>
      <w:r w:rsidRPr="00A00A5A">
        <w:rPr>
          <w:rFonts w:ascii="Times New Roman" w:hAnsi="Times New Roman"/>
          <w:sz w:val="28"/>
          <w:szCs w:val="28"/>
        </w:rPr>
        <w:t xml:space="preserve"> : КНУ </w:t>
      </w:r>
      <w:proofErr w:type="spellStart"/>
      <w:r w:rsidRPr="00A00A5A">
        <w:rPr>
          <w:rFonts w:ascii="Times New Roman" w:hAnsi="Times New Roman"/>
          <w:sz w:val="28"/>
          <w:szCs w:val="28"/>
        </w:rPr>
        <w:t>ім.Т.Шевченка</w:t>
      </w:r>
      <w:proofErr w:type="spellEnd"/>
      <w:r w:rsidRPr="00A00A5A">
        <w:rPr>
          <w:rFonts w:ascii="Times New Roman" w:hAnsi="Times New Roman"/>
          <w:sz w:val="28"/>
          <w:szCs w:val="28"/>
        </w:rPr>
        <w:t xml:space="preserve">, 2017. </w:t>
      </w:r>
    </w:p>
    <w:p w:rsidR="00A00A5A" w:rsidRDefault="00A00A5A" w:rsidP="0082545A">
      <w:pPr>
        <w:pStyle w:val="a8"/>
        <w:numPr>
          <w:ilvl w:val="0"/>
          <w:numId w:val="27"/>
        </w:numPr>
        <w:kinsoku w:val="0"/>
        <w:overflowPunct w:val="0"/>
        <w:autoSpaceDE w:val="0"/>
        <w:autoSpaceDN w:val="0"/>
        <w:adjustRightInd w:val="0"/>
        <w:spacing w:after="0" w:line="360" w:lineRule="auto"/>
        <w:ind w:left="284" w:hanging="284"/>
        <w:jc w:val="both"/>
        <w:rPr>
          <w:rFonts w:ascii="Times New Roman" w:hAnsi="Times New Roman"/>
          <w:sz w:val="28"/>
          <w:szCs w:val="28"/>
        </w:rPr>
      </w:pPr>
      <w:proofErr w:type="spellStart"/>
      <w:r w:rsidRPr="00A00A5A">
        <w:rPr>
          <w:rFonts w:ascii="Times New Roman" w:hAnsi="Times New Roman"/>
          <w:sz w:val="28"/>
          <w:szCs w:val="28"/>
        </w:rPr>
        <w:t>с.Афанасьєв</w:t>
      </w:r>
      <w:proofErr w:type="spellEnd"/>
      <w:r w:rsidRPr="00A00A5A">
        <w:rPr>
          <w:rFonts w:ascii="Times New Roman" w:hAnsi="Times New Roman"/>
          <w:sz w:val="28"/>
          <w:szCs w:val="28"/>
        </w:rPr>
        <w:t xml:space="preserve"> М.В. Управління проектами: </w:t>
      </w:r>
      <w:proofErr w:type="spellStart"/>
      <w:r w:rsidRPr="00A00A5A">
        <w:rPr>
          <w:rFonts w:ascii="Times New Roman" w:hAnsi="Times New Roman"/>
          <w:sz w:val="28"/>
          <w:szCs w:val="28"/>
        </w:rPr>
        <w:t>навч</w:t>
      </w:r>
      <w:proofErr w:type="spellEnd"/>
      <w:r w:rsidRPr="00A00A5A">
        <w:rPr>
          <w:rFonts w:ascii="Times New Roman" w:hAnsi="Times New Roman"/>
          <w:sz w:val="28"/>
          <w:szCs w:val="28"/>
        </w:rPr>
        <w:t xml:space="preserve">.-метод. </w:t>
      </w:r>
      <w:proofErr w:type="spellStart"/>
      <w:r w:rsidRPr="00A00A5A">
        <w:rPr>
          <w:rFonts w:ascii="Times New Roman" w:hAnsi="Times New Roman"/>
          <w:sz w:val="28"/>
          <w:szCs w:val="28"/>
        </w:rPr>
        <w:t>посібник</w:t>
      </w:r>
      <w:proofErr w:type="spellEnd"/>
      <w:r w:rsidRPr="00A00A5A">
        <w:rPr>
          <w:rFonts w:ascii="Times New Roman" w:hAnsi="Times New Roman"/>
          <w:sz w:val="28"/>
          <w:szCs w:val="28"/>
        </w:rPr>
        <w:t xml:space="preserve"> /М.В. </w:t>
      </w:r>
      <w:proofErr w:type="spellStart"/>
      <w:r w:rsidRPr="00A00A5A">
        <w:rPr>
          <w:rFonts w:ascii="Times New Roman" w:hAnsi="Times New Roman"/>
          <w:sz w:val="28"/>
          <w:szCs w:val="28"/>
        </w:rPr>
        <w:t>Афанасьєв</w:t>
      </w:r>
      <w:proofErr w:type="spellEnd"/>
      <w:r w:rsidRPr="00A00A5A">
        <w:rPr>
          <w:rFonts w:ascii="Times New Roman" w:hAnsi="Times New Roman"/>
          <w:sz w:val="28"/>
          <w:szCs w:val="28"/>
        </w:rPr>
        <w:t xml:space="preserve">, І.В.     Гонтарева  / </w:t>
      </w:r>
      <w:proofErr w:type="spellStart"/>
      <w:r w:rsidRPr="00A00A5A">
        <w:rPr>
          <w:rFonts w:ascii="Times New Roman" w:hAnsi="Times New Roman"/>
          <w:sz w:val="28"/>
          <w:szCs w:val="28"/>
        </w:rPr>
        <w:t>Харківський</w:t>
      </w:r>
      <w:proofErr w:type="spellEnd"/>
      <w:r w:rsidRPr="00A00A5A">
        <w:rPr>
          <w:rFonts w:ascii="Times New Roman" w:hAnsi="Times New Roman"/>
          <w:sz w:val="28"/>
          <w:szCs w:val="28"/>
        </w:rPr>
        <w:t xml:space="preserve"> </w:t>
      </w:r>
      <w:proofErr w:type="spellStart"/>
      <w:r w:rsidRPr="00A00A5A">
        <w:rPr>
          <w:rFonts w:ascii="Times New Roman" w:hAnsi="Times New Roman"/>
          <w:sz w:val="28"/>
          <w:szCs w:val="28"/>
        </w:rPr>
        <w:t>національний</w:t>
      </w:r>
      <w:proofErr w:type="spellEnd"/>
      <w:r w:rsidRPr="00A00A5A">
        <w:rPr>
          <w:rFonts w:ascii="Times New Roman" w:hAnsi="Times New Roman"/>
          <w:sz w:val="28"/>
          <w:szCs w:val="28"/>
        </w:rPr>
        <w:t xml:space="preserve"> </w:t>
      </w:r>
      <w:proofErr w:type="spellStart"/>
      <w:r w:rsidRPr="00A00A5A">
        <w:rPr>
          <w:rFonts w:ascii="Times New Roman" w:hAnsi="Times New Roman"/>
          <w:sz w:val="28"/>
          <w:szCs w:val="28"/>
        </w:rPr>
        <w:t>економічний</w:t>
      </w:r>
      <w:proofErr w:type="spellEnd"/>
      <w:r w:rsidRPr="00A00A5A">
        <w:rPr>
          <w:rFonts w:ascii="Times New Roman" w:hAnsi="Times New Roman"/>
          <w:sz w:val="28"/>
          <w:szCs w:val="28"/>
        </w:rPr>
        <w:t xml:space="preserve"> ун-т.  -  Х. : ІНЖЕК, 2007. -  271с. -</w:t>
      </w:r>
      <w:proofErr w:type="spellStart"/>
      <w:r w:rsidRPr="00A00A5A">
        <w:rPr>
          <w:rFonts w:ascii="Times New Roman" w:hAnsi="Times New Roman"/>
          <w:sz w:val="28"/>
          <w:szCs w:val="28"/>
        </w:rPr>
        <w:t>Парал</w:t>
      </w:r>
      <w:proofErr w:type="spellEnd"/>
      <w:r w:rsidRPr="00A00A5A">
        <w:rPr>
          <w:rFonts w:ascii="Times New Roman" w:hAnsi="Times New Roman"/>
          <w:sz w:val="28"/>
          <w:szCs w:val="28"/>
        </w:rPr>
        <w:t xml:space="preserve">. </w:t>
      </w:r>
      <w:proofErr w:type="spellStart"/>
      <w:r w:rsidRPr="00A00A5A">
        <w:rPr>
          <w:rFonts w:ascii="Times New Roman" w:hAnsi="Times New Roman"/>
          <w:sz w:val="28"/>
          <w:szCs w:val="28"/>
        </w:rPr>
        <w:t>тит</w:t>
      </w:r>
      <w:proofErr w:type="spellEnd"/>
      <w:r w:rsidRPr="00A00A5A">
        <w:rPr>
          <w:rFonts w:ascii="Times New Roman" w:hAnsi="Times New Roman"/>
          <w:sz w:val="28"/>
          <w:szCs w:val="28"/>
        </w:rPr>
        <w:t xml:space="preserve">. </w:t>
      </w:r>
      <w:proofErr w:type="spellStart"/>
      <w:r w:rsidRPr="00A00A5A">
        <w:rPr>
          <w:rFonts w:ascii="Times New Roman" w:hAnsi="Times New Roman"/>
          <w:sz w:val="28"/>
          <w:szCs w:val="28"/>
        </w:rPr>
        <w:t>арк</w:t>
      </w:r>
      <w:proofErr w:type="spellEnd"/>
      <w:r w:rsidRPr="00A00A5A">
        <w:rPr>
          <w:rFonts w:ascii="Times New Roman" w:hAnsi="Times New Roman"/>
          <w:sz w:val="28"/>
          <w:szCs w:val="28"/>
        </w:rPr>
        <w:t xml:space="preserve">. англ. </w:t>
      </w:r>
      <w:proofErr w:type="spellStart"/>
      <w:r w:rsidRPr="00A00A5A">
        <w:rPr>
          <w:rFonts w:ascii="Times New Roman" w:hAnsi="Times New Roman"/>
          <w:sz w:val="28"/>
          <w:szCs w:val="28"/>
        </w:rPr>
        <w:t>мовою</w:t>
      </w:r>
      <w:proofErr w:type="spellEnd"/>
      <w:r w:rsidRPr="00A00A5A">
        <w:rPr>
          <w:rFonts w:ascii="Times New Roman" w:hAnsi="Times New Roman"/>
          <w:sz w:val="28"/>
          <w:szCs w:val="28"/>
        </w:rPr>
        <w:t xml:space="preserve">. - </w:t>
      </w:r>
      <w:proofErr w:type="spellStart"/>
      <w:r w:rsidRPr="00A00A5A">
        <w:rPr>
          <w:rFonts w:ascii="Times New Roman" w:hAnsi="Times New Roman"/>
          <w:sz w:val="28"/>
          <w:szCs w:val="28"/>
        </w:rPr>
        <w:t>Бібліогр</w:t>
      </w:r>
      <w:proofErr w:type="spellEnd"/>
      <w:r w:rsidRPr="00A00A5A">
        <w:rPr>
          <w:rFonts w:ascii="Times New Roman" w:hAnsi="Times New Roman"/>
          <w:sz w:val="28"/>
          <w:szCs w:val="28"/>
        </w:rPr>
        <w:t xml:space="preserve">.: с. 269-270. </w:t>
      </w:r>
    </w:p>
    <w:p w:rsidR="00807F93" w:rsidRPr="00A00A5A" w:rsidRDefault="00807F93" w:rsidP="0082545A">
      <w:pPr>
        <w:pStyle w:val="a8"/>
        <w:numPr>
          <w:ilvl w:val="0"/>
          <w:numId w:val="27"/>
        </w:numPr>
        <w:kinsoku w:val="0"/>
        <w:overflowPunct w:val="0"/>
        <w:autoSpaceDE w:val="0"/>
        <w:autoSpaceDN w:val="0"/>
        <w:adjustRightInd w:val="0"/>
        <w:spacing w:after="0" w:line="360" w:lineRule="auto"/>
        <w:ind w:left="284" w:hanging="284"/>
        <w:jc w:val="both"/>
        <w:rPr>
          <w:rFonts w:ascii="Times New Roman" w:hAnsi="Times New Roman"/>
          <w:sz w:val="28"/>
          <w:szCs w:val="28"/>
        </w:rPr>
      </w:pPr>
      <w:proofErr w:type="spellStart"/>
      <w:r>
        <w:rPr>
          <w:rFonts w:ascii="Times New Roman" w:hAnsi="Times New Roman"/>
          <w:sz w:val="28"/>
          <w:szCs w:val="28"/>
          <w:lang w:val="uk-UA"/>
        </w:rPr>
        <w:t>Деренська</w:t>
      </w:r>
      <w:proofErr w:type="spellEnd"/>
      <w:r>
        <w:rPr>
          <w:rFonts w:ascii="Times New Roman" w:hAnsi="Times New Roman"/>
          <w:sz w:val="28"/>
          <w:szCs w:val="28"/>
          <w:lang w:val="uk-UA"/>
        </w:rPr>
        <w:t xml:space="preserve"> Я.М. Управління проектами у схемах: Навчальний посібник. – Х.:, </w:t>
      </w:r>
      <w:proofErr w:type="spellStart"/>
      <w:r>
        <w:rPr>
          <w:rFonts w:ascii="Times New Roman" w:hAnsi="Times New Roman"/>
          <w:sz w:val="28"/>
          <w:szCs w:val="28"/>
          <w:lang w:val="uk-UA"/>
        </w:rPr>
        <w:t>НФаУ</w:t>
      </w:r>
      <w:proofErr w:type="spellEnd"/>
      <w:r>
        <w:rPr>
          <w:rFonts w:ascii="Times New Roman" w:hAnsi="Times New Roman"/>
          <w:sz w:val="28"/>
          <w:szCs w:val="28"/>
          <w:lang w:val="uk-UA"/>
        </w:rPr>
        <w:t xml:space="preserve">, Золоті сторінки, 2007. – 229 с.  </w:t>
      </w:r>
    </w:p>
    <w:p w:rsidR="00A00A5A" w:rsidRPr="00A00A5A" w:rsidRDefault="00A00A5A" w:rsidP="0082545A">
      <w:pPr>
        <w:shd w:val="clear" w:color="auto" w:fill="FFFFFF"/>
        <w:autoSpaceDE w:val="0"/>
        <w:autoSpaceDN w:val="0"/>
        <w:adjustRightInd w:val="0"/>
        <w:spacing w:line="360" w:lineRule="auto"/>
        <w:ind w:left="284"/>
        <w:jc w:val="center"/>
        <w:rPr>
          <w:b/>
          <w:color w:val="000000"/>
          <w:sz w:val="28"/>
          <w:szCs w:val="28"/>
        </w:rPr>
      </w:pPr>
      <w:r w:rsidRPr="00A00A5A">
        <w:rPr>
          <w:b/>
          <w:color w:val="000000"/>
          <w:sz w:val="28"/>
          <w:szCs w:val="28"/>
        </w:rPr>
        <w:t>Додаткова</w:t>
      </w:r>
    </w:p>
    <w:p w:rsidR="00A00A5A" w:rsidRPr="00A00A5A" w:rsidRDefault="00A00A5A" w:rsidP="0082545A">
      <w:pPr>
        <w:numPr>
          <w:ilvl w:val="0"/>
          <w:numId w:val="27"/>
        </w:numPr>
        <w:shd w:val="clear" w:color="auto" w:fill="FFFFFF"/>
        <w:autoSpaceDE w:val="0"/>
        <w:autoSpaceDN w:val="0"/>
        <w:adjustRightInd w:val="0"/>
        <w:spacing w:line="360" w:lineRule="auto"/>
        <w:ind w:left="142" w:hanging="142"/>
        <w:jc w:val="both"/>
        <w:rPr>
          <w:color w:val="000000"/>
          <w:sz w:val="28"/>
          <w:szCs w:val="28"/>
        </w:rPr>
      </w:pPr>
      <w:proofErr w:type="spellStart"/>
      <w:r w:rsidRPr="00A00A5A">
        <w:rPr>
          <w:color w:val="000000"/>
          <w:sz w:val="28"/>
          <w:szCs w:val="28"/>
        </w:rPr>
        <w:t>Вітлінський</w:t>
      </w:r>
      <w:proofErr w:type="spellEnd"/>
      <w:r w:rsidRPr="00A00A5A">
        <w:rPr>
          <w:color w:val="000000"/>
          <w:sz w:val="28"/>
          <w:szCs w:val="28"/>
        </w:rPr>
        <w:t xml:space="preserve"> В.В., Наконечний С.У., Шарапов О.Д. Економічний ризик і методи   його   вимірювання.   Київ: Національний   університет   ім. Т.Г. Шевченка,1999.- 37с. </w:t>
      </w:r>
    </w:p>
    <w:p w:rsidR="00A00A5A" w:rsidRPr="00A00A5A" w:rsidRDefault="00A00A5A" w:rsidP="0082545A">
      <w:pPr>
        <w:numPr>
          <w:ilvl w:val="0"/>
          <w:numId w:val="27"/>
        </w:numPr>
        <w:shd w:val="clear" w:color="auto" w:fill="FFFFFF"/>
        <w:autoSpaceDE w:val="0"/>
        <w:autoSpaceDN w:val="0"/>
        <w:adjustRightInd w:val="0"/>
        <w:spacing w:line="360" w:lineRule="auto"/>
        <w:ind w:left="142" w:hanging="142"/>
        <w:jc w:val="both"/>
        <w:rPr>
          <w:color w:val="000000"/>
          <w:sz w:val="28"/>
          <w:szCs w:val="28"/>
        </w:rPr>
      </w:pPr>
      <w:proofErr w:type="spellStart"/>
      <w:r w:rsidRPr="00A00A5A">
        <w:rPr>
          <w:color w:val="000000"/>
          <w:sz w:val="28"/>
          <w:szCs w:val="28"/>
        </w:rPr>
        <w:t>Гринев</w:t>
      </w:r>
      <w:proofErr w:type="spellEnd"/>
      <w:r w:rsidRPr="00A00A5A">
        <w:rPr>
          <w:color w:val="000000"/>
          <w:sz w:val="28"/>
          <w:szCs w:val="28"/>
        </w:rPr>
        <w:t xml:space="preserve"> В.Ф. </w:t>
      </w:r>
      <w:proofErr w:type="spellStart"/>
      <w:r w:rsidRPr="00A00A5A">
        <w:rPr>
          <w:color w:val="000000"/>
          <w:sz w:val="28"/>
          <w:szCs w:val="28"/>
        </w:rPr>
        <w:t>Инновационный</w:t>
      </w:r>
      <w:proofErr w:type="spellEnd"/>
      <w:r w:rsidRPr="00A00A5A">
        <w:rPr>
          <w:color w:val="000000"/>
          <w:sz w:val="28"/>
          <w:szCs w:val="28"/>
        </w:rPr>
        <w:t xml:space="preserve"> менеджмент:</w:t>
      </w:r>
      <w:r w:rsidR="00871350">
        <w:rPr>
          <w:color w:val="000000"/>
          <w:sz w:val="28"/>
          <w:szCs w:val="28"/>
        </w:rPr>
        <w:t xml:space="preserve"> </w:t>
      </w:r>
      <w:proofErr w:type="spellStart"/>
      <w:r w:rsidRPr="00A00A5A">
        <w:rPr>
          <w:color w:val="000000"/>
          <w:sz w:val="28"/>
          <w:szCs w:val="28"/>
        </w:rPr>
        <w:t>Учебн.пособ</w:t>
      </w:r>
      <w:proofErr w:type="spellEnd"/>
      <w:r w:rsidRPr="00A00A5A">
        <w:rPr>
          <w:color w:val="000000"/>
          <w:sz w:val="28"/>
          <w:szCs w:val="28"/>
        </w:rPr>
        <w:t xml:space="preserve">. - К.: МАУП.2000. -  236с. </w:t>
      </w:r>
    </w:p>
    <w:p w:rsidR="00A00A5A" w:rsidRPr="00A00A5A" w:rsidRDefault="00A00A5A" w:rsidP="0082545A">
      <w:pPr>
        <w:numPr>
          <w:ilvl w:val="0"/>
          <w:numId w:val="27"/>
        </w:numPr>
        <w:shd w:val="clear" w:color="auto" w:fill="FFFFFF"/>
        <w:autoSpaceDE w:val="0"/>
        <w:autoSpaceDN w:val="0"/>
        <w:adjustRightInd w:val="0"/>
        <w:spacing w:line="360" w:lineRule="auto"/>
        <w:ind w:left="142" w:hanging="142"/>
        <w:jc w:val="both"/>
        <w:rPr>
          <w:color w:val="000000"/>
          <w:sz w:val="28"/>
          <w:szCs w:val="28"/>
        </w:rPr>
      </w:pPr>
      <w:r w:rsidRPr="00A00A5A">
        <w:rPr>
          <w:color w:val="000000"/>
          <w:sz w:val="28"/>
          <w:szCs w:val="28"/>
        </w:rPr>
        <w:t>Практикум з курсу «Управління проектами» для студентів-магістрів усіх спеціальностей /</w:t>
      </w:r>
      <w:proofErr w:type="spellStart"/>
      <w:r w:rsidRPr="00A00A5A">
        <w:rPr>
          <w:color w:val="000000"/>
          <w:sz w:val="28"/>
          <w:szCs w:val="28"/>
        </w:rPr>
        <w:t>Укл</w:t>
      </w:r>
      <w:proofErr w:type="spellEnd"/>
      <w:r w:rsidRPr="00A00A5A">
        <w:rPr>
          <w:color w:val="000000"/>
          <w:sz w:val="28"/>
          <w:szCs w:val="28"/>
        </w:rPr>
        <w:t xml:space="preserve">. </w:t>
      </w:r>
      <w:proofErr w:type="spellStart"/>
      <w:r w:rsidRPr="00A00A5A">
        <w:rPr>
          <w:color w:val="000000"/>
          <w:sz w:val="28"/>
          <w:szCs w:val="28"/>
        </w:rPr>
        <w:t>Л.П.Батенко</w:t>
      </w:r>
      <w:proofErr w:type="spellEnd"/>
      <w:r w:rsidRPr="00A00A5A">
        <w:rPr>
          <w:color w:val="000000"/>
          <w:sz w:val="28"/>
          <w:szCs w:val="28"/>
        </w:rPr>
        <w:t xml:space="preserve">, </w:t>
      </w:r>
      <w:proofErr w:type="spellStart"/>
      <w:r w:rsidRPr="00A00A5A">
        <w:rPr>
          <w:color w:val="000000"/>
          <w:sz w:val="28"/>
          <w:szCs w:val="28"/>
        </w:rPr>
        <w:t>О.А.Загородніх</w:t>
      </w:r>
      <w:proofErr w:type="spellEnd"/>
      <w:r w:rsidRPr="00A00A5A">
        <w:rPr>
          <w:color w:val="000000"/>
          <w:sz w:val="28"/>
          <w:szCs w:val="28"/>
        </w:rPr>
        <w:t xml:space="preserve">.  -  К.:КДЕУ,1998.  -  15с. </w:t>
      </w:r>
    </w:p>
    <w:p w:rsidR="00A00A5A" w:rsidRPr="00A00A5A" w:rsidRDefault="00A00A5A" w:rsidP="0082545A">
      <w:pPr>
        <w:numPr>
          <w:ilvl w:val="0"/>
          <w:numId w:val="27"/>
        </w:numPr>
        <w:shd w:val="clear" w:color="auto" w:fill="FFFFFF"/>
        <w:autoSpaceDE w:val="0"/>
        <w:autoSpaceDN w:val="0"/>
        <w:adjustRightInd w:val="0"/>
        <w:spacing w:line="360" w:lineRule="auto"/>
        <w:ind w:left="142" w:hanging="142"/>
        <w:jc w:val="both"/>
        <w:rPr>
          <w:color w:val="000000"/>
          <w:sz w:val="28"/>
          <w:szCs w:val="28"/>
        </w:rPr>
      </w:pPr>
      <w:proofErr w:type="spellStart"/>
      <w:r w:rsidRPr="00A00A5A">
        <w:rPr>
          <w:color w:val="000000"/>
          <w:sz w:val="28"/>
          <w:szCs w:val="28"/>
        </w:rPr>
        <w:lastRenderedPageBreak/>
        <w:t>Пан.Л.В</w:t>
      </w:r>
      <w:proofErr w:type="spellEnd"/>
      <w:r w:rsidRPr="00A00A5A">
        <w:rPr>
          <w:color w:val="000000"/>
          <w:sz w:val="28"/>
          <w:szCs w:val="28"/>
        </w:rPr>
        <w:t xml:space="preserve">. Управління проектами; </w:t>
      </w:r>
      <w:proofErr w:type="spellStart"/>
      <w:r w:rsidRPr="00A00A5A">
        <w:rPr>
          <w:color w:val="000000"/>
          <w:sz w:val="28"/>
          <w:szCs w:val="28"/>
        </w:rPr>
        <w:t>Відавничий</w:t>
      </w:r>
      <w:proofErr w:type="spellEnd"/>
      <w:r w:rsidRPr="00A00A5A">
        <w:rPr>
          <w:color w:val="000000"/>
          <w:sz w:val="28"/>
          <w:szCs w:val="28"/>
        </w:rPr>
        <w:t xml:space="preserve"> дім КМ Академія , 2004. – 39с.</w:t>
      </w:r>
    </w:p>
    <w:p w:rsidR="00A00A5A" w:rsidRPr="00A00A5A" w:rsidRDefault="00A00A5A" w:rsidP="0082545A">
      <w:pPr>
        <w:numPr>
          <w:ilvl w:val="0"/>
          <w:numId w:val="27"/>
        </w:numPr>
        <w:shd w:val="clear" w:color="auto" w:fill="FFFFFF"/>
        <w:autoSpaceDE w:val="0"/>
        <w:autoSpaceDN w:val="0"/>
        <w:adjustRightInd w:val="0"/>
        <w:spacing w:line="360" w:lineRule="auto"/>
        <w:ind w:left="142" w:hanging="142"/>
        <w:jc w:val="both"/>
        <w:rPr>
          <w:sz w:val="28"/>
          <w:szCs w:val="28"/>
        </w:rPr>
      </w:pPr>
      <w:proofErr w:type="spellStart"/>
      <w:r w:rsidRPr="00A00A5A">
        <w:rPr>
          <w:color w:val="000000"/>
          <w:sz w:val="28"/>
          <w:szCs w:val="28"/>
        </w:rPr>
        <w:t>Резниченко</w:t>
      </w:r>
      <w:proofErr w:type="spellEnd"/>
      <w:r w:rsidRPr="00A00A5A">
        <w:rPr>
          <w:color w:val="000000"/>
          <w:sz w:val="28"/>
          <w:szCs w:val="28"/>
        </w:rPr>
        <w:t xml:space="preserve"> В.С. </w:t>
      </w:r>
      <w:proofErr w:type="spellStart"/>
      <w:r w:rsidRPr="00A00A5A">
        <w:rPr>
          <w:color w:val="000000"/>
          <w:sz w:val="28"/>
          <w:szCs w:val="28"/>
        </w:rPr>
        <w:t>Современная</w:t>
      </w:r>
      <w:proofErr w:type="spellEnd"/>
      <w:r w:rsidRPr="00A00A5A">
        <w:rPr>
          <w:color w:val="000000"/>
          <w:sz w:val="28"/>
          <w:szCs w:val="28"/>
        </w:rPr>
        <w:t xml:space="preserve"> </w:t>
      </w:r>
      <w:proofErr w:type="spellStart"/>
      <w:r w:rsidRPr="00A00A5A">
        <w:rPr>
          <w:color w:val="000000"/>
          <w:sz w:val="28"/>
          <w:szCs w:val="28"/>
        </w:rPr>
        <w:t>технология</w:t>
      </w:r>
      <w:proofErr w:type="spellEnd"/>
      <w:r w:rsidRPr="00A00A5A">
        <w:rPr>
          <w:color w:val="000000"/>
          <w:sz w:val="28"/>
          <w:szCs w:val="28"/>
        </w:rPr>
        <w:t xml:space="preserve"> </w:t>
      </w:r>
      <w:proofErr w:type="spellStart"/>
      <w:r w:rsidRPr="00A00A5A">
        <w:rPr>
          <w:color w:val="000000"/>
          <w:sz w:val="28"/>
          <w:szCs w:val="28"/>
        </w:rPr>
        <w:t>управления</w:t>
      </w:r>
      <w:proofErr w:type="spellEnd"/>
      <w:r w:rsidRPr="00A00A5A">
        <w:rPr>
          <w:color w:val="000000"/>
          <w:sz w:val="28"/>
          <w:szCs w:val="28"/>
        </w:rPr>
        <w:t xml:space="preserve"> </w:t>
      </w:r>
      <w:proofErr w:type="spellStart"/>
      <w:r w:rsidRPr="00A00A5A">
        <w:rPr>
          <w:color w:val="000000"/>
          <w:sz w:val="28"/>
          <w:szCs w:val="28"/>
        </w:rPr>
        <w:t>инвестиционными</w:t>
      </w:r>
      <w:proofErr w:type="spellEnd"/>
      <w:r w:rsidRPr="00A00A5A">
        <w:rPr>
          <w:color w:val="000000"/>
          <w:sz w:val="28"/>
          <w:szCs w:val="28"/>
        </w:rPr>
        <w:t xml:space="preserve"> проектами//Проект. – 1999. - №2. – С.31-35.</w:t>
      </w:r>
    </w:p>
    <w:p w:rsidR="00A00A5A" w:rsidRPr="00A00A5A" w:rsidRDefault="00A00A5A" w:rsidP="0082545A">
      <w:pPr>
        <w:numPr>
          <w:ilvl w:val="0"/>
          <w:numId w:val="27"/>
        </w:numPr>
        <w:shd w:val="clear" w:color="auto" w:fill="FFFFFF"/>
        <w:autoSpaceDE w:val="0"/>
        <w:autoSpaceDN w:val="0"/>
        <w:adjustRightInd w:val="0"/>
        <w:spacing w:line="360" w:lineRule="auto"/>
        <w:ind w:left="142" w:hanging="142"/>
        <w:jc w:val="both"/>
        <w:rPr>
          <w:sz w:val="28"/>
          <w:szCs w:val="28"/>
        </w:rPr>
      </w:pPr>
      <w:r w:rsidRPr="00A00A5A">
        <w:rPr>
          <w:sz w:val="28"/>
          <w:szCs w:val="28"/>
        </w:rPr>
        <w:t>Управління проектами та розвиток виробництва. Збірник наукових праць. Східноукраїнський державний університет. 2000  -  2007рр</w:t>
      </w:r>
      <w:r w:rsidRPr="00A00A5A">
        <w:rPr>
          <w:color w:val="000000"/>
          <w:sz w:val="28"/>
          <w:szCs w:val="28"/>
        </w:rPr>
        <w:t xml:space="preserve">. </w:t>
      </w:r>
    </w:p>
    <w:p w:rsidR="00A00A5A" w:rsidRPr="00A00A5A" w:rsidRDefault="00A00A5A" w:rsidP="0082545A">
      <w:pPr>
        <w:numPr>
          <w:ilvl w:val="0"/>
          <w:numId w:val="27"/>
        </w:numPr>
        <w:shd w:val="clear" w:color="auto" w:fill="FFFFFF"/>
        <w:autoSpaceDE w:val="0"/>
        <w:autoSpaceDN w:val="0"/>
        <w:adjustRightInd w:val="0"/>
        <w:spacing w:line="360" w:lineRule="auto"/>
        <w:ind w:left="142" w:hanging="142"/>
        <w:jc w:val="both"/>
        <w:rPr>
          <w:sz w:val="28"/>
          <w:szCs w:val="28"/>
        </w:rPr>
      </w:pPr>
      <w:proofErr w:type="spellStart"/>
      <w:r w:rsidRPr="00A00A5A">
        <w:rPr>
          <w:color w:val="000000"/>
          <w:sz w:val="28"/>
          <w:szCs w:val="28"/>
        </w:rPr>
        <w:t>Цветков</w:t>
      </w:r>
      <w:proofErr w:type="spellEnd"/>
      <w:r w:rsidRPr="00A00A5A">
        <w:rPr>
          <w:color w:val="000000"/>
          <w:sz w:val="28"/>
          <w:szCs w:val="28"/>
        </w:rPr>
        <w:t xml:space="preserve"> А.В., </w:t>
      </w:r>
      <w:proofErr w:type="spellStart"/>
      <w:r w:rsidRPr="00A00A5A">
        <w:rPr>
          <w:color w:val="000000"/>
          <w:sz w:val="28"/>
          <w:szCs w:val="28"/>
        </w:rPr>
        <w:t>Шапиро</w:t>
      </w:r>
      <w:proofErr w:type="spellEnd"/>
      <w:r w:rsidRPr="00A00A5A">
        <w:rPr>
          <w:color w:val="000000"/>
          <w:sz w:val="28"/>
          <w:szCs w:val="28"/>
        </w:rPr>
        <w:t xml:space="preserve"> В.Д. и </w:t>
      </w:r>
      <w:proofErr w:type="spellStart"/>
      <w:r w:rsidRPr="00A00A5A">
        <w:rPr>
          <w:color w:val="000000"/>
          <w:sz w:val="28"/>
          <w:szCs w:val="28"/>
        </w:rPr>
        <w:t>др</w:t>
      </w:r>
      <w:proofErr w:type="spellEnd"/>
      <w:r w:rsidRPr="00A00A5A">
        <w:rPr>
          <w:color w:val="000000"/>
          <w:sz w:val="28"/>
          <w:szCs w:val="28"/>
        </w:rPr>
        <w:t xml:space="preserve">. </w:t>
      </w:r>
      <w:proofErr w:type="spellStart"/>
      <w:r w:rsidRPr="00A00A5A">
        <w:rPr>
          <w:color w:val="000000"/>
          <w:sz w:val="28"/>
          <w:szCs w:val="28"/>
        </w:rPr>
        <w:t>Управление</w:t>
      </w:r>
      <w:proofErr w:type="spellEnd"/>
      <w:r w:rsidRPr="00A00A5A">
        <w:rPr>
          <w:color w:val="000000"/>
          <w:sz w:val="28"/>
          <w:szCs w:val="28"/>
        </w:rPr>
        <w:t xml:space="preserve"> проектами: Справ. для </w:t>
      </w:r>
      <w:proofErr w:type="spellStart"/>
      <w:r w:rsidRPr="00A00A5A">
        <w:rPr>
          <w:color w:val="000000"/>
          <w:sz w:val="28"/>
          <w:szCs w:val="28"/>
        </w:rPr>
        <w:t>профессионалов</w:t>
      </w:r>
      <w:proofErr w:type="spellEnd"/>
      <w:r w:rsidRPr="00A00A5A">
        <w:rPr>
          <w:color w:val="000000"/>
          <w:sz w:val="28"/>
          <w:szCs w:val="28"/>
        </w:rPr>
        <w:t>. -  М.: Омега-Л, 2010. - 1200с.</w:t>
      </w:r>
    </w:p>
    <w:p w:rsidR="00A00A5A" w:rsidRPr="00A00A5A" w:rsidRDefault="00A00A5A" w:rsidP="0082545A">
      <w:pPr>
        <w:numPr>
          <w:ilvl w:val="0"/>
          <w:numId w:val="27"/>
        </w:numPr>
        <w:shd w:val="clear" w:color="auto" w:fill="FFFFFF"/>
        <w:autoSpaceDE w:val="0"/>
        <w:autoSpaceDN w:val="0"/>
        <w:adjustRightInd w:val="0"/>
        <w:spacing w:line="360" w:lineRule="auto"/>
        <w:ind w:left="142" w:hanging="142"/>
        <w:jc w:val="both"/>
        <w:rPr>
          <w:sz w:val="28"/>
          <w:szCs w:val="28"/>
        </w:rPr>
      </w:pPr>
      <w:proofErr w:type="spellStart"/>
      <w:r w:rsidRPr="00A00A5A">
        <w:rPr>
          <w:color w:val="000000"/>
          <w:sz w:val="28"/>
          <w:szCs w:val="28"/>
        </w:rPr>
        <w:t>Швандар</w:t>
      </w:r>
      <w:proofErr w:type="spellEnd"/>
      <w:r w:rsidRPr="00A00A5A">
        <w:rPr>
          <w:color w:val="000000"/>
          <w:sz w:val="28"/>
          <w:szCs w:val="28"/>
        </w:rPr>
        <w:t xml:space="preserve"> В.А., Базилевич А.И. </w:t>
      </w:r>
      <w:proofErr w:type="spellStart"/>
      <w:r w:rsidRPr="00A00A5A">
        <w:rPr>
          <w:color w:val="000000"/>
          <w:sz w:val="28"/>
          <w:szCs w:val="28"/>
        </w:rPr>
        <w:t>Управление</w:t>
      </w:r>
      <w:proofErr w:type="spellEnd"/>
      <w:r w:rsidRPr="00A00A5A">
        <w:rPr>
          <w:color w:val="000000"/>
          <w:sz w:val="28"/>
          <w:szCs w:val="28"/>
        </w:rPr>
        <w:t xml:space="preserve"> </w:t>
      </w:r>
      <w:proofErr w:type="spellStart"/>
      <w:r w:rsidRPr="00A00A5A">
        <w:rPr>
          <w:color w:val="000000"/>
          <w:sz w:val="28"/>
          <w:szCs w:val="28"/>
        </w:rPr>
        <w:t>инвестиционными</w:t>
      </w:r>
      <w:proofErr w:type="spellEnd"/>
      <w:r w:rsidRPr="00A00A5A">
        <w:rPr>
          <w:color w:val="000000"/>
          <w:sz w:val="28"/>
          <w:szCs w:val="28"/>
        </w:rPr>
        <w:t xml:space="preserve"> проектами: </w:t>
      </w:r>
      <w:proofErr w:type="spellStart"/>
      <w:r w:rsidRPr="00A00A5A">
        <w:rPr>
          <w:color w:val="000000"/>
          <w:sz w:val="28"/>
          <w:szCs w:val="28"/>
        </w:rPr>
        <w:t>Учеб</w:t>
      </w:r>
      <w:proofErr w:type="spellEnd"/>
      <w:r w:rsidRPr="00A00A5A">
        <w:rPr>
          <w:color w:val="000000"/>
          <w:sz w:val="28"/>
          <w:szCs w:val="28"/>
        </w:rPr>
        <w:t xml:space="preserve">. </w:t>
      </w:r>
      <w:proofErr w:type="spellStart"/>
      <w:r w:rsidRPr="00A00A5A">
        <w:rPr>
          <w:color w:val="000000"/>
          <w:sz w:val="28"/>
          <w:szCs w:val="28"/>
        </w:rPr>
        <w:t>пособие</w:t>
      </w:r>
      <w:proofErr w:type="spellEnd"/>
      <w:r w:rsidRPr="00A00A5A">
        <w:rPr>
          <w:color w:val="000000"/>
          <w:sz w:val="28"/>
          <w:szCs w:val="28"/>
        </w:rPr>
        <w:t xml:space="preserve">. -  М.: </w:t>
      </w:r>
      <w:proofErr w:type="spellStart"/>
      <w:r w:rsidRPr="00A00A5A">
        <w:rPr>
          <w:color w:val="000000"/>
          <w:sz w:val="28"/>
          <w:szCs w:val="28"/>
        </w:rPr>
        <w:t>Юнити</w:t>
      </w:r>
      <w:proofErr w:type="spellEnd"/>
      <w:r w:rsidRPr="00A00A5A">
        <w:rPr>
          <w:color w:val="000000"/>
          <w:sz w:val="28"/>
          <w:szCs w:val="28"/>
        </w:rPr>
        <w:t>, 2001. -  358 с.</w:t>
      </w:r>
    </w:p>
    <w:p w:rsidR="00A00A5A" w:rsidRPr="00A00A5A" w:rsidRDefault="00A00A5A" w:rsidP="0082545A">
      <w:pPr>
        <w:numPr>
          <w:ilvl w:val="0"/>
          <w:numId w:val="27"/>
        </w:numPr>
        <w:shd w:val="clear" w:color="auto" w:fill="FFFFFF"/>
        <w:autoSpaceDE w:val="0"/>
        <w:autoSpaceDN w:val="0"/>
        <w:adjustRightInd w:val="0"/>
        <w:spacing w:line="360" w:lineRule="auto"/>
        <w:ind w:left="142" w:hanging="142"/>
        <w:jc w:val="both"/>
        <w:rPr>
          <w:color w:val="000000"/>
          <w:sz w:val="28"/>
          <w:szCs w:val="28"/>
        </w:rPr>
      </w:pPr>
      <w:proofErr w:type="spellStart"/>
      <w:r w:rsidRPr="00A00A5A">
        <w:rPr>
          <w:color w:val="000000"/>
          <w:sz w:val="28"/>
          <w:szCs w:val="28"/>
        </w:rPr>
        <w:t>Руководство</w:t>
      </w:r>
      <w:proofErr w:type="spellEnd"/>
      <w:r w:rsidRPr="00A00A5A">
        <w:rPr>
          <w:color w:val="000000"/>
          <w:sz w:val="28"/>
          <w:szCs w:val="28"/>
        </w:rPr>
        <w:t xml:space="preserve"> по </w:t>
      </w:r>
      <w:proofErr w:type="spellStart"/>
      <w:r w:rsidRPr="00A00A5A">
        <w:rPr>
          <w:color w:val="000000"/>
          <w:sz w:val="28"/>
          <w:szCs w:val="28"/>
        </w:rPr>
        <w:t>управлению</w:t>
      </w:r>
      <w:proofErr w:type="spellEnd"/>
      <w:r w:rsidRPr="00A00A5A">
        <w:rPr>
          <w:color w:val="000000"/>
          <w:sz w:val="28"/>
          <w:szCs w:val="28"/>
        </w:rPr>
        <w:t xml:space="preserve"> </w:t>
      </w:r>
      <w:proofErr w:type="spellStart"/>
      <w:r w:rsidRPr="00A00A5A">
        <w:rPr>
          <w:color w:val="000000"/>
          <w:sz w:val="28"/>
          <w:szCs w:val="28"/>
        </w:rPr>
        <w:t>инновационными</w:t>
      </w:r>
      <w:proofErr w:type="spellEnd"/>
      <w:r w:rsidRPr="00A00A5A">
        <w:rPr>
          <w:color w:val="000000"/>
          <w:sz w:val="28"/>
          <w:szCs w:val="28"/>
        </w:rPr>
        <w:t xml:space="preserve"> проектами и </w:t>
      </w:r>
      <w:proofErr w:type="spellStart"/>
      <w:r w:rsidRPr="00A00A5A">
        <w:rPr>
          <w:color w:val="000000"/>
          <w:sz w:val="28"/>
          <w:szCs w:val="28"/>
        </w:rPr>
        <w:t>программами</w:t>
      </w:r>
      <w:proofErr w:type="spellEnd"/>
      <w:r w:rsidRPr="00A00A5A">
        <w:rPr>
          <w:color w:val="000000"/>
          <w:sz w:val="28"/>
          <w:szCs w:val="28"/>
        </w:rPr>
        <w:t xml:space="preserve"> [Текст] / </w:t>
      </w:r>
      <w:proofErr w:type="spellStart"/>
      <w:r w:rsidRPr="00A00A5A">
        <w:rPr>
          <w:color w:val="000000"/>
          <w:sz w:val="28"/>
          <w:szCs w:val="28"/>
        </w:rPr>
        <w:t>Пер.на</w:t>
      </w:r>
      <w:proofErr w:type="spellEnd"/>
      <w:r w:rsidRPr="00A00A5A">
        <w:rPr>
          <w:color w:val="000000"/>
          <w:sz w:val="28"/>
          <w:szCs w:val="28"/>
        </w:rPr>
        <w:t xml:space="preserve"> </w:t>
      </w:r>
      <w:proofErr w:type="spellStart"/>
      <w:r w:rsidRPr="00A00A5A">
        <w:rPr>
          <w:color w:val="000000"/>
          <w:sz w:val="28"/>
          <w:szCs w:val="28"/>
        </w:rPr>
        <w:t>рус</w:t>
      </w:r>
      <w:proofErr w:type="spellEnd"/>
      <w:r w:rsidRPr="00A00A5A">
        <w:rPr>
          <w:color w:val="000000"/>
          <w:sz w:val="28"/>
          <w:szCs w:val="28"/>
        </w:rPr>
        <w:t xml:space="preserve">. </w:t>
      </w:r>
      <w:proofErr w:type="spellStart"/>
      <w:r w:rsidRPr="00A00A5A">
        <w:rPr>
          <w:color w:val="000000"/>
          <w:sz w:val="28"/>
          <w:szCs w:val="28"/>
        </w:rPr>
        <w:t>язык</w:t>
      </w:r>
      <w:proofErr w:type="spellEnd"/>
      <w:r w:rsidRPr="00A00A5A">
        <w:rPr>
          <w:color w:val="000000"/>
          <w:sz w:val="28"/>
          <w:szCs w:val="28"/>
        </w:rPr>
        <w:t xml:space="preserve"> </w:t>
      </w:r>
      <w:proofErr w:type="spellStart"/>
      <w:r w:rsidRPr="00A00A5A">
        <w:rPr>
          <w:color w:val="000000"/>
          <w:sz w:val="28"/>
          <w:szCs w:val="28"/>
        </w:rPr>
        <w:t>под</w:t>
      </w:r>
      <w:proofErr w:type="spellEnd"/>
      <w:r w:rsidRPr="00A00A5A">
        <w:rPr>
          <w:color w:val="000000"/>
          <w:sz w:val="28"/>
          <w:szCs w:val="28"/>
        </w:rPr>
        <w:t xml:space="preserve"> ред. С.Д. </w:t>
      </w:r>
      <w:proofErr w:type="spellStart"/>
      <w:r w:rsidRPr="00A00A5A">
        <w:rPr>
          <w:color w:val="000000"/>
          <w:sz w:val="28"/>
          <w:szCs w:val="28"/>
        </w:rPr>
        <w:t>Бушуева</w:t>
      </w:r>
      <w:proofErr w:type="spellEnd"/>
      <w:r w:rsidRPr="00A00A5A">
        <w:rPr>
          <w:color w:val="000000"/>
          <w:sz w:val="28"/>
          <w:szCs w:val="28"/>
        </w:rPr>
        <w:t xml:space="preserve">. — Т.1, </w:t>
      </w:r>
      <w:proofErr w:type="spellStart"/>
      <w:r w:rsidRPr="00A00A5A">
        <w:rPr>
          <w:color w:val="000000"/>
          <w:sz w:val="28"/>
          <w:szCs w:val="28"/>
        </w:rPr>
        <w:t>версия</w:t>
      </w:r>
      <w:proofErr w:type="spellEnd"/>
      <w:r w:rsidRPr="00A00A5A">
        <w:rPr>
          <w:color w:val="000000"/>
          <w:sz w:val="28"/>
          <w:szCs w:val="28"/>
        </w:rPr>
        <w:t xml:space="preserve"> 1.2. – К. : Наук. світ, 2009. – 179 с.</w:t>
      </w:r>
    </w:p>
    <w:p w:rsidR="00A00A5A" w:rsidRPr="00A00A5A" w:rsidRDefault="00A00A5A" w:rsidP="0082545A">
      <w:pPr>
        <w:numPr>
          <w:ilvl w:val="0"/>
          <w:numId w:val="27"/>
        </w:numPr>
        <w:spacing w:line="360" w:lineRule="auto"/>
        <w:ind w:left="142" w:hanging="142"/>
        <w:jc w:val="both"/>
        <w:rPr>
          <w:sz w:val="28"/>
          <w:szCs w:val="28"/>
        </w:rPr>
      </w:pPr>
      <w:r w:rsidRPr="00A00A5A">
        <w:rPr>
          <w:sz w:val="28"/>
          <w:szCs w:val="28"/>
        </w:rPr>
        <w:t xml:space="preserve">Бланк И.А. </w:t>
      </w:r>
      <w:proofErr w:type="spellStart"/>
      <w:r w:rsidRPr="00A00A5A">
        <w:rPr>
          <w:sz w:val="28"/>
          <w:szCs w:val="28"/>
        </w:rPr>
        <w:t>Инвестиционный</w:t>
      </w:r>
      <w:proofErr w:type="spellEnd"/>
      <w:r w:rsidRPr="00A00A5A">
        <w:rPr>
          <w:sz w:val="28"/>
          <w:szCs w:val="28"/>
        </w:rPr>
        <w:t xml:space="preserve"> менеджмент. </w:t>
      </w:r>
      <w:proofErr w:type="spellStart"/>
      <w:r w:rsidRPr="00A00A5A">
        <w:rPr>
          <w:sz w:val="28"/>
          <w:szCs w:val="28"/>
        </w:rPr>
        <w:t>Киев</w:t>
      </w:r>
      <w:proofErr w:type="spellEnd"/>
      <w:r w:rsidRPr="00A00A5A">
        <w:rPr>
          <w:sz w:val="28"/>
          <w:szCs w:val="28"/>
        </w:rPr>
        <w:t>: ИТЕМ ЛТД, 1995. – 348с.</w:t>
      </w:r>
    </w:p>
    <w:p w:rsidR="00A00A5A" w:rsidRPr="00A00A5A" w:rsidRDefault="00A00A5A" w:rsidP="0082545A">
      <w:pPr>
        <w:numPr>
          <w:ilvl w:val="0"/>
          <w:numId w:val="27"/>
        </w:numPr>
        <w:spacing w:line="360" w:lineRule="auto"/>
        <w:ind w:left="142" w:hanging="142"/>
        <w:jc w:val="both"/>
        <w:rPr>
          <w:sz w:val="28"/>
          <w:szCs w:val="28"/>
        </w:rPr>
      </w:pPr>
      <w:proofErr w:type="spellStart"/>
      <w:r w:rsidRPr="00A00A5A">
        <w:rPr>
          <w:sz w:val="28"/>
          <w:szCs w:val="28"/>
        </w:rPr>
        <w:t>Бушуев</w:t>
      </w:r>
      <w:proofErr w:type="spellEnd"/>
      <w:r w:rsidRPr="00A00A5A">
        <w:rPr>
          <w:sz w:val="28"/>
          <w:szCs w:val="28"/>
        </w:rPr>
        <w:t xml:space="preserve"> С.Д., Морозов В.В. </w:t>
      </w:r>
      <w:proofErr w:type="spellStart"/>
      <w:r w:rsidRPr="00A00A5A">
        <w:rPr>
          <w:sz w:val="28"/>
          <w:szCs w:val="28"/>
        </w:rPr>
        <w:t>Динамическое</w:t>
      </w:r>
      <w:proofErr w:type="spellEnd"/>
      <w:r w:rsidRPr="00A00A5A">
        <w:rPr>
          <w:sz w:val="28"/>
          <w:szCs w:val="28"/>
        </w:rPr>
        <w:t xml:space="preserve"> </w:t>
      </w:r>
      <w:proofErr w:type="spellStart"/>
      <w:r w:rsidRPr="00A00A5A">
        <w:rPr>
          <w:sz w:val="28"/>
          <w:szCs w:val="28"/>
        </w:rPr>
        <w:t>лидерство</w:t>
      </w:r>
      <w:proofErr w:type="spellEnd"/>
      <w:r w:rsidRPr="00A00A5A">
        <w:rPr>
          <w:sz w:val="28"/>
          <w:szCs w:val="28"/>
        </w:rPr>
        <w:t xml:space="preserve"> в </w:t>
      </w:r>
      <w:proofErr w:type="spellStart"/>
      <w:r w:rsidRPr="00A00A5A">
        <w:rPr>
          <w:sz w:val="28"/>
          <w:szCs w:val="28"/>
        </w:rPr>
        <w:t>управлении</w:t>
      </w:r>
      <w:proofErr w:type="spellEnd"/>
      <w:r w:rsidRPr="00A00A5A">
        <w:rPr>
          <w:sz w:val="28"/>
          <w:szCs w:val="28"/>
        </w:rPr>
        <w:t xml:space="preserve"> проектами. – К.:</w:t>
      </w:r>
      <w:proofErr w:type="spellStart"/>
      <w:r w:rsidRPr="00A00A5A">
        <w:rPr>
          <w:sz w:val="28"/>
          <w:szCs w:val="28"/>
        </w:rPr>
        <w:t>Укр</w:t>
      </w:r>
      <w:proofErr w:type="spellEnd"/>
      <w:r w:rsidRPr="00A00A5A">
        <w:rPr>
          <w:sz w:val="28"/>
          <w:szCs w:val="28"/>
        </w:rPr>
        <w:t xml:space="preserve">. </w:t>
      </w:r>
      <w:proofErr w:type="spellStart"/>
      <w:r w:rsidRPr="00A00A5A">
        <w:rPr>
          <w:sz w:val="28"/>
          <w:szCs w:val="28"/>
        </w:rPr>
        <w:t>Ассоциация</w:t>
      </w:r>
      <w:proofErr w:type="spellEnd"/>
      <w:r w:rsidRPr="00A00A5A">
        <w:rPr>
          <w:sz w:val="28"/>
          <w:szCs w:val="28"/>
        </w:rPr>
        <w:t xml:space="preserve"> </w:t>
      </w:r>
      <w:proofErr w:type="spellStart"/>
      <w:r w:rsidRPr="00A00A5A">
        <w:rPr>
          <w:sz w:val="28"/>
          <w:szCs w:val="28"/>
        </w:rPr>
        <w:t>упр</w:t>
      </w:r>
      <w:proofErr w:type="spellEnd"/>
      <w:r w:rsidRPr="00A00A5A">
        <w:rPr>
          <w:sz w:val="28"/>
          <w:szCs w:val="28"/>
        </w:rPr>
        <w:t>. проектами, 1999. – 312с.</w:t>
      </w:r>
    </w:p>
    <w:p w:rsidR="00A00A5A" w:rsidRPr="00A00A5A" w:rsidRDefault="00A00A5A" w:rsidP="0082545A">
      <w:pPr>
        <w:numPr>
          <w:ilvl w:val="0"/>
          <w:numId w:val="27"/>
        </w:numPr>
        <w:spacing w:line="360" w:lineRule="auto"/>
        <w:ind w:left="142" w:hanging="142"/>
        <w:jc w:val="both"/>
        <w:rPr>
          <w:sz w:val="28"/>
          <w:szCs w:val="28"/>
        </w:rPr>
      </w:pPr>
      <w:proofErr w:type="spellStart"/>
      <w:r w:rsidRPr="00A00A5A">
        <w:rPr>
          <w:sz w:val="28"/>
          <w:szCs w:val="28"/>
        </w:rPr>
        <w:t>Веретенніков</w:t>
      </w:r>
      <w:proofErr w:type="spellEnd"/>
      <w:r w:rsidRPr="00A00A5A">
        <w:rPr>
          <w:sz w:val="28"/>
          <w:szCs w:val="28"/>
        </w:rPr>
        <w:t xml:space="preserve"> В.І., Тарасенко Л.Н., </w:t>
      </w:r>
      <w:proofErr w:type="spellStart"/>
      <w:r w:rsidRPr="00A00A5A">
        <w:rPr>
          <w:sz w:val="28"/>
          <w:szCs w:val="28"/>
        </w:rPr>
        <w:t>Гевлич</w:t>
      </w:r>
      <w:proofErr w:type="spellEnd"/>
      <w:r w:rsidRPr="00A00A5A">
        <w:rPr>
          <w:sz w:val="28"/>
          <w:szCs w:val="28"/>
        </w:rPr>
        <w:t xml:space="preserve"> Г.І. Управління проектами. </w:t>
      </w:r>
      <w:proofErr w:type="spellStart"/>
      <w:r w:rsidRPr="00A00A5A">
        <w:rPr>
          <w:sz w:val="28"/>
          <w:szCs w:val="28"/>
        </w:rPr>
        <w:t>Навч</w:t>
      </w:r>
      <w:proofErr w:type="spellEnd"/>
      <w:r w:rsidRPr="00A00A5A">
        <w:rPr>
          <w:sz w:val="28"/>
          <w:szCs w:val="28"/>
        </w:rPr>
        <w:t xml:space="preserve">. </w:t>
      </w:r>
      <w:proofErr w:type="spellStart"/>
      <w:r w:rsidRPr="00A00A5A">
        <w:rPr>
          <w:sz w:val="28"/>
          <w:szCs w:val="28"/>
        </w:rPr>
        <w:t>посібн</w:t>
      </w:r>
      <w:proofErr w:type="spellEnd"/>
      <w:r w:rsidRPr="00A00A5A">
        <w:rPr>
          <w:sz w:val="28"/>
          <w:szCs w:val="28"/>
        </w:rPr>
        <w:t xml:space="preserve">. -  </w:t>
      </w:r>
      <w:proofErr w:type="spellStart"/>
      <w:r w:rsidRPr="00A00A5A">
        <w:rPr>
          <w:sz w:val="28"/>
          <w:szCs w:val="28"/>
        </w:rPr>
        <w:t>К.:Центр</w:t>
      </w:r>
      <w:proofErr w:type="spellEnd"/>
      <w:r w:rsidRPr="00A00A5A">
        <w:rPr>
          <w:sz w:val="28"/>
          <w:szCs w:val="28"/>
        </w:rPr>
        <w:t xml:space="preserve"> </w:t>
      </w:r>
      <w:proofErr w:type="spellStart"/>
      <w:r w:rsidRPr="00A00A5A">
        <w:rPr>
          <w:sz w:val="28"/>
          <w:szCs w:val="28"/>
        </w:rPr>
        <w:t>навч</w:t>
      </w:r>
      <w:proofErr w:type="spellEnd"/>
      <w:r w:rsidRPr="00A00A5A">
        <w:rPr>
          <w:sz w:val="28"/>
          <w:szCs w:val="28"/>
        </w:rPr>
        <w:t>. Літератури. 2006.  -  280с.</w:t>
      </w:r>
    </w:p>
    <w:p w:rsidR="00A00A5A" w:rsidRPr="00A00A5A" w:rsidRDefault="00A00A5A" w:rsidP="0082545A">
      <w:pPr>
        <w:numPr>
          <w:ilvl w:val="0"/>
          <w:numId w:val="27"/>
        </w:numPr>
        <w:spacing w:line="360" w:lineRule="auto"/>
        <w:ind w:left="142" w:hanging="142"/>
        <w:jc w:val="both"/>
        <w:rPr>
          <w:sz w:val="28"/>
          <w:szCs w:val="28"/>
        </w:rPr>
      </w:pPr>
      <w:proofErr w:type="spellStart"/>
      <w:r w:rsidRPr="00A00A5A">
        <w:rPr>
          <w:sz w:val="28"/>
          <w:szCs w:val="28"/>
        </w:rPr>
        <w:t>Веретенніков</w:t>
      </w:r>
      <w:proofErr w:type="spellEnd"/>
      <w:r w:rsidRPr="00A00A5A">
        <w:rPr>
          <w:sz w:val="28"/>
          <w:szCs w:val="28"/>
        </w:rPr>
        <w:t xml:space="preserve"> С.Д., </w:t>
      </w:r>
      <w:proofErr w:type="spellStart"/>
      <w:r w:rsidRPr="00A00A5A">
        <w:rPr>
          <w:sz w:val="28"/>
          <w:szCs w:val="28"/>
        </w:rPr>
        <w:t>Гевлич</w:t>
      </w:r>
      <w:proofErr w:type="spellEnd"/>
      <w:r w:rsidRPr="00A00A5A">
        <w:rPr>
          <w:sz w:val="28"/>
          <w:szCs w:val="28"/>
        </w:rPr>
        <w:t xml:space="preserve"> В.І., </w:t>
      </w:r>
      <w:proofErr w:type="spellStart"/>
      <w:r w:rsidRPr="00A00A5A">
        <w:rPr>
          <w:sz w:val="28"/>
          <w:szCs w:val="28"/>
        </w:rPr>
        <w:t>Гевлич</w:t>
      </w:r>
      <w:proofErr w:type="spellEnd"/>
      <w:r w:rsidRPr="00A00A5A">
        <w:rPr>
          <w:sz w:val="28"/>
          <w:szCs w:val="28"/>
        </w:rPr>
        <w:t xml:space="preserve"> </w:t>
      </w:r>
      <w:proofErr w:type="spellStart"/>
      <w:r w:rsidRPr="00A00A5A">
        <w:rPr>
          <w:sz w:val="28"/>
          <w:szCs w:val="28"/>
        </w:rPr>
        <w:t>І.Г.Резерви</w:t>
      </w:r>
      <w:proofErr w:type="spellEnd"/>
      <w:r w:rsidRPr="00A00A5A">
        <w:rPr>
          <w:sz w:val="28"/>
          <w:szCs w:val="28"/>
        </w:rPr>
        <w:t xml:space="preserve"> використання сіткових графіків проекту/Вісник </w:t>
      </w:r>
      <w:proofErr w:type="spellStart"/>
      <w:r w:rsidRPr="00A00A5A">
        <w:rPr>
          <w:sz w:val="28"/>
          <w:szCs w:val="28"/>
        </w:rPr>
        <w:t>ДонНАСА</w:t>
      </w:r>
      <w:proofErr w:type="spellEnd"/>
      <w:r w:rsidRPr="00A00A5A">
        <w:rPr>
          <w:sz w:val="28"/>
          <w:szCs w:val="28"/>
        </w:rPr>
        <w:t>. -  2005. - 7(65).  - С.78-93.</w:t>
      </w:r>
    </w:p>
    <w:p w:rsidR="00A00A5A" w:rsidRPr="00A00A5A" w:rsidRDefault="00A00A5A" w:rsidP="0082545A">
      <w:pPr>
        <w:numPr>
          <w:ilvl w:val="0"/>
          <w:numId w:val="27"/>
        </w:numPr>
        <w:spacing w:line="360" w:lineRule="auto"/>
        <w:ind w:left="142" w:hanging="142"/>
        <w:jc w:val="both"/>
        <w:rPr>
          <w:sz w:val="28"/>
          <w:szCs w:val="28"/>
        </w:rPr>
      </w:pPr>
      <w:proofErr w:type="spellStart"/>
      <w:r w:rsidRPr="00A00A5A">
        <w:rPr>
          <w:sz w:val="28"/>
          <w:szCs w:val="28"/>
        </w:rPr>
        <w:t>Воркут</w:t>
      </w:r>
      <w:proofErr w:type="spellEnd"/>
      <w:r w:rsidRPr="00A00A5A">
        <w:rPr>
          <w:sz w:val="28"/>
          <w:szCs w:val="28"/>
        </w:rPr>
        <w:t xml:space="preserve"> Т.А.. Проектний аналіз. Навчальний посібник – Київ : </w:t>
      </w:r>
      <w:proofErr w:type="spellStart"/>
      <w:r w:rsidRPr="00A00A5A">
        <w:rPr>
          <w:sz w:val="28"/>
          <w:szCs w:val="28"/>
        </w:rPr>
        <w:t>Укр</w:t>
      </w:r>
      <w:proofErr w:type="spellEnd"/>
      <w:r w:rsidRPr="00A00A5A">
        <w:rPr>
          <w:sz w:val="28"/>
          <w:szCs w:val="28"/>
        </w:rPr>
        <w:t>. центр духовної культури, 2000. -  440с.</w:t>
      </w:r>
    </w:p>
    <w:p w:rsidR="00A00A5A" w:rsidRPr="00A00A5A" w:rsidRDefault="00A00A5A" w:rsidP="0082545A">
      <w:pPr>
        <w:pStyle w:val="Iauiue"/>
        <w:numPr>
          <w:ilvl w:val="0"/>
          <w:numId w:val="27"/>
        </w:numPr>
        <w:spacing w:line="360" w:lineRule="auto"/>
        <w:ind w:left="142" w:hanging="142"/>
        <w:jc w:val="both"/>
        <w:rPr>
          <w:rFonts w:ascii="Times New Roman" w:hAnsi="Times New Roman" w:cs="Times New Roman"/>
          <w:sz w:val="28"/>
          <w:szCs w:val="28"/>
          <w:lang w:val="uk-UA"/>
        </w:rPr>
      </w:pPr>
      <w:proofErr w:type="spellStart"/>
      <w:r w:rsidRPr="00A00A5A">
        <w:rPr>
          <w:rFonts w:ascii="Times New Roman" w:hAnsi="Times New Roman" w:cs="Times New Roman"/>
          <w:sz w:val="28"/>
          <w:szCs w:val="28"/>
          <w:lang w:val="uk-UA"/>
        </w:rPr>
        <w:t>Гущин</w:t>
      </w:r>
      <w:proofErr w:type="spellEnd"/>
      <w:r w:rsidRPr="00A00A5A">
        <w:rPr>
          <w:rFonts w:ascii="Times New Roman" w:hAnsi="Times New Roman" w:cs="Times New Roman"/>
          <w:sz w:val="28"/>
          <w:szCs w:val="28"/>
          <w:lang w:val="uk-UA"/>
        </w:rPr>
        <w:t xml:space="preserve"> В.П. </w:t>
      </w:r>
      <w:proofErr w:type="spellStart"/>
      <w:r w:rsidRPr="00A00A5A">
        <w:rPr>
          <w:rFonts w:ascii="Times New Roman" w:hAnsi="Times New Roman" w:cs="Times New Roman"/>
          <w:sz w:val="28"/>
          <w:szCs w:val="28"/>
          <w:lang w:val="uk-UA"/>
        </w:rPr>
        <w:t>Упраління</w:t>
      </w:r>
      <w:proofErr w:type="spellEnd"/>
      <w:r w:rsidRPr="00A00A5A">
        <w:rPr>
          <w:rFonts w:ascii="Times New Roman" w:hAnsi="Times New Roman" w:cs="Times New Roman"/>
          <w:sz w:val="28"/>
          <w:szCs w:val="28"/>
          <w:lang w:val="uk-UA"/>
        </w:rPr>
        <w:t xml:space="preserve"> проектами: : </w:t>
      </w:r>
      <w:proofErr w:type="spellStart"/>
      <w:r w:rsidRPr="00A00A5A">
        <w:rPr>
          <w:rFonts w:ascii="Times New Roman" w:hAnsi="Times New Roman" w:cs="Times New Roman"/>
          <w:sz w:val="28"/>
          <w:szCs w:val="28"/>
          <w:lang w:val="uk-UA"/>
        </w:rPr>
        <w:t>навч</w:t>
      </w:r>
      <w:proofErr w:type="spellEnd"/>
      <w:r w:rsidRPr="00A00A5A">
        <w:rPr>
          <w:rFonts w:ascii="Times New Roman" w:hAnsi="Times New Roman" w:cs="Times New Roman"/>
          <w:sz w:val="28"/>
          <w:szCs w:val="28"/>
          <w:lang w:val="uk-UA"/>
        </w:rPr>
        <w:t xml:space="preserve">. </w:t>
      </w:r>
      <w:proofErr w:type="spellStart"/>
      <w:r w:rsidRPr="00A00A5A">
        <w:rPr>
          <w:rFonts w:ascii="Times New Roman" w:hAnsi="Times New Roman" w:cs="Times New Roman"/>
          <w:sz w:val="28"/>
          <w:szCs w:val="28"/>
          <w:lang w:val="uk-UA"/>
        </w:rPr>
        <w:t>посібн</w:t>
      </w:r>
      <w:proofErr w:type="spellEnd"/>
      <w:r w:rsidRPr="00A00A5A">
        <w:rPr>
          <w:rFonts w:ascii="Times New Roman" w:hAnsi="Times New Roman" w:cs="Times New Roman"/>
          <w:sz w:val="28"/>
          <w:szCs w:val="28"/>
          <w:lang w:val="uk-UA"/>
        </w:rPr>
        <w:t xml:space="preserve">./Харківський національний економічний ун-т. — Х. : ХНЕУ, 2007. </w:t>
      </w:r>
      <w:r w:rsidRPr="00A00A5A">
        <w:rPr>
          <w:rFonts w:ascii="Times New Roman" w:hAnsi="Times New Roman" w:cs="Times New Roman"/>
          <w:sz w:val="28"/>
          <w:szCs w:val="28"/>
        </w:rPr>
        <w:t xml:space="preserve">- </w:t>
      </w:r>
      <w:r w:rsidRPr="00A00A5A">
        <w:rPr>
          <w:rFonts w:ascii="Times New Roman" w:hAnsi="Times New Roman" w:cs="Times New Roman"/>
          <w:sz w:val="28"/>
          <w:szCs w:val="28"/>
          <w:lang w:val="uk-UA"/>
        </w:rPr>
        <w:t xml:space="preserve">348c. </w:t>
      </w:r>
    </w:p>
    <w:p w:rsidR="00A00A5A" w:rsidRPr="00A00A5A" w:rsidRDefault="00A00A5A" w:rsidP="0082545A">
      <w:pPr>
        <w:pStyle w:val="Iauiue"/>
        <w:numPr>
          <w:ilvl w:val="0"/>
          <w:numId w:val="27"/>
        </w:numPr>
        <w:spacing w:line="360" w:lineRule="auto"/>
        <w:ind w:left="142" w:hanging="142"/>
        <w:jc w:val="both"/>
        <w:rPr>
          <w:rFonts w:ascii="Times New Roman" w:hAnsi="Times New Roman" w:cs="Times New Roman"/>
          <w:sz w:val="28"/>
          <w:szCs w:val="28"/>
          <w:lang w:val="uk-UA"/>
        </w:rPr>
      </w:pPr>
      <w:r w:rsidRPr="00A00A5A">
        <w:rPr>
          <w:rFonts w:ascii="Times New Roman" w:hAnsi="Times New Roman" w:cs="Times New Roman"/>
          <w:sz w:val="28"/>
          <w:szCs w:val="28"/>
          <w:lang w:val="uk-UA"/>
        </w:rPr>
        <w:t xml:space="preserve">Гриньов А. В. Управління проектами: </w:t>
      </w:r>
      <w:proofErr w:type="spellStart"/>
      <w:r w:rsidRPr="00A00A5A">
        <w:rPr>
          <w:rFonts w:ascii="Times New Roman" w:hAnsi="Times New Roman" w:cs="Times New Roman"/>
          <w:sz w:val="28"/>
          <w:szCs w:val="28"/>
          <w:lang w:val="uk-UA"/>
        </w:rPr>
        <w:t>навч</w:t>
      </w:r>
      <w:proofErr w:type="spellEnd"/>
      <w:r w:rsidRPr="00A00A5A">
        <w:rPr>
          <w:rFonts w:ascii="Times New Roman" w:hAnsi="Times New Roman" w:cs="Times New Roman"/>
          <w:sz w:val="28"/>
          <w:szCs w:val="28"/>
          <w:lang w:val="uk-UA"/>
        </w:rPr>
        <w:t xml:space="preserve">. </w:t>
      </w:r>
      <w:proofErr w:type="spellStart"/>
      <w:r w:rsidRPr="00A00A5A">
        <w:rPr>
          <w:rFonts w:ascii="Times New Roman" w:hAnsi="Times New Roman" w:cs="Times New Roman"/>
          <w:sz w:val="28"/>
          <w:szCs w:val="28"/>
          <w:lang w:val="uk-UA"/>
        </w:rPr>
        <w:t>посіб</w:t>
      </w:r>
      <w:proofErr w:type="spellEnd"/>
      <w:r w:rsidRPr="00A00A5A">
        <w:rPr>
          <w:rFonts w:ascii="Times New Roman" w:hAnsi="Times New Roman" w:cs="Times New Roman"/>
          <w:sz w:val="28"/>
          <w:szCs w:val="28"/>
          <w:lang w:val="uk-UA"/>
        </w:rPr>
        <w:t xml:space="preserve">. / [Гриньов А. В., </w:t>
      </w:r>
      <w:proofErr w:type="spellStart"/>
      <w:r w:rsidRPr="00A00A5A">
        <w:rPr>
          <w:rFonts w:ascii="Times New Roman" w:hAnsi="Times New Roman" w:cs="Times New Roman"/>
          <w:sz w:val="28"/>
          <w:szCs w:val="28"/>
          <w:lang w:val="uk-UA"/>
        </w:rPr>
        <w:t>Ус</w:t>
      </w:r>
      <w:proofErr w:type="spellEnd"/>
      <w:r w:rsidRPr="00A00A5A">
        <w:rPr>
          <w:rFonts w:ascii="Times New Roman" w:hAnsi="Times New Roman" w:cs="Times New Roman"/>
          <w:sz w:val="28"/>
          <w:szCs w:val="28"/>
          <w:lang w:val="uk-UA"/>
        </w:rPr>
        <w:t xml:space="preserve"> Г.О, Нечипоренко О.В.] / Східноєвропейський ун-т економіки і менеджменту. -  Черкаси, 2009.                            </w:t>
      </w:r>
    </w:p>
    <w:p w:rsidR="00A00A5A" w:rsidRPr="00A00A5A" w:rsidRDefault="00A00A5A" w:rsidP="0082545A">
      <w:pPr>
        <w:numPr>
          <w:ilvl w:val="0"/>
          <w:numId w:val="27"/>
        </w:numPr>
        <w:spacing w:line="360" w:lineRule="auto"/>
        <w:ind w:left="142" w:hanging="142"/>
        <w:jc w:val="both"/>
        <w:rPr>
          <w:sz w:val="28"/>
          <w:szCs w:val="28"/>
          <w:lang w:val="ru-RU"/>
        </w:rPr>
      </w:pPr>
      <w:r w:rsidRPr="00A00A5A">
        <w:rPr>
          <w:sz w:val="28"/>
          <w:szCs w:val="28"/>
        </w:rPr>
        <w:t xml:space="preserve">Керівництво з питань проектного менеджменту. Пер. з </w:t>
      </w:r>
      <w:proofErr w:type="spellStart"/>
      <w:r w:rsidRPr="00A00A5A">
        <w:rPr>
          <w:sz w:val="28"/>
          <w:szCs w:val="28"/>
        </w:rPr>
        <w:t>англ</w:t>
      </w:r>
      <w:proofErr w:type="spellEnd"/>
      <w:r w:rsidRPr="00A00A5A">
        <w:rPr>
          <w:sz w:val="28"/>
          <w:szCs w:val="28"/>
        </w:rPr>
        <w:t>. (</w:t>
      </w:r>
      <w:proofErr w:type="spellStart"/>
      <w:r w:rsidRPr="00A00A5A">
        <w:rPr>
          <w:sz w:val="28"/>
          <w:szCs w:val="28"/>
        </w:rPr>
        <w:t>Под</w:t>
      </w:r>
      <w:proofErr w:type="spellEnd"/>
      <w:r w:rsidRPr="00A00A5A">
        <w:rPr>
          <w:sz w:val="28"/>
          <w:szCs w:val="28"/>
        </w:rPr>
        <w:t xml:space="preserve"> ред. </w:t>
      </w:r>
      <w:proofErr w:type="spellStart"/>
      <w:r w:rsidRPr="00A00A5A">
        <w:rPr>
          <w:sz w:val="28"/>
          <w:szCs w:val="28"/>
        </w:rPr>
        <w:t>Бушуева</w:t>
      </w:r>
      <w:proofErr w:type="spellEnd"/>
      <w:r w:rsidRPr="00A00A5A">
        <w:rPr>
          <w:sz w:val="28"/>
          <w:szCs w:val="28"/>
        </w:rPr>
        <w:t xml:space="preserve"> С.Д.) К.: "</w:t>
      </w:r>
      <w:proofErr w:type="spellStart"/>
      <w:r w:rsidRPr="00A00A5A">
        <w:rPr>
          <w:sz w:val="28"/>
          <w:szCs w:val="28"/>
        </w:rPr>
        <w:t>Деловая</w:t>
      </w:r>
      <w:proofErr w:type="spellEnd"/>
      <w:r w:rsidRPr="00A00A5A">
        <w:rPr>
          <w:sz w:val="28"/>
          <w:szCs w:val="28"/>
        </w:rPr>
        <w:t xml:space="preserve"> </w:t>
      </w:r>
      <w:proofErr w:type="spellStart"/>
      <w:r w:rsidRPr="00A00A5A">
        <w:rPr>
          <w:sz w:val="28"/>
          <w:szCs w:val="28"/>
        </w:rPr>
        <w:t>Украина</w:t>
      </w:r>
      <w:proofErr w:type="spellEnd"/>
      <w:r w:rsidRPr="00A00A5A">
        <w:rPr>
          <w:sz w:val="28"/>
          <w:szCs w:val="28"/>
        </w:rPr>
        <w:t xml:space="preserve">", 2000.  - 198 с.                                                                                                              </w:t>
      </w:r>
    </w:p>
    <w:p w:rsidR="00A00A5A" w:rsidRPr="00A00A5A" w:rsidRDefault="00A00A5A" w:rsidP="0082545A">
      <w:pPr>
        <w:numPr>
          <w:ilvl w:val="0"/>
          <w:numId w:val="27"/>
        </w:numPr>
        <w:spacing w:line="360" w:lineRule="auto"/>
        <w:ind w:left="142" w:hanging="142"/>
        <w:jc w:val="both"/>
        <w:rPr>
          <w:sz w:val="28"/>
          <w:szCs w:val="28"/>
        </w:rPr>
      </w:pPr>
      <w:proofErr w:type="spellStart"/>
      <w:r w:rsidRPr="00A00A5A">
        <w:rPr>
          <w:sz w:val="28"/>
          <w:szCs w:val="28"/>
        </w:rPr>
        <w:lastRenderedPageBreak/>
        <w:t>Кобиляцький</w:t>
      </w:r>
      <w:proofErr w:type="spellEnd"/>
      <w:r w:rsidRPr="00A00A5A">
        <w:rPr>
          <w:sz w:val="28"/>
          <w:szCs w:val="28"/>
        </w:rPr>
        <w:t xml:space="preserve"> Л.С. Управління проектами: </w:t>
      </w:r>
      <w:proofErr w:type="spellStart"/>
      <w:r w:rsidRPr="00A00A5A">
        <w:rPr>
          <w:sz w:val="28"/>
          <w:szCs w:val="28"/>
        </w:rPr>
        <w:t>Навч.посібн</w:t>
      </w:r>
      <w:proofErr w:type="spellEnd"/>
      <w:r w:rsidRPr="00A00A5A">
        <w:rPr>
          <w:sz w:val="28"/>
          <w:szCs w:val="28"/>
        </w:rPr>
        <w:t xml:space="preserve">. - К.:МАУП, 2002.  -  198с.                                                                                                                                        </w:t>
      </w:r>
    </w:p>
    <w:p w:rsidR="00A00A5A" w:rsidRPr="00A00A5A" w:rsidRDefault="00A00A5A" w:rsidP="0082545A">
      <w:pPr>
        <w:numPr>
          <w:ilvl w:val="0"/>
          <w:numId w:val="27"/>
        </w:numPr>
        <w:spacing w:line="360" w:lineRule="auto"/>
        <w:ind w:left="142" w:hanging="142"/>
        <w:jc w:val="both"/>
        <w:rPr>
          <w:sz w:val="28"/>
          <w:szCs w:val="28"/>
        </w:rPr>
      </w:pPr>
      <w:r w:rsidRPr="00A00A5A">
        <w:rPr>
          <w:sz w:val="28"/>
          <w:szCs w:val="28"/>
        </w:rPr>
        <w:t xml:space="preserve">Мазур И.И., </w:t>
      </w:r>
      <w:proofErr w:type="spellStart"/>
      <w:r w:rsidRPr="00A00A5A">
        <w:rPr>
          <w:sz w:val="28"/>
          <w:szCs w:val="28"/>
        </w:rPr>
        <w:t>Шапиро</w:t>
      </w:r>
      <w:proofErr w:type="spellEnd"/>
      <w:r w:rsidRPr="00A00A5A">
        <w:rPr>
          <w:sz w:val="28"/>
          <w:szCs w:val="28"/>
        </w:rPr>
        <w:t xml:space="preserve"> В.Д., </w:t>
      </w:r>
      <w:proofErr w:type="spellStart"/>
      <w:r w:rsidRPr="00A00A5A">
        <w:rPr>
          <w:sz w:val="28"/>
          <w:szCs w:val="28"/>
        </w:rPr>
        <w:t>Ольдерогге</w:t>
      </w:r>
      <w:proofErr w:type="spellEnd"/>
      <w:r w:rsidRPr="00A00A5A">
        <w:rPr>
          <w:sz w:val="28"/>
          <w:szCs w:val="28"/>
        </w:rPr>
        <w:t xml:space="preserve"> Н.Г. </w:t>
      </w:r>
      <w:proofErr w:type="spellStart"/>
      <w:r w:rsidRPr="00A00A5A">
        <w:rPr>
          <w:sz w:val="28"/>
          <w:szCs w:val="28"/>
        </w:rPr>
        <w:t>Управление</w:t>
      </w:r>
      <w:proofErr w:type="spellEnd"/>
      <w:r w:rsidRPr="00A00A5A">
        <w:rPr>
          <w:sz w:val="28"/>
          <w:szCs w:val="28"/>
        </w:rPr>
        <w:t xml:space="preserve"> проектами. </w:t>
      </w:r>
      <w:proofErr w:type="spellStart"/>
      <w:r w:rsidRPr="00A00A5A">
        <w:rPr>
          <w:sz w:val="28"/>
          <w:szCs w:val="28"/>
        </w:rPr>
        <w:t>Учебн</w:t>
      </w:r>
      <w:proofErr w:type="spellEnd"/>
      <w:r w:rsidRPr="00A00A5A">
        <w:rPr>
          <w:sz w:val="28"/>
          <w:szCs w:val="28"/>
        </w:rPr>
        <w:t xml:space="preserve">. </w:t>
      </w:r>
      <w:proofErr w:type="spellStart"/>
      <w:r w:rsidRPr="00A00A5A">
        <w:rPr>
          <w:sz w:val="28"/>
          <w:szCs w:val="28"/>
        </w:rPr>
        <w:t>пособие</w:t>
      </w:r>
      <w:proofErr w:type="spellEnd"/>
      <w:r w:rsidRPr="00A00A5A">
        <w:rPr>
          <w:sz w:val="28"/>
          <w:szCs w:val="28"/>
        </w:rPr>
        <w:t xml:space="preserve">, 2004. – 664с.                                                                                                                                     </w:t>
      </w:r>
    </w:p>
    <w:p w:rsidR="00A00A5A" w:rsidRPr="00A00A5A" w:rsidRDefault="00A00A5A" w:rsidP="0082545A">
      <w:pPr>
        <w:numPr>
          <w:ilvl w:val="0"/>
          <w:numId w:val="27"/>
        </w:numPr>
        <w:spacing w:line="360" w:lineRule="auto"/>
        <w:ind w:left="142" w:hanging="142"/>
        <w:jc w:val="both"/>
        <w:rPr>
          <w:sz w:val="28"/>
          <w:szCs w:val="28"/>
        </w:rPr>
      </w:pPr>
      <w:r w:rsidRPr="00A00A5A">
        <w:rPr>
          <w:sz w:val="28"/>
          <w:szCs w:val="28"/>
        </w:rPr>
        <w:t xml:space="preserve">Мазур Н.И., </w:t>
      </w:r>
      <w:proofErr w:type="spellStart"/>
      <w:r w:rsidRPr="00A00A5A">
        <w:rPr>
          <w:sz w:val="28"/>
          <w:szCs w:val="28"/>
        </w:rPr>
        <w:t>Шапиро</w:t>
      </w:r>
      <w:proofErr w:type="spellEnd"/>
      <w:r w:rsidRPr="00A00A5A">
        <w:rPr>
          <w:sz w:val="28"/>
          <w:szCs w:val="28"/>
        </w:rPr>
        <w:t xml:space="preserve"> В.Д.. </w:t>
      </w:r>
      <w:proofErr w:type="spellStart"/>
      <w:r w:rsidRPr="00A00A5A">
        <w:rPr>
          <w:sz w:val="28"/>
          <w:szCs w:val="28"/>
        </w:rPr>
        <w:t>Управление</w:t>
      </w:r>
      <w:proofErr w:type="spellEnd"/>
      <w:r w:rsidRPr="00A00A5A">
        <w:rPr>
          <w:sz w:val="28"/>
          <w:szCs w:val="28"/>
        </w:rPr>
        <w:t xml:space="preserve"> проектами. </w:t>
      </w:r>
      <w:proofErr w:type="spellStart"/>
      <w:r w:rsidRPr="00A00A5A">
        <w:rPr>
          <w:sz w:val="28"/>
          <w:szCs w:val="28"/>
        </w:rPr>
        <w:t>Справочное</w:t>
      </w:r>
      <w:proofErr w:type="spellEnd"/>
      <w:r w:rsidRPr="00A00A5A">
        <w:rPr>
          <w:sz w:val="28"/>
          <w:szCs w:val="28"/>
        </w:rPr>
        <w:t xml:space="preserve"> </w:t>
      </w:r>
      <w:proofErr w:type="spellStart"/>
      <w:r w:rsidRPr="00A00A5A">
        <w:rPr>
          <w:sz w:val="28"/>
          <w:szCs w:val="28"/>
        </w:rPr>
        <w:t>пособие</w:t>
      </w:r>
      <w:proofErr w:type="spellEnd"/>
      <w:r w:rsidRPr="00A00A5A">
        <w:rPr>
          <w:sz w:val="28"/>
          <w:szCs w:val="28"/>
        </w:rPr>
        <w:t xml:space="preserve">, 2001. –  875с.                                                                                                                                           </w:t>
      </w:r>
    </w:p>
    <w:p w:rsidR="00A00A5A" w:rsidRPr="00A00A5A" w:rsidRDefault="00A00A5A" w:rsidP="0082545A">
      <w:pPr>
        <w:numPr>
          <w:ilvl w:val="0"/>
          <w:numId w:val="27"/>
        </w:numPr>
        <w:spacing w:line="360" w:lineRule="auto"/>
        <w:ind w:left="142" w:hanging="142"/>
        <w:jc w:val="both"/>
        <w:rPr>
          <w:sz w:val="28"/>
          <w:szCs w:val="28"/>
        </w:rPr>
      </w:pPr>
      <w:r w:rsidRPr="00A00A5A">
        <w:rPr>
          <w:sz w:val="28"/>
          <w:szCs w:val="28"/>
        </w:rPr>
        <w:t xml:space="preserve">Пересада А.А. </w:t>
      </w:r>
      <w:proofErr w:type="spellStart"/>
      <w:r w:rsidRPr="00A00A5A">
        <w:rPr>
          <w:sz w:val="28"/>
          <w:szCs w:val="28"/>
        </w:rPr>
        <w:t>Основы</w:t>
      </w:r>
      <w:proofErr w:type="spellEnd"/>
      <w:r w:rsidRPr="00A00A5A">
        <w:rPr>
          <w:sz w:val="28"/>
          <w:szCs w:val="28"/>
        </w:rPr>
        <w:t xml:space="preserve"> </w:t>
      </w:r>
      <w:proofErr w:type="spellStart"/>
      <w:r w:rsidRPr="00A00A5A">
        <w:rPr>
          <w:sz w:val="28"/>
          <w:szCs w:val="28"/>
        </w:rPr>
        <w:t>инвестиционной</w:t>
      </w:r>
      <w:proofErr w:type="spellEnd"/>
      <w:r w:rsidRPr="00A00A5A">
        <w:rPr>
          <w:sz w:val="28"/>
          <w:szCs w:val="28"/>
        </w:rPr>
        <w:t xml:space="preserve"> </w:t>
      </w:r>
      <w:proofErr w:type="spellStart"/>
      <w:r w:rsidRPr="00A00A5A">
        <w:rPr>
          <w:sz w:val="28"/>
          <w:szCs w:val="28"/>
        </w:rPr>
        <w:t>деятельности</w:t>
      </w:r>
      <w:proofErr w:type="spellEnd"/>
      <w:r w:rsidRPr="00A00A5A">
        <w:rPr>
          <w:sz w:val="28"/>
          <w:szCs w:val="28"/>
        </w:rPr>
        <w:t xml:space="preserve">. </w:t>
      </w:r>
      <w:proofErr w:type="spellStart"/>
      <w:r w:rsidRPr="00A00A5A">
        <w:rPr>
          <w:sz w:val="28"/>
          <w:szCs w:val="28"/>
        </w:rPr>
        <w:t>Киев</w:t>
      </w:r>
      <w:proofErr w:type="spellEnd"/>
      <w:r w:rsidRPr="00A00A5A">
        <w:rPr>
          <w:sz w:val="28"/>
          <w:szCs w:val="28"/>
        </w:rPr>
        <w:t xml:space="preserve">: </w:t>
      </w:r>
      <w:proofErr w:type="spellStart"/>
      <w:r w:rsidRPr="00A00A5A">
        <w:rPr>
          <w:sz w:val="28"/>
          <w:szCs w:val="28"/>
        </w:rPr>
        <w:t>Либра</w:t>
      </w:r>
      <w:proofErr w:type="spellEnd"/>
      <w:r w:rsidRPr="00A00A5A">
        <w:rPr>
          <w:sz w:val="28"/>
          <w:szCs w:val="28"/>
        </w:rPr>
        <w:t>,  1996.  -  418с.</w:t>
      </w:r>
    </w:p>
    <w:p w:rsidR="00A00A5A" w:rsidRPr="00A00A5A" w:rsidRDefault="00A00A5A" w:rsidP="0082545A">
      <w:pPr>
        <w:numPr>
          <w:ilvl w:val="0"/>
          <w:numId w:val="27"/>
        </w:numPr>
        <w:spacing w:line="360" w:lineRule="auto"/>
        <w:ind w:left="142" w:hanging="142"/>
        <w:jc w:val="both"/>
        <w:rPr>
          <w:sz w:val="28"/>
          <w:szCs w:val="28"/>
        </w:rPr>
      </w:pPr>
      <w:r w:rsidRPr="00A00A5A">
        <w:rPr>
          <w:sz w:val="28"/>
          <w:szCs w:val="28"/>
        </w:rPr>
        <w:t xml:space="preserve">Проектний аналіз. Під ред. </w:t>
      </w:r>
      <w:proofErr w:type="spellStart"/>
      <w:r w:rsidRPr="00A00A5A">
        <w:rPr>
          <w:sz w:val="28"/>
          <w:szCs w:val="28"/>
        </w:rPr>
        <w:t>Москвіна</w:t>
      </w:r>
      <w:proofErr w:type="spellEnd"/>
      <w:r w:rsidRPr="00A00A5A">
        <w:rPr>
          <w:sz w:val="28"/>
          <w:szCs w:val="28"/>
        </w:rPr>
        <w:t xml:space="preserve"> С.О., Київ: </w:t>
      </w:r>
      <w:proofErr w:type="spellStart"/>
      <w:r w:rsidRPr="00A00A5A">
        <w:rPr>
          <w:sz w:val="28"/>
          <w:szCs w:val="28"/>
        </w:rPr>
        <w:t>Лібра</w:t>
      </w:r>
      <w:proofErr w:type="spellEnd"/>
      <w:r w:rsidRPr="00A00A5A">
        <w:rPr>
          <w:sz w:val="28"/>
          <w:szCs w:val="28"/>
        </w:rPr>
        <w:t>, 1998 .  -  317с.</w:t>
      </w:r>
    </w:p>
    <w:p w:rsidR="00A00A5A" w:rsidRPr="00A00A5A" w:rsidRDefault="00A00A5A" w:rsidP="0082545A">
      <w:pPr>
        <w:numPr>
          <w:ilvl w:val="0"/>
          <w:numId w:val="27"/>
        </w:numPr>
        <w:spacing w:line="360" w:lineRule="auto"/>
        <w:ind w:left="142" w:hanging="142"/>
        <w:jc w:val="both"/>
        <w:rPr>
          <w:sz w:val="28"/>
          <w:szCs w:val="28"/>
        </w:rPr>
      </w:pPr>
      <w:r w:rsidRPr="00A00A5A">
        <w:rPr>
          <w:sz w:val="28"/>
          <w:szCs w:val="28"/>
        </w:rPr>
        <w:t xml:space="preserve">Словник-довідник з питань управління проектами / </w:t>
      </w:r>
      <w:proofErr w:type="spellStart"/>
      <w:r w:rsidRPr="00A00A5A">
        <w:rPr>
          <w:sz w:val="28"/>
          <w:szCs w:val="28"/>
        </w:rPr>
        <w:t>Бушуєв</w:t>
      </w:r>
      <w:proofErr w:type="spellEnd"/>
      <w:r w:rsidRPr="00A00A5A">
        <w:rPr>
          <w:sz w:val="28"/>
          <w:szCs w:val="28"/>
        </w:rPr>
        <w:t xml:space="preserve"> С.Д. Українська асоціація управління проектами - К.: Видавничий дім “</w:t>
      </w:r>
      <w:proofErr w:type="spellStart"/>
      <w:r w:rsidRPr="00A00A5A">
        <w:rPr>
          <w:sz w:val="28"/>
          <w:szCs w:val="28"/>
        </w:rPr>
        <w:t>ДеловаяУкраина</w:t>
      </w:r>
      <w:proofErr w:type="spellEnd"/>
      <w:r w:rsidRPr="00A00A5A">
        <w:rPr>
          <w:sz w:val="28"/>
          <w:szCs w:val="28"/>
        </w:rPr>
        <w:t xml:space="preserve">”, 2001   - 640с.                                                                                                                                       </w:t>
      </w:r>
    </w:p>
    <w:p w:rsidR="00A00A5A" w:rsidRPr="00A00A5A" w:rsidRDefault="00A00A5A" w:rsidP="0082545A">
      <w:pPr>
        <w:numPr>
          <w:ilvl w:val="0"/>
          <w:numId w:val="27"/>
        </w:numPr>
        <w:spacing w:line="360" w:lineRule="auto"/>
        <w:ind w:left="142" w:hanging="142"/>
        <w:jc w:val="both"/>
        <w:rPr>
          <w:b/>
          <w:color w:val="000000"/>
          <w:sz w:val="28"/>
          <w:szCs w:val="28"/>
        </w:rPr>
      </w:pPr>
      <w:proofErr w:type="spellStart"/>
      <w:r w:rsidRPr="00A00A5A">
        <w:rPr>
          <w:sz w:val="28"/>
          <w:szCs w:val="28"/>
        </w:rPr>
        <w:t>Тян</w:t>
      </w:r>
      <w:proofErr w:type="spellEnd"/>
      <w:r w:rsidRPr="00A00A5A">
        <w:rPr>
          <w:sz w:val="28"/>
          <w:szCs w:val="28"/>
        </w:rPr>
        <w:t xml:space="preserve"> Р.Б., Холод Б.І., Ткаченко </w:t>
      </w:r>
      <w:proofErr w:type="spellStart"/>
      <w:r w:rsidRPr="00A00A5A">
        <w:rPr>
          <w:sz w:val="28"/>
          <w:szCs w:val="28"/>
        </w:rPr>
        <w:t>В.А.Управління</w:t>
      </w:r>
      <w:proofErr w:type="spellEnd"/>
      <w:r w:rsidRPr="00A00A5A">
        <w:rPr>
          <w:sz w:val="28"/>
          <w:szCs w:val="28"/>
        </w:rPr>
        <w:t xml:space="preserve"> проектами. Підручник. - </w:t>
      </w:r>
      <w:proofErr w:type="spellStart"/>
      <w:r w:rsidRPr="00A00A5A">
        <w:rPr>
          <w:sz w:val="28"/>
          <w:szCs w:val="28"/>
        </w:rPr>
        <w:t>К.:Центр</w:t>
      </w:r>
      <w:proofErr w:type="spellEnd"/>
      <w:r w:rsidRPr="00A00A5A">
        <w:rPr>
          <w:sz w:val="28"/>
          <w:szCs w:val="28"/>
        </w:rPr>
        <w:t xml:space="preserve"> навч.літератури.2004.   - 224с.  </w:t>
      </w:r>
    </w:p>
    <w:p w:rsidR="0074628F" w:rsidRPr="0074628F" w:rsidRDefault="0074628F" w:rsidP="0074628F">
      <w:pPr>
        <w:pStyle w:val="a5"/>
        <w:numPr>
          <w:ilvl w:val="0"/>
          <w:numId w:val="27"/>
        </w:numPr>
        <w:spacing w:line="360" w:lineRule="auto"/>
        <w:ind w:left="284" w:hanging="284"/>
        <w:jc w:val="both"/>
        <w:rPr>
          <w:bCs/>
          <w:sz w:val="28"/>
          <w:szCs w:val="28"/>
        </w:rPr>
      </w:pPr>
      <w:r w:rsidRPr="0074628F">
        <w:rPr>
          <w:bCs/>
          <w:sz w:val="28"/>
          <w:szCs w:val="28"/>
        </w:rPr>
        <w:t xml:space="preserve">Управління проектами: розрахункова робота [Електронний ресурс] : </w:t>
      </w:r>
      <w:proofErr w:type="spellStart"/>
      <w:r w:rsidRPr="0074628F">
        <w:rPr>
          <w:bCs/>
          <w:sz w:val="28"/>
          <w:szCs w:val="28"/>
        </w:rPr>
        <w:t>навч</w:t>
      </w:r>
      <w:proofErr w:type="spellEnd"/>
      <w:r w:rsidRPr="0074628F">
        <w:rPr>
          <w:bCs/>
          <w:sz w:val="28"/>
          <w:szCs w:val="28"/>
        </w:rPr>
        <w:t xml:space="preserve">. </w:t>
      </w:r>
      <w:proofErr w:type="spellStart"/>
      <w:r w:rsidRPr="0074628F">
        <w:rPr>
          <w:bCs/>
          <w:sz w:val="28"/>
          <w:szCs w:val="28"/>
        </w:rPr>
        <w:t>посіб</w:t>
      </w:r>
      <w:proofErr w:type="spellEnd"/>
      <w:r w:rsidRPr="0074628F">
        <w:rPr>
          <w:bCs/>
          <w:sz w:val="28"/>
          <w:szCs w:val="28"/>
        </w:rPr>
        <w:t xml:space="preserve">. для </w:t>
      </w:r>
      <w:proofErr w:type="spellStart"/>
      <w:r w:rsidRPr="0074628F">
        <w:rPr>
          <w:bCs/>
          <w:sz w:val="28"/>
          <w:szCs w:val="28"/>
        </w:rPr>
        <w:t>студ</w:t>
      </w:r>
      <w:proofErr w:type="spellEnd"/>
      <w:r w:rsidRPr="0074628F">
        <w:rPr>
          <w:bCs/>
          <w:sz w:val="28"/>
          <w:szCs w:val="28"/>
        </w:rPr>
        <w:t xml:space="preserve">. денної та заочної форм навчання другого магістерського рівня вищої освіти спеціальності 051 «Економіка» освітньо-професійної програми «Економіка бізнес-підприємства» / КПІ ім. Ігоря Сікорського ; уклад.: О.П. </w:t>
      </w:r>
      <w:proofErr w:type="spellStart"/>
      <w:r w:rsidRPr="0074628F">
        <w:rPr>
          <w:bCs/>
          <w:sz w:val="28"/>
          <w:szCs w:val="28"/>
        </w:rPr>
        <w:t>Кавтиш</w:t>
      </w:r>
      <w:proofErr w:type="spellEnd"/>
      <w:r w:rsidRPr="0074628F">
        <w:rPr>
          <w:bCs/>
          <w:sz w:val="28"/>
          <w:szCs w:val="28"/>
        </w:rPr>
        <w:t xml:space="preserve">. Електронні текстові данні (1 файл: 755 </w:t>
      </w:r>
      <w:proofErr w:type="spellStart"/>
      <w:r w:rsidRPr="0074628F">
        <w:rPr>
          <w:bCs/>
          <w:sz w:val="28"/>
          <w:szCs w:val="28"/>
        </w:rPr>
        <w:t>Кбайт</w:t>
      </w:r>
      <w:proofErr w:type="spellEnd"/>
      <w:r w:rsidRPr="0074628F">
        <w:rPr>
          <w:bCs/>
          <w:sz w:val="28"/>
          <w:szCs w:val="28"/>
        </w:rPr>
        <w:t>).  Київ : КПІ ім. Ігоря Сікорського, 2020. 55 с.</w:t>
      </w:r>
    </w:p>
    <w:p w:rsidR="00871350" w:rsidRPr="00871350" w:rsidRDefault="00871350" w:rsidP="0082545A">
      <w:pPr>
        <w:pStyle w:val="a5"/>
        <w:numPr>
          <w:ilvl w:val="0"/>
          <w:numId w:val="27"/>
        </w:numPr>
        <w:spacing w:line="360" w:lineRule="auto"/>
        <w:ind w:left="426" w:hanging="426"/>
        <w:jc w:val="both"/>
        <w:rPr>
          <w:bCs/>
          <w:sz w:val="28"/>
          <w:szCs w:val="28"/>
        </w:rPr>
      </w:pPr>
      <w:r w:rsidRPr="00871350">
        <w:rPr>
          <w:bCs/>
          <w:sz w:val="28"/>
          <w:szCs w:val="28"/>
        </w:rPr>
        <w:t>Методичні рекомендації до виконання розрахункової роботи з дисципліни «Управління витратами» для студентів галузі знань 0305 «Економіка та підприємництво» напряму підготовки 6.030504 «Економіка підприємства» денної та заочної форми навчання  / Уклад. : В.М. Марченко. К., 2015.35 с.</w:t>
      </w:r>
      <w:r>
        <w:rPr>
          <w:bCs/>
          <w:sz w:val="28"/>
          <w:szCs w:val="28"/>
        </w:rPr>
        <w:t xml:space="preserve"> </w:t>
      </w:r>
    </w:p>
    <w:p w:rsidR="00A00A5A" w:rsidRPr="00A00A5A" w:rsidRDefault="00A00A5A" w:rsidP="0082545A">
      <w:pPr>
        <w:shd w:val="clear" w:color="auto" w:fill="FFFFFF"/>
        <w:autoSpaceDE w:val="0"/>
        <w:autoSpaceDN w:val="0"/>
        <w:adjustRightInd w:val="0"/>
        <w:spacing w:line="360" w:lineRule="auto"/>
        <w:ind w:firstLine="284"/>
        <w:jc w:val="center"/>
        <w:rPr>
          <w:sz w:val="28"/>
          <w:szCs w:val="28"/>
        </w:rPr>
      </w:pPr>
      <w:r w:rsidRPr="00A00A5A">
        <w:rPr>
          <w:b/>
          <w:sz w:val="28"/>
          <w:szCs w:val="28"/>
        </w:rPr>
        <w:t>Інформаційні ресурси</w:t>
      </w:r>
    </w:p>
    <w:p w:rsidR="00A00A5A" w:rsidRPr="00A00A5A" w:rsidRDefault="00A00A5A" w:rsidP="0082545A">
      <w:pPr>
        <w:pStyle w:val="a5"/>
        <w:widowControl w:val="0"/>
        <w:numPr>
          <w:ilvl w:val="0"/>
          <w:numId w:val="27"/>
        </w:numPr>
        <w:spacing w:line="360" w:lineRule="auto"/>
        <w:ind w:left="142" w:hanging="142"/>
        <w:jc w:val="both"/>
        <w:rPr>
          <w:bCs/>
          <w:sz w:val="28"/>
          <w:szCs w:val="28"/>
        </w:rPr>
      </w:pPr>
      <w:r w:rsidRPr="00A00A5A">
        <w:rPr>
          <w:bCs/>
          <w:sz w:val="28"/>
          <w:szCs w:val="28"/>
        </w:rPr>
        <w:t xml:space="preserve">Посібник з управління проектами. </w:t>
      </w:r>
      <w:r w:rsidRPr="00A00A5A">
        <w:rPr>
          <w:bCs/>
          <w:sz w:val="28"/>
          <w:szCs w:val="28"/>
          <w:lang w:val="en-US"/>
        </w:rPr>
        <w:t>URL</w:t>
      </w:r>
      <w:r w:rsidRPr="00A00A5A">
        <w:rPr>
          <w:bCs/>
          <w:sz w:val="28"/>
          <w:szCs w:val="28"/>
        </w:rPr>
        <w:t xml:space="preserve">: </w:t>
      </w:r>
      <w:hyperlink r:id="rId57" w:history="1">
        <w:r w:rsidRPr="00A00A5A">
          <w:rPr>
            <w:rStyle w:val="a6"/>
            <w:bCs/>
            <w:sz w:val="28"/>
            <w:szCs w:val="28"/>
          </w:rPr>
          <w:t>http://</w:t>
        </w:r>
        <w:proofErr w:type="spellStart"/>
        <w:r w:rsidRPr="00A00A5A">
          <w:rPr>
            <w:rStyle w:val="a6"/>
            <w:bCs/>
            <w:sz w:val="28"/>
            <w:szCs w:val="28"/>
            <w:lang w:val="en-US"/>
          </w:rPr>
          <w:t>sfpk</w:t>
        </w:r>
        <w:proofErr w:type="spellEnd"/>
        <w:r w:rsidRPr="00A00A5A">
          <w:rPr>
            <w:rStyle w:val="a6"/>
            <w:bCs/>
            <w:sz w:val="28"/>
            <w:szCs w:val="28"/>
          </w:rPr>
          <w:t>/</w:t>
        </w:r>
        <w:r w:rsidRPr="00A00A5A">
          <w:rPr>
            <w:rStyle w:val="a6"/>
            <w:bCs/>
            <w:sz w:val="28"/>
            <w:szCs w:val="28"/>
            <w:lang w:val="en-US"/>
          </w:rPr>
          <w:t>at</w:t>
        </w:r>
        <w:r w:rsidRPr="00A00A5A">
          <w:rPr>
            <w:rStyle w:val="a6"/>
            <w:bCs/>
            <w:sz w:val="28"/>
            <w:szCs w:val="28"/>
          </w:rPr>
          <w:t>/</w:t>
        </w:r>
        <w:proofErr w:type="spellStart"/>
        <w:r w:rsidRPr="00A00A5A">
          <w:rPr>
            <w:rStyle w:val="a6"/>
            <w:bCs/>
            <w:sz w:val="28"/>
            <w:szCs w:val="28"/>
            <w:lang w:val="en-US"/>
          </w:rPr>
          <w:t>ua</w:t>
        </w:r>
        <w:proofErr w:type="spellEnd"/>
        <w:r w:rsidRPr="00A00A5A">
          <w:rPr>
            <w:rStyle w:val="a6"/>
            <w:bCs/>
            <w:sz w:val="28"/>
            <w:szCs w:val="28"/>
          </w:rPr>
          <w:t>/</w:t>
        </w:r>
        <w:proofErr w:type="spellStart"/>
        <w:r w:rsidRPr="00A00A5A">
          <w:rPr>
            <w:rStyle w:val="a6"/>
            <w:bCs/>
            <w:sz w:val="28"/>
            <w:szCs w:val="28"/>
            <w:lang w:val="en-US"/>
          </w:rPr>
          <w:t>biblioteka</w:t>
        </w:r>
        <w:proofErr w:type="spellEnd"/>
        <w:r w:rsidRPr="00A00A5A">
          <w:rPr>
            <w:rStyle w:val="a6"/>
            <w:bCs/>
            <w:sz w:val="28"/>
            <w:szCs w:val="28"/>
          </w:rPr>
          <w:t>/</w:t>
        </w:r>
        <w:r w:rsidRPr="00A00A5A">
          <w:rPr>
            <w:rStyle w:val="a6"/>
            <w:bCs/>
            <w:sz w:val="28"/>
            <w:szCs w:val="28"/>
            <w:lang w:val="en-US"/>
          </w:rPr>
          <w:t>PMA</w:t>
        </w:r>
        <w:r w:rsidRPr="00A00A5A">
          <w:rPr>
            <w:rStyle w:val="a6"/>
            <w:bCs/>
            <w:sz w:val="28"/>
            <w:szCs w:val="28"/>
          </w:rPr>
          <w:t>/</w:t>
        </w:r>
        <w:r w:rsidRPr="00A00A5A">
          <w:rPr>
            <w:rStyle w:val="a6"/>
            <w:bCs/>
            <w:sz w:val="28"/>
            <w:szCs w:val="28"/>
            <w:lang w:val="en-US"/>
          </w:rPr>
          <w:t>Project</w:t>
        </w:r>
        <w:r w:rsidRPr="00A00A5A">
          <w:rPr>
            <w:rStyle w:val="a6"/>
            <w:bCs/>
            <w:sz w:val="28"/>
            <w:szCs w:val="28"/>
          </w:rPr>
          <w:t>_</w:t>
        </w:r>
        <w:proofErr w:type="spellStart"/>
        <w:r w:rsidRPr="00A00A5A">
          <w:rPr>
            <w:rStyle w:val="a6"/>
            <w:bCs/>
            <w:sz w:val="28"/>
            <w:szCs w:val="28"/>
            <w:lang w:val="en-US"/>
          </w:rPr>
          <w:t>upt</w:t>
        </w:r>
        <w:proofErr w:type="spellEnd"/>
        <w:r w:rsidRPr="00A00A5A">
          <w:rPr>
            <w:rStyle w:val="a6"/>
            <w:bCs/>
            <w:sz w:val="28"/>
            <w:szCs w:val="28"/>
          </w:rPr>
          <w:t>_</w:t>
        </w:r>
        <w:r w:rsidRPr="00A00A5A">
          <w:rPr>
            <w:rStyle w:val="a6"/>
            <w:bCs/>
            <w:sz w:val="28"/>
            <w:szCs w:val="28"/>
            <w:lang w:val="en-US"/>
          </w:rPr>
          <w:t>pdf</w:t>
        </w:r>
      </w:hyperlink>
      <w:r w:rsidRPr="00A00A5A">
        <w:rPr>
          <w:sz w:val="28"/>
          <w:szCs w:val="28"/>
        </w:rPr>
        <w:t xml:space="preserve">.: посібник з управління проектами </w:t>
      </w:r>
    </w:p>
    <w:p w:rsidR="00A00A5A" w:rsidRPr="00A00A5A" w:rsidRDefault="00A00A5A" w:rsidP="0082545A">
      <w:pPr>
        <w:pStyle w:val="a5"/>
        <w:widowControl w:val="0"/>
        <w:numPr>
          <w:ilvl w:val="0"/>
          <w:numId w:val="27"/>
        </w:numPr>
        <w:spacing w:line="360" w:lineRule="auto"/>
        <w:ind w:left="142" w:hanging="142"/>
        <w:jc w:val="both"/>
        <w:rPr>
          <w:bCs/>
          <w:sz w:val="28"/>
          <w:szCs w:val="28"/>
        </w:rPr>
      </w:pPr>
      <w:r w:rsidRPr="00A00A5A">
        <w:rPr>
          <w:bCs/>
          <w:sz w:val="28"/>
          <w:szCs w:val="28"/>
        </w:rPr>
        <w:t xml:space="preserve">Корисні посилання на кейси та сучасну інформацію в галузі управління проектами. </w:t>
      </w:r>
      <w:r w:rsidRPr="00A00A5A">
        <w:rPr>
          <w:bCs/>
          <w:sz w:val="28"/>
          <w:szCs w:val="28"/>
          <w:lang w:val="en-US"/>
        </w:rPr>
        <w:t>URL</w:t>
      </w:r>
      <w:r w:rsidRPr="00A00A5A">
        <w:rPr>
          <w:bCs/>
          <w:sz w:val="28"/>
          <w:szCs w:val="28"/>
        </w:rPr>
        <w:t xml:space="preserve">: </w:t>
      </w:r>
      <w:hyperlink r:id="rId58" w:history="1">
        <w:r w:rsidRPr="00A00A5A">
          <w:rPr>
            <w:rStyle w:val="a6"/>
            <w:bCs/>
            <w:sz w:val="28"/>
            <w:szCs w:val="28"/>
          </w:rPr>
          <w:t>http://www.management.com.ua/links</w:t>
        </w:r>
      </w:hyperlink>
      <w:r w:rsidRPr="00A00A5A">
        <w:rPr>
          <w:bCs/>
          <w:sz w:val="28"/>
          <w:szCs w:val="28"/>
        </w:rPr>
        <w:t xml:space="preserve"> </w:t>
      </w:r>
    </w:p>
    <w:p w:rsidR="00A00A5A" w:rsidRPr="00A00A5A" w:rsidRDefault="00871350" w:rsidP="0082545A">
      <w:pPr>
        <w:pStyle w:val="a5"/>
        <w:widowControl w:val="0"/>
        <w:numPr>
          <w:ilvl w:val="0"/>
          <w:numId w:val="27"/>
        </w:numPr>
        <w:spacing w:line="360" w:lineRule="auto"/>
        <w:ind w:left="142" w:hanging="142"/>
        <w:jc w:val="both"/>
        <w:rPr>
          <w:bCs/>
          <w:sz w:val="28"/>
          <w:szCs w:val="28"/>
        </w:rPr>
      </w:pPr>
      <w:r>
        <w:rPr>
          <w:bCs/>
          <w:sz w:val="28"/>
          <w:szCs w:val="28"/>
        </w:rPr>
        <w:lastRenderedPageBreak/>
        <w:t>С</w:t>
      </w:r>
      <w:r w:rsidR="00A00A5A" w:rsidRPr="00A00A5A">
        <w:rPr>
          <w:bCs/>
          <w:sz w:val="28"/>
          <w:szCs w:val="28"/>
        </w:rPr>
        <w:t xml:space="preserve">айт Української асоціації управління проектами. </w:t>
      </w:r>
      <w:r w:rsidR="00A00A5A" w:rsidRPr="00A00A5A">
        <w:rPr>
          <w:bCs/>
          <w:sz w:val="28"/>
          <w:szCs w:val="28"/>
          <w:lang w:val="en-US"/>
        </w:rPr>
        <w:t>URL</w:t>
      </w:r>
      <w:r w:rsidR="00A00A5A" w:rsidRPr="00A00A5A">
        <w:rPr>
          <w:bCs/>
          <w:sz w:val="28"/>
          <w:szCs w:val="28"/>
        </w:rPr>
        <w:t xml:space="preserve">: </w:t>
      </w:r>
      <w:r w:rsidR="00A00A5A" w:rsidRPr="00A00A5A">
        <w:rPr>
          <w:sz w:val="28"/>
          <w:szCs w:val="28"/>
        </w:rPr>
        <w:t xml:space="preserve"> </w:t>
      </w:r>
      <w:hyperlink r:id="rId59" w:history="1">
        <w:r w:rsidR="00A00A5A" w:rsidRPr="00A00A5A">
          <w:rPr>
            <w:rStyle w:val="a6"/>
            <w:bCs/>
            <w:sz w:val="28"/>
            <w:szCs w:val="28"/>
          </w:rPr>
          <w:t>http://</w:t>
        </w:r>
        <w:r w:rsidR="00A00A5A" w:rsidRPr="00A00A5A">
          <w:rPr>
            <w:rStyle w:val="a6"/>
            <w:bCs/>
            <w:sz w:val="28"/>
            <w:szCs w:val="28"/>
            <w:lang w:val="en-US"/>
          </w:rPr>
          <w:t>www</w:t>
        </w:r>
        <w:r w:rsidR="00A00A5A" w:rsidRPr="00A00A5A">
          <w:rPr>
            <w:rStyle w:val="a6"/>
            <w:bCs/>
            <w:sz w:val="28"/>
            <w:szCs w:val="28"/>
          </w:rPr>
          <w:t>.</w:t>
        </w:r>
        <w:r w:rsidR="00A00A5A" w:rsidRPr="00A00A5A">
          <w:rPr>
            <w:rStyle w:val="a6"/>
            <w:bCs/>
            <w:sz w:val="28"/>
            <w:szCs w:val="28"/>
            <w:lang w:val="en-US"/>
          </w:rPr>
          <w:t>upma</w:t>
        </w:r>
        <w:r w:rsidR="00A00A5A" w:rsidRPr="00A00A5A">
          <w:rPr>
            <w:rStyle w:val="a6"/>
            <w:bCs/>
            <w:sz w:val="28"/>
            <w:szCs w:val="28"/>
          </w:rPr>
          <w:t>.</w:t>
        </w:r>
        <w:proofErr w:type="spellStart"/>
        <w:r w:rsidR="00A00A5A" w:rsidRPr="00A00A5A">
          <w:rPr>
            <w:rStyle w:val="a6"/>
            <w:bCs/>
            <w:sz w:val="28"/>
            <w:szCs w:val="28"/>
            <w:lang w:val="en-US"/>
          </w:rPr>
          <w:t>kiev</w:t>
        </w:r>
        <w:proofErr w:type="spellEnd"/>
        <w:r w:rsidR="00A00A5A" w:rsidRPr="00A00A5A">
          <w:rPr>
            <w:rStyle w:val="a6"/>
            <w:bCs/>
            <w:sz w:val="28"/>
            <w:szCs w:val="28"/>
          </w:rPr>
          <w:t>/</w:t>
        </w:r>
        <w:proofErr w:type="spellStart"/>
        <w:r w:rsidR="00A00A5A" w:rsidRPr="00A00A5A">
          <w:rPr>
            <w:rStyle w:val="a6"/>
            <w:bCs/>
            <w:sz w:val="28"/>
            <w:szCs w:val="28"/>
            <w:lang w:val="en-US"/>
          </w:rPr>
          <w:t>ua</w:t>
        </w:r>
        <w:proofErr w:type="spellEnd"/>
      </w:hyperlink>
      <w:r w:rsidR="00A00A5A" w:rsidRPr="00A00A5A">
        <w:rPr>
          <w:bCs/>
          <w:sz w:val="28"/>
          <w:szCs w:val="28"/>
        </w:rPr>
        <w:t xml:space="preserve">. </w:t>
      </w:r>
    </w:p>
    <w:p w:rsidR="00A00A5A" w:rsidRPr="00A00A5A" w:rsidRDefault="00A00A5A" w:rsidP="0082545A">
      <w:pPr>
        <w:pStyle w:val="a5"/>
        <w:widowControl w:val="0"/>
        <w:numPr>
          <w:ilvl w:val="0"/>
          <w:numId w:val="27"/>
        </w:numPr>
        <w:spacing w:line="360" w:lineRule="auto"/>
        <w:ind w:left="142" w:hanging="142"/>
        <w:jc w:val="both"/>
        <w:rPr>
          <w:sz w:val="28"/>
          <w:szCs w:val="28"/>
        </w:rPr>
      </w:pPr>
      <w:r w:rsidRPr="00A00A5A">
        <w:rPr>
          <w:sz w:val="28"/>
          <w:szCs w:val="28"/>
        </w:rPr>
        <w:t xml:space="preserve">Версія для ознайомлення з роботою програми </w:t>
      </w:r>
      <w:proofErr w:type="spellStart"/>
      <w:r w:rsidRPr="00A00A5A">
        <w:rPr>
          <w:sz w:val="28"/>
          <w:szCs w:val="28"/>
        </w:rPr>
        <w:t>проджект</w:t>
      </w:r>
      <w:proofErr w:type="spellEnd"/>
      <w:r w:rsidRPr="00A00A5A">
        <w:rPr>
          <w:sz w:val="28"/>
          <w:szCs w:val="28"/>
        </w:rPr>
        <w:t xml:space="preserve"> менеджмент 2013</w:t>
      </w:r>
      <w:r w:rsidRPr="00A00A5A">
        <w:rPr>
          <w:bCs/>
          <w:sz w:val="28"/>
          <w:szCs w:val="28"/>
          <w:lang w:val="en-US"/>
        </w:rPr>
        <w:t>URL</w:t>
      </w:r>
      <w:r w:rsidRPr="00A00A5A">
        <w:rPr>
          <w:bCs/>
          <w:sz w:val="28"/>
          <w:szCs w:val="28"/>
        </w:rPr>
        <w:t xml:space="preserve">: </w:t>
      </w:r>
      <w:hyperlink r:id="rId60" w:history="1">
        <w:r w:rsidRPr="00A00A5A">
          <w:rPr>
            <w:rStyle w:val="a6"/>
            <w:bCs/>
            <w:sz w:val="28"/>
            <w:szCs w:val="28"/>
          </w:rPr>
          <w:t>http://</w:t>
        </w:r>
        <w:proofErr w:type="spellStart"/>
        <w:r w:rsidRPr="00A00A5A">
          <w:rPr>
            <w:rStyle w:val="a6"/>
            <w:bCs/>
            <w:sz w:val="28"/>
            <w:szCs w:val="28"/>
            <w:lang w:val="en-US"/>
          </w:rPr>
          <w:t>jadyofice</w:t>
        </w:r>
        <w:proofErr w:type="spellEnd"/>
        <w:r w:rsidRPr="00A00A5A">
          <w:rPr>
            <w:rStyle w:val="a6"/>
            <w:bCs/>
            <w:sz w:val="28"/>
            <w:szCs w:val="28"/>
            <w:lang w:val="ru-RU"/>
          </w:rPr>
          <w:t>.</w:t>
        </w:r>
        <w:proofErr w:type="spellStart"/>
        <w:r w:rsidRPr="00A00A5A">
          <w:rPr>
            <w:rStyle w:val="a6"/>
            <w:bCs/>
            <w:sz w:val="28"/>
            <w:szCs w:val="28"/>
            <w:lang w:val="en-US"/>
          </w:rPr>
          <w:t>ru</w:t>
        </w:r>
        <w:proofErr w:type="spellEnd"/>
        <w:r w:rsidRPr="00A00A5A">
          <w:rPr>
            <w:rStyle w:val="a6"/>
            <w:bCs/>
            <w:sz w:val="28"/>
            <w:szCs w:val="28"/>
          </w:rPr>
          <w:t>/</w:t>
        </w:r>
      </w:hyperlink>
      <w:r w:rsidRPr="00A00A5A">
        <w:rPr>
          <w:sz w:val="28"/>
          <w:szCs w:val="28"/>
          <w:lang w:val="ru-RU"/>
        </w:rPr>
        <w:t xml:space="preserve"> </w:t>
      </w:r>
      <w:r w:rsidRPr="00A00A5A">
        <w:rPr>
          <w:sz w:val="28"/>
          <w:szCs w:val="28"/>
          <w:lang w:val="en-US"/>
        </w:rPr>
        <w:t>project</w:t>
      </w:r>
      <w:r w:rsidRPr="00A00A5A">
        <w:rPr>
          <w:sz w:val="28"/>
          <w:szCs w:val="28"/>
          <w:lang w:val="ru-RU"/>
        </w:rPr>
        <w:t>-2013</w:t>
      </w:r>
      <w:r w:rsidRPr="00A00A5A">
        <w:rPr>
          <w:sz w:val="28"/>
          <w:szCs w:val="28"/>
        </w:rPr>
        <w:t>.</w:t>
      </w:r>
    </w:p>
    <w:p w:rsidR="00A00A5A" w:rsidRPr="00BA6438" w:rsidRDefault="00A00A5A" w:rsidP="0082545A">
      <w:pPr>
        <w:pStyle w:val="a5"/>
        <w:widowControl w:val="0"/>
        <w:numPr>
          <w:ilvl w:val="0"/>
          <w:numId w:val="27"/>
        </w:numPr>
        <w:spacing w:line="360" w:lineRule="auto"/>
        <w:ind w:left="142" w:hanging="142"/>
        <w:jc w:val="both"/>
        <w:rPr>
          <w:sz w:val="28"/>
          <w:szCs w:val="28"/>
        </w:rPr>
      </w:pPr>
      <w:proofErr w:type="spellStart"/>
      <w:r w:rsidRPr="00BA6438">
        <w:rPr>
          <w:spacing w:val="2"/>
          <w:sz w:val="28"/>
          <w:szCs w:val="28"/>
        </w:rPr>
        <w:t>Agile</w:t>
      </w:r>
      <w:proofErr w:type="spellEnd"/>
      <w:r w:rsidRPr="00BA6438">
        <w:rPr>
          <w:spacing w:val="2"/>
          <w:sz w:val="28"/>
          <w:szCs w:val="28"/>
        </w:rPr>
        <w:t xml:space="preserve"> і </w:t>
      </w:r>
      <w:proofErr w:type="spellStart"/>
      <w:r w:rsidRPr="00BA6438">
        <w:rPr>
          <w:spacing w:val="2"/>
          <w:sz w:val="28"/>
          <w:szCs w:val="28"/>
        </w:rPr>
        <w:t>Waterfall</w:t>
      </w:r>
      <w:proofErr w:type="spellEnd"/>
      <w:r w:rsidRPr="00BA6438">
        <w:rPr>
          <w:spacing w:val="2"/>
          <w:sz w:val="28"/>
          <w:szCs w:val="28"/>
        </w:rPr>
        <w:t xml:space="preserve">. </w:t>
      </w:r>
      <w:r w:rsidRPr="00BA6438">
        <w:rPr>
          <w:bCs/>
          <w:sz w:val="28"/>
          <w:szCs w:val="28"/>
          <w:lang w:val="en-US"/>
        </w:rPr>
        <w:t>URL</w:t>
      </w:r>
      <w:r w:rsidRPr="00BA6438">
        <w:rPr>
          <w:bCs/>
          <w:sz w:val="28"/>
          <w:szCs w:val="28"/>
        </w:rPr>
        <w:t xml:space="preserve">: </w:t>
      </w:r>
      <w:hyperlink r:id="rId61" w:history="1">
        <w:r w:rsidRPr="00BA6438">
          <w:rPr>
            <w:rStyle w:val="a6"/>
            <w:bCs/>
            <w:sz w:val="28"/>
            <w:szCs w:val="28"/>
          </w:rPr>
          <w:t>https://worksection.com/blog/waterfall-vs-agile.html</w:t>
        </w:r>
      </w:hyperlink>
    </w:p>
    <w:p w:rsidR="00A00A5A" w:rsidRPr="00BA6438" w:rsidRDefault="00A00A5A" w:rsidP="0082545A">
      <w:pPr>
        <w:pStyle w:val="a5"/>
        <w:widowControl w:val="0"/>
        <w:numPr>
          <w:ilvl w:val="0"/>
          <w:numId w:val="27"/>
        </w:numPr>
        <w:autoSpaceDE w:val="0"/>
        <w:autoSpaceDN w:val="0"/>
        <w:adjustRightInd w:val="0"/>
        <w:spacing w:before="120" w:line="360" w:lineRule="auto"/>
        <w:ind w:left="142" w:hanging="142"/>
        <w:jc w:val="both"/>
        <w:rPr>
          <w:sz w:val="28"/>
          <w:szCs w:val="28"/>
        </w:rPr>
      </w:pPr>
      <w:r w:rsidRPr="00BA6438">
        <w:rPr>
          <w:sz w:val="28"/>
          <w:szCs w:val="28"/>
          <w:lang w:val="en-US"/>
        </w:rPr>
        <w:t xml:space="preserve">Project management. </w:t>
      </w:r>
      <w:r w:rsidRPr="00BA6438">
        <w:rPr>
          <w:bCs/>
          <w:sz w:val="28"/>
          <w:szCs w:val="28"/>
          <w:lang w:val="en-US"/>
        </w:rPr>
        <w:t>URL</w:t>
      </w:r>
      <w:r w:rsidRPr="00BA6438">
        <w:rPr>
          <w:bCs/>
          <w:sz w:val="28"/>
          <w:szCs w:val="28"/>
        </w:rPr>
        <w:t>:</w:t>
      </w:r>
      <w:hyperlink r:id="rId62" w:history="1">
        <w:r w:rsidRPr="00BA6438">
          <w:rPr>
            <w:rStyle w:val="a6"/>
            <w:sz w:val="28"/>
            <w:szCs w:val="28"/>
          </w:rPr>
          <w:t>http://open.bccampus.ca/find-open-textbooks/?uuid=8678fbae-6724-454c-a796-3c6667d826be&amp;contributor=&amp;keyword=&amp;subject</w:t>
        </w:r>
      </w:hyperlink>
      <w:r w:rsidRPr="00BA6438">
        <w:rPr>
          <w:sz w:val="28"/>
          <w:szCs w:val="28"/>
        </w:rPr>
        <w:t>=</w:t>
      </w:r>
    </w:p>
    <w:p w:rsidR="007A0A3B" w:rsidRPr="00BA6438" w:rsidRDefault="007A0A3B" w:rsidP="0082545A">
      <w:pPr>
        <w:pStyle w:val="a5"/>
        <w:numPr>
          <w:ilvl w:val="0"/>
          <w:numId w:val="27"/>
        </w:numPr>
        <w:spacing w:before="360" w:after="120" w:line="360" w:lineRule="auto"/>
        <w:ind w:left="284" w:hanging="284"/>
        <w:jc w:val="both"/>
        <w:rPr>
          <w:rStyle w:val="10"/>
          <w:rFonts w:ascii="Times New Roman" w:hAnsi="Times New Roman"/>
          <w:color w:val="auto"/>
          <w:sz w:val="28"/>
        </w:rPr>
      </w:pPr>
      <w:r w:rsidRPr="00BA6438">
        <w:rPr>
          <w:sz w:val="28"/>
        </w:rPr>
        <w:t xml:space="preserve">Приклад аналізу 5 конкурентних сил Портера. </w:t>
      </w:r>
      <w:r w:rsidRPr="00BA6438">
        <w:rPr>
          <w:bCs/>
          <w:sz w:val="28"/>
          <w:szCs w:val="28"/>
          <w:lang w:val="en-US"/>
        </w:rPr>
        <w:t>URL</w:t>
      </w:r>
      <w:r w:rsidRPr="00BA6438">
        <w:rPr>
          <w:bCs/>
          <w:sz w:val="28"/>
          <w:szCs w:val="28"/>
        </w:rPr>
        <w:t xml:space="preserve">: </w:t>
      </w:r>
      <w:hyperlink r:id="rId63" w:history="1">
        <w:r w:rsidRPr="00BA6438">
          <w:rPr>
            <w:rStyle w:val="a6"/>
            <w:color w:val="000000"/>
            <w:sz w:val="28"/>
            <w:szCs w:val="28"/>
          </w:rPr>
          <w:t>http://powerbranding.ru/biznes-analiz/porter-model/praktika-analiza/</w:t>
        </w:r>
      </w:hyperlink>
    </w:p>
    <w:p w:rsidR="00A00A5A" w:rsidRPr="00BA6438" w:rsidRDefault="00A00A5A" w:rsidP="0082545A">
      <w:pPr>
        <w:pStyle w:val="a5"/>
        <w:widowControl w:val="0"/>
        <w:numPr>
          <w:ilvl w:val="0"/>
          <w:numId w:val="27"/>
        </w:numPr>
        <w:autoSpaceDE w:val="0"/>
        <w:autoSpaceDN w:val="0"/>
        <w:adjustRightInd w:val="0"/>
        <w:spacing w:before="120" w:line="360" w:lineRule="auto"/>
        <w:ind w:left="142" w:hanging="142"/>
        <w:jc w:val="both"/>
        <w:rPr>
          <w:sz w:val="28"/>
          <w:szCs w:val="28"/>
        </w:rPr>
      </w:pPr>
      <w:r w:rsidRPr="00BA6438">
        <w:rPr>
          <w:sz w:val="28"/>
          <w:szCs w:val="28"/>
        </w:rPr>
        <w:t xml:space="preserve">Побудова бізнес-моделі </w:t>
      </w:r>
      <w:proofErr w:type="spellStart"/>
      <w:r w:rsidRPr="00BA6438">
        <w:rPr>
          <w:sz w:val="28"/>
          <w:szCs w:val="28"/>
        </w:rPr>
        <w:t>Канвас</w:t>
      </w:r>
      <w:proofErr w:type="spellEnd"/>
      <w:r w:rsidRPr="00BA6438">
        <w:rPr>
          <w:sz w:val="28"/>
          <w:szCs w:val="28"/>
        </w:rPr>
        <w:t xml:space="preserve">. </w:t>
      </w:r>
      <w:r w:rsidRPr="00BA6438">
        <w:rPr>
          <w:bCs/>
          <w:sz w:val="28"/>
          <w:szCs w:val="28"/>
          <w:lang w:val="en-US"/>
        </w:rPr>
        <w:t>URL</w:t>
      </w:r>
      <w:r w:rsidRPr="00BA6438">
        <w:rPr>
          <w:bCs/>
          <w:sz w:val="28"/>
          <w:szCs w:val="28"/>
        </w:rPr>
        <w:t xml:space="preserve">: </w:t>
      </w:r>
      <w:hyperlink r:id="rId64" w:history="1">
        <w:r w:rsidRPr="00BA6438">
          <w:rPr>
            <w:rStyle w:val="a6"/>
            <w:sz w:val="28"/>
            <w:szCs w:val="28"/>
          </w:rPr>
          <w:t>https://vseproip.com/biznes-ip/o-biznese-ip/biznes-modeli-kanvas.html</w:t>
        </w:r>
      </w:hyperlink>
    </w:p>
    <w:p w:rsidR="00A00A5A" w:rsidRPr="00BA6438" w:rsidRDefault="00A00A5A" w:rsidP="0082545A">
      <w:pPr>
        <w:pStyle w:val="a5"/>
        <w:widowControl w:val="0"/>
        <w:numPr>
          <w:ilvl w:val="0"/>
          <w:numId w:val="27"/>
        </w:numPr>
        <w:autoSpaceDE w:val="0"/>
        <w:autoSpaceDN w:val="0"/>
        <w:adjustRightInd w:val="0"/>
        <w:spacing w:before="120" w:line="360" w:lineRule="auto"/>
        <w:ind w:left="142" w:hanging="142"/>
        <w:jc w:val="both"/>
        <w:rPr>
          <w:sz w:val="28"/>
          <w:szCs w:val="28"/>
        </w:rPr>
      </w:pPr>
      <w:r w:rsidRPr="00BA6438">
        <w:rPr>
          <w:sz w:val="28"/>
          <w:szCs w:val="28"/>
        </w:rPr>
        <w:t xml:space="preserve">Бізнес-модель </w:t>
      </w:r>
      <w:proofErr w:type="spellStart"/>
      <w:r w:rsidRPr="00BA6438">
        <w:rPr>
          <w:sz w:val="28"/>
          <w:szCs w:val="28"/>
        </w:rPr>
        <w:t>Канвас</w:t>
      </w:r>
      <w:proofErr w:type="spellEnd"/>
      <w:r w:rsidRPr="00BA6438">
        <w:rPr>
          <w:sz w:val="28"/>
          <w:szCs w:val="28"/>
        </w:rPr>
        <w:t xml:space="preserve"> для громадських організацій. </w:t>
      </w:r>
      <w:r w:rsidRPr="00BA6438">
        <w:rPr>
          <w:bCs/>
          <w:sz w:val="28"/>
          <w:szCs w:val="28"/>
          <w:lang w:val="en-US"/>
        </w:rPr>
        <w:t>URL</w:t>
      </w:r>
      <w:r w:rsidRPr="00BA6438">
        <w:rPr>
          <w:bCs/>
          <w:sz w:val="28"/>
          <w:szCs w:val="28"/>
        </w:rPr>
        <w:t>:</w:t>
      </w:r>
      <w:r w:rsidRPr="00BA6438">
        <w:rPr>
          <w:sz w:val="28"/>
          <w:szCs w:val="28"/>
        </w:rPr>
        <w:t xml:space="preserve"> </w:t>
      </w:r>
      <w:hyperlink r:id="rId65" w:history="1">
        <w:r w:rsidRPr="00BA6438">
          <w:rPr>
            <w:rStyle w:val="a6"/>
            <w:sz w:val="28"/>
            <w:szCs w:val="28"/>
          </w:rPr>
          <w:t>https://www.prostir.ua/?kb=biznes-model-canvas-dlya-hromadskyh-orhanizatsij</w:t>
        </w:r>
      </w:hyperlink>
    </w:p>
    <w:p w:rsidR="00A00A5A" w:rsidRPr="00BA6438" w:rsidRDefault="00A00A5A" w:rsidP="0082545A">
      <w:pPr>
        <w:pStyle w:val="a5"/>
        <w:widowControl w:val="0"/>
        <w:numPr>
          <w:ilvl w:val="0"/>
          <w:numId w:val="27"/>
        </w:numPr>
        <w:autoSpaceDE w:val="0"/>
        <w:autoSpaceDN w:val="0"/>
        <w:adjustRightInd w:val="0"/>
        <w:spacing w:before="120" w:line="360" w:lineRule="auto"/>
        <w:ind w:left="142" w:hanging="142"/>
        <w:jc w:val="both"/>
        <w:rPr>
          <w:sz w:val="28"/>
          <w:szCs w:val="28"/>
        </w:rPr>
      </w:pPr>
      <w:r w:rsidRPr="00BA6438">
        <w:rPr>
          <w:sz w:val="28"/>
        </w:rPr>
        <w:t xml:space="preserve">Як працює популярна модель бізнес-планування, якою користуються такі корпорації, як </w:t>
      </w:r>
      <w:proofErr w:type="spellStart"/>
      <w:r w:rsidRPr="00BA6438">
        <w:rPr>
          <w:sz w:val="28"/>
        </w:rPr>
        <w:t>Intel</w:t>
      </w:r>
      <w:proofErr w:type="spellEnd"/>
      <w:r w:rsidRPr="00BA6438">
        <w:rPr>
          <w:sz w:val="28"/>
        </w:rPr>
        <w:t xml:space="preserve">, </w:t>
      </w:r>
      <w:proofErr w:type="spellStart"/>
      <w:r w:rsidRPr="00BA6438">
        <w:rPr>
          <w:sz w:val="28"/>
        </w:rPr>
        <w:t>Ernst&amp;Young</w:t>
      </w:r>
      <w:proofErr w:type="spellEnd"/>
      <w:r w:rsidRPr="00BA6438">
        <w:rPr>
          <w:sz w:val="28"/>
        </w:rPr>
        <w:t xml:space="preserve"> та </w:t>
      </w:r>
      <w:proofErr w:type="spellStart"/>
      <w:r w:rsidRPr="00BA6438">
        <w:rPr>
          <w:sz w:val="28"/>
        </w:rPr>
        <w:t>Adobe</w:t>
      </w:r>
      <w:proofErr w:type="spellEnd"/>
      <w:r w:rsidRPr="00BA6438">
        <w:rPr>
          <w:sz w:val="28"/>
        </w:rPr>
        <w:t xml:space="preserve">? </w:t>
      </w:r>
      <w:r w:rsidRPr="00BA6438">
        <w:rPr>
          <w:bCs/>
          <w:sz w:val="28"/>
          <w:szCs w:val="28"/>
          <w:lang w:val="en-US"/>
        </w:rPr>
        <w:t>URL</w:t>
      </w:r>
      <w:r w:rsidRPr="00BA6438">
        <w:rPr>
          <w:bCs/>
          <w:sz w:val="28"/>
          <w:szCs w:val="28"/>
        </w:rPr>
        <w:t xml:space="preserve">: </w:t>
      </w:r>
      <w:hyperlink r:id="rId66" w:history="1">
        <w:r w:rsidR="00871350" w:rsidRPr="00BA6438">
          <w:rPr>
            <w:rStyle w:val="a6"/>
            <w:bCs/>
            <w:sz w:val="28"/>
            <w:szCs w:val="28"/>
          </w:rPr>
          <w:t>https://biggggidea.com/practices/1392/</w:t>
        </w:r>
      </w:hyperlink>
    </w:p>
    <w:p w:rsidR="00871350" w:rsidRPr="00BA6438" w:rsidRDefault="00871350" w:rsidP="0082545A">
      <w:pPr>
        <w:pStyle w:val="a5"/>
        <w:widowControl w:val="0"/>
        <w:numPr>
          <w:ilvl w:val="0"/>
          <w:numId w:val="27"/>
        </w:numPr>
        <w:tabs>
          <w:tab w:val="left" w:pos="567"/>
        </w:tabs>
        <w:autoSpaceDE w:val="0"/>
        <w:autoSpaceDN w:val="0"/>
        <w:adjustRightInd w:val="0"/>
        <w:spacing w:before="120" w:line="360" w:lineRule="auto"/>
        <w:ind w:left="142" w:hanging="142"/>
        <w:jc w:val="both"/>
        <w:rPr>
          <w:rStyle w:val="a6"/>
          <w:color w:val="auto"/>
          <w:sz w:val="28"/>
          <w:szCs w:val="28"/>
        </w:rPr>
      </w:pPr>
      <w:r w:rsidRPr="00BA6438">
        <w:rPr>
          <w:sz w:val="28"/>
        </w:rPr>
        <w:t>Презентація на тему: Планування проекту.</w:t>
      </w:r>
      <w:r w:rsidRPr="00BA6438">
        <w:t xml:space="preserve"> </w:t>
      </w:r>
      <w:r w:rsidRPr="00BA6438">
        <w:rPr>
          <w:bCs/>
          <w:sz w:val="28"/>
          <w:szCs w:val="28"/>
          <w:lang w:val="en-US"/>
        </w:rPr>
        <w:t>URL</w:t>
      </w:r>
      <w:r w:rsidRPr="00BA6438">
        <w:rPr>
          <w:bCs/>
          <w:sz w:val="28"/>
          <w:szCs w:val="28"/>
        </w:rPr>
        <w:t xml:space="preserve">: </w:t>
      </w:r>
      <w:hyperlink r:id="rId67" w:history="1">
        <w:r w:rsidRPr="00BA6438">
          <w:rPr>
            <w:rStyle w:val="a6"/>
            <w:sz w:val="28"/>
            <w:szCs w:val="28"/>
          </w:rPr>
          <w:t>https://svitppt.com.ua/rizne/planuvannya-proektu-osnovi-proektnogo-menedzhmentu.html</w:t>
        </w:r>
      </w:hyperlink>
    </w:p>
    <w:p w:rsidR="00A126CD" w:rsidRPr="00BA6438" w:rsidRDefault="00871350" w:rsidP="006B1BCB">
      <w:pPr>
        <w:pStyle w:val="a5"/>
        <w:widowControl w:val="0"/>
        <w:numPr>
          <w:ilvl w:val="0"/>
          <w:numId w:val="27"/>
        </w:numPr>
        <w:tabs>
          <w:tab w:val="left" w:pos="567"/>
        </w:tabs>
        <w:autoSpaceDE w:val="0"/>
        <w:autoSpaceDN w:val="0"/>
        <w:adjustRightInd w:val="0"/>
        <w:spacing w:before="120" w:line="360" w:lineRule="auto"/>
        <w:ind w:left="0" w:firstLine="0"/>
        <w:jc w:val="both"/>
        <w:rPr>
          <w:rStyle w:val="a6"/>
          <w:color w:val="auto"/>
          <w:sz w:val="28"/>
        </w:rPr>
      </w:pPr>
      <w:r w:rsidRPr="00BA6438">
        <w:rPr>
          <w:sz w:val="28"/>
          <w:szCs w:val="28"/>
        </w:rPr>
        <w:t>Основи побудови бізнес-моделей. Бізнес-модель та стратегія.</w:t>
      </w:r>
      <w:r w:rsidRPr="00BA6438">
        <w:rPr>
          <w:bCs/>
          <w:sz w:val="28"/>
          <w:szCs w:val="28"/>
          <w:lang w:val="ru-RU"/>
        </w:rPr>
        <w:t xml:space="preserve"> </w:t>
      </w:r>
      <w:r w:rsidRPr="00BA6438">
        <w:rPr>
          <w:bCs/>
          <w:sz w:val="28"/>
          <w:szCs w:val="28"/>
          <w:lang w:val="en-US"/>
        </w:rPr>
        <w:t>URL</w:t>
      </w:r>
      <w:r w:rsidRPr="00BA6438">
        <w:rPr>
          <w:bCs/>
          <w:sz w:val="28"/>
          <w:szCs w:val="28"/>
        </w:rPr>
        <w:t>:</w:t>
      </w:r>
      <w:r w:rsidRPr="00BA6438">
        <w:rPr>
          <w:sz w:val="28"/>
          <w:szCs w:val="28"/>
        </w:rPr>
        <w:t xml:space="preserve"> </w:t>
      </w:r>
      <w:hyperlink r:id="rId68" w:history="1">
        <w:r w:rsidRPr="00BA6438">
          <w:rPr>
            <w:rStyle w:val="a6"/>
            <w:sz w:val="28"/>
            <w:szCs w:val="28"/>
          </w:rPr>
          <w:t>https://analytics.infozone.pro/business-model-design/</w:t>
        </w:r>
      </w:hyperlink>
    </w:p>
    <w:p w:rsidR="00DE6B09" w:rsidRPr="00DE6B09" w:rsidRDefault="00A126CD" w:rsidP="003006BF">
      <w:pPr>
        <w:pStyle w:val="a5"/>
        <w:widowControl w:val="0"/>
        <w:numPr>
          <w:ilvl w:val="0"/>
          <w:numId w:val="27"/>
        </w:numPr>
        <w:tabs>
          <w:tab w:val="left" w:pos="567"/>
        </w:tabs>
        <w:autoSpaceDE w:val="0"/>
        <w:autoSpaceDN w:val="0"/>
        <w:adjustRightInd w:val="0"/>
        <w:spacing w:before="120" w:line="360" w:lineRule="auto"/>
        <w:ind w:left="0" w:firstLine="0"/>
        <w:jc w:val="both"/>
        <w:rPr>
          <w:sz w:val="28"/>
        </w:rPr>
      </w:pPr>
      <w:r w:rsidRPr="00BA6438">
        <w:rPr>
          <w:sz w:val="28"/>
        </w:rPr>
        <w:t>Методичні рекомендації до виконання лабораторних робіт з навчальної дисципліни «Фінансова математика» для студентів напряму підготовки 6.030508 «Фі</w:t>
      </w:r>
      <w:r w:rsidRPr="00DE6B09">
        <w:rPr>
          <w:sz w:val="28"/>
        </w:rPr>
        <w:t xml:space="preserve">нанси і кредит» денної форми навчання / уклад. І. І. </w:t>
      </w:r>
      <w:proofErr w:type="spellStart"/>
      <w:r w:rsidRPr="00DE6B09">
        <w:rPr>
          <w:sz w:val="28"/>
        </w:rPr>
        <w:t>Алексєєнко</w:t>
      </w:r>
      <w:proofErr w:type="spellEnd"/>
      <w:r w:rsidRPr="00DE6B09">
        <w:rPr>
          <w:sz w:val="28"/>
        </w:rPr>
        <w:t xml:space="preserve">, М. О. Кіпа. – Харків : ХНЕУ ім. С. </w:t>
      </w:r>
      <w:proofErr w:type="spellStart"/>
      <w:r w:rsidRPr="00DE6B09">
        <w:rPr>
          <w:sz w:val="28"/>
        </w:rPr>
        <w:t>Кузнеця</w:t>
      </w:r>
      <w:proofErr w:type="spellEnd"/>
      <w:r w:rsidRPr="00DE6B09">
        <w:rPr>
          <w:sz w:val="28"/>
        </w:rPr>
        <w:t xml:space="preserve">, 2016. – 48 с. URL: </w:t>
      </w:r>
      <w:bookmarkEnd w:id="11"/>
      <w:bookmarkEnd w:id="12"/>
      <w:bookmarkEnd w:id="13"/>
      <w:bookmarkEnd w:id="14"/>
      <w:bookmarkEnd w:id="15"/>
      <w:bookmarkEnd w:id="16"/>
      <w:r w:rsidR="00DE6B09" w:rsidRPr="00DE6B09">
        <w:rPr>
          <w:sz w:val="28"/>
        </w:rPr>
        <w:fldChar w:fldCharType="begin"/>
      </w:r>
      <w:r w:rsidR="00DE6B09" w:rsidRPr="00DE6B09">
        <w:rPr>
          <w:sz w:val="28"/>
        </w:rPr>
        <w:instrText xml:space="preserve"> HYPERLINK "http://repository.hneu.edu.ua/handle/123456789/14620" </w:instrText>
      </w:r>
      <w:r w:rsidR="00DE6B09" w:rsidRPr="00DE6B09">
        <w:rPr>
          <w:sz w:val="28"/>
        </w:rPr>
        <w:fldChar w:fldCharType="separate"/>
      </w:r>
      <w:r w:rsidR="00DE6B09" w:rsidRPr="00DE6B09">
        <w:t>http://repository.hneu.edu.ua/handle/123456789/14620</w:t>
      </w:r>
      <w:r w:rsidR="00DE6B09" w:rsidRPr="00DE6B09">
        <w:rPr>
          <w:sz w:val="28"/>
        </w:rPr>
        <w:fldChar w:fldCharType="end"/>
      </w:r>
    </w:p>
    <w:p w:rsidR="00DE6B09" w:rsidRPr="00DE6B09" w:rsidRDefault="00DE6B09" w:rsidP="00DE6B09">
      <w:pPr>
        <w:pStyle w:val="a5"/>
        <w:widowControl w:val="0"/>
        <w:numPr>
          <w:ilvl w:val="0"/>
          <w:numId w:val="27"/>
        </w:numPr>
        <w:tabs>
          <w:tab w:val="left" w:pos="567"/>
        </w:tabs>
        <w:autoSpaceDE w:val="0"/>
        <w:autoSpaceDN w:val="0"/>
        <w:adjustRightInd w:val="0"/>
        <w:spacing w:before="120" w:line="360" w:lineRule="auto"/>
        <w:ind w:left="0" w:firstLine="0"/>
        <w:jc w:val="both"/>
        <w:rPr>
          <w:sz w:val="28"/>
        </w:rPr>
      </w:pPr>
      <w:r w:rsidRPr="00DE6B09">
        <w:rPr>
          <w:sz w:val="28"/>
        </w:rPr>
        <w:t>Модернізація теплоізоляції в системі розподілу гарячої води</w:t>
      </w:r>
      <w:r>
        <w:rPr>
          <w:sz w:val="28"/>
        </w:rPr>
        <w:t xml:space="preserve">. </w:t>
      </w:r>
      <w:r w:rsidRPr="00DE6B09">
        <w:rPr>
          <w:sz w:val="28"/>
        </w:rPr>
        <w:t>URL:</w:t>
      </w:r>
      <w:r>
        <w:rPr>
          <w:sz w:val="28"/>
        </w:rPr>
        <w:t xml:space="preserve"> </w:t>
      </w:r>
      <w:r w:rsidRPr="00DE6B09">
        <w:rPr>
          <w:sz w:val="28"/>
        </w:rPr>
        <w:t>https://studwood.ru/1452909/ekonomika/modernizatsiya_teploizolyatsiyi_v_sistemi_rozpodilu_garyachoyi_vodi</w:t>
      </w:r>
    </w:p>
    <w:p w:rsidR="009E208B" w:rsidRDefault="009E208B" w:rsidP="009E208B">
      <w:pPr>
        <w:spacing w:before="360" w:after="120" w:line="360" w:lineRule="auto"/>
        <w:ind w:firstLine="567"/>
        <w:jc w:val="center"/>
        <w:rPr>
          <w:rStyle w:val="10"/>
          <w:rFonts w:ascii="Times New Roman" w:hAnsi="Times New Roman"/>
          <w:b/>
          <w:color w:val="auto"/>
          <w:sz w:val="28"/>
        </w:rPr>
      </w:pPr>
    </w:p>
    <w:p w:rsidR="009E208B" w:rsidRDefault="009E208B" w:rsidP="009E208B">
      <w:pPr>
        <w:spacing w:before="360" w:after="120" w:line="360" w:lineRule="auto"/>
        <w:ind w:firstLine="567"/>
        <w:jc w:val="center"/>
        <w:rPr>
          <w:rStyle w:val="10"/>
          <w:rFonts w:ascii="Times New Roman" w:hAnsi="Times New Roman"/>
          <w:b/>
          <w:color w:val="auto"/>
          <w:sz w:val="28"/>
        </w:rPr>
      </w:pPr>
    </w:p>
    <w:p w:rsidR="009E208B" w:rsidRDefault="009E208B" w:rsidP="009E208B">
      <w:pPr>
        <w:spacing w:before="360" w:after="120" w:line="360" w:lineRule="auto"/>
        <w:ind w:firstLine="567"/>
        <w:jc w:val="center"/>
        <w:rPr>
          <w:rStyle w:val="10"/>
          <w:rFonts w:ascii="Times New Roman" w:hAnsi="Times New Roman"/>
          <w:b/>
          <w:color w:val="auto"/>
          <w:sz w:val="28"/>
        </w:rPr>
      </w:pPr>
    </w:p>
    <w:p w:rsidR="00863184" w:rsidRDefault="00863184" w:rsidP="009E208B">
      <w:pPr>
        <w:spacing w:before="360" w:after="120" w:line="360" w:lineRule="auto"/>
        <w:ind w:firstLine="567"/>
        <w:jc w:val="center"/>
        <w:rPr>
          <w:rStyle w:val="10"/>
          <w:rFonts w:ascii="Times New Roman" w:hAnsi="Times New Roman"/>
          <w:b/>
          <w:color w:val="auto"/>
          <w:sz w:val="28"/>
        </w:rPr>
      </w:pPr>
    </w:p>
    <w:p w:rsidR="00863184" w:rsidRDefault="00863184" w:rsidP="009E208B">
      <w:pPr>
        <w:spacing w:before="360" w:after="120" w:line="360" w:lineRule="auto"/>
        <w:ind w:firstLine="567"/>
        <w:jc w:val="center"/>
        <w:rPr>
          <w:rStyle w:val="10"/>
          <w:rFonts w:ascii="Times New Roman" w:hAnsi="Times New Roman"/>
          <w:b/>
          <w:color w:val="auto"/>
          <w:sz w:val="28"/>
        </w:rPr>
      </w:pPr>
    </w:p>
    <w:p w:rsidR="00863184" w:rsidRDefault="00863184" w:rsidP="009E208B">
      <w:pPr>
        <w:spacing w:before="360" w:after="120" w:line="360" w:lineRule="auto"/>
        <w:ind w:firstLine="567"/>
        <w:jc w:val="center"/>
        <w:rPr>
          <w:rStyle w:val="10"/>
          <w:rFonts w:ascii="Times New Roman" w:hAnsi="Times New Roman"/>
          <w:b/>
          <w:color w:val="auto"/>
          <w:sz w:val="28"/>
        </w:rPr>
      </w:pPr>
    </w:p>
    <w:p w:rsidR="00863184" w:rsidRDefault="00863184" w:rsidP="009E208B">
      <w:pPr>
        <w:spacing w:before="360" w:after="120" w:line="360" w:lineRule="auto"/>
        <w:ind w:firstLine="567"/>
        <w:jc w:val="center"/>
        <w:rPr>
          <w:rStyle w:val="10"/>
          <w:rFonts w:ascii="Times New Roman" w:hAnsi="Times New Roman"/>
          <w:b/>
          <w:color w:val="auto"/>
          <w:sz w:val="28"/>
        </w:rPr>
      </w:pPr>
    </w:p>
    <w:p w:rsidR="00CC2D15" w:rsidRDefault="00CC2D15" w:rsidP="009E208B">
      <w:pPr>
        <w:spacing w:before="360" w:after="120" w:line="360" w:lineRule="auto"/>
        <w:ind w:firstLine="567"/>
        <w:jc w:val="center"/>
        <w:rPr>
          <w:rStyle w:val="10"/>
          <w:rFonts w:ascii="Times New Roman" w:hAnsi="Times New Roman"/>
          <w:b/>
          <w:color w:val="auto"/>
          <w:sz w:val="28"/>
        </w:rPr>
      </w:pPr>
    </w:p>
    <w:p w:rsidR="00CC2D15" w:rsidRDefault="00CC2D15" w:rsidP="009E208B">
      <w:pPr>
        <w:spacing w:before="360" w:after="120" w:line="360" w:lineRule="auto"/>
        <w:ind w:firstLine="567"/>
        <w:jc w:val="center"/>
        <w:rPr>
          <w:rStyle w:val="10"/>
          <w:rFonts w:ascii="Times New Roman" w:hAnsi="Times New Roman"/>
          <w:b/>
          <w:color w:val="auto"/>
          <w:sz w:val="28"/>
        </w:rPr>
      </w:pPr>
    </w:p>
    <w:p w:rsidR="00CC2D15" w:rsidRDefault="00CC2D15" w:rsidP="009E208B">
      <w:pPr>
        <w:spacing w:before="360" w:after="120" w:line="360" w:lineRule="auto"/>
        <w:ind w:firstLine="567"/>
        <w:jc w:val="center"/>
        <w:rPr>
          <w:rStyle w:val="10"/>
          <w:rFonts w:ascii="Times New Roman" w:hAnsi="Times New Roman"/>
          <w:b/>
          <w:color w:val="auto"/>
          <w:sz w:val="28"/>
        </w:rPr>
      </w:pPr>
    </w:p>
    <w:p w:rsidR="00CC2D15" w:rsidRDefault="00CC2D15" w:rsidP="009E208B">
      <w:pPr>
        <w:spacing w:before="360" w:after="120" w:line="360" w:lineRule="auto"/>
        <w:ind w:firstLine="567"/>
        <w:jc w:val="center"/>
        <w:rPr>
          <w:rStyle w:val="10"/>
          <w:rFonts w:ascii="Times New Roman" w:hAnsi="Times New Roman"/>
          <w:b/>
          <w:color w:val="auto"/>
          <w:sz w:val="28"/>
        </w:rPr>
      </w:pPr>
    </w:p>
    <w:p w:rsidR="00CC2D15" w:rsidRDefault="00CC2D15" w:rsidP="009E208B">
      <w:pPr>
        <w:spacing w:before="360" w:after="120" w:line="360" w:lineRule="auto"/>
        <w:ind w:firstLine="567"/>
        <w:jc w:val="center"/>
        <w:rPr>
          <w:rStyle w:val="10"/>
          <w:rFonts w:ascii="Times New Roman" w:hAnsi="Times New Roman"/>
          <w:b/>
          <w:color w:val="auto"/>
          <w:sz w:val="28"/>
        </w:rPr>
      </w:pPr>
    </w:p>
    <w:p w:rsidR="009E208B" w:rsidRPr="00CC2D15" w:rsidRDefault="00CC2D15" w:rsidP="009E208B">
      <w:pPr>
        <w:spacing w:before="360" w:after="120" w:line="360" w:lineRule="auto"/>
        <w:ind w:firstLine="567"/>
        <w:jc w:val="center"/>
        <w:rPr>
          <w:rStyle w:val="10"/>
          <w:b/>
          <w:color w:val="auto"/>
          <w:sz w:val="36"/>
        </w:rPr>
      </w:pPr>
      <w:bookmarkStart w:id="17" w:name="_Toc40169319"/>
      <w:r w:rsidRPr="00CC2D15">
        <w:rPr>
          <w:rStyle w:val="10"/>
          <w:rFonts w:ascii="Times New Roman" w:hAnsi="Times New Roman"/>
          <w:b/>
          <w:color w:val="auto"/>
        </w:rPr>
        <w:t>ДОДАТКИ</w:t>
      </w:r>
      <w:bookmarkEnd w:id="17"/>
      <w:r w:rsidRPr="00CC2D15">
        <w:rPr>
          <w:rStyle w:val="10"/>
          <w:rFonts w:ascii="Times New Roman" w:hAnsi="Times New Roman"/>
          <w:b/>
          <w:color w:val="auto"/>
        </w:rPr>
        <w:t xml:space="preserve"> </w:t>
      </w:r>
      <w:r w:rsidRPr="00CC2D15">
        <w:rPr>
          <w:rStyle w:val="10"/>
          <w:b/>
          <w:color w:val="auto"/>
          <w:sz w:val="36"/>
        </w:rPr>
        <w:t xml:space="preserve">         </w:t>
      </w:r>
    </w:p>
    <w:p w:rsidR="009E208B" w:rsidRDefault="009E208B" w:rsidP="009E208B">
      <w:pPr>
        <w:pStyle w:val="1"/>
        <w:jc w:val="center"/>
        <w:rPr>
          <w:b/>
          <w:color w:val="auto"/>
        </w:rPr>
      </w:pPr>
      <w:r>
        <w:rPr>
          <w:b/>
          <w:color w:val="auto"/>
        </w:rPr>
        <w:br w:type="page"/>
      </w:r>
    </w:p>
    <w:p w:rsidR="009E208B" w:rsidRDefault="009E208B" w:rsidP="009E208B">
      <w:pPr>
        <w:pStyle w:val="1"/>
        <w:jc w:val="center"/>
        <w:rPr>
          <w:rFonts w:ascii="Times New Roman" w:hAnsi="Times New Roman"/>
          <w:b/>
          <w:color w:val="auto"/>
          <w:sz w:val="28"/>
          <w:szCs w:val="28"/>
        </w:rPr>
      </w:pPr>
      <w:bookmarkStart w:id="18" w:name="_Toc444447451"/>
      <w:bookmarkStart w:id="19" w:name="_Toc468534843"/>
      <w:bookmarkStart w:id="20" w:name="_Toc502397600"/>
      <w:bookmarkStart w:id="21" w:name="_Toc502411587"/>
      <w:bookmarkStart w:id="22" w:name="_Toc502411720"/>
      <w:bookmarkStart w:id="23" w:name="_Toc502482485"/>
      <w:bookmarkStart w:id="24" w:name="_Toc502482967"/>
      <w:bookmarkStart w:id="25" w:name="_Toc502483008"/>
      <w:bookmarkStart w:id="26" w:name="_Toc40169010"/>
      <w:bookmarkStart w:id="27" w:name="_Toc40169321"/>
      <w:r w:rsidRPr="009E208B">
        <w:rPr>
          <w:rFonts w:ascii="Times New Roman" w:hAnsi="Times New Roman"/>
          <w:b/>
          <w:color w:val="auto"/>
          <w:sz w:val="28"/>
          <w:szCs w:val="28"/>
        </w:rPr>
        <w:lastRenderedPageBreak/>
        <w:t xml:space="preserve">Додаток </w:t>
      </w:r>
      <w:bookmarkEnd w:id="18"/>
      <w:bookmarkEnd w:id="19"/>
      <w:bookmarkEnd w:id="20"/>
      <w:bookmarkEnd w:id="21"/>
      <w:bookmarkEnd w:id="22"/>
      <w:bookmarkEnd w:id="23"/>
      <w:bookmarkEnd w:id="24"/>
      <w:bookmarkEnd w:id="25"/>
      <w:bookmarkEnd w:id="26"/>
      <w:bookmarkEnd w:id="27"/>
      <w:r w:rsidR="00C932C9">
        <w:rPr>
          <w:rFonts w:ascii="Times New Roman" w:hAnsi="Times New Roman"/>
          <w:b/>
          <w:color w:val="auto"/>
          <w:sz w:val="28"/>
          <w:szCs w:val="28"/>
        </w:rPr>
        <w:t>А</w:t>
      </w:r>
    </w:p>
    <w:p w:rsidR="00863184" w:rsidRDefault="00863184" w:rsidP="008138BF">
      <w:pPr>
        <w:rPr>
          <w:b/>
          <w:szCs w:val="26"/>
        </w:rPr>
      </w:pPr>
      <w:r>
        <w:rPr>
          <w:b/>
          <w:szCs w:val="26"/>
        </w:rPr>
        <w:t>Факультет __________</w:t>
      </w:r>
    </w:p>
    <w:p w:rsidR="00863184" w:rsidRDefault="00863184" w:rsidP="008138BF">
      <w:pPr>
        <w:rPr>
          <w:b/>
          <w:szCs w:val="26"/>
        </w:rPr>
      </w:pPr>
      <w:r>
        <w:rPr>
          <w:b/>
          <w:szCs w:val="26"/>
        </w:rPr>
        <w:t>Кафедра ____________</w:t>
      </w:r>
    </w:p>
    <w:p w:rsidR="00863184" w:rsidRPr="00863184" w:rsidRDefault="00863184" w:rsidP="008138BF">
      <w:pPr>
        <w:rPr>
          <w:b/>
          <w:szCs w:val="26"/>
        </w:rPr>
      </w:pPr>
      <w:r>
        <w:rPr>
          <w:b/>
          <w:szCs w:val="26"/>
        </w:rPr>
        <w:t>Спеціальність ___________</w:t>
      </w:r>
    </w:p>
    <w:p w:rsidR="00CD3BF2" w:rsidRDefault="00CD3BF2" w:rsidP="00CD3BF2">
      <w:pPr>
        <w:spacing w:before="120" w:line="228" w:lineRule="auto"/>
        <w:jc w:val="center"/>
        <w:rPr>
          <w:b/>
          <w:sz w:val="26"/>
          <w:szCs w:val="26"/>
        </w:rPr>
      </w:pPr>
      <w:r>
        <w:rPr>
          <w:b/>
          <w:sz w:val="26"/>
          <w:szCs w:val="26"/>
        </w:rPr>
        <w:t>РЕЦЕНЗІЯ</w:t>
      </w:r>
    </w:p>
    <w:p w:rsidR="00CD3BF2" w:rsidRDefault="00CD3BF2" w:rsidP="00CD3BF2">
      <w:pPr>
        <w:spacing w:line="228" w:lineRule="auto"/>
        <w:jc w:val="center"/>
        <w:rPr>
          <w:b/>
          <w:sz w:val="28"/>
        </w:rPr>
      </w:pPr>
      <w:r>
        <w:rPr>
          <w:b/>
          <w:sz w:val="26"/>
          <w:szCs w:val="26"/>
        </w:rPr>
        <w:t xml:space="preserve">на розрахункову роботу </w:t>
      </w:r>
    </w:p>
    <w:p w:rsidR="00CD3BF2" w:rsidRDefault="00CD3BF2" w:rsidP="00CD3BF2">
      <w:pPr>
        <w:spacing w:line="228" w:lineRule="auto"/>
        <w:jc w:val="center"/>
      </w:pPr>
      <w:r>
        <w:t>з дисципліни “_______________________________________________”</w:t>
      </w:r>
    </w:p>
    <w:p w:rsidR="00CD3BF2" w:rsidRDefault="00CD3BF2" w:rsidP="00CD3BF2">
      <w:pPr>
        <w:spacing w:line="228" w:lineRule="auto"/>
        <w:jc w:val="center"/>
      </w:pPr>
      <w:r>
        <w:t>студента______________________________________________________________</w:t>
      </w:r>
    </w:p>
    <w:p w:rsidR="00CD3BF2" w:rsidRDefault="00CD3BF2" w:rsidP="00CD3BF2">
      <w:pPr>
        <w:spacing w:line="228" w:lineRule="auto"/>
        <w:jc w:val="center"/>
        <w:rPr>
          <w:sz w:val="28"/>
          <w:vertAlign w:val="superscript"/>
        </w:rPr>
      </w:pPr>
      <w:r>
        <w:rPr>
          <w:vertAlign w:val="superscript"/>
        </w:rPr>
        <w:t>(прізвище, ім’я, по батькові)</w:t>
      </w:r>
    </w:p>
    <w:p w:rsidR="00CD3BF2" w:rsidRDefault="00CD3BF2" w:rsidP="00CD3BF2">
      <w:pPr>
        <w:spacing w:line="228" w:lineRule="auto"/>
        <w:jc w:val="center"/>
      </w:pPr>
      <w:r>
        <w:t>на тему “______________________________________________________________</w:t>
      </w:r>
    </w:p>
    <w:p w:rsidR="00CD3BF2" w:rsidRDefault="00CD3BF2" w:rsidP="00CD3BF2">
      <w:pPr>
        <w:spacing w:line="228" w:lineRule="auto"/>
        <w:jc w:val="center"/>
      </w:pPr>
      <w:r>
        <w:t>_____________________________________________________________________”</w:t>
      </w:r>
    </w:p>
    <w:p w:rsidR="00CD3BF2" w:rsidRDefault="00CD3BF2" w:rsidP="00CD3BF2">
      <w:pPr>
        <w:tabs>
          <w:tab w:val="left" w:pos="4140"/>
        </w:tabs>
        <w:spacing w:line="228" w:lineRule="auto"/>
        <w:jc w:val="center"/>
      </w:pPr>
      <w:r>
        <w:t>Обсяг роботи _________</w:t>
      </w:r>
      <w:r>
        <w:tab/>
        <w:t>Обсяг опрацьованої літератури _________</w:t>
      </w:r>
    </w:p>
    <w:p w:rsidR="00CD3BF2" w:rsidRDefault="00CD3BF2" w:rsidP="00CD3BF2">
      <w:pPr>
        <w:spacing w:line="228" w:lineRule="auto"/>
        <w:jc w:val="center"/>
        <w:rPr>
          <w:sz w:val="8"/>
          <w:szCs w:val="8"/>
        </w:rPr>
      </w:pPr>
    </w:p>
    <w:p w:rsidR="00CD3BF2" w:rsidRDefault="00CD3BF2" w:rsidP="00CD3BF2">
      <w:pPr>
        <w:spacing w:line="228" w:lineRule="auto"/>
        <w:jc w:val="center"/>
        <w:rPr>
          <w:b/>
          <w:sz w:val="26"/>
          <w:szCs w:val="26"/>
        </w:rPr>
      </w:pPr>
      <w:r>
        <w:rPr>
          <w:b/>
          <w:sz w:val="26"/>
          <w:szCs w:val="26"/>
        </w:rPr>
        <w:t>Результати оцінювання РР</w:t>
      </w:r>
    </w:p>
    <w:p w:rsidR="00CD3BF2" w:rsidRDefault="00CD3BF2" w:rsidP="00CD3BF2">
      <w:pPr>
        <w:spacing w:line="228" w:lineRule="auto"/>
        <w:jc w:val="center"/>
        <w:rPr>
          <w:sz w:val="8"/>
          <w:szCs w:val="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6940"/>
        <w:gridCol w:w="931"/>
        <w:gridCol w:w="931"/>
      </w:tblGrid>
      <w:tr w:rsidR="00CD3BF2" w:rsidRPr="00E00027" w:rsidTr="008138BF">
        <w:trPr>
          <w:cantSplit/>
          <w:jc w:val="center"/>
        </w:trPr>
        <w:tc>
          <w:tcPr>
            <w:tcW w:w="291" w:type="pct"/>
            <w:vAlign w:val="center"/>
          </w:tcPr>
          <w:p w:rsidR="00CD3BF2" w:rsidRPr="00E00027" w:rsidRDefault="00CD3BF2" w:rsidP="008138BF">
            <w:pPr>
              <w:spacing w:line="228" w:lineRule="auto"/>
              <w:ind w:left="-57" w:right="-57"/>
              <w:jc w:val="center"/>
              <w:rPr>
                <w:b/>
                <w:spacing w:val="-4"/>
                <w:sz w:val="22"/>
              </w:rPr>
            </w:pPr>
            <w:r w:rsidRPr="00E00027">
              <w:rPr>
                <w:b/>
                <w:spacing w:val="-4"/>
                <w:sz w:val="22"/>
              </w:rPr>
              <w:t>№</w:t>
            </w:r>
          </w:p>
          <w:p w:rsidR="00CD3BF2" w:rsidRPr="00E00027" w:rsidRDefault="00CD3BF2" w:rsidP="008138BF">
            <w:pPr>
              <w:spacing w:line="228" w:lineRule="auto"/>
              <w:ind w:left="-57" w:right="-57"/>
              <w:jc w:val="center"/>
              <w:rPr>
                <w:b/>
                <w:spacing w:val="-4"/>
                <w:sz w:val="22"/>
              </w:rPr>
            </w:pPr>
          </w:p>
        </w:tc>
        <w:tc>
          <w:tcPr>
            <w:tcW w:w="3713" w:type="pct"/>
            <w:vAlign w:val="center"/>
          </w:tcPr>
          <w:p w:rsidR="00CD3BF2" w:rsidRPr="00E00027" w:rsidRDefault="00CD3BF2" w:rsidP="008138BF">
            <w:pPr>
              <w:spacing w:line="228" w:lineRule="auto"/>
              <w:jc w:val="center"/>
              <w:rPr>
                <w:b/>
                <w:sz w:val="22"/>
              </w:rPr>
            </w:pPr>
            <w:r w:rsidRPr="00E00027">
              <w:rPr>
                <w:b/>
                <w:sz w:val="22"/>
              </w:rPr>
              <w:t xml:space="preserve">Критерії оцінювання </w:t>
            </w:r>
            <w:r>
              <w:rPr>
                <w:b/>
                <w:sz w:val="22"/>
              </w:rPr>
              <w:t>розрахункової</w:t>
            </w:r>
            <w:r w:rsidRPr="00E00027">
              <w:rPr>
                <w:b/>
                <w:sz w:val="22"/>
              </w:rPr>
              <w:t xml:space="preserve"> роботи</w:t>
            </w:r>
          </w:p>
        </w:tc>
        <w:tc>
          <w:tcPr>
            <w:tcW w:w="498" w:type="pct"/>
            <w:vAlign w:val="center"/>
          </w:tcPr>
          <w:p w:rsidR="00CD3BF2" w:rsidRPr="00E00027" w:rsidRDefault="00CD3BF2" w:rsidP="008138BF">
            <w:pPr>
              <w:spacing w:line="228" w:lineRule="auto"/>
              <w:ind w:left="-57" w:right="-57"/>
              <w:jc w:val="center"/>
              <w:rPr>
                <w:b/>
                <w:sz w:val="22"/>
              </w:rPr>
            </w:pPr>
            <w:r w:rsidRPr="00E00027">
              <w:rPr>
                <w:b/>
                <w:sz w:val="22"/>
              </w:rPr>
              <w:t>Кіл-</w:t>
            </w:r>
            <w:proofErr w:type="spellStart"/>
            <w:r w:rsidRPr="00E00027">
              <w:rPr>
                <w:b/>
                <w:sz w:val="22"/>
              </w:rPr>
              <w:t>сть</w:t>
            </w:r>
            <w:proofErr w:type="spellEnd"/>
            <w:r w:rsidRPr="00E00027">
              <w:rPr>
                <w:b/>
                <w:sz w:val="22"/>
              </w:rPr>
              <w:t xml:space="preserve"> </w:t>
            </w:r>
            <w:r w:rsidRPr="00E00027">
              <w:rPr>
                <w:b/>
                <w:sz w:val="22"/>
              </w:rPr>
              <w:br/>
              <w:t>балів</w:t>
            </w:r>
          </w:p>
        </w:tc>
        <w:tc>
          <w:tcPr>
            <w:tcW w:w="498" w:type="pct"/>
            <w:vAlign w:val="center"/>
          </w:tcPr>
          <w:p w:rsidR="00CD3BF2" w:rsidRPr="00E00027" w:rsidRDefault="00CD3BF2" w:rsidP="008138BF">
            <w:pPr>
              <w:spacing w:line="228" w:lineRule="auto"/>
              <w:ind w:left="-57" w:right="-57"/>
              <w:jc w:val="center"/>
              <w:rPr>
                <w:b/>
                <w:sz w:val="22"/>
              </w:rPr>
            </w:pPr>
            <w:proofErr w:type="spellStart"/>
            <w:r w:rsidRPr="00E00027">
              <w:rPr>
                <w:b/>
                <w:sz w:val="22"/>
              </w:rPr>
              <w:t>Отр</w:t>
            </w:r>
            <w:proofErr w:type="spellEnd"/>
            <w:r w:rsidRPr="00E00027">
              <w:rPr>
                <w:b/>
                <w:sz w:val="22"/>
              </w:rPr>
              <w:t xml:space="preserve">. </w:t>
            </w:r>
            <w:r w:rsidRPr="00E00027">
              <w:rPr>
                <w:b/>
                <w:sz w:val="22"/>
              </w:rPr>
              <w:br/>
              <w:t>бали</w:t>
            </w:r>
          </w:p>
        </w:tc>
      </w:tr>
      <w:tr w:rsidR="00CD3BF2" w:rsidRPr="00E00027" w:rsidTr="008138BF">
        <w:trPr>
          <w:cantSplit/>
          <w:jc w:val="center"/>
        </w:trPr>
        <w:tc>
          <w:tcPr>
            <w:tcW w:w="5000" w:type="pct"/>
            <w:gridSpan w:val="4"/>
            <w:vAlign w:val="center"/>
          </w:tcPr>
          <w:p w:rsidR="00CD3BF2" w:rsidRPr="00E00027" w:rsidRDefault="00CD3BF2" w:rsidP="008138BF">
            <w:pPr>
              <w:spacing w:line="228" w:lineRule="auto"/>
              <w:jc w:val="center"/>
              <w:rPr>
                <w:b/>
                <w:sz w:val="22"/>
              </w:rPr>
            </w:pPr>
            <w:r w:rsidRPr="00E00027">
              <w:rPr>
                <w:b/>
                <w:sz w:val="22"/>
              </w:rPr>
              <w:t xml:space="preserve">Виконання </w:t>
            </w:r>
            <w:r>
              <w:rPr>
                <w:b/>
                <w:sz w:val="22"/>
              </w:rPr>
              <w:t>Р</w:t>
            </w:r>
            <w:r w:rsidRPr="00E00027">
              <w:rPr>
                <w:b/>
                <w:sz w:val="22"/>
              </w:rPr>
              <w:t>Р</w:t>
            </w:r>
          </w:p>
        </w:tc>
      </w:tr>
      <w:tr w:rsidR="00CD3BF2" w:rsidRPr="00E00027" w:rsidTr="008138BF">
        <w:trPr>
          <w:cantSplit/>
          <w:jc w:val="center"/>
        </w:trPr>
        <w:tc>
          <w:tcPr>
            <w:tcW w:w="291" w:type="pct"/>
            <w:vAlign w:val="center"/>
          </w:tcPr>
          <w:p w:rsidR="00CD3BF2" w:rsidRPr="00E00027" w:rsidRDefault="00CD3BF2" w:rsidP="008138BF">
            <w:pPr>
              <w:spacing w:line="228" w:lineRule="auto"/>
              <w:jc w:val="center"/>
              <w:rPr>
                <w:sz w:val="22"/>
              </w:rPr>
            </w:pPr>
            <w:r w:rsidRPr="00E00027">
              <w:rPr>
                <w:sz w:val="22"/>
              </w:rPr>
              <w:t>1</w:t>
            </w:r>
          </w:p>
        </w:tc>
        <w:tc>
          <w:tcPr>
            <w:tcW w:w="3713" w:type="pct"/>
            <w:vAlign w:val="center"/>
          </w:tcPr>
          <w:p w:rsidR="00CD3BF2" w:rsidRPr="00E00027" w:rsidRDefault="00CD3BF2" w:rsidP="008138BF">
            <w:pPr>
              <w:spacing w:line="228" w:lineRule="auto"/>
              <w:rPr>
                <w:sz w:val="22"/>
              </w:rPr>
            </w:pPr>
            <w:r w:rsidRPr="00E00027">
              <w:rPr>
                <w:sz w:val="22"/>
              </w:rPr>
              <w:t xml:space="preserve">своєчасне виконання графіку роботи </w:t>
            </w:r>
          </w:p>
        </w:tc>
        <w:tc>
          <w:tcPr>
            <w:tcW w:w="498" w:type="pct"/>
            <w:vAlign w:val="center"/>
          </w:tcPr>
          <w:p w:rsidR="00CD3BF2" w:rsidRPr="00E25C67" w:rsidRDefault="00CD3BF2" w:rsidP="008138BF">
            <w:pPr>
              <w:spacing w:line="228" w:lineRule="auto"/>
              <w:jc w:val="center"/>
              <w:rPr>
                <w:spacing w:val="-4"/>
                <w:sz w:val="22"/>
              </w:rPr>
            </w:pPr>
          </w:p>
        </w:tc>
        <w:tc>
          <w:tcPr>
            <w:tcW w:w="498" w:type="pct"/>
            <w:vAlign w:val="center"/>
          </w:tcPr>
          <w:p w:rsidR="00CD3BF2" w:rsidRPr="00E00027" w:rsidRDefault="00CD3BF2" w:rsidP="008138BF">
            <w:pPr>
              <w:spacing w:line="228" w:lineRule="auto"/>
              <w:jc w:val="center"/>
              <w:rPr>
                <w:sz w:val="22"/>
              </w:rPr>
            </w:pPr>
          </w:p>
        </w:tc>
      </w:tr>
      <w:tr w:rsidR="00CD3BF2" w:rsidRPr="00E00027" w:rsidTr="008138BF">
        <w:trPr>
          <w:cantSplit/>
          <w:trHeight w:val="152"/>
          <w:jc w:val="center"/>
        </w:trPr>
        <w:tc>
          <w:tcPr>
            <w:tcW w:w="291" w:type="pct"/>
            <w:vAlign w:val="center"/>
          </w:tcPr>
          <w:p w:rsidR="00CD3BF2" w:rsidRPr="00E00027" w:rsidRDefault="00CD3BF2" w:rsidP="008138BF">
            <w:pPr>
              <w:spacing w:line="228" w:lineRule="auto"/>
              <w:jc w:val="center"/>
              <w:rPr>
                <w:sz w:val="22"/>
              </w:rPr>
            </w:pPr>
            <w:r w:rsidRPr="00E00027">
              <w:rPr>
                <w:sz w:val="22"/>
              </w:rPr>
              <w:t>2</w:t>
            </w:r>
          </w:p>
        </w:tc>
        <w:tc>
          <w:tcPr>
            <w:tcW w:w="3713" w:type="pct"/>
            <w:vAlign w:val="center"/>
          </w:tcPr>
          <w:p w:rsidR="00CD3BF2" w:rsidRPr="00E00027" w:rsidRDefault="00CD3BF2" w:rsidP="008138BF">
            <w:pPr>
              <w:spacing w:line="228" w:lineRule="auto"/>
              <w:rPr>
                <w:b/>
                <w:i/>
                <w:sz w:val="22"/>
              </w:rPr>
            </w:pPr>
            <w:r w:rsidRPr="00E00027">
              <w:rPr>
                <w:sz w:val="22"/>
              </w:rPr>
              <w:t>якість проведеного аналізу, сучасність та обґрунтування прийнятих рішень</w:t>
            </w:r>
          </w:p>
        </w:tc>
        <w:tc>
          <w:tcPr>
            <w:tcW w:w="498" w:type="pct"/>
            <w:vAlign w:val="center"/>
          </w:tcPr>
          <w:p w:rsidR="00CD3BF2" w:rsidRPr="00E25C67" w:rsidRDefault="00CD3BF2" w:rsidP="008138BF">
            <w:pPr>
              <w:spacing w:line="228" w:lineRule="auto"/>
              <w:jc w:val="center"/>
              <w:rPr>
                <w:sz w:val="22"/>
              </w:rPr>
            </w:pPr>
          </w:p>
        </w:tc>
        <w:tc>
          <w:tcPr>
            <w:tcW w:w="498" w:type="pct"/>
            <w:vAlign w:val="center"/>
          </w:tcPr>
          <w:p w:rsidR="00CD3BF2" w:rsidRPr="00E00027" w:rsidRDefault="00CD3BF2" w:rsidP="008138BF">
            <w:pPr>
              <w:spacing w:line="228" w:lineRule="auto"/>
              <w:jc w:val="center"/>
              <w:rPr>
                <w:sz w:val="22"/>
              </w:rPr>
            </w:pPr>
          </w:p>
        </w:tc>
      </w:tr>
      <w:tr w:rsidR="00CD3BF2" w:rsidRPr="00E00027" w:rsidTr="008138BF">
        <w:trPr>
          <w:cantSplit/>
          <w:jc w:val="center"/>
        </w:trPr>
        <w:tc>
          <w:tcPr>
            <w:tcW w:w="291" w:type="pct"/>
            <w:vAlign w:val="center"/>
          </w:tcPr>
          <w:p w:rsidR="00CD3BF2" w:rsidRPr="00E00027" w:rsidRDefault="00CD3BF2" w:rsidP="008138BF">
            <w:pPr>
              <w:spacing w:line="228" w:lineRule="auto"/>
              <w:jc w:val="center"/>
              <w:rPr>
                <w:sz w:val="22"/>
              </w:rPr>
            </w:pPr>
            <w:r w:rsidRPr="00E00027">
              <w:rPr>
                <w:sz w:val="22"/>
              </w:rPr>
              <w:t>3</w:t>
            </w:r>
          </w:p>
        </w:tc>
        <w:tc>
          <w:tcPr>
            <w:tcW w:w="3713" w:type="pct"/>
            <w:vAlign w:val="center"/>
          </w:tcPr>
          <w:p w:rsidR="00CD3BF2" w:rsidRPr="00E00027" w:rsidRDefault="00CD3BF2" w:rsidP="008138BF">
            <w:pPr>
              <w:spacing w:line="228" w:lineRule="auto"/>
              <w:rPr>
                <w:sz w:val="22"/>
              </w:rPr>
            </w:pPr>
            <w:r w:rsidRPr="00E00027">
              <w:rPr>
                <w:sz w:val="22"/>
              </w:rPr>
              <w:t>чіткість, правильність, обґрунтованість застосування методів аналізу і розрахунку</w:t>
            </w:r>
          </w:p>
        </w:tc>
        <w:tc>
          <w:tcPr>
            <w:tcW w:w="498" w:type="pct"/>
            <w:vAlign w:val="center"/>
          </w:tcPr>
          <w:p w:rsidR="00CD3BF2" w:rsidRPr="00E25C67" w:rsidRDefault="00CD3BF2" w:rsidP="008138BF">
            <w:pPr>
              <w:spacing w:line="228" w:lineRule="auto"/>
              <w:jc w:val="center"/>
              <w:rPr>
                <w:spacing w:val="-4"/>
                <w:sz w:val="22"/>
              </w:rPr>
            </w:pPr>
          </w:p>
        </w:tc>
        <w:tc>
          <w:tcPr>
            <w:tcW w:w="498" w:type="pct"/>
            <w:vAlign w:val="center"/>
          </w:tcPr>
          <w:p w:rsidR="00CD3BF2" w:rsidRPr="00E00027" w:rsidRDefault="00CD3BF2" w:rsidP="008138BF">
            <w:pPr>
              <w:spacing w:line="228" w:lineRule="auto"/>
              <w:jc w:val="center"/>
              <w:rPr>
                <w:sz w:val="22"/>
              </w:rPr>
            </w:pPr>
          </w:p>
        </w:tc>
      </w:tr>
      <w:tr w:rsidR="00CD3BF2" w:rsidRPr="00E00027" w:rsidTr="008138BF">
        <w:trPr>
          <w:cantSplit/>
          <w:jc w:val="center"/>
        </w:trPr>
        <w:tc>
          <w:tcPr>
            <w:tcW w:w="291" w:type="pct"/>
            <w:vAlign w:val="center"/>
          </w:tcPr>
          <w:p w:rsidR="00CD3BF2" w:rsidRPr="00E00027" w:rsidRDefault="00CD3BF2" w:rsidP="008138BF">
            <w:pPr>
              <w:spacing w:line="228" w:lineRule="auto"/>
              <w:jc w:val="center"/>
              <w:rPr>
                <w:sz w:val="22"/>
              </w:rPr>
            </w:pPr>
            <w:r w:rsidRPr="00E00027">
              <w:rPr>
                <w:sz w:val="22"/>
              </w:rPr>
              <w:t>4</w:t>
            </w:r>
          </w:p>
        </w:tc>
        <w:tc>
          <w:tcPr>
            <w:tcW w:w="3713" w:type="pct"/>
            <w:vAlign w:val="center"/>
          </w:tcPr>
          <w:p w:rsidR="00CD3BF2" w:rsidRPr="00E00027" w:rsidRDefault="00CD3BF2" w:rsidP="008138BF">
            <w:pPr>
              <w:spacing w:line="228" w:lineRule="auto"/>
              <w:rPr>
                <w:b/>
                <w:i/>
                <w:sz w:val="22"/>
              </w:rPr>
            </w:pPr>
            <w:r w:rsidRPr="00E00027">
              <w:rPr>
                <w:sz w:val="22"/>
              </w:rPr>
              <w:t xml:space="preserve">якість оформлення, виконання вимог нормативних документів </w:t>
            </w:r>
          </w:p>
        </w:tc>
        <w:tc>
          <w:tcPr>
            <w:tcW w:w="498" w:type="pct"/>
            <w:vAlign w:val="center"/>
          </w:tcPr>
          <w:p w:rsidR="00CD3BF2" w:rsidRPr="00E25C67" w:rsidRDefault="00CD3BF2" w:rsidP="008138BF">
            <w:pPr>
              <w:spacing w:line="228" w:lineRule="auto"/>
              <w:jc w:val="center"/>
              <w:rPr>
                <w:sz w:val="22"/>
              </w:rPr>
            </w:pPr>
          </w:p>
        </w:tc>
        <w:tc>
          <w:tcPr>
            <w:tcW w:w="498" w:type="pct"/>
            <w:vAlign w:val="center"/>
          </w:tcPr>
          <w:p w:rsidR="00CD3BF2" w:rsidRPr="00E00027" w:rsidRDefault="00CD3BF2" w:rsidP="008138BF">
            <w:pPr>
              <w:spacing w:line="228" w:lineRule="auto"/>
              <w:jc w:val="center"/>
              <w:rPr>
                <w:sz w:val="22"/>
              </w:rPr>
            </w:pPr>
          </w:p>
        </w:tc>
      </w:tr>
      <w:tr w:rsidR="00CD3BF2" w:rsidRPr="00E00027" w:rsidTr="008138BF">
        <w:trPr>
          <w:cantSplit/>
          <w:jc w:val="center"/>
        </w:trPr>
        <w:tc>
          <w:tcPr>
            <w:tcW w:w="291" w:type="pct"/>
            <w:vAlign w:val="center"/>
          </w:tcPr>
          <w:p w:rsidR="00CD3BF2" w:rsidRPr="00E00027" w:rsidRDefault="00CD3BF2" w:rsidP="008138BF">
            <w:pPr>
              <w:spacing w:line="228" w:lineRule="auto"/>
              <w:jc w:val="center"/>
              <w:rPr>
                <w:sz w:val="22"/>
              </w:rPr>
            </w:pPr>
            <w:r w:rsidRPr="00E00027">
              <w:rPr>
                <w:sz w:val="22"/>
              </w:rPr>
              <w:t>5</w:t>
            </w:r>
          </w:p>
        </w:tc>
        <w:tc>
          <w:tcPr>
            <w:tcW w:w="3713" w:type="pct"/>
            <w:vAlign w:val="center"/>
          </w:tcPr>
          <w:p w:rsidR="00CD3BF2" w:rsidRPr="00E00027" w:rsidRDefault="00CD3BF2" w:rsidP="008138BF">
            <w:pPr>
              <w:spacing w:line="228" w:lineRule="auto"/>
              <w:rPr>
                <w:sz w:val="22"/>
              </w:rPr>
            </w:pPr>
            <w:r>
              <w:rPr>
                <w:sz w:val="22"/>
              </w:rPr>
              <w:t>я</w:t>
            </w:r>
            <w:r w:rsidRPr="00E00027">
              <w:rPr>
                <w:sz w:val="22"/>
              </w:rPr>
              <w:t>кість, доцільність, обґрунтованість графічного матеріалу і дотримання вимог ДСТУ</w:t>
            </w:r>
          </w:p>
        </w:tc>
        <w:tc>
          <w:tcPr>
            <w:tcW w:w="498" w:type="pct"/>
            <w:vAlign w:val="center"/>
          </w:tcPr>
          <w:p w:rsidR="00CD3BF2" w:rsidRPr="00E25C67" w:rsidRDefault="00CD3BF2" w:rsidP="008138BF">
            <w:pPr>
              <w:spacing w:line="228" w:lineRule="auto"/>
              <w:jc w:val="center"/>
              <w:rPr>
                <w:spacing w:val="-4"/>
                <w:sz w:val="22"/>
              </w:rPr>
            </w:pPr>
          </w:p>
        </w:tc>
        <w:tc>
          <w:tcPr>
            <w:tcW w:w="498" w:type="pct"/>
            <w:vAlign w:val="center"/>
          </w:tcPr>
          <w:p w:rsidR="00CD3BF2" w:rsidRPr="00E00027" w:rsidRDefault="00CD3BF2" w:rsidP="008138BF">
            <w:pPr>
              <w:spacing w:line="228" w:lineRule="auto"/>
              <w:jc w:val="center"/>
              <w:rPr>
                <w:sz w:val="22"/>
              </w:rPr>
            </w:pPr>
          </w:p>
        </w:tc>
      </w:tr>
      <w:tr w:rsidR="00CD3BF2" w:rsidRPr="00E00027" w:rsidTr="008138BF">
        <w:trPr>
          <w:cantSplit/>
          <w:jc w:val="center"/>
        </w:trPr>
        <w:tc>
          <w:tcPr>
            <w:tcW w:w="291" w:type="pct"/>
            <w:vAlign w:val="center"/>
          </w:tcPr>
          <w:p w:rsidR="00CD3BF2" w:rsidRPr="00E00027" w:rsidRDefault="00CD3BF2" w:rsidP="008138BF">
            <w:pPr>
              <w:spacing w:line="228" w:lineRule="auto"/>
              <w:jc w:val="center"/>
              <w:rPr>
                <w:sz w:val="22"/>
              </w:rPr>
            </w:pPr>
            <w:r>
              <w:rPr>
                <w:sz w:val="22"/>
              </w:rPr>
              <w:t>6</w:t>
            </w:r>
          </w:p>
        </w:tc>
        <w:tc>
          <w:tcPr>
            <w:tcW w:w="3713" w:type="pct"/>
            <w:vAlign w:val="center"/>
          </w:tcPr>
          <w:p w:rsidR="00CD3BF2" w:rsidRDefault="00CD3BF2" w:rsidP="008138BF">
            <w:pPr>
              <w:spacing w:line="228" w:lineRule="auto"/>
              <w:rPr>
                <w:sz w:val="22"/>
              </w:rPr>
            </w:pPr>
            <w:r>
              <w:rPr>
                <w:sz w:val="22"/>
              </w:rPr>
              <w:t>усього по виконанню РР</w:t>
            </w:r>
          </w:p>
        </w:tc>
        <w:tc>
          <w:tcPr>
            <w:tcW w:w="498" w:type="pct"/>
            <w:vAlign w:val="center"/>
          </w:tcPr>
          <w:p w:rsidR="00CD3BF2" w:rsidRDefault="00CD3BF2" w:rsidP="008138BF">
            <w:pPr>
              <w:spacing w:line="228" w:lineRule="auto"/>
              <w:jc w:val="center"/>
              <w:rPr>
                <w:sz w:val="22"/>
              </w:rPr>
            </w:pPr>
          </w:p>
        </w:tc>
        <w:tc>
          <w:tcPr>
            <w:tcW w:w="498" w:type="pct"/>
            <w:vAlign w:val="center"/>
          </w:tcPr>
          <w:p w:rsidR="00CD3BF2" w:rsidRPr="00E00027" w:rsidRDefault="00CD3BF2" w:rsidP="008138BF">
            <w:pPr>
              <w:spacing w:line="228" w:lineRule="auto"/>
              <w:jc w:val="center"/>
              <w:rPr>
                <w:sz w:val="22"/>
              </w:rPr>
            </w:pPr>
          </w:p>
        </w:tc>
      </w:tr>
      <w:tr w:rsidR="00CD3BF2" w:rsidRPr="00E00027" w:rsidTr="008138BF">
        <w:trPr>
          <w:cantSplit/>
          <w:trHeight w:val="70"/>
          <w:jc w:val="center"/>
        </w:trPr>
        <w:tc>
          <w:tcPr>
            <w:tcW w:w="5000" w:type="pct"/>
            <w:gridSpan w:val="4"/>
            <w:vAlign w:val="center"/>
          </w:tcPr>
          <w:p w:rsidR="00CD3BF2" w:rsidRPr="00E25C67" w:rsidRDefault="00CD3BF2" w:rsidP="008138BF">
            <w:pPr>
              <w:spacing w:line="228" w:lineRule="auto"/>
              <w:jc w:val="center"/>
              <w:rPr>
                <w:b/>
                <w:sz w:val="22"/>
              </w:rPr>
            </w:pPr>
            <w:r w:rsidRPr="00E25C67">
              <w:rPr>
                <w:b/>
                <w:sz w:val="22"/>
              </w:rPr>
              <w:t>Захист РР</w:t>
            </w:r>
          </w:p>
        </w:tc>
      </w:tr>
      <w:tr w:rsidR="00CD3BF2" w:rsidRPr="00E00027" w:rsidTr="008138BF">
        <w:trPr>
          <w:cantSplit/>
          <w:trHeight w:val="70"/>
          <w:jc w:val="center"/>
        </w:trPr>
        <w:tc>
          <w:tcPr>
            <w:tcW w:w="291" w:type="pct"/>
            <w:vAlign w:val="center"/>
          </w:tcPr>
          <w:p w:rsidR="00CD3BF2" w:rsidRPr="00E00027" w:rsidRDefault="00CD3BF2" w:rsidP="008138BF">
            <w:pPr>
              <w:spacing w:line="228" w:lineRule="auto"/>
              <w:jc w:val="center"/>
              <w:rPr>
                <w:sz w:val="22"/>
              </w:rPr>
            </w:pPr>
            <w:r>
              <w:rPr>
                <w:sz w:val="22"/>
              </w:rPr>
              <w:t>7</w:t>
            </w:r>
          </w:p>
        </w:tc>
        <w:tc>
          <w:tcPr>
            <w:tcW w:w="3713" w:type="pct"/>
            <w:vAlign w:val="center"/>
          </w:tcPr>
          <w:p w:rsidR="00CD3BF2" w:rsidRPr="00E00027" w:rsidRDefault="00CD3BF2" w:rsidP="008138BF">
            <w:pPr>
              <w:spacing w:line="228" w:lineRule="auto"/>
              <w:rPr>
                <w:sz w:val="22"/>
              </w:rPr>
            </w:pPr>
            <w:r w:rsidRPr="00E00027">
              <w:rPr>
                <w:spacing w:val="-2"/>
                <w:sz w:val="22"/>
              </w:rPr>
              <w:t>ступінь володіння матеріалом</w:t>
            </w:r>
          </w:p>
        </w:tc>
        <w:tc>
          <w:tcPr>
            <w:tcW w:w="498" w:type="pct"/>
            <w:vAlign w:val="center"/>
          </w:tcPr>
          <w:p w:rsidR="00CD3BF2" w:rsidRPr="00E25C67" w:rsidRDefault="00CD3BF2" w:rsidP="008138BF">
            <w:pPr>
              <w:spacing w:line="228" w:lineRule="auto"/>
              <w:jc w:val="center"/>
              <w:rPr>
                <w:sz w:val="22"/>
              </w:rPr>
            </w:pPr>
          </w:p>
        </w:tc>
        <w:tc>
          <w:tcPr>
            <w:tcW w:w="498" w:type="pct"/>
            <w:vAlign w:val="center"/>
          </w:tcPr>
          <w:p w:rsidR="00CD3BF2" w:rsidRPr="00E00027" w:rsidRDefault="00CD3BF2" w:rsidP="008138BF">
            <w:pPr>
              <w:spacing w:line="228" w:lineRule="auto"/>
              <w:jc w:val="center"/>
              <w:rPr>
                <w:sz w:val="22"/>
              </w:rPr>
            </w:pPr>
          </w:p>
        </w:tc>
      </w:tr>
      <w:tr w:rsidR="00CD3BF2" w:rsidRPr="00E00027" w:rsidTr="008138BF">
        <w:trPr>
          <w:cantSplit/>
          <w:trHeight w:val="70"/>
          <w:jc w:val="center"/>
        </w:trPr>
        <w:tc>
          <w:tcPr>
            <w:tcW w:w="291" w:type="pct"/>
            <w:vAlign w:val="center"/>
          </w:tcPr>
          <w:p w:rsidR="00CD3BF2" w:rsidRPr="00E00027" w:rsidRDefault="00CD3BF2" w:rsidP="008138BF">
            <w:pPr>
              <w:spacing w:line="228" w:lineRule="auto"/>
              <w:jc w:val="center"/>
              <w:rPr>
                <w:sz w:val="22"/>
              </w:rPr>
            </w:pPr>
            <w:r>
              <w:rPr>
                <w:sz w:val="22"/>
              </w:rPr>
              <w:t>8</w:t>
            </w:r>
          </w:p>
        </w:tc>
        <w:tc>
          <w:tcPr>
            <w:tcW w:w="3713" w:type="pct"/>
            <w:vAlign w:val="center"/>
          </w:tcPr>
          <w:p w:rsidR="00CD3BF2" w:rsidRPr="00E00027" w:rsidRDefault="00CD3BF2" w:rsidP="008138BF">
            <w:pPr>
              <w:spacing w:line="228" w:lineRule="auto"/>
              <w:rPr>
                <w:sz w:val="22"/>
              </w:rPr>
            </w:pPr>
            <w:r w:rsidRPr="00E00027">
              <w:rPr>
                <w:spacing w:val="-2"/>
                <w:sz w:val="22"/>
              </w:rPr>
              <w:t>повнота аналізу можливих варіантів</w:t>
            </w:r>
          </w:p>
        </w:tc>
        <w:tc>
          <w:tcPr>
            <w:tcW w:w="498" w:type="pct"/>
            <w:vAlign w:val="center"/>
          </w:tcPr>
          <w:p w:rsidR="00CD3BF2" w:rsidRPr="00E25C67" w:rsidRDefault="00CD3BF2" w:rsidP="008138BF">
            <w:pPr>
              <w:spacing w:line="228" w:lineRule="auto"/>
              <w:jc w:val="center"/>
              <w:rPr>
                <w:sz w:val="22"/>
              </w:rPr>
            </w:pPr>
          </w:p>
        </w:tc>
        <w:tc>
          <w:tcPr>
            <w:tcW w:w="498" w:type="pct"/>
            <w:vAlign w:val="center"/>
          </w:tcPr>
          <w:p w:rsidR="00CD3BF2" w:rsidRPr="00E00027" w:rsidRDefault="00CD3BF2" w:rsidP="008138BF">
            <w:pPr>
              <w:spacing w:line="228" w:lineRule="auto"/>
              <w:jc w:val="center"/>
              <w:rPr>
                <w:sz w:val="22"/>
              </w:rPr>
            </w:pPr>
          </w:p>
        </w:tc>
      </w:tr>
      <w:tr w:rsidR="00CD3BF2" w:rsidRPr="00E00027" w:rsidTr="008138BF">
        <w:trPr>
          <w:cantSplit/>
          <w:trHeight w:val="70"/>
          <w:jc w:val="center"/>
        </w:trPr>
        <w:tc>
          <w:tcPr>
            <w:tcW w:w="291" w:type="pct"/>
            <w:vAlign w:val="center"/>
          </w:tcPr>
          <w:p w:rsidR="00CD3BF2" w:rsidRPr="00E00027" w:rsidRDefault="00CD3BF2" w:rsidP="008138BF">
            <w:pPr>
              <w:spacing w:line="228" w:lineRule="auto"/>
              <w:jc w:val="center"/>
              <w:rPr>
                <w:sz w:val="22"/>
              </w:rPr>
            </w:pPr>
            <w:r>
              <w:rPr>
                <w:sz w:val="22"/>
              </w:rPr>
              <w:t>9</w:t>
            </w:r>
          </w:p>
        </w:tc>
        <w:tc>
          <w:tcPr>
            <w:tcW w:w="3713" w:type="pct"/>
            <w:vAlign w:val="center"/>
          </w:tcPr>
          <w:p w:rsidR="00CD3BF2" w:rsidRPr="00E00027" w:rsidRDefault="00CD3BF2" w:rsidP="008138BF">
            <w:pPr>
              <w:jc w:val="both"/>
              <w:rPr>
                <w:spacing w:val="-2"/>
                <w:sz w:val="22"/>
              </w:rPr>
            </w:pPr>
            <w:r w:rsidRPr="00E00027">
              <w:rPr>
                <w:spacing w:val="-2"/>
                <w:sz w:val="22"/>
              </w:rPr>
              <w:t>ступінь обґрунтування прийнятих рішень</w:t>
            </w:r>
          </w:p>
        </w:tc>
        <w:tc>
          <w:tcPr>
            <w:tcW w:w="498" w:type="pct"/>
            <w:vAlign w:val="center"/>
          </w:tcPr>
          <w:p w:rsidR="00CD3BF2" w:rsidRPr="00E25C67" w:rsidRDefault="00CD3BF2" w:rsidP="008138BF">
            <w:pPr>
              <w:spacing w:line="228" w:lineRule="auto"/>
              <w:jc w:val="center"/>
              <w:rPr>
                <w:spacing w:val="-4"/>
                <w:sz w:val="22"/>
              </w:rPr>
            </w:pPr>
          </w:p>
        </w:tc>
        <w:tc>
          <w:tcPr>
            <w:tcW w:w="498" w:type="pct"/>
            <w:vAlign w:val="center"/>
          </w:tcPr>
          <w:p w:rsidR="00CD3BF2" w:rsidRPr="00E00027" w:rsidRDefault="00CD3BF2" w:rsidP="008138BF">
            <w:pPr>
              <w:spacing w:line="228" w:lineRule="auto"/>
              <w:jc w:val="center"/>
              <w:rPr>
                <w:sz w:val="22"/>
              </w:rPr>
            </w:pPr>
          </w:p>
        </w:tc>
      </w:tr>
      <w:tr w:rsidR="00CD3BF2" w:rsidRPr="00E00027" w:rsidTr="008138BF">
        <w:trPr>
          <w:cantSplit/>
          <w:trHeight w:val="70"/>
          <w:jc w:val="center"/>
        </w:trPr>
        <w:tc>
          <w:tcPr>
            <w:tcW w:w="291" w:type="pct"/>
            <w:vAlign w:val="center"/>
          </w:tcPr>
          <w:p w:rsidR="00CD3BF2" w:rsidRPr="00E00027" w:rsidRDefault="00CD3BF2" w:rsidP="008138BF">
            <w:pPr>
              <w:spacing w:line="228" w:lineRule="auto"/>
              <w:jc w:val="center"/>
              <w:rPr>
                <w:sz w:val="22"/>
              </w:rPr>
            </w:pPr>
            <w:r>
              <w:rPr>
                <w:sz w:val="22"/>
              </w:rPr>
              <w:t>10</w:t>
            </w:r>
          </w:p>
        </w:tc>
        <w:tc>
          <w:tcPr>
            <w:tcW w:w="3713" w:type="pct"/>
            <w:vAlign w:val="center"/>
          </w:tcPr>
          <w:p w:rsidR="00CD3BF2" w:rsidRPr="00E00027" w:rsidRDefault="00CD3BF2" w:rsidP="008138BF">
            <w:pPr>
              <w:spacing w:line="228" w:lineRule="auto"/>
              <w:rPr>
                <w:sz w:val="22"/>
              </w:rPr>
            </w:pPr>
            <w:r w:rsidRPr="00E00027">
              <w:rPr>
                <w:spacing w:val="-2"/>
                <w:sz w:val="22"/>
              </w:rPr>
              <w:t>вміння захищати та обґрунтовувати свою думку</w:t>
            </w:r>
          </w:p>
        </w:tc>
        <w:tc>
          <w:tcPr>
            <w:tcW w:w="498" w:type="pct"/>
            <w:vAlign w:val="center"/>
          </w:tcPr>
          <w:p w:rsidR="00CD3BF2" w:rsidRPr="00E25C67" w:rsidRDefault="00CD3BF2" w:rsidP="008138BF">
            <w:pPr>
              <w:spacing w:line="228" w:lineRule="auto"/>
              <w:jc w:val="center"/>
              <w:rPr>
                <w:spacing w:val="-4"/>
                <w:sz w:val="22"/>
              </w:rPr>
            </w:pPr>
          </w:p>
        </w:tc>
        <w:tc>
          <w:tcPr>
            <w:tcW w:w="498" w:type="pct"/>
            <w:vAlign w:val="center"/>
          </w:tcPr>
          <w:p w:rsidR="00CD3BF2" w:rsidRPr="00E00027" w:rsidRDefault="00CD3BF2" w:rsidP="008138BF">
            <w:pPr>
              <w:spacing w:line="228" w:lineRule="auto"/>
              <w:jc w:val="center"/>
              <w:rPr>
                <w:sz w:val="22"/>
              </w:rPr>
            </w:pPr>
          </w:p>
        </w:tc>
      </w:tr>
      <w:tr w:rsidR="00CD3BF2" w:rsidRPr="00E00027" w:rsidTr="008138BF">
        <w:trPr>
          <w:cantSplit/>
          <w:trHeight w:val="70"/>
          <w:jc w:val="center"/>
        </w:trPr>
        <w:tc>
          <w:tcPr>
            <w:tcW w:w="291" w:type="pct"/>
            <w:vAlign w:val="center"/>
          </w:tcPr>
          <w:p w:rsidR="00CD3BF2" w:rsidRPr="00E00027" w:rsidRDefault="00CD3BF2" w:rsidP="008138BF">
            <w:pPr>
              <w:spacing w:line="228" w:lineRule="auto"/>
              <w:jc w:val="center"/>
              <w:rPr>
                <w:sz w:val="22"/>
              </w:rPr>
            </w:pPr>
            <w:r>
              <w:rPr>
                <w:sz w:val="22"/>
              </w:rPr>
              <w:t>11</w:t>
            </w:r>
          </w:p>
        </w:tc>
        <w:tc>
          <w:tcPr>
            <w:tcW w:w="3713" w:type="pct"/>
            <w:vAlign w:val="center"/>
          </w:tcPr>
          <w:p w:rsidR="00CD3BF2" w:rsidRPr="00E00027" w:rsidRDefault="00CD3BF2" w:rsidP="008138BF">
            <w:pPr>
              <w:spacing w:line="228" w:lineRule="auto"/>
              <w:rPr>
                <w:spacing w:val="-2"/>
                <w:sz w:val="22"/>
              </w:rPr>
            </w:pPr>
            <w:r>
              <w:rPr>
                <w:spacing w:val="-2"/>
                <w:sz w:val="22"/>
              </w:rPr>
              <w:t>усього по захисту РР</w:t>
            </w:r>
          </w:p>
        </w:tc>
        <w:tc>
          <w:tcPr>
            <w:tcW w:w="498" w:type="pct"/>
            <w:vAlign w:val="center"/>
          </w:tcPr>
          <w:p w:rsidR="00CD3BF2" w:rsidRPr="00E25C67" w:rsidRDefault="00CD3BF2" w:rsidP="008138BF">
            <w:pPr>
              <w:spacing w:line="228" w:lineRule="auto"/>
              <w:jc w:val="center"/>
              <w:rPr>
                <w:spacing w:val="-2"/>
                <w:sz w:val="22"/>
              </w:rPr>
            </w:pPr>
          </w:p>
        </w:tc>
        <w:tc>
          <w:tcPr>
            <w:tcW w:w="498" w:type="pct"/>
            <w:vAlign w:val="center"/>
          </w:tcPr>
          <w:p w:rsidR="00CD3BF2" w:rsidRPr="00E00027" w:rsidRDefault="00CD3BF2" w:rsidP="008138BF">
            <w:pPr>
              <w:spacing w:line="228" w:lineRule="auto"/>
              <w:jc w:val="center"/>
              <w:rPr>
                <w:sz w:val="22"/>
              </w:rPr>
            </w:pPr>
          </w:p>
        </w:tc>
      </w:tr>
      <w:tr w:rsidR="00CD3BF2" w:rsidRPr="00E00027" w:rsidTr="008138BF">
        <w:trPr>
          <w:cantSplit/>
          <w:trHeight w:val="70"/>
          <w:jc w:val="center"/>
        </w:trPr>
        <w:tc>
          <w:tcPr>
            <w:tcW w:w="291" w:type="pct"/>
            <w:vAlign w:val="center"/>
          </w:tcPr>
          <w:p w:rsidR="00CD3BF2" w:rsidRDefault="00CD3BF2" w:rsidP="008138BF">
            <w:pPr>
              <w:spacing w:line="228" w:lineRule="auto"/>
              <w:jc w:val="center"/>
              <w:rPr>
                <w:sz w:val="22"/>
              </w:rPr>
            </w:pPr>
            <w:r>
              <w:rPr>
                <w:sz w:val="22"/>
              </w:rPr>
              <w:t>12</w:t>
            </w:r>
          </w:p>
        </w:tc>
        <w:tc>
          <w:tcPr>
            <w:tcW w:w="3713" w:type="pct"/>
            <w:vAlign w:val="center"/>
          </w:tcPr>
          <w:p w:rsidR="00CD3BF2" w:rsidRDefault="00CD3BF2" w:rsidP="008138BF">
            <w:pPr>
              <w:spacing w:line="228" w:lineRule="auto"/>
              <w:rPr>
                <w:spacing w:val="-2"/>
                <w:sz w:val="22"/>
              </w:rPr>
            </w:pPr>
            <w:r>
              <w:rPr>
                <w:spacing w:val="-2"/>
                <w:sz w:val="22"/>
              </w:rPr>
              <w:t>усього балів за РР</w:t>
            </w:r>
          </w:p>
        </w:tc>
        <w:tc>
          <w:tcPr>
            <w:tcW w:w="498" w:type="pct"/>
            <w:vAlign w:val="center"/>
          </w:tcPr>
          <w:p w:rsidR="00CD3BF2" w:rsidRDefault="00CD3BF2" w:rsidP="008138BF">
            <w:pPr>
              <w:spacing w:line="228" w:lineRule="auto"/>
              <w:jc w:val="center"/>
              <w:rPr>
                <w:spacing w:val="-2"/>
                <w:sz w:val="22"/>
              </w:rPr>
            </w:pPr>
          </w:p>
        </w:tc>
        <w:tc>
          <w:tcPr>
            <w:tcW w:w="498" w:type="pct"/>
            <w:vAlign w:val="center"/>
          </w:tcPr>
          <w:p w:rsidR="00CD3BF2" w:rsidRPr="00E00027" w:rsidRDefault="00CD3BF2" w:rsidP="008138BF">
            <w:pPr>
              <w:spacing w:line="228" w:lineRule="auto"/>
              <w:jc w:val="center"/>
              <w:rPr>
                <w:sz w:val="22"/>
              </w:rPr>
            </w:pPr>
          </w:p>
        </w:tc>
      </w:tr>
    </w:tbl>
    <w:p w:rsidR="00CD3BF2" w:rsidRDefault="00CD3BF2" w:rsidP="00CD3BF2">
      <w:pPr>
        <w:spacing w:line="228" w:lineRule="auto"/>
        <w:rPr>
          <w:sz w:val="4"/>
          <w:szCs w:val="4"/>
        </w:rPr>
      </w:pPr>
    </w:p>
    <w:p w:rsidR="00CD3BF2" w:rsidRDefault="00CD3BF2" w:rsidP="00CD3BF2">
      <w:pPr>
        <w:spacing w:line="228" w:lineRule="auto"/>
      </w:pPr>
      <w:r>
        <w:t>Основні зауваження до роботи:</w:t>
      </w:r>
    </w:p>
    <w:p w:rsidR="00CD3BF2" w:rsidRDefault="00CD3BF2" w:rsidP="00CD3BF2">
      <w:pPr>
        <w:spacing w:line="228" w:lineRule="auto"/>
      </w:pPr>
      <w:r>
        <w:t>_____________________________________________________________________________</w:t>
      </w:r>
    </w:p>
    <w:p w:rsidR="00CD3BF2" w:rsidRDefault="00CD3BF2" w:rsidP="00CD3BF2">
      <w:pPr>
        <w:spacing w:line="228" w:lineRule="auto"/>
      </w:pPr>
      <w:r>
        <w:t>_____________________________________________________________________________</w:t>
      </w:r>
    </w:p>
    <w:p w:rsidR="00CD3BF2" w:rsidRDefault="00CD3BF2" w:rsidP="00CD3BF2">
      <w:pPr>
        <w:spacing w:line="228" w:lineRule="auto"/>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D3BF2" w:rsidRDefault="00871350" w:rsidP="00CD3BF2">
      <w:pPr>
        <w:spacing w:line="228" w:lineRule="auto"/>
      </w:pPr>
      <w:r>
        <w:t>Загальний висновок щодо роботи</w:t>
      </w:r>
      <w:r w:rsidR="00CD3BF2">
        <w:t>:</w:t>
      </w:r>
    </w:p>
    <w:p w:rsidR="00CD3BF2" w:rsidRDefault="00CD3BF2" w:rsidP="00CD3BF2">
      <w:pPr>
        <w:spacing w:line="228" w:lineRule="auto"/>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D3BF2" w:rsidRPr="005132CE" w:rsidRDefault="00CD3BF2" w:rsidP="00CD3BF2">
      <w:pPr>
        <w:spacing w:line="228" w:lineRule="auto"/>
        <w:rPr>
          <w:u w:val="single"/>
        </w:rPr>
      </w:pPr>
      <w:r>
        <w:t xml:space="preserve">Роботу перевірив                                                   </w:t>
      </w:r>
      <w:proofErr w:type="spellStart"/>
      <w:r w:rsidRPr="005132CE">
        <w:rPr>
          <w:u w:val="single"/>
        </w:rPr>
        <w:t>Кавтиш</w:t>
      </w:r>
      <w:proofErr w:type="spellEnd"/>
      <w:r w:rsidRPr="005132CE">
        <w:rPr>
          <w:u w:val="single"/>
        </w:rPr>
        <w:t xml:space="preserve"> О.П.</w:t>
      </w:r>
    </w:p>
    <w:p w:rsidR="00CD3BF2" w:rsidRDefault="00CD3BF2" w:rsidP="00CD3BF2">
      <w:pPr>
        <w:spacing w:line="228" w:lineRule="auto"/>
        <w:ind w:left="3540" w:firstLine="708"/>
        <w:rPr>
          <w:sz w:val="18"/>
          <w:szCs w:val="18"/>
        </w:rPr>
      </w:pPr>
      <w:r>
        <w:rPr>
          <w:sz w:val="18"/>
          <w:szCs w:val="18"/>
        </w:rPr>
        <w:t>(прізвище та ініціали керівника)</w:t>
      </w:r>
    </w:p>
    <w:p w:rsidR="00CD3BF2" w:rsidRDefault="00CD3BF2" w:rsidP="00CD3BF2">
      <w:pPr>
        <w:spacing w:line="228" w:lineRule="auto"/>
      </w:pPr>
      <w:r>
        <w:t>“___”_________ 20___ р.</w:t>
      </w:r>
      <w:r>
        <w:tab/>
        <w:t>_______ Роботу захищено “___”_______ 20__ р.</w:t>
      </w:r>
      <w:r>
        <w:tab/>
      </w:r>
    </w:p>
    <w:p w:rsidR="00CD3BF2" w:rsidRDefault="00CD3BF2" w:rsidP="00CD3BF2">
      <w:pPr>
        <w:tabs>
          <w:tab w:val="left" w:pos="6660"/>
        </w:tabs>
        <w:spacing w:line="228" w:lineRule="auto"/>
        <w:ind w:left="2832" w:firstLine="48"/>
        <w:rPr>
          <w:sz w:val="16"/>
          <w:szCs w:val="16"/>
        </w:rPr>
      </w:pPr>
      <w:r>
        <w:rPr>
          <w:sz w:val="16"/>
          <w:szCs w:val="16"/>
        </w:rPr>
        <w:t xml:space="preserve"> (підпис)</w:t>
      </w:r>
      <w:r>
        <w:rPr>
          <w:sz w:val="16"/>
          <w:szCs w:val="16"/>
        </w:rPr>
        <w:tab/>
      </w:r>
    </w:p>
    <w:p w:rsidR="00F10396" w:rsidRPr="00065972" w:rsidRDefault="00F10396" w:rsidP="002A006B">
      <w:pPr>
        <w:shd w:val="clear" w:color="auto" w:fill="FFFFFF"/>
        <w:ind w:firstLine="567"/>
        <w:jc w:val="right"/>
        <w:rPr>
          <w:i/>
        </w:rPr>
      </w:pPr>
    </w:p>
    <w:p w:rsidR="00C932C9" w:rsidRPr="009E208B" w:rsidRDefault="00065972" w:rsidP="00C932C9">
      <w:pPr>
        <w:pStyle w:val="1"/>
        <w:jc w:val="center"/>
        <w:rPr>
          <w:rFonts w:ascii="Times New Roman" w:hAnsi="Times New Roman"/>
          <w:b/>
          <w:color w:val="auto"/>
          <w:sz w:val="28"/>
          <w:szCs w:val="28"/>
        </w:rPr>
      </w:pPr>
      <w:r w:rsidRPr="00065972">
        <w:rPr>
          <w:b/>
          <w:i/>
        </w:rPr>
        <w:br w:type="page"/>
      </w:r>
      <w:bookmarkStart w:id="28" w:name="_Toc444447450"/>
      <w:bookmarkStart w:id="29" w:name="_Toc468534842"/>
      <w:bookmarkStart w:id="30" w:name="_Toc502397599"/>
      <w:bookmarkStart w:id="31" w:name="_Toc502411586"/>
      <w:bookmarkStart w:id="32" w:name="_Toc502411719"/>
      <w:bookmarkStart w:id="33" w:name="_Toc502482484"/>
      <w:bookmarkStart w:id="34" w:name="_Toc502482966"/>
      <w:bookmarkStart w:id="35" w:name="_Toc502483007"/>
      <w:bookmarkStart w:id="36" w:name="_Toc40169009"/>
      <w:bookmarkStart w:id="37" w:name="_Toc40169320"/>
      <w:r w:rsidR="00C932C9" w:rsidRPr="009E208B">
        <w:rPr>
          <w:rFonts w:ascii="Times New Roman" w:hAnsi="Times New Roman"/>
          <w:b/>
          <w:color w:val="auto"/>
          <w:sz w:val="28"/>
          <w:szCs w:val="28"/>
        </w:rPr>
        <w:lastRenderedPageBreak/>
        <w:t xml:space="preserve">Додаток </w:t>
      </w:r>
      <w:bookmarkEnd w:id="28"/>
      <w:bookmarkEnd w:id="29"/>
      <w:bookmarkEnd w:id="30"/>
      <w:bookmarkEnd w:id="31"/>
      <w:bookmarkEnd w:id="32"/>
      <w:bookmarkEnd w:id="33"/>
      <w:bookmarkEnd w:id="34"/>
      <w:bookmarkEnd w:id="35"/>
      <w:bookmarkEnd w:id="36"/>
      <w:bookmarkEnd w:id="37"/>
      <w:r w:rsidR="00C932C9">
        <w:rPr>
          <w:rFonts w:ascii="Times New Roman" w:hAnsi="Times New Roman"/>
          <w:b/>
          <w:color w:val="auto"/>
          <w:sz w:val="28"/>
          <w:szCs w:val="28"/>
        </w:rPr>
        <w:t>Б</w:t>
      </w:r>
    </w:p>
    <w:p w:rsidR="00C932C9" w:rsidRDefault="00C932C9" w:rsidP="00C932C9"/>
    <w:p w:rsidR="00C932C9" w:rsidRPr="009E208B" w:rsidRDefault="00C932C9" w:rsidP="00C932C9">
      <w:pPr>
        <w:pStyle w:val="3"/>
        <w:spacing w:line="276" w:lineRule="auto"/>
        <w:jc w:val="center"/>
        <w:rPr>
          <w:rFonts w:ascii="Times New Roman" w:hAnsi="Times New Roman"/>
          <w:b/>
          <w:i/>
          <w:color w:val="auto"/>
          <w:sz w:val="28"/>
          <w:szCs w:val="28"/>
        </w:rPr>
      </w:pPr>
      <w:bookmarkStart w:id="38" w:name="_Toc251678435"/>
      <w:r w:rsidRPr="009E208B">
        <w:rPr>
          <w:rFonts w:ascii="Times New Roman" w:hAnsi="Times New Roman"/>
          <w:b/>
          <w:i/>
          <w:color w:val="auto"/>
          <w:sz w:val="28"/>
          <w:szCs w:val="28"/>
        </w:rPr>
        <w:t xml:space="preserve">Зразок оформлення титульного аркуша </w:t>
      </w:r>
      <w:r>
        <w:rPr>
          <w:rFonts w:ascii="Times New Roman" w:hAnsi="Times New Roman"/>
          <w:b/>
          <w:i/>
          <w:color w:val="auto"/>
          <w:sz w:val="28"/>
          <w:szCs w:val="28"/>
        </w:rPr>
        <w:t xml:space="preserve">розрахункової </w:t>
      </w:r>
      <w:r w:rsidRPr="009E208B">
        <w:rPr>
          <w:rFonts w:ascii="Times New Roman" w:hAnsi="Times New Roman"/>
          <w:b/>
          <w:i/>
          <w:color w:val="auto"/>
          <w:sz w:val="28"/>
          <w:szCs w:val="28"/>
        </w:rPr>
        <w:t xml:space="preserve"> роботи</w:t>
      </w:r>
      <w:bookmarkEnd w:id="38"/>
    </w:p>
    <w:p w:rsidR="00C932C9" w:rsidRPr="009E208B" w:rsidRDefault="00C932C9" w:rsidP="00C932C9">
      <w:pPr>
        <w:spacing w:before="120" w:line="276" w:lineRule="auto"/>
        <w:jc w:val="center"/>
        <w:rPr>
          <w:sz w:val="28"/>
          <w:szCs w:val="28"/>
        </w:rPr>
      </w:pPr>
    </w:p>
    <w:p w:rsidR="00C932C9" w:rsidRPr="009E208B" w:rsidRDefault="00C932C9" w:rsidP="00C932C9">
      <w:pPr>
        <w:spacing w:line="276" w:lineRule="auto"/>
        <w:jc w:val="center"/>
        <w:rPr>
          <w:sz w:val="28"/>
          <w:szCs w:val="28"/>
        </w:rPr>
      </w:pPr>
      <w:r w:rsidRPr="009E208B">
        <w:rPr>
          <w:sz w:val="28"/>
          <w:szCs w:val="28"/>
        </w:rPr>
        <w:t>НАЦІОНАЛЬНИЙ ТЕХНІЧНИЙ УНІВЕРСИТЕТ УКРАЇНИ</w:t>
      </w:r>
    </w:p>
    <w:p w:rsidR="00C932C9" w:rsidRPr="009E208B" w:rsidRDefault="00C932C9" w:rsidP="00C932C9">
      <w:pPr>
        <w:spacing w:line="276" w:lineRule="auto"/>
        <w:jc w:val="center"/>
        <w:rPr>
          <w:sz w:val="28"/>
          <w:szCs w:val="28"/>
        </w:rPr>
      </w:pPr>
      <w:r w:rsidRPr="009E208B">
        <w:rPr>
          <w:sz w:val="28"/>
          <w:szCs w:val="28"/>
        </w:rPr>
        <w:t>«КИЇВСЬКИЙ ПОЛІТЕХНІЧНИЙ ІНСТИТУТ</w:t>
      </w:r>
      <w:r>
        <w:rPr>
          <w:sz w:val="28"/>
          <w:szCs w:val="28"/>
        </w:rPr>
        <w:t xml:space="preserve"> ІМЕНІ ІГОРЯ СІКОРСЬКОГО</w:t>
      </w:r>
      <w:r w:rsidRPr="009E208B">
        <w:rPr>
          <w:sz w:val="28"/>
          <w:szCs w:val="28"/>
        </w:rPr>
        <w:t>»</w:t>
      </w:r>
    </w:p>
    <w:p w:rsidR="00C932C9" w:rsidRPr="009E208B" w:rsidRDefault="00C932C9" w:rsidP="00C932C9">
      <w:pPr>
        <w:spacing w:line="276" w:lineRule="auto"/>
        <w:jc w:val="center"/>
        <w:rPr>
          <w:sz w:val="28"/>
          <w:szCs w:val="28"/>
        </w:rPr>
      </w:pPr>
      <w:r w:rsidRPr="009E208B">
        <w:rPr>
          <w:sz w:val="28"/>
          <w:szCs w:val="28"/>
        </w:rPr>
        <w:t>Факультет менеджменту та маркетингу</w:t>
      </w:r>
    </w:p>
    <w:p w:rsidR="00C932C9" w:rsidRPr="009E208B" w:rsidRDefault="00C932C9" w:rsidP="00C932C9">
      <w:pPr>
        <w:spacing w:line="276" w:lineRule="auto"/>
        <w:jc w:val="center"/>
        <w:rPr>
          <w:sz w:val="28"/>
          <w:szCs w:val="28"/>
        </w:rPr>
      </w:pPr>
      <w:r w:rsidRPr="009E208B">
        <w:rPr>
          <w:sz w:val="28"/>
          <w:szCs w:val="28"/>
        </w:rPr>
        <w:t>Кафедра економіки і підприємництва</w:t>
      </w:r>
    </w:p>
    <w:p w:rsidR="00C932C9" w:rsidRPr="009E208B" w:rsidRDefault="00C932C9" w:rsidP="00C932C9">
      <w:pPr>
        <w:spacing w:line="276" w:lineRule="auto"/>
        <w:rPr>
          <w:sz w:val="28"/>
          <w:szCs w:val="28"/>
        </w:rPr>
      </w:pPr>
    </w:p>
    <w:p w:rsidR="00C932C9" w:rsidRPr="009E208B" w:rsidRDefault="00C932C9" w:rsidP="00C932C9">
      <w:pPr>
        <w:spacing w:before="120" w:line="276" w:lineRule="auto"/>
        <w:rPr>
          <w:sz w:val="28"/>
          <w:szCs w:val="28"/>
        </w:rPr>
      </w:pPr>
    </w:p>
    <w:p w:rsidR="00C932C9" w:rsidRPr="009E208B" w:rsidRDefault="00C932C9" w:rsidP="00C932C9">
      <w:pPr>
        <w:spacing w:before="120" w:line="276" w:lineRule="auto"/>
        <w:rPr>
          <w:sz w:val="28"/>
          <w:szCs w:val="28"/>
        </w:rPr>
      </w:pPr>
    </w:p>
    <w:p w:rsidR="00C932C9" w:rsidRPr="009E208B" w:rsidRDefault="00C932C9" w:rsidP="00C932C9">
      <w:pPr>
        <w:spacing w:line="276" w:lineRule="auto"/>
        <w:jc w:val="center"/>
        <w:rPr>
          <w:color w:val="000000"/>
          <w:sz w:val="28"/>
          <w:szCs w:val="28"/>
        </w:rPr>
      </w:pPr>
      <w:r>
        <w:rPr>
          <w:color w:val="000000"/>
          <w:sz w:val="28"/>
          <w:szCs w:val="28"/>
        </w:rPr>
        <w:t>РОЗРАХУНКОВА</w:t>
      </w:r>
      <w:r w:rsidRPr="009E208B">
        <w:rPr>
          <w:color w:val="000000"/>
          <w:sz w:val="28"/>
          <w:szCs w:val="28"/>
        </w:rPr>
        <w:t xml:space="preserve"> РОБОТА</w:t>
      </w:r>
    </w:p>
    <w:p w:rsidR="00C932C9" w:rsidRPr="009E208B" w:rsidRDefault="00C932C9" w:rsidP="00C932C9">
      <w:pPr>
        <w:spacing w:line="276" w:lineRule="auto"/>
        <w:jc w:val="center"/>
        <w:rPr>
          <w:color w:val="000000"/>
          <w:sz w:val="28"/>
          <w:szCs w:val="28"/>
        </w:rPr>
      </w:pPr>
    </w:p>
    <w:p w:rsidR="00C932C9" w:rsidRPr="009E208B" w:rsidRDefault="00C932C9" w:rsidP="00C932C9">
      <w:pPr>
        <w:spacing w:line="276" w:lineRule="auto"/>
        <w:jc w:val="center"/>
        <w:rPr>
          <w:color w:val="000000"/>
          <w:sz w:val="28"/>
          <w:szCs w:val="28"/>
        </w:rPr>
      </w:pPr>
      <w:r w:rsidRPr="009E208B">
        <w:rPr>
          <w:color w:val="000000"/>
          <w:sz w:val="28"/>
          <w:szCs w:val="28"/>
        </w:rPr>
        <w:t xml:space="preserve">з дисципліни </w:t>
      </w:r>
    </w:p>
    <w:p w:rsidR="00C932C9" w:rsidRPr="009E208B" w:rsidRDefault="00C932C9" w:rsidP="00C932C9">
      <w:pPr>
        <w:spacing w:line="276" w:lineRule="auto"/>
        <w:jc w:val="center"/>
        <w:rPr>
          <w:color w:val="000000"/>
          <w:sz w:val="28"/>
          <w:szCs w:val="28"/>
        </w:rPr>
      </w:pPr>
      <w:r>
        <w:rPr>
          <w:color w:val="000000"/>
          <w:sz w:val="28"/>
          <w:szCs w:val="28"/>
        </w:rPr>
        <w:t>«</w:t>
      </w:r>
      <w:r w:rsidR="00C82A06">
        <w:rPr>
          <w:color w:val="000000"/>
          <w:sz w:val="28"/>
          <w:szCs w:val="28"/>
        </w:rPr>
        <w:t xml:space="preserve">МОДЕЛІ </w:t>
      </w:r>
      <w:r>
        <w:rPr>
          <w:color w:val="000000"/>
          <w:sz w:val="28"/>
          <w:szCs w:val="28"/>
        </w:rPr>
        <w:t>УПРАВЛІННЯ ПРОЕКТАМИ»</w:t>
      </w:r>
    </w:p>
    <w:p w:rsidR="00C932C9" w:rsidRPr="009E208B" w:rsidRDefault="00C932C9" w:rsidP="00C932C9">
      <w:pPr>
        <w:spacing w:line="276" w:lineRule="auto"/>
        <w:ind w:firstLine="60"/>
        <w:jc w:val="center"/>
        <w:rPr>
          <w:sz w:val="28"/>
          <w:szCs w:val="28"/>
          <w:vertAlign w:val="superscript"/>
        </w:rPr>
      </w:pPr>
      <w:r w:rsidRPr="009E208B">
        <w:rPr>
          <w:sz w:val="28"/>
          <w:szCs w:val="28"/>
          <w:vertAlign w:val="superscript"/>
        </w:rPr>
        <w:t>назва дисципліни</w:t>
      </w:r>
    </w:p>
    <w:p w:rsidR="00C932C9" w:rsidRPr="009E208B" w:rsidRDefault="00C932C9" w:rsidP="00C932C9">
      <w:pPr>
        <w:spacing w:line="276" w:lineRule="auto"/>
        <w:ind w:firstLine="720"/>
        <w:rPr>
          <w:caps/>
          <w:sz w:val="28"/>
          <w:szCs w:val="28"/>
        </w:rPr>
      </w:pPr>
      <w:r w:rsidRPr="009E208B">
        <w:rPr>
          <w:color w:val="000000"/>
          <w:sz w:val="28"/>
          <w:szCs w:val="28"/>
        </w:rPr>
        <w:t xml:space="preserve">         на тему </w:t>
      </w:r>
      <w:r>
        <w:rPr>
          <w:color w:val="000000"/>
          <w:sz w:val="28"/>
          <w:szCs w:val="28"/>
        </w:rPr>
        <w:t>«</w:t>
      </w:r>
      <w:r w:rsidR="00252728">
        <w:rPr>
          <w:color w:val="000000"/>
          <w:sz w:val="28"/>
          <w:szCs w:val="28"/>
        </w:rPr>
        <w:t xml:space="preserve">Модель управління </w:t>
      </w:r>
      <w:r>
        <w:rPr>
          <w:color w:val="000000"/>
          <w:sz w:val="28"/>
          <w:szCs w:val="28"/>
        </w:rPr>
        <w:t>______________________________»</w:t>
      </w:r>
    </w:p>
    <w:p w:rsidR="00C932C9" w:rsidRPr="009E208B" w:rsidRDefault="00C932C9" w:rsidP="00C932C9">
      <w:pPr>
        <w:spacing w:line="276" w:lineRule="auto"/>
        <w:ind w:firstLine="60"/>
        <w:jc w:val="center"/>
        <w:rPr>
          <w:sz w:val="28"/>
          <w:szCs w:val="28"/>
          <w:vertAlign w:val="superscript"/>
        </w:rPr>
      </w:pPr>
      <w:r w:rsidRPr="009E208B">
        <w:rPr>
          <w:sz w:val="28"/>
          <w:szCs w:val="28"/>
          <w:vertAlign w:val="superscript"/>
        </w:rPr>
        <w:t xml:space="preserve">тема </w:t>
      </w:r>
      <w:r>
        <w:rPr>
          <w:sz w:val="28"/>
          <w:szCs w:val="28"/>
          <w:vertAlign w:val="superscript"/>
        </w:rPr>
        <w:t xml:space="preserve">розрахункової </w:t>
      </w:r>
      <w:r w:rsidRPr="009E208B">
        <w:rPr>
          <w:sz w:val="28"/>
          <w:szCs w:val="28"/>
          <w:vertAlign w:val="superscript"/>
        </w:rPr>
        <w:t>роботи</w:t>
      </w:r>
    </w:p>
    <w:p w:rsidR="00C932C9" w:rsidRPr="009E208B" w:rsidRDefault="00C932C9" w:rsidP="00C932C9">
      <w:pPr>
        <w:spacing w:line="276" w:lineRule="auto"/>
        <w:rPr>
          <w:sz w:val="28"/>
          <w:szCs w:val="28"/>
        </w:rPr>
      </w:pPr>
    </w:p>
    <w:p w:rsidR="00C932C9" w:rsidRPr="009E208B" w:rsidRDefault="00C932C9" w:rsidP="00C932C9">
      <w:pPr>
        <w:spacing w:line="276" w:lineRule="auto"/>
        <w:ind w:left="5040"/>
        <w:rPr>
          <w:sz w:val="28"/>
          <w:szCs w:val="28"/>
        </w:rPr>
      </w:pPr>
    </w:p>
    <w:p w:rsidR="00C932C9" w:rsidRPr="009E208B" w:rsidRDefault="00C932C9" w:rsidP="00C932C9">
      <w:pPr>
        <w:spacing w:line="276" w:lineRule="auto"/>
        <w:ind w:left="5040" w:right="44" w:firstLine="63"/>
        <w:rPr>
          <w:sz w:val="28"/>
          <w:szCs w:val="28"/>
        </w:rPr>
      </w:pPr>
      <w:r w:rsidRPr="009E208B">
        <w:rPr>
          <w:sz w:val="28"/>
          <w:szCs w:val="28"/>
        </w:rPr>
        <w:t xml:space="preserve">Виконав: студент </w:t>
      </w:r>
      <w:r>
        <w:rPr>
          <w:sz w:val="28"/>
          <w:szCs w:val="28"/>
        </w:rPr>
        <w:t>______</w:t>
      </w:r>
      <w:r w:rsidRPr="009E208B">
        <w:rPr>
          <w:sz w:val="28"/>
          <w:szCs w:val="28"/>
        </w:rPr>
        <w:t xml:space="preserve"> форми навчання</w:t>
      </w:r>
    </w:p>
    <w:p w:rsidR="00C932C9" w:rsidRPr="009E208B" w:rsidRDefault="00C932C9" w:rsidP="00C932C9">
      <w:pPr>
        <w:spacing w:line="276" w:lineRule="auto"/>
        <w:ind w:left="5400" w:right="44" w:hanging="13"/>
        <w:rPr>
          <w:sz w:val="28"/>
          <w:szCs w:val="28"/>
        </w:rPr>
      </w:pPr>
      <w:r w:rsidRPr="009E208B">
        <w:rPr>
          <w:sz w:val="28"/>
          <w:szCs w:val="28"/>
        </w:rPr>
        <w:t>_____ курсу _____ групи</w:t>
      </w:r>
    </w:p>
    <w:p w:rsidR="00C932C9" w:rsidRPr="009E208B" w:rsidRDefault="00C932C9" w:rsidP="00C932C9">
      <w:pPr>
        <w:spacing w:line="276" w:lineRule="auto"/>
        <w:ind w:left="5400" w:right="44" w:firstLine="2"/>
        <w:rPr>
          <w:sz w:val="28"/>
          <w:szCs w:val="28"/>
          <w:vertAlign w:val="superscript"/>
        </w:rPr>
      </w:pPr>
    </w:p>
    <w:p w:rsidR="00C932C9" w:rsidRPr="009E208B" w:rsidRDefault="00C932C9" w:rsidP="00C932C9">
      <w:pPr>
        <w:spacing w:line="276" w:lineRule="auto"/>
        <w:ind w:left="5400" w:right="44" w:hanging="13"/>
        <w:rPr>
          <w:sz w:val="28"/>
          <w:szCs w:val="28"/>
        </w:rPr>
      </w:pPr>
      <w:r w:rsidRPr="009E208B">
        <w:rPr>
          <w:sz w:val="28"/>
          <w:szCs w:val="28"/>
        </w:rPr>
        <w:t xml:space="preserve"> ____________________</w:t>
      </w:r>
    </w:p>
    <w:p w:rsidR="00C932C9" w:rsidRDefault="00C932C9" w:rsidP="00C932C9">
      <w:pPr>
        <w:spacing w:line="276" w:lineRule="auto"/>
        <w:ind w:left="5400" w:right="44" w:firstLine="2"/>
        <w:rPr>
          <w:sz w:val="28"/>
          <w:szCs w:val="28"/>
          <w:vertAlign w:val="superscript"/>
        </w:rPr>
      </w:pPr>
      <w:r w:rsidRPr="009E208B">
        <w:rPr>
          <w:sz w:val="28"/>
          <w:szCs w:val="28"/>
          <w:vertAlign w:val="superscript"/>
        </w:rPr>
        <w:t>(прізвище, ім’я, по батькові)</w:t>
      </w:r>
    </w:p>
    <w:p w:rsidR="00C932C9" w:rsidRDefault="00C932C9" w:rsidP="00C932C9">
      <w:pPr>
        <w:spacing w:line="276" w:lineRule="auto"/>
        <w:ind w:left="5400" w:right="44" w:firstLine="2"/>
        <w:jc w:val="both"/>
        <w:rPr>
          <w:sz w:val="28"/>
          <w:szCs w:val="28"/>
          <w:vertAlign w:val="superscript"/>
        </w:rPr>
      </w:pPr>
      <w:r>
        <w:rPr>
          <w:sz w:val="28"/>
          <w:szCs w:val="28"/>
          <w:vertAlign w:val="superscript"/>
        </w:rPr>
        <w:t>________________________________</w:t>
      </w:r>
    </w:p>
    <w:p w:rsidR="00C932C9" w:rsidRDefault="00C932C9" w:rsidP="00C932C9">
      <w:pPr>
        <w:spacing w:line="276" w:lineRule="auto"/>
        <w:ind w:left="5400" w:right="44" w:firstLine="2"/>
        <w:rPr>
          <w:sz w:val="28"/>
          <w:szCs w:val="28"/>
          <w:vertAlign w:val="superscript"/>
        </w:rPr>
      </w:pPr>
      <w:r w:rsidRPr="009E208B">
        <w:rPr>
          <w:sz w:val="28"/>
          <w:szCs w:val="28"/>
          <w:vertAlign w:val="superscript"/>
        </w:rPr>
        <w:t>(</w:t>
      </w:r>
      <w:r>
        <w:rPr>
          <w:sz w:val="28"/>
          <w:szCs w:val="28"/>
          <w:vertAlign w:val="superscript"/>
        </w:rPr>
        <w:t>дата подачі роботи на перевірку та підпис</w:t>
      </w:r>
      <w:r w:rsidRPr="009E208B">
        <w:rPr>
          <w:sz w:val="28"/>
          <w:szCs w:val="28"/>
          <w:vertAlign w:val="superscript"/>
        </w:rPr>
        <w:t>)</w:t>
      </w:r>
    </w:p>
    <w:p w:rsidR="00C932C9" w:rsidRPr="009E208B" w:rsidRDefault="00C932C9" w:rsidP="00C932C9">
      <w:pPr>
        <w:spacing w:line="276" w:lineRule="auto"/>
        <w:ind w:left="5400" w:right="44" w:firstLine="2"/>
        <w:jc w:val="both"/>
        <w:rPr>
          <w:sz w:val="28"/>
          <w:szCs w:val="28"/>
          <w:vertAlign w:val="superscript"/>
        </w:rPr>
      </w:pPr>
    </w:p>
    <w:p w:rsidR="00C932C9" w:rsidRPr="009E208B" w:rsidRDefault="00C932C9" w:rsidP="00C932C9">
      <w:pPr>
        <w:spacing w:line="276" w:lineRule="auto"/>
        <w:ind w:left="5040" w:right="44" w:hanging="1512"/>
        <w:rPr>
          <w:sz w:val="28"/>
          <w:szCs w:val="28"/>
        </w:rPr>
      </w:pPr>
      <w:r>
        <w:rPr>
          <w:sz w:val="28"/>
          <w:szCs w:val="28"/>
        </w:rPr>
        <w:t xml:space="preserve">                      </w:t>
      </w:r>
      <w:r w:rsidRPr="009E208B">
        <w:rPr>
          <w:sz w:val="28"/>
          <w:szCs w:val="28"/>
        </w:rPr>
        <w:t>Перевірив: ________________________</w:t>
      </w:r>
    </w:p>
    <w:p w:rsidR="00C932C9" w:rsidRPr="009E208B" w:rsidRDefault="00C932C9" w:rsidP="00C932C9">
      <w:pPr>
        <w:spacing w:line="276" w:lineRule="auto"/>
        <w:ind w:left="5400" w:right="44" w:firstLine="2"/>
        <w:rPr>
          <w:sz w:val="28"/>
          <w:szCs w:val="28"/>
          <w:vertAlign w:val="superscript"/>
        </w:rPr>
      </w:pPr>
      <w:r w:rsidRPr="009E208B">
        <w:rPr>
          <w:sz w:val="28"/>
          <w:szCs w:val="28"/>
          <w:vertAlign w:val="superscript"/>
        </w:rPr>
        <w:t>(науковий ступінь, посада)</w:t>
      </w:r>
    </w:p>
    <w:p w:rsidR="00C932C9" w:rsidRPr="009E208B" w:rsidRDefault="00C932C9" w:rsidP="00C932C9">
      <w:pPr>
        <w:spacing w:line="276" w:lineRule="auto"/>
        <w:ind w:left="5400" w:right="44" w:hanging="710"/>
        <w:rPr>
          <w:sz w:val="28"/>
          <w:szCs w:val="28"/>
        </w:rPr>
      </w:pPr>
      <w:r>
        <w:rPr>
          <w:sz w:val="28"/>
          <w:szCs w:val="28"/>
        </w:rPr>
        <w:t xml:space="preserve">      </w:t>
      </w:r>
      <w:r w:rsidRPr="009E208B">
        <w:rPr>
          <w:sz w:val="28"/>
          <w:szCs w:val="28"/>
        </w:rPr>
        <w:t xml:space="preserve">  ________________________</w:t>
      </w:r>
    </w:p>
    <w:p w:rsidR="00C932C9" w:rsidRPr="009E208B" w:rsidRDefault="00C932C9" w:rsidP="00C932C9">
      <w:pPr>
        <w:spacing w:line="276" w:lineRule="auto"/>
        <w:ind w:left="5400" w:right="44" w:firstLine="2"/>
        <w:rPr>
          <w:sz w:val="28"/>
          <w:szCs w:val="28"/>
          <w:vertAlign w:val="superscript"/>
        </w:rPr>
      </w:pPr>
      <w:r w:rsidRPr="009E208B">
        <w:rPr>
          <w:sz w:val="28"/>
          <w:szCs w:val="28"/>
          <w:vertAlign w:val="superscript"/>
        </w:rPr>
        <w:t>(прізвище, ім’я, по батькові)</w:t>
      </w:r>
    </w:p>
    <w:p w:rsidR="00C932C9" w:rsidRPr="009E208B" w:rsidRDefault="00C932C9" w:rsidP="00C932C9">
      <w:pPr>
        <w:spacing w:line="276" w:lineRule="auto"/>
        <w:rPr>
          <w:sz w:val="28"/>
          <w:szCs w:val="28"/>
        </w:rPr>
      </w:pPr>
    </w:p>
    <w:p w:rsidR="00C932C9" w:rsidRPr="009E208B" w:rsidRDefault="00C932C9" w:rsidP="00C932C9">
      <w:pPr>
        <w:spacing w:line="276" w:lineRule="auto"/>
        <w:rPr>
          <w:sz w:val="28"/>
          <w:szCs w:val="28"/>
        </w:rPr>
      </w:pPr>
    </w:p>
    <w:p w:rsidR="00C932C9" w:rsidRPr="009E208B" w:rsidRDefault="00C932C9" w:rsidP="00C932C9">
      <w:pPr>
        <w:spacing w:line="276" w:lineRule="auto"/>
        <w:jc w:val="center"/>
        <w:rPr>
          <w:sz w:val="28"/>
          <w:szCs w:val="28"/>
        </w:rPr>
      </w:pPr>
      <w:r w:rsidRPr="009E208B">
        <w:rPr>
          <w:sz w:val="28"/>
          <w:szCs w:val="28"/>
        </w:rPr>
        <w:t>Київ – 20__</w:t>
      </w:r>
    </w:p>
    <w:p w:rsidR="00F10396" w:rsidRPr="00F10396" w:rsidRDefault="00F10396" w:rsidP="00F10396">
      <w:pPr>
        <w:spacing w:after="120"/>
        <w:jc w:val="center"/>
        <w:rPr>
          <w:b/>
          <w:i/>
          <w:sz w:val="32"/>
        </w:rPr>
      </w:pPr>
      <w:r w:rsidRPr="00F10396">
        <w:rPr>
          <w:b/>
          <w:i/>
          <w:sz w:val="28"/>
        </w:rPr>
        <w:lastRenderedPageBreak/>
        <w:t>Додаток В</w:t>
      </w:r>
    </w:p>
    <w:p w:rsidR="00F10396" w:rsidRPr="00F10396" w:rsidRDefault="00F10396" w:rsidP="00F10396">
      <w:pPr>
        <w:pStyle w:val="3"/>
        <w:jc w:val="center"/>
        <w:rPr>
          <w:rFonts w:ascii="Times New Roman" w:hAnsi="Times New Roman"/>
          <w:b/>
          <w:i/>
          <w:color w:val="auto"/>
          <w:sz w:val="28"/>
          <w:szCs w:val="28"/>
        </w:rPr>
      </w:pPr>
      <w:r w:rsidRPr="00F10396">
        <w:rPr>
          <w:rFonts w:ascii="Times New Roman" w:hAnsi="Times New Roman"/>
          <w:b/>
          <w:i/>
          <w:color w:val="auto"/>
          <w:sz w:val="28"/>
          <w:szCs w:val="28"/>
        </w:rPr>
        <w:t xml:space="preserve">Зразок оформлення змісту </w:t>
      </w:r>
      <w:r w:rsidR="00863184">
        <w:rPr>
          <w:rFonts w:ascii="Times New Roman" w:hAnsi="Times New Roman"/>
          <w:b/>
          <w:i/>
          <w:color w:val="auto"/>
          <w:sz w:val="28"/>
          <w:szCs w:val="28"/>
        </w:rPr>
        <w:t xml:space="preserve">розрахункової </w:t>
      </w:r>
      <w:r w:rsidRPr="00F10396">
        <w:rPr>
          <w:rFonts w:ascii="Times New Roman" w:hAnsi="Times New Roman"/>
          <w:b/>
          <w:i/>
          <w:color w:val="auto"/>
          <w:sz w:val="28"/>
          <w:szCs w:val="28"/>
        </w:rPr>
        <w:t xml:space="preserve"> роботи</w:t>
      </w:r>
    </w:p>
    <w:p w:rsidR="00F10396" w:rsidRPr="00F10396" w:rsidRDefault="00F10396" w:rsidP="00F10396">
      <w:pPr>
        <w:pStyle w:val="1"/>
        <w:spacing w:before="120"/>
        <w:jc w:val="center"/>
        <w:rPr>
          <w:rFonts w:ascii="Times New Roman" w:hAnsi="Times New Roman"/>
          <w:b/>
          <w:color w:val="auto"/>
          <w:sz w:val="28"/>
          <w:szCs w:val="28"/>
        </w:rPr>
      </w:pPr>
      <w:bookmarkStart w:id="39" w:name="_Toc121539307"/>
      <w:bookmarkStart w:id="40" w:name="_Toc444447452"/>
      <w:bookmarkStart w:id="41" w:name="_Toc468534844"/>
      <w:bookmarkStart w:id="42" w:name="_Toc502397601"/>
      <w:bookmarkStart w:id="43" w:name="_Toc502411588"/>
      <w:bookmarkStart w:id="44" w:name="_Toc502411721"/>
      <w:bookmarkStart w:id="45" w:name="_Toc502482486"/>
      <w:bookmarkStart w:id="46" w:name="_Toc502482968"/>
      <w:bookmarkStart w:id="47" w:name="_Toc502483009"/>
      <w:bookmarkStart w:id="48" w:name="_Toc40169011"/>
      <w:bookmarkStart w:id="49" w:name="_Toc40169322"/>
      <w:r w:rsidRPr="00F10396">
        <w:rPr>
          <w:rFonts w:ascii="Times New Roman" w:hAnsi="Times New Roman"/>
          <w:b/>
          <w:color w:val="auto"/>
          <w:sz w:val="28"/>
          <w:szCs w:val="28"/>
        </w:rPr>
        <w:t>ЗМІСТ</w:t>
      </w:r>
      <w:bookmarkEnd w:id="39"/>
      <w:bookmarkEnd w:id="40"/>
      <w:bookmarkEnd w:id="41"/>
      <w:bookmarkEnd w:id="42"/>
      <w:bookmarkEnd w:id="43"/>
      <w:bookmarkEnd w:id="44"/>
      <w:bookmarkEnd w:id="45"/>
      <w:bookmarkEnd w:id="46"/>
      <w:bookmarkEnd w:id="47"/>
      <w:bookmarkEnd w:id="48"/>
      <w:bookmarkEnd w:id="49"/>
    </w:p>
    <w:p w:rsidR="005C6F60" w:rsidRDefault="005C6F60" w:rsidP="00F10396">
      <w:pPr>
        <w:spacing w:after="120"/>
        <w:jc w:val="both"/>
        <w:rPr>
          <w:szCs w:val="28"/>
        </w:rPr>
      </w:pPr>
      <w:r>
        <w:rPr>
          <w:szCs w:val="28"/>
        </w:rPr>
        <w:t>РЕЦЕНЗІЯ ……………………………………………………………………………………….2</w:t>
      </w:r>
    </w:p>
    <w:p w:rsidR="00F10396" w:rsidRPr="00065972" w:rsidRDefault="00F10396" w:rsidP="00F10396">
      <w:pPr>
        <w:spacing w:after="120"/>
        <w:jc w:val="both"/>
        <w:rPr>
          <w:szCs w:val="28"/>
        </w:rPr>
      </w:pPr>
      <w:r w:rsidRPr="00065972">
        <w:rPr>
          <w:szCs w:val="28"/>
        </w:rPr>
        <w:t>ВСТУП.............................................................................</w:t>
      </w:r>
      <w:r w:rsidRPr="00065972">
        <w:rPr>
          <w:spacing w:val="-2"/>
          <w:szCs w:val="28"/>
        </w:rPr>
        <w:t>....................</w:t>
      </w:r>
      <w:r w:rsidR="00065972">
        <w:rPr>
          <w:spacing w:val="-2"/>
          <w:szCs w:val="28"/>
        </w:rPr>
        <w:t>..........................</w:t>
      </w:r>
      <w:r w:rsidR="00660EAC">
        <w:rPr>
          <w:spacing w:val="-2"/>
          <w:szCs w:val="28"/>
        </w:rPr>
        <w:t>.</w:t>
      </w:r>
      <w:r w:rsidR="00065972">
        <w:rPr>
          <w:spacing w:val="-2"/>
          <w:szCs w:val="28"/>
        </w:rPr>
        <w:t>.</w:t>
      </w:r>
      <w:r w:rsidRPr="00065972">
        <w:rPr>
          <w:spacing w:val="-2"/>
          <w:szCs w:val="28"/>
        </w:rPr>
        <w:t>...........</w:t>
      </w:r>
      <w:r w:rsidR="00E47EBA" w:rsidRPr="00065972">
        <w:rPr>
          <w:spacing w:val="-2"/>
          <w:szCs w:val="28"/>
        </w:rPr>
        <w:t>......</w:t>
      </w:r>
      <w:r w:rsidR="005C6F60">
        <w:rPr>
          <w:szCs w:val="28"/>
        </w:rPr>
        <w:t>3</w:t>
      </w:r>
    </w:p>
    <w:p w:rsidR="00F10396" w:rsidRPr="00065972" w:rsidRDefault="000D7677" w:rsidP="00F10396">
      <w:pPr>
        <w:spacing w:after="120"/>
        <w:jc w:val="both"/>
        <w:rPr>
          <w:szCs w:val="28"/>
        </w:rPr>
      </w:pPr>
      <w:r w:rsidRPr="000D7677">
        <w:rPr>
          <w:szCs w:val="28"/>
        </w:rPr>
        <w:t>1</w:t>
      </w:r>
      <w:r w:rsidR="00871350">
        <w:rPr>
          <w:szCs w:val="28"/>
        </w:rPr>
        <w:t>.</w:t>
      </w:r>
      <w:r w:rsidR="00F10396" w:rsidRPr="00065972">
        <w:rPr>
          <w:szCs w:val="28"/>
        </w:rPr>
        <w:t xml:space="preserve">Обґрунтування </w:t>
      </w:r>
      <w:r w:rsidR="00C932C9">
        <w:rPr>
          <w:szCs w:val="28"/>
        </w:rPr>
        <w:t xml:space="preserve">концепції та </w:t>
      </w:r>
      <w:r w:rsidR="00F10396" w:rsidRPr="00065972">
        <w:rPr>
          <w:szCs w:val="28"/>
        </w:rPr>
        <w:t>цілей проекту «</w:t>
      </w:r>
      <w:r w:rsidR="00C137E2">
        <w:rPr>
          <w:szCs w:val="28"/>
        </w:rPr>
        <w:t>Назва…</w:t>
      </w:r>
      <w:r w:rsidR="00F10396" w:rsidRPr="00065972">
        <w:rPr>
          <w:szCs w:val="28"/>
        </w:rPr>
        <w:t>»...................................................................................</w:t>
      </w:r>
      <w:r w:rsidR="00065972">
        <w:rPr>
          <w:szCs w:val="28"/>
        </w:rPr>
        <w:t>..................................................</w:t>
      </w:r>
      <w:r w:rsidR="00F10396" w:rsidRPr="00065972">
        <w:rPr>
          <w:szCs w:val="28"/>
        </w:rPr>
        <w:t xml:space="preserve"> </w:t>
      </w:r>
      <w:r w:rsidR="00E47EBA" w:rsidRPr="00065972">
        <w:rPr>
          <w:szCs w:val="28"/>
        </w:rPr>
        <w:t>..</w:t>
      </w:r>
      <w:r w:rsidR="00065972" w:rsidRPr="00065972">
        <w:rPr>
          <w:szCs w:val="28"/>
        </w:rPr>
        <w:t>8</w:t>
      </w:r>
    </w:p>
    <w:p w:rsidR="00065972" w:rsidRPr="00065972" w:rsidRDefault="000D7677" w:rsidP="00F10396">
      <w:pPr>
        <w:spacing w:after="120"/>
        <w:jc w:val="both"/>
        <w:rPr>
          <w:szCs w:val="28"/>
        </w:rPr>
      </w:pPr>
      <w:r w:rsidRPr="000D7677">
        <w:rPr>
          <w:szCs w:val="28"/>
        </w:rPr>
        <w:t>2</w:t>
      </w:r>
      <w:r w:rsidR="00065972" w:rsidRPr="00065972">
        <w:rPr>
          <w:szCs w:val="28"/>
        </w:rPr>
        <w:t>. Маркетинговий аналіз</w:t>
      </w:r>
      <w:r w:rsidR="00C137E2">
        <w:rPr>
          <w:szCs w:val="28"/>
        </w:rPr>
        <w:t xml:space="preserve"> та моделювання</w:t>
      </w:r>
      <w:r w:rsidR="00065972" w:rsidRPr="00065972">
        <w:rPr>
          <w:szCs w:val="28"/>
        </w:rPr>
        <w:t xml:space="preserve"> доцільності реалізації проекту «</w:t>
      </w:r>
      <w:r w:rsidR="00C137E2">
        <w:rPr>
          <w:szCs w:val="28"/>
        </w:rPr>
        <w:t>Назва</w:t>
      </w:r>
      <w:r w:rsidR="00065972" w:rsidRPr="00065972">
        <w:rPr>
          <w:szCs w:val="28"/>
        </w:rPr>
        <w:t>»</w:t>
      </w:r>
      <w:r w:rsidR="00C137E2">
        <w:rPr>
          <w:szCs w:val="28"/>
        </w:rPr>
        <w:t>….</w:t>
      </w:r>
      <w:r w:rsidR="00065972" w:rsidRPr="00065972">
        <w:rPr>
          <w:szCs w:val="28"/>
        </w:rPr>
        <w:t>.....................</w:t>
      </w:r>
      <w:r w:rsidR="008138BF">
        <w:rPr>
          <w:szCs w:val="28"/>
        </w:rPr>
        <w:t>...........</w:t>
      </w:r>
      <w:r w:rsidR="00065972" w:rsidRPr="00065972">
        <w:rPr>
          <w:szCs w:val="28"/>
        </w:rPr>
        <w:t xml:space="preserve">................................................. </w:t>
      </w:r>
      <w:r w:rsidR="00065972">
        <w:rPr>
          <w:szCs w:val="28"/>
        </w:rPr>
        <w:t>……………………………….</w:t>
      </w:r>
      <w:r w:rsidR="00065972" w:rsidRPr="00065972">
        <w:rPr>
          <w:szCs w:val="28"/>
        </w:rPr>
        <w:t>..10</w:t>
      </w:r>
    </w:p>
    <w:p w:rsidR="00F6207E" w:rsidRDefault="00F6207E" w:rsidP="00F6207E">
      <w:pPr>
        <w:spacing w:after="120"/>
        <w:jc w:val="both"/>
        <w:rPr>
          <w:szCs w:val="28"/>
        </w:rPr>
      </w:pPr>
      <w:r>
        <w:rPr>
          <w:szCs w:val="28"/>
        </w:rPr>
        <w:t xml:space="preserve">3. Аналіз ключових </w:t>
      </w:r>
      <w:proofErr w:type="spellStart"/>
      <w:r>
        <w:rPr>
          <w:szCs w:val="28"/>
        </w:rPr>
        <w:t>стейкхолдерів</w:t>
      </w:r>
      <w:proofErr w:type="spellEnd"/>
      <w:r>
        <w:rPr>
          <w:szCs w:val="28"/>
        </w:rPr>
        <w:t xml:space="preserve">. Матриця </w:t>
      </w:r>
      <w:proofErr w:type="spellStart"/>
      <w:r>
        <w:rPr>
          <w:szCs w:val="28"/>
        </w:rPr>
        <w:t>стейкхолдерів</w:t>
      </w:r>
      <w:proofErr w:type="spellEnd"/>
      <w:r>
        <w:rPr>
          <w:szCs w:val="28"/>
        </w:rPr>
        <w:t xml:space="preserve"> проекту ……………………...19</w:t>
      </w:r>
    </w:p>
    <w:p w:rsidR="00F6207E" w:rsidRDefault="00F6207E" w:rsidP="00F10396">
      <w:pPr>
        <w:spacing w:after="120"/>
        <w:jc w:val="both"/>
        <w:rPr>
          <w:szCs w:val="28"/>
        </w:rPr>
      </w:pPr>
      <w:r>
        <w:rPr>
          <w:szCs w:val="28"/>
        </w:rPr>
        <w:t>4</w:t>
      </w:r>
      <w:r w:rsidR="00065972" w:rsidRPr="00065972">
        <w:rPr>
          <w:szCs w:val="28"/>
        </w:rPr>
        <w:t xml:space="preserve">. </w:t>
      </w:r>
      <w:r w:rsidR="00C137E2">
        <w:rPr>
          <w:szCs w:val="28"/>
        </w:rPr>
        <w:t xml:space="preserve">Побудова моделі життєвого циклу, </w:t>
      </w:r>
      <w:r w:rsidR="00C137E2">
        <w:rPr>
          <w:szCs w:val="28"/>
          <w:lang w:val="en-US"/>
        </w:rPr>
        <w:t>WBS</w:t>
      </w:r>
      <w:r w:rsidR="00C137E2" w:rsidRPr="00C137E2">
        <w:rPr>
          <w:szCs w:val="28"/>
          <w:lang w:val="ru-RU"/>
        </w:rPr>
        <w:t xml:space="preserve">, </w:t>
      </w:r>
      <w:r w:rsidR="00C137E2">
        <w:rPr>
          <w:szCs w:val="28"/>
          <w:lang w:val="en-US"/>
        </w:rPr>
        <w:t>OBS</w:t>
      </w:r>
      <w:r w:rsidR="00C137E2" w:rsidRPr="00C137E2">
        <w:rPr>
          <w:szCs w:val="28"/>
          <w:lang w:val="ru-RU"/>
        </w:rPr>
        <w:t xml:space="preserve"> </w:t>
      </w:r>
      <w:r w:rsidR="00C137E2">
        <w:rPr>
          <w:szCs w:val="28"/>
        </w:rPr>
        <w:t xml:space="preserve"> проекту </w:t>
      </w:r>
      <w:r w:rsidR="00065972" w:rsidRPr="00065972">
        <w:rPr>
          <w:szCs w:val="28"/>
        </w:rPr>
        <w:t>........................</w:t>
      </w:r>
      <w:r w:rsidR="00871350">
        <w:rPr>
          <w:szCs w:val="28"/>
        </w:rPr>
        <w:t>.........</w:t>
      </w:r>
      <w:r w:rsidR="00065972" w:rsidRPr="00065972">
        <w:rPr>
          <w:szCs w:val="28"/>
        </w:rPr>
        <w:t>.......</w:t>
      </w:r>
      <w:r w:rsidR="00065972">
        <w:rPr>
          <w:szCs w:val="28"/>
        </w:rPr>
        <w:t>..........................</w:t>
      </w:r>
      <w:r w:rsidR="00065972" w:rsidRPr="00065972">
        <w:rPr>
          <w:szCs w:val="28"/>
        </w:rPr>
        <w:t>................</w:t>
      </w:r>
      <w:r w:rsidR="00660EAC">
        <w:rPr>
          <w:szCs w:val="28"/>
        </w:rPr>
        <w:t>.......................</w:t>
      </w:r>
      <w:r>
        <w:rPr>
          <w:szCs w:val="28"/>
        </w:rPr>
        <w:t>............................................</w:t>
      </w:r>
      <w:r w:rsidR="00065972" w:rsidRPr="00065972">
        <w:rPr>
          <w:szCs w:val="28"/>
        </w:rPr>
        <w:t>..</w:t>
      </w:r>
      <w:r>
        <w:rPr>
          <w:szCs w:val="28"/>
        </w:rPr>
        <w:t>21</w:t>
      </w:r>
    </w:p>
    <w:p w:rsidR="00065972" w:rsidRPr="00065972" w:rsidRDefault="00F6207E" w:rsidP="00F10396">
      <w:pPr>
        <w:spacing w:after="120"/>
        <w:jc w:val="both"/>
        <w:rPr>
          <w:szCs w:val="28"/>
        </w:rPr>
      </w:pPr>
      <w:r>
        <w:rPr>
          <w:szCs w:val="28"/>
        </w:rPr>
        <w:t xml:space="preserve">5. Команда проекту. Матриця відповідальності </w:t>
      </w:r>
      <w:r w:rsidR="00065972" w:rsidRPr="00065972">
        <w:rPr>
          <w:szCs w:val="28"/>
        </w:rPr>
        <w:t xml:space="preserve"> </w:t>
      </w:r>
      <w:r>
        <w:rPr>
          <w:szCs w:val="28"/>
        </w:rPr>
        <w:t>за проектом «Назва» …………………….23</w:t>
      </w:r>
    </w:p>
    <w:p w:rsidR="00F6207E" w:rsidRPr="00065972" w:rsidRDefault="00F6207E" w:rsidP="00F6207E">
      <w:pPr>
        <w:spacing w:after="120"/>
        <w:jc w:val="both"/>
        <w:rPr>
          <w:szCs w:val="28"/>
        </w:rPr>
      </w:pPr>
      <w:r>
        <w:rPr>
          <w:szCs w:val="28"/>
        </w:rPr>
        <w:t>6.</w:t>
      </w:r>
      <w:r w:rsidRPr="00065972">
        <w:rPr>
          <w:szCs w:val="28"/>
        </w:rPr>
        <w:t>Календарн</w:t>
      </w:r>
      <w:r>
        <w:rPr>
          <w:szCs w:val="28"/>
        </w:rPr>
        <w:t>а</w:t>
      </w:r>
      <w:r w:rsidRPr="00065972">
        <w:rPr>
          <w:szCs w:val="28"/>
        </w:rPr>
        <w:t xml:space="preserve"> і сітьов</w:t>
      </w:r>
      <w:r>
        <w:rPr>
          <w:szCs w:val="28"/>
        </w:rPr>
        <w:t>а моделі</w:t>
      </w:r>
      <w:r w:rsidRPr="00065972">
        <w:rPr>
          <w:szCs w:val="28"/>
        </w:rPr>
        <w:t xml:space="preserve"> </w:t>
      </w:r>
      <w:r>
        <w:rPr>
          <w:szCs w:val="28"/>
        </w:rPr>
        <w:t xml:space="preserve">виконання </w:t>
      </w:r>
      <w:r w:rsidRPr="00065972">
        <w:rPr>
          <w:szCs w:val="28"/>
        </w:rPr>
        <w:t>робіт за проектом ……………</w:t>
      </w:r>
      <w:r>
        <w:rPr>
          <w:szCs w:val="28"/>
        </w:rPr>
        <w:t>……………..…………………………………………………………………..</w:t>
      </w:r>
      <w:r w:rsidRPr="00065972">
        <w:rPr>
          <w:szCs w:val="28"/>
        </w:rPr>
        <w:t>.......2</w:t>
      </w:r>
      <w:r>
        <w:rPr>
          <w:szCs w:val="28"/>
        </w:rPr>
        <w:t>6</w:t>
      </w:r>
    </w:p>
    <w:p w:rsidR="00F6207E" w:rsidRDefault="00871350" w:rsidP="00C932C9">
      <w:pPr>
        <w:spacing w:after="120"/>
        <w:jc w:val="both"/>
        <w:rPr>
          <w:szCs w:val="28"/>
        </w:rPr>
      </w:pPr>
      <w:r>
        <w:rPr>
          <w:szCs w:val="28"/>
        </w:rPr>
        <w:t>7</w:t>
      </w:r>
      <w:r w:rsidR="00C932C9" w:rsidRPr="00065972">
        <w:rPr>
          <w:szCs w:val="28"/>
        </w:rPr>
        <w:t xml:space="preserve">. </w:t>
      </w:r>
      <w:r w:rsidR="00F6207E">
        <w:rPr>
          <w:szCs w:val="28"/>
        </w:rPr>
        <w:t>Модель управління людськими ресурсами проекту …………………………….………..28</w:t>
      </w:r>
    </w:p>
    <w:p w:rsidR="00C932C9" w:rsidRPr="00065972" w:rsidRDefault="00F6207E" w:rsidP="00C932C9">
      <w:pPr>
        <w:spacing w:after="120"/>
        <w:jc w:val="both"/>
        <w:rPr>
          <w:szCs w:val="28"/>
        </w:rPr>
      </w:pPr>
      <w:r>
        <w:rPr>
          <w:szCs w:val="28"/>
        </w:rPr>
        <w:t xml:space="preserve">8. </w:t>
      </w:r>
      <w:r w:rsidR="00C82A06">
        <w:rPr>
          <w:szCs w:val="28"/>
        </w:rPr>
        <w:t xml:space="preserve">Модель </w:t>
      </w:r>
      <w:r w:rsidR="00377EE3">
        <w:rPr>
          <w:szCs w:val="28"/>
        </w:rPr>
        <w:t>грошового</w:t>
      </w:r>
      <w:r w:rsidR="00C82A06">
        <w:rPr>
          <w:szCs w:val="28"/>
        </w:rPr>
        <w:t xml:space="preserve"> потоку проєкту</w:t>
      </w:r>
      <w:r w:rsidR="00C932C9">
        <w:rPr>
          <w:szCs w:val="28"/>
        </w:rPr>
        <w:t>. План-графік пог</w:t>
      </w:r>
      <w:r w:rsidR="006A2C3E">
        <w:rPr>
          <w:szCs w:val="28"/>
        </w:rPr>
        <w:t>ашення зобов’язань за проектом……</w:t>
      </w:r>
      <w:r w:rsidR="00C932C9">
        <w:rPr>
          <w:szCs w:val="28"/>
        </w:rPr>
        <w:t>.…………………………………………………………………….……….</w:t>
      </w:r>
      <w:r w:rsidR="00C932C9" w:rsidRPr="00065972">
        <w:rPr>
          <w:szCs w:val="28"/>
        </w:rPr>
        <w:t>..</w:t>
      </w:r>
      <w:r w:rsidR="00C932C9">
        <w:rPr>
          <w:szCs w:val="28"/>
        </w:rPr>
        <w:t>.</w:t>
      </w:r>
      <w:r>
        <w:rPr>
          <w:szCs w:val="28"/>
        </w:rPr>
        <w:t>....</w:t>
      </w:r>
      <w:r w:rsidR="00C932C9">
        <w:rPr>
          <w:szCs w:val="28"/>
        </w:rPr>
        <w:t>.</w:t>
      </w:r>
      <w:r>
        <w:rPr>
          <w:szCs w:val="28"/>
        </w:rPr>
        <w:t>30</w:t>
      </w:r>
    </w:p>
    <w:p w:rsidR="00012522" w:rsidRPr="00065972" w:rsidRDefault="00F6207E" w:rsidP="00660EAC">
      <w:pPr>
        <w:spacing w:after="120"/>
        <w:jc w:val="both"/>
        <w:rPr>
          <w:szCs w:val="28"/>
        </w:rPr>
      </w:pPr>
      <w:r>
        <w:rPr>
          <w:szCs w:val="28"/>
        </w:rPr>
        <w:t>9</w:t>
      </w:r>
      <w:r w:rsidR="00F10396" w:rsidRPr="00065972">
        <w:rPr>
          <w:szCs w:val="28"/>
        </w:rPr>
        <w:t xml:space="preserve">. </w:t>
      </w:r>
      <w:r w:rsidR="00E47EBA" w:rsidRPr="00065972">
        <w:rPr>
          <w:szCs w:val="28"/>
        </w:rPr>
        <w:t>Діагностування та оцінювання основних ризиків проекту</w:t>
      </w:r>
      <w:r w:rsidR="00660EAC">
        <w:rPr>
          <w:szCs w:val="28"/>
        </w:rPr>
        <w:t xml:space="preserve">. </w:t>
      </w:r>
      <w:r w:rsidR="00012522" w:rsidRPr="00065972">
        <w:rPr>
          <w:szCs w:val="28"/>
        </w:rPr>
        <w:t>Напрями управління основними ризиками проекту</w:t>
      </w:r>
      <w:r w:rsidR="00C932C9">
        <w:rPr>
          <w:szCs w:val="28"/>
        </w:rPr>
        <w:t>………………………………….....................................</w:t>
      </w:r>
      <w:r w:rsidR="00012522" w:rsidRPr="00065972">
        <w:rPr>
          <w:szCs w:val="28"/>
        </w:rPr>
        <w:t>……...</w:t>
      </w:r>
      <w:r w:rsidR="006A2C3E">
        <w:rPr>
          <w:szCs w:val="28"/>
        </w:rPr>
        <w:t>28</w:t>
      </w:r>
    </w:p>
    <w:p w:rsidR="00F10396" w:rsidRDefault="00F6207E" w:rsidP="00F10396">
      <w:pPr>
        <w:spacing w:after="120"/>
        <w:jc w:val="both"/>
        <w:rPr>
          <w:caps/>
          <w:szCs w:val="28"/>
        </w:rPr>
      </w:pPr>
      <w:r>
        <w:rPr>
          <w:szCs w:val="28"/>
        </w:rPr>
        <w:t>10</w:t>
      </w:r>
      <w:r w:rsidR="00C932C9">
        <w:rPr>
          <w:szCs w:val="28"/>
        </w:rPr>
        <w:t xml:space="preserve">. </w:t>
      </w:r>
      <w:r w:rsidR="00C82A06">
        <w:rPr>
          <w:szCs w:val="28"/>
        </w:rPr>
        <w:t>Канва</w:t>
      </w:r>
      <w:r w:rsidR="00660EAC">
        <w:rPr>
          <w:szCs w:val="28"/>
        </w:rPr>
        <w:t xml:space="preserve"> </w:t>
      </w:r>
      <w:r w:rsidR="00C932C9">
        <w:rPr>
          <w:szCs w:val="28"/>
        </w:rPr>
        <w:t>бізнес-моделі проекту</w:t>
      </w:r>
      <w:r w:rsidR="00660EAC">
        <w:rPr>
          <w:szCs w:val="28"/>
        </w:rPr>
        <w:t xml:space="preserve"> </w:t>
      </w:r>
      <w:r w:rsidR="00660EAC" w:rsidRPr="00065972">
        <w:rPr>
          <w:szCs w:val="28"/>
        </w:rPr>
        <w:t>«</w:t>
      </w:r>
      <w:r>
        <w:rPr>
          <w:szCs w:val="28"/>
        </w:rPr>
        <w:t>Назва</w:t>
      </w:r>
      <w:r w:rsidR="00660EAC" w:rsidRPr="00065972">
        <w:rPr>
          <w:szCs w:val="28"/>
        </w:rPr>
        <w:t>»</w:t>
      </w:r>
      <w:r w:rsidR="00F10396" w:rsidRPr="00065972">
        <w:rPr>
          <w:caps/>
          <w:szCs w:val="28"/>
        </w:rPr>
        <w:t>...............................................</w:t>
      </w:r>
      <w:r w:rsidR="00660EAC">
        <w:rPr>
          <w:caps/>
          <w:szCs w:val="28"/>
        </w:rPr>
        <w:t>..</w:t>
      </w:r>
      <w:r w:rsidR="00F10396" w:rsidRPr="00065972">
        <w:rPr>
          <w:caps/>
          <w:szCs w:val="28"/>
        </w:rPr>
        <w:t>...................</w:t>
      </w:r>
      <w:r w:rsidR="00065972">
        <w:rPr>
          <w:caps/>
          <w:szCs w:val="28"/>
        </w:rPr>
        <w:t>..........................</w:t>
      </w:r>
      <w:r w:rsidR="00F10396" w:rsidRPr="00065972">
        <w:rPr>
          <w:caps/>
          <w:szCs w:val="28"/>
        </w:rPr>
        <w:t>.</w:t>
      </w:r>
      <w:r w:rsidR="00660EAC">
        <w:rPr>
          <w:caps/>
          <w:szCs w:val="28"/>
        </w:rPr>
        <w:t>.</w:t>
      </w:r>
      <w:r w:rsidR="00F10396" w:rsidRPr="00065972">
        <w:rPr>
          <w:caps/>
          <w:szCs w:val="28"/>
        </w:rPr>
        <w:t>...</w:t>
      </w:r>
      <w:r w:rsidR="008542B5" w:rsidRPr="00065972">
        <w:rPr>
          <w:caps/>
          <w:szCs w:val="28"/>
        </w:rPr>
        <w:t>.......</w:t>
      </w:r>
      <w:r w:rsidR="00C932C9">
        <w:rPr>
          <w:caps/>
          <w:szCs w:val="28"/>
        </w:rPr>
        <w:t>..........................</w:t>
      </w:r>
      <w:r w:rsidR="008542B5" w:rsidRPr="00065972">
        <w:rPr>
          <w:caps/>
          <w:szCs w:val="28"/>
        </w:rPr>
        <w:t>.</w:t>
      </w:r>
      <w:r w:rsidR="00E47EBA" w:rsidRPr="00065972">
        <w:rPr>
          <w:caps/>
          <w:szCs w:val="28"/>
        </w:rPr>
        <w:t>...</w:t>
      </w:r>
      <w:r w:rsidR="006A2C3E">
        <w:rPr>
          <w:caps/>
          <w:szCs w:val="28"/>
        </w:rPr>
        <w:t>31</w:t>
      </w:r>
    </w:p>
    <w:p w:rsidR="00C932C9" w:rsidRPr="00065972" w:rsidRDefault="00C932C9" w:rsidP="00F10396">
      <w:pPr>
        <w:spacing w:after="120"/>
        <w:jc w:val="both"/>
        <w:rPr>
          <w:caps/>
          <w:szCs w:val="28"/>
        </w:rPr>
      </w:pPr>
      <w:r>
        <w:rPr>
          <w:caps/>
          <w:szCs w:val="28"/>
        </w:rPr>
        <w:t>висновки ……………………………………………………………………………….......3</w:t>
      </w:r>
      <w:r w:rsidR="006A2C3E">
        <w:rPr>
          <w:caps/>
          <w:szCs w:val="28"/>
        </w:rPr>
        <w:t>2</w:t>
      </w:r>
    </w:p>
    <w:p w:rsidR="00F10396" w:rsidRPr="00065972" w:rsidRDefault="00F10396" w:rsidP="00F10396">
      <w:pPr>
        <w:spacing w:after="120"/>
        <w:jc w:val="both"/>
        <w:rPr>
          <w:caps/>
          <w:szCs w:val="28"/>
        </w:rPr>
      </w:pPr>
      <w:r w:rsidRPr="00065972">
        <w:rPr>
          <w:caps/>
          <w:szCs w:val="28"/>
        </w:rPr>
        <w:t>СПИСОК ВИКОРИСТАНОЇ ЛІТЕРАТУРИ.....</w:t>
      </w:r>
      <w:r w:rsidR="008138BF">
        <w:rPr>
          <w:caps/>
          <w:szCs w:val="28"/>
        </w:rPr>
        <w:t>........................</w:t>
      </w:r>
      <w:r w:rsidR="00C932C9">
        <w:rPr>
          <w:caps/>
          <w:szCs w:val="28"/>
        </w:rPr>
        <w:t>........</w:t>
      </w:r>
      <w:r w:rsidRPr="00065972">
        <w:rPr>
          <w:caps/>
          <w:szCs w:val="28"/>
        </w:rPr>
        <w:t>.....</w:t>
      </w:r>
      <w:r w:rsidR="00065972">
        <w:rPr>
          <w:caps/>
          <w:szCs w:val="28"/>
        </w:rPr>
        <w:t>......................</w:t>
      </w:r>
      <w:r w:rsidR="00660EAC">
        <w:rPr>
          <w:caps/>
          <w:szCs w:val="28"/>
        </w:rPr>
        <w:t>.</w:t>
      </w:r>
      <w:r w:rsidR="00065972">
        <w:rPr>
          <w:caps/>
          <w:szCs w:val="28"/>
        </w:rPr>
        <w:t>....</w:t>
      </w:r>
      <w:r w:rsidRPr="00065972">
        <w:rPr>
          <w:caps/>
          <w:szCs w:val="28"/>
        </w:rPr>
        <w:t>...</w:t>
      </w:r>
      <w:r w:rsidR="00E47EBA" w:rsidRPr="00065972">
        <w:rPr>
          <w:caps/>
          <w:szCs w:val="28"/>
        </w:rPr>
        <w:t>....</w:t>
      </w:r>
      <w:r w:rsidR="00065972" w:rsidRPr="00065972">
        <w:rPr>
          <w:caps/>
          <w:szCs w:val="28"/>
        </w:rPr>
        <w:t>3</w:t>
      </w:r>
      <w:r w:rsidR="006A2C3E">
        <w:rPr>
          <w:caps/>
          <w:szCs w:val="28"/>
        </w:rPr>
        <w:t>4</w:t>
      </w:r>
    </w:p>
    <w:p w:rsidR="00F10396" w:rsidRPr="00065972" w:rsidRDefault="00F10396" w:rsidP="00F10396">
      <w:pPr>
        <w:spacing w:after="120"/>
        <w:jc w:val="both"/>
        <w:rPr>
          <w:szCs w:val="28"/>
        </w:rPr>
      </w:pPr>
      <w:r w:rsidRPr="00065972">
        <w:rPr>
          <w:caps/>
          <w:szCs w:val="28"/>
        </w:rPr>
        <w:t>ДОДАТКИ</w:t>
      </w:r>
      <w:r w:rsidRPr="00065972">
        <w:rPr>
          <w:szCs w:val="28"/>
        </w:rPr>
        <w:t>..........................................................................</w:t>
      </w:r>
      <w:r w:rsidR="00660EAC">
        <w:rPr>
          <w:szCs w:val="28"/>
        </w:rPr>
        <w:t>.</w:t>
      </w:r>
      <w:r w:rsidRPr="00065972">
        <w:rPr>
          <w:szCs w:val="28"/>
        </w:rPr>
        <w:t>.................</w:t>
      </w:r>
      <w:r w:rsidR="00065972">
        <w:rPr>
          <w:szCs w:val="28"/>
        </w:rPr>
        <w:t>..........................</w:t>
      </w:r>
      <w:r w:rsidRPr="00065972">
        <w:rPr>
          <w:szCs w:val="28"/>
        </w:rPr>
        <w:t>.....</w:t>
      </w:r>
      <w:r w:rsidR="00660EAC">
        <w:rPr>
          <w:szCs w:val="28"/>
        </w:rPr>
        <w:t>.</w:t>
      </w:r>
      <w:r w:rsidRPr="00065972">
        <w:rPr>
          <w:szCs w:val="28"/>
        </w:rPr>
        <w:t>....</w:t>
      </w:r>
      <w:r w:rsidR="00E47EBA" w:rsidRPr="00065972">
        <w:rPr>
          <w:szCs w:val="28"/>
        </w:rPr>
        <w:t>....</w:t>
      </w:r>
      <w:r w:rsidR="006A2C3E">
        <w:rPr>
          <w:szCs w:val="28"/>
        </w:rPr>
        <w:t>36</w:t>
      </w:r>
    </w:p>
    <w:p w:rsidR="009E208B" w:rsidRDefault="009E208B" w:rsidP="002A006B">
      <w:pPr>
        <w:shd w:val="clear" w:color="auto" w:fill="FFFFFF"/>
        <w:ind w:firstLine="567"/>
        <w:jc w:val="right"/>
        <w:rPr>
          <w:i/>
          <w:sz w:val="28"/>
          <w:szCs w:val="28"/>
        </w:rPr>
      </w:pPr>
    </w:p>
    <w:p w:rsidR="00E47EBA" w:rsidRDefault="00E47EBA" w:rsidP="00E47EBA">
      <w:pPr>
        <w:shd w:val="clear" w:color="auto" w:fill="FFFFFF"/>
        <w:ind w:firstLine="567"/>
        <w:jc w:val="center"/>
        <w:rPr>
          <w:b/>
          <w:i/>
          <w:sz w:val="28"/>
          <w:szCs w:val="28"/>
        </w:rPr>
        <w:sectPr w:rsidR="00E47EBA" w:rsidSect="008138BF">
          <w:pgSz w:w="11906" w:h="16838" w:code="9"/>
          <w:pgMar w:top="1134" w:right="850" w:bottom="1134" w:left="1701" w:header="709" w:footer="709" w:gutter="0"/>
          <w:cols w:space="708"/>
          <w:titlePg/>
          <w:docGrid w:linePitch="360"/>
        </w:sectPr>
      </w:pPr>
    </w:p>
    <w:p w:rsidR="006F47A2" w:rsidRPr="00E47EBA" w:rsidRDefault="006F47A2" w:rsidP="00E47EBA">
      <w:pPr>
        <w:shd w:val="clear" w:color="auto" w:fill="FFFFFF"/>
        <w:ind w:firstLine="567"/>
        <w:jc w:val="center"/>
        <w:rPr>
          <w:b/>
          <w:i/>
          <w:sz w:val="28"/>
          <w:szCs w:val="28"/>
        </w:rPr>
      </w:pPr>
    </w:p>
    <w:p w:rsidR="005C6F60" w:rsidRDefault="005C6F60" w:rsidP="00B70013">
      <w:pPr>
        <w:jc w:val="center"/>
        <w:rPr>
          <w:bCs/>
          <w:i/>
          <w:iCs/>
          <w:sz w:val="28"/>
          <w:szCs w:val="28"/>
        </w:rPr>
      </w:pPr>
    </w:p>
    <w:p w:rsidR="005C6F60" w:rsidRDefault="005C6F60" w:rsidP="00B70013">
      <w:pPr>
        <w:jc w:val="center"/>
        <w:rPr>
          <w:bCs/>
          <w:i/>
          <w:iCs/>
          <w:sz w:val="28"/>
          <w:szCs w:val="28"/>
        </w:rPr>
      </w:pPr>
    </w:p>
    <w:p w:rsidR="005C6F60" w:rsidRDefault="005C6F60" w:rsidP="00B70013">
      <w:pPr>
        <w:jc w:val="center"/>
        <w:rPr>
          <w:bCs/>
          <w:i/>
          <w:iCs/>
          <w:sz w:val="28"/>
          <w:szCs w:val="28"/>
        </w:rPr>
      </w:pPr>
    </w:p>
    <w:p w:rsidR="005C6F60" w:rsidRDefault="005C6F60" w:rsidP="00B70013">
      <w:pPr>
        <w:jc w:val="center"/>
        <w:rPr>
          <w:bCs/>
          <w:i/>
          <w:iCs/>
          <w:sz w:val="28"/>
          <w:szCs w:val="28"/>
        </w:rPr>
      </w:pPr>
    </w:p>
    <w:p w:rsidR="005C6F60" w:rsidRDefault="005C6F60" w:rsidP="00B70013">
      <w:pPr>
        <w:jc w:val="center"/>
        <w:rPr>
          <w:bCs/>
          <w:i/>
          <w:iCs/>
          <w:sz w:val="28"/>
          <w:szCs w:val="28"/>
        </w:rPr>
      </w:pPr>
    </w:p>
    <w:p w:rsidR="005C6F60" w:rsidRDefault="005C6F60" w:rsidP="00B70013">
      <w:pPr>
        <w:jc w:val="center"/>
        <w:rPr>
          <w:bCs/>
          <w:i/>
          <w:iCs/>
          <w:sz w:val="28"/>
          <w:szCs w:val="28"/>
        </w:rPr>
      </w:pPr>
    </w:p>
    <w:p w:rsidR="005C6F60" w:rsidRDefault="005C6F60" w:rsidP="00B70013">
      <w:pPr>
        <w:jc w:val="center"/>
        <w:rPr>
          <w:bCs/>
          <w:i/>
          <w:iCs/>
          <w:sz w:val="28"/>
          <w:szCs w:val="28"/>
        </w:rPr>
      </w:pPr>
    </w:p>
    <w:p w:rsidR="005C6F60" w:rsidRDefault="005C6F60" w:rsidP="00B70013">
      <w:pPr>
        <w:jc w:val="center"/>
        <w:rPr>
          <w:bCs/>
          <w:i/>
          <w:iCs/>
          <w:sz w:val="28"/>
          <w:szCs w:val="28"/>
        </w:rPr>
      </w:pPr>
    </w:p>
    <w:p w:rsidR="005C6F60" w:rsidRDefault="005C6F60" w:rsidP="00B70013">
      <w:pPr>
        <w:jc w:val="center"/>
        <w:rPr>
          <w:bCs/>
          <w:i/>
          <w:iCs/>
          <w:sz w:val="28"/>
          <w:szCs w:val="28"/>
        </w:rPr>
      </w:pPr>
    </w:p>
    <w:p w:rsidR="00B70013" w:rsidRPr="00B70013" w:rsidRDefault="00ED4DCD" w:rsidP="0082545A">
      <w:pPr>
        <w:spacing w:line="360" w:lineRule="auto"/>
        <w:jc w:val="center"/>
        <w:rPr>
          <w:bCs/>
          <w:i/>
          <w:iCs/>
          <w:sz w:val="28"/>
          <w:szCs w:val="28"/>
        </w:rPr>
      </w:pPr>
      <w:r>
        <w:rPr>
          <w:bCs/>
          <w:i/>
          <w:iCs/>
          <w:sz w:val="28"/>
          <w:szCs w:val="28"/>
        </w:rPr>
        <w:t xml:space="preserve">Мережне електронне навчальне видання </w:t>
      </w:r>
    </w:p>
    <w:p w:rsidR="00B70013" w:rsidRPr="00B70013" w:rsidRDefault="00B70013" w:rsidP="0082545A">
      <w:pPr>
        <w:spacing w:line="360" w:lineRule="auto"/>
        <w:jc w:val="center"/>
        <w:rPr>
          <w:bCs/>
          <w:i/>
          <w:iCs/>
          <w:sz w:val="28"/>
          <w:szCs w:val="28"/>
          <w:lang w:val="ru-RU"/>
        </w:rPr>
      </w:pPr>
    </w:p>
    <w:p w:rsidR="00B70013" w:rsidRPr="00B70013" w:rsidRDefault="00B70013" w:rsidP="0082545A">
      <w:pPr>
        <w:spacing w:line="360" w:lineRule="auto"/>
        <w:jc w:val="center"/>
        <w:rPr>
          <w:bCs/>
          <w:i/>
          <w:iCs/>
          <w:sz w:val="28"/>
          <w:szCs w:val="28"/>
          <w:lang w:val="ru-RU"/>
        </w:rPr>
      </w:pPr>
    </w:p>
    <w:p w:rsidR="00B70013" w:rsidRPr="00B70013" w:rsidRDefault="00B70013" w:rsidP="0082545A">
      <w:pPr>
        <w:spacing w:line="360" w:lineRule="auto"/>
        <w:jc w:val="center"/>
        <w:rPr>
          <w:bCs/>
          <w:i/>
          <w:iCs/>
          <w:sz w:val="28"/>
          <w:szCs w:val="28"/>
          <w:lang w:val="ru-RU"/>
        </w:rPr>
      </w:pPr>
    </w:p>
    <w:p w:rsidR="00B70013" w:rsidRPr="00B70013" w:rsidRDefault="00C82A06" w:rsidP="0082545A">
      <w:pPr>
        <w:spacing w:line="360" w:lineRule="auto"/>
        <w:jc w:val="center"/>
        <w:rPr>
          <w:bCs/>
          <w:i/>
          <w:iCs/>
          <w:sz w:val="28"/>
          <w:szCs w:val="28"/>
          <w:lang w:val="ru-RU"/>
        </w:rPr>
      </w:pPr>
      <w:proofErr w:type="spellStart"/>
      <w:r>
        <w:rPr>
          <w:bCs/>
          <w:i/>
          <w:iCs/>
          <w:sz w:val="28"/>
          <w:szCs w:val="28"/>
          <w:lang w:val="ru-RU"/>
        </w:rPr>
        <w:t>Модел</w:t>
      </w:r>
      <w:r w:rsidR="00DE6B09">
        <w:rPr>
          <w:bCs/>
          <w:i/>
          <w:iCs/>
          <w:sz w:val="28"/>
          <w:szCs w:val="28"/>
          <w:lang w:val="ru-RU"/>
        </w:rPr>
        <w:t>і</w:t>
      </w:r>
      <w:proofErr w:type="spellEnd"/>
      <w:r>
        <w:rPr>
          <w:bCs/>
          <w:i/>
          <w:iCs/>
          <w:sz w:val="28"/>
          <w:szCs w:val="28"/>
          <w:lang w:val="ru-RU"/>
        </w:rPr>
        <w:t xml:space="preserve"> у</w:t>
      </w:r>
      <w:r w:rsidR="005C6F60">
        <w:rPr>
          <w:bCs/>
          <w:i/>
          <w:iCs/>
          <w:sz w:val="28"/>
          <w:szCs w:val="28"/>
          <w:lang w:val="ru-RU"/>
        </w:rPr>
        <w:t xml:space="preserve">правління проектами </w:t>
      </w:r>
      <w:r w:rsidR="00E25C67">
        <w:rPr>
          <w:bCs/>
          <w:i/>
          <w:iCs/>
          <w:sz w:val="28"/>
          <w:szCs w:val="28"/>
          <w:lang w:val="ru-RU"/>
        </w:rPr>
        <w:t xml:space="preserve"> </w:t>
      </w:r>
    </w:p>
    <w:p w:rsidR="00B70013" w:rsidRPr="00B70013" w:rsidRDefault="00253818" w:rsidP="0082545A">
      <w:pPr>
        <w:spacing w:before="40" w:line="360" w:lineRule="auto"/>
        <w:jc w:val="center"/>
        <w:rPr>
          <w:rStyle w:val="14"/>
          <w:sz w:val="28"/>
          <w:szCs w:val="28"/>
        </w:rPr>
      </w:pPr>
      <w:r>
        <w:rPr>
          <w:rStyle w:val="14"/>
          <w:sz w:val="28"/>
          <w:szCs w:val="28"/>
        </w:rPr>
        <w:t>Рекомендації до виконання р</w:t>
      </w:r>
      <w:r w:rsidR="006F47A2">
        <w:rPr>
          <w:rStyle w:val="14"/>
          <w:sz w:val="28"/>
          <w:szCs w:val="28"/>
        </w:rPr>
        <w:t>озрахунков</w:t>
      </w:r>
      <w:r>
        <w:rPr>
          <w:rStyle w:val="14"/>
          <w:sz w:val="28"/>
          <w:szCs w:val="28"/>
        </w:rPr>
        <w:t>ої</w:t>
      </w:r>
      <w:r w:rsidR="006F47A2">
        <w:rPr>
          <w:rStyle w:val="14"/>
          <w:sz w:val="28"/>
          <w:szCs w:val="28"/>
        </w:rPr>
        <w:t xml:space="preserve"> робот</w:t>
      </w:r>
      <w:r>
        <w:rPr>
          <w:rStyle w:val="14"/>
          <w:sz w:val="28"/>
          <w:szCs w:val="28"/>
        </w:rPr>
        <w:t>и</w:t>
      </w:r>
      <w:r w:rsidR="006F47A2">
        <w:rPr>
          <w:rStyle w:val="14"/>
          <w:sz w:val="28"/>
          <w:szCs w:val="28"/>
        </w:rPr>
        <w:t xml:space="preserve"> </w:t>
      </w:r>
      <w:r w:rsidR="00863184">
        <w:rPr>
          <w:rStyle w:val="14"/>
          <w:sz w:val="28"/>
          <w:szCs w:val="28"/>
        </w:rPr>
        <w:t xml:space="preserve"> </w:t>
      </w:r>
    </w:p>
    <w:p w:rsidR="00B70013" w:rsidRPr="00B70013" w:rsidRDefault="00B70013" w:rsidP="0082545A">
      <w:pPr>
        <w:spacing w:line="360" w:lineRule="auto"/>
        <w:jc w:val="center"/>
        <w:rPr>
          <w:sz w:val="28"/>
          <w:szCs w:val="28"/>
          <w:lang w:val="ru-RU"/>
        </w:rPr>
      </w:pPr>
    </w:p>
    <w:p w:rsidR="00B70013" w:rsidRPr="00B70013" w:rsidRDefault="00B70013" w:rsidP="0082545A">
      <w:pPr>
        <w:spacing w:line="360" w:lineRule="auto"/>
        <w:jc w:val="center"/>
        <w:rPr>
          <w:sz w:val="28"/>
          <w:szCs w:val="28"/>
          <w:lang w:val="ru-RU"/>
        </w:rPr>
      </w:pPr>
    </w:p>
    <w:p w:rsidR="00B70013" w:rsidRPr="00B70013" w:rsidRDefault="00B70013" w:rsidP="0082545A">
      <w:pPr>
        <w:spacing w:line="360" w:lineRule="auto"/>
        <w:jc w:val="center"/>
        <w:rPr>
          <w:sz w:val="28"/>
          <w:szCs w:val="28"/>
          <w:lang w:val="ru-RU"/>
        </w:rPr>
      </w:pPr>
    </w:p>
    <w:p w:rsidR="00B70013" w:rsidRPr="00B70013" w:rsidRDefault="00B70013" w:rsidP="0082545A">
      <w:pPr>
        <w:spacing w:line="360" w:lineRule="auto"/>
        <w:jc w:val="center"/>
        <w:rPr>
          <w:sz w:val="28"/>
          <w:szCs w:val="28"/>
          <w:lang w:val="ru-RU"/>
        </w:rPr>
      </w:pPr>
    </w:p>
    <w:p w:rsidR="00B70013" w:rsidRPr="00B70013" w:rsidRDefault="00B70013" w:rsidP="0082545A">
      <w:pPr>
        <w:spacing w:line="360" w:lineRule="auto"/>
        <w:jc w:val="center"/>
        <w:rPr>
          <w:sz w:val="28"/>
          <w:szCs w:val="28"/>
          <w:lang w:val="ru-RU"/>
        </w:rPr>
      </w:pPr>
    </w:p>
    <w:p w:rsidR="00B70013" w:rsidRPr="00B70013" w:rsidRDefault="00B70013" w:rsidP="0082545A">
      <w:pPr>
        <w:spacing w:line="360" w:lineRule="auto"/>
        <w:jc w:val="center"/>
        <w:rPr>
          <w:sz w:val="28"/>
          <w:szCs w:val="28"/>
        </w:rPr>
      </w:pPr>
      <w:r w:rsidRPr="00B70013">
        <w:rPr>
          <w:sz w:val="28"/>
          <w:szCs w:val="28"/>
        </w:rPr>
        <w:t>Укладач</w:t>
      </w:r>
    </w:p>
    <w:p w:rsidR="00B70013" w:rsidRPr="00B70013" w:rsidRDefault="00B70013" w:rsidP="0082545A">
      <w:pPr>
        <w:spacing w:line="360" w:lineRule="auto"/>
        <w:jc w:val="center"/>
        <w:rPr>
          <w:sz w:val="28"/>
          <w:szCs w:val="28"/>
        </w:rPr>
      </w:pPr>
      <w:proofErr w:type="spellStart"/>
      <w:r w:rsidRPr="00B70013">
        <w:rPr>
          <w:sz w:val="28"/>
          <w:szCs w:val="28"/>
        </w:rPr>
        <w:t>Кавтиш</w:t>
      </w:r>
      <w:proofErr w:type="spellEnd"/>
      <w:r w:rsidRPr="00B70013">
        <w:rPr>
          <w:sz w:val="28"/>
          <w:szCs w:val="28"/>
        </w:rPr>
        <w:t xml:space="preserve"> Оксана Петрівна </w:t>
      </w:r>
    </w:p>
    <w:p w:rsidR="00DA182F" w:rsidRPr="00B70013" w:rsidRDefault="00DA182F" w:rsidP="00DA182F">
      <w:pPr>
        <w:tabs>
          <w:tab w:val="left" w:pos="2060"/>
        </w:tabs>
        <w:jc w:val="center"/>
        <w:rPr>
          <w:b/>
          <w:sz w:val="28"/>
          <w:szCs w:val="28"/>
        </w:rPr>
      </w:pPr>
    </w:p>
    <w:sectPr w:rsidR="00DA182F" w:rsidRPr="00B7001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73CF6" w:rsidRDefault="00473CF6" w:rsidP="009360D6">
      <w:r>
        <w:separator/>
      </w:r>
    </w:p>
  </w:endnote>
  <w:endnote w:type="continuationSeparator" w:id="0">
    <w:p w:rsidR="00473CF6" w:rsidRDefault="00473CF6" w:rsidP="009360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CC"/>
    <w:family w:val="swiss"/>
    <w:pitch w:val="variable"/>
    <w:sig w:usb0="E4002EFF" w:usb1="C000247B" w:usb2="00000009" w:usb3="00000000" w:csb0="000001FF" w:csb1="00000000"/>
  </w:font>
  <w:font w:name="Arial CYR">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cademy">
    <w:altName w:val="Times New Roman"/>
    <w:charset w:val="00"/>
    <w:family w:val="auto"/>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 w:name="BatangChe">
    <w:charset w:val="81"/>
    <w:family w:val="modern"/>
    <w:pitch w:val="fixed"/>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28834320"/>
      <w:docPartObj>
        <w:docPartGallery w:val="Page Numbers (Bottom of Page)"/>
        <w:docPartUnique/>
      </w:docPartObj>
    </w:sdtPr>
    <w:sdtEndPr/>
    <w:sdtContent>
      <w:p w:rsidR="003A4E75" w:rsidRDefault="003A4E75">
        <w:pPr>
          <w:pStyle w:val="ad"/>
          <w:jc w:val="right"/>
        </w:pPr>
        <w:r>
          <w:fldChar w:fldCharType="begin"/>
        </w:r>
        <w:r>
          <w:instrText>PAGE   \* MERGEFORMAT</w:instrText>
        </w:r>
        <w:r>
          <w:fldChar w:fldCharType="separate"/>
        </w:r>
        <w:r w:rsidR="0074628F">
          <w:rPr>
            <w:noProof/>
          </w:rPr>
          <w:t>3</w:t>
        </w:r>
        <w:r>
          <w:fldChar w:fldCharType="end"/>
        </w:r>
      </w:p>
    </w:sdtContent>
  </w:sdt>
  <w:p w:rsidR="003A4E75" w:rsidRPr="00B11F74" w:rsidRDefault="003A4E75" w:rsidP="00B11F74">
    <w:pPr>
      <w:pStyle w:val="a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11485155"/>
      <w:docPartObj>
        <w:docPartGallery w:val="Page Numbers (Bottom of Page)"/>
        <w:docPartUnique/>
      </w:docPartObj>
    </w:sdtPr>
    <w:sdtEndPr/>
    <w:sdtContent>
      <w:p w:rsidR="003A4E75" w:rsidRDefault="003A4E75">
        <w:pPr>
          <w:pStyle w:val="ad"/>
          <w:jc w:val="right"/>
        </w:pPr>
        <w:r>
          <w:fldChar w:fldCharType="begin"/>
        </w:r>
        <w:r>
          <w:instrText>PAGE   \* MERGEFORMAT</w:instrText>
        </w:r>
        <w:r>
          <w:fldChar w:fldCharType="separate"/>
        </w:r>
        <w:r w:rsidR="00BA6438">
          <w:rPr>
            <w:noProof/>
          </w:rPr>
          <w:t>57</w:t>
        </w:r>
        <w:r>
          <w:fldChar w:fldCharType="end"/>
        </w:r>
      </w:p>
    </w:sdtContent>
  </w:sdt>
  <w:p w:rsidR="003A4E75" w:rsidRPr="00B11F74" w:rsidRDefault="003A4E75" w:rsidP="00B11F74">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73CF6" w:rsidRDefault="00473CF6" w:rsidP="009360D6">
      <w:r>
        <w:separator/>
      </w:r>
    </w:p>
  </w:footnote>
  <w:footnote w:type="continuationSeparator" w:id="0">
    <w:p w:rsidR="00473CF6" w:rsidRDefault="00473CF6" w:rsidP="009360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4pt;height:11.4pt" o:bullet="t">
        <v:imagedata r:id="rId1" o:title="msoFF21"/>
      </v:shape>
    </w:pict>
  </w:numPicBullet>
  <w:abstractNum w:abstractNumId="0" w15:restartNumberingAfterBreak="0">
    <w:nsid w:val="FFFFFF83"/>
    <w:multiLevelType w:val="singleLevel"/>
    <w:tmpl w:val="B9AA2930"/>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lvl>
  </w:abstractNum>
  <w:abstractNum w:abstractNumId="2" w15:restartNumberingAfterBreak="0">
    <w:nsid w:val="03551647"/>
    <w:multiLevelType w:val="hybridMultilevel"/>
    <w:tmpl w:val="B62AF006"/>
    <w:lvl w:ilvl="0" w:tplc="04190007">
      <w:start w:val="1"/>
      <w:numFmt w:val="bullet"/>
      <w:lvlText w:val=""/>
      <w:lvlPicBulletId w:val="0"/>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84621A0"/>
    <w:multiLevelType w:val="hybridMultilevel"/>
    <w:tmpl w:val="8C008846"/>
    <w:lvl w:ilvl="0" w:tplc="E088514E">
      <w:start w:val="1"/>
      <w:numFmt w:val="bullet"/>
      <w:lvlText w:val="-"/>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15:restartNumberingAfterBreak="0">
    <w:nsid w:val="0DA075D0"/>
    <w:multiLevelType w:val="hybridMultilevel"/>
    <w:tmpl w:val="F5542530"/>
    <w:lvl w:ilvl="0" w:tplc="FB86C60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ECB2438"/>
    <w:multiLevelType w:val="hybridMultilevel"/>
    <w:tmpl w:val="864A4274"/>
    <w:lvl w:ilvl="0" w:tplc="0419000F">
      <w:start w:val="1"/>
      <w:numFmt w:val="decimal"/>
      <w:lvlText w:val="%1."/>
      <w:lvlJc w:val="left"/>
      <w:pPr>
        <w:tabs>
          <w:tab w:val="num" w:pos="720"/>
        </w:tabs>
        <w:ind w:left="720" w:hanging="360"/>
      </w:pPr>
      <w:rPr>
        <w:rFonts w:hint="default"/>
      </w:rPr>
    </w:lvl>
    <w:lvl w:ilvl="1" w:tplc="FABCB07C">
      <w:start w:val="1"/>
      <w:numFmt w:val="decimal"/>
      <w:lvlText w:val="%2)"/>
      <w:lvlJc w:val="left"/>
      <w:pPr>
        <w:tabs>
          <w:tab w:val="num" w:pos="644"/>
        </w:tabs>
        <w:ind w:left="624" w:hanging="34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0F030997"/>
    <w:multiLevelType w:val="hybridMultilevel"/>
    <w:tmpl w:val="3AC2A798"/>
    <w:lvl w:ilvl="0" w:tplc="FB86C60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17A16A2"/>
    <w:multiLevelType w:val="hybridMultilevel"/>
    <w:tmpl w:val="AC466B0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11CC77A1"/>
    <w:multiLevelType w:val="hybridMultilevel"/>
    <w:tmpl w:val="522A92B6"/>
    <w:lvl w:ilvl="0" w:tplc="FB86C6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15:restartNumberingAfterBreak="0">
    <w:nsid w:val="12BE2EB2"/>
    <w:multiLevelType w:val="hybridMultilevel"/>
    <w:tmpl w:val="20FE23B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15:restartNumberingAfterBreak="0">
    <w:nsid w:val="17F54274"/>
    <w:multiLevelType w:val="hybridMultilevel"/>
    <w:tmpl w:val="1946D3B2"/>
    <w:lvl w:ilvl="0" w:tplc="8E76AB8A">
      <w:start w:val="1"/>
      <w:numFmt w:val="bullet"/>
      <w:lvlText w:val="-"/>
      <w:lvlJc w:val="left"/>
      <w:pPr>
        <w:ind w:left="1287" w:hanging="360"/>
      </w:pPr>
      <w:rPr>
        <w:rFonts w:ascii="Times New Roman" w:eastAsia="MS Mincho" w:hAnsi="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15:restartNumberingAfterBreak="0">
    <w:nsid w:val="214876E3"/>
    <w:multiLevelType w:val="hybridMultilevel"/>
    <w:tmpl w:val="8BFE0878"/>
    <w:lvl w:ilvl="0" w:tplc="FFFFFFFF">
      <w:start w:val="1"/>
      <w:numFmt w:val="decimal"/>
      <w:lvlText w:val="%1."/>
      <w:lvlJc w:val="left"/>
      <w:pPr>
        <w:tabs>
          <w:tab w:val="num" w:pos="720"/>
        </w:tabs>
        <w:ind w:left="720" w:hanging="360"/>
      </w:pPr>
      <w:rPr>
        <w:rFonts w:hint="default"/>
      </w:rPr>
    </w:lvl>
    <w:lvl w:ilvl="1" w:tplc="FFFFFFFF">
      <w:start w:val="2"/>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3"/>
      <w:numFmt w:val="bullet"/>
      <w:lvlText w:val="–"/>
      <w:lvlJc w:val="left"/>
      <w:pPr>
        <w:tabs>
          <w:tab w:val="num" w:pos="360"/>
        </w:tabs>
        <w:ind w:left="360" w:hanging="360"/>
      </w:pPr>
      <w:rPr>
        <w:rFonts w:ascii="Times New Roman" w:eastAsia="Times New Roman" w:hAnsi="Times New Roman" w:cs="Times New Roman"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2B3F3AA8"/>
    <w:multiLevelType w:val="hybridMultilevel"/>
    <w:tmpl w:val="133899F2"/>
    <w:lvl w:ilvl="0" w:tplc="1A94196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15:restartNumberingAfterBreak="0">
    <w:nsid w:val="34A1517E"/>
    <w:multiLevelType w:val="hybridMultilevel"/>
    <w:tmpl w:val="9BFA613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36B45153"/>
    <w:multiLevelType w:val="hybridMultilevel"/>
    <w:tmpl w:val="3DCC1020"/>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 w15:restartNumberingAfterBreak="0">
    <w:nsid w:val="39AF206D"/>
    <w:multiLevelType w:val="hybridMultilevel"/>
    <w:tmpl w:val="4ED243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3C083E4C"/>
    <w:multiLevelType w:val="hybridMultilevel"/>
    <w:tmpl w:val="B50AD050"/>
    <w:lvl w:ilvl="0" w:tplc="FB86C600">
      <w:start w:val="1"/>
      <w:numFmt w:val="bullet"/>
      <w:lvlText w:val=""/>
      <w:lvlJc w:val="left"/>
      <w:pPr>
        <w:ind w:left="1287" w:hanging="360"/>
      </w:pPr>
      <w:rPr>
        <w:rFonts w:ascii="Symbol" w:hAnsi="Symbol" w:hint="default"/>
      </w:rPr>
    </w:lvl>
    <w:lvl w:ilvl="1" w:tplc="2DE05FC4">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15:restartNumberingAfterBreak="0">
    <w:nsid w:val="424B71CF"/>
    <w:multiLevelType w:val="hybridMultilevel"/>
    <w:tmpl w:val="A8A2E4EA"/>
    <w:lvl w:ilvl="0" w:tplc="8E76AB8A">
      <w:start w:val="1"/>
      <w:numFmt w:val="bullet"/>
      <w:lvlText w:val="-"/>
      <w:lvlJc w:val="left"/>
      <w:pPr>
        <w:ind w:left="1287" w:hanging="360"/>
      </w:pPr>
      <w:rPr>
        <w:rFonts w:ascii="Times New Roman" w:eastAsia="MS Mincho" w:hAnsi="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42BB39F2"/>
    <w:multiLevelType w:val="hybridMultilevel"/>
    <w:tmpl w:val="81308460"/>
    <w:lvl w:ilvl="0" w:tplc="8D36BAEC">
      <w:numFmt w:val="bullet"/>
      <w:lvlText w:val="-"/>
      <w:lvlJc w:val="left"/>
      <w:pPr>
        <w:ind w:left="1407" w:hanging="840"/>
      </w:pPr>
      <w:rPr>
        <w:rFonts w:ascii="Times New Roman" w:eastAsia="Times New Roman" w:hAnsi="Times New Roman" w:hint="default"/>
      </w:rPr>
    </w:lvl>
    <w:lvl w:ilvl="1" w:tplc="04220003" w:tentative="1">
      <w:start w:val="1"/>
      <w:numFmt w:val="bullet"/>
      <w:lvlText w:val="o"/>
      <w:lvlJc w:val="left"/>
      <w:pPr>
        <w:ind w:left="1647" w:hanging="360"/>
      </w:pPr>
      <w:rPr>
        <w:rFonts w:ascii="Courier New" w:hAnsi="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9" w15:restartNumberingAfterBreak="0">
    <w:nsid w:val="45A21A11"/>
    <w:multiLevelType w:val="hybridMultilevel"/>
    <w:tmpl w:val="6384298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473D438F"/>
    <w:multiLevelType w:val="hybridMultilevel"/>
    <w:tmpl w:val="B6FA1A68"/>
    <w:lvl w:ilvl="0" w:tplc="378A3460">
      <w:start w:val="3"/>
      <w:numFmt w:val="bullet"/>
      <w:lvlText w:val="-"/>
      <w:lvlJc w:val="left"/>
      <w:pPr>
        <w:ind w:left="661" w:hanging="360"/>
      </w:pPr>
      <w:rPr>
        <w:rFonts w:ascii="Times New Roman" w:eastAsia="Times New Roman" w:hAnsi="Times New Roman" w:cs="Times New Roman" w:hint="default"/>
      </w:rPr>
    </w:lvl>
    <w:lvl w:ilvl="1" w:tplc="04190003" w:tentative="1">
      <w:start w:val="1"/>
      <w:numFmt w:val="bullet"/>
      <w:lvlText w:val="o"/>
      <w:lvlJc w:val="left"/>
      <w:pPr>
        <w:ind w:left="1381" w:hanging="360"/>
      </w:pPr>
      <w:rPr>
        <w:rFonts w:ascii="Courier New" w:hAnsi="Courier New" w:cs="Courier New" w:hint="default"/>
      </w:rPr>
    </w:lvl>
    <w:lvl w:ilvl="2" w:tplc="04190005" w:tentative="1">
      <w:start w:val="1"/>
      <w:numFmt w:val="bullet"/>
      <w:lvlText w:val=""/>
      <w:lvlJc w:val="left"/>
      <w:pPr>
        <w:ind w:left="2101" w:hanging="360"/>
      </w:pPr>
      <w:rPr>
        <w:rFonts w:ascii="Wingdings" w:hAnsi="Wingdings" w:hint="default"/>
      </w:rPr>
    </w:lvl>
    <w:lvl w:ilvl="3" w:tplc="04190001" w:tentative="1">
      <w:start w:val="1"/>
      <w:numFmt w:val="bullet"/>
      <w:lvlText w:val=""/>
      <w:lvlJc w:val="left"/>
      <w:pPr>
        <w:ind w:left="2821" w:hanging="360"/>
      </w:pPr>
      <w:rPr>
        <w:rFonts w:ascii="Symbol" w:hAnsi="Symbol" w:hint="default"/>
      </w:rPr>
    </w:lvl>
    <w:lvl w:ilvl="4" w:tplc="04190003" w:tentative="1">
      <w:start w:val="1"/>
      <w:numFmt w:val="bullet"/>
      <w:lvlText w:val="o"/>
      <w:lvlJc w:val="left"/>
      <w:pPr>
        <w:ind w:left="3541" w:hanging="360"/>
      </w:pPr>
      <w:rPr>
        <w:rFonts w:ascii="Courier New" w:hAnsi="Courier New" w:cs="Courier New" w:hint="default"/>
      </w:rPr>
    </w:lvl>
    <w:lvl w:ilvl="5" w:tplc="04190005" w:tentative="1">
      <w:start w:val="1"/>
      <w:numFmt w:val="bullet"/>
      <w:lvlText w:val=""/>
      <w:lvlJc w:val="left"/>
      <w:pPr>
        <w:ind w:left="4261" w:hanging="360"/>
      </w:pPr>
      <w:rPr>
        <w:rFonts w:ascii="Wingdings" w:hAnsi="Wingdings" w:hint="default"/>
      </w:rPr>
    </w:lvl>
    <w:lvl w:ilvl="6" w:tplc="04190001" w:tentative="1">
      <w:start w:val="1"/>
      <w:numFmt w:val="bullet"/>
      <w:lvlText w:val=""/>
      <w:lvlJc w:val="left"/>
      <w:pPr>
        <w:ind w:left="4981" w:hanging="360"/>
      </w:pPr>
      <w:rPr>
        <w:rFonts w:ascii="Symbol" w:hAnsi="Symbol" w:hint="default"/>
      </w:rPr>
    </w:lvl>
    <w:lvl w:ilvl="7" w:tplc="04190003" w:tentative="1">
      <w:start w:val="1"/>
      <w:numFmt w:val="bullet"/>
      <w:lvlText w:val="o"/>
      <w:lvlJc w:val="left"/>
      <w:pPr>
        <w:ind w:left="5701" w:hanging="360"/>
      </w:pPr>
      <w:rPr>
        <w:rFonts w:ascii="Courier New" w:hAnsi="Courier New" w:cs="Courier New" w:hint="default"/>
      </w:rPr>
    </w:lvl>
    <w:lvl w:ilvl="8" w:tplc="04190005" w:tentative="1">
      <w:start w:val="1"/>
      <w:numFmt w:val="bullet"/>
      <w:lvlText w:val=""/>
      <w:lvlJc w:val="left"/>
      <w:pPr>
        <w:ind w:left="6421" w:hanging="360"/>
      </w:pPr>
      <w:rPr>
        <w:rFonts w:ascii="Wingdings" w:hAnsi="Wingdings" w:hint="default"/>
      </w:rPr>
    </w:lvl>
  </w:abstractNum>
  <w:abstractNum w:abstractNumId="21" w15:restartNumberingAfterBreak="0">
    <w:nsid w:val="4D7542F2"/>
    <w:multiLevelType w:val="hybridMultilevel"/>
    <w:tmpl w:val="0D06E70C"/>
    <w:lvl w:ilvl="0" w:tplc="7CB22E70">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DF739F1"/>
    <w:multiLevelType w:val="hybridMultilevel"/>
    <w:tmpl w:val="11C899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E571F80"/>
    <w:multiLevelType w:val="hybridMultilevel"/>
    <w:tmpl w:val="4D00541E"/>
    <w:lvl w:ilvl="0" w:tplc="5DE8EFAC">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4" w15:restartNumberingAfterBreak="0">
    <w:nsid w:val="51600A30"/>
    <w:multiLevelType w:val="hybridMultilevel"/>
    <w:tmpl w:val="1FD46BA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36A5FBD"/>
    <w:multiLevelType w:val="hybridMultilevel"/>
    <w:tmpl w:val="A87E8004"/>
    <w:lvl w:ilvl="0" w:tplc="0419000F">
      <w:start w:val="1"/>
      <w:numFmt w:val="decimal"/>
      <w:lvlText w:val="%1."/>
      <w:lvlJc w:val="left"/>
      <w:pPr>
        <w:ind w:left="107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78017B0"/>
    <w:multiLevelType w:val="hybridMultilevel"/>
    <w:tmpl w:val="C3505D42"/>
    <w:lvl w:ilvl="0" w:tplc="04190007">
      <w:start w:val="1"/>
      <w:numFmt w:val="bullet"/>
      <w:lvlText w:val=""/>
      <w:lvlPicBulletId w:val="0"/>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586A200B"/>
    <w:multiLevelType w:val="hybridMultilevel"/>
    <w:tmpl w:val="20C6B66A"/>
    <w:lvl w:ilvl="0" w:tplc="378A3460">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5F4A5CDE"/>
    <w:multiLevelType w:val="hybridMultilevel"/>
    <w:tmpl w:val="9348CC6A"/>
    <w:lvl w:ilvl="0" w:tplc="04190007">
      <w:start w:val="1"/>
      <w:numFmt w:val="bullet"/>
      <w:lvlText w:val=""/>
      <w:lvlPicBulletId w:val="0"/>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60BA0499"/>
    <w:multiLevelType w:val="hybridMultilevel"/>
    <w:tmpl w:val="0B701D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69792543"/>
    <w:multiLevelType w:val="hybridMultilevel"/>
    <w:tmpl w:val="DEF4CDAC"/>
    <w:lvl w:ilvl="0" w:tplc="8E76AB8A">
      <w:start w:val="1"/>
      <w:numFmt w:val="bullet"/>
      <w:lvlText w:val="-"/>
      <w:lvlJc w:val="left"/>
      <w:pPr>
        <w:tabs>
          <w:tab w:val="num" w:pos="1779"/>
        </w:tabs>
        <w:ind w:left="1779" w:hanging="855"/>
      </w:pPr>
      <w:rPr>
        <w:rFonts w:ascii="Times New Roman" w:eastAsia="MS Mincho" w:hAnsi="Times New Roman" w:hint="default"/>
      </w:rPr>
    </w:lvl>
    <w:lvl w:ilvl="1" w:tplc="04190003">
      <w:start w:val="1"/>
      <w:numFmt w:val="decimal"/>
      <w:lvlText w:val="%2."/>
      <w:lvlJc w:val="left"/>
      <w:pPr>
        <w:tabs>
          <w:tab w:val="num" w:pos="928"/>
        </w:tabs>
        <w:ind w:left="928"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31" w15:restartNumberingAfterBreak="0">
    <w:nsid w:val="6ADC4A26"/>
    <w:multiLevelType w:val="hybridMultilevel"/>
    <w:tmpl w:val="A9EC661C"/>
    <w:lvl w:ilvl="0" w:tplc="00000003">
      <w:start w:val="3"/>
      <w:numFmt w:val="bullet"/>
      <w:lvlText w:val="-"/>
      <w:lvlJc w:val="left"/>
      <w:pPr>
        <w:ind w:left="1287" w:hanging="360"/>
      </w:pPr>
      <w:rPr>
        <w:rFonts w:ascii="Times New Roman" w:hAnsi="Times New Roman" w:cs="Times New Roman"/>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15:restartNumberingAfterBreak="0">
    <w:nsid w:val="6BFB4463"/>
    <w:multiLevelType w:val="hybridMultilevel"/>
    <w:tmpl w:val="98625C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C7E7E3F"/>
    <w:multiLevelType w:val="hybridMultilevel"/>
    <w:tmpl w:val="331C131C"/>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4" w15:restartNumberingAfterBreak="0">
    <w:nsid w:val="753843D4"/>
    <w:multiLevelType w:val="hybridMultilevel"/>
    <w:tmpl w:val="9FAAADB2"/>
    <w:lvl w:ilvl="0" w:tplc="04190009">
      <w:start w:val="1"/>
      <w:numFmt w:val="bullet"/>
      <w:lvlText w:val=""/>
      <w:lvlJc w:val="left"/>
      <w:pPr>
        <w:ind w:left="720" w:hanging="360"/>
      </w:pPr>
      <w:rPr>
        <w:rFonts w:ascii="Wingdings" w:hAnsi="Wingding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765D269A"/>
    <w:multiLevelType w:val="hybridMultilevel"/>
    <w:tmpl w:val="4ADA0E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7BE95D6C"/>
    <w:multiLevelType w:val="hybridMultilevel"/>
    <w:tmpl w:val="8564CF1A"/>
    <w:lvl w:ilvl="0" w:tplc="B462AA4A">
      <w:start w:val="1"/>
      <w:numFmt w:val="bullet"/>
      <w:lvlText w:val="-"/>
      <w:lvlJc w:val="left"/>
      <w:pPr>
        <w:ind w:left="1004" w:hanging="360"/>
      </w:pPr>
      <w:rPr>
        <w:rFonts w:ascii="Arial CYR" w:eastAsia="Times New Roman" w:hAnsi="Arial CYR"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num w:numId="1">
    <w:abstractNumId w:val="30"/>
  </w:num>
  <w:num w:numId="2">
    <w:abstractNumId w:val="13"/>
  </w:num>
  <w:num w:numId="3">
    <w:abstractNumId w:val="35"/>
  </w:num>
  <w:num w:numId="4">
    <w:abstractNumId w:val="5"/>
  </w:num>
  <w:num w:numId="5">
    <w:abstractNumId w:val="19"/>
  </w:num>
  <w:num w:numId="6">
    <w:abstractNumId w:val="7"/>
  </w:num>
  <w:num w:numId="7">
    <w:abstractNumId w:val="11"/>
  </w:num>
  <w:num w:numId="8">
    <w:abstractNumId w:val="8"/>
  </w:num>
  <w:num w:numId="9">
    <w:abstractNumId w:val="16"/>
  </w:num>
  <w:num w:numId="10">
    <w:abstractNumId w:val="17"/>
  </w:num>
  <w:num w:numId="11">
    <w:abstractNumId w:val="22"/>
  </w:num>
  <w:num w:numId="12">
    <w:abstractNumId w:val="29"/>
  </w:num>
  <w:num w:numId="13">
    <w:abstractNumId w:val="14"/>
  </w:num>
  <w:num w:numId="14">
    <w:abstractNumId w:val="15"/>
  </w:num>
  <w:num w:numId="15">
    <w:abstractNumId w:val="12"/>
  </w:num>
  <w:num w:numId="16">
    <w:abstractNumId w:val="9"/>
  </w:num>
  <w:num w:numId="17">
    <w:abstractNumId w:val="33"/>
  </w:num>
  <w:num w:numId="18">
    <w:abstractNumId w:val="0"/>
  </w:num>
  <w:num w:numId="19">
    <w:abstractNumId w:val="6"/>
  </w:num>
  <w:num w:numId="20">
    <w:abstractNumId w:val="36"/>
  </w:num>
  <w:num w:numId="21">
    <w:abstractNumId w:val="20"/>
  </w:num>
  <w:num w:numId="22">
    <w:abstractNumId w:val="27"/>
  </w:num>
  <w:num w:numId="23">
    <w:abstractNumId w:val="4"/>
  </w:num>
  <w:num w:numId="24">
    <w:abstractNumId w:val="23"/>
  </w:num>
  <w:num w:numId="25">
    <w:abstractNumId w:val="3"/>
  </w:num>
  <w:num w:numId="26">
    <w:abstractNumId w:val="1"/>
    <w:lvlOverride w:ilvl="0">
      <w:lvl w:ilvl="0">
        <w:start w:val="1"/>
        <w:numFmt w:val="bullet"/>
        <w:lvlText w:val=""/>
        <w:legacy w:legacy="1" w:legacySpace="0" w:legacyIndent="360"/>
        <w:lvlJc w:val="left"/>
        <w:pPr>
          <w:ind w:left="360" w:hanging="360"/>
        </w:pPr>
        <w:rPr>
          <w:rFonts w:ascii="Symbol" w:hAnsi="Symbol" w:hint="default"/>
        </w:rPr>
      </w:lvl>
    </w:lvlOverride>
  </w:num>
  <w:num w:numId="27">
    <w:abstractNumId w:val="25"/>
  </w:num>
  <w:num w:numId="28">
    <w:abstractNumId w:val="18"/>
  </w:num>
  <w:num w:numId="29">
    <w:abstractNumId w:val="21"/>
  </w:num>
  <w:num w:numId="30">
    <w:abstractNumId w:val="24"/>
  </w:num>
  <w:num w:numId="31">
    <w:abstractNumId w:val="32"/>
  </w:num>
  <w:num w:numId="32">
    <w:abstractNumId w:val="34"/>
  </w:num>
  <w:num w:numId="33">
    <w:abstractNumId w:val="31"/>
  </w:num>
  <w:num w:numId="34">
    <w:abstractNumId w:val="26"/>
  </w:num>
  <w:num w:numId="35">
    <w:abstractNumId w:val="28"/>
  </w:num>
  <w:num w:numId="36">
    <w:abstractNumId w:val="2"/>
  </w:num>
  <w:num w:numId="3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5F9E"/>
    <w:rsid w:val="00007C59"/>
    <w:rsid w:val="00012522"/>
    <w:rsid w:val="00017646"/>
    <w:rsid w:val="00027F59"/>
    <w:rsid w:val="00045F9E"/>
    <w:rsid w:val="00057B1D"/>
    <w:rsid w:val="00065972"/>
    <w:rsid w:val="00066170"/>
    <w:rsid w:val="000A0A00"/>
    <w:rsid w:val="000B1218"/>
    <w:rsid w:val="000B6A67"/>
    <w:rsid w:val="000C40B6"/>
    <w:rsid w:val="000C56D9"/>
    <w:rsid w:val="000D26E2"/>
    <w:rsid w:val="000D69BA"/>
    <w:rsid w:val="000D7677"/>
    <w:rsid w:val="000E2078"/>
    <w:rsid w:val="000E3EFF"/>
    <w:rsid w:val="000E40D2"/>
    <w:rsid w:val="000E6E03"/>
    <w:rsid w:val="000F03F8"/>
    <w:rsid w:val="000F08B8"/>
    <w:rsid w:val="00103A0A"/>
    <w:rsid w:val="00105D72"/>
    <w:rsid w:val="0010713C"/>
    <w:rsid w:val="00120714"/>
    <w:rsid w:val="00131431"/>
    <w:rsid w:val="00141CEB"/>
    <w:rsid w:val="00142408"/>
    <w:rsid w:val="00153F4E"/>
    <w:rsid w:val="001640BC"/>
    <w:rsid w:val="0016529A"/>
    <w:rsid w:val="00165B46"/>
    <w:rsid w:val="00171891"/>
    <w:rsid w:val="00185E26"/>
    <w:rsid w:val="00196542"/>
    <w:rsid w:val="001A7B32"/>
    <w:rsid w:val="001B0923"/>
    <w:rsid w:val="001B17F8"/>
    <w:rsid w:val="001C6964"/>
    <w:rsid w:val="001D177A"/>
    <w:rsid w:val="001D1793"/>
    <w:rsid w:val="001E1831"/>
    <w:rsid w:val="001E6B2D"/>
    <w:rsid w:val="001F2A44"/>
    <w:rsid w:val="001F3AD6"/>
    <w:rsid w:val="001F3CEB"/>
    <w:rsid w:val="00204A80"/>
    <w:rsid w:val="00214D01"/>
    <w:rsid w:val="00220E90"/>
    <w:rsid w:val="00252728"/>
    <w:rsid w:val="00253818"/>
    <w:rsid w:val="002636B2"/>
    <w:rsid w:val="00267EA1"/>
    <w:rsid w:val="00275915"/>
    <w:rsid w:val="00280846"/>
    <w:rsid w:val="0028518F"/>
    <w:rsid w:val="0029251D"/>
    <w:rsid w:val="002A006B"/>
    <w:rsid w:val="002A45C3"/>
    <w:rsid w:val="002A6D7C"/>
    <w:rsid w:val="002B00CB"/>
    <w:rsid w:val="002B6DB7"/>
    <w:rsid w:val="002B7AD8"/>
    <w:rsid w:val="002E0757"/>
    <w:rsid w:val="002E34CB"/>
    <w:rsid w:val="002F541E"/>
    <w:rsid w:val="003149BE"/>
    <w:rsid w:val="003204E3"/>
    <w:rsid w:val="00322F24"/>
    <w:rsid w:val="00326A44"/>
    <w:rsid w:val="00345772"/>
    <w:rsid w:val="003535E3"/>
    <w:rsid w:val="00365D39"/>
    <w:rsid w:val="00370FD9"/>
    <w:rsid w:val="00377EE3"/>
    <w:rsid w:val="00393DBB"/>
    <w:rsid w:val="00396CC3"/>
    <w:rsid w:val="00396D46"/>
    <w:rsid w:val="003A2B98"/>
    <w:rsid w:val="003A4E75"/>
    <w:rsid w:val="003A5288"/>
    <w:rsid w:val="003C467F"/>
    <w:rsid w:val="003C58CA"/>
    <w:rsid w:val="003D2AB0"/>
    <w:rsid w:val="003E1FD9"/>
    <w:rsid w:val="003E3DDE"/>
    <w:rsid w:val="003E784B"/>
    <w:rsid w:val="003F07A9"/>
    <w:rsid w:val="004114DB"/>
    <w:rsid w:val="0041160F"/>
    <w:rsid w:val="004164B0"/>
    <w:rsid w:val="00417723"/>
    <w:rsid w:val="00435B7A"/>
    <w:rsid w:val="00473CF6"/>
    <w:rsid w:val="00476F04"/>
    <w:rsid w:val="00481894"/>
    <w:rsid w:val="004936F3"/>
    <w:rsid w:val="00497EC3"/>
    <w:rsid w:val="004B76D6"/>
    <w:rsid w:val="004C0D2F"/>
    <w:rsid w:val="004C4BC6"/>
    <w:rsid w:val="004C504F"/>
    <w:rsid w:val="004D01D0"/>
    <w:rsid w:val="004D20D0"/>
    <w:rsid w:val="004D2F66"/>
    <w:rsid w:val="004D620A"/>
    <w:rsid w:val="004E6FAA"/>
    <w:rsid w:val="00505053"/>
    <w:rsid w:val="005127FB"/>
    <w:rsid w:val="005132CE"/>
    <w:rsid w:val="005143AD"/>
    <w:rsid w:val="00514F3B"/>
    <w:rsid w:val="00520873"/>
    <w:rsid w:val="00526B8B"/>
    <w:rsid w:val="00546B3B"/>
    <w:rsid w:val="00563FE3"/>
    <w:rsid w:val="00565B25"/>
    <w:rsid w:val="00566541"/>
    <w:rsid w:val="00571A43"/>
    <w:rsid w:val="00571CC8"/>
    <w:rsid w:val="005A1359"/>
    <w:rsid w:val="005B4C14"/>
    <w:rsid w:val="005C1C01"/>
    <w:rsid w:val="005C54FB"/>
    <w:rsid w:val="005C62AC"/>
    <w:rsid w:val="005C6F60"/>
    <w:rsid w:val="005D086E"/>
    <w:rsid w:val="005D587B"/>
    <w:rsid w:val="005E6041"/>
    <w:rsid w:val="005F436F"/>
    <w:rsid w:val="005F5C8D"/>
    <w:rsid w:val="005F65D7"/>
    <w:rsid w:val="00606A4D"/>
    <w:rsid w:val="00614D56"/>
    <w:rsid w:val="00617A13"/>
    <w:rsid w:val="00633AF0"/>
    <w:rsid w:val="00641F8D"/>
    <w:rsid w:val="006431F1"/>
    <w:rsid w:val="00647FAD"/>
    <w:rsid w:val="006507B7"/>
    <w:rsid w:val="00660EAC"/>
    <w:rsid w:val="00663045"/>
    <w:rsid w:val="00663F03"/>
    <w:rsid w:val="0066604E"/>
    <w:rsid w:val="006740F5"/>
    <w:rsid w:val="00677606"/>
    <w:rsid w:val="00677E3E"/>
    <w:rsid w:val="006808AE"/>
    <w:rsid w:val="00691A5C"/>
    <w:rsid w:val="00694681"/>
    <w:rsid w:val="006A2C3E"/>
    <w:rsid w:val="006B07D3"/>
    <w:rsid w:val="006C26BD"/>
    <w:rsid w:val="006D2F2A"/>
    <w:rsid w:val="006E0390"/>
    <w:rsid w:val="006E2E51"/>
    <w:rsid w:val="006E31B8"/>
    <w:rsid w:val="006F44C9"/>
    <w:rsid w:val="006F47A2"/>
    <w:rsid w:val="006F490F"/>
    <w:rsid w:val="006F4CF7"/>
    <w:rsid w:val="006F7A17"/>
    <w:rsid w:val="00731FEB"/>
    <w:rsid w:val="007351D6"/>
    <w:rsid w:val="00744B92"/>
    <w:rsid w:val="0074628F"/>
    <w:rsid w:val="007473EE"/>
    <w:rsid w:val="00752371"/>
    <w:rsid w:val="00760250"/>
    <w:rsid w:val="0076638D"/>
    <w:rsid w:val="00775EFA"/>
    <w:rsid w:val="007A040C"/>
    <w:rsid w:val="007A0A3B"/>
    <w:rsid w:val="007A4E80"/>
    <w:rsid w:val="007B652D"/>
    <w:rsid w:val="007C2D10"/>
    <w:rsid w:val="007C563B"/>
    <w:rsid w:val="007D034A"/>
    <w:rsid w:val="007D4249"/>
    <w:rsid w:val="007F183A"/>
    <w:rsid w:val="007F6BAD"/>
    <w:rsid w:val="00801667"/>
    <w:rsid w:val="00804B5B"/>
    <w:rsid w:val="00807F93"/>
    <w:rsid w:val="008106FC"/>
    <w:rsid w:val="008138BF"/>
    <w:rsid w:val="00814ECC"/>
    <w:rsid w:val="0082545A"/>
    <w:rsid w:val="0084779D"/>
    <w:rsid w:val="00847B70"/>
    <w:rsid w:val="008509E5"/>
    <w:rsid w:val="008542B5"/>
    <w:rsid w:val="00855DBD"/>
    <w:rsid w:val="00863184"/>
    <w:rsid w:val="008679EF"/>
    <w:rsid w:val="00871350"/>
    <w:rsid w:val="00871469"/>
    <w:rsid w:val="0087387C"/>
    <w:rsid w:val="00890B3F"/>
    <w:rsid w:val="00897190"/>
    <w:rsid w:val="008A3371"/>
    <w:rsid w:val="008B55D9"/>
    <w:rsid w:val="008C41C6"/>
    <w:rsid w:val="008C4DE6"/>
    <w:rsid w:val="008E1138"/>
    <w:rsid w:val="008E5A77"/>
    <w:rsid w:val="008E71E6"/>
    <w:rsid w:val="008E7846"/>
    <w:rsid w:val="008F610F"/>
    <w:rsid w:val="00924F69"/>
    <w:rsid w:val="00927EB7"/>
    <w:rsid w:val="009360D6"/>
    <w:rsid w:val="00942EC9"/>
    <w:rsid w:val="00944216"/>
    <w:rsid w:val="00984221"/>
    <w:rsid w:val="009C5005"/>
    <w:rsid w:val="009E0DC6"/>
    <w:rsid w:val="009E208B"/>
    <w:rsid w:val="009F0070"/>
    <w:rsid w:val="00A00A5A"/>
    <w:rsid w:val="00A126CD"/>
    <w:rsid w:val="00A14EA6"/>
    <w:rsid w:val="00A16063"/>
    <w:rsid w:val="00A33F32"/>
    <w:rsid w:val="00A35920"/>
    <w:rsid w:val="00A37642"/>
    <w:rsid w:val="00A70602"/>
    <w:rsid w:val="00A901C5"/>
    <w:rsid w:val="00AA5728"/>
    <w:rsid w:val="00AB66DF"/>
    <w:rsid w:val="00AB6CF1"/>
    <w:rsid w:val="00AD507B"/>
    <w:rsid w:val="00AD685C"/>
    <w:rsid w:val="00AD7F23"/>
    <w:rsid w:val="00AF2922"/>
    <w:rsid w:val="00AF5AC5"/>
    <w:rsid w:val="00B110EC"/>
    <w:rsid w:val="00B11F74"/>
    <w:rsid w:val="00B27B70"/>
    <w:rsid w:val="00B319EC"/>
    <w:rsid w:val="00B32C84"/>
    <w:rsid w:val="00B35EF6"/>
    <w:rsid w:val="00B52C3C"/>
    <w:rsid w:val="00B70013"/>
    <w:rsid w:val="00B72810"/>
    <w:rsid w:val="00B80EAA"/>
    <w:rsid w:val="00B87F77"/>
    <w:rsid w:val="00B94EB4"/>
    <w:rsid w:val="00BA2FD8"/>
    <w:rsid w:val="00BA6438"/>
    <w:rsid w:val="00BA742B"/>
    <w:rsid w:val="00BD63C3"/>
    <w:rsid w:val="00BE68C8"/>
    <w:rsid w:val="00C06E86"/>
    <w:rsid w:val="00C07DCB"/>
    <w:rsid w:val="00C12230"/>
    <w:rsid w:val="00C137E2"/>
    <w:rsid w:val="00C26EF0"/>
    <w:rsid w:val="00C325BE"/>
    <w:rsid w:val="00C34121"/>
    <w:rsid w:val="00C4319E"/>
    <w:rsid w:val="00C43D88"/>
    <w:rsid w:val="00C47733"/>
    <w:rsid w:val="00C54BF2"/>
    <w:rsid w:val="00C76CB0"/>
    <w:rsid w:val="00C802ED"/>
    <w:rsid w:val="00C82A06"/>
    <w:rsid w:val="00C86F85"/>
    <w:rsid w:val="00C932C9"/>
    <w:rsid w:val="00CA03A6"/>
    <w:rsid w:val="00CA0798"/>
    <w:rsid w:val="00CA4B51"/>
    <w:rsid w:val="00CA6F32"/>
    <w:rsid w:val="00CB49AD"/>
    <w:rsid w:val="00CC2D15"/>
    <w:rsid w:val="00CC6A35"/>
    <w:rsid w:val="00CD3BF2"/>
    <w:rsid w:val="00CF0E06"/>
    <w:rsid w:val="00CF34FD"/>
    <w:rsid w:val="00CF3CC1"/>
    <w:rsid w:val="00D10F76"/>
    <w:rsid w:val="00D12362"/>
    <w:rsid w:val="00D12754"/>
    <w:rsid w:val="00D1318A"/>
    <w:rsid w:val="00D13586"/>
    <w:rsid w:val="00D30025"/>
    <w:rsid w:val="00D32F3D"/>
    <w:rsid w:val="00D34430"/>
    <w:rsid w:val="00D50759"/>
    <w:rsid w:val="00D560B4"/>
    <w:rsid w:val="00D819AD"/>
    <w:rsid w:val="00D90BAC"/>
    <w:rsid w:val="00D92B7D"/>
    <w:rsid w:val="00DA0CDE"/>
    <w:rsid w:val="00DA182F"/>
    <w:rsid w:val="00DC1DC4"/>
    <w:rsid w:val="00DC4514"/>
    <w:rsid w:val="00DD19C3"/>
    <w:rsid w:val="00DD3157"/>
    <w:rsid w:val="00DD5C9D"/>
    <w:rsid w:val="00DE51AF"/>
    <w:rsid w:val="00DE6B09"/>
    <w:rsid w:val="00DF30BE"/>
    <w:rsid w:val="00E04D11"/>
    <w:rsid w:val="00E05B87"/>
    <w:rsid w:val="00E14AD4"/>
    <w:rsid w:val="00E25C67"/>
    <w:rsid w:val="00E31E13"/>
    <w:rsid w:val="00E34B24"/>
    <w:rsid w:val="00E47EBA"/>
    <w:rsid w:val="00E5600A"/>
    <w:rsid w:val="00E62422"/>
    <w:rsid w:val="00E6641B"/>
    <w:rsid w:val="00E67BC3"/>
    <w:rsid w:val="00E70528"/>
    <w:rsid w:val="00E71D57"/>
    <w:rsid w:val="00E8215D"/>
    <w:rsid w:val="00E86795"/>
    <w:rsid w:val="00E86882"/>
    <w:rsid w:val="00E91AD5"/>
    <w:rsid w:val="00E93002"/>
    <w:rsid w:val="00E97BF8"/>
    <w:rsid w:val="00EB1089"/>
    <w:rsid w:val="00ED4DCD"/>
    <w:rsid w:val="00EE7605"/>
    <w:rsid w:val="00F06822"/>
    <w:rsid w:val="00F10396"/>
    <w:rsid w:val="00F10556"/>
    <w:rsid w:val="00F27C62"/>
    <w:rsid w:val="00F30B25"/>
    <w:rsid w:val="00F40836"/>
    <w:rsid w:val="00F51F9C"/>
    <w:rsid w:val="00F57681"/>
    <w:rsid w:val="00F6207E"/>
    <w:rsid w:val="00F769EB"/>
    <w:rsid w:val="00F8169F"/>
    <w:rsid w:val="00F83177"/>
    <w:rsid w:val="00F95DA7"/>
    <w:rsid w:val="00F97411"/>
    <w:rsid w:val="00FC10B7"/>
    <w:rsid w:val="00FC1FFD"/>
    <w:rsid w:val="00FD716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67EEB834"/>
  <w15:chartTrackingRefBased/>
  <w15:docId w15:val="{241BA0CF-0A80-46E6-A9EF-852809323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5F9E"/>
    <w:rPr>
      <w:rFonts w:ascii="Times New Roman" w:eastAsia="Times New Roman" w:hAnsi="Times New Roman"/>
      <w:sz w:val="24"/>
      <w:szCs w:val="24"/>
      <w:lang w:val="uk-UA"/>
    </w:rPr>
  </w:style>
  <w:style w:type="paragraph" w:styleId="1">
    <w:name w:val="heading 1"/>
    <w:basedOn w:val="a"/>
    <w:next w:val="a"/>
    <w:link w:val="10"/>
    <w:uiPriority w:val="9"/>
    <w:qFormat/>
    <w:rsid w:val="00DA182F"/>
    <w:pPr>
      <w:keepNext/>
      <w:keepLines/>
      <w:spacing w:before="240"/>
      <w:outlineLvl w:val="0"/>
    </w:pPr>
    <w:rPr>
      <w:rFonts w:ascii="Calibri Light" w:hAnsi="Calibri Light"/>
      <w:color w:val="2E74B5"/>
      <w:sz w:val="32"/>
      <w:szCs w:val="32"/>
    </w:rPr>
  </w:style>
  <w:style w:type="paragraph" w:styleId="20">
    <w:name w:val="heading 2"/>
    <w:basedOn w:val="a"/>
    <w:next w:val="a"/>
    <w:link w:val="21"/>
    <w:uiPriority w:val="9"/>
    <w:qFormat/>
    <w:rsid w:val="009360D6"/>
    <w:pPr>
      <w:keepNext/>
      <w:keepLines/>
      <w:spacing w:before="40"/>
      <w:outlineLvl w:val="1"/>
    </w:pPr>
    <w:rPr>
      <w:rFonts w:ascii="Calibri Light" w:hAnsi="Calibri Light"/>
      <w:color w:val="2E74B5"/>
      <w:sz w:val="26"/>
      <w:szCs w:val="26"/>
    </w:rPr>
  </w:style>
  <w:style w:type="paragraph" w:styleId="3">
    <w:name w:val="heading 3"/>
    <w:basedOn w:val="a"/>
    <w:next w:val="a"/>
    <w:link w:val="30"/>
    <w:uiPriority w:val="9"/>
    <w:qFormat/>
    <w:rsid w:val="00617A13"/>
    <w:pPr>
      <w:keepNext/>
      <w:keepLines/>
      <w:spacing w:before="40"/>
      <w:outlineLvl w:val="2"/>
    </w:pPr>
    <w:rPr>
      <w:rFonts w:ascii="Calibri Light" w:hAnsi="Calibri Light"/>
      <w:color w:val="1F4D78"/>
    </w:rPr>
  </w:style>
  <w:style w:type="paragraph" w:styleId="4">
    <w:name w:val="heading 4"/>
    <w:basedOn w:val="a"/>
    <w:next w:val="a"/>
    <w:link w:val="40"/>
    <w:uiPriority w:val="9"/>
    <w:qFormat/>
    <w:rsid w:val="00220E90"/>
    <w:pPr>
      <w:keepNext/>
      <w:keepLines/>
      <w:spacing w:before="200" w:line="276" w:lineRule="auto"/>
      <w:outlineLvl w:val="3"/>
    </w:pPr>
    <w:rPr>
      <w:rFonts w:ascii="Calibri Light" w:hAnsi="Calibri Light"/>
      <w:b/>
      <w:bCs/>
      <w:i/>
      <w:iCs/>
      <w:color w:val="5B9BD5"/>
      <w:sz w:val="22"/>
      <w:szCs w:val="22"/>
      <w:lang w:eastAsia="uk-UA"/>
    </w:rPr>
  </w:style>
  <w:style w:type="paragraph" w:styleId="6">
    <w:name w:val="heading 6"/>
    <w:basedOn w:val="a"/>
    <w:next w:val="a"/>
    <w:link w:val="60"/>
    <w:uiPriority w:val="9"/>
    <w:semiHidden/>
    <w:unhideWhenUsed/>
    <w:qFormat/>
    <w:rsid w:val="0076638D"/>
    <w:pPr>
      <w:spacing w:before="240" w:after="60"/>
      <w:outlineLvl w:val="5"/>
    </w:pPr>
    <w:rPr>
      <w:rFonts w:ascii="Calibri" w:hAnsi="Calibri"/>
      <w:b/>
      <w:bCs/>
      <w:sz w:val="22"/>
      <w:szCs w:val="22"/>
    </w:rPr>
  </w:style>
  <w:style w:type="paragraph" w:styleId="9">
    <w:name w:val="heading 9"/>
    <w:basedOn w:val="a"/>
    <w:next w:val="a"/>
    <w:link w:val="90"/>
    <w:uiPriority w:val="9"/>
    <w:unhideWhenUsed/>
    <w:qFormat/>
    <w:rsid w:val="007C563B"/>
    <w:pPr>
      <w:spacing w:before="240" w:after="60"/>
      <w:outlineLvl w:val="8"/>
    </w:pPr>
    <w:rPr>
      <w:rFonts w:ascii="Calibri Light" w:hAnsi="Calibri Light"/>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rsid w:val="00045F9E"/>
    <w:pPr>
      <w:autoSpaceDE w:val="0"/>
      <w:autoSpaceDN w:val="0"/>
      <w:adjustRightInd w:val="0"/>
      <w:ind w:left="4111"/>
    </w:pPr>
    <w:rPr>
      <w:sz w:val="22"/>
    </w:rPr>
  </w:style>
  <w:style w:type="character" w:customStyle="1" w:styleId="a4">
    <w:name w:val="Основной текст с отступом Знак"/>
    <w:link w:val="a3"/>
    <w:uiPriority w:val="99"/>
    <w:rsid w:val="00045F9E"/>
    <w:rPr>
      <w:rFonts w:ascii="Times New Roman" w:eastAsia="Times New Roman" w:hAnsi="Times New Roman" w:cs="Times New Roman"/>
      <w:szCs w:val="24"/>
      <w:lang w:val="uk-UA" w:eastAsia="ru-RU"/>
    </w:rPr>
  </w:style>
  <w:style w:type="paragraph" w:styleId="a5">
    <w:name w:val="List Paragraph"/>
    <w:basedOn w:val="a"/>
    <w:uiPriority w:val="99"/>
    <w:qFormat/>
    <w:rsid w:val="00045F9E"/>
    <w:pPr>
      <w:ind w:left="720"/>
      <w:contextualSpacing/>
    </w:pPr>
  </w:style>
  <w:style w:type="character" w:styleId="a6">
    <w:name w:val="Hyperlink"/>
    <w:uiPriority w:val="99"/>
    <w:rsid w:val="00045F9E"/>
    <w:rPr>
      <w:strike w:val="0"/>
      <w:dstrike w:val="0"/>
      <w:color w:val="0260D0"/>
      <w:u w:val="none"/>
      <w:effect w:val="none"/>
    </w:rPr>
  </w:style>
  <w:style w:type="paragraph" w:customStyle="1" w:styleId="Iauiue">
    <w:name w:val="Iau.iue"/>
    <w:basedOn w:val="a"/>
    <w:next w:val="a"/>
    <w:uiPriority w:val="99"/>
    <w:rsid w:val="00045F9E"/>
    <w:pPr>
      <w:autoSpaceDE w:val="0"/>
      <w:autoSpaceDN w:val="0"/>
      <w:adjustRightInd w:val="0"/>
    </w:pPr>
    <w:rPr>
      <w:rFonts w:ascii="Arial" w:hAnsi="Arial" w:cs="Arial"/>
      <w:lang w:val="ru-RU"/>
    </w:rPr>
  </w:style>
  <w:style w:type="table" w:styleId="a7">
    <w:name w:val="Table Grid"/>
    <w:basedOn w:val="a1"/>
    <w:uiPriority w:val="59"/>
    <w:rsid w:val="00DD5C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ody Text"/>
    <w:basedOn w:val="a"/>
    <w:link w:val="a9"/>
    <w:unhideWhenUsed/>
    <w:rsid w:val="00220E90"/>
    <w:pPr>
      <w:spacing w:after="120" w:line="276" w:lineRule="auto"/>
    </w:pPr>
    <w:rPr>
      <w:rFonts w:ascii="Calibri" w:hAnsi="Calibri"/>
      <w:sz w:val="22"/>
      <w:szCs w:val="22"/>
      <w:lang w:val="ru-RU"/>
    </w:rPr>
  </w:style>
  <w:style w:type="character" w:customStyle="1" w:styleId="a9">
    <w:name w:val="Основной текст Знак"/>
    <w:link w:val="a8"/>
    <w:rsid w:val="00220E90"/>
    <w:rPr>
      <w:rFonts w:ascii="Calibri" w:eastAsia="Times New Roman" w:hAnsi="Calibri" w:cs="Times New Roman"/>
      <w:lang w:val="ru-RU" w:eastAsia="ru-RU"/>
    </w:rPr>
  </w:style>
  <w:style w:type="character" w:customStyle="1" w:styleId="40">
    <w:name w:val="Заголовок 4 Знак"/>
    <w:link w:val="4"/>
    <w:uiPriority w:val="9"/>
    <w:semiHidden/>
    <w:rsid w:val="00220E90"/>
    <w:rPr>
      <w:rFonts w:ascii="Calibri Light" w:eastAsia="Times New Roman" w:hAnsi="Calibri Light" w:cs="Times New Roman"/>
      <w:b/>
      <w:bCs/>
      <w:i/>
      <w:iCs/>
      <w:color w:val="5B9BD5"/>
      <w:lang w:val="uk-UA" w:eastAsia="uk-UA"/>
    </w:rPr>
  </w:style>
  <w:style w:type="paragraph" w:styleId="aa">
    <w:name w:val="footnote text"/>
    <w:basedOn w:val="a"/>
    <w:link w:val="ab"/>
    <w:uiPriority w:val="99"/>
    <w:semiHidden/>
    <w:unhideWhenUsed/>
    <w:rsid w:val="009360D6"/>
    <w:rPr>
      <w:sz w:val="20"/>
      <w:szCs w:val="20"/>
    </w:rPr>
  </w:style>
  <w:style w:type="character" w:customStyle="1" w:styleId="ab">
    <w:name w:val="Текст сноски Знак"/>
    <w:link w:val="aa"/>
    <w:uiPriority w:val="99"/>
    <w:semiHidden/>
    <w:rsid w:val="009360D6"/>
    <w:rPr>
      <w:rFonts w:ascii="Times New Roman" w:eastAsia="Times New Roman" w:hAnsi="Times New Roman" w:cs="Times New Roman"/>
      <w:sz w:val="20"/>
      <w:szCs w:val="20"/>
      <w:lang w:val="uk-UA" w:eastAsia="ru-RU"/>
    </w:rPr>
  </w:style>
  <w:style w:type="character" w:styleId="ac">
    <w:name w:val="footnote reference"/>
    <w:uiPriority w:val="99"/>
    <w:semiHidden/>
    <w:unhideWhenUsed/>
    <w:rsid w:val="009360D6"/>
    <w:rPr>
      <w:vertAlign w:val="superscript"/>
    </w:rPr>
  </w:style>
  <w:style w:type="character" w:customStyle="1" w:styleId="21">
    <w:name w:val="Заголовок 2 Знак"/>
    <w:link w:val="20"/>
    <w:uiPriority w:val="9"/>
    <w:semiHidden/>
    <w:rsid w:val="009360D6"/>
    <w:rPr>
      <w:rFonts w:ascii="Calibri Light" w:eastAsia="Times New Roman" w:hAnsi="Calibri Light" w:cs="Times New Roman"/>
      <w:color w:val="2E74B5"/>
      <w:sz w:val="26"/>
      <w:szCs w:val="26"/>
      <w:lang w:val="uk-UA" w:eastAsia="ru-RU"/>
    </w:rPr>
  </w:style>
  <w:style w:type="character" w:customStyle="1" w:styleId="10">
    <w:name w:val="Заголовок 1 Знак"/>
    <w:link w:val="1"/>
    <w:uiPriority w:val="9"/>
    <w:rsid w:val="00DA182F"/>
    <w:rPr>
      <w:rFonts w:ascii="Calibri Light" w:eastAsia="Times New Roman" w:hAnsi="Calibri Light" w:cs="Times New Roman"/>
      <w:color w:val="2E74B5"/>
      <w:sz w:val="32"/>
      <w:szCs w:val="32"/>
      <w:lang w:val="uk-UA" w:eastAsia="ru-RU"/>
    </w:rPr>
  </w:style>
  <w:style w:type="paragraph" w:styleId="ad">
    <w:name w:val="footer"/>
    <w:basedOn w:val="a"/>
    <w:link w:val="ae"/>
    <w:uiPriority w:val="99"/>
    <w:rsid w:val="00DA182F"/>
    <w:pPr>
      <w:tabs>
        <w:tab w:val="center" w:pos="4677"/>
        <w:tab w:val="right" w:pos="9355"/>
      </w:tabs>
    </w:pPr>
    <w:rPr>
      <w:sz w:val="28"/>
      <w:lang w:val="ru-RU"/>
    </w:rPr>
  </w:style>
  <w:style w:type="character" w:customStyle="1" w:styleId="ae">
    <w:name w:val="Нижний колонтитул Знак"/>
    <w:link w:val="ad"/>
    <w:uiPriority w:val="99"/>
    <w:rsid w:val="00DA182F"/>
    <w:rPr>
      <w:rFonts w:ascii="Times New Roman" w:eastAsia="Times New Roman" w:hAnsi="Times New Roman" w:cs="Times New Roman"/>
      <w:sz w:val="28"/>
      <w:szCs w:val="24"/>
      <w:lang w:val="ru-RU" w:eastAsia="ru-RU"/>
    </w:rPr>
  </w:style>
  <w:style w:type="paragraph" w:styleId="22">
    <w:name w:val="Body Text Indent 2"/>
    <w:basedOn w:val="a"/>
    <w:link w:val="23"/>
    <w:uiPriority w:val="99"/>
    <w:unhideWhenUsed/>
    <w:rsid w:val="00855DBD"/>
    <w:pPr>
      <w:spacing w:after="120" w:line="480" w:lineRule="auto"/>
      <w:ind w:left="283"/>
    </w:pPr>
  </w:style>
  <w:style w:type="character" w:customStyle="1" w:styleId="23">
    <w:name w:val="Основной текст с отступом 2 Знак"/>
    <w:link w:val="22"/>
    <w:uiPriority w:val="99"/>
    <w:rsid w:val="00855DBD"/>
    <w:rPr>
      <w:rFonts w:ascii="Times New Roman" w:eastAsia="Times New Roman" w:hAnsi="Times New Roman" w:cs="Times New Roman"/>
      <w:sz w:val="24"/>
      <w:szCs w:val="24"/>
      <w:lang w:val="uk-UA" w:eastAsia="ru-RU"/>
    </w:rPr>
  </w:style>
  <w:style w:type="paragraph" w:styleId="af">
    <w:name w:val="Normal (Web)"/>
    <w:basedOn w:val="a"/>
    <w:uiPriority w:val="99"/>
    <w:unhideWhenUsed/>
    <w:rsid w:val="00855DBD"/>
    <w:pPr>
      <w:spacing w:before="100" w:beforeAutospacing="1" w:after="100" w:afterAutospacing="1"/>
    </w:pPr>
    <w:rPr>
      <w:lang w:val="ru-RU"/>
    </w:rPr>
  </w:style>
  <w:style w:type="paragraph" w:styleId="af0">
    <w:name w:val="header"/>
    <w:basedOn w:val="a"/>
    <w:link w:val="af1"/>
    <w:uiPriority w:val="99"/>
    <w:unhideWhenUsed/>
    <w:rsid w:val="00855DBD"/>
    <w:pPr>
      <w:tabs>
        <w:tab w:val="center" w:pos="4677"/>
        <w:tab w:val="right" w:pos="9355"/>
      </w:tabs>
    </w:pPr>
  </w:style>
  <w:style w:type="character" w:customStyle="1" w:styleId="af1">
    <w:name w:val="Верхний колонтитул Знак"/>
    <w:link w:val="af0"/>
    <w:uiPriority w:val="99"/>
    <w:rsid w:val="00855DBD"/>
    <w:rPr>
      <w:rFonts w:ascii="Times New Roman" w:eastAsia="Times New Roman" w:hAnsi="Times New Roman" w:cs="Times New Roman"/>
      <w:sz w:val="24"/>
      <w:szCs w:val="24"/>
      <w:lang w:val="uk-UA" w:eastAsia="ru-RU"/>
    </w:rPr>
  </w:style>
  <w:style w:type="paragraph" w:styleId="af2">
    <w:name w:val="TOC Heading"/>
    <w:basedOn w:val="1"/>
    <w:next w:val="a"/>
    <w:uiPriority w:val="39"/>
    <w:qFormat/>
    <w:rsid w:val="001D177A"/>
    <w:pPr>
      <w:spacing w:line="259" w:lineRule="auto"/>
      <w:outlineLvl w:val="9"/>
    </w:pPr>
    <w:rPr>
      <w:lang w:val="ru-RU"/>
    </w:rPr>
  </w:style>
  <w:style w:type="paragraph" w:styleId="31">
    <w:name w:val="toc 3"/>
    <w:basedOn w:val="a"/>
    <w:next w:val="a"/>
    <w:autoRedefine/>
    <w:uiPriority w:val="39"/>
    <w:unhideWhenUsed/>
    <w:rsid w:val="001D177A"/>
    <w:pPr>
      <w:ind w:left="480"/>
    </w:pPr>
    <w:rPr>
      <w:rFonts w:ascii="Calibri" w:hAnsi="Calibri" w:cs="Calibri"/>
      <w:sz w:val="20"/>
      <w:szCs w:val="20"/>
    </w:rPr>
  </w:style>
  <w:style w:type="paragraph" w:styleId="11">
    <w:name w:val="toc 1"/>
    <w:basedOn w:val="a"/>
    <w:next w:val="a"/>
    <w:autoRedefine/>
    <w:uiPriority w:val="39"/>
    <w:unhideWhenUsed/>
    <w:rsid w:val="00F8169F"/>
    <w:pPr>
      <w:tabs>
        <w:tab w:val="right" w:leader="underscore" w:pos="10194"/>
      </w:tabs>
      <w:spacing w:before="120" w:line="360" w:lineRule="auto"/>
    </w:pPr>
    <w:rPr>
      <w:rFonts w:ascii="Calibri" w:hAnsi="Calibri" w:cs="Calibri"/>
      <w:b/>
      <w:bCs/>
      <w:i/>
      <w:iCs/>
    </w:rPr>
  </w:style>
  <w:style w:type="paragraph" w:styleId="24">
    <w:name w:val="toc 2"/>
    <w:basedOn w:val="a"/>
    <w:next w:val="a"/>
    <w:autoRedefine/>
    <w:uiPriority w:val="39"/>
    <w:unhideWhenUsed/>
    <w:rsid w:val="001D177A"/>
    <w:pPr>
      <w:spacing w:before="120"/>
      <w:ind w:left="240"/>
    </w:pPr>
    <w:rPr>
      <w:rFonts w:ascii="Calibri" w:hAnsi="Calibri" w:cs="Calibri"/>
      <w:b/>
      <w:bCs/>
      <w:sz w:val="22"/>
      <w:szCs w:val="22"/>
    </w:rPr>
  </w:style>
  <w:style w:type="paragraph" w:styleId="41">
    <w:name w:val="toc 4"/>
    <w:basedOn w:val="a"/>
    <w:next w:val="a"/>
    <w:autoRedefine/>
    <w:uiPriority w:val="39"/>
    <w:unhideWhenUsed/>
    <w:rsid w:val="001D177A"/>
    <w:pPr>
      <w:ind w:left="720"/>
    </w:pPr>
    <w:rPr>
      <w:rFonts w:ascii="Calibri" w:hAnsi="Calibri" w:cs="Calibri"/>
      <w:sz w:val="20"/>
      <w:szCs w:val="20"/>
    </w:rPr>
  </w:style>
  <w:style w:type="paragraph" w:styleId="5">
    <w:name w:val="toc 5"/>
    <w:basedOn w:val="a"/>
    <w:next w:val="a"/>
    <w:autoRedefine/>
    <w:uiPriority w:val="39"/>
    <w:unhideWhenUsed/>
    <w:rsid w:val="001D177A"/>
    <w:pPr>
      <w:ind w:left="960"/>
    </w:pPr>
    <w:rPr>
      <w:rFonts w:ascii="Calibri" w:hAnsi="Calibri" w:cs="Calibri"/>
      <w:sz w:val="20"/>
      <w:szCs w:val="20"/>
    </w:rPr>
  </w:style>
  <w:style w:type="paragraph" w:styleId="61">
    <w:name w:val="toc 6"/>
    <w:basedOn w:val="a"/>
    <w:next w:val="a"/>
    <w:autoRedefine/>
    <w:uiPriority w:val="39"/>
    <w:unhideWhenUsed/>
    <w:rsid w:val="001D177A"/>
    <w:pPr>
      <w:ind w:left="1200"/>
    </w:pPr>
    <w:rPr>
      <w:rFonts w:ascii="Calibri" w:hAnsi="Calibri" w:cs="Calibri"/>
      <w:sz w:val="20"/>
      <w:szCs w:val="20"/>
    </w:rPr>
  </w:style>
  <w:style w:type="paragraph" w:styleId="7">
    <w:name w:val="toc 7"/>
    <w:basedOn w:val="a"/>
    <w:next w:val="a"/>
    <w:autoRedefine/>
    <w:uiPriority w:val="39"/>
    <w:unhideWhenUsed/>
    <w:rsid w:val="001D177A"/>
    <w:pPr>
      <w:ind w:left="1440"/>
    </w:pPr>
    <w:rPr>
      <w:rFonts w:ascii="Calibri" w:hAnsi="Calibri" w:cs="Calibri"/>
      <w:sz w:val="20"/>
      <w:szCs w:val="20"/>
    </w:rPr>
  </w:style>
  <w:style w:type="paragraph" w:styleId="8">
    <w:name w:val="toc 8"/>
    <w:basedOn w:val="a"/>
    <w:next w:val="a"/>
    <w:autoRedefine/>
    <w:uiPriority w:val="39"/>
    <w:unhideWhenUsed/>
    <w:rsid w:val="001D177A"/>
    <w:pPr>
      <w:ind w:left="1680"/>
    </w:pPr>
    <w:rPr>
      <w:rFonts w:ascii="Calibri" w:hAnsi="Calibri" w:cs="Calibri"/>
      <w:sz w:val="20"/>
      <w:szCs w:val="20"/>
    </w:rPr>
  </w:style>
  <w:style w:type="paragraph" w:styleId="91">
    <w:name w:val="toc 9"/>
    <w:basedOn w:val="a"/>
    <w:next w:val="a"/>
    <w:autoRedefine/>
    <w:uiPriority w:val="39"/>
    <w:unhideWhenUsed/>
    <w:rsid w:val="001D177A"/>
    <w:pPr>
      <w:ind w:left="1920"/>
    </w:pPr>
    <w:rPr>
      <w:rFonts w:ascii="Calibri" w:hAnsi="Calibri" w:cs="Calibri"/>
      <w:sz w:val="20"/>
      <w:szCs w:val="20"/>
    </w:rPr>
  </w:style>
  <w:style w:type="character" w:customStyle="1" w:styleId="30">
    <w:name w:val="Заголовок 3 Знак"/>
    <w:link w:val="3"/>
    <w:uiPriority w:val="9"/>
    <w:semiHidden/>
    <w:rsid w:val="00617A13"/>
    <w:rPr>
      <w:rFonts w:ascii="Calibri Light" w:eastAsia="Times New Roman" w:hAnsi="Calibri Light" w:cs="Times New Roman"/>
      <w:color w:val="1F4D78"/>
      <w:sz w:val="24"/>
      <w:szCs w:val="24"/>
      <w:lang w:val="uk-UA" w:eastAsia="ru-RU"/>
    </w:rPr>
  </w:style>
  <w:style w:type="paragraph" w:styleId="af3">
    <w:name w:val="List Bullet"/>
    <w:basedOn w:val="a"/>
    <w:autoRedefine/>
    <w:uiPriority w:val="99"/>
    <w:semiHidden/>
    <w:unhideWhenUsed/>
    <w:rsid w:val="003C58CA"/>
    <w:pPr>
      <w:tabs>
        <w:tab w:val="left" w:pos="993"/>
      </w:tabs>
      <w:ind w:firstLine="567"/>
      <w:jc w:val="both"/>
    </w:pPr>
    <w:rPr>
      <w:bCs/>
      <w:sz w:val="28"/>
    </w:rPr>
  </w:style>
  <w:style w:type="character" w:customStyle="1" w:styleId="submenu-table">
    <w:name w:val="submenu-table"/>
    <w:basedOn w:val="a0"/>
    <w:rsid w:val="002A006B"/>
  </w:style>
  <w:style w:type="character" w:customStyle="1" w:styleId="apple-converted-space">
    <w:name w:val="apple-converted-space"/>
    <w:basedOn w:val="a0"/>
    <w:rsid w:val="002A006B"/>
  </w:style>
  <w:style w:type="character" w:styleId="af4">
    <w:name w:val="Emphasis"/>
    <w:uiPriority w:val="20"/>
    <w:qFormat/>
    <w:rsid w:val="002A006B"/>
    <w:rPr>
      <w:i/>
      <w:iCs/>
    </w:rPr>
  </w:style>
  <w:style w:type="character" w:styleId="af5">
    <w:name w:val="Strong"/>
    <w:uiPriority w:val="22"/>
    <w:qFormat/>
    <w:rsid w:val="00F8169F"/>
    <w:rPr>
      <w:b/>
      <w:bCs/>
    </w:rPr>
  </w:style>
  <w:style w:type="paragraph" w:customStyle="1" w:styleId="50">
    <w:name w:val="заголовок 5"/>
    <w:basedOn w:val="a"/>
    <w:next w:val="a"/>
    <w:uiPriority w:val="99"/>
    <w:semiHidden/>
    <w:rsid w:val="00B70013"/>
    <w:pPr>
      <w:keepNext/>
      <w:ind w:firstLine="567"/>
      <w:jc w:val="center"/>
    </w:pPr>
    <w:rPr>
      <w:sz w:val="28"/>
      <w:szCs w:val="20"/>
    </w:rPr>
  </w:style>
  <w:style w:type="character" w:customStyle="1" w:styleId="14">
    <w:name w:val="Стиль 14 пт Черный Знак"/>
    <w:uiPriority w:val="99"/>
    <w:rsid w:val="00B70013"/>
    <w:rPr>
      <w:rFonts w:ascii="Times New Roman" w:hAnsi="Times New Roman" w:cs="Times New Roman" w:hint="default"/>
      <w:color w:val="000000"/>
      <w:sz w:val="24"/>
      <w:szCs w:val="24"/>
      <w:lang w:val="uk-UA" w:eastAsia="ru-RU" w:bidi="ar-SA"/>
    </w:rPr>
  </w:style>
  <w:style w:type="paragraph" w:customStyle="1" w:styleId="12">
    <w:name w:val="Обычный1"/>
    <w:rsid w:val="00F769EB"/>
    <w:pPr>
      <w:jc w:val="both"/>
    </w:pPr>
    <w:rPr>
      <w:rFonts w:ascii="Times New Roman" w:eastAsia="Times New Roman" w:hAnsi="Times New Roman"/>
    </w:rPr>
  </w:style>
  <w:style w:type="character" w:customStyle="1" w:styleId="posttitle-text">
    <w:name w:val="post__title-text"/>
    <w:rsid w:val="006E2E51"/>
  </w:style>
  <w:style w:type="character" w:customStyle="1" w:styleId="90">
    <w:name w:val="Заголовок 9 Знак"/>
    <w:link w:val="9"/>
    <w:uiPriority w:val="9"/>
    <w:rsid w:val="007C563B"/>
    <w:rPr>
      <w:rFonts w:ascii="Calibri Light" w:eastAsia="Times New Roman" w:hAnsi="Calibri Light" w:cs="Times New Roman"/>
      <w:sz w:val="22"/>
      <w:szCs w:val="22"/>
      <w:lang w:val="uk-UA"/>
    </w:rPr>
  </w:style>
  <w:style w:type="paragraph" w:styleId="25">
    <w:name w:val="Body Text First Indent 2"/>
    <w:basedOn w:val="a3"/>
    <w:link w:val="26"/>
    <w:uiPriority w:val="99"/>
    <w:semiHidden/>
    <w:unhideWhenUsed/>
    <w:rsid w:val="007C563B"/>
    <w:pPr>
      <w:autoSpaceDE/>
      <w:autoSpaceDN/>
      <w:adjustRightInd/>
      <w:spacing w:after="120"/>
      <w:ind w:left="283" w:firstLine="210"/>
    </w:pPr>
    <w:rPr>
      <w:sz w:val="24"/>
    </w:rPr>
  </w:style>
  <w:style w:type="character" w:customStyle="1" w:styleId="26">
    <w:name w:val="Красная строка 2 Знак"/>
    <w:link w:val="25"/>
    <w:uiPriority w:val="99"/>
    <w:semiHidden/>
    <w:rsid w:val="007C563B"/>
    <w:rPr>
      <w:rFonts w:ascii="Times New Roman" w:eastAsia="Times New Roman" w:hAnsi="Times New Roman" w:cs="Times New Roman"/>
      <w:sz w:val="24"/>
      <w:szCs w:val="24"/>
      <w:lang w:val="uk-UA" w:eastAsia="ru-RU"/>
    </w:rPr>
  </w:style>
  <w:style w:type="paragraph" w:styleId="af6">
    <w:name w:val="Body Text First Indent"/>
    <w:basedOn w:val="a8"/>
    <w:link w:val="af7"/>
    <w:uiPriority w:val="99"/>
    <w:unhideWhenUsed/>
    <w:rsid w:val="00663045"/>
    <w:pPr>
      <w:spacing w:line="240" w:lineRule="auto"/>
      <w:ind w:firstLine="210"/>
    </w:pPr>
    <w:rPr>
      <w:rFonts w:ascii="Times New Roman" w:hAnsi="Times New Roman"/>
      <w:sz w:val="24"/>
      <w:szCs w:val="24"/>
      <w:lang w:val="uk-UA"/>
    </w:rPr>
  </w:style>
  <w:style w:type="character" w:customStyle="1" w:styleId="af7">
    <w:name w:val="Красная строка Знак"/>
    <w:link w:val="af6"/>
    <w:uiPriority w:val="99"/>
    <w:rsid w:val="00663045"/>
    <w:rPr>
      <w:rFonts w:ascii="Times New Roman" w:eastAsia="Times New Roman" w:hAnsi="Times New Roman" w:cs="Times New Roman"/>
      <w:sz w:val="24"/>
      <w:szCs w:val="24"/>
      <w:lang w:val="uk-UA" w:eastAsia="ru-RU"/>
    </w:rPr>
  </w:style>
  <w:style w:type="paragraph" w:styleId="2">
    <w:name w:val="List Bullet 2"/>
    <w:basedOn w:val="a"/>
    <w:uiPriority w:val="99"/>
    <w:semiHidden/>
    <w:unhideWhenUsed/>
    <w:rsid w:val="007C2D10"/>
    <w:pPr>
      <w:numPr>
        <w:numId w:val="18"/>
      </w:numPr>
      <w:contextualSpacing/>
    </w:pPr>
  </w:style>
  <w:style w:type="table" w:styleId="af8">
    <w:name w:val="Grid Table Light"/>
    <w:basedOn w:val="a1"/>
    <w:uiPriority w:val="40"/>
    <w:rsid w:val="00B27B70"/>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af9">
    <w:name w:val="підрозділ"/>
    <w:basedOn w:val="a"/>
    <w:link w:val="afa"/>
    <w:qFormat/>
    <w:rsid w:val="002B7AD8"/>
    <w:pPr>
      <w:widowControl w:val="0"/>
      <w:autoSpaceDE w:val="0"/>
      <w:autoSpaceDN w:val="0"/>
      <w:adjustRightInd w:val="0"/>
      <w:spacing w:line="360" w:lineRule="auto"/>
      <w:ind w:firstLine="567"/>
      <w:jc w:val="center"/>
    </w:pPr>
    <w:rPr>
      <w:b/>
      <w:bCs/>
      <w:sz w:val="28"/>
      <w:szCs w:val="28"/>
      <w:lang w:val="ru-RU"/>
    </w:rPr>
  </w:style>
  <w:style w:type="character" w:customStyle="1" w:styleId="afa">
    <w:name w:val="підрозділ Знак"/>
    <w:link w:val="af9"/>
    <w:rsid w:val="002B7AD8"/>
    <w:rPr>
      <w:rFonts w:ascii="Times New Roman" w:eastAsia="Times New Roman" w:hAnsi="Times New Roman"/>
      <w:b/>
      <w:bCs/>
      <w:sz w:val="28"/>
      <w:szCs w:val="28"/>
    </w:rPr>
  </w:style>
  <w:style w:type="paragraph" w:customStyle="1" w:styleId="afb">
    <w:name w:val="підрозділ диплом"/>
    <w:basedOn w:val="a"/>
    <w:link w:val="afc"/>
    <w:qFormat/>
    <w:rsid w:val="002B7AD8"/>
    <w:pPr>
      <w:ind w:firstLine="709"/>
      <w:jc w:val="both"/>
    </w:pPr>
    <w:rPr>
      <w:b/>
      <w:sz w:val="28"/>
      <w:szCs w:val="22"/>
    </w:rPr>
  </w:style>
  <w:style w:type="character" w:customStyle="1" w:styleId="afc">
    <w:name w:val="підрозділ диплом Знак"/>
    <w:link w:val="afb"/>
    <w:rsid w:val="002B7AD8"/>
    <w:rPr>
      <w:rFonts w:ascii="Times New Roman" w:eastAsia="Times New Roman" w:hAnsi="Times New Roman"/>
      <w:b/>
      <w:sz w:val="28"/>
      <w:szCs w:val="22"/>
      <w:lang w:val="uk-UA"/>
    </w:rPr>
  </w:style>
  <w:style w:type="character" w:customStyle="1" w:styleId="longtext">
    <w:name w:val="long_text"/>
    <w:rsid w:val="00275915"/>
  </w:style>
  <w:style w:type="character" w:customStyle="1" w:styleId="60">
    <w:name w:val="Заголовок 6 Знак"/>
    <w:link w:val="6"/>
    <w:uiPriority w:val="9"/>
    <w:semiHidden/>
    <w:rsid w:val="0076638D"/>
    <w:rPr>
      <w:rFonts w:ascii="Calibri" w:eastAsia="Times New Roman" w:hAnsi="Calibri" w:cs="Times New Roman"/>
      <w:b/>
      <w:bCs/>
      <w:sz w:val="22"/>
      <w:szCs w:val="22"/>
      <w:lang w:val="uk-UA"/>
    </w:rPr>
  </w:style>
  <w:style w:type="paragraph" w:styleId="32">
    <w:name w:val="Body Text Indent 3"/>
    <w:basedOn w:val="a"/>
    <w:link w:val="33"/>
    <w:uiPriority w:val="99"/>
    <w:semiHidden/>
    <w:unhideWhenUsed/>
    <w:rsid w:val="0076638D"/>
    <w:pPr>
      <w:spacing w:after="120"/>
      <w:ind w:left="283"/>
    </w:pPr>
    <w:rPr>
      <w:sz w:val="16"/>
      <w:szCs w:val="16"/>
    </w:rPr>
  </w:style>
  <w:style w:type="character" w:customStyle="1" w:styleId="33">
    <w:name w:val="Основной текст с отступом 3 Знак"/>
    <w:link w:val="32"/>
    <w:uiPriority w:val="99"/>
    <w:semiHidden/>
    <w:rsid w:val="0076638D"/>
    <w:rPr>
      <w:rFonts w:ascii="Times New Roman" w:eastAsia="Times New Roman" w:hAnsi="Times New Roman"/>
      <w:sz w:val="16"/>
      <w:szCs w:val="16"/>
      <w:lang w:val="uk-UA"/>
    </w:rPr>
  </w:style>
  <w:style w:type="paragraph" w:styleId="27">
    <w:name w:val="Body Text 2"/>
    <w:basedOn w:val="a"/>
    <w:link w:val="28"/>
    <w:uiPriority w:val="99"/>
    <w:semiHidden/>
    <w:unhideWhenUsed/>
    <w:rsid w:val="0076638D"/>
    <w:pPr>
      <w:spacing w:after="120" w:line="480" w:lineRule="auto"/>
    </w:pPr>
  </w:style>
  <w:style w:type="character" w:customStyle="1" w:styleId="28">
    <w:name w:val="Основной текст 2 Знак"/>
    <w:link w:val="27"/>
    <w:uiPriority w:val="99"/>
    <w:semiHidden/>
    <w:rsid w:val="0076638D"/>
    <w:rPr>
      <w:rFonts w:ascii="Times New Roman" w:eastAsia="Times New Roman" w:hAnsi="Times New Roman"/>
      <w:sz w:val="24"/>
      <w:szCs w:val="24"/>
      <w:lang w:val="uk-UA"/>
    </w:rPr>
  </w:style>
  <w:style w:type="paragraph" w:customStyle="1" w:styleId="Normal1">
    <w:name w:val="Normal1"/>
    <w:basedOn w:val="a"/>
    <w:rsid w:val="00F40836"/>
    <w:pPr>
      <w:spacing w:after="120" w:line="192" w:lineRule="auto"/>
      <w:jc w:val="both"/>
    </w:pPr>
    <w:rPr>
      <w:rFonts w:ascii="Academy" w:hAnsi="Academy"/>
      <w:sz w:val="26"/>
      <w:szCs w:val="20"/>
      <w:lang w:val="en-US" w:eastAsia="en-US"/>
    </w:rPr>
  </w:style>
  <w:style w:type="paragraph" w:customStyle="1" w:styleId="rvps2">
    <w:name w:val="rvps2"/>
    <w:basedOn w:val="a"/>
    <w:rsid w:val="00D50759"/>
    <w:pPr>
      <w:spacing w:before="100" w:beforeAutospacing="1" w:after="100" w:afterAutospacing="1"/>
    </w:pPr>
    <w:rPr>
      <w:lang w:val="ru-RU"/>
    </w:rPr>
  </w:style>
  <w:style w:type="paragraph" w:styleId="afd">
    <w:name w:val="endnote text"/>
    <w:basedOn w:val="a"/>
    <w:link w:val="afe"/>
    <w:uiPriority w:val="99"/>
    <w:semiHidden/>
    <w:unhideWhenUsed/>
    <w:rsid w:val="000D7677"/>
    <w:rPr>
      <w:sz w:val="20"/>
      <w:szCs w:val="20"/>
    </w:rPr>
  </w:style>
  <w:style w:type="character" w:customStyle="1" w:styleId="afe">
    <w:name w:val="Текст концевой сноски Знак"/>
    <w:basedOn w:val="a0"/>
    <w:link w:val="afd"/>
    <w:uiPriority w:val="99"/>
    <w:semiHidden/>
    <w:rsid w:val="000D7677"/>
    <w:rPr>
      <w:rFonts w:ascii="Times New Roman" w:eastAsia="Times New Roman" w:hAnsi="Times New Roman"/>
      <w:lang w:val="uk-UA"/>
    </w:rPr>
  </w:style>
  <w:style w:type="character" w:styleId="aff">
    <w:name w:val="endnote reference"/>
    <w:basedOn w:val="a0"/>
    <w:uiPriority w:val="99"/>
    <w:semiHidden/>
    <w:unhideWhenUsed/>
    <w:rsid w:val="000D7677"/>
    <w:rPr>
      <w:vertAlign w:val="superscript"/>
    </w:rPr>
  </w:style>
  <w:style w:type="character" w:styleId="aff0">
    <w:name w:val="Placeholder Text"/>
    <w:basedOn w:val="a0"/>
    <w:uiPriority w:val="99"/>
    <w:semiHidden/>
    <w:rsid w:val="008C4DE6"/>
    <w:rPr>
      <w:color w:val="808080"/>
    </w:rPr>
  </w:style>
  <w:style w:type="character" w:customStyle="1" w:styleId="st">
    <w:name w:val="st"/>
    <w:basedOn w:val="a0"/>
    <w:rsid w:val="00B32C84"/>
  </w:style>
  <w:style w:type="character" w:customStyle="1" w:styleId="acopre">
    <w:name w:val="acopre"/>
    <w:basedOn w:val="a0"/>
    <w:rsid w:val="002A45C3"/>
  </w:style>
  <w:style w:type="paragraph" w:customStyle="1" w:styleId="Default">
    <w:name w:val="Default"/>
    <w:rsid w:val="005A1359"/>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597770">
      <w:bodyDiv w:val="1"/>
      <w:marLeft w:val="0"/>
      <w:marRight w:val="0"/>
      <w:marTop w:val="0"/>
      <w:marBottom w:val="0"/>
      <w:divBdr>
        <w:top w:val="none" w:sz="0" w:space="0" w:color="auto"/>
        <w:left w:val="none" w:sz="0" w:space="0" w:color="auto"/>
        <w:bottom w:val="none" w:sz="0" w:space="0" w:color="auto"/>
        <w:right w:val="none" w:sz="0" w:space="0" w:color="auto"/>
      </w:divBdr>
    </w:div>
    <w:div w:id="89737675">
      <w:bodyDiv w:val="1"/>
      <w:marLeft w:val="0"/>
      <w:marRight w:val="0"/>
      <w:marTop w:val="0"/>
      <w:marBottom w:val="0"/>
      <w:divBdr>
        <w:top w:val="none" w:sz="0" w:space="0" w:color="auto"/>
        <w:left w:val="none" w:sz="0" w:space="0" w:color="auto"/>
        <w:bottom w:val="none" w:sz="0" w:space="0" w:color="auto"/>
        <w:right w:val="none" w:sz="0" w:space="0" w:color="auto"/>
      </w:divBdr>
    </w:div>
    <w:div w:id="122311105">
      <w:bodyDiv w:val="1"/>
      <w:marLeft w:val="0"/>
      <w:marRight w:val="0"/>
      <w:marTop w:val="0"/>
      <w:marBottom w:val="0"/>
      <w:divBdr>
        <w:top w:val="none" w:sz="0" w:space="0" w:color="auto"/>
        <w:left w:val="none" w:sz="0" w:space="0" w:color="auto"/>
        <w:bottom w:val="none" w:sz="0" w:space="0" w:color="auto"/>
        <w:right w:val="none" w:sz="0" w:space="0" w:color="auto"/>
      </w:divBdr>
    </w:div>
    <w:div w:id="185220835">
      <w:bodyDiv w:val="1"/>
      <w:marLeft w:val="0"/>
      <w:marRight w:val="0"/>
      <w:marTop w:val="0"/>
      <w:marBottom w:val="0"/>
      <w:divBdr>
        <w:top w:val="none" w:sz="0" w:space="0" w:color="auto"/>
        <w:left w:val="none" w:sz="0" w:space="0" w:color="auto"/>
        <w:bottom w:val="none" w:sz="0" w:space="0" w:color="auto"/>
        <w:right w:val="none" w:sz="0" w:space="0" w:color="auto"/>
      </w:divBdr>
    </w:div>
    <w:div w:id="230696100">
      <w:bodyDiv w:val="1"/>
      <w:marLeft w:val="0"/>
      <w:marRight w:val="0"/>
      <w:marTop w:val="0"/>
      <w:marBottom w:val="0"/>
      <w:divBdr>
        <w:top w:val="none" w:sz="0" w:space="0" w:color="auto"/>
        <w:left w:val="none" w:sz="0" w:space="0" w:color="auto"/>
        <w:bottom w:val="none" w:sz="0" w:space="0" w:color="auto"/>
        <w:right w:val="none" w:sz="0" w:space="0" w:color="auto"/>
      </w:divBdr>
    </w:div>
    <w:div w:id="240674277">
      <w:bodyDiv w:val="1"/>
      <w:marLeft w:val="0"/>
      <w:marRight w:val="0"/>
      <w:marTop w:val="0"/>
      <w:marBottom w:val="0"/>
      <w:divBdr>
        <w:top w:val="none" w:sz="0" w:space="0" w:color="auto"/>
        <w:left w:val="none" w:sz="0" w:space="0" w:color="auto"/>
        <w:bottom w:val="none" w:sz="0" w:space="0" w:color="auto"/>
        <w:right w:val="none" w:sz="0" w:space="0" w:color="auto"/>
      </w:divBdr>
    </w:div>
    <w:div w:id="277444901">
      <w:bodyDiv w:val="1"/>
      <w:marLeft w:val="0"/>
      <w:marRight w:val="0"/>
      <w:marTop w:val="0"/>
      <w:marBottom w:val="0"/>
      <w:divBdr>
        <w:top w:val="none" w:sz="0" w:space="0" w:color="auto"/>
        <w:left w:val="none" w:sz="0" w:space="0" w:color="auto"/>
        <w:bottom w:val="none" w:sz="0" w:space="0" w:color="auto"/>
        <w:right w:val="none" w:sz="0" w:space="0" w:color="auto"/>
      </w:divBdr>
    </w:div>
    <w:div w:id="326325710">
      <w:bodyDiv w:val="1"/>
      <w:marLeft w:val="0"/>
      <w:marRight w:val="0"/>
      <w:marTop w:val="0"/>
      <w:marBottom w:val="0"/>
      <w:divBdr>
        <w:top w:val="none" w:sz="0" w:space="0" w:color="auto"/>
        <w:left w:val="none" w:sz="0" w:space="0" w:color="auto"/>
        <w:bottom w:val="none" w:sz="0" w:space="0" w:color="auto"/>
        <w:right w:val="none" w:sz="0" w:space="0" w:color="auto"/>
      </w:divBdr>
    </w:div>
    <w:div w:id="348683021">
      <w:bodyDiv w:val="1"/>
      <w:marLeft w:val="0"/>
      <w:marRight w:val="0"/>
      <w:marTop w:val="0"/>
      <w:marBottom w:val="0"/>
      <w:divBdr>
        <w:top w:val="none" w:sz="0" w:space="0" w:color="auto"/>
        <w:left w:val="none" w:sz="0" w:space="0" w:color="auto"/>
        <w:bottom w:val="none" w:sz="0" w:space="0" w:color="auto"/>
        <w:right w:val="none" w:sz="0" w:space="0" w:color="auto"/>
      </w:divBdr>
    </w:div>
    <w:div w:id="414592925">
      <w:bodyDiv w:val="1"/>
      <w:marLeft w:val="0"/>
      <w:marRight w:val="0"/>
      <w:marTop w:val="0"/>
      <w:marBottom w:val="0"/>
      <w:divBdr>
        <w:top w:val="none" w:sz="0" w:space="0" w:color="auto"/>
        <w:left w:val="none" w:sz="0" w:space="0" w:color="auto"/>
        <w:bottom w:val="none" w:sz="0" w:space="0" w:color="auto"/>
        <w:right w:val="none" w:sz="0" w:space="0" w:color="auto"/>
      </w:divBdr>
    </w:div>
    <w:div w:id="416944203">
      <w:bodyDiv w:val="1"/>
      <w:marLeft w:val="0"/>
      <w:marRight w:val="0"/>
      <w:marTop w:val="0"/>
      <w:marBottom w:val="0"/>
      <w:divBdr>
        <w:top w:val="none" w:sz="0" w:space="0" w:color="auto"/>
        <w:left w:val="none" w:sz="0" w:space="0" w:color="auto"/>
        <w:bottom w:val="none" w:sz="0" w:space="0" w:color="auto"/>
        <w:right w:val="none" w:sz="0" w:space="0" w:color="auto"/>
      </w:divBdr>
    </w:div>
    <w:div w:id="434784667">
      <w:bodyDiv w:val="1"/>
      <w:marLeft w:val="0"/>
      <w:marRight w:val="0"/>
      <w:marTop w:val="0"/>
      <w:marBottom w:val="0"/>
      <w:divBdr>
        <w:top w:val="none" w:sz="0" w:space="0" w:color="auto"/>
        <w:left w:val="none" w:sz="0" w:space="0" w:color="auto"/>
        <w:bottom w:val="none" w:sz="0" w:space="0" w:color="auto"/>
        <w:right w:val="none" w:sz="0" w:space="0" w:color="auto"/>
      </w:divBdr>
    </w:div>
    <w:div w:id="440690607">
      <w:bodyDiv w:val="1"/>
      <w:marLeft w:val="0"/>
      <w:marRight w:val="0"/>
      <w:marTop w:val="0"/>
      <w:marBottom w:val="0"/>
      <w:divBdr>
        <w:top w:val="none" w:sz="0" w:space="0" w:color="auto"/>
        <w:left w:val="none" w:sz="0" w:space="0" w:color="auto"/>
        <w:bottom w:val="none" w:sz="0" w:space="0" w:color="auto"/>
        <w:right w:val="none" w:sz="0" w:space="0" w:color="auto"/>
      </w:divBdr>
    </w:div>
    <w:div w:id="506479645">
      <w:bodyDiv w:val="1"/>
      <w:marLeft w:val="0"/>
      <w:marRight w:val="0"/>
      <w:marTop w:val="0"/>
      <w:marBottom w:val="0"/>
      <w:divBdr>
        <w:top w:val="none" w:sz="0" w:space="0" w:color="auto"/>
        <w:left w:val="none" w:sz="0" w:space="0" w:color="auto"/>
        <w:bottom w:val="none" w:sz="0" w:space="0" w:color="auto"/>
        <w:right w:val="none" w:sz="0" w:space="0" w:color="auto"/>
      </w:divBdr>
    </w:div>
    <w:div w:id="512188600">
      <w:bodyDiv w:val="1"/>
      <w:marLeft w:val="0"/>
      <w:marRight w:val="0"/>
      <w:marTop w:val="0"/>
      <w:marBottom w:val="0"/>
      <w:divBdr>
        <w:top w:val="none" w:sz="0" w:space="0" w:color="auto"/>
        <w:left w:val="none" w:sz="0" w:space="0" w:color="auto"/>
        <w:bottom w:val="none" w:sz="0" w:space="0" w:color="auto"/>
        <w:right w:val="none" w:sz="0" w:space="0" w:color="auto"/>
      </w:divBdr>
    </w:div>
    <w:div w:id="686954214">
      <w:bodyDiv w:val="1"/>
      <w:marLeft w:val="0"/>
      <w:marRight w:val="0"/>
      <w:marTop w:val="0"/>
      <w:marBottom w:val="0"/>
      <w:divBdr>
        <w:top w:val="none" w:sz="0" w:space="0" w:color="auto"/>
        <w:left w:val="none" w:sz="0" w:space="0" w:color="auto"/>
        <w:bottom w:val="none" w:sz="0" w:space="0" w:color="auto"/>
        <w:right w:val="none" w:sz="0" w:space="0" w:color="auto"/>
      </w:divBdr>
    </w:div>
    <w:div w:id="758480873">
      <w:bodyDiv w:val="1"/>
      <w:marLeft w:val="0"/>
      <w:marRight w:val="0"/>
      <w:marTop w:val="0"/>
      <w:marBottom w:val="0"/>
      <w:divBdr>
        <w:top w:val="none" w:sz="0" w:space="0" w:color="auto"/>
        <w:left w:val="none" w:sz="0" w:space="0" w:color="auto"/>
        <w:bottom w:val="none" w:sz="0" w:space="0" w:color="auto"/>
        <w:right w:val="none" w:sz="0" w:space="0" w:color="auto"/>
      </w:divBdr>
    </w:div>
    <w:div w:id="782463222">
      <w:bodyDiv w:val="1"/>
      <w:marLeft w:val="0"/>
      <w:marRight w:val="0"/>
      <w:marTop w:val="0"/>
      <w:marBottom w:val="0"/>
      <w:divBdr>
        <w:top w:val="none" w:sz="0" w:space="0" w:color="auto"/>
        <w:left w:val="none" w:sz="0" w:space="0" w:color="auto"/>
        <w:bottom w:val="none" w:sz="0" w:space="0" w:color="auto"/>
        <w:right w:val="none" w:sz="0" w:space="0" w:color="auto"/>
      </w:divBdr>
    </w:div>
    <w:div w:id="799106005">
      <w:bodyDiv w:val="1"/>
      <w:marLeft w:val="0"/>
      <w:marRight w:val="0"/>
      <w:marTop w:val="0"/>
      <w:marBottom w:val="0"/>
      <w:divBdr>
        <w:top w:val="none" w:sz="0" w:space="0" w:color="auto"/>
        <w:left w:val="none" w:sz="0" w:space="0" w:color="auto"/>
        <w:bottom w:val="none" w:sz="0" w:space="0" w:color="auto"/>
        <w:right w:val="none" w:sz="0" w:space="0" w:color="auto"/>
      </w:divBdr>
    </w:div>
    <w:div w:id="931623241">
      <w:bodyDiv w:val="1"/>
      <w:marLeft w:val="0"/>
      <w:marRight w:val="0"/>
      <w:marTop w:val="0"/>
      <w:marBottom w:val="0"/>
      <w:divBdr>
        <w:top w:val="none" w:sz="0" w:space="0" w:color="auto"/>
        <w:left w:val="none" w:sz="0" w:space="0" w:color="auto"/>
        <w:bottom w:val="none" w:sz="0" w:space="0" w:color="auto"/>
        <w:right w:val="none" w:sz="0" w:space="0" w:color="auto"/>
      </w:divBdr>
    </w:div>
    <w:div w:id="1104113748">
      <w:bodyDiv w:val="1"/>
      <w:marLeft w:val="0"/>
      <w:marRight w:val="0"/>
      <w:marTop w:val="0"/>
      <w:marBottom w:val="0"/>
      <w:divBdr>
        <w:top w:val="none" w:sz="0" w:space="0" w:color="auto"/>
        <w:left w:val="none" w:sz="0" w:space="0" w:color="auto"/>
        <w:bottom w:val="none" w:sz="0" w:space="0" w:color="auto"/>
        <w:right w:val="none" w:sz="0" w:space="0" w:color="auto"/>
      </w:divBdr>
    </w:div>
    <w:div w:id="1119494414">
      <w:bodyDiv w:val="1"/>
      <w:marLeft w:val="0"/>
      <w:marRight w:val="0"/>
      <w:marTop w:val="0"/>
      <w:marBottom w:val="0"/>
      <w:divBdr>
        <w:top w:val="none" w:sz="0" w:space="0" w:color="auto"/>
        <w:left w:val="none" w:sz="0" w:space="0" w:color="auto"/>
        <w:bottom w:val="none" w:sz="0" w:space="0" w:color="auto"/>
        <w:right w:val="none" w:sz="0" w:space="0" w:color="auto"/>
      </w:divBdr>
    </w:div>
    <w:div w:id="1191260409">
      <w:bodyDiv w:val="1"/>
      <w:marLeft w:val="0"/>
      <w:marRight w:val="0"/>
      <w:marTop w:val="0"/>
      <w:marBottom w:val="0"/>
      <w:divBdr>
        <w:top w:val="none" w:sz="0" w:space="0" w:color="auto"/>
        <w:left w:val="none" w:sz="0" w:space="0" w:color="auto"/>
        <w:bottom w:val="none" w:sz="0" w:space="0" w:color="auto"/>
        <w:right w:val="none" w:sz="0" w:space="0" w:color="auto"/>
      </w:divBdr>
    </w:div>
    <w:div w:id="1235555070">
      <w:bodyDiv w:val="1"/>
      <w:marLeft w:val="0"/>
      <w:marRight w:val="0"/>
      <w:marTop w:val="0"/>
      <w:marBottom w:val="0"/>
      <w:divBdr>
        <w:top w:val="none" w:sz="0" w:space="0" w:color="auto"/>
        <w:left w:val="none" w:sz="0" w:space="0" w:color="auto"/>
        <w:bottom w:val="none" w:sz="0" w:space="0" w:color="auto"/>
        <w:right w:val="none" w:sz="0" w:space="0" w:color="auto"/>
      </w:divBdr>
    </w:div>
    <w:div w:id="1239556408">
      <w:bodyDiv w:val="1"/>
      <w:marLeft w:val="0"/>
      <w:marRight w:val="0"/>
      <w:marTop w:val="0"/>
      <w:marBottom w:val="0"/>
      <w:divBdr>
        <w:top w:val="none" w:sz="0" w:space="0" w:color="auto"/>
        <w:left w:val="none" w:sz="0" w:space="0" w:color="auto"/>
        <w:bottom w:val="none" w:sz="0" w:space="0" w:color="auto"/>
        <w:right w:val="none" w:sz="0" w:space="0" w:color="auto"/>
      </w:divBdr>
    </w:div>
    <w:div w:id="1283418925">
      <w:bodyDiv w:val="1"/>
      <w:marLeft w:val="0"/>
      <w:marRight w:val="0"/>
      <w:marTop w:val="0"/>
      <w:marBottom w:val="0"/>
      <w:divBdr>
        <w:top w:val="none" w:sz="0" w:space="0" w:color="auto"/>
        <w:left w:val="none" w:sz="0" w:space="0" w:color="auto"/>
        <w:bottom w:val="none" w:sz="0" w:space="0" w:color="auto"/>
        <w:right w:val="none" w:sz="0" w:space="0" w:color="auto"/>
      </w:divBdr>
    </w:div>
    <w:div w:id="1300183984">
      <w:bodyDiv w:val="1"/>
      <w:marLeft w:val="0"/>
      <w:marRight w:val="0"/>
      <w:marTop w:val="0"/>
      <w:marBottom w:val="0"/>
      <w:divBdr>
        <w:top w:val="none" w:sz="0" w:space="0" w:color="auto"/>
        <w:left w:val="none" w:sz="0" w:space="0" w:color="auto"/>
        <w:bottom w:val="none" w:sz="0" w:space="0" w:color="auto"/>
        <w:right w:val="none" w:sz="0" w:space="0" w:color="auto"/>
      </w:divBdr>
    </w:div>
    <w:div w:id="1621110563">
      <w:bodyDiv w:val="1"/>
      <w:marLeft w:val="0"/>
      <w:marRight w:val="0"/>
      <w:marTop w:val="0"/>
      <w:marBottom w:val="0"/>
      <w:divBdr>
        <w:top w:val="none" w:sz="0" w:space="0" w:color="auto"/>
        <w:left w:val="none" w:sz="0" w:space="0" w:color="auto"/>
        <w:bottom w:val="none" w:sz="0" w:space="0" w:color="auto"/>
        <w:right w:val="none" w:sz="0" w:space="0" w:color="auto"/>
      </w:divBdr>
    </w:div>
    <w:div w:id="1654215694">
      <w:bodyDiv w:val="1"/>
      <w:marLeft w:val="0"/>
      <w:marRight w:val="0"/>
      <w:marTop w:val="0"/>
      <w:marBottom w:val="0"/>
      <w:divBdr>
        <w:top w:val="none" w:sz="0" w:space="0" w:color="auto"/>
        <w:left w:val="none" w:sz="0" w:space="0" w:color="auto"/>
        <w:bottom w:val="none" w:sz="0" w:space="0" w:color="auto"/>
        <w:right w:val="none" w:sz="0" w:space="0" w:color="auto"/>
      </w:divBdr>
    </w:div>
    <w:div w:id="1664162588">
      <w:bodyDiv w:val="1"/>
      <w:marLeft w:val="0"/>
      <w:marRight w:val="0"/>
      <w:marTop w:val="0"/>
      <w:marBottom w:val="0"/>
      <w:divBdr>
        <w:top w:val="none" w:sz="0" w:space="0" w:color="auto"/>
        <w:left w:val="none" w:sz="0" w:space="0" w:color="auto"/>
        <w:bottom w:val="none" w:sz="0" w:space="0" w:color="auto"/>
        <w:right w:val="none" w:sz="0" w:space="0" w:color="auto"/>
      </w:divBdr>
    </w:div>
    <w:div w:id="1693610338">
      <w:bodyDiv w:val="1"/>
      <w:marLeft w:val="0"/>
      <w:marRight w:val="0"/>
      <w:marTop w:val="0"/>
      <w:marBottom w:val="0"/>
      <w:divBdr>
        <w:top w:val="none" w:sz="0" w:space="0" w:color="auto"/>
        <w:left w:val="none" w:sz="0" w:space="0" w:color="auto"/>
        <w:bottom w:val="none" w:sz="0" w:space="0" w:color="auto"/>
        <w:right w:val="none" w:sz="0" w:space="0" w:color="auto"/>
      </w:divBdr>
    </w:div>
    <w:div w:id="1890607746">
      <w:bodyDiv w:val="1"/>
      <w:marLeft w:val="0"/>
      <w:marRight w:val="0"/>
      <w:marTop w:val="0"/>
      <w:marBottom w:val="0"/>
      <w:divBdr>
        <w:top w:val="none" w:sz="0" w:space="0" w:color="auto"/>
        <w:left w:val="none" w:sz="0" w:space="0" w:color="auto"/>
        <w:bottom w:val="none" w:sz="0" w:space="0" w:color="auto"/>
        <w:right w:val="none" w:sz="0" w:space="0" w:color="auto"/>
      </w:divBdr>
    </w:div>
    <w:div w:id="2143882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6.bin"/><Relationship Id="rId21" Type="http://schemas.openxmlformats.org/officeDocument/2006/relationships/image" Target="media/image9.wmf"/><Relationship Id="rId42" Type="http://schemas.openxmlformats.org/officeDocument/2006/relationships/oleObject" Target="embeddings/oleObject7.bin"/><Relationship Id="rId47" Type="http://schemas.openxmlformats.org/officeDocument/2006/relationships/image" Target="media/image20.png"/><Relationship Id="rId63" Type="http://schemas.openxmlformats.org/officeDocument/2006/relationships/hyperlink" Target="http://powerbranding.ru/biznes-analiz/porter-model/praktika-analiza/" TargetMode="External"/><Relationship Id="rId68" Type="http://schemas.openxmlformats.org/officeDocument/2006/relationships/hyperlink" Target="https://analytics.infozone.pro/business-model-design/"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1.bin"/><Relationship Id="rId29" Type="http://schemas.openxmlformats.org/officeDocument/2006/relationships/hyperlink" Target="https://uk.wikipedia.org/wiki/%D0%92%D1%96%D0%B4%D1%80%D1%96%D0%B7%D0%BE%D0%BA" TargetMode="External"/><Relationship Id="rId11" Type="http://schemas.openxmlformats.org/officeDocument/2006/relationships/image" Target="media/image3.png"/><Relationship Id="rId24" Type="http://schemas.openxmlformats.org/officeDocument/2006/relationships/oleObject" Target="embeddings/oleObject5.bin"/><Relationship Id="rId32" Type="http://schemas.openxmlformats.org/officeDocument/2006/relationships/hyperlink" Target="https://freeanalogs.ru/GanttProject" TargetMode="External"/><Relationship Id="rId37" Type="http://schemas.openxmlformats.org/officeDocument/2006/relationships/image" Target="media/image13.png"/><Relationship Id="rId40" Type="http://schemas.openxmlformats.org/officeDocument/2006/relationships/image" Target="media/image15.gif"/><Relationship Id="rId45" Type="http://schemas.openxmlformats.org/officeDocument/2006/relationships/image" Target="media/image18.png"/><Relationship Id="rId53" Type="http://schemas.openxmlformats.org/officeDocument/2006/relationships/hyperlink" Target="https://vseproip.com/biznes-ip/o-biznese-ip/biznes-modeli-kanvas.html" TargetMode="External"/><Relationship Id="rId58" Type="http://schemas.openxmlformats.org/officeDocument/2006/relationships/hyperlink" Target="http://www.management.com.ua/links" TargetMode="External"/><Relationship Id="rId66" Type="http://schemas.openxmlformats.org/officeDocument/2006/relationships/hyperlink" Target="https://biggggidea.com/practices/1392/" TargetMode="External"/><Relationship Id="rId5" Type="http://schemas.openxmlformats.org/officeDocument/2006/relationships/webSettings" Target="webSettings.xml"/><Relationship Id="rId61" Type="http://schemas.openxmlformats.org/officeDocument/2006/relationships/hyperlink" Target="https://worksection.com/blog/waterfall-vs-agile.html" TargetMode="External"/><Relationship Id="rId19" Type="http://schemas.openxmlformats.org/officeDocument/2006/relationships/image" Target="media/image8.wmf"/><Relationship Id="rId14" Type="http://schemas.openxmlformats.org/officeDocument/2006/relationships/image" Target="media/image5.png"/><Relationship Id="rId22" Type="http://schemas.openxmlformats.org/officeDocument/2006/relationships/oleObject" Target="embeddings/oleObject4.bin"/><Relationship Id="rId27" Type="http://schemas.openxmlformats.org/officeDocument/2006/relationships/image" Target="media/image12.jpeg"/><Relationship Id="rId30" Type="http://schemas.openxmlformats.org/officeDocument/2006/relationships/hyperlink" Target="https://www.bitrix24.ua/articles/task_gant_online.php" TargetMode="External"/><Relationship Id="rId35" Type="http://schemas.openxmlformats.org/officeDocument/2006/relationships/hyperlink" Target="https://freeanalogs.ru/Trello" TargetMode="External"/><Relationship Id="rId43" Type="http://schemas.openxmlformats.org/officeDocument/2006/relationships/image" Target="media/image17.wmf"/><Relationship Id="rId48" Type="http://schemas.openxmlformats.org/officeDocument/2006/relationships/image" Target="media/image21.png"/><Relationship Id="rId56" Type="http://schemas.openxmlformats.org/officeDocument/2006/relationships/hyperlink" Target="http://webcache.googleusercontent.com/search?q=cache:http://lib.pu.if.ua/files/dstu-8302-2015.pdf" TargetMode="External"/><Relationship Id="rId64" Type="http://schemas.openxmlformats.org/officeDocument/2006/relationships/hyperlink" Target="https://vseproip.com/biznes-ip/o-biznese-ip/biznes-modeli-kanvas.html" TargetMode="External"/><Relationship Id="rId69" Type="http://schemas.openxmlformats.org/officeDocument/2006/relationships/fontTable" Target="fontTable.xml"/><Relationship Id="rId8" Type="http://schemas.openxmlformats.org/officeDocument/2006/relationships/hyperlink" Target="http://www.smida.gov.ua" TargetMode="External"/><Relationship Id="rId51" Type="http://schemas.openxmlformats.org/officeDocument/2006/relationships/hyperlink" Target="https://drive.google.com/templates/" TargetMode="External"/><Relationship Id="rId3" Type="http://schemas.openxmlformats.org/officeDocument/2006/relationships/styles" Target="styles.xml"/><Relationship Id="rId12" Type="http://schemas.openxmlformats.org/officeDocument/2006/relationships/image" Target="http://ok-t.ru/studopedia/baza11/4083024707543.files/image012.png" TargetMode="External"/><Relationship Id="rId17" Type="http://schemas.openxmlformats.org/officeDocument/2006/relationships/image" Target="media/image7.wmf"/><Relationship Id="rId25" Type="http://schemas.openxmlformats.org/officeDocument/2006/relationships/image" Target="media/image11.wmf"/><Relationship Id="rId33" Type="http://schemas.openxmlformats.org/officeDocument/2006/relationships/hyperlink" Target="https://freeanalogs.ru/ProjectLibre" TargetMode="External"/><Relationship Id="rId38" Type="http://schemas.openxmlformats.org/officeDocument/2006/relationships/image" Target="media/image14.jpeg"/><Relationship Id="rId46" Type="http://schemas.openxmlformats.org/officeDocument/2006/relationships/image" Target="media/image19.png"/><Relationship Id="rId59" Type="http://schemas.openxmlformats.org/officeDocument/2006/relationships/hyperlink" Target="http://www.upma.kiev/ua" TargetMode="External"/><Relationship Id="rId67" Type="http://schemas.openxmlformats.org/officeDocument/2006/relationships/hyperlink" Target="https://svitppt.com.ua/rizne/planuvannya-proektu-osnovi-proektnogo-menedzhmentu.html" TargetMode="External"/><Relationship Id="rId20" Type="http://schemas.openxmlformats.org/officeDocument/2006/relationships/oleObject" Target="embeddings/oleObject3.bin"/><Relationship Id="rId41" Type="http://schemas.openxmlformats.org/officeDocument/2006/relationships/image" Target="media/image16.wmf"/><Relationship Id="rId54" Type="http://schemas.openxmlformats.org/officeDocument/2006/relationships/hyperlink" Target="https://analytics.infozone.pro/business-model-design/" TargetMode="External"/><Relationship Id="rId62" Type="http://schemas.openxmlformats.org/officeDocument/2006/relationships/hyperlink" Target="http://open.bccampus.ca/find-open-textbooks/?uuid=8678fbae-6724-454c-a796-3c6667d826be&amp;contributor=&amp;keyword=&amp;subject"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wmf"/><Relationship Id="rId23" Type="http://schemas.openxmlformats.org/officeDocument/2006/relationships/image" Target="media/image10.wmf"/><Relationship Id="rId28" Type="http://schemas.openxmlformats.org/officeDocument/2006/relationships/footer" Target="footer1.xml"/><Relationship Id="rId36" Type="http://schemas.openxmlformats.org/officeDocument/2006/relationships/hyperlink" Target="https://freeanalogs.ru/FreeMind" TargetMode="External"/><Relationship Id="rId49" Type="http://schemas.openxmlformats.org/officeDocument/2006/relationships/image" Target="media/image22.wmf"/><Relationship Id="rId57" Type="http://schemas.openxmlformats.org/officeDocument/2006/relationships/hyperlink" Target="http://sfpk/at/ua/biblioteka/PMA/Project_upt_pdf" TargetMode="External"/><Relationship Id="rId10" Type="http://schemas.openxmlformats.org/officeDocument/2006/relationships/image" Target="media/image2.gif"/><Relationship Id="rId31" Type="http://schemas.openxmlformats.org/officeDocument/2006/relationships/hyperlink" Target="https://nbc.ua/article/1668" TargetMode="External"/><Relationship Id="rId44" Type="http://schemas.openxmlformats.org/officeDocument/2006/relationships/oleObject" Target="embeddings/oleObject8.bin"/><Relationship Id="rId52" Type="http://schemas.openxmlformats.org/officeDocument/2006/relationships/hyperlink" Target="https://www.prostir.ua/?kb=biznes-model-canvas-dlya-hromadskyh-orhanizatsij" TargetMode="External"/><Relationship Id="rId60" Type="http://schemas.openxmlformats.org/officeDocument/2006/relationships/hyperlink" Target="http://jadyofice.ru/" TargetMode="External"/><Relationship Id="rId65" Type="http://schemas.openxmlformats.org/officeDocument/2006/relationships/hyperlink" Target="https://www.prostir.ua/?kb=biznes-model-canvas-dlya-hromadskyh-orhanizatsij" TargetMode="External"/><Relationship Id="rId4" Type="http://schemas.openxmlformats.org/officeDocument/2006/relationships/settings" Target="settings.xml"/><Relationship Id="rId9" Type="http://schemas.openxmlformats.org/officeDocument/2006/relationships/hyperlink" Target="http://www.qub.ac.uk/cite2write/harvard3l.html" TargetMode="External"/><Relationship Id="rId13" Type="http://schemas.openxmlformats.org/officeDocument/2006/relationships/image" Target="media/image4.png"/><Relationship Id="rId18" Type="http://schemas.openxmlformats.org/officeDocument/2006/relationships/oleObject" Target="embeddings/oleObject2.bin"/><Relationship Id="rId39" Type="http://schemas.openxmlformats.org/officeDocument/2006/relationships/footer" Target="footer2.xml"/><Relationship Id="rId34" Type="http://schemas.openxmlformats.org/officeDocument/2006/relationships/hyperlink" Target="https://freeanalogs.ru/OpenProj" TargetMode="External"/><Relationship Id="rId50" Type="http://schemas.openxmlformats.org/officeDocument/2006/relationships/oleObject" Target="embeddings/oleObject9.bin"/><Relationship Id="rId55" Type="http://schemas.openxmlformats.org/officeDocument/2006/relationships/image" Target="media/image23.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0B38E2-C4B1-427B-AA64-0C76B1A57E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310</TotalTime>
  <Pages>60</Pages>
  <Words>12964</Words>
  <Characters>73897</Characters>
  <Application>Microsoft Office Word</Application>
  <DocSecurity>0</DocSecurity>
  <Lines>615</Lines>
  <Paragraphs>173</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SPecialiST RePack</Company>
  <LinksUpToDate>false</LinksUpToDate>
  <CharactersWithSpaces>86688</CharactersWithSpaces>
  <SharedDoc>false</SharedDoc>
  <HLinks>
    <vt:vector size="120" baseType="variant">
      <vt:variant>
        <vt:i4>1769551</vt:i4>
      </vt:variant>
      <vt:variant>
        <vt:i4>132</vt:i4>
      </vt:variant>
      <vt:variant>
        <vt:i4>0</vt:i4>
      </vt:variant>
      <vt:variant>
        <vt:i4>5</vt:i4>
      </vt:variant>
      <vt:variant>
        <vt:lpwstr>http://jadyofice.ru/</vt:lpwstr>
      </vt:variant>
      <vt:variant>
        <vt:lpwstr/>
      </vt:variant>
      <vt:variant>
        <vt:i4>7798880</vt:i4>
      </vt:variant>
      <vt:variant>
        <vt:i4>129</vt:i4>
      </vt:variant>
      <vt:variant>
        <vt:i4>0</vt:i4>
      </vt:variant>
      <vt:variant>
        <vt:i4>5</vt:i4>
      </vt:variant>
      <vt:variant>
        <vt:lpwstr>http://www.upma.kiev/ua</vt:lpwstr>
      </vt:variant>
      <vt:variant>
        <vt:lpwstr/>
      </vt:variant>
      <vt:variant>
        <vt:i4>4325470</vt:i4>
      </vt:variant>
      <vt:variant>
        <vt:i4>126</vt:i4>
      </vt:variant>
      <vt:variant>
        <vt:i4>0</vt:i4>
      </vt:variant>
      <vt:variant>
        <vt:i4>5</vt:i4>
      </vt:variant>
      <vt:variant>
        <vt:lpwstr>http://www/management.com.ua/</vt:lpwstr>
      </vt:variant>
      <vt:variant>
        <vt:lpwstr/>
      </vt:variant>
      <vt:variant>
        <vt:i4>6291571</vt:i4>
      </vt:variant>
      <vt:variant>
        <vt:i4>123</vt:i4>
      </vt:variant>
      <vt:variant>
        <vt:i4>0</vt:i4>
      </vt:variant>
      <vt:variant>
        <vt:i4>5</vt:i4>
      </vt:variant>
      <vt:variant>
        <vt:lpwstr>http://www/pmprofy.ru/</vt:lpwstr>
      </vt:variant>
      <vt:variant>
        <vt:lpwstr/>
      </vt:variant>
      <vt:variant>
        <vt:i4>6291570</vt:i4>
      </vt:variant>
      <vt:variant>
        <vt:i4>120</vt:i4>
      </vt:variant>
      <vt:variant>
        <vt:i4>0</vt:i4>
      </vt:variant>
      <vt:variant>
        <vt:i4>5</vt:i4>
      </vt:variant>
      <vt:variant>
        <vt:lpwstr>http://www.pmprofy.ru/</vt:lpwstr>
      </vt:variant>
      <vt:variant>
        <vt:lpwstr/>
      </vt:variant>
      <vt:variant>
        <vt:i4>5177439</vt:i4>
      </vt:variant>
      <vt:variant>
        <vt:i4>117</vt:i4>
      </vt:variant>
      <vt:variant>
        <vt:i4>0</vt:i4>
      </vt:variant>
      <vt:variant>
        <vt:i4>5</vt:i4>
      </vt:variant>
      <vt:variant>
        <vt:lpwstr>http://sfpk/at/ua/biblioteka/PMA/Project_upt_pdf</vt:lpwstr>
      </vt:variant>
      <vt:variant>
        <vt:lpwstr/>
      </vt:variant>
      <vt:variant>
        <vt:i4>917578</vt:i4>
      </vt:variant>
      <vt:variant>
        <vt:i4>114</vt:i4>
      </vt:variant>
      <vt:variant>
        <vt:i4>0</vt:i4>
      </vt:variant>
      <vt:variant>
        <vt:i4>5</vt:i4>
      </vt:variant>
      <vt:variant>
        <vt:lpwstr>http://habrahabr/ru/</vt:lpwstr>
      </vt:variant>
      <vt:variant>
        <vt:lpwstr/>
      </vt:variant>
      <vt:variant>
        <vt:i4>1769559</vt:i4>
      </vt:variant>
      <vt:variant>
        <vt:i4>111</vt:i4>
      </vt:variant>
      <vt:variant>
        <vt:i4>0</vt:i4>
      </vt:variant>
      <vt:variant>
        <vt:i4>5</vt:i4>
      </vt:variant>
      <vt:variant>
        <vt:lpwstr>http://www.smida.gov.ua/</vt:lpwstr>
      </vt:variant>
      <vt:variant>
        <vt:lpwstr/>
      </vt:variant>
      <vt:variant>
        <vt:i4>2949220</vt:i4>
      </vt:variant>
      <vt:variant>
        <vt:i4>96</vt:i4>
      </vt:variant>
      <vt:variant>
        <vt:i4>0</vt:i4>
      </vt:variant>
      <vt:variant>
        <vt:i4>5</vt:i4>
      </vt:variant>
      <vt:variant>
        <vt:lpwstr>https://uk.wikipedia.org/wiki/%D0%92%D1%96%D0%B4%D1%80%D1%96%D0%B7%D0%BE%D0%BA</vt:lpwstr>
      </vt:variant>
      <vt:variant>
        <vt:lpwstr/>
      </vt:variant>
      <vt:variant>
        <vt:i4>524327</vt:i4>
      </vt:variant>
      <vt:variant>
        <vt:i4>72</vt:i4>
      </vt:variant>
      <vt:variant>
        <vt:i4>0</vt:i4>
      </vt:variant>
      <vt:variant>
        <vt:i4>5</vt:i4>
      </vt:variant>
      <vt:variant>
        <vt:lpwstr>http://www.dnaop.com/html/43863/doc-%D0%94%D0%A1%D0%A2%D0%A3_2325-93</vt:lpwstr>
      </vt:variant>
      <vt:variant>
        <vt:lpwstr/>
      </vt:variant>
      <vt:variant>
        <vt:i4>5963791</vt:i4>
      </vt:variant>
      <vt:variant>
        <vt:i4>69</vt:i4>
      </vt:variant>
      <vt:variant>
        <vt:i4>0</vt:i4>
      </vt:variant>
      <vt:variant>
        <vt:i4>5</vt:i4>
      </vt:variant>
      <vt:variant>
        <vt:lpwstr>http://powerbranding.ru/biznes-analiz/porter-model/praktika-analiza/</vt:lpwstr>
      </vt:variant>
      <vt:variant>
        <vt:lpwstr/>
      </vt:variant>
      <vt:variant>
        <vt:i4>1245233</vt:i4>
      </vt:variant>
      <vt:variant>
        <vt:i4>50</vt:i4>
      </vt:variant>
      <vt:variant>
        <vt:i4>0</vt:i4>
      </vt:variant>
      <vt:variant>
        <vt:i4>5</vt:i4>
      </vt:variant>
      <vt:variant>
        <vt:lpwstr/>
      </vt:variant>
      <vt:variant>
        <vt:lpwstr>_Toc502411718</vt:lpwstr>
      </vt:variant>
      <vt:variant>
        <vt:i4>1245233</vt:i4>
      </vt:variant>
      <vt:variant>
        <vt:i4>44</vt:i4>
      </vt:variant>
      <vt:variant>
        <vt:i4>0</vt:i4>
      </vt:variant>
      <vt:variant>
        <vt:i4>5</vt:i4>
      </vt:variant>
      <vt:variant>
        <vt:lpwstr/>
      </vt:variant>
      <vt:variant>
        <vt:lpwstr>_Toc502411714</vt:lpwstr>
      </vt:variant>
      <vt:variant>
        <vt:i4>1245233</vt:i4>
      </vt:variant>
      <vt:variant>
        <vt:i4>38</vt:i4>
      </vt:variant>
      <vt:variant>
        <vt:i4>0</vt:i4>
      </vt:variant>
      <vt:variant>
        <vt:i4>5</vt:i4>
      </vt:variant>
      <vt:variant>
        <vt:lpwstr/>
      </vt:variant>
      <vt:variant>
        <vt:lpwstr>_Toc502411713</vt:lpwstr>
      </vt:variant>
      <vt:variant>
        <vt:i4>1245233</vt:i4>
      </vt:variant>
      <vt:variant>
        <vt:i4>32</vt:i4>
      </vt:variant>
      <vt:variant>
        <vt:i4>0</vt:i4>
      </vt:variant>
      <vt:variant>
        <vt:i4>5</vt:i4>
      </vt:variant>
      <vt:variant>
        <vt:lpwstr/>
      </vt:variant>
      <vt:variant>
        <vt:lpwstr>_Toc502411712</vt:lpwstr>
      </vt:variant>
      <vt:variant>
        <vt:i4>1245233</vt:i4>
      </vt:variant>
      <vt:variant>
        <vt:i4>26</vt:i4>
      </vt:variant>
      <vt:variant>
        <vt:i4>0</vt:i4>
      </vt:variant>
      <vt:variant>
        <vt:i4>5</vt:i4>
      </vt:variant>
      <vt:variant>
        <vt:lpwstr/>
      </vt:variant>
      <vt:variant>
        <vt:lpwstr>_Toc502411711</vt:lpwstr>
      </vt:variant>
      <vt:variant>
        <vt:i4>1245233</vt:i4>
      </vt:variant>
      <vt:variant>
        <vt:i4>20</vt:i4>
      </vt:variant>
      <vt:variant>
        <vt:i4>0</vt:i4>
      </vt:variant>
      <vt:variant>
        <vt:i4>5</vt:i4>
      </vt:variant>
      <vt:variant>
        <vt:lpwstr/>
      </vt:variant>
      <vt:variant>
        <vt:lpwstr>_Toc502411710</vt:lpwstr>
      </vt:variant>
      <vt:variant>
        <vt:i4>1179697</vt:i4>
      </vt:variant>
      <vt:variant>
        <vt:i4>14</vt:i4>
      </vt:variant>
      <vt:variant>
        <vt:i4>0</vt:i4>
      </vt:variant>
      <vt:variant>
        <vt:i4>5</vt:i4>
      </vt:variant>
      <vt:variant>
        <vt:lpwstr/>
      </vt:variant>
      <vt:variant>
        <vt:lpwstr>_Toc502411709</vt:lpwstr>
      </vt:variant>
      <vt:variant>
        <vt:i4>1179697</vt:i4>
      </vt:variant>
      <vt:variant>
        <vt:i4>8</vt:i4>
      </vt:variant>
      <vt:variant>
        <vt:i4>0</vt:i4>
      </vt:variant>
      <vt:variant>
        <vt:i4>5</vt:i4>
      </vt:variant>
      <vt:variant>
        <vt:lpwstr/>
      </vt:variant>
      <vt:variant>
        <vt:lpwstr>_Toc502411708</vt:lpwstr>
      </vt:variant>
      <vt:variant>
        <vt:i4>1179697</vt:i4>
      </vt:variant>
      <vt:variant>
        <vt:i4>2</vt:i4>
      </vt:variant>
      <vt:variant>
        <vt:i4>0</vt:i4>
      </vt:variant>
      <vt:variant>
        <vt:i4>5</vt:i4>
      </vt:variant>
      <vt:variant>
        <vt:lpwstr/>
      </vt:variant>
      <vt:variant>
        <vt:lpwstr>_Toc502411707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123</dc:creator>
  <cp:keywords/>
  <dc:description/>
  <cp:lastModifiedBy>Оксана Кавтыш</cp:lastModifiedBy>
  <cp:revision>35</cp:revision>
  <cp:lastPrinted>2020-05-11T11:54:00Z</cp:lastPrinted>
  <dcterms:created xsi:type="dcterms:W3CDTF">2020-10-03T14:20:00Z</dcterms:created>
  <dcterms:modified xsi:type="dcterms:W3CDTF">2021-05-07T18:52:00Z</dcterms:modified>
</cp:coreProperties>
</file>